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B349" w14:textId="70163E49" w:rsidR="00B95EEB" w:rsidRPr="00A937DC" w:rsidRDefault="00B95EEB" w:rsidP="00A937DC">
      <w:pPr>
        <w:rPr>
          <w:rFonts w:asciiTheme="minorHAnsi" w:eastAsia="Calibri" w:hAnsiTheme="minorHAnsi" w:cstheme="minorHAnsi"/>
          <w:b/>
          <w:bCs/>
          <w:lang w:val="en-GB"/>
        </w:rPr>
      </w:pPr>
      <w:r w:rsidRPr="00A937DC">
        <w:rPr>
          <w:rFonts w:asciiTheme="minorHAnsi" w:eastAsia="Calibri" w:hAnsiTheme="minorHAnsi" w:cstheme="minorHAnsi"/>
          <w:b/>
          <w:bCs/>
          <w:lang w:val="en-GB"/>
        </w:rPr>
        <w:t>Perceptions of BREEAM in the Construction Industry</w:t>
      </w:r>
    </w:p>
    <w:p w14:paraId="764699AF" w14:textId="77777777" w:rsidR="00EA4257" w:rsidRPr="00A937DC" w:rsidRDefault="00EA4257" w:rsidP="00A937DC">
      <w:pPr>
        <w:pBdr>
          <w:top w:val="single" w:sz="18" w:space="1" w:color="auto"/>
          <w:bottom w:val="single" w:sz="4" w:space="1" w:color="auto"/>
        </w:pBdr>
        <w:rPr>
          <w:rFonts w:asciiTheme="minorHAnsi" w:hAnsiTheme="minorHAnsi" w:cstheme="minorHAnsi"/>
          <w:b/>
          <w:bCs/>
          <w:color w:val="000000"/>
        </w:rPr>
      </w:pPr>
    </w:p>
    <w:p w14:paraId="0D82C830" w14:textId="77777777" w:rsidR="00EA4257" w:rsidRPr="00A937DC" w:rsidRDefault="00EA4257" w:rsidP="00A937DC">
      <w:pPr>
        <w:jc w:val="both"/>
        <w:rPr>
          <w:rFonts w:asciiTheme="minorHAnsi" w:hAnsiTheme="minorHAnsi" w:cstheme="minorHAnsi"/>
          <w:color w:val="000000"/>
        </w:rPr>
      </w:pPr>
    </w:p>
    <w:p w14:paraId="6D46856B" w14:textId="3281FC3E" w:rsidR="00EA4257" w:rsidRPr="00A937DC" w:rsidRDefault="00F358E5" w:rsidP="00A937DC">
      <w:pPr>
        <w:rPr>
          <w:rFonts w:asciiTheme="minorHAnsi" w:hAnsiTheme="minorHAnsi" w:cstheme="minorHAnsi"/>
          <w:bCs/>
        </w:rPr>
      </w:pPr>
      <w:r w:rsidRPr="00A937DC">
        <w:rPr>
          <w:rFonts w:asciiTheme="minorHAnsi" w:hAnsiTheme="minorHAnsi" w:cstheme="minorHAnsi"/>
          <w:lang w:val="en-GB"/>
        </w:rPr>
        <w:t>Amoah-Korsah, A.; Ayinla, K.</w:t>
      </w:r>
      <w:r w:rsidR="001D7ADD" w:rsidRPr="00A937DC">
        <w:rPr>
          <w:rFonts w:asciiTheme="minorHAnsi" w:hAnsiTheme="minorHAnsi" w:cstheme="minorHAnsi"/>
          <w:lang w:val="en-GB"/>
        </w:rPr>
        <w:t>;</w:t>
      </w:r>
      <w:r w:rsidR="001D7ADD" w:rsidRPr="001D7ADD">
        <w:rPr>
          <w:rFonts w:asciiTheme="minorHAnsi" w:hAnsiTheme="minorHAnsi" w:cstheme="minorHAnsi"/>
          <w:lang w:val="en-GB"/>
        </w:rPr>
        <w:t xml:space="preserve"> </w:t>
      </w:r>
      <w:r w:rsidR="001D7ADD">
        <w:rPr>
          <w:rFonts w:asciiTheme="minorHAnsi" w:hAnsiTheme="minorHAnsi" w:cstheme="minorHAnsi"/>
          <w:lang w:val="en-GB"/>
        </w:rPr>
        <w:t>Madanayake</w:t>
      </w:r>
      <w:r w:rsidR="001D7ADD" w:rsidRPr="00A937DC">
        <w:rPr>
          <w:rFonts w:asciiTheme="minorHAnsi" w:hAnsiTheme="minorHAnsi" w:cstheme="minorHAnsi"/>
          <w:lang w:val="en-GB"/>
        </w:rPr>
        <w:t>, U</w:t>
      </w:r>
      <w:r w:rsidR="00D82FA4">
        <w:rPr>
          <w:rFonts w:asciiTheme="minorHAnsi" w:hAnsiTheme="minorHAnsi" w:cstheme="minorHAnsi"/>
          <w:lang w:val="en-GB"/>
        </w:rPr>
        <w:t>.</w:t>
      </w:r>
      <w:r w:rsidR="001D7ADD">
        <w:rPr>
          <w:rFonts w:asciiTheme="minorHAnsi" w:hAnsiTheme="minorHAnsi" w:cstheme="minorHAnsi"/>
          <w:lang w:val="en-GB"/>
        </w:rPr>
        <w:t>;</w:t>
      </w:r>
      <w:r w:rsidR="00A97923" w:rsidRPr="00A97923">
        <w:rPr>
          <w:rFonts w:asciiTheme="minorHAnsi" w:hAnsiTheme="minorHAnsi" w:cstheme="minorHAnsi"/>
          <w:lang w:val="en-GB"/>
        </w:rPr>
        <w:t xml:space="preserve"> </w:t>
      </w:r>
      <w:r w:rsidR="00A97923" w:rsidRPr="00A937DC">
        <w:rPr>
          <w:rFonts w:asciiTheme="minorHAnsi" w:hAnsiTheme="minorHAnsi" w:cstheme="minorHAnsi"/>
          <w:lang w:val="en-GB"/>
        </w:rPr>
        <w:t>Keates, R.</w:t>
      </w:r>
      <w:r w:rsidR="00A97923">
        <w:rPr>
          <w:rFonts w:asciiTheme="minorHAnsi" w:hAnsiTheme="minorHAnsi" w:cstheme="minorHAnsi"/>
          <w:lang w:val="en-GB"/>
        </w:rPr>
        <w:t>;</w:t>
      </w:r>
      <w:r w:rsidR="00A97923" w:rsidRPr="00A937DC">
        <w:rPr>
          <w:rFonts w:asciiTheme="minorHAnsi" w:hAnsiTheme="minorHAnsi" w:cstheme="minorHAnsi"/>
          <w:lang w:val="en-GB"/>
        </w:rPr>
        <w:t xml:space="preserve"> </w:t>
      </w:r>
      <w:r w:rsidR="00A97923">
        <w:rPr>
          <w:rFonts w:asciiTheme="minorHAnsi" w:hAnsiTheme="minorHAnsi" w:cstheme="minorHAnsi"/>
          <w:lang w:val="en-GB"/>
        </w:rPr>
        <w:t>Seidu</w:t>
      </w:r>
      <w:r w:rsidRPr="00A937DC">
        <w:rPr>
          <w:rFonts w:asciiTheme="minorHAnsi" w:hAnsiTheme="minorHAnsi" w:cstheme="minorHAnsi"/>
          <w:lang w:val="en-GB"/>
        </w:rPr>
        <w:t xml:space="preserve">, R.; </w:t>
      </w:r>
      <w:r w:rsidR="001D7ADD">
        <w:rPr>
          <w:rFonts w:asciiTheme="minorHAnsi" w:hAnsiTheme="minorHAnsi" w:cstheme="minorHAnsi"/>
          <w:lang w:val="en-GB"/>
        </w:rPr>
        <w:t xml:space="preserve">and </w:t>
      </w:r>
      <w:r w:rsidRPr="00A937DC">
        <w:rPr>
          <w:rFonts w:asciiTheme="minorHAnsi" w:hAnsiTheme="minorHAnsi" w:cstheme="minorHAnsi"/>
          <w:lang w:val="en-GB"/>
        </w:rPr>
        <w:t>Young, B</w:t>
      </w:r>
      <w:r w:rsidR="001D7ADD">
        <w:rPr>
          <w:rFonts w:asciiTheme="minorHAnsi" w:hAnsiTheme="minorHAnsi" w:cstheme="minorHAnsi"/>
          <w:lang w:val="en-GB"/>
        </w:rPr>
        <w:t>.</w:t>
      </w:r>
      <w:r w:rsidRPr="00A937DC">
        <w:rPr>
          <w:rFonts w:asciiTheme="minorHAnsi" w:hAnsiTheme="minorHAnsi" w:cstheme="minorHAnsi"/>
          <w:lang w:val="en-GB"/>
        </w:rPr>
        <w:t xml:space="preserve"> </w:t>
      </w:r>
    </w:p>
    <w:p w14:paraId="45794B9D" w14:textId="6D292281" w:rsidR="00EA4257" w:rsidRPr="00A937DC" w:rsidRDefault="00F358E5" w:rsidP="00A937DC">
      <w:pPr>
        <w:rPr>
          <w:rFonts w:asciiTheme="minorHAnsi" w:hAnsiTheme="minorHAnsi" w:cstheme="minorHAnsi"/>
          <w:bCs/>
          <w:i/>
          <w:iCs/>
        </w:rPr>
      </w:pPr>
      <w:r w:rsidRPr="00A937DC">
        <w:rPr>
          <w:rFonts w:asciiTheme="minorHAnsi" w:hAnsiTheme="minorHAnsi" w:cstheme="minorHAnsi"/>
          <w:bCs/>
          <w:i/>
          <w:iCs/>
        </w:rPr>
        <w:t>Institution: London South Bank University</w:t>
      </w:r>
    </w:p>
    <w:p w14:paraId="595695AF" w14:textId="77777777" w:rsidR="00EA4257" w:rsidRPr="00A937DC" w:rsidRDefault="00EA4257" w:rsidP="00A937DC">
      <w:pPr>
        <w:jc w:val="both"/>
        <w:rPr>
          <w:rFonts w:asciiTheme="minorHAnsi" w:hAnsiTheme="minorHAnsi" w:cstheme="minorHAnsi"/>
          <w:i/>
          <w:iCs/>
          <w:color w:val="000000"/>
        </w:rPr>
      </w:pPr>
    </w:p>
    <w:p w14:paraId="69B937A2" w14:textId="77777777" w:rsidR="00EA4257" w:rsidRPr="00A937DC" w:rsidRDefault="00EA4257" w:rsidP="00A937DC">
      <w:pPr>
        <w:jc w:val="both"/>
        <w:rPr>
          <w:rFonts w:asciiTheme="minorHAnsi" w:hAnsiTheme="minorHAnsi" w:cstheme="minorHAnsi"/>
          <w:b/>
          <w:bCs/>
          <w:i/>
          <w:iCs/>
          <w:color w:val="000000"/>
        </w:rPr>
      </w:pPr>
      <w:r w:rsidRPr="00A937DC">
        <w:rPr>
          <w:rFonts w:asciiTheme="minorHAnsi" w:hAnsiTheme="minorHAnsi" w:cstheme="minorHAnsi"/>
          <w:b/>
          <w:bCs/>
          <w:i/>
          <w:iCs/>
          <w:color w:val="000000"/>
          <w:lang w:eastAsia="en-GB"/>
        </w:rPr>
        <w:t>Abstract</w:t>
      </w:r>
    </w:p>
    <w:p w14:paraId="0198329F" w14:textId="77777777" w:rsidR="00EA4257" w:rsidRPr="00A937DC" w:rsidRDefault="00EA4257" w:rsidP="00A937DC">
      <w:pPr>
        <w:pStyle w:val="Heading2"/>
        <w:spacing w:before="0" w:line="240" w:lineRule="auto"/>
        <w:ind w:left="180"/>
        <w:rPr>
          <w:rFonts w:asciiTheme="minorHAnsi" w:hAnsiTheme="minorHAnsi" w:cstheme="minorHAnsi"/>
          <w:color w:val="auto"/>
          <w:sz w:val="24"/>
          <w:szCs w:val="24"/>
        </w:rPr>
      </w:pPr>
    </w:p>
    <w:p w14:paraId="454034F2" w14:textId="77777777" w:rsidR="00F358E5" w:rsidRPr="00A937DC" w:rsidRDefault="00F358E5" w:rsidP="00A937DC">
      <w:pPr>
        <w:ind w:right="529"/>
        <w:jc w:val="both"/>
        <w:rPr>
          <w:rFonts w:asciiTheme="minorHAnsi" w:eastAsia="Calibri" w:hAnsiTheme="minorHAnsi" w:cstheme="minorHAnsi"/>
          <w:lang w:val="en-GB"/>
        </w:rPr>
      </w:pPr>
      <w:r w:rsidRPr="00A937DC">
        <w:rPr>
          <w:rFonts w:asciiTheme="minorHAnsi" w:eastAsia="Calibri" w:hAnsiTheme="minorHAnsi" w:cstheme="minorHAnsi"/>
          <w:color w:val="000000"/>
          <w:shd w:val="clear" w:color="auto" w:fill="FFFFFF"/>
          <w:lang w:val="en-GB"/>
        </w:rPr>
        <w:t xml:space="preserve">Since the effects of climate change are being felt on a worldwide scale with negative influence on the environment, industries are adopting sustainable practices to lessen the damage. However, due to various perceptions, including the notion that green practices adversely impact profitability, the implementation of a mitigating model like the </w:t>
      </w:r>
      <w:bookmarkStart w:id="0" w:name="_Hlk114888495"/>
      <w:r w:rsidRPr="00A937DC">
        <w:rPr>
          <w:rFonts w:asciiTheme="minorHAnsi" w:eastAsia="Calibri" w:hAnsiTheme="minorHAnsi" w:cstheme="minorHAnsi"/>
          <w:color w:val="000000"/>
          <w:shd w:val="clear" w:color="auto" w:fill="FFFFFF"/>
          <w:lang w:val="en-GB"/>
        </w:rPr>
        <w:t>Building Research Establishment's Environmental Assessment Method (BREEAM)</w:t>
      </w:r>
      <w:bookmarkEnd w:id="0"/>
      <w:r w:rsidRPr="00A937DC">
        <w:rPr>
          <w:rFonts w:asciiTheme="minorHAnsi" w:eastAsia="Calibri" w:hAnsiTheme="minorHAnsi" w:cstheme="minorHAnsi"/>
          <w:color w:val="000000"/>
          <w:shd w:val="clear" w:color="auto" w:fill="FFFFFF"/>
          <w:lang w:val="en-GB"/>
        </w:rPr>
        <w:t xml:space="preserve"> seems to have been met with apathy within the UK construction industry.</w:t>
      </w:r>
      <w:r w:rsidRPr="00A937DC">
        <w:rPr>
          <w:rFonts w:asciiTheme="minorHAnsi" w:eastAsia="Calibri" w:hAnsiTheme="minorHAnsi" w:cstheme="minorHAnsi"/>
          <w:b/>
          <w:bCs/>
          <w:color w:val="000000"/>
          <w:shd w:val="clear" w:color="auto" w:fill="FFFFFF"/>
          <w:lang w:val="en-GB"/>
        </w:rPr>
        <w:t> </w:t>
      </w:r>
      <w:r w:rsidRPr="00A937DC">
        <w:rPr>
          <w:rFonts w:asciiTheme="minorHAnsi" w:eastAsia="Calibri" w:hAnsiTheme="minorHAnsi" w:cstheme="minorHAnsi"/>
          <w:bCs/>
          <w:color w:val="000000"/>
          <w:shd w:val="clear" w:color="auto" w:fill="FFFFFF"/>
          <w:lang w:val="en-GB"/>
        </w:rPr>
        <w:t xml:space="preserve">This study seeks to </w:t>
      </w:r>
      <w:r w:rsidRPr="00A937DC">
        <w:rPr>
          <w:rFonts w:asciiTheme="minorHAnsi" w:eastAsia="Calibri" w:hAnsiTheme="minorHAnsi" w:cstheme="minorHAnsi"/>
          <w:color w:val="000000"/>
          <w:shd w:val="clear" w:color="auto" w:fill="FFFFFF"/>
          <w:lang w:val="en-GB"/>
        </w:rPr>
        <w:t xml:space="preserve">dispel current perceptions associated with BREEAM relating to the increase in costs due to implementation of the scheme. </w:t>
      </w:r>
      <w:bookmarkStart w:id="1" w:name="_Hlk114606170"/>
      <w:r w:rsidRPr="00A937DC">
        <w:rPr>
          <w:rFonts w:asciiTheme="minorHAnsi" w:eastAsia="Calibri" w:hAnsiTheme="minorHAnsi" w:cstheme="minorHAnsi"/>
          <w:lang w:val="en-GB"/>
        </w:rPr>
        <w:t>The study employed a case study methodology to gather qualitative primary data using semi-structured interview</w:t>
      </w:r>
      <w:bookmarkEnd w:id="1"/>
      <w:r w:rsidRPr="00A937DC">
        <w:rPr>
          <w:rFonts w:asciiTheme="minorHAnsi" w:eastAsia="Calibri" w:hAnsiTheme="minorHAnsi" w:cstheme="minorHAnsi"/>
          <w:lang w:val="en-GB"/>
        </w:rPr>
        <w:t>. Participants were chosen using a purposive sample strategy. The study identified that though cost was a key component in the BREEAM assessment process, being it in the design or construction stage, its impact on overall project cost is insignificant in comparison to its high impact and numerous benefits. By way of contribution, this paper will positively shape understanding and attitudes about BREEAM across the UK construction industry to encourage industry players to embrace it.</w:t>
      </w:r>
    </w:p>
    <w:p w14:paraId="50ED8A64" w14:textId="77777777" w:rsidR="007E7AEC" w:rsidRPr="00A937DC" w:rsidRDefault="007E7AEC" w:rsidP="00A937DC">
      <w:pPr>
        <w:autoSpaceDE w:val="0"/>
        <w:autoSpaceDN w:val="0"/>
        <w:adjustRightInd w:val="0"/>
        <w:ind w:left="180" w:right="529"/>
        <w:jc w:val="lowKashida"/>
        <w:rPr>
          <w:rFonts w:asciiTheme="minorHAnsi" w:hAnsiTheme="minorHAnsi" w:cstheme="minorHAnsi"/>
          <w:b/>
          <w:bCs/>
          <w:u w:val="single"/>
          <w:lang w:val="en-GB"/>
        </w:rPr>
      </w:pPr>
    </w:p>
    <w:p w14:paraId="43E2F791" w14:textId="7C031D77" w:rsidR="007E7AEC" w:rsidRPr="00A937DC" w:rsidRDefault="00EA4257" w:rsidP="00A937DC">
      <w:pPr>
        <w:autoSpaceDE w:val="0"/>
        <w:autoSpaceDN w:val="0"/>
        <w:adjustRightInd w:val="0"/>
        <w:ind w:left="180" w:right="529"/>
        <w:jc w:val="lowKashida"/>
        <w:rPr>
          <w:rFonts w:asciiTheme="minorHAnsi" w:hAnsiTheme="minorHAnsi" w:cstheme="minorHAnsi"/>
          <w:b/>
          <w:bCs/>
          <w:lang w:val="en-GB"/>
        </w:rPr>
      </w:pPr>
      <w:r w:rsidRPr="00A937DC">
        <w:rPr>
          <w:rFonts w:asciiTheme="minorHAnsi" w:hAnsiTheme="minorHAnsi" w:cstheme="minorHAnsi"/>
          <w:b/>
          <w:bCs/>
          <w:lang w:val="en-GB"/>
        </w:rPr>
        <w:t>Keywords:</w:t>
      </w:r>
      <w:r w:rsidR="00D557B9" w:rsidRPr="00A937DC">
        <w:rPr>
          <w:rFonts w:asciiTheme="minorHAnsi" w:hAnsiTheme="minorHAnsi" w:cstheme="minorHAnsi"/>
          <w:lang w:val="en-GB"/>
        </w:rPr>
        <w:t xml:space="preserve"> Sustainability</w:t>
      </w:r>
      <w:r w:rsidR="00624206" w:rsidRPr="00A937DC">
        <w:rPr>
          <w:rFonts w:asciiTheme="minorHAnsi" w:hAnsiTheme="minorHAnsi" w:cstheme="minorHAnsi"/>
          <w:lang w:val="en-GB"/>
        </w:rPr>
        <w:t xml:space="preserve">, </w:t>
      </w:r>
      <w:r w:rsidR="00D557B9" w:rsidRPr="00A937DC">
        <w:rPr>
          <w:rFonts w:asciiTheme="minorHAnsi" w:hAnsiTheme="minorHAnsi" w:cstheme="minorHAnsi"/>
          <w:lang w:val="en-GB"/>
        </w:rPr>
        <w:t>Buildings</w:t>
      </w:r>
      <w:r w:rsidR="006505E6" w:rsidRPr="00A937DC">
        <w:rPr>
          <w:rFonts w:asciiTheme="minorHAnsi" w:hAnsiTheme="minorHAnsi" w:cstheme="minorHAnsi"/>
          <w:lang w:val="en-GB"/>
        </w:rPr>
        <w:t xml:space="preserve">, </w:t>
      </w:r>
      <w:r w:rsidR="00D557B9" w:rsidRPr="00A937DC">
        <w:rPr>
          <w:rFonts w:asciiTheme="minorHAnsi" w:hAnsiTheme="minorHAnsi" w:cstheme="minorHAnsi"/>
          <w:lang w:val="en-GB"/>
        </w:rPr>
        <w:t>Cost</w:t>
      </w:r>
      <w:r w:rsidR="00863A30" w:rsidRPr="00A937DC">
        <w:rPr>
          <w:rFonts w:asciiTheme="minorHAnsi" w:hAnsiTheme="minorHAnsi" w:cstheme="minorHAnsi"/>
        </w:rPr>
        <w:t>,</w:t>
      </w:r>
      <w:r w:rsidR="00863A30" w:rsidRPr="00A937DC">
        <w:rPr>
          <w:rFonts w:asciiTheme="minorHAnsi" w:hAnsiTheme="minorHAnsi" w:cstheme="minorHAnsi"/>
          <w:lang w:val="en-GB"/>
        </w:rPr>
        <w:t xml:space="preserve"> </w:t>
      </w:r>
      <w:r w:rsidR="00D557B9" w:rsidRPr="00A937DC">
        <w:rPr>
          <w:rFonts w:asciiTheme="minorHAnsi" w:hAnsiTheme="minorHAnsi" w:cstheme="minorHAnsi"/>
          <w:lang w:val="en-GB"/>
        </w:rPr>
        <w:t>Construction</w:t>
      </w:r>
      <w:r w:rsidR="00DD0FBA" w:rsidRPr="00A937DC">
        <w:rPr>
          <w:rFonts w:asciiTheme="minorHAnsi" w:hAnsiTheme="minorHAnsi" w:cstheme="minorHAnsi"/>
          <w:lang w:val="en-GB"/>
        </w:rPr>
        <w:t>, BREEAM</w:t>
      </w:r>
    </w:p>
    <w:p w14:paraId="75405C53" w14:textId="77777777" w:rsidR="00EA4257" w:rsidRPr="00A937DC" w:rsidRDefault="00EA4257" w:rsidP="00A937DC">
      <w:pPr>
        <w:autoSpaceDE w:val="0"/>
        <w:autoSpaceDN w:val="0"/>
        <w:adjustRightInd w:val="0"/>
        <w:ind w:right="529"/>
        <w:jc w:val="lowKashida"/>
        <w:rPr>
          <w:rFonts w:asciiTheme="minorHAnsi" w:hAnsiTheme="minorHAnsi" w:cstheme="minorHAnsi"/>
          <w:b/>
          <w:bCs/>
          <w:lang w:val="en-GB"/>
        </w:rPr>
      </w:pPr>
    </w:p>
    <w:p w14:paraId="1BD64F29" w14:textId="77777777" w:rsidR="00FD397E" w:rsidRPr="00A937DC" w:rsidRDefault="00FD397E" w:rsidP="00A937DC">
      <w:pPr>
        <w:tabs>
          <w:tab w:val="left" w:pos="8931"/>
        </w:tabs>
        <w:ind w:right="529"/>
        <w:rPr>
          <w:rFonts w:asciiTheme="minorHAnsi" w:eastAsia="Calibri" w:hAnsiTheme="minorHAnsi" w:cstheme="minorHAnsi"/>
          <w:b/>
          <w:bCs/>
          <w:lang w:val="en-GB"/>
        </w:rPr>
      </w:pPr>
      <w:r w:rsidRPr="00A937DC">
        <w:rPr>
          <w:rFonts w:asciiTheme="minorHAnsi" w:eastAsia="Calibri" w:hAnsiTheme="minorHAnsi" w:cstheme="minorHAnsi"/>
          <w:b/>
          <w:bCs/>
          <w:lang w:val="en-GB"/>
        </w:rPr>
        <w:t>Introduction</w:t>
      </w:r>
    </w:p>
    <w:p w14:paraId="07A78C93" w14:textId="77777777" w:rsidR="00FD397E" w:rsidRPr="00A937DC" w:rsidRDefault="00FD397E" w:rsidP="00A937DC">
      <w:pPr>
        <w:tabs>
          <w:tab w:val="left" w:pos="8789"/>
          <w:tab w:val="left" w:pos="8931"/>
        </w:tabs>
        <w:spacing w:before="1"/>
        <w:ind w:right="529"/>
        <w:jc w:val="both"/>
        <w:rPr>
          <w:rFonts w:asciiTheme="minorHAnsi" w:eastAsia="Calibri" w:hAnsiTheme="minorHAnsi" w:cstheme="minorHAnsi"/>
          <w:lang w:val="en-GB"/>
        </w:rPr>
      </w:pPr>
      <w:r w:rsidRPr="00A937DC">
        <w:rPr>
          <w:rFonts w:asciiTheme="minorHAnsi" w:eastAsia="Calibri" w:hAnsiTheme="minorHAnsi" w:cstheme="minorHAnsi"/>
          <w:lang w:val="en-GB"/>
        </w:rPr>
        <w:t xml:space="preserve">The reality of climate change and its damaging impact on the environment are being felt globally. The impact of this has led many industries to begin implementing sustainable procedures to minimize the effect. However, the implementation of a mitigating model like </w:t>
      </w:r>
      <w:bookmarkStart w:id="2" w:name="_Hlk114831931"/>
      <w:r w:rsidRPr="00A937DC">
        <w:rPr>
          <w:rFonts w:asciiTheme="minorHAnsi" w:eastAsia="Calibri" w:hAnsiTheme="minorHAnsi" w:cstheme="minorHAnsi"/>
          <w:lang w:val="en-GB"/>
        </w:rPr>
        <w:t>Building Research Establishment’s Environmental Assessment Method</w:t>
      </w:r>
      <w:bookmarkEnd w:id="2"/>
      <w:r w:rsidRPr="00A937DC">
        <w:rPr>
          <w:rFonts w:asciiTheme="minorHAnsi" w:eastAsia="Calibri" w:hAnsiTheme="minorHAnsi" w:cstheme="minorHAnsi"/>
          <w:lang w:val="en-GB"/>
        </w:rPr>
        <w:t xml:space="preserve"> (hereafter, BREEAM) seems to have been met with an attitude of apathy within the UK Construction Industry. A major contributor is as a result of the perceptions that green</w:t>
      </w:r>
      <w:r w:rsidRPr="00A937DC">
        <w:rPr>
          <w:rFonts w:asciiTheme="minorHAnsi" w:eastAsia="Calibri" w:hAnsiTheme="minorHAnsi" w:cstheme="minorHAnsi"/>
          <w:spacing w:val="-16"/>
          <w:lang w:val="en-GB"/>
        </w:rPr>
        <w:t xml:space="preserve"> </w:t>
      </w:r>
      <w:r w:rsidRPr="00A937DC">
        <w:rPr>
          <w:rFonts w:asciiTheme="minorHAnsi" w:eastAsia="Calibri" w:hAnsiTheme="minorHAnsi" w:cstheme="minorHAnsi"/>
          <w:lang w:val="en-GB"/>
        </w:rPr>
        <w:t>practices adversely impact</w:t>
      </w:r>
      <w:r w:rsidRPr="00A937DC">
        <w:rPr>
          <w:rFonts w:asciiTheme="minorHAnsi" w:eastAsia="Calibri" w:hAnsiTheme="minorHAnsi" w:cstheme="minorHAnsi"/>
          <w:spacing w:val="-16"/>
          <w:lang w:val="en-GB"/>
        </w:rPr>
        <w:t xml:space="preserve"> </w:t>
      </w:r>
      <w:r w:rsidRPr="00A937DC">
        <w:rPr>
          <w:rFonts w:asciiTheme="minorHAnsi" w:eastAsia="Calibri" w:hAnsiTheme="minorHAnsi" w:cstheme="minorHAnsi"/>
          <w:lang w:val="en-GB"/>
        </w:rPr>
        <w:t xml:space="preserve">profitability Alwan, Jones and Holgate (2017). </w:t>
      </w:r>
      <w:bookmarkStart w:id="3" w:name="_Hlk114947169"/>
      <w:r w:rsidRPr="00A937DC">
        <w:rPr>
          <w:rFonts w:asciiTheme="minorHAnsi" w:eastAsia="Calibri" w:hAnsiTheme="minorHAnsi" w:cstheme="minorHAnsi"/>
          <w:lang w:val="en-GB"/>
        </w:rPr>
        <w:t xml:space="preserve">Yang,Vladimirova and Evans </w:t>
      </w:r>
      <w:bookmarkEnd w:id="3"/>
      <w:r w:rsidRPr="00A937DC">
        <w:rPr>
          <w:rFonts w:asciiTheme="minorHAnsi" w:eastAsia="Calibri" w:hAnsiTheme="minorHAnsi" w:cstheme="minorHAnsi"/>
          <w:lang w:val="en-GB"/>
        </w:rPr>
        <w:t>(2017) discovered that</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companies</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felt</w:t>
      </w:r>
      <w:r w:rsidRPr="00A937DC">
        <w:rPr>
          <w:rFonts w:asciiTheme="minorHAnsi" w:eastAsia="Calibri" w:hAnsiTheme="minorHAnsi" w:cstheme="minorHAnsi"/>
          <w:spacing w:val="-10"/>
          <w:lang w:val="en-GB"/>
        </w:rPr>
        <w:t xml:space="preserve"> </w:t>
      </w:r>
      <w:r w:rsidRPr="00A937DC">
        <w:rPr>
          <w:rFonts w:asciiTheme="minorHAnsi" w:eastAsia="Calibri" w:hAnsiTheme="minorHAnsi" w:cstheme="minorHAnsi"/>
          <w:lang w:val="en-GB"/>
        </w:rPr>
        <w:t>sustainability</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practices</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would</w:t>
      </w:r>
      <w:r w:rsidRPr="00A937DC">
        <w:rPr>
          <w:rFonts w:asciiTheme="minorHAnsi" w:eastAsia="Calibri" w:hAnsiTheme="minorHAnsi" w:cstheme="minorHAnsi"/>
          <w:spacing w:val="-12"/>
          <w:lang w:val="en-GB"/>
        </w:rPr>
        <w:t xml:space="preserve"> be </w:t>
      </w:r>
      <w:r w:rsidRPr="00A937DC">
        <w:rPr>
          <w:rFonts w:asciiTheme="minorHAnsi" w:eastAsia="Calibri" w:hAnsiTheme="minorHAnsi" w:cstheme="minorHAnsi"/>
          <w:lang w:val="en-GB"/>
        </w:rPr>
        <w:t>an</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economic</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burden for them due to the initial set-up fee required for their implementations. On the other hand, some firms believe green practices would enhance their shareholder value or enhance their reputations among the public (Adams,Thornton, and Sepehri, 2012; Soulti and Leonard, 2016). In corroboration with this, Esty &amp; Winston (2009) reported that sustainability</w:t>
      </w:r>
      <w:r w:rsidRPr="00A937DC">
        <w:rPr>
          <w:rFonts w:asciiTheme="minorHAnsi" w:eastAsia="Calibri" w:hAnsiTheme="minorHAnsi" w:cstheme="minorHAnsi"/>
          <w:spacing w:val="-26"/>
          <w:lang w:val="en-GB"/>
        </w:rPr>
        <w:t xml:space="preserve"> </w:t>
      </w:r>
      <w:r w:rsidRPr="00A937DC">
        <w:rPr>
          <w:rFonts w:asciiTheme="minorHAnsi" w:eastAsia="Calibri" w:hAnsiTheme="minorHAnsi" w:cstheme="minorHAnsi"/>
          <w:lang w:val="en-GB"/>
        </w:rPr>
        <w:t xml:space="preserve">practices are no longer to be considered an economic threat to a company. By implementing business models that drive sustainability and green practices, UK construction companies would have the power to drastically transform the sector by changing the way a company delivers, creates and seizes value (Bocken </w:t>
      </w:r>
      <w:r w:rsidRPr="00A937DC">
        <w:rPr>
          <w:rFonts w:asciiTheme="minorHAnsi" w:eastAsia="Calibri" w:hAnsiTheme="minorHAnsi" w:cstheme="minorHAnsi"/>
          <w:i/>
          <w:iCs/>
          <w:lang w:val="en-GB"/>
        </w:rPr>
        <w:t>et al</w:t>
      </w:r>
      <w:r w:rsidRPr="00A937DC">
        <w:rPr>
          <w:rFonts w:asciiTheme="minorHAnsi" w:eastAsia="Calibri" w:hAnsiTheme="minorHAnsi" w:cstheme="minorHAnsi"/>
          <w:lang w:val="en-GB"/>
        </w:rPr>
        <w:t xml:space="preserve">., 2014). </w:t>
      </w:r>
    </w:p>
    <w:p w14:paraId="41C88B1D" w14:textId="77777777" w:rsidR="00FD397E" w:rsidRPr="00A937DC" w:rsidRDefault="00FD397E" w:rsidP="00A937DC">
      <w:pPr>
        <w:tabs>
          <w:tab w:val="left" w:pos="8789"/>
        </w:tabs>
        <w:spacing w:before="137"/>
        <w:ind w:right="529"/>
        <w:jc w:val="both"/>
        <w:rPr>
          <w:rFonts w:asciiTheme="minorHAnsi" w:eastAsia="Calibri" w:hAnsiTheme="minorHAnsi" w:cstheme="minorHAnsi"/>
          <w:lang w:val="en-GB"/>
        </w:rPr>
      </w:pPr>
      <w:r w:rsidRPr="00A937DC">
        <w:rPr>
          <w:rFonts w:asciiTheme="minorHAnsi" w:eastAsia="Calibri" w:hAnsiTheme="minorHAnsi" w:cstheme="minorHAnsi"/>
          <w:lang w:val="en-GB"/>
        </w:rPr>
        <w:t>Therefore, this paper aims to explore the BREEAM assessment in its</w:t>
      </w:r>
      <w:r w:rsidRPr="00A937DC">
        <w:rPr>
          <w:rFonts w:asciiTheme="minorHAnsi" w:eastAsia="Calibri" w:hAnsiTheme="minorHAnsi" w:cstheme="minorHAnsi"/>
          <w:spacing w:val="-2"/>
          <w:lang w:val="en-GB"/>
        </w:rPr>
        <w:t xml:space="preserve"> </w:t>
      </w:r>
      <w:r w:rsidRPr="00A937DC">
        <w:rPr>
          <w:rFonts w:asciiTheme="minorHAnsi" w:eastAsia="Calibri" w:hAnsiTheme="minorHAnsi" w:cstheme="minorHAnsi"/>
          <w:lang w:val="en-GB"/>
        </w:rPr>
        <w:t xml:space="preserve">entirety, dispelling typical perceptions and myths associated with BREEAM and encourage the use of </w:t>
      </w:r>
      <w:r w:rsidRPr="00A937DC">
        <w:rPr>
          <w:rFonts w:asciiTheme="minorHAnsi" w:eastAsia="Calibri" w:hAnsiTheme="minorHAnsi" w:cstheme="minorHAnsi"/>
          <w:lang w:val="en-GB"/>
        </w:rPr>
        <w:lastRenderedPageBreak/>
        <w:t>BREEAM across the UK construction industry, where viable. Overall, this study encapsulates the contributory factors for employing BREEAM, its setbacks and sustainable benefits associated with it.</w:t>
      </w:r>
    </w:p>
    <w:p w14:paraId="4C565BB9" w14:textId="1E352CBA" w:rsidR="005F4455" w:rsidRPr="00A937DC" w:rsidRDefault="005F4455" w:rsidP="00A937DC">
      <w:pPr>
        <w:autoSpaceDE w:val="0"/>
        <w:autoSpaceDN w:val="0"/>
        <w:adjustRightInd w:val="0"/>
        <w:ind w:left="180" w:right="529"/>
        <w:jc w:val="lowKashida"/>
        <w:rPr>
          <w:rFonts w:asciiTheme="minorHAnsi" w:hAnsiTheme="minorHAnsi" w:cstheme="minorHAnsi"/>
          <w:lang w:val="en-GB"/>
        </w:rPr>
      </w:pPr>
    </w:p>
    <w:p w14:paraId="28099B74" w14:textId="77777777" w:rsidR="00A20051" w:rsidRPr="00A937DC" w:rsidRDefault="00A20051" w:rsidP="00A937DC">
      <w:pPr>
        <w:autoSpaceDE w:val="0"/>
        <w:autoSpaceDN w:val="0"/>
        <w:adjustRightInd w:val="0"/>
        <w:ind w:right="529"/>
        <w:jc w:val="lowKashida"/>
        <w:rPr>
          <w:rFonts w:asciiTheme="minorHAnsi" w:hAnsiTheme="minorHAnsi" w:cstheme="minorHAnsi"/>
          <w:b/>
          <w:bCs/>
          <w:u w:val="single"/>
          <w:lang w:val="en-GB"/>
        </w:rPr>
      </w:pPr>
    </w:p>
    <w:p w14:paraId="7C8F5062" w14:textId="77777777" w:rsidR="00572AD0" w:rsidRPr="00A937DC" w:rsidRDefault="00572AD0" w:rsidP="00A937DC">
      <w:pPr>
        <w:tabs>
          <w:tab w:val="left" w:pos="8789"/>
        </w:tabs>
        <w:spacing w:before="137"/>
        <w:ind w:right="529"/>
        <w:jc w:val="both"/>
        <w:rPr>
          <w:rFonts w:asciiTheme="minorHAnsi" w:eastAsia="Calibri" w:hAnsiTheme="minorHAnsi" w:cstheme="minorHAnsi"/>
          <w:lang w:val="en-GB"/>
        </w:rPr>
      </w:pPr>
      <w:r w:rsidRPr="00A937DC">
        <w:rPr>
          <w:rFonts w:asciiTheme="minorHAnsi" w:eastAsia="Calibri" w:hAnsiTheme="minorHAnsi" w:cstheme="minorHAnsi"/>
          <w:b/>
          <w:bCs/>
          <w:lang w:val="en-GB"/>
        </w:rPr>
        <w:t>Literature Review</w:t>
      </w:r>
    </w:p>
    <w:p w14:paraId="210BB803" w14:textId="6A4567B6" w:rsidR="00572AD0" w:rsidRPr="00A937DC" w:rsidRDefault="00572AD0" w:rsidP="00A937DC">
      <w:pPr>
        <w:tabs>
          <w:tab w:val="left" w:pos="8789"/>
          <w:tab w:val="left" w:pos="10206"/>
        </w:tabs>
        <w:spacing w:before="137"/>
        <w:ind w:right="529"/>
        <w:jc w:val="both"/>
        <w:rPr>
          <w:rFonts w:asciiTheme="minorHAnsi" w:eastAsia="Calibri" w:hAnsiTheme="minorHAnsi" w:cstheme="minorHAnsi"/>
          <w:lang w:val="en-GB"/>
        </w:rPr>
      </w:pPr>
      <w:r w:rsidRPr="00A937DC">
        <w:rPr>
          <w:rFonts w:asciiTheme="minorHAnsi" w:eastAsia="Calibri" w:hAnsiTheme="minorHAnsi" w:cstheme="minorHAnsi"/>
          <w:lang w:val="en-GB"/>
        </w:rPr>
        <w:t xml:space="preserve">BREEAM was conceptualised and ultimately commenced assessment in 1990 whereby it was originally utilised for assessing the environmental impact, solely for contemporary offices (Taylor and Pineo, 2015). BREEAM assesses sustainability practices under a total of ten categories as of </w:t>
      </w:r>
      <w:bookmarkStart w:id="4" w:name="_Hlk114883426"/>
      <w:r w:rsidRPr="00A937DC">
        <w:rPr>
          <w:rFonts w:asciiTheme="minorHAnsi" w:eastAsia="Calibri" w:hAnsiTheme="minorHAnsi" w:cstheme="minorHAnsi"/>
          <w:lang w:val="en-GB"/>
        </w:rPr>
        <w:t>Building Research Environment</w:t>
      </w:r>
      <w:bookmarkEnd w:id="4"/>
      <w:r w:rsidRPr="00A937DC">
        <w:rPr>
          <w:rFonts w:asciiTheme="minorHAnsi" w:eastAsia="Calibri" w:hAnsiTheme="minorHAnsi" w:cstheme="minorHAnsi"/>
          <w:lang w:val="en-GB"/>
        </w:rPr>
        <w:t xml:space="preserve"> (2018), with a further eleventh category providing a 10% boost in score from innovation. The primary ten categories are: waste, water, pollution, transport, management, energy, materials, health &amp; wellbeing, land use and ecology. Each of these subcategories provides a percentage weighting to the overall building score (out of 100%), with the most heavily weighted category understandably being energy, which accounts for 16% of the total classification score, as illustrated is Figure 1 (Building Research Environment, 2018).</w:t>
      </w:r>
    </w:p>
    <w:p w14:paraId="509A6606" w14:textId="33A33842" w:rsidR="006B1E88" w:rsidRPr="00A937DC" w:rsidRDefault="006B1E88" w:rsidP="00A937DC">
      <w:pPr>
        <w:autoSpaceDE w:val="0"/>
        <w:autoSpaceDN w:val="0"/>
        <w:adjustRightInd w:val="0"/>
        <w:ind w:left="180" w:right="529"/>
        <w:jc w:val="lowKashida"/>
        <w:rPr>
          <w:rFonts w:asciiTheme="minorHAnsi" w:hAnsiTheme="minorHAnsi" w:cstheme="minorHAnsi"/>
          <w:lang w:val="en-GB"/>
        </w:rPr>
      </w:pPr>
    </w:p>
    <w:p w14:paraId="4E48CA59" w14:textId="77777777" w:rsidR="006B1E88" w:rsidRPr="00A937DC" w:rsidRDefault="006B1E88" w:rsidP="00A937DC">
      <w:pPr>
        <w:autoSpaceDE w:val="0"/>
        <w:autoSpaceDN w:val="0"/>
        <w:adjustRightInd w:val="0"/>
        <w:ind w:left="180" w:right="529"/>
        <w:jc w:val="lowKashida"/>
        <w:rPr>
          <w:rFonts w:asciiTheme="minorHAnsi" w:hAnsiTheme="minorHAnsi" w:cstheme="minorHAnsi"/>
          <w:lang w:val="en-GB"/>
        </w:rPr>
      </w:pPr>
    </w:p>
    <w:p w14:paraId="59878DD3" w14:textId="243ADD1A" w:rsidR="0074619B" w:rsidRPr="00A937DC" w:rsidRDefault="00B82008" w:rsidP="00A937DC">
      <w:pPr>
        <w:autoSpaceDE w:val="0"/>
        <w:autoSpaceDN w:val="0"/>
        <w:adjustRightInd w:val="0"/>
        <w:ind w:right="529"/>
        <w:jc w:val="lowKashida"/>
        <w:rPr>
          <w:rFonts w:asciiTheme="minorHAnsi" w:hAnsiTheme="minorHAnsi" w:cstheme="minorHAnsi"/>
          <w:lang w:val="en-GB"/>
        </w:rPr>
      </w:pPr>
      <w:r w:rsidRPr="00A937DC">
        <w:rPr>
          <w:rFonts w:asciiTheme="minorHAnsi" w:hAnsiTheme="minorHAnsi" w:cstheme="minorHAnsi"/>
          <w:noProof/>
        </w:rPr>
        <w:drawing>
          <wp:anchor distT="0" distB="0" distL="0" distR="0" simplePos="0" relativeHeight="251659264" behindDoc="0" locked="0" layoutInCell="1" allowOverlap="1" wp14:anchorId="08638706" wp14:editId="6AA3AD43">
            <wp:simplePos x="0" y="0"/>
            <wp:positionH relativeFrom="page">
              <wp:posOffset>1287145</wp:posOffset>
            </wp:positionH>
            <wp:positionV relativeFrom="paragraph">
              <wp:posOffset>191135</wp:posOffset>
            </wp:positionV>
            <wp:extent cx="4592955" cy="3388995"/>
            <wp:effectExtent l="0" t="0" r="0" b="0"/>
            <wp:wrapTopAndBottom/>
            <wp:docPr id="9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2955" cy="338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58BB28" w14:textId="45F2F2F4" w:rsidR="00E734CF" w:rsidRPr="00A937DC" w:rsidRDefault="00D13CEA" w:rsidP="00A937DC">
      <w:pPr>
        <w:autoSpaceDE w:val="0"/>
        <w:autoSpaceDN w:val="0"/>
        <w:adjustRightInd w:val="0"/>
        <w:ind w:left="180" w:right="529"/>
        <w:jc w:val="lowKashida"/>
        <w:rPr>
          <w:rFonts w:asciiTheme="minorHAnsi" w:hAnsiTheme="minorHAnsi" w:cstheme="minorHAnsi"/>
          <w:lang w:val="en-GB"/>
        </w:rPr>
      </w:pPr>
      <w:r w:rsidRPr="00A937DC">
        <w:rPr>
          <w:rFonts w:asciiTheme="minorHAnsi" w:hAnsiTheme="minorHAnsi" w:cstheme="minorHAnsi"/>
          <w:lang w:val="en-GB"/>
        </w:rPr>
        <w:t xml:space="preserve">        </w:t>
      </w:r>
      <w:r w:rsidR="00EA4257" w:rsidRPr="00A937DC">
        <w:rPr>
          <w:rFonts w:asciiTheme="minorHAnsi" w:hAnsiTheme="minorHAnsi" w:cstheme="minorHAnsi"/>
          <w:lang w:val="en-GB"/>
        </w:rPr>
        <w:t xml:space="preserve">                  </w:t>
      </w:r>
      <w:r w:rsidRPr="00A937DC">
        <w:rPr>
          <w:rFonts w:asciiTheme="minorHAnsi" w:hAnsiTheme="minorHAnsi" w:cstheme="minorHAnsi"/>
          <w:lang w:val="en-GB"/>
        </w:rPr>
        <w:t xml:space="preserve">  </w:t>
      </w:r>
    </w:p>
    <w:p w14:paraId="2710CFC4" w14:textId="77777777" w:rsidR="006B1E88" w:rsidRPr="00A937DC" w:rsidRDefault="006B1E88" w:rsidP="00A937DC">
      <w:pPr>
        <w:autoSpaceDE w:val="0"/>
        <w:autoSpaceDN w:val="0"/>
        <w:adjustRightInd w:val="0"/>
        <w:ind w:left="180" w:right="529"/>
        <w:jc w:val="lowKashida"/>
        <w:rPr>
          <w:rFonts w:asciiTheme="minorHAnsi" w:hAnsiTheme="minorHAnsi" w:cstheme="minorHAnsi"/>
          <w:lang w:val="en-GB"/>
        </w:rPr>
      </w:pPr>
    </w:p>
    <w:p w14:paraId="4AFF4AB3" w14:textId="3CA2B43F" w:rsidR="006B1E88" w:rsidRPr="00A937DC" w:rsidRDefault="006B1E88" w:rsidP="00A937DC">
      <w:pPr>
        <w:autoSpaceDE w:val="0"/>
        <w:autoSpaceDN w:val="0"/>
        <w:adjustRightInd w:val="0"/>
        <w:ind w:left="180" w:right="529"/>
        <w:jc w:val="lowKashida"/>
        <w:rPr>
          <w:rFonts w:asciiTheme="minorHAnsi" w:hAnsiTheme="minorHAnsi" w:cstheme="minorHAnsi"/>
          <w:lang w:val="en-GB"/>
        </w:rPr>
      </w:pPr>
    </w:p>
    <w:p w14:paraId="48E9AEF3" w14:textId="6C802311" w:rsidR="00572AD0" w:rsidRPr="00A937DC" w:rsidRDefault="00572AD0" w:rsidP="00A937DC">
      <w:pPr>
        <w:autoSpaceDE w:val="0"/>
        <w:autoSpaceDN w:val="0"/>
        <w:adjustRightInd w:val="0"/>
        <w:ind w:left="180" w:right="529"/>
        <w:jc w:val="lowKashida"/>
        <w:rPr>
          <w:rFonts w:asciiTheme="minorHAnsi" w:hAnsiTheme="minorHAnsi" w:cstheme="minorHAnsi"/>
          <w:lang w:val="en-GB"/>
        </w:rPr>
      </w:pPr>
    </w:p>
    <w:p w14:paraId="2655708A" w14:textId="77777777" w:rsidR="00D15819" w:rsidRPr="00A937DC" w:rsidRDefault="00D15819" w:rsidP="00A937DC">
      <w:pPr>
        <w:spacing w:before="188"/>
        <w:ind w:right="529"/>
        <w:rPr>
          <w:rFonts w:asciiTheme="minorHAnsi" w:eastAsia="Calibri" w:hAnsiTheme="minorHAnsi" w:cstheme="minorHAnsi"/>
          <w:i/>
          <w:lang w:val="en-GB"/>
        </w:rPr>
      </w:pPr>
      <w:r w:rsidRPr="00A937DC">
        <w:rPr>
          <w:rFonts w:asciiTheme="minorHAnsi" w:eastAsia="Calibri" w:hAnsiTheme="minorHAnsi" w:cstheme="minorHAnsi"/>
          <w:b/>
          <w:i/>
          <w:lang w:val="en-GB"/>
        </w:rPr>
        <w:t xml:space="preserve">Figure 1. </w:t>
      </w:r>
      <w:r w:rsidRPr="00A937DC">
        <w:rPr>
          <w:rFonts w:asciiTheme="minorHAnsi" w:eastAsia="Calibri" w:hAnsiTheme="minorHAnsi" w:cstheme="minorHAnsi"/>
          <w:i/>
          <w:lang w:val="en-GB"/>
        </w:rPr>
        <w:t>Shows BREEAM’s categories and their contribution to the final assessment grading (BRE, 2018)</w:t>
      </w:r>
    </w:p>
    <w:p w14:paraId="1DF61DAB" w14:textId="1653C266" w:rsidR="00D15819" w:rsidRPr="00A937DC" w:rsidRDefault="00D15819" w:rsidP="00A937DC">
      <w:pPr>
        <w:spacing w:before="188"/>
        <w:ind w:right="529"/>
        <w:rPr>
          <w:rFonts w:asciiTheme="minorHAnsi" w:eastAsia="Calibri" w:hAnsiTheme="minorHAnsi" w:cstheme="minorHAnsi"/>
          <w:i/>
          <w:lang w:val="en-GB"/>
        </w:rPr>
      </w:pPr>
      <w:r w:rsidRPr="00A937DC">
        <w:rPr>
          <w:rFonts w:asciiTheme="minorHAnsi" w:eastAsia="Calibri" w:hAnsiTheme="minorHAnsi" w:cstheme="minorHAnsi"/>
          <w:lang w:val="en-GB"/>
        </w:rPr>
        <w:t>BREEAM</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is</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generally</w:t>
      </w:r>
      <w:r w:rsidRPr="00A937DC">
        <w:rPr>
          <w:rFonts w:asciiTheme="minorHAnsi" w:eastAsia="Calibri" w:hAnsiTheme="minorHAnsi" w:cstheme="minorHAnsi"/>
          <w:spacing w:val="-10"/>
          <w:lang w:val="en-GB"/>
        </w:rPr>
        <w:t xml:space="preserve"> </w:t>
      </w:r>
      <w:r w:rsidRPr="00A937DC">
        <w:rPr>
          <w:rFonts w:asciiTheme="minorHAnsi" w:eastAsia="Calibri" w:hAnsiTheme="minorHAnsi" w:cstheme="minorHAnsi"/>
          <w:lang w:val="en-GB"/>
        </w:rPr>
        <w:t>well</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received,</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so</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much</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that</w:t>
      </w:r>
      <w:r w:rsidRPr="00A937DC">
        <w:rPr>
          <w:rFonts w:asciiTheme="minorHAnsi" w:eastAsia="Calibri" w:hAnsiTheme="minorHAnsi" w:cstheme="minorHAnsi"/>
          <w:spacing w:val="-10"/>
          <w:lang w:val="en-GB"/>
        </w:rPr>
        <w:t xml:space="preserve"> </w:t>
      </w:r>
      <w:r w:rsidRPr="00A937DC">
        <w:rPr>
          <w:rFonts w:asciiTheme="minorHAnsi" w:eastAsia="Calibri" w:hAnsiTheme="minorHAnsi" w:cstheme="minorHAnsi"/>
          <w:lang w:val="en-GB"/>
        </w:rPr>
        <w:t>a</w:t>
      </w:r>
      <w:r w:rsidRPr="00A937DC">
        <w:rPr>
          <w:rFonts w:asciiTheme="minorHAnsi" w:eastAsia="Calibri" w:hAnsiTheme="minorHAnsi" w:cstheme="minorHAnsi"/>
          <w:spacing w:val="-10"/>
          <w:lang w:val="en-GB"/>
        </w:rPr>
        <w:t xml:space="preserve"> BSRIA report by </w:t>
      </w:r>
      <w:r w:rsidRPr="00A937DC">
        <w:rPr>
          <w:rFonts w:asciiTheme="minorHAnsi" w:eastAsia="Calibri" w:hAnsiTheme="minorHAnsi" w:cstheme="minorHAnsi"/>
          <w:lang w:val="en-GB"/>
        </w:rPr>
        <w:t>Parker (2012)</w:t>
      </w:r>
      <w:r w:rsidRPr="00A937DC">
        <w:rPr>
          <w:rFonts w:asciiTheme="minorHAnsi" w:eastAsia="Calibri" w:hAnsiTheme="minorHAnsi" w:cstheme="minorHAnsi"/>
          <w:color w:val="FF0000"/>
          <w:lang w:val="en-GB"/>
        </w:rPr>
        <w:t xml:space="preserve"> </w:t>
      </w:r>
      <w:r w:rsidRPr="00A937DC">
        <w:rPr>
          <w:rFonts w:asciiTheme="minorHAnsi" w:eastAsia="Calibri" w:hAnsiTheme="minorHAnsi" w:cstheme="minorHAnsi"/>
          <w:lang w:val="en-GB"/>
        </w:rPr>
        <w:t xml:space="preserve">found that 88% of respondents found it a good practice, 96% would use it again. In the same </w:t>
      </w:r>
      <w:r w:rsidRPr="00A937DC">
        <w:rPr>
          <w:rFonts w:asciiTheme="minorHAnsi" w:eastAsia="Calibri" w:hAnsiTheme="minorHAnsi" w:cstheme="minorHAnsi"/>
          <w:lang w:val="en-GB"/>
        </w:rPr>
        <w:lastRenderedPageBreak/>
        <w:t xml:space="preserve">study, a further 88% of respondents confirmed they would recommend the process to others. </w:t>
      </w:r>
      <w:bookmarkStart w:id="5" w:name="_TOC_250023"/>
      <w:r w:rsidRPr="00A937DC">
        <w:rPr>
          <w:rFonts w:asciiTheme="minorHAnsi" w:eastAsia="Calibri" w:hAnsiTheme="minorHAnsi" w:cstheme="minorHAnsi"/>
          <w:lang w:val="en-GB"/>
        </w:rPr>
        <w:t>This data testifies to the popularity of BREEAM.</w:t>
      </w:r>
    </w:p>
    <w:p w14:paraId="05DCEDFC" w14:textId="77777777" w:rsidR="00D15819" w:rsidRPr="00A937DC" w:rsidRDefault="00D15819" w:rsidP="00A937DC">
      <w:pPr>
        <w:widowControl w:val="0"/>
        <w:numPr>
          <w:ilvl w:val="0"/>
          <w:numId w:val="9"/>
        </w:numPr>
        <w:tabs>
          <w:tab w:val="left" w:pos="1401"/>
        </w:tabs>
        <w:autoSpaceDE w:val="0"/>
        <w:autoSpaceDN w:val="0"/>
        <w:spacing w:before="200"/>
        <w:ind w:right="529"/>
        <w:outlineLvl w:val="4"/>
        <w:rPr>
          <w:rFonts w:asciiTheme="minorHAnsi" w:hAnsiTheme="minorHAnsi" w:cstheme="minorHAnsi"/>
          <w:b/>
          <w:bCs/>
          <w:i/>
        </w:rPr>
      </w:pPr>
      <w:r w:rsidRPr="00A937DC">
        <w:rPr>
          <w:rFonts w:asciiTheme="minorHAnsi" w:hAnsiTheme="minorHAnsi" w:cstheme="minorHAnsi"/>
          <w:b/>
          <w:bCs/>
          <w:i/>
        </w:rPr>
        <w:t>Drivers of</w:t>
      </w:r>
      <w:r w:rsidRPr="00A937DC">
        <w:rPr>
          <w:rFonts w:asciiTheme="minorHAnsi" w:hAnsiTheme="minorHAnsi" w:cstheme="minorHAnsi"/>
          <w:b/>
          <w:bCs/>
          <w:i/>
          <w:spacing w:val="-1"/>
        </w:rPr>
        <w:t xml:space="preserve"> </w:t>
      </w:r>
      <w:bookmarkEnd w:id="5"/>
      <w:r w:rsidRPr="00A937DC">
        <w:rPr>
          <w:rFonts w:asciiTheme="minorHAnsi" w:hAnsiTheme="minorHAnsi" w:cstheme="minorHAnsi"/>
          <w:b/>
          <w:bCs/>
          <w:i/>
        </w:rPr>
        <w:t>BREEAM</w:t>
      </w:r>
    </w:p>
    <w:p w14:paraId="07A28D41" w14:textId="77777777" w:rsidR="00D15819" w:rsidRPr="00A937DC" w:rsidRDefault="00D15819" w:rsidP="00A937DC">
      <w:pPr>
        <w:spacing w:before="201"/>
        <w:ind w:right="529"/>
        <w:jc w:val="both"/>
        <w:rPr>
          <w:rFonts w:asciiTheme="minorHAnsi" w:eastAsia="Calibri" w:hAnsiTheme="minorHAnsi" w:cstheme="minorHAnsi"/>
          <w:lang w:val="en-GB"/>
        </w:rPr>
      </w:pPr>
      <w:r w:rsidRPr="00A937DC">
        <w:rPr>
          <w:rFonts w:asciiTheme="minorHAnsi" w:eastAsia="Calibri" w:hAnsiTheme="minorHAnsi" w:cstheme="minorHAnsi"/>
          <w:lang w:val="en-GB"/>
        </w:rPr>
        <w:t>Many of the forces behind BREEAM are driven by the Government and Local Authorities (LA) (BREEAM, 2014). As part of their sustainability strategy and goal, many local authorities now require BREEAM certification for contemporary project under their purview (Griffiths, 2013). The UK’s Central Government and its buying standards require all Government Estate buildings to achieve a minimum rating of Excellent and Very Good, for new builds and refurbishments respectively; with exception of the Ministry of Defence whose buildings require a more specialised</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assessment</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process</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(Ministry</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of</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Justice,</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2021).</w:t>
      </w:r>
      <w:r w:rsidRPr="00A937DC">
        <w:rPr>
          <w:rFonts w:asciiTheme="minorHAnsi" w:eastAsia="Calibri" w:hAnsiTheme="minorHAnsi" w:cstheme="minorHAnsi"/>
          <w:spacing w:val="-11"/>
          <w:lang w:val="en-GB"/>
        </w:rPr>
        <w:t xml:space="preserve"> </w:t>
      </w:r>
    </w:p>
    <w:p w14:paraId="0211ACA4" w14:textId="77777777" w:rsidR="00D15819" w:rsidRPr="00A937DC" w:rsidRDefault="00D15819" w:rsidP="00A937DC">
      <w:pPr>
        <w:spacing w:before="201"/>
        <w:ind w:right="529"/>
        <w:jc w:val="both"/>
        <w:rPr>
          <w:rFonts w:asciiTheme="minorHAnsi" w:eastAsia="Calibri" w:hAnsiTheme="minorHAnsi" w:cstheme="minorHAnsi"/>
          <w:lang w:val="en-GB"/>
        </w:rPr>
      </w:pPr>
      <w:r w:rsidRPr="00A937DC">
        <w:rPr>
          <w:rFonts w:asciiTheme="minorHAnsi" w:eastAsia="Calibri" w:hAnsiTheme="minorHAnsi" w:cstheme="minorHAnsi"/>
          <w:lang w:val="en-GB"/>
        </w:rPr>
        <w:t>A survey undertaken by Wessing, Spada and BPF (2010) found that a total of 64% of their seven thousand respondents considered BREEAM an essential tool. As such, it is highly regarded amongst many sectors, as illustrated in Figure 2 below. Likewise, a number of reasons for utilising BREEAM have been purported and could be further narrowed into the following: increasing chances of sale/let, organisational policy, planning requirement or potentially making the building more profitable long term, as seen in Figure 3.</w:t>
      </w:r>
    </w:p>
    <w:p w14:paraId="164F1A7C" w14:textId="73B7D558" w:rsidR="00572AD0" w:rsidRPr="00A937DC" w:rsidRDefault="00572AD0" w:rsidP="00A937DC">
      <w:pPr>
        <w:autoSpaceDE w:val="0"/>
        <w:autoSpaceDN w:val="0"/>
        <w:adjustRightInd w:val="0"/>
        <w:ind w:left="180" w:right="529"/>
        <w:jc w:val="lowKashida"/>
        <w:rPr>
          <w:rFonts w:asciiTheme="minorHAnsi" w:hAnsiTheme="minorHAnsi" w:cstheme="minorHAnsi"/>
          <w:lang w:val="en-GB"/>
        </w:rPr>
      </w:pPr>
    </w:p>
    <w:p w14:paraId="6E808A0D" w14:textId="543D02F1" w:rsidR="00572AD0" w:rsidRPr="00A937DC" w:rsidRDefault="00572AD0" w:rsidP="00A937DC">
      <w:pPr>
        <w:autoSpaceDE w:val="0"/>
        <w:autoSpaceDN w:val="0"/>
        <w:adjustRightInd w:val="0"/>
        <w:ind w:left="180" w:right="529"/>
        <w:jc w:val="lowKashida"/>
        <w:rPr>
          <w:rFonts w:asciiTheme="minorHAnsi" w:hAnsiTheme="minorHAnsi" w:cstheme="minorHAnsi"/>
          <w:lang w:val="en-GB"/>
        </w:rPr>
      </w:pPr>
    </w:p>
    <w:p w14:paraId="43A6B8E2" w14:textId="6E0F8E11" w:rsidR="00572AD0" w:rsidRPr="00A937DC" w:rsidRDefault="00572AD0" w:rsidP="00A937DC">
      <w:pPr>
        <w:autoSpaceDE w:val="0"/>
        <w:autoSpaceDN w:val="0"/>
        <w:adjustRightInd w:val="0"/>
        <w:ind w:left="180" w:right="529"/>
        <w:jc w:val="lowKashida"/>
        <w:rPr>
          <w:rFonts w:asciiTheme="minorHAnsi" w:hAnsiTheme="minorHAnsi" w:cstheme="minorHAnsi"/>
          <w:lang w:val="en-GB"/>
        </w:rPr>
      </w:pPr>
    </w:p>
    <w:p w14:paraId="65CA0574" w14:textId="124026E8" w:rsidR="00572AD0" w:rsidRPr="00A937DC" w:rsidRDefault="00572AD0" w:rsidP="00A937DC">
      <w:pPr>
        <w:autoSpaceDE w:val="0"/>
        <w:autoSpaceDN w:val="0"/>
        <w:adjustRightInd w:val="0"/>
        <w:ind w:left="180" w:right="529"/>
        <w:jc w:val="lowKashida"/>
        <w:rPr>
          <w:rFonts w:asciiTheme="minorHAnsi" w:hAnsiTheme="minorHAnsi" w:cstheme="minorHAnsi"/>
          <w:lang w:val="en-GB"/>
        </w:rPr>
      </w:pPr>
    </w:p>
    <w:p w14:paraId="42215E1C" w14:textId="15242B1F" w:rsidR="00572AD0" w:rsidRPr="00A937DC" w:rsidRDefault="00572AD0" w:rsidP="00A937DC">
      <w:pPr>
        <w:autoSpaceDE w:val="0"/>
        <w:autoSpaceDN w:val="0"/>
        <w:adjustRightInd w:val="0"/>
        <w:ind w:left="180" w:right="529"/>
        <w:jc w:val="lowKashida"/>
        <w:rPr>
          <w:rFonts w:asciiTheme="minorHAnsi" w:hAnsiTheme="minorHAnsi" w:cstheme="minorHAnsi"/>
          <w:lang w:val="en-GB"/>
        </w:rPr>
      </w:pPr>
    </w:p>
    <w:p w14:paraId="2796FAA9" w14:textId="492B6776" w:rsidR="00572AD0" w:rsidRPr="00A937DC" w:rsidRDefault="00B82008" w:rsidP="00A937DC">
      <w:pPr>
        <w:autoSpaceDE w:val="0"/>
        <w:autoSpaceDN w:val="0"/>
        <w:adjustRightInd w:val="0"/>
        <w:ind w:left="180" w:right="529"/>
        <w:jc w:val="lowKashida"/>
        <w:rPr>
          <w:rFonts w:asciiTheme="minorHAnsi" w:hAnsiTheme="minorHAnsi" w:cstheme="minorHAnsi"/>
          <w:lang w:val="en-GB"/>
        </w:rPr>
      </w:pPr>
      <w:r w:rsidRPr="00A937DC">
        <w:rPr>
          <w:rFonts w:asciiTheme="minorHAnsi" w:hAnsiTheme="minorHAnsi" w:cstheme="minorHAnsi"/>
          <w:noProof/>
          <w:lang w:eastAsia="en-GB"/>
        </w:rPr>
        <w:drawing>
          <wp:inline distT="0" distB="0" distL="0" distR="0" wp14:anchorId="79EE5B91" wp14:editId="400634FB">
            <wp:extent cx="4997450" cy="3524250"/>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7450" cy="3524250"/>
                    </a:xfrm>
                    <a:prstGeom prst="rect">
                      <a:avLst/>
                    </a:prstGeom>
                    <a:noFill/>
                    <a:ln>
                      <a:noFill/>
                    </a:ln>
                  </pic:spPr>
                </pic:pic>
              </a:graphicData>
            </a:graphic>
          </wp:inline>
        </w:drawing>
      </w:r>
    </w:p>
    <w:p w14:paraId="3400BB01" w14:textId="1B12F234" w:rsidR="00572AD0" w:rsidRPr="00A937DC" w:rsidRDefault="00572AD0" w:rsidP="00A937DC">
      <w:pPr>
        <w:autoSpaceDE w:val="0"/>
        <w:autoSpaceDN w:val="0"/>
        <w:adjustRightInd w:val="0"/>
        <w:ind w:left="180" w:right="529"/>
        <w:jc w:val="lowKashida"/>
        <w:rPr>
          <w:rFonts w:asciiTheme="minorHAnsi" w:hAnsiTheme="minorHAnsi" w:cstheme="minorHAnsi"/>
          <w:lang w:val="en-GB"/>
        </w:rPr>
      </w:pPr>
    </w:p>
    <w:p w14:paraId="40E26A64" w14:textId="49184C54" w:rsidR="00572AD0" w:rsidRPr="00A937DC" w:rsidRDefault="00572AD0" w:rsidP="00A937DC">
      <w:pPr>
        <w:autoSpaceDE w:val="0"/>
        <w:autoSpaceDN w:val="0"/>
        <w:adjustRightInd w:val="0"/>
        <w:ind w:left="180" w:right="529"/>
        <w:jc w:val="lowKashida"/>
        <w:rPr>
          <w:rFonts w:asciiTheme="minorHAnsi" w:hAnsiTheme="minorHAnsi" w:cstheme="minorHAnsi"/>
          <w:lang w:val="en-GB"/>
        </w:rPr>
      </w:pPr>
    </w:p>
    <w:p w14:paraId="7FA67386" w14:textId="18DB7510" w:rsidR="00D15819" w:rsidRPr="00A937DC" w:rsidRDefault="00D15819" w:rsidP="00A937DC">
      <w:pPr>
        <w:ind w:left="166" w:right="529" w:firstLine="4"/>
        <w:jc w:val="center"/>
        <w:rPr>
          <w:rFonts w:asciiTheme="minorHAnsi" w:eastAsia="Calibri" w:hAnsiTheme="minorHAnsi" w:cstheme="minorHAnsi"/>
          <w:i/>
          <w:lang w:val="en-GB"/>
        </w:rPr>
      </w:pPr>
      <w:r w:rsidRPr="00A937DC">
        <w:rPr>
          <w:rFonts w:asciiTheme="minorHAnsi" w:eastAsia="Calibri" w:hAnsiTheme="minorHAnsi" w:cstheme="minorHAnsi"/>
          <w:b/>
          <w:i/>
          <w:lang w:val="en-GB"/>
        </w:rPr>
        <w:lastRenderedPageBreak/>
        <w:t xml:space="preserve">Figure 2. </w:t>
      </w:r>
      <w:r w:rsidRPr="00A937DC">
        <w:rPr>
          <w:rFonts w:asciiTheme="minorHAnsi" w:eastAsia="Calibri" w:hAnsiTheme="minorHAnsi" w:cstheme="minorHAnsi"/>
          <w:i/>
          <w:lang w:val="en-GB"/>
        </w:rPr>
        <w:t>The results to the Wessing, Spada &amp; BPF survey (2010). Participants were asked to indicate which items listed were essential in the decision-making process to business dealings.</w:t>
      </w:r>
    </w:p>
    <w:p w14:paraId="3626B20B" w14:textId="37B10979" w:rsidR="00D15819" w:rsidRPr="00A937DC" w:rsidRDefault="00D15819" w:rsidP="00A937DC">
      <w:pPr>
        <w:ind w:left="166" w:right="529" w:firstLine="4"/>
        <w:jc w:val="center"/>
        <w:rPr>
          <w:rFonts w:asciiTheme="minorHAnsi" w:eastAsia="Calibri" w:hAnsiTheme="minorHAnsi" w:cstheme="minorHAnsi"/>
          <w:i/>
          <w:lang w:val="en-GB"/>
        </w:rPr>
      </w:pPr>
    </w:p>
    <w:p w14:paraId="1DC525E6" w14:textId="2F4BB236" w:rsidR="00D15819" w:rsidRPr="00A937DC" w:rsidRDefault="00D15819" w:rsidP="00A937DC">
      <w:pPr>
        <w:ind w:left="166" w:right="529" w:firstLine="4"/>
        <w:jc w:val="center"/>
        <w:rPr>
          <w:rFonts w:asciiTheme="minorHAnsi" w:eastAsia="Calibri" w:hAnsiTheme="minorHAnsi" w:cstheme="minorHAnsi"/>
          <w:i/>
          <w:lang w:val="en-GB"/>
        </w:rPr>
      </w:pPr>
    </w:p>
    <w:p w14:paraId="1B0A5560" w14:textId="77777777" w:rsidR="00D15819" w:rsidRPr="00A937DC" w:rsidRDefault="00D15819" w:rsidP="00A937DC">
      <w:pPr>
        <w:spacing w:before="201"/>
        <w:ind w:left="140" w:right="529"/>
        <w:jc w:val="both"/>
        <w:rPr>
          <w:rFonts w:asciiTheme="minorHAnsi" w:eastAsia="Calibri" w:hAnsiTheme="minorHAnsi" w:cstheme="minorHAnsi"/>
          <w:lang w:val="en-GB"/>
        </w:rPr>
      </w:pPr>
      <w:r w:rsidRPr="00A937DC">
        <w:rPr>
          <w:rFonts w:asciiTheme="minorHAnsi" w:eastAsia="Calibri" w:hAnsiTheme="minorHAnsi" w:cstheme="minorHAnsi"/>
          <w:lang w:val="en-GB"/>
        </w:rPr>
        <w:t xml:space="preserve">It is obvious from Figure 3, that there are several reasons why an organisation may choose to implement BREEAM. However, these issues vary among different personnel, with typical organisational policy and planning requirements prevailing as the most frequent reasons for implementation of BREEAM. Therefore, those contractors, developers and the like may not have a choice in the matter, in regards to public procured buildings. </w:t>
      </w:r>
    </w:p>
    <w:p w14:paraId="06008A4D" w14:textId="77777777" w:rsidR="00D15819" w:rsidRPr="00A937DC" w:rsidRDefault="00D15819" w:rsidP="00A937DC">
      <w:pPr>
        <w:ind w:left="166" w:right="529" w:firstLine="4"/>
        <w:rPr>
          <w:rFonts w:asciiTheme="minorHAnsi" w:eastAsia="Calibri" w:hAnsiTheme="minorHAnsi" w:cstheme="minorHAnsi"/>
          <w:i/>
          <w:lang w:val="en-GB"/>
        </w:rPr>
      </w:pPr>
    </w:p>
    <w:p w14:paraId="44350FBA" w14:textId="4A8B579E" w:rsidR="00572AD0" w:rsidRPr="00A937DC" w:rsidRDefault="00572AD0" w:rsidP="00A937DC">
      <w:pPr>
        <w:autoSpaceDE w:val="0"/>
        <w:autoSpaceDN w:val="0"/>
        <w:adjustRightInd w:val="0"/>
        <w:ind w:left="180" w:right="529"/>
        <w:jc w:val="lowKashida"/>
        <w:rPr>
          <w:rFonts w:asciiTheme="minorHAnsi" w:hAnsiTheme="minorHAnsi" w:cstheme="minorHAnsi"/>
          <w:lang w:val="en-GB"/>
        </w:rPr>
      </w:pPr>
    </w:p>
    <w:p w14:paraId="6EE00C66" w14:textId="692C8704" w:rsidR="00572AD0" w:rsidRPr="00A937DC" w:rsidRDefault="00B82008" w:rsidP="00A937DC">
      <w:pPr>
        <w:autoSpaceDE w:val="0"/>
        <w:autoSpaceDN w:val="0"/>
        <w:adjustRightInd w:val="0"/>
        <w:ind w:left="180" w:right="529"/>
        <w:jc w:val="lowKashida"/>
        <w:rPr>
          <w:rFonts w:asciiTheme="minorHAnsi" w:hAnsiTheme="minorHAnsi" w:cstheme="minorHAnsi"/>
          <w:lang w:val="en-GB"/>
        </w:rPr>
      </w:pPr>
      <w:r w:rsidRPr="00A937DC">
        <w:rPr>
          <w:rFonts w:asciiTheme="minorHAnsi" w:hAnsiTheme="minorHAnsi" w:cstheme="minorHAnsi"/>
          <w:noProof/>
          <w:lang w:eastAsia="en-GB"/>
        </w:rPr>
        <w:drawing>
          <wp:inline distT="0" distB="0" distL="0" distR="0" wp14:anchorId="13311217" wp14:editId="734CECFC">
            <wp:extent cx="4343400" cy="3295650"/>
            <wp:effectExtent l="0" t="0" r="0" b="0"/>
            <wp:docPr id="29" name="image5.png"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descr="Chart, bar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0" cy="3295650"/>
                    </a:xfrm>
                    <a:prstGeom prst="rect">
                      <a:avLst/>
                    </a:prstGeom>
                    <a:noFill/>
                    <a:ln>
                      <a:noFill/>
                    </a:ln>
                  </pic:spPr>
                </pic:pic>
              </a:graphicData>
            </a:graphic>
          </wp:inline>
        </w:drawing>
      </w:r>
    </w:p>
    <w:p w14:paraId="12C1DDAC" w14:textId="3261DBEA" w:rsidR="00572AD0" w:rsidRPr="00A937DC" w:rsidRDefault="00572AD0" w:rsidP="00A937DC">
      <w:pPr>
        <w:autoSpaceDE w:val="0"/>
        <w:autoSpaceDN w:val="0"/>
        <w:adjustRightInd w:val="0"/>
        <w:ind w:left="180" w:right="529"/>
        <w:jc w:val="lowKashida"/>
        <w:rPr>
          <w:rFonts w:asciiTheme="minorHAnsi" w:hAnsiTheme="minorHAnsi" w:cstheme="minorHAnsi"/>
          <w:lang w:val="en-GB"/>
        </w:rPr>
      </w:pPr>
    </w:p>
    <w:p w14:paraId="6F3E5DF9" w14:textId="4B3D11B6" w:rsidR="00572AD0" w:rsidRPr="00A937DC" w:rsidRDefault="00572AD0" w:rsidP="00A937DC">
      <w:pPr>
        <w:autoSpaceDE w:val="0"/>
        <w:autoSpaceDN w:val="0"/>
        <w:adjustRightInd w:val="0"/>
        <w:ind w:left="180" w:right="529"/>
        <w:jc w:val="lowKashida"/>
        <w:rPr>
          <w:rFonts w:asciiTheme="minorHAnsi" w:hAnsiTheme="minorHAnsi" w:cstheme="minorHAnsi"/>
          <w:lang w:val="en-GB"/>
        </w:rPr>
      </w:pPr>
    </w:p>
    <w:p w14:paraId="00DD508F" w14:textId="77777777" w:rsidR="00421707" w:rsidRPr="00A937DC" w:rsidRDefault="00421707" w:rsidP="00A937DC">
      <w:pPr>
        <w:autoSpaceDE w:val="0"/>
        <w:autoSpaceDN w:val="0"/>
        <w:adjustRightInd w:val="0"/>
        <w:ind w:left="180" w:right="529"/>
        <w:jc w:val="lowKashida"/>
        <w:rPr>
          <w:rFonts w:asciiTheme="minorHAnsi" w:hAnsiTheme="minorHAnsi" w:cstheme="minorHAnsi"/>
          <w:lang w:val="en-GB"/>
        </w:rPr>
      </w:pPr>
    </w:p>
    <w:p w14:paraId="22FD658A" w14:textId="77777777" w:rsidR="00421707" w:rsidRPr="00A937DC" w:rsidRDefault="00421707" w:rsidP="00A937DC">
      <w:pPr>
        <w:spacing w:before="90"/>
        <w:ind w:left="803" w:right="1800"/>
        <w:jc w:val="center"/>
        <w:rPr>
          <w:rFonts w:asciiTheme="minorHAnsi" w:eastAsia="Calibri" w:hAnsiTheme="minorHAnsi" w:cstheme="minorHAnsi"/>
          <w:i/>
          <w:lang w:val="en-GB"/>
        </w:rPr>
      </w:pPr>
      <w:r w:rsidRPr="00A937DC">
        <w:rPr>
          <w:rFonts w:asciiTheme="minorHAnsi" w:eastAsia="Calibri" w:hAnsiTheme="minorHAnsi" w:cstheme="minorHAnsi"/>
          <w:b/>
          <w:i/>
          <w:lang w:val="en-GB"/>
        </w:rPr>
        <w:t xml:space="preserve">Figure 3. </w:t>
      </w:r>
      <w:r w:rsidRPr="00A937DC">
        <w:rPr>
          <w:rFonts w:asciiTheme="minorHAnsi" w:eastAsia="Calibri" w:hAnsiTheme="minorHAnsi" w:cstheme="minorHAnsi"/>
          <w:i/>
          <w:lang w:val="en-GB"/>
        </w:rPr>
        <w:t>Reasons for utilising BREEAM (Parker, 2012)</w:t>
      </w:r>
    </w:p>
    <w:p w14:paraId="6E2D2AA8" w14:textId="77777777" w:rsidR="00421707" w:rsidRPr="00A937DC" w:rsidRDefault="00421707" w:rsidP="00A937DC">
      <w:pPr>
        <w:widowControl w:val="0"/>
        <w:autoSpaceDE w:val="0"/>
        <w:autoSpaceDN w:val="0"/>
        <w:spacing w:before="5"/>
        <w:rPr>
          <w:rFonts w:asciiTheme="minorHAnsi" w:eastAsia="Verdana" w:hAnsiTheme="minorHAnsi" w:cstheme="minorHAnsi"/>
          <w:i/>
        </w:rPr>
      </w:pPr>
    </w:p>
    <w:p w14:paraId="55CA72D4" w14:textId="77777777" w:rsidR="00421707" w:rsidRPr="00A937DC" w:rsidRDefault="00421707" w:rsidP="003D6492">
      <w:pPr>
        <w:spacing w:after="19"/>
        <w:ind w:left="140" w:right="96"/>
        <w:jc w:val="both"/>
        <w:rPr>
          <w:rFonts w:asciiTheme="minorHAnsi" w:eastAsia="Calibri" w:hAnsiTheme="minorHAnsi" w:cstheme="minorHAnsi"/>
          <w:lang w:val="en-GB"/>
        </w:rPr>
      </w:pPr>
      <w:r w:rsidRPr="00A937DC">
        <w:rPr>
          <w:rFonts w:asciiTheme="minorHAnsi" w:eastAsia="Calibri" w:hAnsiTheme="minorHAnsi" w:cstheme="minorHAnsi"/>
          <w:lang w:val="en-GB"/>
        </w:rPr>
        <w:t>Figure 3 shows the professionals’ reasons for using BREEAM. In contrast to this, Figure 4 illustrates the clients’ reasons for applying BREEAM assessments (Parker, 2012). There are some notable similarities showing that organisational policy and planning requirements again ranked highly as the reasons for implementing BREEAM.</w:t>
      </w:r>
    </w:p>
    <w:p w14:paraId="356C8E14" w14:textId="16C83BB4" w:rsidR="00572AD0" w:rsidRPr="00A937DC" w:rsidRDefault="00572AD0" w:rsidP="00A937DC">
      <w:pPr>
        <w:autoSpaceDE w:val="0"/>
        <w:autoSpaceDN w:val="0"/>
        <w:adjustRightInd w:val="0"/>
        <w:ind w:left="180" w:right="529"/>
        <w:jc w:val="lowKashida"/>
        <w:rPr>
          <w:rFonts w:asciiTheme="minorHAnsi" w:hAnsiTheme="minorHAnsi" w:cstheme="minorHAnsi"/>
          <w:lang w:val="en-GB"/>
        </w:rPr>
      </w:pPr>
    </w:p>
    <w:p w14:paraId="1AA7132D" w14:textId="16977453" w:rsidR="00421707" w:rsidRPr="00A937DC" w:rsidRDefault="00421707" w:rsidP="00A937DC">
      <w:pPr>
        <w:autoSpaceDE w:val="0"/>
        <w:autoSpaceDN w:val="0"/>
        <w:adjustRightInd w:val="0"/>
        <w:ind w:left="180" w:right="529"/>
        <w:jc w:val="lowKashida"/>
        <w:rPr>
          <w:rFonts w:asciiTheme="minorHAnsi" w:hAnsiTheme="minorHAnsi" w:cstheme="minorHAnsi"/>
          <w:lang w:val="en-GB"/>
        </w:rPr>
      </w:pPr>
    </w:p>
    <w:p w14:paraId="4B5658DC" w14:textId="77777777" w:rsidR="00421707" w:rsidRPr="00A937DC" w:rsidRDefault="00421707" w:rsidP="00A937DC">
      <w:pPr>
        <w:autoSpaceDE w:val="0"/>
        <w:autoSpaceDN w:val="0"/>
        <w:adjustRightInd w:val="0"/>
        <w:ind w:left="180" w:right="529"/>
        <w:jc w:val="lowKashida"/>
        <w:rPr>
          <w:rFonts w:asciiTheme="minorHAnsi" w:hAnsiTheme="minorHAnsi" w:cstheme="minorHAnsi"/>
          <w:lang w:val="en-GB"/>
        </w:rPr>
      </w:pPr>
    </w:p>
    <w:p w14:paraId="78BD8BAF" w14:textId="77777777" w:rsidR="00421707" w:rsidRPr="00A937DC" w:rsidRDefault="00421707" w:rsidP="00A937DC">
      <w:pPr>
        <w:ind w:right="529"/>
        <w:jc w:val="both"/>
        <w:rPr>
          <w:rFonts w:asciiTheme="minorHAnsi" w:hAnsiTheme="minorHAnsi" w:cstheme="minorHAnsi"/>
          <w:noProof/>
          <w:lang w:val="en-GB" w:eastAsia="en-GB"/>
        </w:rPr>
      </w:pPr>
    </w:p>
    <w:p w14:paraId="38F602A2" w14:textId="77777777" w:rsidR="00421707" w:rsidRPr="00A937DC" w:rsidRDefault="00421707" w:rsidP="00A937DC">
      <w:pPr>
        <w:ind w:right="529"/>
        <w:jc w:val="both"/>
        <w:rPr>
          <w:rFonts w:asciiTheme="minorHAnsi" w:hAnsiTheme="minorHAnsi" w:cstheme="minorHAnsi"/>
          <w:noProof/>
          <w:lang w:val="en-GB" w:eastAsia="en-GB"/>
        </w:rPr>
      </w:pPr>
    </w:p>
    <w:p w14:paraId="0FCF5C5A" w14:textId="6FC4A803" w:rsidR="000D0D41" w:rsidRPr="00A937DC" w:rsidRDefault="00B82008" w:rsidP="00A937DC">
      <w:pPr>
        <w:ind w:right="529"/>
        <w:jc w:val="both"/>
        <w:rPr>
          <w:rFonts w:asciiTheme="minorHAnsi" w:hAnsiTheme="minorHAnsi" w:cstheme="minorHAnsi"/>
          <w:noProof/>
          <w:lang w:val="en-GB" w:eastAsia="en-GB"/>
        </w:rPr>
      </w:pPr>
      <w:r w:rsidRPr="00A937DC">
        <w:rPr>
          <w:rFonts w:asciiTheme="minorHAnsi" w:hAnsiTheme="minorHAnsi" w:cstheme="minorHAnsi"/>
          <w:noProof/>
          <w:lang w:val="en-GB" w:eastAsia="en-GB"/>
        </w:rPr>
        <w:lastRenderedPageBreak/>
        <w:drawing>
          <wp:inline distT="0" distB="0" distL="0" distR="0" wp14:anchorId="23F15F59" wp14:editId="40113901">
            <wp:extent cx="4222750" cy="3524250"/>
            <wp:effectExtent l="0" t="0" r="0" b="0"/>
            <wp:docPr id="3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2750" cy="3524250"/>
                    </a:xfrm>
                    <a:prstGeom prst="rect">
                      <a:avLst/>
                    </a:prstGeom>
                    <a:noFill/>
                    <a:ln>
                      <a:noFill/>
                    </a:ln>
                  </pic:spPr>
                </pic:pic>
              </a:graphicData>
            </a:graphic>
          </wp:inline>
        </w:drawing>
      </w:r>
    </w:p>
    <w:p w14:paraId="70EE1276" w14:textId="78D6C942" w:rsidR="00421707" w:rsidRPr="00A937DC" w:rsidRDefault="00421707" w:rsidP="00A937DC">
      <w:pPr>
        <w:ind w:right="529"/>
        <w:jc w:val="both"/>
        <w:rPr>
          <w:rFonts w:asciiTheme="minorHAnsi" w:hAnsiTheme="minorHAnsi" w:cstheme="minorHAnsi"/>
          <w:noProof/>
          <w:lang w:val="en-GB" w:eastAsia="en-GB"/>
        </w:rPr>
      </w:pPr>
    </w:p>
    <w:p w14:paraId="62F3EA14" w14:textId="62C02679" w:rsidR="00421707" w:rsidRPr="00A937DC" w:rsidRDefault="00421707" w:rsidP="00A937DC">
      <w:pPr>
        <w:ind w:right="529"/>
        <w:jc w:val="both"/>
        <w:rPr>
          <w:rFonts w:asciiTheme="minorHAnsi" w:eastAsia="Cambria" w:hAnsiTheme="minorHAnsi" w:cstheme="minorHAnsi"/>
          <w:spacing w:val="2"/>
          <w:lang w:val="en-GB"/>
        </w:rPr>
      </w:pPr>
      <w:r w:rsidRPr="00A937DC">
        <w:rPr>
          <w:rFonts w:asciiTheme="minorHAnsi" w:hAnsiTheme="minorHAnsi" w:cstheme="minorHAnsi"/>
          <w:b/>
          <w:i/>
        </w:rPr>
        <w:t>Figure 4</w:t>
      </w:r>
      <w:r w:rsidRPr="00A937DC">
        <w:rPr>
          <w:rFonts w:asciiTheme="minorHAnsi" w:hAnsiTheme="minorHAnsi" w:cstheme="minorHAnsi"/>
          <w:i/>
        </w:rPr>
        <w:t>. The client’s responses as to why they utilise BREEAM (Parker, 2012)</w:t>
      </w:r>
    </w:p>
    <w:p w14:paraId="39F42CF9" w14:textId="676E3115" w:rsidR="00D15819" w:rsidRPr="00A937DC" w:rsidRDefault="00D15819" w:rsidP="00A937DC">
      <w:pPr>
        <w:ind w:right="529"/>
        <w:jc w:val="both"/>
        <w:rPr>
          <w:rFonts w:asciiTheme="minorHAnsi" w:eastAsia="Cambria" w:hAnsiTheme="minorHAnsi" w:cstheme="minorHAnsi"/>
          <w:spacing w:val="2"/>
          <w:lang w:val="en-GB"/>
        </w:rPr>
      </w:pPr>
    </w:p>
    <w:p w14:paraId="6C74665A" w14:textId="77777777" w:rsidR="00421707" w:rsidRPr="00A937DC" w:rsidRDefault="00421707" w:rsidP="003D6492">
      <w:pPr>
        <w:spacing w:before="199"/>
        <w:ind w:left="140" w:right="96"/>
        <w:jc w:val="both"/>
        <w:rPr>
          <w:rFonts w:asciiTheme="minorHAnsi" w:eastAsia="Calibri" w:hAnsiTheme="minorHAnsi" w:cstheme="minorHAnsi"/>
          <w:color w:val="FF0000"/>
          <w:lang w:val="en-GB"/>
        </w:rPr>
      </w:pPr>
      <w:r w:rsidRPr="00A937DC">
        <w:rPr>
          <w:rFonts w:asciiTheme="minorHAnsi" w:eastAsia="Calibri" w:hAnsiTheme="minorHAnsi" w:cstheme="minorHAnsi"/>
          <w:lang w:val="en-GB"/>
        </w:rPr>
        <w:t xml:space="preserve">With the aforementioned drivers for implementing BREAAM comes further drivers for attaining specific ratings within the BREEAM system. As mentioned earlier in the review, there are various ratings achieved from Pass, Good, Very Good and Excellent through to Outstanding. However, the factors that facilitate such ratings have not been documented thoroughly. </w:t>
      </w:r>
    </w:p>
    <w:p w14:paraId="488789C7" w14:textId="434AA621" w:rsidR="00421707" w:rsidRDefault="00421707" w:rsidP="003D6492">
      <w:pPr>
        <w:spacing w:before="199"/>
        <w:ind w:left="140" w:right="96"/>
        <w:jc w:val="both"/>
        <w:rPr>
          <w:rFonts w:asciiTheme="minorHAnsi" w:eastAsia="Calibri" w:hAnsiTheme="minorHAnsi" w:cstheme="minorHAnsi"/>
          <w:lang w:val="en-GB"/>
        </w:rPr>
      </w:pPr>
      <w:r w:rsidRPr="00A937DC">
        <w:rPr>
          <w:rFonts w:asciiTheme="minorHAnsi" w:eastAsia="Calibri" w:hAnsiTheme="minorHAnsi" w:cstheme="minorHAnsi"/>
          <w:lang w:val="en-GB"/>
        </w:rPr>
        <w:t xml:space="preserve">The drivers of BREEAM go beyond the desire to determine a building’s sustainability to include economic, environmental and social benefits to the people associated with the life-span of that building (Stone Cycling, 2021). Contemporary tenants and people who use buildings have preference for associated benefits just as mentioned above, making BREEAM an apparent tool for reaching such feat. Bailey (2021) reports that a Savills survey in August 2020 uncovered that 49% of prospective property buyers showed more interest in buildings with green credentials and affirmed that such have become more important than ever. Bergeron, (2021) noted that tenants’ attention has turned on buildings’ sustainability with increasing desire to see many new projects and landlords adapting to green practices. An additional drive for using BREEAM is its health and wellbeing benefit. Taylor and Pineo (2015) report that the application of BREEAM assessment facilitates mitigation of risks associated with flood management, water pollution, light pollution, poor indoor ventilation and inadequate daylight, all of which have adverse potential effect on human health and wellbeing. </w:t>
      </w:r>
    </w:p>
    <w:p w14:paraId="21D41D34" w14:textId="617105DE" w:rsidR="00D05533" w:rsidRDefault="00D05533" w:rsidP="003D6492">
      <w:pPr>
        <w:spacing w:before="199"/>
        <w:ind w:left="140" w:right="96"/>
        <w:jc w:val="both"/>
        <w:rPr>
          <w:rFonts w:asciiTheme="minorHAnsi" w:eastAsia="Calibri" w:hAnsiTheme="minorHAnsi" w:cstheme="minorHAnsi"/>
          <w:lang w:val="en-GB"/>
        </w:rPr>
      </w:pPr>
    </w:p>
    <w:p w14:paraId="47FAF568" w14:textId="0DC15111" w:rsidR="00D05533" w:rsidRDefault="00D05533" w:rsidP="003D6492">
      <w:pPr>
        <w:spacing w:before="199"/>
        <w:ind w:left="140" w:right="96"/>
        <w:jc w:val="both"/>
        <w:rPr>
          <w:rFonts w:asciiTheme="minorHAnsi" w:eastAsia="Calibri" w:hAnsiTheme="minorHAnsi" w:cstheme="minorHAnsi"/>
          <w:lang w:val="en-GB"/>
        </w:rPr>
      </w:pPr>
    </w:p>
    <w:p w14:paraId="4C4FA05D" w14:textId="77777777" w:rsidR="00D05533" w:rsidRPr="00A937DC" w:rsidRDefault="00D05533" w:rsidP="003D6492">
      <w:pPr>
        <w:spacing w:before="199"/>
        <w:ind w:left="140" w:right="96"/>
        <w:jc w:val="both"/>
        <w:rPr>
          <w:rFonts w:asciiTheme="minorHAnsi" w:eastAsia="Calibri" w:hAnsiTheme="minorHAnsi" w:cstheme="minorHAnsi"/>
          <w:lang w:val="en-GB"/>
        </w:rPr>
      </w:pPr>
    </w:p>
    <w:p w14:paraId="12BD643F" w14:textId="77777777" w:rsidR="00421707" w:rsidRPr="00A937DC" w:rsidRDefault="00421707" w:rsidP="00A937DC">
      <w:pPr>
        <w:widowControl w:val="0"/>
        <w:numPr>
          <w:ilvl w:val="0"/>
          <w:numId w:val="9"/>
        </w:numPr>
        <w:tabs>
          <w:tab w:val="left" w:pos="1401"/>
        </w:tabs>
        <w:autoSpaceDE w:val="0"/>
        <w:autoSpaceDN w:val="0"/>
        <w:spacing w:before="203"/>
        <w:outlineLvl w:val="4"/>
        <w:rPr>
          <w:rFonts w:asciiTheme="minorHAnsi" w:hAnsiTheme="minorHAnsi" w:cstheme="minorHAnsi"/>
          <w:b/>
          <w:bCs/>
          <w:i/>
        </w:rPr>
      </w:pPr>
      <w:bookmarkStart w:id="6" w:name="_TOC_250022"/>
      <w:r w:rsidRPr="00A937DC">
        <w:rPr>
          <w:rFonts w:asciiTheme="minorHAnsi" w:hAnsiTheme="minorHAnsi" w:cstheme="minorHAnsi"/>
          <w:b/>
          <w:bCs/>
          <w:i/>
        </w:rPr>
        <w:lastRenderedPageBreak/>
        <w:t>Drawback of</w:t>
      </w:r>
      <w:r w:rsidRPr="00A937DC">
        <w:rPr>
          <w:rFonts w:asciiTheme="minorHAnsi" w:hAnsiTheme="minorHAnsi" w:cstheme="minorHAnsi"/>
          <w:b/>
          <w:bCs/>
          <w:i/>
          <w:spacing w:val="-1"/>
        </w:rPr>
        <w:t xml:space="preserve"> </w:t>
      </w:r>
      <w:bookmarkEnd w:id="6"/>
      <w:r w:rsidRPr="00A937DC">
        <w:rPr>
          <w:rFonts w:asciiTheme="minorHAnsi" w:hAnsiTheme="minorHAnsi" w:cstheme="minorHAnsi"/>
          <w:b/>
          <w:bCs/>
          <w:i/>
        </w:rPr>
        <w:t>BREEAM</w:t>
      </w:r>
    </w:p>
    <w:p w14:paraId="06BB8D45" w14:textId="77777777" w:rsidR="00421707" w:rsidRPr="00A937DC" w:rsidRDefault="00421707" w:rsidP="003D6492">
      <w:pPr>
        <w:spacing w:before="200"/>
        <w:ind w:right="96"/>
        <w:jc w:val="both"/>
        <w:rPr>
          <w:rFonts w:asciiTheme="minorHAnsi" w:eastAsia="Calibri" w:hAnsiTheme="minorHAnsi" w:cstheme="minorHAnsi"/>
          <w:color w:val="FF0000"/>
          <w:lang w:val="en-GB"/>
        </w:rPr>
      </w:pPr>
      <w:r w:rsidRPr="00A937DC">
        <w:rPr>
          <w:rFonts w:asciiTheme="minorHAnsi" w:eastAsia="Calibri" w:hAnsiTheme="minorHAnsi" w:cstheme="minorHAnsi"/>
          <w:lang w:val="en-GB"/>
        </w:rPr>
        <w:t>It is generally accepted that implementing the BREEAM assessment will cause an increase in construction cost, ranging from the initial design stages through to the construction itself. According to Isaksson and Linderoth (2018) companies felt sustainability practices would bring economic burden for them. Contrary to this conventional thought process, Plebankiewics, Juszczyk and Kpzik (2019) discovered that BREEAM certified buildings are the solution to high energy consumption when compared to non-certified</w:t>
      </w:r>
      <w:r w:rsidRPr="00A937DC">
        <w:rPr>
          <w:rFonts w:asciiTheme="minorHAnsi" w:eastAsia="Calibri" w:hAnsiTheme="minorHAnsi" w:cstheme="minorHAnsi"/>
          <w:spacing w:val="-10"/>
          <w:lang w:val="en-GB"/>
        </w:rPr>
        <w:t xml:space="preserve"> </w:t>
      </w:r>
      <w:r w:rsidRPr="00A937DC">
        <w:rPr>
          <w:rFonts w:asciiTheme="minorHAnsi" w:eastAsia="Calibri" w:hAnsiTheme="minorHAnsi" w:cstheme="minorHAnsi"/>
          <w:lang w:val="en-GB"/>
        </w:rPr>
        <w:t>builds.</w:t>
      </w:r>
      <w:r w:rsidRPr="00A937DC">
        <w:rPr>
          <w:rFonts w:asciiTheme="minorHAnsi" w:eastAsia="Calibri" w:hAnsiTheme="minorHAnsi" w:cstheme="minorHAnsi"/>
          <w:spacing w:val="-11"/>
          <w:lang w:val="en-GB"/>
        </w:rPr>
        <w:t xml:space="preserve"> </w:t>
      </w:r>
    </w:p>
    <w:p w14:paraId="64275560" w14:textId="77777777" w:rsidR="00421707" w:rsidRPr="00A937DC" w:rsidRDefault="00421707" w:rsidP="003D6492">
      <w:pPr>
        <w:spacing w:before="200"/>
        <w:ind w:right="96"/>
        <w:jc w:val="both"/>
        <w:rPr>
          <w:rFonts w:asciiTheme="minorHAnsi" w:eastAsia="Calibri" w:hAnsiTheme="minorHAnsi" w:cstheme="minorHAnsi"/>
          <w:lang w:val="en-GB"/>
        </w:rPr>
      </w:pPr>
      <w:r w:rsidRPr="00A937DC">
        <w:rPr>
          <w:rFonts w:asciiTheme="minorHAnsi" w:eastAsia="Calibri" w:hAnsiTheme="minorHAnsi" w:cstheme="minorHAnsi"/>
          <w:lang w:val="en-GB"/>
        </w:rPr>
        <w:t>When dissecting the make-up of construction costs, it is apparent that BREEAM certified buildings require</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greater</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preliminary,</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design,</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finishes</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and</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fitting</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expenses.</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This</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is</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due</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to</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the</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requirement of specifically demanded items and materials to meet such regulations. Notably, significant increases in design costs are expected. A study by Kats (2009) uncovered that it costs about 2% higher in cost in constructing sustainable buildings than traditional buildings. This significant information has equally been confirmed by Gatley (2021) who noted that there is a marginal increase of 2% in green building projects than conventional buildings.</w:t>
      </w:r>
    </w:p>
    <w:p w14:paraId="54031E63" w14:textId="77777777" w:rsidR="00421707" w:rsidRPr="00A937DC" w:rsidRDefault="00421707" w:rsidP="00A937DC">
      <w:pPr>
        <w:spacing w:before="200"/>
        <w:ind w:right="1136"/>
        <w:jc w:val="both"/>
        <w:rPr>
          <w:rFonts w:asciiTheme="minorHAnsi" w:eastAsia="Calibri" w:hAnsiTheme="minorHAnsi" w:cstheme="minorHAnsi"/>
          <w:lang w:val="en-GB"/>
        </w:rPr>
      </w:pPr>
      <w:r w:rsidRPr="00A937DC">
        <w:rPr>
          <w:rFonts w:asciiTheme="minorHAnsi" w:eastAsia="Calibri" w:hAnsiTheme="minorHAnsi" w:cstheme="minorHAnsi"/>
          <w:lang w:val="en-GB"/>
        </w:rPr>
        <w:t xml:space="preserve"> </w:t>
      </w:r>
    </w:p>
    <w:p w14:paraId="16B1A5FE" w14:textId="77777777" w:rsidR="00421707" w:rsidRPr="00A937DC" w:rsidRDefault="00421707" w:rsidP="00A937DC">
      <w:pPr>
        <w:widowControl w:val="0"/>
        <w:autoSpaceDE w:val="0"/>
        <w:autoSpaceDN w:val="0"/>
        <w:rPr>
          <w:rFonts w:asciiTheme="minorHAnsi" w:eastAsia="Verdana" w:hAnsiTheme="minorHAnsi" w:cstheme="minorHAnsi"/>
          <w:i/>
        </w:rPr>
      </w:pPr>
    </w:p>
    <w:p w14:paraId="3839B593" w14:textId="77777777" w:rsidR="00421707" w:rsidRPr="00A937DC" w:rsidRDefault="00421707" w:rsidP="00A937DC">
      <w:pPr>
        <w:widowControl w:val="0"/>
        <w:autoSpaceDE w:val="0"/>
        <w:autoSpaceDN w:val="0"/>
        <w:spacing w:before="3"/>
        <w:rPr>
          <w:rFonts w:asciiTheme="minorHAnsi" w:eastAsia="Verdana" w:hAnsiTheme="minorHAnsi" w:cstheme="minorHAnsi"/>
          <w:i/>
        </w:rPr>
      </w:pPr>
    </w:p>
    <w:p w14:paraId="18F79A01" w14:textId="77777777" w:rsidR="00421707" w:rsidRPr="00A937DC" w:rsidRDefault="00421707" w:rsidP="00A937DC">
      <w:pPr>
        <w:widowControl w:val="0"/>
        <w:numPr>
          <w:ilvl w:val="0"/>
          <w:numId w:val="9"/>
        </w:numPr>
        <w:tabs>
          <w:tab w:val="left" w:pos="1401"/>
        </w:tabs>
        <w:autoSpaceDE w:val="0"/>
        <w:autoSpaceDN w:val="0"/>
        <w:spacing w:before="1"/>
        <w:outlineLvl w:val="4"/>
        <w:rPr>
          <w:rFonts w:asciiTheme="minorHAnsi" w:hAnsiTheme="minorHAnsi" w:cstheme="minorHAnsi"/>
          <w:b/>
          <w:bCs/>
          <w:i/>
        </w:rPr>
      </w:pPr>
      <w:bookmarkStart w:id="7" w:name="_TOC_250021"/>
      <w:r w:rsidRPr="00A937DC">
        <w:rPr>
          <w:rFonts w:asciiTheme="minorHAnsi" w:hAnsiTheme="minorHAnsi" w:cstheme="minorHAnsi"/>
          <w:b/>
          <w:bCs/>
          <w:i/>
        </w:rPr>
        <w:t>Benefits of Sustainable Buildings –</w:t>
      </w:r>
      <w:r w:rsidRPr="00A937DC">
        <w:rPr>
          <w:rFonts w:asciiTheme="minorHAnsi" w:hAnsiTheme="minorHAnsi" w:cstheme="minorHAnsi"/>
          <w:b/>
          <w:bCs/>
          <w:i/>
          <w:spacing w:val="1"/>
        </w:rPr>
        <w:t xml:space="preserve"> </w:t>
      </w:r>
      <w:bookmarkEnd w:id="7"/>
      <w:r w:rsidRPr="00A937DC">
        <w:rPr>
          <w:rFonts w:asciiTheme="minorHAnsi" w:hAnsiTheme="minorHAnsi" w:cstheme="minorHAnsi"/>
          <w:b/>
          <w:bCs/>
          <w:i/>
          <w:spacing w:val="1"/>
        </w:rPr>
        <w:t xml:space="preserve">(Via </w:t>
      </w:r>
      <w:r w:rsidRPr="00A937DC">
        <w:rPr>
          <w:rFonts w:asciiTheme="minorHAnsi" w:hAnsiTheme="minorHAnsi" w:cstheme="minorHAnsi"/>
          <w:b/>
          <w:bCs/>
          <w:i/>
        </w:rPr>
        <w:t>BREEAM)</w:t>
      </w:r>
    </w:p>
    <w:p w14:paraId="6DDBC46B" w14:textId="77777777" w:rsidR="00421707" w:rsidRPr="00A937DC" w:rsidRDefault="00421707" w:rsidP="00A937DC">
      <w:pPr>
        <w:widowControl w:val="0"/>
        <w:autoSpaceDE w:val="0"/>
        <w:autoSpaceDN w:val="0"/>
        <w:spacing w:before="4"/>
        <w:rPr>
          <w:rFonts w:asciiTheme="minorHAnsi" w:eastAsia="Verdana" w:hAnsiTheme="minorHAnsi" w:cstheme="minorHAnsi"/>
          <w:i/>
        </w:rPr>
      </w:pPr>
    </w:p>
    <w:p w14:paraId="230B3595" w14:textId="5C70CA49" w:rsidR="00421707" w:rsidRPr="00A937DC" w:rsidRDefault="00421707" w:rsidP="003D6492">
      <w:pPr>
        <w:ind w:left="140" w:right="96"/>
        <w:jc w:val="both"/>
        <w:rPr>
          <w:rFonts w:asciiTheme="minorHAnsi" w:eastAsia="Calibri" w:hAnsiTheme="minorHAnsi" w:cstheme="minorHAnsi"/>
          <w:color w:val="FF0000"/>
          <w:lang w:val="en-GB"/>
        </w:rPr>
      </w:pPr>
      <w:r w:rsidRPr="00A937DC">
        <w:rPr>
          <w:rFonts w:asciiTheme="minorHAnsi" w:eastAsia="Calibri" w:hAnsiTheme="minorHAnsi" w:cstheme="minorHAnsi"/>
          <w:lang w:val="en-GB"/>
        </w:rPr>
        <w:t>Due to BREEAM’s nature and its ability to be used in various ways across a number of professions, developers, clients, design teams and building managers (BREEAM,</w:t>
      </w:r>
      <w:r w:rsidRPr="00A937DC">
        <w:rPr>
          <w:rFonts w:asciiTheme="minorHAnsi" w:eastAsia="Calibri" w:hAnsiTheme="minorHAnsi" w:cstheme="minorHAnsi"/>
          <w:spacing w:val="-15"/>
          <w:lang w:val="en-GB"/>
        </w:rPr>
        <w:t xml:space="preserve"> </w:t>
      </w:r>
      <w:r w:rsidRPr="00A937DC">
        <w:rPr>
          <w:rFonts w:asciiTheme="minorHAnsi" w:eastAsia="Calibri" w:hAnsiTheme="minorHAnsi" w:cstheme="minorHAnsi"/>
          <w:lang w:val="en-GB"/>
        </w:rPr>
        <w:t>2020), it poses a number of benefits.</w:t>
      </w:r>
      <w:r w:rsidRPr="00A937DC">
        <w:rPr>
          <w:rFonts w:asciiTheme="minorHAnsi" w:eastAsia="Calibri" w:hAnsiTheme="minorHAnsi" w:cstheme="minorHAnsi"/>
          <w:spacing w:val="-14"/>
          <w:lang w:val="en-GB"/>
        </w:rPr>
        <w:t xml:space="preserve"> </w:t>
      </w:r>
      <w:r w:rsidRPr="00A937DC">
        <w:rPr>
          <w:rFonts w:asciiTheme="minorHAnsi" w:eastAsia="Calibri" w:hAnsiTheme="minorHAnsi" w:cstheme="minorHAnsi"/>
          <w:lang w:val="en-GB"/>
        </w:rPr>
        <w:t>For</w:t>
      </w:r>
      <w:r w:rsidRPr="00A937DC">
        <w:rPr>
          <w:rFonts w:asciiTheme="minorHAnsi" w:eastAsia="Calibri" w:hAnsiTheme="minorHAnsi" w:cstheme="minorHAnsi"/>
          <w:spacing w:val="-16"/>
          <w:lang w:val="en-GB"/>
        </w:rPr>
        <w:t xml:space="preserve"> </w:t>
      </w:r>
      <w:r w:rsidRPr="00A937DC">
        <w:rPr>
          <w:rFonts w:asciiTheme="minorHAnsi" w:eastAsia="Calibri" w:hAnsiTheme="minorHAnsi" w:cstheme="minorHAnsi"/>
          <w:lang w:val="en-GB"/>
        </w:rPr>
        <w:t>example</w:t>
      </w:r>
      <w:r w:rsidRPr="00A937DC">
        <w:rPr>
          <w:rFonts w:asciiTheme="minorHAnsi" w:eastAsia="Calibri" w:hAnsiTheme="minorHAnsi" w:cstheme="minorHAnsi"/>
          <w:spacing w:val="-17"/>
          <w:lang w:val="en-GB"/>
        </w:rPr>
        <w:t xml:space="preserve">, </w:t>
      </w:r>
      <w:r w:rsidRPr="00A937DC">
        <w:rPr>
          <w:rFonts w:asciiTheme="minorHAnsi" w:eastAsia="Calibri" w:hAnsiTheme="minorHAnsi" w:cstheme="minorHAnsi"/>
          <w:lang w:val="en-GB"/>
        </w:rPr>
        <w:t>BREEAM</w:t>
      </w:r>
      <w:r w:rsidRPr="00A937DC">
        <w:rPr>
          <w:rFonts w:asciiTheme="minorHAnsi" w:eastAsia="Calibri" w:hAnsiTheme="minorHAnsi" w:cstheme="minorHAnsi"/>
          <w:spacing w:val="-15"/>
          <w:lang w:val="en-GB"/>
        </w:rPr>
        <w:t xml:space="preserve"> </w:t>
      </w:r>
      <w:r w:rsidRPr="00A937DC">
        <w:rPr>
          <w:rFonts w:asciiTheme="minorHAnsi" w:eastAsia="Calibri" w:hAnsiTheme="minorHAnsi" w:cstheme="minorHAnsi"/>
          <w:lang w:val="en-GB"/>
        </w:rPr>
        <w:t>helps</w:t>
      </w:r>
      <w:r w:rsidRPr="00A937DC">
        <w:rPr>
          <w:rFonts w:asciiTheme="minorHAnsi" w:eastAsia="Calibri" w:hAnsiTheme="minorHAnsi" w:cstheme="minorHAnsi"/>
          <w:spacing w:val="-12"/>
          <w:lang w:val="en-GB"/>
        </w:rPr>
        <w:t xml:space="preserve"> to </w:t>
      </w:r>
      <w:r w:rsidRPr="00A937DC">
        <w:rPr>
          <w:rFonts w:asciiTheme="minorHAnsi" w:eastAsia="Calibri" w:hAnsiTheme="minorHAnsi" w:cstheme="minorHAnsi"/>
          <w:lang w:val="en-GB"/>
        </w:rPr>
        <w:t>achieve</w:t>
      </w:r>
      <w:r w:rsidRPr="00A937DC">
        <w:rPr>
          <w:rFonts w:asciiTheme="minorHAnsi" w:eastAsia="Calibri" w:hAnsiTheme="minorHAnsi" w:cstheme="minorHAnsi"/>
          <w:spacing w:val="-15"/>
          <w:lang w:val="en-GB"/>
        </w:rPr>
        <w:t xml:space="preserve"> </w:t>
      </w:r>
      <w:r w:rsidRPr="00A937DC">
        <w:rPr>
          <w:rFonts w:asciiTheme="minorHAnsi" w:eastAsia="Calibri" w:hAnsiTheme="minorHAnsi" w:cstheme="minorHAnsi"/>
          <w:lang w:val="en-GB"/>
        </w:rPr>
        <w:t xml:space="preserve">sustainable buildings with little impact to the environment when compared to their non-BREEAM assessed counterparts (Serrance-Baena </w:t>
      </w:r>
      <w:r w:rsidRPr="00A937DC">
        <w:rPr>
          <w:rFonts w:asciiTheme="minorHAnsi" w:eastAsia="Calibri" w:hAnsiTheme="minorHAnsi" w:cstheme="minorHAnsi"/>
          <w:i/>
          <w:iCs/>
          <w:lang w:val="en-GB"/>
        </w:rPr>
        <w:t>et al</w:t>
      </w:r>
      <w:r w:rsidR="00A97923">
        <w:rPr>
          <w:rFonts w:asciiTheme="minorHAnsi" w:eastAsia="Calibri" w:hAnsiTheme="minorHAnsi" w:cstheme="minorHAnsi"/>
          <w:i/>
          <w:iCs/>
          <w:lang w:val="en-GB"/>
        </w:rPr>
        <w:t>.</w:t>
      </w:r>
      <w:r w:rsidRPr="00A937DC">
        <w:rPr>
          <w:rFonts w:asciiTheme="minorHAnsi" w:eastAsia="Calibri" w:hAnsiTheme="minorHAnsi" w:cstheme="minorHAnsi"/>
          <w:lang w:val="en-GB"/>
        </w:rPr>
        <w:t>, 2020; Soulti and leonard, 2016; BREEAM, 2020; Dwaikat &amp; Ali, 2018). According to Goode and Xiao (2012), some of the stated benefits of BREEAM include: less trash transported to landfills, lower operational costs, increased market value and marketability of green buildings, improved animal habitats, lower waste costs, and encourages efficient energy and material usage. Furthermore, Cabrita and Alvarez (2010) have noted a number of indirect benefits through the implementation of BREEAM; these include greater continuity and communication between departments</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during</w:t>
      </w:r>
      <w:r w:rsidRPr="00A937DC">
        <w:rPr>
          <w:rFonts w:asciiTheme="minorHAnsi" w:eastAsia="Calibri" w:hAnsiTheme="minorHAnsi" w:cstheme="minorHAnsi"/>
          <w:spacing w:val="16"/>
          <w:lang w:val="en-GB"/>
        </w:rPr>
        <w:t xml:space="preserve"> </w:t>
      </w:r>
      <w:r w:rsidRPr="00A937DC">
        <w:rPr>
          <w:rFonts w:asciiTheme="minorHAnsi" w:eastAsia="Calibri" w:hAnsiTheme="minorHAnsi" w:cstheme="minorHAnsi"/>
          <w:lang w:val="en-GB"/>
        </w:rPr>
        <w:t>the</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building</w:t>
      </w:r>
      <w:r w:rsidRPr="00A937DC">
        <w:rPr>
          <w:rFonts w:asciiTheme="minorHAnsi" w:eastAsia="Calibri" w:hAnsiTheme="minorHAnsi" w:cstheme="minorHAnsi"/>
          <w:spacing w:val="14"/>
          <w:lang w:val="en-GB"/>
        </w:rPr>
        <w:t xml:space="preserve"> </w:t>
      </w:r>
      <w:r w:rsidRPr="00A937DC">
        <w:rPr>
          <w:rFonts w:asciiTheme="minorHAnsi" w:eastAsia="Calibri" w:hAnsiTheme="minorHAnsi" w:cstheme="minorHAnsi"/>
          <w:lang w:val="en-GB"/>
        </w:rPr>
        <w:t>process.</w:t>
      </w:r>
      <w:r w:rsidRPr="00A937DC">
        <w:rPr>
          <w:rFonts w:asciiTheme="minorHAnsi" w:eastAsia="Calibri" w:hAnsiTheme="minorHAnsi" w:cstheme="minorHAnsi"/>
          <w:spacing w:val="14"/>
          <w:lang w:val="en-GB"/>
        </w:rPr>
        <w:t xml:space="preserve"> </w:t>
      </w:r>
      <w:r w:rsidRPr="00A937DC">
        <w:rPr>
          <w:rFonts w:asciiTheme="minorHAnsi" w:eastAsia="Calibri" w:hAnsiTheme="minorHAnsi" w:cstheme="minorHAnsi"/>
          <w:lang w:val="en-GB"/>
        </w:rPr>
        <w:t>This</w:t>
      </w:r>
      <w:r w:rsidRPr="00A937DC">
        <w:rPr>
          <w:rFonts w:asciiTheme="minorHAnsi" w:eastAsia="Calibri" w:hAnsiTheme="minorHAnsi" w:cstheme="minorHAnsi"/>
          <w:spacing w:val="14"/>
          <w:lang w:val="en-GB"/>
        </w:rPr>
        <w:t xml:space="preserve"> </w:t>
      </w:r>
      <w:r w:rsidRPr="00A937DC">
        <w:rPr>
          <w:rFonts w:asciiTheme="minorHAnsi" w:eastAsia="Calibri" w:hAnsiTheme="minorHAnsi" w:cstheme="minorHAnsi"/>
          <w:lang w:val="en-GB"/>
        </w:rPr>
        <w:t>may</w:t>
      </w:r>
      <w:r w:rsidRPr="00A937DC">
        <w:rPr>
          <w:rFonts w:asciiTheme="minorHAnsi" w:eastAsia="Calibri" w:hAnsiTheme="minorHAnsi" w:cstheme="minorHAnsi"/>
          <w:spacing w:val="14"/>
          <w:lang w:val="en-GB"/>
        </w:rPr>
        <w:t xml:space="preserve"> </w:t>
      </w:r>
      <w:r w:rsidRPr="00A937DC">
        <w:rPr>
          <w:rFonts w:asciiTheme="minorHAnsi" w:eastAsia="Calibri" w:hAnsiTheme="minorHAnsi" w:cstheme="minorHAnsi"/>
          <w:lang w:val="en-GB"/>
        </w:rPr>
        <w:t>prove</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incredibly</w:t>
      </w:r>
      <w:r w:rsidRPr="00A937DC">
        <w:rPr>
          <w:rFonts w:asciiTheme="minorHAnsi" w:eastAsia="Calibri" w:hAnsiTheme="minorHAnsi" w:cstheme="minorHAnsi"/>
          <w:spacing w:val="14"/>
          <w:lang w:val="en-GB"/>
        </w:rPr>
        <w:t xml:space="preserve"> </w:t>
      </w:r>
      <w:r w:rsidRPr="00A937DC">
        <w:rPr>
          <w:rFonts w:asciiTheme="minorHAnsi" w:eastAsia="Calibri" w:hAnsiTheme="minorHAnsi" w:cstheme="minorHAnsi"/>
          <w:lang w:val="en-GB"/>
        </w:rPr>
        <w:t>valuable,</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particularly</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in an</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industry</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that</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has</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been</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described</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as</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volatile</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and</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confrontational</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(Al-Bizri</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and</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Gray.,</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2010; Naoum and Egbu., 2015).</w:t>
      </w:r>
    </w:p>
    <w:p w14:paraId="00136096" w14:textId="3FB6A1FA" w:rsidR="00421707" w:rsidRPr="00A937DC" w:rsidRDefault="00421707" w:rsidP="003D6492">
      <w:pPr>
        <w:spacing w:before="199"/>
        <w:ind w:left="140" w:right="96"/>
        <w:jc w:val="both"/>
        <w:rPr>
          <w:rFonts w:asciiTheme="minorHAnsi" w:eastAsia="Calibri" w:hAnsiTheme="minorHAnsi" w:cstheme="minorHAnsi"/>
          <w:lang w:val="en-GB"/>
        </w:rPr>
      </w:pPr>
      <w:r w:rsidRPr="00A937DC">
        <w:rPr>
          <w:rFonts w:asciiTheme="minorHAnsi" w:eastAsia="Calibri" w:hAnsiTheme="minorHAnsi" w:cstheme="minorHAnsi"/>
          <w:lang w:val="en-GB"/>
        </w:rPr>
        <w:t xml:space="preserve">Kats </w:t>
      </w:r>
      <w:r w:rsidRPr="00A97923">
        <w:rPr>
          <w:rFonts w:asciiTheme="minorHAnsi" w:eastAsia="Calibri" w:hAnsiTheme="minorHAnsi" w:cstheme="minorHAnsi"/>
          <w:i/>
          <w:iCs/>
          <w:lang w:val="en-GB"/>
        </w:rPr>
        <w:t>et al</w:t>
      </w:r>
      <w:r w:rsidRPr="00A937DC">
        <w:rPr>
          <w:rFonts w:asciiTheme="minorHAnsi" w:eastAsia="Calibri" w:hAnsiTheme="minorHAnsi" w:cstheme="minorHAnsi"/>
          <w:lang w:val="en-GB"/>
        </w:rPr>
        <w:t>.</w:t>
      </w:r>
      <w:r w:rsidR="00A97923">
        <w:rPr>
          <w:rFonts w:asciiTheme="minorHAnsi" w:eastAsia="Calibri" w:hAnsiTheme="minorHAnsi" w:cstheme="minorHAnsi"/>
          <w:lang w:val="en-GB"/>
        </w:rPr>
        <w:t>,</w:t>
      </w:r>
      <w:r w:rsidRPr="00A937DC">
        <w:rPr>
          <w:rFonts w:asciiTheme="minorHAnsi" w:eastAsia="Calibri" w:hAnsiTheme="minorHAnsi" w:cstheme="minorHAnsi"/>
          <w:lang w:val="en-GB"/>
        </w:rPr>
        <w:t xml:space="preserve"> (2003) note stark benefits due to a reduction in energy and water consumption and lower maintenance costs. Amongst these benefits include social factors like the improvement of health and productivity which have been quantified as 10 times higher than the additional costs required in order to implement these green elements in the construction process (Kats </w:t>
      </w:r>
      <w:r w:rsidRPr="00A97923">
        <w:rPr>
          <w:rFonts w:asciiTheme="minorHAnsi" w:eastAsia="Calibri" w:hAnsiTheme="minorHAnsi" w:cstheme="minorHAnsi"/>
          <w:i/>
          <w:iCs/>
          <w:lang w:val="en-GB"/>
        </w:rPr>
        <w:t>et al</w:t>
      </w:r>
      <w:r w:rsidRPr="00A937DC">
        <w:rPr>
          <w:rFonts w:asciiTheme="minorHAnsi" w:eastAsia="Calibri" w:hAnsiTheme="minorHAnsi" w:cstheme="minorHAnsi"/>
          <w:lang w:val="en-GB"/>
        </w:rPr>
        <w:t>., 2003).  Furthermore, the energy savings had been quoted at a 30%, which is clearly a significant saving for any business. These economic savings in energy are echoed by Yudelson (2008), who stated savings can be anywhere between 30 and 50% for both energy and water when compared to conventional buildings.</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Likewise,</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Madew</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(2006)</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reported</w:t>
      </w:r>
      <w:r w:rsidRPr="00A937DC">
        <w:rPr>
          <w:rFonts w:asciiTheme="minorHAnsi" w:eastAsia="Calibri" w:hAnsiTheme="minorHAnsi" w:cstheme="minorHAnsi"/>
          <w:spacing w:val="-5"/>
          <w:lang w:val="en-GB"/>
        </w:rPr>
        <w:t xml:space="preserve"> </w:t>
      </w:r>
      <w:r w:rsidRPr="00A937DC">
        <w:rPr>
          <w:rFonts w:asciiTheme="minorHAnsi" w:eastAsia="Calibri" w:hAnsiTheme="minorHAnsi" w:cstheme="minorHAnsi"/>
          <w:lang w:val="en-GB"/>
        </w:rPr>
        <w:t>a</w:t>
      </w:r>
      <w:r w:rsidRPr="00A937DC">
        <w:rPr>
          <w:rFonts w:asciiTheme="minorHAnsi" w:eastAsia="Calibri" w:hAnsiTheme="minorHAnsi" w:cstheme="minorHAnsi"/>
          <w:spacing w:val="-10"/>
          <w:lang w:val="en-GB"/>
        </w:rPr>
        <w:t xml:space="preserve"> </w:t>
      </w:r>
      <w:r w:rsidRPr="00A937DC">
        <w:rPr>
          <w:rFonts w:asciiTheme="minorHAnsi" w:eastAsia="Calibri" w:hAnsiTheme="minorHAnsi" w:cstheme="minorHAnsi"/>
          <w:lang w:val="en-GB"/>
        </w:rPr>
        <w:t>60%</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decrease</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in</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energy</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and</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water</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 xml:space="preserve">consumption in green buildings. All these asserted reductions in energy and water consumption clearly imply </w:t>
      </w:r>
      <w:r w:rsidRPr="00A937DC">
        <w:rPr>
          <w:rFonts w:asciiTheme="minorHAnsi" w:eastAsia="Calibri" w:hAnsiTheme="minorHAnsi" w:cstheme="minorHAnsi"/>
          <w:lang w:val="en-GB"/>
        </w:rPr>
        <w:lastRenderedPageBreak/>
        <w:t xml:space="preserve">significant reductions in annual operating costs for the building in the future. Similarly, Torcellini and Pless (2006) found a fairly vast reduction in energy costs from 25 to 75% within code compliant buildings within the United States. Equally, Ries </w:t>
      </w:r>
      <w:r w:rsidRPr="00A97923">
        <w:rPr>
          <w:rFonts w:asciiTheme="minorHAnsi" w:eastAsia="Calibri" w:hAnsiTheme="minorHAnsi" w:cstheme="minorHAnsi"/>
          <w:i/>
          <w:iCs/>
          <w:lang w:val="en-GB"/>
        </w:rPr>
        <w:t>et al</w:t>
      </w:r>
      <w:r w:rsidRPr="00A937DC">
        <w:rPr>
          <w:rFonts w:asciiTheme="minorHAnsi" w:eastAsia="Calibri" w:hAnsiTheme="minorHAnsi" w:cstheme="minorHAnsi"/>
          <w:lang w:val="en-GB"/>
        </w:rPr>
        <w:t>., (2006) again, like the aforementioned researchers, found a 30% decrease in energy consumption, as well as, a 25% increase</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in</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productivity,</w:t>
      </w:r>
      <w:r w:rsidRPr="00A937DC">
        <w:rPr>
          <w:rFonts w:asciiTheme="minorHAnsi" w:eastAsia="Calibri" w:hAnsiTheme="minorHAnsi" w:cstheme="minorHAnsi"/>
          <w:spacing w:val="-4"/>
          <w:lang w:val="en-GB"/>
        </w:rPr>
        <w:t xml:space="preserve"> </w:t>
      </w:r>
      <w:r w:rsidRPr="00A937DC">
        <w:rPr>
          <w:rFonts w:asciiTheme="minorHAnsi" w:eastAsia="Calibri" w:hAnsiTheme="minorHAnsi" w:cstheme="minorHAnsi"/>
          <w:lang w:val="en-GB"/>
        </w:rPr>
        <w:t>albeit</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a</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LEED</w:t>
      </w:r>
      <w:r w:rsidRPr="00A937DC">
        <w:rPr>
          <w:rFonts w:asciiTheme="minorHAnsi" w:eastAsia="Calibri" w:hAnsiTheme="minorHAnsi" w:cstheme="minorHAnsi"/>
          <w:spacing w:val="-5"/>
          <w:lang w:val="en-GB"/>
        </w:rPr>
        <w:t xml:space="preserve"> </w:t>
      </w:r>
      <w:r w:rsidRPr="00A937DC">
        <w:rPr>
          <w:rFonts w:asciiTheme="minorHAnsi" w:eastAsia="Calibri" w:hAnsiTheme="minorHAnsi" w:cstheme="minorHAnsi"/>
          <w:lang w:val="en-GB"/>
        </w:rPr>
        <w:t>assessed</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building</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as</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opposed</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to</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 xml:space="preserve">BREEAM. </w:t>
      </w:r>
      <w:bookmarkStart w:id="8" w:name="_TOC_250020"/>
      <w:bookmarkEnd w:id="8"/>
    </w:p>
    <w:p w14:paraId="026D0A9A" w14:textId="77777777" w:rsidR="00421707" w:rsidRPr="00A937DC" w:rsidRDefault="00421707" w:rsidP="00A937DC">
      <w:pPr>
        <w:spacing w:before="199"/>
        <w:ind w:left="140" w:right="1135"/>
        <w:jc w:val="both"/>
        <w:rPr>
          <w:rFonts w:asciiTheme="minorHAnsi" w:eastAsia="Calibri" w:hAnsiTheme="minorHAnsi" w:cstheme="minorHAnsi"/>
          <w:lang w:val="en-GB"/>
        </w:rPr>
      </w:pPr>
    </w:p>
    <w:p w14:paraId="2C3C5A97" w14:textId="77777777" w:rsidR="00421707" w:rsidRPr="00A937DC" w:rsidRDefault="00421707" w:rsidP="003D6492">
      <w:pPr>
        <w:ind w:right="96"/>
        <w:jc w:val="both"/>
        <w:rPr>
          <w:rFonts w:asciiTheme="minorHAnsi" w:eastAsia="Calibri" w:hAnsiTheme="minorHAnsi" w:cstheme="minorHAnsi"/>
          <w:lang w:val="en-GB"/>
        </w:rPr>
      </w:pPr>
      <w:r w:rsidRPr="00A937DC">
        <w:rPr>
          <w:rFonts w:asciiTheme="minorHAnsi" w:eastAsia="Calibri" w:hAnsiTheme="minorHAnsi" w:cstheme="minorHAnsi"/>
          <w:lang w:val="en-GB"/>
        </w:rPr>
        <w:t xml:space="preserve">In conclusion, it appears as though for BREEAM to be considered a success at project level, there needs to be consistent planning as well as the need for sustainability to be of key significance to the client. </w:t>
      </w:r>
    </w:p>
    <w:p w14:paraId="226C0D2C" w14:textId="77777777" w:rsidR="00421707" w:rsidRPr="00A937DC" w:rsidRDefault="00421707" w:rsidP="00A937DC">
      <w:pPr>
        <w:ind w:right="1134"/>
        <w:jc w:val="both"/>
        <w:rPr>
          <w:rFonts w:asciiTheme="minorHAnsi" w:eastAsia="Calibri" w:hAnsiTheme="minorHAnsi" w:cstheme="minorHAnsi"/>
          <w:lang w:val="en-GB"/>
        </w:rPr>
      </w:pPr>
    </w:p>
    <w:p w14:paraId="264208BC" w14:textId="77777777" w:rsidR="00421707" w:rsidRPr="00A937DC" w:rsidRDefault="00421707" w:rsidP="00A937DC">
      <w:pPr>
        <w:tabs>
          <w:tab w:val="left" w:pos="741"/>
        </w:tabs>
        <w:spacing w:before="80"/>
        <w:rPr>
          <w:rFonts w:asciiTheme="minorHAnsi" w:eastAsia="Calibri" w:hAnsiTheme="minorHAnsi" w:cstheme="minorHAnsi"/>
          <w:b/>
          <w:i/>
          <w:lang w:val="en-GB"/>
        </w:rPr>
      </w:pPr>
      <w:r w:rsidRPr="00A937DC">
        <w:rPr>
          <w:rFonts w:asciiTheme="minorHAnsi" w:eastAsia="Calibri" w:hAnsiTheme="minorHAnsi" w:cstheme="minorHAnsi"/>
          <w:b/>
          <w:i/>
          <w:lang w:val="en-GB"/>
        </w:rPr>
        <w:t>Research</w:t>
      </w:r>
      <w:r w:rsidRPr="00A937DC">
        <w:rPr>
          <w:rFonts w:asciiTheme="minorHAnsi" w:eastAsia="Calibri" w:hAnsiTheme="minorHAnsi" w:cstheme="minorHAnsi"/>
          <w:b/>
          <w:i/>
          <w:spacing w:val="-1"/>
          <w:lang w:val="en-GB"/>
        </w:rPr>
        <w:t xml:space="preserve"> </w:t>
      </w:r>
      <w:r w:rsidRPr="00A937DC">
        <w:rPr>
          <w:rFonts w:asciiTheme="minorHAnsi" w:eastAsia="Calibri" w:hAnsiTheme="minorHAnsi" w:cstheme="minorHAnsi"/>
          <w:b/>
          <w:i/>
          <w:lang w:val="en-GB"/>
        </w:rPr>
        <w:t>Methodology</w:t>
      </w:r>
    </w:p>
    <w:p w14:paraId="4E55CD2B" w14:textId="77777777" w:rsidR="00421707" w:rsidRPr="00A937DC" w:rsidRDefault="00421707" w:rsidP="003D6492">
      <w:pPr>
        <w:widowControl w:val="0"/>
        <w:autoSpaceDE w:val="0"/>
        <w:autoSpaceDN w:val="0"/>
        <w:ind w:right="96"/>
        <w:jc w:val="both"/>
        <w:outlineLvl w:val="3"/>
        <w:rPr>
          <w:rFonts w:asciiTheme="minorHAnsi" w:hAnsiTheme="minorHAnsi" w:cstheme="minorHAnsi"/>
        </w:rPr>
      </w:pPr>
      <w:r w:rsidRPr="00A937DC">
        <w:rPr>
          <w:rFonts w:asciiTheme="minorHAnsi" w:hAnsiTheme="minorHAnsi" w:cstheme="minorHAnsi"/>
        </w:rPr>
        <w:t>In line with the purpose of the study, a qualitative research strategy was employed. The study utilized the case study method to collect qualitative primary data through semi-structured interviews. As stated in the introduction, the aim of this research study is to dispel the barriers and factors inhibiting BREEAM usage, so semi-structured interviews were used to allow for flexible discussions on the topic, thereby getting data based on first-hand experience, understanding and opinions about the assessment system (Daniel, 2010.; Fairlamb, 2021).</w:t>
      </w:r>
    </w:p>
    <w:p w14:paraId="4CACBF4A" w14:textId="77777777" w:rsidR="00421707" w:rsidRPr="00A937DC" w:rsidRDefault="00421707" w:rsidP="00A937DC">
      <w:pPr>
        <w:widowControl w:val="0"/>
        <w:autoSpaceDE w:val="0"/>
        <w:autoSpaceDN w:val="0"/>
        <w:ind w:left="140" w:right="1135"/>
        <w:jc w:val="both"/>
        <w:outlineLvl w:val="3"/>
        <w:rPr>
          <w:rFonts w:asciiTheme="minorHAnsi" w:hAnsiTheme="minorHAnsi" w:cstheme="minorHAnsi"/>
        </w:rPr>
      </w:pPr>
    </w:p>
    <w:p w14:paraId="1A335D77" w14:textId="77777777" w:rsidR="00421707" w:rsidRPr="00A937DC" w:rsidRDefault="00421707" w:rsidP="003D6492">
      <w:pPr>
        <w:ind w:right="96"/>
        <w:jc w:val="both"/>
        <w:rPr>
          <w:rFonts w:asciiTheme="minorHAnsi" w:eastAsia="Calibri" w:hAnsiTheme="minorHAnsi" w:cstheme="minorHAnsi"/>
          <w:lang w:val="en-GB"/>
        </w:rPr>
      </w:pPr>
      <w:r w:rsidRPr="00A937DC">
        <w:rPr>
          <w:rFonts w:asciiTheme="minorHAnsi" w:eastAsia="Calibri" w:hAnsiTheme="minorHAnsi" w:cstheme="minorHAnsi"/>
          <w:lang w:val="en-GB"/>
        </w:rPr>
        <w:t>A single case study approach was used with data collected from the design team at St Nicholas SEN school, the case study for this research. Small number of participants were</w:t>
      </w:r>
      <w:r w:rsidRPr="00A937DC">
        <w:rPr>
          <w:rFonts w:asciiTheme="minorHAnsi" w:eastAsia="Calibri" w:hAnsiTheme="minorHAnsi" w:cstheme="minorHAnsi"/>
          <w:spacing w:val="-10"/>
          <w:lang w:val="en-GB"/>
        </w:rPr>
        <w:t xml:space="preserve"> </w:t>
      </w:r>
      <w:r w:rsidRPr="00A937DC">
        <w:rPr>
          <w:rFonts w:asciiTheme="minorHAnsi" w:eastAsia="Calibri" w:hAnsiTheme="minorHAnsi" w:cstheme="minorHAnsi"/>
          <w:lang w:val="en-GB"/>
        </w:rPr>
        <w:t>selected</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purposively for the study,</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per</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purposive</w:t>
      </w:r>
      <w:r w:rsidRPr="00A937DC">
        <w:rPr>
          <w:rFonts w:asciiTheme="minorHAnsi" w:eastAsia="Calibri" w:hAnsiTheme="minorHAnsi" w:cstheme="minorHAnsi"/>
          <w:spacing w:val="-10"/>
          <w:lang w:val="en-GB"/>
        </w:rPr>
        <w:t xml:space="preserve"> </w:t>
      </w:r>
      <w:r w:rsidRPr="00A937DC">
        <w:rPr>
          <w:rFonts w:asciiTheme="minorHAnsi" w:eastAsia="Calibri" w:hAnsiTheme="minorHAnsi" w:cstheme="minorHAnsi"/>
          <w:lang w:val="en-GB"/>
        </w:rPr>
        <w:t>sampling</w:t>
      </w:r>
      <w:r w:rsidRPr="00A937DC">
        <w:rPr>
          <w:rFonts w:asciiTheme="minorHAnsi" w:eastAsia="Calibri" w:hAnsiTheme="minorHAnsi" w:cstheme="minorHAnsi"/>
          <w:spacing w:val="-5"/>
          <w:lang w:val="en-GB"/>
        </w:rPr>
        <w:t xml:space="preserve"> </w:t>
      </w:r>
      <w:r w:rsidRPr="00A937DC">
        <w:rPr>
          <w:rFonts w:asciiTheme="minorHAnsi" w:eastAsia="Calibri" w:hAnsiTheme="minorHAnsi" w:cstheme="minorHAnsi"/>
          <w:lang w:val="en-GB"/>
        </w:rPr>
        <w:t>(Denscombe,</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2017). For the purposive sampling to be effective, 3 participants were chosen for primary data collection. Their knowledge and experiences throughout the design and construction phases of the case study helped to form the basis of the study, consequently facilitating the semi-structured interview process, ultimately meaning their intimacy with the case study would provide</w:t>
      </w:r>
      <w:r w:rsidRPr="00A937DC">
        <w:rPr>
          <w:rFonts w:asciiTheme="minorHAnsi" w:eastAsia="Calibri" w:hAnsiTheme="minorHAnsi" w:cstheme="minorHAnsi"/>
          <w:spacing w:val="56"/>
          <w:lang w:val="en-GB"/>
        </w:rPr>
        <w:t xml:space="preserve"> </w:t>
      </w:r>
      <w:r w:rsidRPr="00A937DC">
        <w:rPr>
          <w:rFonts w:asciiTheme="minorHAnsi" w:eastAsia="Calibri" w:hAnsiTheme="minorHAnsi" w:cstheme="minorHAnsi"/>
          <w:lang w:val="en-GB"/>
        </w:rPr>
        <w:t xml:space="preserve">great insight. Thus, proving to be extremely important in ascertaining highly valid and reliable data (Gurbium </w:t>
      </w:r>
      <w:r w:rsidRPr="00A97923">
        <w:rPr>
          <w:rFonts w:asciiTheme="minorHAnsi" w:eastAsia="Calibri" w:hAnsiTheme="minorHAnsi" w:cstheme="minorHAnsi"/>
          <w:i/>
          <w:iCs/>
          <w:lang w:val="en-GB"/>
        </w:rPr>
        <w:t>et al</w:t>
      </w:r>
      <w:r w:rsidRPr="00A937DC">
        <w:rPr>
          <w:rFonts w:asciiTheme="minorHAnsi" w:eastAsia="Calibri" w:hAnsiTheme="minorHAnsi" w:cstheme="minorHAnsi"/>
          <w:lang w:val="en-GB"/>
        </w:rPr>
        <w:t xml:space="preserve">., 2012). One potential issue is that with such a small sample size, their opinions and subjectivity towards the project may be deduced as biased, therefore not giving a true representation of industry beliefs and realisations. That is why it was of upmost importance to compare the findings with contemporary literature. </w:t>
      </w:r>
    </w:p>
    <w:p w14:paraId="3F956111" w14:textId="77777777" w:rsidR="00421707" w:rsidRPr="00A937DC" w:rsidRDefault="00421707" w:rsidP="003D6492">
      <w:pPr>
        <w:spacing w:before="198"/>
        <w:ind w:right="96"/>
        <w:jc w:val="both"/>
        <w:rPr>
          <w:rFonts w:asciiTheme="minorHAnsi" w:eastAsia="Calibri" w:hAnsiTheme="minorHAnsi" w:cstheme="minorHAnsi"/>
          <w:lang w:val="en-GB"/>
        </w:rPr>
      </w:pPr>
      <w:r w:rsidRPr="00A937DC">
        <w:rPr>
          <w:rFonts w:asciiTheme="minorHAnsi" w:eastAsia="Calibri" w:hAnsiTheme="minorHAnsi" w:cstheme="minorHAnsi"/>
          <w:lang w:val="en-GB"/>
        </w:rPr>
        <w:t>An evaluation of the findings and comparisons to current literature was engaged to increase the validity further. This method of verifying validity via the comparisons with current literature is highly recommended (Armstrong, 2022). As with any research it is imperative that validity and reliability are upheld – this will help achieve a significantly more efficacious study (Hall and Roussel, 2020). It was of great importance to conduct the interviews and collect the data to the greatest standard possible This</w:t>
      </w:r>
      <w:r w:rsidRPr="00A937DC">
        <w:rPr>
          <w:rFonts w:asciiTheme="minorHAnsi" w:eastAsia="Calibri" w:hAnsiTheme="minorHAnsi" w:cstheme="minorHAnsi"/>
          <w:spacing w:val="-14"/>
          <w:lang w:val="en-GB"/>
        </w:rPr>
        <w:t xml:space="preserve"> </w:t>
      </w:r>
      <w:r w:rsidRPr="00A937DC">
        <w:rPr>
          <w:rFonts w:asciiTheme="minorHAnsi" w:eastAsia="Calibri" w:hAnsiTheme="minorHAnsi" w:cstheme="minorHAnsi"/>
          <w:lang w:val="en-GB"/>
        </w:rPr>
        <w:t>is</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due</w:t>
      </w:r>
      <w:r w:rsidRPr="00A937DC">
        <w:rPr>
          <w:rFonts w:asciiTheme="minorHAnsi" w:eastAsia="Calibri" w:hAnsiTheme="minorHAnsi" w:cstheme="minorHAnsi"/>
          <w:spacing w:val="-14"/>
          <w:lang w:val="en-GB"/>
        </w:rPr>
        <w:t xml:space="preserve"> </w:t>
      </w:r>
      <w:r w:rsidRPr="00A937DC">
        <w:rPr>
          <w:rFonts w:asciiTheme="minorHAnsi" w:eastAsia="Calibri" w:hAnsiTheme="minorHAnsi" w:cstheme="minorHAnsi"/>
          <w:lang w:val="en-GB"/>
        </w:rPr>
        <w:t>to</w:t>
      </w:r>
      <w:r w:rsidRPr="00A937DC">
        <w:rPr>
          <w:rFonts w:asciiTheme="minorHAnsi" w:eastAsia="Calibri" w:hAnsiTheme="minorHAnsi" w:cstheme="minorHAnsi"/>
          <w:spacing w:val="-15"/>
          <w:lang w:val="en-GB"/>
        </w:rPr>
        <w:t xml:space="preserve"> </w:t>
      </w:r>
      <w:r w:rsidRPr="00A937DC">
        <w:rPr>
          <w:rFonts w:asciiTheme="minorHAnsi" w:eastAsia="Calibri" w:hAnsiTheme="minorHAnsi" w:cstheme="minorHAnsi"/>
          <w:lang w:val="en-GB"/>
        </w:rPr>
        <w:t>the</w:t>
      </w:r>
      <w:r w:rsidRPr="00A937DC">
        <w:rPr>
          <w:rFonts w:asciiTheme="minorHAnsi" w:eastAsia="Calibri" w:hAnsiTheme="minorHAnsi" w:cstheme="minorHAnsi"/>
          <w:spacing w:val="-14"/>
          <w:lang w:val="en-GB"/>
        </w:rPr>
        <w:t xml:space="preserve"> </w:t>
      </w:r>
      <w:r w:rsidRPr="00A937DC">
        <w:rPr>
          <w:rFonts w:asciiTheme="minorHAnsi" w:eastAsia="Calibri" w:hAnsiTheme="minorHAnsi" w:cstheme="minorHAnsi"/>
          <w:lang w:val="en-GB"/>
        </w:rPr>
        <w:t>amount</w:t>
      </w:r>
      <w:r w:rsidRPr="00A937DC">
        <w:rPr>
          <w:rFonts w:asciiTheme="minorHAnsi" w:eastAsia="Calibri" w:hAnsiTheme="minorHAnsi" w:cstheme="minorHAnsi"/>
          <w:spacing w:val="-14"/>
          <w:lang w:val="en-GB"/>
        </w:rPr>
        <w:t xml:space="preserve"> </w:t>
      </w:r>
      <w:r w:rsidRPr="00A937DC">
        <w:rPr>
          <w:rFonts w:asciiTheme="minorHAnsi" w:eastAsia="Calibri" w:hAnsiTheme="minorHAnsi" w:cstheme="minorHAnsi"/>
          <w:lang w:val="en-GB"/>
        </w:rPr>
        <w:t>of</w:t>
      </w:r>
      <w:r w:rsidRPr="00A937DC">
        <w:rPr>
          <w:rFonts w:asciiTheme="minorHAnsi" w:eastAsia="Calibri" w:hAnsiTheme="minorHAnsi" w:cstheme="minorHAnsi"/>
          <w:spacing w:val="-14"/>
          <w:lang w:val="en-GB"/>
        </w:rPr>
        <w:t xml:space="preserve"> </w:t>
      </w:r>
      <w:r w:rsidRPr="00A937DC">
        <w:rPr>
          <w:rFonts w:asciiTheme="minorHAnsi" w:eastAsia="Calibri" w:hAnsiTheme="minorHAnsi" w:cstheme="minorHAnsi"/>
          <w:lang w:val="en-GB"/>
        </w:rPr>
        <w:t>influential</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reliability</w:t>
      </w:r>
      <w:r w:rsidRPr="00A937DC">
        <w:rPr>
          <w:rFonts w:asciiTheme="minorHAnsi" w:eastAsia="Calibri" w:hAnsiTheme="minorHAnsi" w:cstheme="minorHAnsi"/>
          <w:spacing w:val="-10"/>
          <w:lang w:val="en-GB"/>
        </w:rPr>
        <w:t xml:space="preserve"> </w:t>
      </w:r>
      <w:r w:rsidRPr="00A937DC">
        <w:rPr>
          <w:rFonts w:asciiTheme="minorHAnsi" w:eastAsia="Calibri" w:hAnsiTheme="minorHAnsi" w:cstheme="minorHAnsi"/>
          <w:lang w:val="en-GB"/>
        </w:rPr>
        <w:t>placed</w:t>
      </w:r>
      <w:r w:rsidRPr="00A937DC">
        <w:rPr>
          <w:rFonts w:asciiTheme="minorHAnsi" w:eastAsia="Calibri" w:hAnsiTheme="minorHAnsi" w:cstheme="minorHAnsi"/>
          <w:spacing w:val="-14"/>
          <w:lang w:val="en-GB"/>
        </w:rPr>
        <w:t xml:space="preserve"> </w:t>
      </w:r>
      <w:r w:rsidRPr="00A937DC">
        <w:rPr>
          <w:rFonts w:asciiTheme="minorHAnsi" w:eastAsia="Calibri" w:hAnsiTheme="minorHAnsi" w:cstheme="minorHAnsi"/>
          <w:lang w:val="en-GB"/>
        </w:rPr>
        <w:t>upon</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the</w:t>
      </w:r>
      <w:r w:rsidRPr="00A937DC">
        <w:rPr>
          <w:rFonts w:asciiTheme="minorHAnsi" w:eastAsia="Calibri" w:hAnsiTheme="minorHAnsi" w:cstheme="minorHAnsi"/>
          <w:spacing w:val="-14"/>
          <w:lang w:val="en-GB"/>
        </w:rPr>
        <w:t xml:space="preserve"> </w:t>
      </w:r>
      <w:r w:rsidRPr="00A937DC">
        <w:rPr>
          <w:rFonts w:asciiTheme="minorHAnsi" w:eastAsia="Calibri" w:hAnsiTheme="minorHAnsi" w:cstheme="minorHAnsi"/>
          <w:lang w:val="en-GB"/>
        </w:rPr>
        <w:t>primary researchers.</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The</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preceding</w:t>
      </w:r>
      <w:r w:rsidRPr="00A937DC">
        <w:rPr>
          <w:rFonts w:asciiTheme="minorHAnsi" w:eastAsia="Calibri" w:hAnsiTheme="minorHAnsi" w:cstheme="minorHAnsi"/>
          <w:spacing w:val="-10"/>
          <w:lang w:val="en-GB"/>
        </w:rPr>
        <w:t xml:space="preserve"> </w:t>
      </w:r>
      <w:r w:rsidRPr="00A937DC">
        <w:rPr>
          <w:rFonts w:asciiTheme="minorHAnsi" w:eastAsia="Calibri" w:hAnsiTheme="minorHAnsi" w:cstheme="minorHAnsi"/>
          <w:lang w:val="en-GB"/>
        </w:rPr>
        <w:t>semi-structured</w:t>
      </w:r>
      <w:r w:rsidRPr="00A937DC">
        <w:rPr>
          <w:rFonts w:asciiTheme="minorHAnsi" w:eastAsia="Calibri" w:hAnsiTheme="minorHAnsi" w:cstheme="minorHAnsi"/>
          <w:spacing w:val="-10"/>
          <w:lang w:val="en-GB"/>
        </w:rPr>
        <w:t xml:space="preserve"> </w:t>
      </w:r>
      <w:r w:rsidRPr="00A937DC">
        <w:rPr>
          <w:rFonts w:asciiTheme="minorHAnsi" w:eastAsia="Calibri" w:hAnsiTheme="minorHAnsi" w:cstheme="minorHAnsi"/>
          <w:lang w:val="en-GB"/>
        </w:rPr>
        <w:t>pilot</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interviews</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allowed</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the</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questions</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and</w:t>
      </w:r>
      <w:r w:rsidRPr="00A937DC">
        <w:rPr>
          <w:rFonts w:asciiTheme="minorHAnsi" w:eastAsia="Calibri" w:hAnsiTheme="minorHAnsi" w:cstheme="minorHAnsi"/>
          <w:spacing w:val="-10"/>
          <w:lang w:val="en-GB"/>
        </w:rPr>
        <w:t xml:space="preserve"> </w:t>
      </w:r>
      <w:r w:rsidRPr="00A937DC">
        <w:rPr>
          <w:rFonts w:asciiTheme="minorHAnsi" w:eastAsia="Calibri" w:hAnsiTheme="minorHAnsi" w:cstheme="minorHAnsi"/>
          <w:lang w:val="en-GB"/>
        </w:rPr>
        <w:t>interview process</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to</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be</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amended</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in</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order</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to</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achieve</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greater</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levels</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of</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validity</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and</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reliability</w:t>
      </w:r>
      <w:r w:rsidRPr="00A937DC">
        <w:rPr>
          <w:rFonts w:asciiTheme="minorHAnsi" w:eastAsia="Calibri" w:hAnsiTheme="minorHAnsi" w:cstheme="minorHAnsi"/>
          <w:spacing w:val="-2"/>
          <w:lang w:val="en-GB"/>
        </w:rPr>
        <w:t xml:space="preserve"> </w:t>
      </w:r>
      <w:r w:rsidRPr="00A937DC">
        <w:rPr>
          <w:rFonts w:asciiTheme="minorHAnsi" w:eastAsia="Calibri" w:hAnsiTheme="minorHAnsi" w:cstheme="minorHAnsi"/>
          <w:lang w:val="en-GB"/>
        </w:rPr>
        <w:t>and,</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as</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such, enhance the final stage</w:t>
      </w:r>
      <w:r w:rsidRPr="00A937DC">
        <w:rPr>
          <w:rFonts w:asciiTheme="minorHAnsi" w:eastAsia="Calibri" w:hAnsiTheme="minorHAnsi" w:cstheme="minorHAnsi"/>
          <w:spacing w:val="-1"/>
          <w:lang w:val="en-GB"/>
        </w:rPr>
        <w:t xml:space="preserve"> </w:t>
      </w:r>
      <w:r w:rsidRPr="00A937DC">
        <w:rPr>
          <w:rFonts w:asciiTheme="minorHAnsi" w:eastAsia="Calibri" w:hAnsiTheme="minorHAnsi" w:cstheme="minorHAnsi"/>
          <w:lang w:val="en-GB"/>
        </w:rPr>
        <w:t>interviews.</w:t>
      </w:r>
      <w:bookmarkStart w:id="9" w:name="_TOC_250013"/>
      <w:bookmarkStart w:id="10" w:name="_TOC_250012"/>
      <w:bookmarkEnd w:id="9"/>
      <w:bookmarkEnd w:id="10"/>
    </w:p>
    <w:p w14:paraId="60B9A3EA" w14:textId="77777777" w:rsidR="00421707" w:rsidRPr="00A937DC" w:rsidRDefault="00421707" w:rsidP="00A937DC">
      <w:pPr>
        <w:ind w:right="1133"/>
        <w:jc w:val="both"/>
        <w:rPr>
          <w:rFonts w:asciiTheme="minorHAnsi" w:eastAsia="Calibri" w:hAnsiTheme="minorHAnsi" w:cstheme="minorHAnsi"/>
          <w:lang w:val="en-GB"/>
        </w:rPr>
      </w:pPr>
    </w:p>
    <w:p w14:paraId="4CD22093" w14:textId="77777777" w:rsidR="00421707" w:rsidRPr="00A937DC" w:rsidRDefault="00421707" w:rsidP="00A937DC">
      <w:pPr>
        <w:ind w:right="1133"/>
        <w:jc w:val="both"/>
        <w:rPr>
          <w:rFonts w:asciiTheme="minorHAnsi" w:eastAsia="Calibri" w:hAnsiTheme="minorHAnsi" w:cstheme="minorHAnsi"/>
          <w:lang w:val="en-GB"/>
        </w:rPr>
      </w:pPr>
    </w:p>
    <w:p w14:paraId="343875B4" w14:textId="77777777" w:rsidR="00421707" w:rsidRPr="00A937DC" w:rsidRDefault="00421707" w:rsidP="00A937DC">
      <w:pPr>
        <w:rPr>
          <w:rFonts w:asciiTheme="minorHAnsi" w:eastAsia="Calibri" w:hAnsiTheme="minorHAnsi" w:cstheme="minorHAnsi"/>
          <w:b/>
          <w:bCs/>
          <w:lang w:val="en-GB"/>
        </w:rPr>
      </w:pPr>
      <w:r w:rsidRPr="00A937DC">
        <w:rPr>
          <w:rFonts w:asciiTheme="minorHAnsi" w:eastAsia="Calibri" w:hAnsiTheme="minorHAnsi" w:cstheme="minorHAnsi"/>
          <w:b/>
          <w:bCs/>
          <w:lang w:val="en-GB"/>
        </w:rPr>
        <w:t>Data Analysis and Results</w:t>
      </w:r>
    </w:p>
    <w:p w14:paraId="2B7B4DDA" w14:textId="69F23F9C" w:rsidR="00421707" w:rsidRPr="009B2144" w:rsidRDefault="00421707" w:rsidP="009B2144">
      <w:pPr>
        <w:widowControl w:val="0"/>
        <w:autoSpaceDE w:val="0"/>
        <w:autoSpaceDN w:val="0"/>
        <w:spacing w:before="4"/>
        <w:rPr>
          <w:rFonts w:asciiTheme="minorHAnsi" w:eastAsia="Verdana" w:hAnsiTheme="minorHAnsi" w:cstheme="minorHAnsi"/>
        </w:rPr>
      </w:pPr>
      <w:r w:rsidRPr="00A937DC">
        <w:rPr>
          <w:rFonts w:asciiTheme="minorHAnsi" w:eastAsia="Verdana" w:hAnsiTheme="minorHAnsi" w:cstheme="minorHAnsi"/>
        </w:rPr>
        <w:t>Due to the qualitative element of the study, typical data analysis software and statistical packages cannot be used. For this reason, a two-fold variation of Qualitative Data Analysis (QDA)</w:t>
      </w:r>
      <w:r w:rsidRPr="00A937DC">
        <w:rPr>
          <w:rFonts w:asciiTheme="minorHAnsi" w:eastAsia="Verdana" w:hAnsiTheme="minorHAnsi" w:cstheme="minorHAnsi"/>
          <w:spacing w:val="-10"/>
        </w:rPr>
        <w:t xml:space="preserve"> </w:t>
      </w:r>
      <w:r w:rsidRPr="00A937DC">
        <w:rPr>
          <w:rFonts w:asciiTheme="minorHAnsi" w:eastAsia="Verdana" w:hAnsiTheme="minorHAnsi" w:cstheme="minorHAnsi"/>
        </w:rPr>
        <w:t>was</w:t>
      </w:r>
      <w:r w:rsidRPr="00A937DC">
        <w:rPr>
          <w:rFonts w:asciiTheme="minorHAnsi" w:eastAsia="Verdana" w:hAnsiTheme="minorHAnsi" w:cstheme="minorHAnsi"/>
          <w:spacing w:val="-8"/>
        </w:rPr>
        <w:t xml:space="preserve"> </w:t>
      </w:r>
      <w:r w:rsidRPr="00A937DC">
        <w:rPr>
          <w:rFonts w:asciiTheme="minorHAnsi" w:eastAsia="Verdana" w:hAnsiTheme="minorHAnsi" w:cstheme="minorHAnsi"/>
        </w:rPr>
        <w:t>chosen for analyzing the data obtained from the interviews.</w:t>
      </w:r>
      <w:r w:rsidRPr="00A937DC">
        <w:rPr>
          <w:rFonts w:asciiTheme="minorHAnsi" w:eastAsia="Verdana" w:hAnsiTheme="minorHAnsi" w:cstheme="minorHAnsi"/>
          <w:spacing w:val="-9"/>
        </w:rPr>
        <w:t xml:space="preserve"> </w:t>
      </w:r>
      <w:r w:rsidRPr="00A937DC">
        <w:rPr>
          <w:rFonts w:asciiTheme="minorHAnsi" w:eastAsia="Verdana" w:hAnsiTheme="minorHAnsi" w:cstheme="minorHAnsi"/>
        </w:rPr>
        <w:t>QDA</w:t>
      </w:r>
      <w:r w:rsidRPr="00A937DC">
        <w:rPr>
          <w:rFonts w:asciiTheme="minorHAnsi" w:eastAsia="Verdana" w:hAnsiTheme="minorHAnsi" w:cstheme="minorHAnsi"/>
          <w:spacing w:val="-8"/>
        </w:rPr>
        <w:t xml:space="preserve"> </w:t>
      </w:r>
      <w:r w:rsidRPr="00A937DC">
        <w:rPr>
          <w:rFonts w:asciiTheme="minorHAnsi" w:eastAsia="Verdana" w:hAnsiTheme="minorHAnsi" w:cstheme="minorHAnsi"/>
        </w:rPr>
        <w:t>“</w:t>
      </w:r>
      <w:r w:rsidRPr="00A937DC">
        <w:rPr>
          <w:rFonts w:asciiTheme="minorHAnsi" w:eastAsia="Verdana" w:hAnsiTheme="minorHAnsi" w:cstheme="minorHAnsi"/>
          <w:i/>
        </w:rPr>
        <w:t>is</w:t>
      </w:r>
      <w:r w:rsidRPr="00A937DC">
        <w:rPr>
          <w:rFonts w:asciiTheme="minorHAnsi" w:eastAsia="Verdana" w:hAnsiTheme="minorHAnsi" w:cstheme="minorHAnsi"/>
          <w:i/>
          <w:spacing w:val="-10"/>
        </w:rPr>
        <w:t xml:space="preserve"> </w:t>
      </w:r>
      <w:r w:rsidRPr="00A937DC">
        <w:rPr>
          <w:rFonts w:asciiTheme="minorHAnsi" w:eastAsia="Verdana" w:hAnsiTheme="minorHAnsi" w:cstheme="minorHAnsi"/>
          <w:i/>
        </w:rPr>
        <w:t>based</w:t>
      </w:r>
      <w:r w:rsidRPr="00A937DC">
        <w:rPr>
          <w:rFonts w:asciiTheme="minorHAnsi" w:eastAsia="Verdana" w:hAnsiTheme="minorHAnsi" w:cstheme="minorHAnsi"/>
          <w:i/>
          <w:spacing w:val="-11"/>
        </w:rPr>
        <w:t xml:space="preserve"> </w:t>
      </w:r>
      <w:r w:rsidRPr="00A937DC">
        <w:rPr>
          <w:rFonts w:asciiTheme="minorHAnsi" w:eastAsia="Verdana" w:hAnsiTheme="minorHAnsi" w:cstheme="minorHAnsi"/>
          <w:i/>
        </w:rPr>
        <w:t>on</w:t>
      </w:r>
      <w:r w:rsidRPr="00A937DC">
        <w:rPr>
          <w:rFonts w:asciiTheme="minorHAnsi" w:eastAsia="Verdana" w:hAnsiTheme="minorHAnsi" w:cstheme="minorHAnsi"/>
          <w:i/>
          <w:spacing w:val="-11"/>
        </w:rPr>
        <w:t xml:space="preserve"> </w:t>
      </w:r>
      <w:r w:rsidRPr="00A937DC">
        <w:rPr>
          <w:rFonts w:asciiTheme="minorHAnsi" w:eastAsia="Verdana" w:hAnsiTheme="minorHAnsi" w:cstheme="minorHAnsi"/>
          <w:i/>
        </w:rPr>
        <w:lastRenderedPageBreak/>
        <w:t>ability</w:t>
      </w:r>
      <w:r w:rsidRPr="00A937DC">
        <w:rPr>
          <w:rFonts w:asciiTheme="minorHAnsi" w:eastAsia="Verdana" w:hAnsiTheme="minorHAnsi" w:cstheme="minorHAnsi"/>
          <w:i/>
          <w:spacing w:val="-12"/>
        </w:rPr>
        <w:t xml:space="preserve"> </w:t>
      </w:r>
      <w:r w:rsidRPr="00A937DC">
        <w:rPr>
          <w:rFonts w:asciiTheme="minorHAnsi" w:eastAsia="Verdana" w:hAnsiTheme="minorHAnsi" w:cstheme="minorHAnsi"/>
          <w:i/>
        </w:rPr>
        <w:t>to</w:t>
      </w:r>
      <w:r w:rsidRPr="00A937DC">
        <w:rPr>
          <w:rFonts w:asciiTheme="minorHAnsi" w:eastAsia="Verdana" w:hAnsiTheme="minorHAnsi" w:cstheme="minorHAnsi"/>
          <w:i/>
          <w:spacing w:val="-8"/>
        </w:rPr>
        <w:t xml:space="preserve"> </w:t>
      </w:r>
      <w:r w:rsidRPr="00A937DC">
        <w:rPr>
          <w:rFonts w:asciiTheme="minorHAnsi" w:eastAsia="Verdana" w:hAnsiTheme="minorHAnsi" w:cstheme="minorHAnsi"/>
          <w:i/>
        </w:rPr>
        <w:t>examine</w:t>
      </w:r>
      <w:r w:rsidRPr="00A937DC">
        <w:rPr>
          <w:rFonts w:asciiTheme="minorHAnsi" w:eastAsia="Verdana" w:hAnsiTheme="minorHAnsi" w:cstheme="minorHAnsi"/>
          <w:i/>
          <w:spacing w:val="-12"/>
        </w:rPr>
        <w:t xml:space="preserve"> </w:t>
      </w:r>
      <w:r w:rsidRPr="00A937DC">
        <w:rPr>
          <w:rFonts w:asciiTheme="minorHAnsi" w:eastAsia="Verdana" w:hAnsiTheme="minorHAnsi" w:cstheme="minorHAnsi"/>
          <w:i/>
        </w:rPr>
        <w:t>and</w:t>
      </w:r>
      <w:r w:rsidRPr="00A937DC">
        <w:rPr>
          <w:rFonts w:asciiTheme="minorHAnsi" w:eastAsia="Verdana" w:hAnsiTheme="minorHAnsi" w:cstheme="minorHAnsi"/>
          <w:i/>
          <w:spacing w:val="-11"/>
        </w:rPr>
        <w:t xml:space="preserve"> </w:t>
      </w:r>
      <w:r w:rsidRPr="00A937DC">
        <w:rPr>
          <w:rFonts w:asciiTheme="minorHAnsi" w:eastAsia="Verdana" w:hAnsiTheme="minorHAnsi" w:cstheme="minorHAnsi"/>
          <w:i/>
        </w:rPr>
        <w:t>interpret</w:t>
      </w:r>
      <w:r w:rsidRPr="00A937DC">
        <w:rPr>
          <w:rFonts w:asciiTheme="minorHAnsi" w:eastAsia="Verdana" w:hAnsiTheme="minorHAnsi" w:cstheme="minorHAnsi"/>
          <w:i/>
          <w:spacing w:val="-11"/>
        </w:rPr>
        <w:t xml:space="preserve"> </w:t>
      </w:r>
      <w:r w:rsidRPr="00A937DC">
        <w:rPr>
          <w:rFonts w:asciiTheme="minorHAnsi" w:eastAsia="Verdana" w:hAnsiTheme="minorHAnsi" w:cstheme="minorHAnsi"/>
          <w:i/>
        </w:rPr>
        <w:t>the</w:t>
      </w:r>
      <w:r w:rsidRPr="00A937DC">
        <w:rPr>
          <w:rFonts w:asciiTheme="minorHAnsi" w:eastAsia="Verdana" w:hAnsiTheme="minorHAnsi" w:cstheme="minorHAnsi"/>
          <w:i/>
          <w:spacing w:val="-7"/>
        </w:rPr>
        <w:t xml:space="preserve"> </w:t>
      </w:r>
      <w:r w:rsidRPr="00A937DC">
        <w:rPr>
          <w:rFonts w:asciiTheme="minorHAnsi" w:eastAsia="Verdana" w:hAnsiTheme="minorHAnsi" w:cstheme="minorHAnsi"/>
          <w:i/>
        </w:rPr>
        <w:t>meaningfulness</w:t>
      </w:r>
      <w:r w:rsidRPr="00A937DC">
        <w:rPr>
          <w:rFonts w:asciiTheme="minorHAnsi" w:eastAsia="Verdana" w:hAnsiTheme="minorHAnsi" w:cstheme="minorHAnsi"/>
          <w:i/>
          <w:spacing w:val="-11"/>
        </w:rPr>
        <w:t xml:space="preserve"> </w:t>
      </w:r>
      <w:r w:rsidRPr="00A937DC">
        <w:rPr>
          <w:rFonts w:asciiTheme="minorHAnsi" w:eastAsia="Verdana" w:hAnsiTheme="minorHAnsi" w:cstheme="minorHAnsi"/>
          <w:i/>
        </w:rPr>
        <w:t>and symbolism</w:t>
      </w:r>
      <w:r w:rsidRPr="00A937DC">
        <w:rPr>
          <w:rFonts w:asciiTheme="minorHAnsi" w:eastAsia="Verdana" w:hAnsiTheme="minorHAnsi" w:cstheme="minorHAnsi"/>
          <w:i/>
          <w:spacing w:val="-12"/>
        </w:rPr>
        <w:t xml:space="preserve"> </w:t>
      </w:r>
      <w:r w:rsidRPr="00A937DC">
        <w:rPr>
          <w:rFonts w:asciiTheme="minorHAnsi" w:eastAsia="Verdana" w:hAnsiTheme="minorHAnsi" w:cstheme="minorHAnsi"/>
          <w:i/>
        </w:rPr>
        <w:t>of</w:t>
      </w:r>
      <w:r w:rsidRPr="00A937DC">
        <w:rPr>
          <w:rFonts w:asciiTheme="minorHAnsi" w:eastAsia="Verdana" w:hAnsiTheme="minorHAnsi" w:cstheme="minorHAnsi"/>
          <w:i/>
          <w:spacing w:val="-10"/>
        </w:rPr>
        <w:t xml:space="preserve"> </w:t>
      </w:r>
      <w:r w:rsidRPr="00A937DC">
        <w:rPr>
          <w:rFonts w:asciiTheme="minorHAnsi" w:eastAsia="Verdana" w:hAnsiTheme="minorHAnsi" w:cstheme="minorHAnsi"/>
          <w:i/>
        </w:rPr>
        <w:t>the</w:t>
      </w:r>
      <w:r w:rsidRPr="00A937DC">
        <w:rPr>
          <w:rFonts w:asciiTheme="minorHAnsi" w:eastAsia="Verdana" w:hAnsiTheme="minorHAnsi" w:cstheme="minorHAnsi"/>
          <w:i/>
          <w:spacing w:val="-9"/>
        </w:rPr>
        <w:t xml:space="preserve"> </w:t>
      </w:r>
      <w:r w:rsidRPr="00A937DC">
        <w:rPr>
          <w:rFonts w:asciiTheme="minorHAnsi" w:eastAsia="Verdana" w:hAnsiTheme="minorHAnsi" w:cstheme="minorHAnsi"/>
          <w:i/>
        </w:rPr>
        <w:t>content</w:t>
      </w:r>
      <w:r w:rsidRPr="00A937DC">
        <w:rPr>
          <w:rFonts w:asciiTheme="minorHAnsi" w:eastAsia="Verdana" w:hAnsiTheme="minorHAnsi" w:cstheme="minorHAnsi"/>
          <w:i/>
          <w:spacing w:val="-8"/>
        </w:rPr>
        <w:t xml:space="preserve"> </w:t>
      </w:r>
      <w:r w:rsidRPr="00A937DC">
        <w:rPr>
          <w:rFonts w:asciiTheme="minorHAnsi" w:eastAsia="Verdana" w:hAnsiTheme="minorHAnsi" w:cstheme="minorHAnsi"/>
          <w:i/>
        </w:rPr>
        <w:t>of</w:t>
      </w:r>
      <w:r w:rsidRPr="00A937DC">
        <w:rPr>
          <w:rFonts w:asciiTheme="minorHAnsi" w:eastAsia="Verdana" w:hAnsiTheme="minorHAnsi" w:cstheme="minorHAnsi"/>
          <w:i/>
          <w:spacing w:val="-11"/>
        </w:rPr>
        <w:t xml:space="preserve"> </w:t>
      </w:r>
      <w:r w:rsidRPr="00A937DC">
        <w:rPr>
          <w:rFonts w:asciiTheme="minorHAnsi" w:eastAsia="Verdana" w:hAnsiTheme="minorHAnsi" w:cstheme="minorHAnsi"/>
          <w:i/>
        </w:rPr>
        <w:t>qualitative</w:t>
      </w:r>
      <w:r w:rsidRPr="00A937DC">
        <w:rPr>
          <w:rFonts w:asciiTheme="minorHAnsi" w:eastAsia="Verdana" w:hAnsiTheme="minorHAnsi" w:cstheme="minorHAnsi"/>
          <w:i/>
          <w:spacing w:val="-12"/>
        </w:rPr>
        <w:t xml:space="preserve"> </w:t>
      </w:r>
      <w:r w:rsidRPr="00A937DC">
        <w:rPr>
          <w:rFonts w:asciiTheme="minorHAnsi" w:eastAsia="Verdana" w:hAnsiTheme="minorHAnsi" w:cstheme="minorHAnsi"/>
          <w:i/>
        </w:rPr>
        <w:t>data”</w:t>
      </w:r>
      <w:r w:rsidRPr="00A937DC">
        <w:rPr>
          <w:rFonts w:asciiTheme="minorHAnsi" w:eastAsia="Verdana" w:hAnsiTheme="minorHAnsi" w:cstheme="minorHAnsi"/>
          <w:i/>
          <w:spacing w:val="-10"/>
        </w:rPr>
        <w:t xml:space="preserve"> </w:t>
      </w:r>
      <w:r w:rsidRPr="00A937DC">
        <w:rPr>
          <w:rFonts w:asciiTheme="minorHAnsi" w:eastAsia="Verdana" w:hAnsiTheme="minorHAnsi" w:cstheme="minorHAnsi"/>
        </w:rPr>
        <w:t>(Nigatu</w:t>
      </w:r>
      <w:r w:rsidRPr="00A937DC">
        <w:rPr>
          <w:rFonts w:asciiTheme="minorHAnsi" w:eastAsia="Verdana" w:hAnsiTheme="minorHAnsi" w:cstheme="minorHAnsi"/>
          <w:spacing w:val="-10"/>
        </w:rPr>
        <w:t xml:space="preserve"> </w:t>
      </w:r>
      <w:r w:rsidRPr="00A937DC">
        <w:rPr>
          <w:rFonts w:asciiTheme="minorHAnsi" w:eastAsia="Verdana" w:hAnsiTheme="minorHAnsi" w:cstheme="minorHAnsi"/>
        </w:rPr>
        <w:t>2009).</w:t>
      </w:r>
      <w:r w:rsidR="009B2144">
        <w:rPr>
          <w:rFonts w:asciiTheme="minorHAnsi" w:eastAsia="Verdana" w:hAnsiTheme="minorHAnsi" w:cstheme="minorHAnsi"/>
        </w:rPr>
        <w:t xml:space="preserve"> </w:t>
      </w:r>
      <w:r w:rsidRPr="00A937DC">
        <w:rPr>
          <w:rFonts w:asciiTheme="minorHAnsi" w:eastAsia="Calibri" w:hAnsiTheme="minorHAnsi" w:cstheme="minorHAnsi"/>
          <w:lang w:val="en-GB"/>
        </w:rPr>
        <w:t>Comparisons are made between the literature and the results at hand, as well as appropriate scrutinization and limitations noted. The</w:t>
      </w:r>
      <w:r w:rsidRPr="00A937DC">
        <w:rPr>
          <w:rFonts w:asciiTheme="minorHAnsi" w:eastAsia="Calibri" w:hAnsiTheme="minorHAnsi" w:cstheme="minorHAnsi"/>
          <w:spacing w:val="-17"/>
          <w:lang w:val="en-GB"/>
        </w:rPr>
        <w:t xml:space="preserve"> </w:t>
      </w:r>
      <w:r w:rsidRPr="00A937DC">
        <w:rPr>
          <w:rFonts w:asciiTheme="minorHAnsi" w:eastAsia="Calibri" w:hAnsiTheme="minorHAnsi" w:cstheme="minorHAnsi"/>
          <w:lang w:val="en-GB"/>
        </w:rPr>
        <w:t>interview</w:t>
      </w:r>
      <w:r w:rsidRPr="00A937DC">
        <w:rPr>
          <w:rFonts w:asciiTheme="minorHAnsi" w:eastAsia="Calibri" w:hAnsiTheme="minorHAnsi" w:cstheme="minorHAnsi"/>
          <w:spacing w:val="-16"/>
          <w:lang w:val="en-GB"/>
        </w:rPr>
        <w:t xml:space="preserve"> </w:t>
      </w:r>
      <w:r w:rsidRPr="00A937DC">
        <w:rPr>
          <w:rFonts w:asciiTheme="minorHAnsi" w:eastAsia="Calibri" w:hAnsiTheme="minorHAnsi" w:cstheme="minorHAnsi"/>
          <w:lang w:val="en-GB"/>
        </w:rPr>
        <w:t>data</w:t>
      </w:r>
      <w:r w:rsidRPr="00A937DC">
        <w:rPr>
          <w:rFonts w:asciiTheme="minorHAnsi" w:eastAsia="Calibri" w:hAnsiTheme="minorHAnsi" w:cstheme="minorHAnsi"/>
          <w:spacing w:val="-16"/>
          <w:lang w:val="en-GB"/>
        </w:rPr>
        <w:t xml:space="preserve"> </w:t>
      </w:r>
      <w:r w:rsidRPr="00A937DC">
        <w:rPr>
          <w:rFonts w:asciiTheme="minorHAnsi" w:eastAsia="Calibri" w:hAnsiTheme="minorHAnsi" w:cstheme="minorHAnsi"/>
          <w:lang w:val="en-GB"/>
        </w:rPr>
        <w:t>is</w:t>
      </w:r>
      <w:r w:rsidRPr="00A937DC">
        <w:rPr>
          <w:rFonts w:asciiTheme="minorHAnsi" w:eastAsia="Calibri" w:hAnsiTheme="minorHAnsi" w:cstheme="minorHAnsi"/>
          <w:spacing w:val="-17"/>
          <w:lang w:val="en-GB"/>
        </w:rPr>
        <w:t xml:space="preserve"> </w:t>
      </w:r>
      <w:r w:rsidRPr="00A937DC">
        <w:rPr>
          <w:rFonts w:asciiTheme="minorHAnsi" w:eastAsia="Calibri" w:hAnsiTheme="minorHAnsi" w:cstheme="minorHAnsi"/>
          <w:lang w:val="en-GB"/>
        </w:rPr>
        <w:t>presented</w:t>
      </w:r>
      <w:r w:rsidRPr="00A937DC">
        <w:rPr>
          <w:rFonts w:asciiTheme="minorHAnsi" w:eastAsia="Calibri" w:hAnsiTheme="minorHAnsi" w:cstheme="minorHAnsi"/>
          <w:spacing w:val="-16"/>
          <w:lang w:val="en-GB"/>
        </w:rPr>
        <w:t xml:space="preserve"> </w:t>
      </w:r>
      <w:r w:rsidRPr="00A937DC">
        <w:rPr>
          <w:rFonts w:asciiTheme="minorHAnsi" w:eastAsia="Calibri" w:hAnsiTheme="minorHAnsi" w:cstheme="minorHAnsi"/>
          <w:lang w:val="en-GB"/>
        </w:rPr>
        <w:t>in</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the</w:t>
      </w:r>
      <w:r w:rsidRPr="00A937DC">
        <w:rPr>
          <w:rFonts w:asciiTheme="minorHAnsi" w:eastAsia="Calibri" w:hAnsiTheme="minorHAnsi" w:cstheme="minorHAnsi"/>
          <w:spacing w:val="-15"/>
          <w:lang w:val="en-GB"/>
        </w:rPr>
        <w:t xml:space="preserve"> </w:t>
      </w:r>
      <w:r w:rsidRPr="00A937DC">
        <w:rPr>
          <w:rFonts w:asciiTheme="minorHAnsi" w:eastAsia="Calibri" w:hAnsiTheme="minorHAnsi" w:cstheme="minorHAnsi"/>
          <w:lang w:val="en-GB"/>
        </w:rPr>
        <w:t>form</w:t>
      </w:r>
      <w:r w:rsidRPr="00A937DC">
        <w:rPr>
          <w:rFonts w:asciiTheme="minorHAnsi" w:eastAsia="Calibri" w:hAnsiTheme="minorHAnsi" w:cstheme="minorHAnsi"/>
          <w:spacing w:val="-15"/>
          <w:lang w:val="en-GB"/>
        </w:rPr>
        <w:t xml:space="preserve"> </w:t>
      </w:r>
      <w:r w:rsidRPr="00A937DC">
        <w:rPr>
          <w:rFonts w:asciiTheme="minorHAnsi" w:eastAsia="Calibri" w:hAnsiTheme="minorHAnsi" w:cstheme="minorHAnsi"/>
          <w:lang w:val="en-GB"/>
        </w:rPr>
        <w:t>of</w:t>
      </w:r>
      <w:r w:rsidRPr="00A937DC">
        <w:rPr>
          <w:rFonts w:asciiTheme="minorHAnsi" w:eastAsia="Calibri" w:hAnsiTheme="minorHAnsi" w:cstheme="minorHAnsi"/>
          <w:spacing w:val="-14"/>
          <w:lang w:val="en-GB"/>
        </w:rPr>
        <w:t xml:space="preserve"> </w:t>
      </w:r>
      <w:r w:rsidRPr="00A937DC">
        <w:rPr>
          <w:rFonts w:asciiTheme="minorHAnsi" w:eastAsia="Calibri" w:hAnsiTheme="minorHAnsi" w:cstheme="minorHAnsi"/>
          <w:lang w:val="en-GB"/>
        </w:rPr>
        <w:t>a</w:t>
      </w:r>
      <w:r w:rsidRPr="00A937DC">
        <w:rPr>
          <w:rFonts w:asciiTheme="minorHAnsi" w:eastAsia="Calibri" w:hAnsiTheme="minorHAnsi" w:cstheme="minorHAnsi"/>
          <w:spacing w:val="-17"/>
          <w:lang w:val="en-GB"/>
        </w:rPr>
        <w:t xml:space="preserve"> </w:t>
      </w:r>
      <w:r w:rsidRPr="00A937DC">
        <w:rPr>
          <w:rFonts w:asciiTheme="minorHAnsi" w:eastAsia="Calibri" w:hAnsiTheme="minorHAnsi" w:cstheme="minorHAnsi"/>
          <w:lang w:val="en-GB"/>
        </w:rPr>
        <w:t>Thematic Analysis (TA).</w:t>
      </w:r>
      <w:r w:rsidRPr="00A937DC">
        <w:rPr>
          <w:rFonts w:asciiTheme="minorHAnsi" w:eastAsia="Calibri" w:hAnsiTheme="minorHAnsi" w:cstheme="minorHAnsi"/>
          <w:spacing w:val="-15"/>
          <w:lang w:val="en-GB"/>
        </w:rPr>
        <w:t xml:space="preserve"> </w:t>
      </w:r>
      <w:r w:rsidRPr="00A937DC">
        <w:rPr>
          <w:rFonts w:asciiTheme="minorHAnsi" w:eastAsia="Calibri" w:hAnsiTheme="minorHAnsi" w:cstheme="minorHAnsi"/>
          <w:lang w:val="en-GB"/>
        </w:rPr>
        <w:t>The</w:t>
      </w:r>
      <w:r w:rsidRPr="00A937DC">
        <w:rPr>
          <w:rFonts w:asciiTheme="minorHAnsi" w:eastAsia="Calibri" w:hAnsiTheme="minorHAnsi" w:cstheme="minorHAnsi"/>
          <w:spacing w:val="-17"/>
          <w:lang w:val="en-GB"/>
        </w:rPr>
        <w:t xml:space="preserve"> </w:t>
      </w:r>
      <w:r w:rsidRPr="00A937DC">
        <w:rPr>
          <w:rFonts w:asciiTheme="minorHAnsi" w:eastAsia="Calibri" w:hAnsiTheme="minorHAnsi" w:cstheme="minorHAnsi"/>
          <w:lang w:val="en-GB"/>
        </w:rPr>
        <w:t>highlighted</w:t>
      </w:r>
      <w:r w:rsidRPr="00A937DC">
        <w:rPr>
          <w:rFonts w:asciiTheme="minorHAnsi" w:eastAsia="Calibri" w:hAnsiTheme="minorHAnsi" w:cstheme="minorHAnsi"/>
          <w:spacing w:val="-16"/>
          <w:lang w:val="en-GB"/>
        </w:rPr>
        <w:t xml:space="preserve"> </w:t>
      </w:r>
      <w:r w:rsidRPr="00A937DC">
        <w:rPr>
          <w:rFonts w:asciiTheme="minorHAnsi" w:eastAsia="Calibri" w:hAnsiTheme="minorHAnsi" w:cstheme="minorHAnsi"/>
          <w:lang w:val="en-GB"/>
        </w:rPr>
        <w:t>themes</w:t>
      </w:r>
      <w:r w:rsidRPr="00A937DC">
        <w:rPr>
          <w:rFonts w:asciiTheme="minorHAnsi" w:eastAsia="Calibri" w:hAnsiTheme="minorHAnsi" w:cstheme="minorHAnsi"/>
          <w:spacing w:val="-16"/>
          <w:lang w:val="en-GB"/>
        </w:rPr>
        <w:t xml:space="preserve"> </w:t>
      </w:r>
      <w:r w:rsidRPr="00A937DC">
        <w:rPr>
          <w:rFonts w:asciiTheme="minorHAnsi" w:eastAsia="Calibri" w:hAnsiTheme="minorHAnsi" w:cstheme="minorHAnsi"/>
          <w:lang w:val="en-GB"/>
        </w:rPr>
        <w:t>and</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categories are reflective of the initial research objectives set out in the introduction. Within the categories themselves there are further sub-categories listed below, utilised to address topics and ulterior themes further:</w:t>
      </w:r>
    </w:p>
    <w:p w14:paraId="34667F76" w14:textId="77777777" w:rsidR="00421707" w:rsidRPr="00A937DC" w:rsidRDefault="00421707" w:rsidP="00A937DC">
      <w:pPr>
        <w:widowControl w:val="0"/>
        <w:numPr>
          <w:ilvl w:val="0"/>
          <w:numId w:val="10"/>
        </w:numPr>
        <w:tabs>
          <w:tab w:val="left" w:pos="861"/>
        </w:tabs>
        <w:autoSpaceDE w:val="0"/>
        <w:autoSpaceDN w:val="0"/>
        <w:spacing w:before="199"/>
        <w:jc w:val="both"/>
        <w:rPr>
          <w:rFonts w:asciiTheme="minorHAnsi" w:hAnsiTheme="minorHAnsi" w:cstheme="minorHAnsi"/>
        </w:rPr>
      </w:pPr>
      <w:r w:rsidRPr="00A937DC">
        <w:rPr>
          <w:rFonts w:asciiTheme="minorHAnsi" w:hAnsiTheme="minorHAnsi" w:cstheme="minorHAnsi"/>
        </w:rPr>
        <w:t>BREEAM and its perceived effect on cost &amp; time during the design</w:t>
      </w:r>
      <w:r w:rsidRPr="00A937DC">
        <w:rPr>
          <w:rFonts w:asciiTheme="minorHAnsi" w:hAnsiTheme="minorHAnsi" w:cstheme="minorHAnsi"/>
          <w:spacing w:val="-1"/>
        </w:rPr>
        <w:t xml:space="preserve"> </w:t>
      </w:r>
      <w:r w:rsidRPr="00A937DC">
        <w:rPr>
          <w:rFonts w:asciiTheme="minorHAnsi" w:hAnsiTheme="minorHAnsi" w:cstheme="minorHAnsi"/>
        </w:rPr>
        <w:t>process.</w:t>
      </w:r>
    </w:p>
    <w:p w14:paraId="5B348E7C" w14:textId="77777777" w:rsidR="00421707" w:rsidRPr="00A937DC" w:rsidRDefault="00421707" w:rsidP="00A937DC">
      <w:pPr>
        <w:widowControl w:val="0"/>
        <w:numPr>
          <w:ilvl w:val="0"/>
          <w:numId w:val="10"/>
        </w:numPr>
        <w:tabs>
          <w:tab w:val="left" w:pos="861"/>
        </w:tabs>
        <w:autoSpaceDE w:val="0"/>
        <w:autoSpaceDN w:val="0"/>
        <w:spacing w:before="140"/>
        <w:ind w:hanging="361"/>
        <w:jc w:val="both"/>
        <w:rPr>
          <w:rFonts w:asciiTheme="minorHAnsi" w:hAnsiTheme="minorHAnsi" w:cstheme="minorHAnsi"/>
        </w:rPr>
      </w:pPr>
      <w:r w:rsidRPr="00A937DC">
        <w:rPr>
          <w:rFonts w:asciiTheme="minorHAnsi" w:hAnsiTheme="minorHAnsi" w:cstheme="minorHAnsi"/>
        </w:rPr>
        <w:t>BREEAM and its perceived effect on cost &amp; time during the construction</w:t>
      </w:r>
      <w:r w:rsidRPr="00A937DC">
        <w:rPr>
          <w:rFonts w:asciiTheme="minorHAnsi" w:hAnsiTheme="minorHAnsi" w:cstheme="minorHAnsi"/>
          <w:spacing w:val="-2"/>
        </w:rPr>
        <w:t xml:space="preserve"> </w:t>
      </w:r>
      <w:r w:rsidRPr="00A937DC">
        <w:rPr>
          <w:rFonts w:asciiTheme="minorHAnsi" w:hAnsiTheme="minorHAnsi" w:cstheme="minorHAnsi"/>
        </w:rPr>
        <w:t>process.</w:t>
      </w:r>
    </w:p>
    <w:p w14:paraId="0A4B02DE" w14:textId="77777777" w:rsidR="00421707" w:rsidRPr="00A937DC" w:rsidRDefault="00421707" w:rsidP="00A937DC">
      <w:pPr>
        <w:widowControl w:val="0"/>
        <w:numPr>
          <w:ilvl w:val="0"/>
          <w:numId w:val="10"/>
        </w:numPr>
        <w:tabs>
          <w:tab w:val="left" w:pos="861"/>
        </w:tabs>
        <w:autoSpaceDE w:val="0"/>
        <w:autoSpaceDN w:val="0"/>
        <w:spacing w:before="137"/>
        <w:ind w:hanging="361"/>
        <w:jc w:val="both"/>
        <w:rPr>
          <w:rFonts w:asciiTheme="minorHAnsi" w:hAnsiTheme="minorHAnsi" w:cstheme="minorHAnsi"/>
        </w:rPr>
      </w:pPr>
      <w:r w:rsidRPr="00A937DC">
        <w:rPr>
          <w:rFonts w:asciiTheme="minorHAnsi" w:hAnsiTheme="minorHAnsi" w:cstheme="minorHAnsi"/>
        </w:rPr>
        <w:t>The effect of the implementation of BEEAM on</w:t>
      </w:r>
      <w:r w:rsidRPr="00A937DC">
        <w:rPr>
          <w:rFonts w:asciiTheme="minorHAnsi" w:hAnsiTheme="minorHAnsi" w:cstheme="minorHAnsi"/>
          <w:spacing w:val="-4"/>
        </w:rPr>
        <w:t xml:space="preserve"> </w:t>
      </w:r>
      <w:r w:rsidRPr="00A937DC">
        <w:rPr>
          <w:rFonts w:asciiTheme="minorHAnsi" w:hAnsiTheme="minorHAnsi" w:cstheme="minorHAnsi"/>
        </w:rPr>
        <w:t>energy.</w:t>
      </w:r>
    </w:p>
    <w:p w14:paraId="7AB9ADA0" w14:textId="77777777" w:rsidR="00421707" w:rsidRPr="00A937DC" w:rsidRDefault="00421707" w:rsidP="00A937DC">
      <w:pPr>
        <w:widowControl w:val="0"/>
        <w:autoSpaceDE w:val="0"/>
        <w:autoSpaceDN w:val="0"/>
        <w:spacing w:before="5"/>
        <w:rPr>
          <w:rFonts w:asciiTheme="minorHAnsi" w:eastAsia="Verdana" w:hAnsiTheme="minorHAnsi" w:cstheme="minorHAnsi"/>
        </w:rPr>
      </w:pPr>
    </w:p>
    <w:p w14:paraId="4046CF0F" w14:textId="77777777" w:rsidR="00421707" w:rsidRPr="00A937DC" w:rsidRDefault="00421707" w:rsidP="00A937DC">
      <w:pPr>
        <w:spacing w:before="90"/>
        <w:rPr>
          <w:rFonts w:asciiTheme="minorHAnsi" w:eastAsia="Calibri" w:hAnsiTheme="minorHAnsi" w:cstheme="minorHAnsi"/>
          <w:b/>
          <w:iCs/>
          <w:lang w:val="en-GB"/>
        </w:rPr>
      </w:pPr>
      <w:r w:rsidRPr="00A937DC">
        <w:rPr>
          <w:rFonts w:asciiTheme="minorHAnsi" w:eastAsia="Calibri" w:hAnsiTheme="minorHAnsi" w:cstheme="minorHAnsi"/>
          <w:lang w:val="en-GB"/>
        </w:rPr>
        <w:t>Table 1 contains the roles and general working background of each interview</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participant</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within</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the</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design</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team,</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and appropriately</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aligned</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with</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the</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research</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question</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and case</w:t>
      </w:r>
      <w:r w:rsidRPr="00A937DC">
        <w:rPr>
          <w:rFonts w:asciiTheme="minorHAnsi" w:eastAsia="Calibri" w:hAnsiTheme="minorHAnsi" w:cstheme="minorHAnsi"/>
          <w:spacing w:val="-14"/>
          <w:lang w:val="en-GB"/>
        </w:rPr>
        <w:t xml:space="preserve"> </w:t>
      </w:r>
      <w:r w:rsidRPr="00A937DC">
        <w:rPr>
          <w:rFonts w:asciiTheme="minorHAnsi" w:eastAsia="Calibri" w:hAnsiTheme="minorHAnsi" w:cstheme="minorHAnsi"/>
          <w:lang w:val="en-GB"/>
        </w:rPr>
        <w:t>study</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as</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per</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Roberts, (2020). Following this, the results is displayed in the form of thematic table and subsequent thematic map. These findings then lead into a full discussion, analysis and      comprehensively compared to contemporary</w:t>
      </w:r>
      <w:r w:rsidRPr="00A937DC">
        <w:rPr>
          <w:rFonts w:asciiTheme="minorHAnsi" w:eastAsia="Calibri" w:hAnsiTheme="minorHAnsi" w:cstheme="minorHAnsi"/>
          <w:spacing w:val="2"/>
          <w:lang w:val="en-GB"/>
        </w:rPr>
        <w:t xml:space="preserve"> </w:t>
      </w:r>
      <w:r w:rsidRPr="00A937DC">
        <w:rPr>
          <w:rFonts w:asciiTheme="minorHAnsi" w:eastAsia="Calibri" w:hAnsiTheme="minorHAnsi" w:cstheme="minorHAnsi"/>
          <w:lang w:val="en-GB"/>
        </w:rPr>
        <w:t>literature.</w:t>
      </w:r>
      <w:r w:rsidRPr="00A937DC">
        <w:rPr>
          <w:rFonts w:asciiTheme="minorHAnsi" w:eastAsia="Calibri" w:hAnsiTheme="minorHAnsi" w:cstheme="minorHAnsi"/>
          <w:b/>
          <w:iCs/>
          <w:lang w:val="en-GB"/>
        </w:rPr>
        <w:t xml:space="preserve"> </w:t>
      </w:r>
    </w:p>
    <w:p w14:paraId="095DF0A9" w14:textId="5B5585B0" w:rsidR="00D15819" w:rsidRPr="00A937DC" w:rsidRDefault="00D15819" w:rsidP="00A937DC">
      <w:pPr>
        <w:ind w:right="529"/>
        <w:jc w:val="both"/>
        <w:rPr>
          <w:rFonts w:asciiTheme="minorHAnsi" w:eastAsia="Cambria" w:hAnsiTheme="minorHAnsi" w:cstheme="minorHAnsi"/>
          <w:spacing w:val="2"/>
          <w:lang w:val="en-GB"/>
        </w:rPr>
      </w:pPr>
    </w:p>
    <w:p w14:paraId="7AF6892A" w14:textId="5EF8F8B5" w:rsidR="006F6CEA" w:rsidRPr="00A937DC" w:rsidRDefault="006F6CEA" w:rsidP="00A937DC">
      <w:pPr>
        <w:ind w:right="529"/>
        <w:jc w:val="both"/>
        <w:rPr>
          <w:rFonts w:asciiTheme="minorHAnsi" w:eastAsia="Cambria" w:hAnsiTheme="minorHAnsi" w:cstheme="minorHAnsi"/>
          <w:spacing w:val="2"/>
          <w:lang w:val="en-GB"/>
        </w:rPr>
      </w:pPr>
    </w:p>
    <w:p w14:paraId="106A19B0" w14:textId="516837EC" w:rsidR="006F6CEA" w:rsidRPr="00A937DC" w:rsidRDefault="006F6CEA" w:rsidP="00A937DC">
      <w:pPr>
        <w:ind w:right="529"/>
        <w:jc w:val="both"/>
        <w:rPr>
          <w:rFonts w:asciiTheme="minorHAnsi" w:eastAsia="Cambria" w:hAnsiTheme="minorHAnsi" w:cstheme="minorHAnsi"/>
          <w:spacing w:val="2"/>
          <w:lang w:val="en-GB"/>
        </w:rPr>
      </w:pPr>
    </w:p>
    <w:tbl>
      <w:tblPr>
        <w:tblStyle w:val="TableGrid1"/>
        <w:tblpPr w:leftFromText="180" w:rightFromText="180" w:vertAnchor="text" w:horzAnchor="margin" w:tblpY="115"/>
        <w:tblW w:w="0" w:type="auto"/>
        <w:tblBorders>
          <w:top w:val="single" w:sz="12" w:space="0" w:color="auto"/>
        </w:tblBorders>
        <w:tblLook w:val="04A0" w:firstRow="1" w:lastRow="0" w:firstColumn="1" w:lastColumn="0" w:noHBand="0" w:noVBand="1"/>
      </w:tblPr>
      <w:tblGrid>
        <w:gridCol w:w="3119"/>
        <w:gridCol w:w="1701"/>
        <w:gridCol w:w="1560"/>
        <w:gridCol w:w="2268"/>
      </w:tblGrid>
      <w:tr w:rsidR="006F6CEA" w:rsidRPr="00A937DC" w14:paraId="2C26B686" w14:textId="77777777" w:rsidTr="006F6CEA">
        <w:tc>
          <w:tcPr>
            <w:tcW w:w="8648" w:type="dxa"/>
            <w:gridSpan w:val="4"/>
            <w:shd w:val="clear" w:color="auto" w:fill="BFBFBF"/>
          </w:tcPr>
          <w:p w14:paraId="0CBF90E7" w14:textId="77777777" w:rsidR="006F6CEA" w:rsidRPr="00A937DC" w:rsidRDefault="006F6CEA" w:rsidP="00A937DC">
            <w:pPr>
              <w:jc w:val="center"/>
              <w:rPr>
                <w:rFonts w:asciiTheme="minorHAnsi" w:hAnsiTheme="minorHAnsi" w:cstheme="minorHAnsi"/>
                <w:b/>
                <w:lang w:val="en-GB"/>
              </w:rPr>
            </w:pPr>
            <w:r w:rsidRPr="00A937DC">
              <w:rPr>
                <w:rFonts w:asciiTheme="minorHAnsi" w:hAnsiTheme="minorHAnsi" w:cstheme="minorHAnsi"/>
                <w:b/>
                <w:lang w:val="en-GB"/>
              </w:rPr>
              <w:t>BACKGROUND QUESTIONS</w:t>
            </w:r>
          </w:p>
        </w:tc>
      </w:tr>
      <w:tr w:rsidR="006F6CEA" w:rsidRPr="00A937DC" w14:paraId="33F13F20" w14:textId="77777777" w:rsidTr="00CB6288">
        <w:tc>
          <w:tcPr>
            <w:tcW w:w="3119" w:type="dxa"/>
          </w:tcPr>
          <w:p w14:paraId="64350CE4" w14:textId="77777777" w:rsidR="006F6CEA" w:rsidRPr="00A937DC" w:rsidRDefault="006F6CEA" w:rsidP="00A937DC">
            <w:pPr>
              <w:rPr>
                <w:rFonts w:asciiTheme="minorHAnsi" w:hAnsiTheme="minorHAnsi" w:cstheme="minorHAnsi"/>
                <w:lang w:val="en-GB"/>
              </w:rPr>
            </w:pPr>
            <w:r w:rsidRPr="00A937DC">
              <w:rPr>
                <w:rFonts w:asciiTheme="minorHAnsi" w:hAnsiTheme="minorHAnsi" w:cstheme="minorHAnsi"/>
                <w:lang w:val="en-GB"/>
              </w:rPr>
              <w:t>Participant Number</w:t>
            </w:r>
          </w:p>
        </w:tc>
        <w:tc>
          <w:tcPr>
            <w:tcW w:w="1701" w:type="dxa"/>
          </w:tcPr>
          <w:p w14:paraId="623C7B57" w14:textId="77777777" w:rsidR="006F6CEA" w:rsidRPr="00A937DC" w:rsidRDefault="006F6CEA" w:rsidP="00A937DC">
            <w:pPr>
              <w:jc w:val="center"/>
              <w:rPr>
                <w:rFonts w:asciiTheme="minorHAnsi" w:hAnsiTheme="minorHAnsi" w:cstheme="minorHAnsi"/>
                <w:lang w:val="en-GB"/>
              </w:rPr>
            </w:pPr>
            <w:r w:rsidRPr="00A937DC">
              <w:rPr>
                <w:rFonts w:asciiTheme="minorHAnsi" w:hAnsiTheme="minorHAnsi" w:cstheme="minorHAnsi"/>
                <w:lang w:val="en-GB"/>
              </w:rPr>
              <w:t>1</w:t>
            </w:r>
          </w:p>
        </w:tc>
        <w:tc>
          <w:tcPr>
            <w:tcW w:w="1560" w:type="dxa"/>
          </w:tcPr>
          <w:p w14:paraId="4554A3C1" w14:textId="77777777" w:rsidR="006F6CEA" w:rsidRPr="00A937DC" w:rsidRDefault="006F6CEA" w:rsidP="00A937DC">
            <w:pPr>
              <w:jc w:val="center"/>
              <w:rPr>
                <w:rFonts w:asciiTheme="minorHAnsi" w:hAnsiTheme="minorHAnsi" w:cstheme="minorHAnsi"/>
                <w:lang w:val="en-GB"/>
              </w:rPr>
            </w:pPr>
            <w:r w:rsidRPr="00A937DC">
              <w:rPr>
                <w:rFonts w:asciiTheme="minorHAnsi" w:hAnsiTheme="minorHAnsi" w:cstheme="minorHAnsi"/>
                <w:lang w:val="en-GB"/>
              </w:rPr>
              <w:t>2</w:t>
            </w:r>
          </w:p>
        </w:tc>
        <w:tc>
          <w:tcPr>
            <w:tcW w:w="2268" w:type="dxa"/>
          </w:tcPr>
          <w:p w14:paraId="5B1AF336" w14:textId="77777777" w:rsidR="006F6CEA" w:rsidRPr="00A937DC" w:rsidRDefault="006F6CEA" w:rsidP="00A937DC">
            <w:pPr>
              <w:jc w:val="center"/>
              <w:rPr>
                <w:rFonts w:asciiTheme="minorHAnsi" w:hAnsiTheme="minorHAnsi" w:cstheme="minorHAnsi"/>
                <w:lang w:val="en-GB"/>
              </w:rPr>
            </w:pPr>
            <w:r w:rsidRPr="00A937DC">
              <w:rPr>
                <w:rFonts w:asciiTheme="minorHAnsi" w:hAnsiTheme="minorHAnsi" w:cstheme="minorHAnsi"/>
                <w:lang w:val="en-GB"/>
              </w:rPr>
              <w:t>3</w:t>
            </w:r>
          </w:p>
        </w:tc>
      </w:tr>
      <w:tr w:rsidR="006F6CEA" w:rsidRPr="00A937DC" w14:paraId="593947F0" w14:textId="77777777" w:rsidTr="006F6CEA">
        <w:tc>
          <w:tcPr>
            <w:tcW w:w="3119" w:type="dxa"/>
            <w:shd w:val="clear" w:color="auto" w:fill="D9D9D9"/>
          </w:tcPr>
          <w:p w14:paraId="490F86AA" w14:textId="77777777" w:rsidR="006F6CEA" w:rsidRPr="00A937DC" w:rsidRDefault="006F6CEA" w:rsidP="00A937DC">
            <w:pPr>
              <w:rPr>
                <w:rFonts w:asciiTheme="minorHAnsi" w:hAnsiTheme="minorHAnsi" w:cstheme="minorHAnsi"/>
                <w:lang w:val="en-GB"/>
              </w:rPr>
            </w:pPr>
          </w:p>
        </w:tc>
        <w:tc>
          <w:tcPr>
            <w:tcW w:w="1701" w:type="dxa"/>
            <w:shd w:val="clear" w:color="auto" w:fill="D9D9D9"/>
          </w:tcPr>
          <w:p w14:paraId="73AE1201" w14:textId="77777777" w:rsidR="006F6CEA" w:rsidRPr="00A937DC" w:rsidRDefault="006F6CEA" w:rsidP="00A937DC">
            <w:pPr>
              <w:jc w:val="center"/>
              <w:rPr>
                <w:rFonts w:asciiTheme="minorHAnsi" w:hAnsiTheme="minorHAnsi" w:cstheme="minorHAnsi"/>
                <w:lang w:val="en-GB"/>
              </w:rPr>
            </w:pPr>
          </w:p>
        </w:tc>
        <w:tc>
          <w:tcPr>
            <w:tcW w:w="1560" w:type="dxa"/>
            <w:shd w:val="clear" w:color="auto" w:fill="D9D9D9"/>
          </w:tcPr>
          <w:p w14:paraId="77F59FEE" w14:textId="77777777" w:rsidR="006F6CEA" w:rsidRPr="00A937DC" w:rsidRDefault="006F6CEA" w:rsidP="00A937DC">
            <w:pPr>
              <w:jc w:val="center"/>
              <w:rPr>
                <w:rFonts w:asciiTheme="minorHAnsi" w:hAnsiTheme="minorHAnsi" w:cstheme="minorHAnsi"/>
                <w:lang w:val="en-GB"/>
              </w:rPr>
            </w:pPr>
          </w:p>
        </w:tc>
        <w:tc>
          <w:tcPr>
            <w:tcW w:w="2268" w:type="dxa"/>
            <w:shd w:val="clear" w:color="auto" w:fill="D9D9D9"/>
          </w:tcPr>
          <w:p w14:paraId="25055923" w14:textId="77777777" w:rsidR="006F6CEA" w:rsidRPr="00A937DC" w:rsidRDefault="006F6CEA" w:rsidP="00A937DC">
            <w:pPr>
              <w:jc w:val="center"/>
              <w:rPr>
                <w:rFonts w:asciiTheme="minorHAnsi" w:hAnsiTheme="minorHAnsi" w:cstheme="minorHAnsi"/>
                <w:lang w:val="en-GB"/>
              </w:rPr>
            </w:pPr>
          </w:p>
        </w:tc>
      </w:tr>
      <w:tr w:rsidR="006F6CEA" w:rsidRPr="00A937DC" w14:paraId="2FF77682" w14:textId="77777777" w:rsidTr="00CB6288">
        <w:tc>
          <w:tcPr>
            <w:tcW w:w="3119" w:type="dxa"/>
          </w:tcPr>
          <w:p w14:paraId="0589B32F" w14:textId="77777777" w:rsidR="006F6CEA" w:rsidRPr="00A937DC" w:rsidRDefault="006F6CEA" w:rsidP="00A937DC">
            <w:pPr>
              <w:rPr>
                <w:rFonts w:asciiTheme="minorHAnsi" w:hAnsiTheme="minorHAnsi" w:cstheme="minorHAnsi"/>
                <w:lang w:val="en-GB"/>
              </w:rPr>
            </w:pPr>
            <w:r w:rsidRPr="00A937DC">
              <w:rPr>
                <w:rFonts w:asciiTheme="minorHAnsi" w:hAnsiTheme="minorHAnsi" w:cstheme="minorHAnsi"/>
                <w:lang w:val="en-GB"/>
              </w:rPr>
              <w:t>Current Role</w:t>
            </w:r>
          </w:p>
        </w:tc>
        <w:tc>
          <w:tcPr>
            <w:tcW w:w="1701" w:type="dxa"/>
          </w:tcPr>
          <w:p w14:paraId="0EABC242" w14:textId="77777777" w:rsidR="006F6CEA" w:rsidRPr="00A937DC" w:rsidRDefault="006F6CEA" w:rsidP="00A937DC">
            <w:pPr>
              <w:rPr>
                <w:rFonts w:asciiTheme="minorHAnsi" w:hAnsiTheme="minorHAnsi" w:cstheme="minorHAnsi"/>
                <w:lang w:val="en-GB"/>
              </w:rPr>
            </w:pPr>
            <w:r w:rsidRPr="00A937DC">
              <w:rPr>
                <w:rFonts w:asciiTheme="minorHAnsi" w:hAnsiTheme="minorHAnsi" w:cstheme="minorHAnsi"/>
                <w:lang w:val="en-GB"/>
              </w:rPr>
              <w:t>Design Manager</w:t>
            </w:r>
          </w:p>
        </w:tc>
        <w:tc>
          <w:tcPr>
            <w:tcW w:w="1560" w:type="dxa"/>
          </w:tcPr>
          <w:p w14:paraId="6E480995" w14:textId="77777777" w:rsidR="006F6CEA" w:rsidRPr="00A937DC" w:rsidRDefault="006F6CEA" w:rsidP="00A937DC">
            <w:pPr>
              <w:rPr>
                <w:rFonts w:asciiTheme="minorHAnsi" w:hAnsiTheme="minorHAnsi" w:cstheme="minorHAnsi"/>
                <w:lang w:val="en-GB"/>
              </w:rPr>
            </w:pPr>
            <w:r w:rsidRPr="00A937DC">
              <w:rPr>
                <w:rFonts w:asciiTheme="minorHAnsi" w:hAnsiTheme="minorHAnsi" w:cstheme="minorHAnsi"/>
                <w:lang w:val="en-GB"/>
              </w:rPr>
              <w:t>Architect</w:t>
            </w:r>
          </w:p>
        </w:tc>
        <w:tc>
          <w:tcPr>
            <w:tcW w:w="2268" w:type="dxa"/>
          </w:tcPr>
          <w:p w14:paraId="5CA48E64" w14:textId="77777777" w:rsidR="006F6CEA" w:rsidRPr="00A937DC" w:rsidRDefault="006F6CEA" w:rsidP="00A937DC">
            <w:pPr>
              <w:rPr>
                <w:rFonts w:asciiTheme="minorHAnsi" w:hAnsiTheme="minorHAnsi" w:cstheme="minorHAnsi"/>
                <w:lang w:val="en-GB"/>
              </w:rPr>
            </w:pPr>
            <w:r w:rsidRPr="00A937DC">
              <w:rPr>
                <w:rFonts w:asciiTheme="minorHAnsi" w:hAnsiTheme="minorHAnsi" w:cstheme="minorHAnsi"/>
                <w:lang w:val="en-GB"/>
              </w:rPr>
              <w:t>Structural Manager</w:t>
            </w:r>
          </w:p>
        </w:tc>
      </w:tr>
      <w:tr w:rsidR="006F6CEA" w:rsidRPr="00A937DC" w14:paraId="7034BDE6" w14:textId="77777777" w:rsidTr="006F6CEA">
        <w:tc>
          <w:tcPr>
            <w:tcW w:w="3119" w:type="dxa"/>
            <w:shd w:val="clear" w:color="auto" w:fill="D9D9D9"/>
          </w:tcPr>
          <w:p w14:paraId="438A2D72" w14:textId="77777777" w:rsidR="006F6CEA" w:rsidRPr="00A937DC" w:rsidRDefault="006F6CEA" w:rsidP="00A937DC">
            <w:pPr>
              <w:rPr>
                <w:rFonts w:asciiTheme="minorHAnsi" w:hAnsiTheme="minorHAnsi" w:cstheme="minorHAnsi"/>
                <w:lang w:val="en-GB"/>
              </w:rPr>
            </w:pPr>
          </w:p>
        </w:tc>
        <w:tc>
          <w:tcPr>
            <w:tcW w:w="1701" w:type="dxa"/>
            <w:shd w:val="clear" w:color="auto" w:fill="D9D9D9"/>
          </w:tcPr>
          <w:p w14:paraId="26FE4E8D" w14:textId="77777777" w:rsidR="006F6CEA" w:rsidRPr="00A937DC" w:rsidRDefault="006F6CEA" w:rsidP="00A937DC">
            <w:pPr>
              <w:rPr>
                <w:rFonts w:asciiTheme="minorHAnsi" w:hAnsiTheme="minorHAnsi" w:cstheme="minorHAnsi"/>
                <w:lang w:val="en-GB"/>
              </w:rPr>
            </w:pPr>
          </w:p>
        </w:tc>
        <w:tc>
          <w:tcPr>
            <w:tcW w:w="1560" w:type="dxa"/>
            <w:shd w:val="clear" w:color="auto" w:fill="D9D9D9"/>
          </w:tcPr>
          <w:p w14:paraId="05182C6D" w14:textId="77777777" w:rsidR="006F6CEA" w:rsidRPr="00A937DC" w:rsidRDefault="006F6CEA" w:rsidP="00A937DC">
            <w:pPr>
              <w:rPr>
                <w:rFonts w:asciiTheme="minorHAnsi" w:hAnsiTheme="minorHAnsi" w:cstheme="minorHAnsi"/>
                <w:lang w:val="en-GB"/>
              </w:rPr>
            </w:pPr>
          </w:p>
        </w:tc>
        <w:tc>
          <w:tcPr>
            <w:tcW w:w="2268" w:type="dxa"/>
            <w:shd w:val="clear" w:color="auto" w:fill="D9D9D9"/>
          </w:tcPr>
          <w:p w14:paraId="0B6D03BA" w14:textId="77777777" w:rsidR="006F6CEA" w:rsidRPr="00A937DC" w:rsidRDefault="006F6CEA" w:rsidP="00A937DC">
            <w:pPr>
              <w:rPr>
                <w:rFonts w:asciiTheme="minorHAnsi" w:hAnsiTheme="minorHAnsi" w:cstheme="minorHAnsi"/>
                <w:lang w:val="en-GB"/>
              </w:rPr>
            </w:pPr>
          </w:p>
        </w:tc>
      </w:tr>
      <w:tr w:rsidR="006F6CEA" w:rsidRPr="00A937DC" w14:paraId="004DC487" w14:textId="77777777" w:rsidTr="00CB6288">
        <w:tc>
          <w:tcPr>
            <w:tcW w:w="3119" w:type="dxa"/>
          </w:tcPr>
          <w:p w14:paraId="32661DC3" w14:textId="77777777" w:rsidR="006F6CEA" w:rsidRPr="00A937DC" w:rsidRDefault="006F6CEA" w:rsidP="00A937DC">
            <w:pPr>
              <w:rPr>
                <w:rFonts w:asciiTheme="minorHAnsi" w:hAnsiTheme="minorHAnsi" w:cstheme="minorHAnsi"/>
                <w:lang w:val="en-GB"/>
              </w:rPr>
            </w:pPr>
            <w:r w:rsidRPr="00A937DC">
              <w:rPr>
                <w:rFonts w:asciiTheme="minorHAnsi" w:hAnsiTheme="minorHAnsi" w:cstheme="minorHAnsi"/>
                <w:lang w:val="en-GB"/>
              </w:rPr>
              <w:t>Amount of Experience</w:t>
            </w:r>
          </w:p>
        </w:tc>
        <w:tc>
          <w:tcPr>
            <w:tcW w:w="1701" w:type="dxa"/>
          </w:tcPr>
          <w:p w14:paraId="12908966" w14:textId="77777777" w:rsidR="006F6CEA" w:rsidRPr="00A937DC" w:rsidRDefault="006F6CEA" w:rsidP="00A937DC">
            <w:pPr>
              <w:rPr>
                <w:rFonts w:asciiTheme="minorHAnsi" w:hAnsiTheme="minorHAnsi" w:cstheme="minorHAnsi"/>
                <w:lang w:val="en-GB"/>
              </w:rPr>
            </w:pPr>
            <w:r w:rsidRPr="00A937DC">
              <w:rPr>
                <w:rFonts w:asciiTheme="minorHAnsi" w:hAnsiTheme="minorHAnsi" w:cstheme="minorHAnsi"/>
                <w:lang w:val="en-GB"/>
              </w:rPr>
              <w:t>10 years</w:t>
            </w:r>
          </w:p>
        </w:tc>
        <w:tc>
          <w:tcPr>
            <w:tcW w:w="1560" w:type="dxa"/>
          </w:tcPr>
          <w:p w14:paraId="4DF3D370" w14:textId="3F5D0AB7" w:rsidR="006F6CEA" w:rsidRPr="00A937DC" w:rsidRDefault="006F6CEA" w:rsidP="00A937DC">
            <w:pPr>
              <w:rPr>
                <w:rFonts w:asciiTheme="minorHAnsi" w:hAnsiTheme="minorHAnsi" w:cstheme="minorHAnsi"/>
                <w:lang w:val="en-GB"/>
              </w:rPr>
            </w:pPr>
            <w:r w:rsidRPr="00A937DC">
              <w:rPr>
                <w:rFonts w:asciiTheme="minorHAnsi" w:hAnsiTheme="minorHAnsi" w:cstheme="minorHAnsi"/>
                <w:lang w:val="en-GB"/>
              </w:rPr>
              <w:t>12 years</w:t>
            </w:r>
          </w:p>
        </w:tc>
        <w:tc>
          <w:tcPr>
            <w:tcW w:w="2268" w:type="dxa"/>
          </w:tcPr>
          <w:p w14:paraId="1E03512C" w14:textId="77777777" w:rsidR="006F6CEA" w:rsidRPr="00A937DC" w:rsidRDefault="006F6CEA" w:rsidP="00A937DC">
            <w:pPr>
              <w:rPr>
                <w:rFonts w:asciiTheme="minorHAnsi" w:hAnsiTheme="minorHAnsi" w:cstheme="minorHAnsi"/>
                <w:lang w:val="en-GB"/>
              </w:rPr>
            </w:pPr>
            <w:r w:rsidRPr="00A937DC">
              <w:rPr>
                <w:rFonts w:asciiTheme="minorHAnsi" w:hAnsiTheme="minorHAnsi" w:cstheme="minorHAnsi"/>
                <w:lang w:val="en-GB"/>
              </w:rPr>
              <w:t>15 years</w:t>
            </w:r>
          </w:p>
        </w:tc>
      </w:tr>
      <w:tr w:rsidR="006F6CEA" w:rsidRPr="00A937DC" w14:paraId="4C19E131" w14:textId="77777777" w:rsidTr="006F6CEA">
        <w:tc>
          <w:tcPr>
            <w:tcW w:w="3119" w:type="dxa"/>
            <w:shd w:val="clear" w:color="auto" w:fill="D9D9D9"/>
          </w:tcPr>
          <w:p w14:paraId="427923B8" w14:textId="77777777" w:rsidR="006F6CEA" w:rsidRPr="00A937DC" w:rsidRDefault="006F6CEA" w:rsidP="00A937DC">
            <w:pPr>
              <w:rPr>
                <w:rFonts w:asciiTheme="minorHAnsi" w:hAnsiTheme="minorHAnsi" w:cstheme="minorHAnsi"/>
                <w:lang w:val="en-GB"/>
              </w:rPr>
            </w:pPr>
          </w:p>
        </w:tc>
        <w:tc>
          <w:tcPr>
            <w:tcW w:w="1701" w:type="dxa"/>
            <w:shd w:val="clear" w:color="auto" w:fill="D9D9D9"/>
          </w:tcPr>
          <w:p w14:paraId="3C5C17EC" w14:textId="77777777" w:rsidR="006F6CEA" w:rsidRPr="00A937DC" w:rsidRDefault="006F6CEA" w:rsidP="00A937DC">
            <w:pPr>
              <w:rPr>
                <w:rFonts w:asciiTheme="minorHAnsi" w:hAnsiTheme="minorHAnsi" w:cstheme="minorHAnsi"/>
                <w:lang w:val="en-GB"/>
              </w:rPr>
            </w:pPr>
          </w:p>
        </w:tc>
        <w:tc>
          <w:tcPr>
            <w:tcW w:w="1560" w:type="dxa"/>
            <w:shd w:val="clear" w:color="auto" w:fill="D9D9D9"/>
          </w:tcPr>
          <w:p w14:paraId="340E84F0" w14:textId="77777777" w:rsidR="006F6CEA" w:rsidRPr="00A937DC" w:rsidRDefault="006F6CEA" w:rsidP="00A937DC">
            <w:pPr>
              <w:rPr>
                <w:rFonts w:asciiTheme="minorHAnsi" w:hAnsiTheme="minorHAnsi" w:cstheme="minorHAnsi"/>
                <w:lang w:val="en-GB"/>
              </w:rPr>
            </w:pPr>
          </w:p>
        </w:tc>
        <w:tc>
          <w:tcPr>
            <w:tcW w:w="2268" w:type="dxa"/>
            <w:shd w:val="clear" w:color="auto" w:fill="D9D9D9"/>
          </w:tcPr>
          <w:p w14:paraId="2C0EBA9D" w14:textId="77777777" w:rsidR="006F6CEA" w:rsidRPr="00A937DC" w:rsidRDefault="006F6CEA" w:rsidP="00A937DC">
            <w:pPr>
              <w:jc w:val="right"/>
              <w:rPr>
                <w:rFonts w:asciiTheme="minorHAnsi" w:hAnsiTheme="minorHAnsi" w:cstheme="minorHAnsi"/>
                <w:lang w:val="en-GB"/>
              </w:rPr>
            </w:pPr>
          </w:p>
        </w:tc>
      </w:tr>
      <w:tr w:rsidR="006F6CEA" w:rsidRPr="00A937DC" w14:paraId="15B8A076" w14:textId="77777777" w:rsidTr="00CB6288">
        <w:tc>
          <w:tcPr>
            <w:tcW w:w="3119" w:type="dxa"/>
          </w:tcPr>
          <w:p w14:paraId="17E0EB92" w14:textId="77777777" w:rsidR="006F6CEA" w:rsidRPr="00A937DC" w:rsidRDefault="006F6CEA" w:rsidP="00A937DC">
            <w:pPr>
              <w:rPr>
                <w:rFonts w:asciiTheme="minorHAnsi" w:hAnsiTheme="minorHAnsi" w:cstheme="minorHAnsi"/>
                <w:lang w:val="en-GB"/>
              </w:rPr>
            </w:pPr>
            <w:r w:rsidRPr="00A937DC">
              <w:rPr>
                <w:rFonts w:asciiTheme="minorHAnsi" w:hAnsiTheme="minorHAnsi" w:cstheme="minorHAnsi"/>
                <w:lang w:val="en-GB"/>
              </w:rPr>
              <w:t>Experience with BREEAM before</w:t>
            </w:r>
          </w:p>
        </w:tc>
        <w:tc>
          <w:tcPr>
            <w:tcW w:w="1701" w:type="dxa"/>
          </w:tcPr>
          <w:p w14:paraId="2ABA008E" w14:textId="77777777" w:rsidR="006F6CEA" w:rsidRPr="00A937DC" w:rsidRDefault="006F6CEA" w:rsidP="00A937DC">
            <w:pPr>
              <w:rPr>
                <w:rFonts w:asciiTheme="minorHAnsi" w:hAnsiTheme="minorHAnsi" w:cstheme="minorHAnsi"/>
                <w:lang w:val="en-GB"/>
              </w:rPr>
            </w:pPr>
            <w:r w:rsidRPr="00A937DC">
              <w:rPr>
                <w:rFonts w:asciiTheme="minorHAnsi" w:hAnsiTheme="minorHAnsi" w:cstheme="minorHAnsi"/>
                <w:lang w:val="en-GB"/>
              </w:rPr>
              <w:t>Yes</w:t>
            </w:r>
          </w:p>
        </w:tc>
        <w:tc>
          <w:tcPr>
            <w:tcW w:w="1560" w:type="dxa"/>
          </w:tcPr>
          <w:p w14:paraId="3CB40A1F" w14:textId="77777777" w:rsidR="006F6CEA" w:rsidRPr="00A937DC" w:rsidRDefault="006F6CEA" w:rsidP="00A937DC">
            <w:pPr>
              <w:rPr>
                <w:rFonts w:asciiTheme="minorHAnsi" w:hAnsiTheme="minorHAnsi" w:cstheme="minorHAnsi"/>
                <w:lang w:val="en-GB"/>
              </w:rPr>
            </w:pPr>
            <w:r w:rsidRPr="00A937DC">
              <w:rPr>
                <w:rFonts w:asciiTheme="minorHAnsi" w:hAnsiTheme="minorHAnsi" w:cstheme="minorHAnsi"/>
                <w:lang w:val="en-GB"/>
              </w:rPr>
              <w:t>Yes</w:t>
            </w:r>
          </w:p>
        </w:tc>
        <w:tc>
          <w:tcPr>
            <w:tcW w:w="2268" w:type="dxa"/>
          </w:tcPr>
          <w:p w14:paraId="61F52C7D" w14:textId="77777777" w:rsidR="006F6CEA" w:rsidRPr="00A937DC" w:rsidRDefault="006F6CEA" w:rsidP="00A937DC">
            <w:pPr>
              <w:rPr>
                <w:rFonts w:asciiTheme="minorHAnsi" w:hAnsiTheme="minorHAnsi" w:cstheme="minorHAnsi"/>
                <w:lang w:val="en-GB"/>
              </w:rPr>
            </w:pPr>
            <w:r w:rsidRPr="00A937DC">
              <w:rPr>
                <w:rFonts w:asciiTheme="minorHAnsi" w:hAnsiTheme="minorHAnsi" w:cstheme="minorHAnsi"/>
                <w:lang w:val="en-GB"/>
              </w:rPr>
              <w:t>Yes</w:t>
            </w:r>
          </w:p>
        </w:tc>
      </w:tr>
      <w:tr w:rsidR="006F6CEA" w:rsidRPr="00A937DC" w14:paraId="667C7B43" w14:textId="77777777" w:rsidTr="006F6CEA">
        <w:tc>
          <w:tcPr>
            <w:tcW w:w="3119" w:type="dxa"/>
            <w:shd w:val="clear" w:color="auto" w:fill="D9D9D9"/>
          </w:tcPr>
          <w:p w14:paraId="66F09BAB" w14:textId="77777777" w:rsidR="006F6CEA" w:rsidRPr="00A937DC" w:rsidRDefault="006F6CEA" w:rsidP="00A937DC">
            <w:pPr>
              <w:rPr>
                <w:rFonts w:asciiTheme="minorHAnsi" w:hAnsiTheme="minorHAnsi" w:cstheme="minorHAnsi"/>
                <w:lang w:val="en-GB"/>
              </w:rPr>
            </w:pPr>
          </w:p>
        </w:tc>
        <w:tc>
          <w:tcPr>
            <w:tcW w:w="1701" w:type="dxa"/>
            <w:shd w:val="clear" w:color="auto" w:fill="D9D9D9"/>
          </w:tcPr>
          <w:p w14:paraId="3790CFEE" w14:textId="77777777" w:rsidR="006F6CEA" w:rsidRPr="00A937DC" w:rsidRDefault="006F6CEA" w:rsidP="00A937DC">
            <w:pPr>
              <w:rPr>
                <w:rFonts w:asciiTheme="minorHAnsi" w:hAnsiTheme="minorHAnsi" w:cstheme="minorHAnsi"/>
                <w:lang w:val="en-GB"/>
              </w:rPr>
            </w:pPr>
          </w:p>
        </w:tc>
        <w:tc>
          <w:tcPr>
            <w:tcW w:w="1560" w:type="dxa"/>
            <w:shd w:val="clear" w:color="auto" w:fill="D9D9D9"/>
          </w:tcPr>
          <w:p w14:paraId="4985AB03" w14:textId="77777777" w:rsidR="006F6CEA" w:rsidRPr="00A937DC" w:rsidRDefault="006F6CEA" w:rsidP="00A937DC">
            <w:pPr>
              <w:rPr>
                <w:rFonts w:asciiTheme="minorHAnsi" w:hAnsiTheme="minorHAnsi" w:cstheme="minorHAnsi"/>
                <w:lang w:val="en-GB"/>
              </w:rPr>
            </w:pPr>
          </w:p>
        </w:tc>
        <w:tc>
          <w:tcPr>
            <w:tcW w:w="2268" w:type="dxa"/>
            <w:shd w:val="clear" w:color="auto" w:fill="D9D9D9"/>
          </w:tcPr>
          <w:p w14:paraId="27FE6BDB" w14:textId="77777777" w:rsidR="006F6CEA" w:rsidRPr="00A937DC" w:rsidRDefault="006F6CEA" w:rsidP="00A937DC">
            <w:pPr>
              <w:rPr>
                <w:rFonts w:asciiTheme="minorHAnsi" w:hAnsiTheme="minorHAnsi" w:cstheme="minorHAnsi"/>
                <w:lang w:val="en-GB"/>
              </w:rPr>
            </w:pPr>
          </w:p>
        </w:tc>
      </w:tr>
    </w:tbl>
    <w:p w14:paraId="4B9AA0CA" w14:textId="77777777" w:rsidR="006F6CEA" w:rsidRPr="00A937DC" w:rsidRDefault="006F6CEA" w:rsidP="00A937DC">
      <w:pPr>
        <w:spacing w:before="90"/>
        <w:rPr>
          <w:rFonts w:asciiTheme="minorHAnsi" w:eastAsia="Calibri" w:hAnsiTheme="minorHAnsi" w:cstheme="minorHAnsi"/>
          <w:b/>
          <w:iCs/>
          <w:lang w:val="en-GB"/>
        </w:rPr>
      </w:pPr>
    </w:p>
    <w:p w14:paraId="428E3A26" w14:textId="1B34C14D" w:rsidR="006F6CEA" w:rsidRPr="00A937DC" w:rsidRDefault="006F6CEA" w:rsidP="00A937DC">
      <w:pPr>
        <w:spacing w:before="90"/>
        <w:rPr>
          <w:rFonts w:asciiTheme="minorHAnsi" w:eastAsia="Calibri" w:hAnsiTheme="minorHAnsi" w:cstheme="minorHAnsi"/>
          <w:i/>
          <w:lang w:val="en-GB"/>
        </w:rPr>
      </w:pPr>
      <w:r w:rsidRPr="00A937DC">
        <w:rPr>
          <w:rFonts w:asciiTheme="minorHAnsi" w:eastAsia="Calibri" w:hAnsiTheme="minorHAnsi" w:cstheme="minorHAnsi"/>
          <w:b/>
          <w:i/>
          <w:lang w:val="en-GB"/>
        </w:rPr>
        <w:t xml:space="preserve">Table 1 – </w:t>
      </w:r>
      <w:r w:rsidRPr="00A937DC">
        <w:rPr>
          <w:rFonts w:asciiTheme="minorHAnsi" w:eastAsia="Calibri" w:hAnsiTheme="minorHAnsi" w:cstheme="minorHAnsi"/>
          <w:i/>
          <w:lang w:val="en-GB"/>
        </w:rPr>
        <w:t>Depicts the general working background of the interview participants</w:t>
      </w:r>
    </w:p>
    <w:p w14:paraId="51E86949" w14:textId="4F5EA428" w:rsidR="006F6CEA" w:rsidRPr="00A937DC" w:rsidRDefault="006F6CEA" w:rsidP="00A937DC">
      <w:pPr>
        <w:spacing w:before="90"/>
        <w:rPr>
          <w:rFonts w:asciiTheme="minorHAnsi" w:eastAsia="Calibri" w:hAnsiTheme="minorHAnsi" w:cstheme="minorHAnsi"/>
          <w:i/>
          <w:lang w:val="en-GB"/>
        </w:rPr>
      </w:pPr>
    </w:p>
    <w:p w14:paraId="7CCC6F10" w14:textId="49CDC587" w:rsidR="006F6CEA" w:rsidRPr="00A937DC" w:rsidRDefault="006F6CEA" w:rsidP="00A937DC">
      <w:pPr>
        <w:spacing w:before="90"/>
        <w:rPr>
          <w:rFonts w:asciiTheme="minorHAnsi" w:eastAsia="Calibri" w:hAnsiTheme="minorHAnsi" w:cstheme="minorHAnsi"/>
          <w:i/>
          <w:lang w:val="en-GB"/>
        </w:rPr>
      </w:pPr>
    </w:p>
    <w:p w14:paraId="4AC8B771" w14:textId="77777777" w:rsidR="006F6CEA" w:rsidRPr="00A937DC" w:rsidRDefault="006F6CEA" w:rsidP="00A937DC">
      <w:pPr>
        <w:widowControl w:val="0"/>
        <w:tabs>
          <w:tab w:val="left" w:pos="861"/>
        </w:tabs>
        <w:autoSpaceDE w:val="0"/>
        <w:autoSpaceDN w:val="0"/>
        <w:spacing w:before="1"/>
        <w:jc w:val="both"/>
        <w:outlineLvl w:val="2"/>
        <w:rPr>
          <w:rFonts w:asciiTheme="minorHAnsi" w:hAnsiTheme="minorHAnsi" w:cstheme="minorHAnsi"/>
          <w:b/>
          <w:bCs/>
        </w:rPr>
      </w:pPr>
      <w:r w:rsidRPr="00A937DC">
        <w:rPr>
          <w:rFonts w:asciiTheme="minorHAnsi" w:hAnsiTheme="minorHAnsi" w:cstheme="minorHAnsi"/>
          <w:b/>
          <w:bCs/>
        </w:rPr>
        <w:t>Results</w:t>
      </w:r>
    </w:p>
    <w:p w14:paraId="11323F2C" w14:textId="77777777" w:rsidR="006F6CEA" w:rsidRPr="00A937DC" w:rsidRDefault="006F6CEA" w:rsidP="00A937DC">
      <w:pPr>
        <w:widowControl w:val="0"/>
        <w:autoSpaceDE w:val="0"/>
        <w:autoSpaceDN w:val="0"/>
        <w:spacing w:before="4"/>
        <w:rPr>
          <w:rFonts w:asciiTheme="minorHAnsi" w:eastAsia="Verdana" w:hAnsiTheme="minorHAnsi" w:cstheme="minorHAnsi"/>
          <w:b/>
        </w:rPr>
      </w:pPr>
    </w:p>
    <w:p w14:paraId="4FAE3BA6" w14:textId="77777777" w:rsidR="006F6CEA" w:rsidRPr="006F6CEA" w:rsidRDefault="006F6CEA" w:rsidP="00A937DC">
      <w:pPr>
        <w:widowControl w:val="0"/>
        <w:tabs>
          <w:tab w:val="left" w:pos="1041"/>
        </w:tabs>
        <w:autoSpaceDE w:val="0"/>
        <w:autoSpaceDN w:val="0"/>
        <w:ind w:left="1040"/>
        <w:jc w:val="both"/>
        <w:outlineLvl w:val="4"/>
        <w:rPr>
          <w:rFonts w:asciiTheme="minorHAnsi" w:hAnsiTheme="minorHAnsi" w:cstheme="minorHAnsi"/>
          <w:i/>
        </w:rPr>
      </w:pPr>
      <w:bookmarkStart w:id="11" w:name="_TOC_250004"/>
      <w:bookmarkEnd w:id="11"/>
      <w:r w:rsidRPr="00A937DC">
        <w:rPr>
          <w:rFonts w:asciiTheme="minorHAnsi" w:hAnsiTheme="minorHAnsi" w:cstheme="minorHAnsi"/>
          <w:i/>
        </w:rPr>
        <w:t>Thematic Table</w:t>
      </w:r>
    </w:p>
    <w:p w14:paraId="6A331FC7" w14:textId="77777777" w:rsidR="006F6CEA" w:rsidRPr="00A937DC" w:rsidRDefault="006F6CEA" w:rsidP="003D6492">
      <w:pPr>
        <w:spacing w:before="200"/>
        <w:ind w:left="140" w:right="96"/>
        <w:jc w:val="both"/>
        <w:rPr>
          <w:rFonts w:asciiTheme="minorHAnsi" w:eastAsia="Calibri" w:hAnsiTheme="minorHAnsi" w:cstheme="minorHAnsi"/>
          <w:lang w:val="en-GB"/>
        </w:rPr>
      </w:pPr>
      <w:r w:rsidRPr="00A937DC">
        <w:rPr>
          <w:rFonts w:asciiTheme="minorHAnsi" w:eastAsia="Calibri" w:hAnsiTheme="minorHAnsi" w:cstheme="minorHAnsi"/>
          <w:lang w:val="en-GB"/>
        </w:rPr>
        <w:t>All of these themes in table 4 relate back to the literature review where the interview questions were ascertained. The themes and subsequent subthemes are depicted with the representation of a capital Y as to whether they revealed themselves in the relating interview.</w:t>
      </w:r>
    </w:p>
    <w:p w14:paraId="4656F247" w14:textId="77777777" w:rsidR="006F6CEA" w:rsidRPr="00A937DC" w:rsidRDefault="006F6CEA" w:rsidP="00A937DC">
      <w:pPr>
        <w:spacing w:before="200"/>
        <w:ind w:left="140" w:right="1140"/>
        <w:jc w:val="both"/>
        <w:rPr>
          <w:rFonts w:asciiTheme="minorHAnsi" w:eastAsia="Calibri" w:hAnsiTheme="minorHAnsi" w:cstheme="minorHAnsi"/>
          <w:lang w:val="en-GB"/>
        </w:rPr>
      </w:pPr>
    </w:p>
    <w:p w14:paraId="761FAAAD" w14:textId="77777777" w:rsidR="006F6CEA" w:rsidRPr="00A937DC" w:rsidRDefault="006F6CEA" w:rsidP="00A937DC">
      <w:pPr>
        <w:spacing w:before="90"/>
        <w:rPr>
          <w:rFonts w:asciiTheme="minorHAnsi" w:eastAsia="Calibri" w:hAnsiTheme="minorHAnsi" w:cstheme="minorHAnsi"/>
          <w:i/>
          <w:lang w:val="en-GB"/>
        </w:rPr>
      </w:pPr>
    </w:p>
    <w:tbl>
      <w:tblPr>
        <w:tblStyle w:val="TableGrid2"/>
        <w:tblpPr w:leftFromText="180" w:rightFromText="180" w:vertAnchor="text" w:horzAnchor="margin" w:tblpY="430"/>
        <w:tblW w:w="8613" w:type="dxa"/>
        <w:tblBorders>
          <w:top w:val="single" w:sz="12" w:space="0" w:color="auto"/>
        </w:tblBorders>
        <w:tblLook w:val="04A0" w:firstRow="1" w:lastRow="0" w:firstColumn="1" w:lastColumn="0" w:noHBand="0" w:noVBand="1"/>
      </w:tblPr>
      <w:tblGrid>
        <w:gridCol w:w="3114"/>
        <w:gridCol w:w="1843"/>
        <w:gridCol w:w="1417"/>
        <w:gridCol w:w="1418"/>
        <w:gridCol w:w="821"/>
      </w:tblGrid>
      <w:tr w:rsidR="006F6CEA" w:rsidRPr="00A937DC" w14:paraId="6AFEDD4D" w14:textId="77777777" w:rsidTr="009B2144">
        <w:tc>
          <w:tcPr>
            <w:tcW w:w="3114" w:type="dxa"/>
          </w:tcPr>
          <w:p w14:paraId="66290A0D" w14:textId="77777777" w:rsidR="006F6CEA" w:rsidRPr="00A937DC" w:rsidRDefault="006F6CEA" w:rsidP="00A937DC">
            <w:pPr>
              <w:rPr>
                <w:rFonts w:asciiTheme="minorHAnsi" w:hAnsiTheme="minorHAnsi" w:cstheme="minorHAnsi"/>
                <w:b/>
                <w:lang w:val="en-GB"/>
              </w:rPr>
            </w:pPr>
            <w:r w:rsidRPr="00A937DC">
              <w:rPr>
                <w:rFonts w:asciiTheme="minorHAnsi" w:hAnsiTheme="minorHAnsi" w:cstheme="minorHAnsi"/>
                <w:b/>
                <w:lang w:val="en-GB"/>
              </w:rPr>
              <w:t>THEME</w:t>
            </w:r>
          </w:p>
        </w:tc>
        <w:tc>
          <w:tcPr>
            <w:tcW w:w="1843" w:type="dxa"/>
          </w:tcPr>
          <w:p w14:paraId="4F738C9B" w14:textId="77777777" w:rsidR="006F6CEA" w:rsidRPr="00A937DC" w:rsidRDefault="006F6CEA" w:rsidP="00A937DC">
            <w:pPr>
              <w:jc w:val="center"/>
              <w:rPr>
                <w:rFonts w:asciiTheme="minorHAnsi" w:hAnsiTheme="minorHAnsi" w:cstheme="minorHAnsi"/>
                <w:b/>
                <w:lang w:val="en-GB"/>
              </w:rPr>
            </w:pPr>
            <w:r w:rsidRPr="00A937DC">
              <w:rPr>
                <w:rFonts w:asciiTheme="minorHAnsi" w:hAnsiTheme="minorHAnsi" w:cstheme="minorHAnsi"/>
                <w:b/>
                <w:lang w:val="en-GB"/>
              </w:rPr>
              <w:t>Sub-themes</w:t>
            </w:r>
          </w:p>
        </w:tc>
        <w:tc>
          <w:tcPr>
            <w:tcW w:w="1417" w:type="dxa"/>
          </w:tcPr>
          <w:p w14:paraId="1EE60821" w14:textId="77777777" w:rsidR="006F6CEA" w:rsidRPr="00A937DC" w:rsidRDefault="006F6CEA" w:rsidP="00A937DC">
            <w:pPr>
              <w:jc w:val="center"/>
              <w:rPr>
                <w:rFonts w:asciiTheme="minorHAnsi" w:hAnsiTheme="minorHAnsi" w:cstheme="minorHAnsi"/>
                <w:lang w:val="en-GB"/>
              </w:rPr>
            </w:pPr>
            <w:r w:rsidRPr="00A937DC">
              <w:rPr>
                <w:rFonts w:asciiTheme="minorHAnsi" w:hAnsiTheme="minorHAnsi" w:cstheme="minorHAnsi"/>
                <w:lang w:val="en-GB"/>
              </w:rPr>
              <w:t>1</w:t>
            </w:r>
          </w:p>
        </w:tc>
        <w:tc>
          <w:tcPr>
            <w:tcW w:w="1418" w:type="dxa"/>
          </w:tcPr>
          <w:p w14:paraId="79D28A17" w14:textId="77777777" w:rsidR="006F6CEA" w:rsidRPr="00A937DC" w:rsidRDefault="006F6CEA" w:rsidP="00A937DC">
            <w:pPr>
              <w:jc w:val="center"/>
              <w:rPr>
                <w:rFonts w:asciiTheme="minorHAnsi" w:hAnsiTheme="minorHAnsi" w:cstheme="minorHAnsi"/>
                <w:lang w:val="en-GB"/>
              </w:rPr>
            </w:pPr>
            <w:r w:rsidRPr="00A937DC">
              <w:rPr>
                <w:rFonts w:asciiTheme="minorHAnsi" w:hAnsiTheme="minorHAnsi" w:cstheme="minorHAnsi"/>
                <w:lang w:val="en-GB"/>
              </w:rPr>
              <w:t>2</w:t>
            </w:r>
          </w:p>
        </w:tc>
        <w:tc>
          <w:tcPr>
            <w:tcW w:w="821" w:type="dxa"/>
          </w:tcPr>
          <w:p w14:paraId="1D0885B9" w14:textId="77777777" w:rsidR="006F6CEA" w:rsidRPr="00A937DC" w:rsidRDefault="006F6CEA" w:rsidP="00A937DC">
            <w:pPr>
              <w:jc w:val="center"/>
              <w:rPr>
                <w:rFonts w:asciiTheme="minorHAnsi" w:hAnsiTheme="minorHAnsi" w:cstheme="minorHAnsi"/>
                <w:lang w:val="en-GB"/>
              </w:rPr>
            </w:pPr>
            <w:r w:rsidRPr="00A937DC">
              <w:rPr>
                <w:rFonts w:asciiTheme="minorHAnsi" w:hAnsiTheme="minorHAnsi" w:cstheme="minorHAnsi"/>
                <w:lang w:val="en-GB"/>
              </w:rPr>
              <w:t>3</w:t>
            </w:r>
          </w:p>
        </w:tc>
      </w:tr>
      <w:tr w:rsidR="006F6CEA" w:rsidRPr="00A937DC" w14:paraId="7CF45F62" w14:textId="77777777" w:rsidTr="009B2144">
        <w:tc>
          <w:tcPr>
            <w:tcW w:w="3114" w:type="dxa"/>
            <w:shd w:val="clear" w:color="auto" w:fill="D9D9D9"/>
          </w:tcPr>
          <w:p w14:paraId="4E7CBDAC" w14:textId="77777777" w:rsidR="006F6CEA" w:rsidRPr="00A937DC" w:rsidRDefault="006F6CEA" w:rsidP="00A937DC">
            <w:pPr>
              <w:rPr>
                <w:rFonts w:asciiTheme="minorHAnsi" w:hAnsiTheme="minorHAnsi" w:cstheme="minorHAnsi"/>
                <w:b/>
                <w:lang w:val="en-GB"/>
              </w:rPr>
            </w:pPr>
          </w:p>
        </w:tc>
        <w:tc>
          <w:tcPr>
            <w:tcW w:w="1843" w:type="dxa"/>
            <w:shd w:val="clear" w:color="auto" w:fill="D9D9D9"/>
          </w:tcPr>
          <w:p w14:paraId="22853C23" w14:textId="77777777" w:rsidR="006F6CEA" w:rsidRPr="00A937DC" w:rsidRDefault="006F6CEA" w:rsidP="00A937DC">
            <w:pPr>
              <w:jc w:val="center"/>
              <w:rPr>
                <w:rFonts w:asciiTheme="minorHAnsi" w:hAnsiTheme="minorHAnsi" w:cstheme="minorHAnsi"/>
                <w:lang w:val="en-GB"/>
              </w:rPr>
            </w:pPr>
          </w:p>
        </w:tc>
        <w:tc>
          <w:tcPr>
            <w:tcW w:w="1417" w:type="dxa"/>
            <w:shd w:val="clear" w:color="auto" w:fill="D9D9D9"/>
          </w:tcPr>
          <w:p w14:paraId="6C60DD95" w14:textId="77777777" w:rsidR="006F6CEA" w:rsidRPr="00A937DC" w:rsidRDefault="006F6CEA" w:rsidP="00A937DC">
            <w:pPr>
              <w:jc w:val="center"/>
              <w:rPr>
                <w:rFonts w:asciiTheme="minorHAnsi" w:hAnsiTheme="minorHAnsi" w:cstheme="minorHAnsi"/>
                <w:lang w:val="en-GB"/>
              </w:rPr>
            </w:pPr>
          </w:p>
        </w:tc>
        <w:tc>
          <w:tcPr>
            <w:tcW w:w="1418" w:type="dxa"/>
            <w:shd w:val="clear" w:color="auto" w:fill="D9D9D9"/>
          </w:tcPr>
          <w:p w14:paraId="5B219949" w14:textId="77777777" w:rsidR="006F6CEA" w:rsidRPr="00A937DC" w:rsidRDefault="006F6CEA" w:rsidP="00A937DC">
            <w:pPr>
              <w:jc w:val="center"/>
              <w:rPr>
                <w:rFonts w:asciiTheme="minorHAnsi" w:hAnsiTheme="minorHAnsi" w:cstheme="minorHAnsi"/>
                <w:lang w:val="en-GB"/>
              </w:rPr>
            </w:pPr>
          </w:p>
        </w:tc>
        <w:tc>
          <w:tcPr>
            <w:tcW w:w="821" w:type="dxa"/>
            <w:shd w:val="clear" w:color="auto" w:fill="D9D9D9"/>
          </w:tcPr>
          <w:p w14:paraId="33025E9C" w14:textId="77777777" w:rsidR="006F6CEA" w:rsidRPr="00A937DC" w:rsidRDefault="006F6CEA" w:rsidP="00A937DC">
            <w:pPr>
              <w:jc w:val="center"/>
              <w:rPr>
                <w:rFonts w:asciiTheme="minorHAnsi" w:hAnsiTheme="minorHAnsi" w:cstheme="minorHAnsi"/>
                <w:lang w:val="en-GB"/>
              </w:rPr>
            </w:pPr>
          </w:p>
        </w:tc>
      </w:tr>
      <w:tr w:rsidR="006F6CEA" w:rsidRPr="00A937DC" w14:paraId="23204DE0" w14:textId="77777777" w:rsidTr="009B2144">
        <w:tc>
          <w:tcPr>
            <w:tcW w:w="3114" w:type="dxa"/>
          </w:tcPr>
          <w:p w14:paraId="45FC3534" w14:textId="77777777" w:rsidR="006F6CEA" w:rsidRPr="00A937DC" w:rsidRDefault="006F6CEA" w:rsidP="00A937DC">
            <w:pPr>
              <w:rPr>
                <w:rFonts w:asciiTheme="minorHAnsi" w:hAnsiTheme="minorHAnsi" w:cstheme="minorHAnsi"/>
                <w:b/>
                <w:lang w:val="en-GB"/>
              </w:rPr>
            </w:pPr>
            <w:r w:rsidRPr="00A937DC">
              <w:rPr>
                <w:rFonts w:asciiTheme="minorHAnsi" w:hAnsiTheme="minorHAnsi" w:cstheme="minorHAnsi"/>
                <w:b/>
                <w:lang w:val="en-GB"/>
              </w:rPr>
              <w:t>INDUSTRY STANDARD</w:t>
            </w:r>
          </w:p>
        </w:tc>
        <w:tc>
          <w:tcPr>
            <w:tcW w:w="1843" w:type="dxa"/>
          </w:tcPr>
          <w:p w14:paraId="7791D671" w14:textId="77777777" w:rsidR="006F6CEA" w:rsidRPr="00A937DC" w:rsidRDefault="006F6CEA" w:rsidP="00A937DC">
            <w:pPr>
              <w:rPr>
                <w:rFonts w:asciiTheme="minorHAnsi" w:hAnsiTheme="minorHAnsi" w:cstheme="minorHAnsi"/>
                <w:lang w:val="en-GB"/>
              </w:rPr>
            </w:pPr>
          </w:p>
        </w:tc>
        <w:tc>
          <w:tcPr>
            <w:tcW w:w="1417" w:type="dxa"/>
          </w:tcPr>
          <w:p w14:paraId="30DCA2FD" w14:textId="77777777" w:rsidR="006F6CEA" w:rsidRPr="00A937DC" w:rsidRDefault="006F6CEA" w:rsidP="00A937DC">
            <w:pPr>
              <w:jc w:val="center"/>
              <w:rPr>
                <w:rFonts w:asciiTheme="minorHAnsi" w:hAnsiTheme="minorHAnsi" w:cstheme="minorHAnsi"/>
                <w:lang w:val="en-GB"/>
              </w:rPr>
            </w:pPr>
            <w:r w:rsidRPr="00A937DC">
              <w:rPr>
                <w:rFonts w:asciiTheme="minorHAnsi" w:hAnsiTheme="minorHAnsi" w:cstheme="minorHAnsi"/>
                <w:lang w:val="en-GB"/>
              </w:rPr>
              <w:t>Y</w:t>
            </w:r>
          </w:p>
        </w:tc>
        <w:tc>
          <w:tcPr>
            <w:tcW w:w="1418" w:type="dxa"/>
          </w:tcPr>
          <w:p w14:paraId="1B659A28" w14:textId="77777777" w:rsidR="006F6CEA" w:rsidRPr="00A937DC" w:rsidRDefault="006F6CEA" w:rsidP="00A937DC">
            <w:pPr>
              <w:jc w:val="center"/>
              <w:rPr>
                <w:rFonts w:asciiTheme="minorHAnsi" w:hAnsiTheme="minorHAnsi" w:cstheme="minorHAnsi"/>
                <w:lang w:val="en-GB"/>
              </w:rPr>
            </w:pPr>
            <w:r w:rsidRPr="00A937DC">
              <w:rPr>
                <w:rFonts w:asciiTheme="minorHAnsi" w:hAnsiTheme="minorHAnsi" w:cstheme="minorHAnsi"/>
                <w:lang w:val="en-GB"/>
              </w:rPr>
              <w:t>Y</w:t>
            </w:r>
          </w:p>
        </w:tc>
        <w:tc>
          <w:tcPr>
            <w:tcW w:w="821" w:type="dxa"/>
          </w:tcPr>
          <w:p w14:paraId="23D7A6A2" w14:textId="77777777" w:rsidR="006F6CEA" w:rsidRPr="00A937DC" w:rsidRDefault="006F6CEA" w:rsidP="00A937DC">
            <w:pPr>
              <w:jc w:val="center"/>
              <w:rPr>
                <w:rFonts w:asciiTheme="minorHAnsi" w:hAnsiTheme="minorHAnsi" w:cstheme="minorHAnsi"/>
                <w:lang w:val="en-GB"/>
              </w:rPr>
            </w:pPr>
            <w:r w:rsidRPr="00A937DC">
              <w:rPr>
                <w:rFonts w:asciiTheme="minorHAnsi" w:hAnsiTheme="minorHAnsi" w:cstheme="minorHAnsi"/>
                <w:lang w:val="en-GB"/>
              </w:rPr>
              <w:t>Y</w:t>
            </w:r>
          </w:p>
        </w:tc>
      </w:tr>
      <w:tr w:rsidR="006F6CEA" w:rsidRPr="00A937DC" w14:paraId="6C61E3E0" w14:textId="77777777" w:rsidTr="009B2144">
        <w:tc>
          <w:tcPr>
            <w:tcW w:w="3114" w:type="dxa"/>
            <w:shd w:val="clear" w:color="auto" w:fill="D9D9D9"/>
          </w:tcPr>
          <w:p w14:paraId="2958469E" w14:textId="77777777" w:rsidR="006F6CEA" w:rsidRPr="00A937DC" w:rsidRDefault="006F6CEA" w:rsidP="00A937DC">
            <w:pPr>
              <w:rPr>
                <w:rFonts w:asciiTheme="minorHAnsi" w:hAnsiTheme="minorHAnsi" w:cstheme="minorHAnsi"/>
                <w:b/>
                <w:lang w:val="en-GB"/>
              </w:rPr>
            </w:pPr>
          </w:p>
        </w:tc>
        <w:tc>
          <w:tcPr>
            <w:tcW w:w="1843" w:type="dxa"/>
            <w:shd w:val="clear" w:color="auto" w:fill="D9D9D9"/>
          </w:tcPr>
          <w:p w14:paraId="3A99F6BD" w14:textId="77777777" w:rsidR="006F6CEA" w:rsidRPr="00A937DC" w:rsidRDefault="006F6CEA" w:rsidP="00A937DC">
            <w:pPr>
              <w:rPr>
                <w:rFonts w:asciiTheme="minorHAnsi" w:hAnsiTheme="minorHAnsi" w:cstheme="minorHAnsi"/>
                <w:lang w:val="en-GB"/>
              </w:rPr>
            </w:pPr>
          </w:p>
        </w:tc>
        <w:tc>
          <w:tcPr>
            <w:tcW w:w="1417" w:type="dxa"/>
            <w:shd w:val="clear" w:color="auto" w:fill="D9D9D9"/>
          </w:tcPr>
          <w:p w14:paraId="3F9B743F" w14:textId="77777777" w:rsidR="006F6CEA" w:rsidRPr="00A937DC" w:rsidRDefault="006F6CEA" w:rsidP="00A937DC">
            <w:pPr>
              <w:jc w:val="center"/>
              <w:rPr>
                <w:rFonts w:asciiTheme="minorHAnsi" w:hAnsiTheme="minorHAnsi" w:cstheme="minorHAnsi"/>
                <w:lang w:val="en-GB"/>
              </w:rPr>
            </w:pPr>
          </w:p>
        </w:tc>
        <w:tc>
          <w:tcPr>
            <w:tcW w:w="1418" w:type="dxa"/>
            <w:shd w:val="clear" w:color="auto" w:fill="D9D9D9"/>
          </w:tcPr>
          <w:p w14:paraId="49C76895" w14:textId="77777777" w:rsidR="006F6CEA" w:rsidRPr="00A937DC" w:rsidRDefault="006F6CEA" w:rsidP="00A937DC">
            <w:pPr>
              <w:jc w:val="center"/>
              <w:rPr>
                <w:rFonts w:asciiTheme="minorHAnsi" w:hAnsiTheme="minorHAnsi" w:cstheme="minorHAnsi"/>
                <w:lang w:val="en-GB"/>
              </w:rPr>
            </w:pPr>
          </w:p>
        </w:tc>
        <w:tc>
          <w:tcPr>
            <w:tcW w:w="821" w:type="dxa"/>
            <w:shd w:val="clear" w:color="auto" w:fill="D9D9D9"/>
          </w:tcPr>
          <w:p w14:paraId="0203F1DA" w14:textId="77777777" w:rsidR="006F6CEA" w:rsidRPr="00A937DC" w:rsidRDefault="006F6CEA" w:rsidP="00A937DC">
            <w:pPr>
              <w:jc w:val="center"/>
              <w:rPr>
                <w:rFonts w:asciiTheme="minorHAnsi" w:hAnsiTheme="minorHAnsi" w:cstheme="minorHAnsi"/>
                <w:lang w:val="en-GB"/>
              </w:rPr>
            </w:pPr>
          </w:p>
        </w:tc>
      </w:tr>
      <w:tr w:rsidR="006F6CEA" w:rsidRPr="00A937DC" w14:paraId="08C695CF" w14:textId="77777777" w:rsidTr="009B2144">
        <w:tc>
          <w:tcPr>
            <w:tcW w:w="3114" w:type="dxa"/>
          </w:tcPr>
          <w:p w14:paraId="0270049D" w14:textId="77777777" w:rsidR="006F6CEA" w:rsidRPr="00A937DC" w:rsidRDefault="006F6CEA" w:rsidP="00A937DC">
            <w:pPr>
              <w:rPr>
                <w:rFonts w:asciiTheme="minorHAnsi" w:hAnsiTheme="minorHAnsi" w:cstheme="minorHAnsi"/>
                <w:b/>
                <w:lang w:val="en-GB"/>
              </w:rPr>
            </w:pPr>
            <w:r w:rsidRPr="00A937DC">
              <w:rPr>
                <w:rFonts w:asciiTheme="minorHAnsi" w:hAnsiTheme="minorHAnsi" w:cstheme="minorHAnsi"/>
                <w:b/>
                <w:lang w:val="en-GB"/>
              </w:rPr>
              <w:t>INCREASE OF COST</w:t>
            </w:r>
          </w:p>
        </w:tc>
        <w:tc>
          <w:tcPr>
            <w:tcW w:w="1843" w:type="dxa"/>
          </w:tcPr>
          <w:p w14:paraId="1E6DA55F" w14:textId="77777777" w:rsidR="006F6CEA" w:rsidRPr="00A937DC" w:rsidRDefault="006F6CEA" w:rsidP="00A937DC">
            <w:pPr>
              <w:rPr>
                <w:rFonts w:asciiTheme="minorHAnsi" w:hAnsiTheme="minorHAnsi" w:cstheme="minorHAnsi"/>
                <w:lang w:val="en-GB"/>
              </w:rPr>
            </w:pPr>
            <w:r w:rsidRPr="00A937DC">
              <w:rPr>
                <w:rFonts w:asciiTheme="minorHAnsi" w:hAnsiTheme="minorHAnsi" w:cstheme="minorHAnsi"/>
                <w:lang w:val="en-GB"/>
              </w:rPr>
              <w:t>Design Cost</w:t>
            </w:r>
          </w:p>
        </w:tc>
        <w:tc>
          <w:tcPr>
            <w:tcW w:w="1417" w:type="dxa"/>
          </w:tcPr>
          <w:p w14:paraId="6F6DF90A" w14:textId="77777777" w:rsidR="006F6CEA" w:rsidRPr="00A937DC" w:rsidRDefault="006F6CEA" w:rsidP="00A937DC">
            <w:pPr>
              <w:jc w:val="center"/>
              <w:rPr>
                <w:rFonts w:asciiTheme="minorHAnsi" w:hAnsiTheme="minorHAnsi" w:cstheme="minorHAnsi"/>
                <w:lang w:val="en-GB"/>
              </w:rPr>
            </w:pPr>
            <w:r w:rsidRPr="00A937DC">
              <w:rPr>
                <w:rFonts w:asciiTheme="minorHAnsi" w:hAnsiTheme="minorHAnsi" w:cstheme="minorHAnsi"/>
                <w:lang w:val="en-GB"/>
              </w:rPr>
              <w:t>Y</w:t>
            </w:r>
          </w:p>
        </w:tc>
        <w:tc>
          <w:tcPr>
            <w:tcW w:w="1418" w:type="dxa"/>
          </w:tcPr>
          <w:p w14:paraId="68F7E912" w14:textId="77777777" w:rsidR="006F6CEA" w:rsidRPr="00A937DC" w:rsidRDefault="006F6CEA" w:rsidP="00A937DC">
            <w:pPr>
              <w:jc w:val="center"/>
              <w:rPr>
                <w:rFonts w:asciiTheme="minorHAnsi" w:hAnsiTheme="minorHAnsi" w:cstheme="minorHAnsi"/>
                <w:lang w:val="en-GB"/>
              </w:rPr>
            </w:pPr>
            <w:r w:rsidRPr="00A937DC">
              <w:rPr>
                <w:rFonts w:asciiTheme="minorHAnsi" w:hAnsiTheme="minorHAnsi" w:cstheme="minorHAnsi"/>
                <w:lang w:val="en-GB"/>
              </w:rPr>
              <w:t>Y</w:t>
            </w:r>
          </w:p>
        </w:tc>
        <w:tc>
          <w:tcPr>
            <w:tcW w:w="821" w:type="dxa"/>
          </w:tcPr>
          <w:p w14:paraId="09B53BDF" w14:textId="77777777" w:rsidR="006F6CEA" w:rsidRPr="00A937DC" w:rsidRDefault="006F6CEA" w:rsidP="00A937DC">
            <w:pPr>
              <w:jc w:val="center"/>
              <w:rPr>
                <w:rFonts w:asciiTheme="minorHAnsi" w:hAnsiTheme="minorHAnsi" w:cstheme="minorHAnsi"/>
                <w:lang w:val="en-GB"/>
              </w:rPr>
            </w:pPr>
            <w:r w:rsidRPr="00A937DC">
              <w:rPr>
                <w:rFonts w:asciiTheme="minorHAnsi" w:hAnsiTheme="minorHAnsi" w:cstheme="minorHAnsi"/>
                <w:lang w:val="en-GB"/>
              </w:rPr>
              <w:t>Y</w:t>
            </w:r>
          </w:p>
        </w:tc>
      </w:tr>
      <w:tr w:rsidR="006F6CEA" w:rsidRPr="00A937DC" w14:paraId="561CBA99" w14:textId="77777777" w:rsidTr="009B2144">
        <w:tc>
          <w:tcPr>
            <w:tcW w:w="3114" w:type="dxa"/>
          </w:tcPr>
          <w:p w14:paraId="456DD7BA" w14:textId="77777777" w:rsidR="006F6CEA" w:rsidRPr="00A937DC" w:rsidRDefault="006F6CEA" w:rsidP="00A937DC">
            <w:pPr>
              <w:rPr>
                <w:rFonts w:asciiTheme="minorHAnsi" w:hAnsiTheme="minorHAnsi" w:cstheme="minorHAnsi"/>
                <w:b/>
                <w:lang w:val="en-GB"/>
              </w:rPr>
            </w:pPr>
          </w:p>
        </w:tc>
        <w:tc>
          <w:tcPr>
            <w:tcW w:w="1843" w:type="dxa"/>
          </w:tcPr>
          <w:p w14:paraId="21F9D6E2" w14:textId="77777777" w:rsidR="006F6CEA" w:rsidRPr="00A937DC" w:rsidRDefault="006F6CEA" w:rsidP="00A937DC">
            <w:pPr>
              <w:rPr>
                <w:rFonts w:asciiTheme="minorHAnsi" w:hAnsiTheme="minorHAnsi" w:cstheme="minorHAnsi"/>
                <w:lang w:val="en-GB"/>
              </w:rPr>
            </w:pPr>
            <w:r w:rsidRPr="00A937DC">
              <w:rPr>
                <w:rFonts w:asciiTheme="minorHAnsi" w:hAnsiTheme="minorHAnsi" w:cstheme="minorHAnsi"/>
                <w:lang w:val="en-GB"/>
              </w:rPr>
              <w:t>Construction Cost</w:t>
            </w:r>
          </w:p>
        </w:tc>
        <w:tc>
          <w:tcPr>
            <w:tcW w:w="1417" w:type="dxa"/>
          </w:tcPr>
          <w:p w14:paraId="08B56D8D" w14:textId="77777777" w:rsidR="006F6CEA" w:rsidRPr="00A937DC" w:rsidRDefault="006F6CEA" w:rsidP="00A937DC">
            <w:pPr>
              <w:jc w:val="center"/>
              <w:rPr>
                <w:rFonts w:asciiTheme="minorHAnsi" w:hAnsiTheme="minorHAnsi" w:cstheme="minorHAnsi"/>
                <w:lang w:val="en-GB"/>
              </w:rPr>
            </w:pPr>
          </w:p>
        </w:tc>
        <w:tc>
          <w:tcPr>
            <w:tcW w:w="1418" w:type="dxa"/>
          </w:tcPr>
          <w:p w14:paraId="33387EB5" w14:textId="77777777" w:rsidR="006F6CEA" w:rsidRPr="00A937DC" w:rsidRDefault="006F6CEA" w:rsidP="00A937DC">
            <w:pPr>
              <w:jc w:val="center"/>
              <w:rPr>
                <w:rFonts w:asciiTheme="minorHAnsi" w:hAnsiTheme="minorHAnsi" w:cstheme="minorHAnsi"/>
                <w:lang w:val="en-GB"/>
              </w:rPr>
            </w:pPr>
            <w:r w:rsidRPr="00A937DC">
              <w:rPr>
                <w:rFonts w:asciiTheme="minorHAnsi" w:hAnsiTheme="minorHAnsi" w:cstheme="minorHAnsi"/>
                <w:lang w:val="en-GB"/>
              </w:rPr>
              <w:t>Y</w:t>
            </w:r>
          </w:p>
        </w:tc>
        <w:tc>
          <w:tcPr>
            <w:tcW w:w="821" w:type="dxa"/>
          </w:tcPr>
          <w:p w14:paraId="1961C058" w14:textId="77777777" w:rsidR="006F6CEA" w:rsidRPr="00A937DC" w:rsidRDefault="006F6CEA" w:rsidP="00A937DC">
            <w:pPr>
              <w:jc w:val="center"/>
              <w:rPr>
                <w:rFonts w:asciiTheme="minorHAnsi" w:hAnsiTheme="minorHAnsi" w:cstheme="minorHAnsi"/>
                <w:lang w:val="en-GB"/>
              </w:rPr>
            </w:pPr>
            <w:r w:rsidRPr="00A937DC">
              <w:rPr>
                <w:rFonts w:asciiTheme="minorHAnsi" w:hAnsiTheme="minorHAnsi" w:cstheme="minorHAnsi"/>
                <w:lang w:val="en-GB"/>
              </w:rPr>
              <w:t>Y</w:t>
            </w:r>
          </w:p>
        </w:tc>
      </w:tr>
      <w:tr w:rsidR="006F6CEA" w:rsidRPr="00A937DC" w14:paraId="2BB18E1B" w14:textId="77777777" w:rsidTr="009B2144">
        <w:tc>
          <w:tcPr>
            <w:tcW w:w="3114" w:type="dxa"/>
            <w:shd w:val="clear" w:color="auto" w:fill="D9D9D9"/>
          </w:tcPr>
          <w:p w14:paraId="272F5620" w14:textId="77777777" w:rsidR="006F6CEA" w:rsidRPr="00A937DC" w:rsidRDefault="006F6CEA" w:rsidP="00A937DC">
            <w:pPr>
              <w:rPr>
                <w:rFonts w:asciiTheme="minorHAnsi" w:hAnsiTheme="minorHAnsi" w:cstheme="minorHAnsi"/>
                <w:b/>
                <w:lang w:val="en-GB"/>
              </w:rPr>
            </w:pPr>
          </w:p>
        </w:tc>
        <w:tc>
          <w:tcPr>
            <w:tcW w:w="1843" w:type="dxa"/>
            <w:shd w:val="clear" w:color="auto" w:fill="D9D9D9"/>
          </w:tcPr>
          <w:p w14:paraId="5E07DB98" w14:textId="77777777" w:rsidR="006F6CEA" w:rsidRPr="00A937DC" w:rsidRDefault="006F6CEA" w:rsidP="00A937DC">
            <w:pPr>
              <w:rPr>
                <w:rFonts w:asciiTheme="minorHAnsi" w:hAnsiTheme="minorHAnsi" w:cstheme="minorHAnsi"/>
                <w:lang w:val="en-GB"/>
              </w:rPr>
            </w:pPr>
          </w:p>
        </w:tc>
        <w:tc>
          <w:tcPr>
            <w:tcW w:w="1417" w:type="dxa"/>
            <w:shd w:val="clear" w:color="auto" w:fill="D9D9D9"/>
          </w:tcPr>
          <w:p w14:paraId="6E804B7B" w14:textId="77777777" w:rsidR="006F6CEA" w:rsidRPr="00A937DC" w:rsidRDefault="006F6CEA" w:rsidP="00A937DC">
            <w:pPr>
              <w:jc w:val="center"/>
              <w:rPr>
                <w:rFonts w:asciiTheme="minorHAnsi" w:hAnsiTheme="minorHAnsi" w:cstheme="minorHAnsi"/>
                <w:lang w:val="en-GB"/>
              </w:rPr>
            </w:pPr>
          </w:p>
        </w:tc>
        <w:tc>
          <w:tcPr>
            <w:tcW w:w="1418" w:type="dxa"/>
            <w:shd w:val="clear" w:color="auto" w:fill="D9D9D9"/>
          </w:tcPr>
          <w:p w14:paraId="4ADC91CA" w14:textId="77777777" w:rsidR="006F6CEA" w:rsidRPr="00A937DC" w:rsidRDefault="006F6CEA" w:rsidP="00A937DC">
            <w:pPr>
              <w:jc w:val="center"/>
              <w:rPr>
                <w:rFonts w:asciiTheme="minorHAnsi" w:hAnsiTheme="minorHAnsi" w:cstheme="minorHAnsi"/>
                <w:lang w:val="en-GB"/>
              </w:rPr>
            </w:pPr>
          </w:p>
        </w:tc>
        <w:tc>
          <w:tcPr>
            <w:tcW w:w="821" w:type="dxa"/>
            <w:shd w:val="clear" w:color="auto" w:fill="D9D9D9"/>
          </w:tcPr>
          <w:p w14:paraId="0AD1BFA3" w14:textId="77777777" w:rsidR="006F6CEA" w:rsidRPr="00A937DC" w:rsidRDefault="006F6CEA" w:rsidP="00A937DC">
            <w:pPr>
              <w:jc w:val="center"/>
              <w:rPr>
                <w:rFonts w:asciiTheme="minorHAnsi" w:hAnsiTheme="minorHAnsi" w:cstheme="minorHAnsi"/>
                <w:lang w:val="en-GB"/>
              </w:rPr>
            </w:pPr>
          </w:p>
        </w:tc>
      </w:tr>
      <w:tr w:rsidR="006F6CEA" w:rsidRPr="00A937DC" w14:paraId="76621576" w14:textId="77777777" w:rsidTr="009B2144">
        <w:tc>
          <w:tcPr>
            <w:tcW w:w="3114" w:type="dxa"/>
          </w:tcPr>
          <w:p w14:paraId="55A57CFF" w14:textId="77777777" w:rsidR="006F6CEA" w:rsidRPr="00A937DC" w:rsidRDefault="006F6CEA" w:rsidP="00A937DC">
            <w:pPr>
              <w:rPr>
                <w:rFonts w:asciiTheme="minorHAnsi" w:hAnsiTheme="minorHAnsi" w:cstheme="minorHAnsi"/>
                <w:b/>
                <w:lang w:val="en-GB"/>
              </w:rPr>
            </w:pPr>
            <w:r w:rsidRPr="00A937DC">
              <w:rPr>
                <w:rFonts w:asciiTheme="minorHAnsi" w:hAnsiTheme="minorHAnsi" w:cstheme="minorHAnsi"/>
                <w:b/>
                <w:lang w:val="en-GB"/>
              </w:rPr>
              <w:t>“EASY WINS” WITH BREEAMS</w:t>
            </w:r>
          </w:p>
        </w:tc>
        <w:tc>
          <w:tcPr>
            <w:tcW w:w="1843" w:type="dxa"/>
          </w:tcPr>
          <w:p w14:paraId="48B91EA6" w14:textId="77777777" w:rsidR="006F6CEA" w:rsidRPr="00A937DC" w:rsidRDefault="006F6CEA" w:rsidP="00A937DC">
            <w:pPr>
              <w:rPr>
                <w:rFonts w:asciiTheme="minorHAnsi" w:hAnsiTheme="minorHAnsi" w:cstheme="minorHAnsi"/>
                <w:lang w:val="en-GB"/>
              </w:rPr>
            </w:pPr>
            <w:r w:rsidRPr="00A937DC">
              <w:rPr>
                <w:rFonts w:asciiTheme="minorHAnsi" w:hAnsiTheme="minorHAnsi" w:cstheme="minorHAnsi"/>
                <w:lang w:val="en-GB"/>
              </w:rPr>
              <w:t>Disproportional Credit Scheme</w:t>
            </w:r>
          </w:p>
        </w:tc>
        <w:tc>
          <w:tcPr>
            <w:tcW w:w="1417" w:type="dxa"/>
          </w:tcPr>
          <w:p w14:paraId="00D9A23F" w14:textId="77777777" w:rsidR="006F6CEA" w:rsidRPr="00A937DC" w:rsidRDefault="006F6CEA" w:rsidP="00A937DC">
            <w:pPr>
              <w:jc w:val="center"/>
              <w:rPr>
                <w:rFonts w:asciiTheme="minorHAnsi" w:hAnsiTheme="minorHAnsi" w:cstheme="minorHAnsi"/>
                <w:lang w:val="en-GB"/>
              </w:rPr>
            </w:pPr>
            <w:r w:rsidRPr="00A937DC">
              <w:rPr>
                <w:rFonts w:asciiTheme="minorHAnsi" w:hAnsiTheme="minorHAnsi" w:cstheme="minorHAnsi"/>
                <w:lang w:val="en-GB"/>
              </w:rPr>
              <w:t>Y</w:t>
            </w:r>
          </w:p>
        </w:tc>
        <w:tc>
          <w:tcPr>
            <w:tcW w:w="1418" w:type="dxa"/>
          </w:tcPr>
          <w:p w14:paraId="3831F97E" w14:textId="77777777" w:rsidR="006F6CEA" w:rsidRPr="00A937DC" w:rsidRDefault="006F6CEA" w:rsidP="00A937DC">
            <w:pPr>
              <w:jc w:val="center"/>
              <w:rPr>
                <w:rFonts w:asciiTheme="minorHAnsi" w:hAnsiTheme="minorHAnsi" w:cstheme="minorHAnsi"/>
                <w:lang w:val="en-GB"/>
              </w:rPr>
            </w:pPr>
          </w:p>
        </w:tc>
        <w:tc>
          <w:tcPr>
            <w:tcW w:w="821" w:type="dxa"/>
          </w:tcPr>
          <w:p w14:paraId="703D2FDD" w14:textId="77777777" w:rsidR="006F6CEA" w:rsidRPr="00A937DC" w:rsidRDefault="006F6CEA" w:rsidP="00A937DC">
            <w:pPr>
              <w:jc w:val="center"/>
              <w:rPr>
                <w:rFonts w:asciiTheme="minorHAnsi" w:hAnsiTheme="minorHAnsi" w:cstheme="minorHAnsi"/>
                <w:lang w:val="en-GB"/>
              </w:rPr>
            </w:pPr>
            <w:r w:rsidRPr="00A937DC">
              <w:rPr>
                <w:rFonts w:asciiTheme="minorHAnsi" w:hAnsiTheme="minorHAnsi" w:cstheme="minorHAnsi"/>
                <w:lang w:val="en-GB"/>
              </w:rPr>
              <w:t>Y</w:t>
            </w:r>
          </w:p>
        </w:tc>
      </w:tr>
      <w:tr w:rsidR="006F6CEA" w:rsidRPr="00A937DC" w14:paraId="5446CDF6" w14:textId="77777777" w:rsidTr="009B2144">
        <w:tc>
          <w:tcPr>
            <w:tcW w:w="3114" w:type="dxa"/>
          </w:tcPr>
          <w:p w14:paraId="2BDE4A87" w14:textId="77777777" w:rsidR="006F6CEA" w:rsidRPr="00A937DC" w:rsidRDefault="006F6CEA" w:rsidP="00A937DC">
            <w:pPr>
              <w:rPr>
                <w:rFonts w:asciiTheme="minorHAnsi" w:hAnsiTheme="minorHAnsi" w:cstheme="minorHAnsi"/>
                <w:b/>
                <w:lang w:val="en-GB"/>
              </w:rPr>
            </w:pPr>
          </w:p>
        </w:tc>
        <w:tc>
          <w:tcPr>
            <w:tcW w:w="1843" w:type="dxa"/>
          </w:tcPr>
          <w:p w14:paraId="09DDDDDC" w14:textId="77777777" w:rsidR="006F6CEA" w:rsidRPr="00A937DC" w:rsidRDefault="006F6CEA" w:rsidP="00A937DC">
            <w:pPr>
              <w:rPr>
                <w:rFonts w:asciiTheme="minorHAnsi" w:hAnsiTheme="minorHAnsi" w:cstheme="minorHAnsi"/>
                <w:lang w:val="en-GB"/>
              </w:rPr>
            </w:pPr>
            <w:r w:rsidRPr="00A937DC">
              <w:rPr>
                <w:rFonts w:asciiTheme="minorHAnsi" w:hAnsiTheme="minorHAnsi" w:cstheme="minorHAnsi"/>
                <w:lang w:val="en-GB"/>
              </w:rPr>
              <w:t>Design Credits easy to achieve</w:t>
            </w:r>
          </w:p>
        </w:tc>
        <w:tc>
          <w:tcPr>
            <w:tcW w:w="1417" w:type="dxa"/>
          </w:tcPr>
          <w:p w14:paraId="1F94F8F8" w14:textId="77777777" w:rsidR="006F6CEA" w:rsidRPr="00A937DC" w:rsidRDefault="006F6CEA" w:rsidP="00A937DC">
            <w:pPr>
              <w:jc w:val="center"/>
              <w:rPr>
                <w:rFonts w:asciiTheme="minorHAnsi" w:hAnsiTheme="minorHAnsi" w:cstheme="minorHAnsi"/>
                <w:lang w:val="en-GB"/>
              </w:rPr>
            </w:pPr>
            <w:r w:rsidRPr="00A937DC">
              <w:rPr>
                <w:rFonts w:asciiTheme="minorHAnsi" w:hAnsiTheme="minorHAnsi" w:cstheme="minorHAnsi"/>
                <w:lang w:val="en-GB"/>
              </w:rPr>
              <w:t>Y</w:t>
            </w:r>
          </w:p>
        </w:tc>
        <w:tc>
          <w:tcPr>
            <w:tcW w:w="1418" w:type="dxa"/>
          </w:tcPr>
          <w:p w14:paraId="312016D7" w14:textId="77777777" w:rsidR="006F6CEA" w:rsidRPr="00A937DC" w:rsidRDefault="006F6CEA" w:rsidP="00A937DC">
            <w:pPr>
              <w:jc w:val="center"/>
              <w:rPr>
                <w:rFonts w:asciiTheme="minorHAnsi" w:hAnsiTheme="minorHAnsi" w:cstheme="minorHAnsi"/>
                <w:lang w:val="en-GB"/>
              </w:rPr>
            </w:pPr>
          </w:p>
        </w:tc>
        <w:tc>
          <w:tcPr>
            <w:tcW w:w="821" w:type="dxa"/>
          </w:tcPr>
          <w:p w14:paraId="3718FA4B" w14:textId="77777777" w:rsidR="006F6CEA" w:rsidRPr="00A937DC" w:rsidRDefault="006F6CEA" w:rsidP="00A937DC">
            <w:pPr>
              <w:jc w:val="center"/>
              <w:rPr>
                <w:rFonts w:asciiTheme="minorHAnsi" w:hAnsiTheme="minorHAnsi" w:cstheme="minorHAnsi"/>
                <w:lang w:val="en-GB"/>
              </w:rPr>
            </w:pPr>
            <w:r w:rsidRPr="00A937DC">
              <w:rPr>
                <w:rFonts w:asciiTheme="minorHAnsi" w:hAnsiTheme="minorHAnsi" w:cstheme="minorHAnsi"/>
                <w:lang w:val="en-GB"/>
              </w:rPr>
              <w:t>Y</w:t>
            </w:r>
          </w:p>
        </w:tc>
      </w:tr>
      <w:tr w:rsidR="006F6CEA" w:rsidRPr="00A937DC" w14:paraId="1937F37C" w14:textId="77777777" w:rsidTr="009B2144">
        <w:tc>
          <w:tcPr>
            <w:tcW w:w="3114" w:type="dxa"/>
            <w:shd w:val="clear" w:color="auto" w:fill="D9D9D9"/>
          </w:tcPr>
          <w:p w14:paraId="3B58317B" w14:textId="77777777" w:rsidR="006F6CEA" w:rsidRPr="00A937DC" w:rsidRDefault="006F6CEA" w:rsidP="00A937DC">
            <w:pPr>
              <w:rPr>
                <w:rFonts w:asciiTheme="minorHAnsi" w:hAnsiTheme="minorHAnsi" w:cstheme="minorHAnsi"/>
                <w:b/>
                <w:lang w:val="en-GB"/>
              </w:rPr>
            </w:pPr>
          </w:p>
        </w:tc>
        <w:tc>
          <w:tcPr>
            <w:tcW w:w="1843" w:type="dxa"/>
            <w:shd w:val="clear" w:color="auto" w:fill="D9D9D9"/>
          </w:tcPr>
          <w:p w14:paraId="416F10BA" w14:textId="77777777" w:rsidR="006F6CEA" w:rsidRPr="00A937DC" w:rsidRDefault="006F6CEA" w:rsidP="00A937DC">
            <w:pPr>
              <w:rPr>
                <w:rFonts w:asciiTheme="minorHAnsi" w:hAnsiTheme="minorHAnsi" w:cstheme="minorHAnsi"/>
                <w:lang w:val="en-GB"/>
              </w:rPr>
            </w:pPr>
          </w:p>
        </w:tc>
        <w:tc>
          <w:tcPr>
            <w:tcW w:w="1417" w:type="dxa"/>
            <w:shd w:val="clear" w:color="auto" w:fill="D9D9D9"/>
          </w:tcPr>
          <w:p w14:paraId="5CE18FA0" w14:textId="77777777" w:rsidR="006F6CEA" w:rsidRPr="00A937DC" w:rsidRDefault="006F6CEA" w:rsidP="00A937DC">
            <w:pPr>
              <w:jc w:val="center"/>
              <w:rPr>
                <w:rFonts w:asciiTheme="minorHAnsi" w:hAnsiTheme="minorHAnsi" w:cstheme="minorHAnsi"/>
                <w:lang w:val="en-GB"/>
              </w:rPr>
            </w:pPr>
          </w:p>
        </w:tc>
        <w:tc>
          <w:tcPr>
            <w:tcW w:w="1418" w:type="dxa"/>
            <w:shd w:val="clear" w:color="auto" w:fill="D9D9D9"/>
          </w:tcPr>
          <w:p w14:paraId="544FE815" w14:textId="77777777" w:rsidR="006F6CEA" w:rsidRPr="00A937DC" w:rsidRDefault="006F6CEA" w:rsidP="00A937DC">
            <w:pPr>
              <w:jc w:val="center"/>
              <w:rPr>
                <w:rFonts w:asciiTheme="minorHAnsi" w:hAnsiTheme="minorHAnsi" w:cstheme="minorHAnsi"/>
                <w:lang w:val="en-GB"/>
              </w:rPr>
            </w:pPr>
          </w:p>
        </w:tc>
        <w:tc>
          <w:tcPr>
            <w:tcW w:w="821" w:type="dxa"/>
            <w:shd w:val="clear" w:color="auto" w:fill="D9D9D9"/>
          </w:tcPr>
          <w:p w14:paraId="18874A3E" w14:textId="77777777" w:rsidR="006F6CEA" w:rsidRPr="00A937DC" w:rsidRDefault="006F6CEA" w:rsidP="00A937DC">
            <w:pPr>
              <w:jc w:val="center"/>
              <w:rPr>
                <w:rFonts w:asciiTheme="minorHAnsi" w:hAnsiTheme="minorHAnsi" w:cstheme="minorHAnsi"/>
                <w:lang w:val="en-GB"/>
              </w:rPr>
            </w:pPr>
          </w:p>
        </w:tc>
      </w:tr>
      <w:tr w:rsidR="006F6CEA" w:rsidRPr="00A937DC" w14:paraId="6CCD88C6" w14:textId="77777777" w:rsidTr="009B2144">
        <w:tc>
          <w:tcPr>
            <w:tcW w:w="3114" w:type="dxa"/>
          </w:tcPr>
          <w:p w14:paraId="1284900D" w14:textId="77777777" w:rsidR="006F6CEA" w:rsidRPr="00A937DC" w:rsidRDefault="006F6CEA" w:rsidP="00A937DC">
            <w:pPr>
              <w:rPr>
                <w:rFonts w:asciiTheme="minorHAnsi" w:hAnsiTheme="minorHAnsi" w:cstheme="minorHAnsi"/>
                <w:b/>
                <w:lang w:val="en-GB"/>
              </w:rPr>
            </w:pPr>
            <w:r w:rsidRPr="00A937DC">
              <w:rPr>
                <w:rFonts w:asciiTheme="minorHAnsi" w:hAnsiTheme="minorHAnsi" w:cstheme="minorHAnsi"/>
                <w:b/>
                <w:lang w:val="en-GB"/>
              </w:rPr>
              <w:t>ENERGY COSTS</w:t>
            </w:r>
          </w:p>
        </w:tc>
        <w:tc>
          <w:tcPr>
            <w:tcW w:w="1843" w:type="dxa"/>
          </w:tcPr>
          <w:p w14:paraId="0296F873" w14:textId="77777777" w:rsidR="006F6CEA" w:rsidRPr="00A937DC" w:rsidRDefault="006F6CEA" w:rsidP="00A937DC">
            <w:pPr>
              <w:rPr>
                <w:rFonts w:asciiTheme="minorHAnsi" w:hAnsiTheme="minorHAnsi" w:cstheme="minorHAnsi"/>
                <w:lang w:val="en-GB"/>
              </w:rPr>
            </w:pPr>
            <w:r w:rsidRPr="00A937DC">
              <w:rPr>
                <w:rFonts w:asciiTheme="minorHAnsi" w:hAnsiTheme="minorHAnsi" w:cstheme="minorHAnsi"/>
                <w:lang w:val="en-GB"/>
              </w:rPr>
              <w:t>Life Cycle</w:t>
            </w:r>
          </w:p>
        </w:tc>
        <w:tc>
          <w:tcPr>
            <w:tcW w:w="1417" w:type="dxa"/>
          </w:tcPr>
          <w:p w14:paraId="74C61051" w14:textId="77777777" w:rsidR="006F6CEA" w:rsidRPr="00A937DC" w:rsidRDefault="006F6CEA" w:rsidP="00A937DC">
            <w:pPr>
              <w:jc w:val="center"/>
              <w:rPr>
                <w:rFonts w:asciiTheme="minorHAnsi" w:hAnsiTheme="minorHAnsi" w:cstheme="minorHAnsi"/>
                <w:lang w:val="en-GB"/>
              </w:rPr>
            </w:pPr>
            <w:r w:rsidRPr="00A937DC">
              <w:rPr>
                <w:rFonts w:asciiTheme="minorHAnsi" w:hAnsiTheme="minorHAnsi" w:cstheme="minorHAnsi"/>
                <w:lang w:val="en-GB"/>
              </w:rPr>
              <w:t>Y</w:t>
            </w:r>
          </w:p>
        </w:tc>
        <w:tc>
          <w:tcPr>
            <w:tcW w:w="1418" w:type="dxa"/>
          </w:tcPr>
          <w:p w14:paraId="6D6CEAA3" w14:textId="77777777" w:rsidR="006F6CEA" w:rsidRPr="00A937DC" w:rsidRDefault="006F6CEA" w:rsidP="00A937DC">
            <w:pPr>
              <w:jc w:val="center"/>
              <w:rPr>
                <w:rFonts w:asciiTheme="minorHAnsi" w:hAnsiTheme="minorHAnsi" w:cstheme="minorHAnsi"/>
                <w:lang w:val="en-GB"/>
              </w:rPr>
            </w:pPr>
            <w:r w:rsidRPr="00A937DC">
              <w:rPr>
                <w:rFonts w:asciiTheme="minorHAnsi" w:hAnsiTheme="minorHAnsi" w:cstheme="minorHAnsi"/>
                <w:lang w:val="en-GB"/>
              </w:rPr>
              <w:t>Y</w:t>
            </w:r>
          </w:p>
        </w:tc>
        <w:tc>
          <w:tcPr>
            <w:tcW w:w="821" w:type="dxa"/>
          </w:tcPr>
          <w:p w14:paraId="06725FB0" w14:textId="77777777" w:rsidR="006F6CEA" w:rsidRPr="00A937DC" w:rsidRDefault="006F6CEA" w:rsidP="00A937DC">
            <w:pPr>
              <w:jc w:val="center"/>
              <w:rPr>
                <w:rFonts w:asciiTheme="minorHAnsi" w:hAnsiTheme="minorHAnsi" w:cstheme="minorHAnsi"/>
                <w:lang w:val="en-GB"/>
              </w:rPr>
            </w:pPr>
            <w:r w:rsidRPr="00A937DC">
              <w:rPr>
                <w:rFonts w:asciiTheme="minorHAnsi" w:hAnsiTheme="minorHAnsi" w:cstheme="minorHAnsi"/>
                <w:lang w:val="en-GB"/>
              </w:rPr>
              <w:t>Y</w:t>
            </w:r>
          </w:p>
        </w:tc>
      </w:tr>
      <w:tr w:rsidR="006F6CEA" w:rsidRPr="00A937DC" w14:paraId="4EFB1044" w14:textId="77777777" w:rsidTr="009B2144">
        <w:tc>
          <w:tcPr>
            <w:tcW w:w="3114" w:type="dxa"/>
            <w:shd w:val="clear" w:color="auto" w:fill="D9D9D9"/>
          </w:tcPr>
          <w:p w14:paraId="240509B8" w14:textId="77777777" w:rsidR="006F6CEA" w:rsidRPr="00A937DC" w:rsidRDefault="006F6CEA" w:rsidP="00A937DC">
            <w:pPr>
              <w:rPr>
                <w:rFonts w:asciiTheme="minorHAnsi" w:hAnsiTheme="minorHAnsi" w:cstheme="minorHAnsi"/>
                <w:b/>
                <w:lang w:val="en-GB"/>
              </w:rPr>
            </w:pPr>
          </w:p>
        </w:tc>
        <w:tc>
          <w:tcPr>
            <w:tcW w:w="1843" w:type="dxa"/>
            <w:shd w:val="clear" w:color="auto" w:fill="D9D9D9"/>
          </w:tcPr>
          <w:p w14:paraId="70529FFF" w14:textId="77777777" w:rsidR="006F6CEA" w:rsidRPr="00A937DC" w:rsidRDefault="006F6CEA" w:rsidP="00A937DC">
            <w:pPr>
              <w:rPr>
                <w:rFonts w:asciiTheme="minorHAnsi" w:hAnsiTheme="minorHAnsi" w:cstheme="minorHAnsi"/>
                <w:lang w:val="en-GB"/>
              </w:rPr>
            </w:pPr>
          </w:p>
        </w:tc>
        <w:tc>
          <w:tcPr>
            <w:tcW w:w="1417" w:type="dxa"/>
            <w:shd w:val="clear" w:color="auto" w:fill="D9D9D9"/>
          </w:tcPr>
          <w:p w14:paraId="2CD0F6C5" w14:textId="77777777" w:rsidR="006F6CEA" w:rsidRPr="00A937DC" w:rsidRDefault="006F6CEA" w:rsidP="00A937DC">
            <w:pPr>
              <w:jc w:val="center"/>
              <w:rPr>
                <w:rFonts w:asciiTheme="minorHAnsi" w:hAnsiTheme="minorHAnsi" w:cstheme="minorHAnsi"/>
                <w:lang w:val="en-GB"/>
              </w:rPr>
            </w:pPr>
          </w:p>
        </w:tc>
        <w:tc>
          <w:tcPr>
            <w:tcW w:w="1418" w:type="dxa"/>
            <w:shd w:val="clear" w:color="auto" w:fill="D9D9D9"/>
          </w:tcPr>
          <w:p w14:paraId="6797A43A" w14:textId="77777777" w:rsidR="006F6CEA" w:rsidRPr="00A937DC" w:rsidRDefault="006F6CEA" w:rsidP="00A937DC">
            <w:pPr>
              <w:jc w:val="center"/>
              <w:rPr>
                <w:rFonts w:asciiTheme="minorHAnsi" w:hAnsiTheme="minorHAnsi" w:cstheme="minorHAnsi"/>
                <w:lang w:val="en-GB"/>
              </w:rPr>
            </w:pPr>
          </w:p>
        </w:tc>
        <w:tc>
          <w:tcPr>
            <w:tcW w:w="821" w:type="dxa"/>
            <w:shd w:val="clear" w:color="auto" w:fill="D9D9D9"/>
          </w:tcPr>
          <w:p w14:paraId="3F843BE8" w14:textId="77777777" w:rsidR="006F6CEA" w:rsidRPr="00A937DC" w:rsidRDefault="006F6CEA" w:rsidP="00A937DC">
            <w:pPr>
              <w:jc w:val="center"/>
              <w:rPr>
                <w:rFonts w:asciiTheme="minorHAnsi" w:hAnsiTheme="minorHAnsi" w:cstheme="minorHAnsi"/>
                <w:lang w:val="en-GB"/>
              </w:rPr>
            </w:pPr>
          </w:p>
        </w:tc>
      </w:tr>
      <w:tr w:rsidR="006F6CEA" w:rsidRPr="00A937DC" w14:paraId="138306C3" w14:textId="77777777" w:rsidTr="009B2144">
        <w:tc>
          <w:tcPr>
            <w:tcW w:w="3114" w:type="dxa"/>
            <w:shd w:val="clear" w:color="auto" w:fill="auto"/>
          </w:tcPr>
          <w:p w14:paraId="10ABEA81" w14:textId="77777777" w:rsidR="006F6CEA" w:rsidRPr="00A937DC" w:rsidRDefault="006F6CEA" w:rsidP="00A937DC">
            <w:pPr>
              <w:rPr>
                <w:rFonts w:asciiTheme="minorHAnsi" w:hAnsiTheme="minorHAnsi" w:cstheme="minorHAnsi"/>
                <w:b/>
                <w:lang w:val="en-GB"/>
              </w:rPr>
            </w:pPr>
            <w:r w:rsidRPr="00A937DC">
              <w:rPr>
                <w:rFonts w:asciiTheme="minorHAnsi" w:hAnsiTheme="minorHAnsi" w:cstheme="minorHAnsi"/>
                <w:b/>
                <w:lang w:val="en-GB"/>
              </w:rPr>
              <w:t>DOES BREEAM ACHIEVE WHAT IT SETS OUT TO DO?</w:t>
            </w:r>
          </w:p>
        </w:tc>
        <w:tc>
          <w:tcPr>
            <w:tcW w:w="1843" w:type="dxa"/>
            <w:shd w:val="clear" w:color="auto" w:fill="auto"/>
          </w:tcPr>
          <w:p w14:paraId="2E501C9F" w14:textId="77777777" w:rsidR="006F6CEA" w:rsidRPr="00A937DC" w:rsidRDefault="006F6CEA" w:rsidP="00A937DC">
            <w:pPr>
              <w:rPr>
                <w:rFonts w:asciiTheme="minorHAnsi" w:hAnsiTheme="minorHAnsi" w:cstheme="minorHAnsi"/>
                <w:lang w:val="en-GB"/>
              </w:rPr>
            </w:pPr>
          </w:p>
        </w:tc>
        <w:tc>
          <w:tcPr>
            <w:tcW w:w="1417" w:type="dxa"/>
            <w:shd w:val="clear" w:color="auto" w:fill="auto"/>
          </w:tcPr>
          <w:p w14:paraId="5266DDB9" w14:textId="77777777" w:rsidR="006F6CEA" w:rsidRPr="00A937DC" w:rsidRDefault="006F6CEA" w:rsidP="00A937DC">
            <w:pPr>
              <w:jc w:val="center"/>
              <w:rPr>
                <w:rFonts w:asciiTheme="minorHAnsi" w:hAnsiTheme="minorHAnsi" w:cstheme="minorHAnsi"/>
                <w:lang w:val="en-GB"/>
              </w:rPr>
            </w:pPr>
          </w:p>
        </w:tc>
        <w:tc>
          <w:tcPr>
            <w:tcW w:w="1418" w:type="dxa"/>
            <w:shd w:val="clear" w:color="auto" w:fill="auto"/>
          </w:tcPr>
          <w:p w14:paraId="4F54D381" w14:textId="77777777" w:rsidR="006F6CEA" w:rsidRPr="00A937DC" w:rsidRDefault="006F6CEA" w:rsidP="00A937DC">
            <w:pPr>
              <w:jc w:val="center"/>
              <w:rPr>
                <w:rFonts w:asciiTheme="minorHAnsi" w:hAnsiTheme="minorHAnsi" w:cstheme="minorHAnsi"/>
                <w:lang w:val="en-GB"/>
              </w:rPr>
            </w:pPr>
          </w:p>
        </w:tc>
        <w:tc>
          <w:tcPr>
            <w:tcW w:w="821" w:type="dxa"/>
            <w:shd w:val="clear" w:color="auto" w:fill="auto"/>
          </w:tcPr>
          <w:p w14:paraId="0442D8C7" w14:textId="77777777" w:rsidR="006F6CEA" w:rsidRPr="00A937DC" w:rsidRDefault="006F6CEA" w:rsidP="00A937DC">
            <w:pPr>
              <w:jc w:val="center"/>
              <w:rPr>
                <w:rFonts w:asciiTheme="minorHAnsi" w:hAnsiTheme="minorHAnsi" w:cstheme="minorHAnsi"/>
                <w:lang w:val="en-GB"/>
              </w:rPr>
            </w:pPr>
          </w:p>
        </w:tc>
      </w:tr>
      <w:tr w:rsidR="006F6CEA" w:rsidRPr="00A937DC" w14:paraId="06E3D2F8" w14:textId="77777777" w:rsidTr="009B2144">
        <w:tc>
          <w:tcPr>
            <w:tcW w:w="3114" w:type="dxa"/>
            <w:shd w:val="clear" w:color="auto" w:fill="D9D9D9"/>
          </w:tcPr>
          <w:p w14:paraId="24A730B9" w14:textId="77777777" w:rsidR="006F6CEA" w:rsidRPr="00A937DC" w:rsidRDefault="006F6CEA" w:rsidP="00A937DC">
            <w:pPr>
              <w:rPr>
                <w:rFonts w:asciiTheme="minorHAnsi" w:hAnsiTheme="minorHAnsi" w:cstheme="minorHAnsi"/>
                <w:b/>
                <w:lang w:val="en-GB"/>
              </w:rPr>
            </w:pPr>
          </w:p>
        </w:tc>
        <w:tc>
          <w:tcPr>
            <w:tcW w:w="1843" w:type="dxa"/>
            <w:shd w:val="clear" w:color="auto" w:fill="D9D9D9"/>
          </w:tcPr>
          <w:p w14:paraId="3D04E06E" w14:textId="77777777" w:rsidR="006F6CEA" w:rsidRPr="00A937DC" w:rsidRDefault="006F6CEA" w:rsidP="00A937DC">
            <w:pPr>
              <w:rPr>
                <w:rFonts w:asciiTheme="minorHAnsi" w:hAnsiTheme="minorHAnsi" w:cstheme="minorHAnsi"/>
                <w:lang w:val="en-GB"/>
              </w:rPr>
            </w:pPr>
          </w:p>
        </w:tc>
        <w:tc>
          <w:tcPr>
            <w:tcW w:w="1417" w:type="dxa"/>
            <w:shd w:val="clear" w:color="auto" w:fill="D9D9D9"/>
          </w:tcPr>
          <w:p w14:paraId="7F22B0C7" w14:textId="77777777" w:rsidR="006F6CEA" w:rsidRPr="00A937DC" w:rsidRDefault="006F6CEA" w:rsidP="00A937DC">
            <w:pPr>
              <w:jc w:val="center"/>
              <w:rPr>
                <w:rFonts w:asciiTheme="minorHAnsi" w:hAnsiTheme="minorHAnsi" w:cstheme="minorHAnsi"/>
                <w:lang w:val="en-GB"/>
              </w:rPr>
            </w:pPr>
          </w:p>
        </w:tc>
        <w:tc>
          <w:tcPr>
            <w:tcW w:w="1418" w:type="dxa"/>
            <w:shd w:val="clear" w:color="auto" w:fill="D9D9D9"/>
          </w:tcPr>
          <w:p w14:paraId="70E4B3CF" w14:textId="77777777" w:rsidR="006F6CEA" w:rsidRPr="00A937DC" w:rsidRDefault="006F6CEA" w:rsidP="00A937DC">
            <w:pPr>
              <w:jc w:val="center"/>
              <w:rPr>
                <w:rFonts w:asciiTheme="minorHAnsi" w:hAnsiTheme="minorHAnsi" w:cstheme="minorHAnsi"/>
                <w:lang w:val="en-GB"/>
              </w:rPr>
            </w:pPr>
          </w:p>
        </w:tc>
        <w:tc>
          <w:tcPr>
            <w:tcW w:w="821" w:type="dxa"/>
            <w:shd w:val="clear" w:color="auto" w:fill="D9D9D9"/>
          </w:tcPr>
          <w:p w14:paraId="10D2ED3C" w14:textId="77777777" w:rsidR="006F6CEA" w:rsidRPr="00A937DC" w:rsidRDefault="006F6CEA" w:rsidP="00A937DC">
            <w:pPr>
              <w:jc w:val="center"/>
              <w:rPr>
                <w:rFonts w:asciiTheme="minorHAnsi" w:hAnsiTheme="minorHAnsi" w:cstheme="minorHAnsi"/>
                <w:lang w:val="en-GB"/>
              </w:rPr>
            </w:pPr>
          </w:p>
        </w:tc>
      </w:tr>
      <w:tr w:rsidR="006F6CEA" w:rsidRPr="00A937DC" w14:paraId="137C0B34" w14:textId="77777777" w:rsidTr="009B2144">
        <w:tc>
          <w:tcPr>
            <w:tcW w:w="3114" w:type="dxa"/>
            <w:shd w:val="clear" w:color="auto" w:fill="auto"/>
          </w:tcPr>
          <w:p w14:paraId="6D212219" w14:textId="77777777" w:rsidR="006F6CEA" w:rsidRPr="00A937DC" w:rsidRDefault="006F6CEA" w:rsidP="00A937DC">
            <w:pPr>
              <w:rPr>
                <w:rFonts w:asciiTheme="minorHAnsi" w:hAnsiTheme="minorHAnsi" w:cstheme="minorHAnsi"/>
                <w:b/>
                <w:lang w:val="en-GB"/>
              </w:rPr>
            </w:pPr>
            <w:r w:rsidRPr="00A937DC">
              <w:rPr>
                <w:rFonts w:asciiTheme="minorHAnsi" w:hAnsiTheme="minorHAnsi" w:cstheme="minorHAnsi"/>
                <w:b/>
                <w:lang w:val="en-GB"/>
              </w:rPr>
              <w:t>COMMUNICATION</w:t>
            </w:r>
          </w:p>
        </w:tc>
        <w:tc>
          <w:tcPr>
            <w:tcW w:w="1843" w:type="dxa"/>
            <w:shd w:val="clear" w:color="auto" w:fill="auto"/>
          </w:tcPr>
          <w:p w14:paraId="2B260727" w14:textId="77777777" w:rsidR="006F6CEA" w:rsidRPr="00A937DC" w:rsidRDefault="006F6CEA" w:rsidP="00A937DC">
            <w:pPr>
              <w:rPr>
                <w:rFonts w:asciiTheme="minorHAnsi" w:hAnsiTheme="minorHAnsi" w:cstheme="minorHAnsi"/>
                <w:lang w:val="en-GB"/>
              </w:rPr>
            </w:pPr>
          </w:p>
        </w:tc>
        <w:tc>
          <w:tcPr>
            <w:tcW w:w="1417" w:type="dxa"/>
            <w:shd w:val="clear" w:color="auto" w:fill="auto"/>
          </w:tcPr>
          <w:p w14:paraId="6CED3690" w14:textId="77777777" w:rsidR="006F6CEA" w:rsidRPr="00A937DC" w:rsidRDefault="006F6CEA" w:rsidP="00A937DC">
            <w:pPr>
              <w:jc w:val="center"/>
              <w:rPr>
                <w:rFonts w:asciiTheme="minorHAnsi" w:hAnsiTheme="minorHAnsi" w:cstheme="minorHAnsi"/>
                <w:lang w:val="en-GB"/>
              </w:rPr>
            </w:pPr>
            <w:r w:rsidRPr="00A937DC">
              <w:rPr>
                <w:rFonts w:asciiTheme="minorHAnsi" w:hAnsiTheme="minorHAnsi" w:cstheme="minorHAnsi"/>
                <w:lang w:val="en-GB"/>
              </w:rPr>
              <w:t>Y</w:t>
            </w:r>
          </w:p>
        </w:tc>
        <w:tc>
          <w:tcPr>
            <w:tcW w:w="1418" w:type="dxa"/>
            <w:shd w:val="clear" w:color="auto" w:fill="auto"/>
          </w:tcPr>
          <w:p w14:paraId="63531285" w14:textId="77777777" w:rsidR="006F6CEA" w:rsidRPr="00A937DC" w:rsidRDefault="006F6CEA" w:rsidP="00A937DC">
            <w:pPr>
              <w:jc w:val="center"/>
              <w:rPr>
                <w:rFonts w:asciiTheme="minorHAnsi" w:hAnsiTheme="minorHAnsi" w:cstheme="minorHAnsi"/>
                <w:lang w:val="en-GB"/>
              </w:rPr>
            </w:pPr>
            <w:r w:rsidRPr="00A937DC">
              <w:rPr>
                <w:rFonts w:asciiTheme="minorHAnsi" w:hAnsiTheme="minorHAnsi" w:cstheme="minorHAnsi"/>
                <w:lang w:val="en-GB"/>
              </w:rPr>
              <w:t>Y</w:t>
            </w:r>
          </w:p>
        </w:tc>
        <w:tc>
          <w:tcPr>
            <w:tcW w:w="821" w:type="dxa"/>
            <w:shd w:val="clear" w:color="auto" w:fill="auto"/>
          </w:tcPr>
          <w:p w14:paraId="04FA5ADA" w14:textId="77777777" w:rsidR="006F6CEA" w:rsidRPr="00A937DC" w:rsidRDefault="006F6CEA" w:rsidP="00A937DC">
            <w:pPr>
              <w:jc w:val="center"/>
              <w:rPr>
                <w:rFonts w:asciiTheme="minorHAnsi" w:hAnsiTheme="minorHAnsi" w:cstheme="minorHAnsi"/>
                <w:lang w:val="en-GB"/>
              </w:rPr>
            </w:pPr>
          </w:p>
        </w:tc>
      </w:tr>
      <w:tr w:rsidR="006F6CEA" w:rsidRPr="00A937DC" w14:paraId="00EDA946" w14:textId="77777777" w:rsidTr="009B2144">
        <w:tc>
          <w:tcPr>
            <w:tcW w:w="3114" w:type="dxa"/>
            <w:shd w:val="clear" w:color="auto" w:fill="D9D9D9"/>
          </w:tcPr>
          <w:p w14:paraId="18C6919A" w14:textId="77777777" w:rsidR="006F6CEA" w:rsidRPr="00A937DC" w:rsidRDefault="006F6CEA" w:rsidP="00A937DC">
            <w:pPr>
              <w:rPr>
                <w:rFonts w:asciiTheme="minorHAnsi" w:hAnsiTheme="minorHAnsi" w:cstheme="minorHAnsi"/>
                <w:b/>
                <w:lang w:val="en-GB"/>
              </w:rPr>
            </w:pPr>
          </w:p>
        </w:tc>
        <w:tc>
          <w:tcPr>
            <w:tcW w:w="1843" w:type="dxa"/>
            <w:shd w:val="clear" w:color="auto" w:fill="D9D9D9"/>
          </w:tcPr>
          <w:p w14:paraId="14CC6DE8" w14:textId="77777777" w:rsidR="006F6CEA" w:rsidRPr="00A937DC" w:rsidRDefault="006F6CEA" w:rsidP="00A937DC">
            <w:pPr>
              <w:rPr>
                <w:rFonts w:asciiTheme="minorHAnsi" w:hAnsiTheme="minorHAnsi" w:cstheme="minorHAnsi"/>
                <w:lang w:val="en-GB"/>
              </w:rPr>
            </w:pPr>
          </w:p>
        </w:tc>
        <w:tc>
          <w:tcPr>
            <w:tcW w:w="1417" w:type="dxa"/>
            <w:shd w:val="clear" w:color="auto" w:fill="D9D9D9"/>
          </w:tcPr>
          <w:p w14:paraId="01A11029" w14:textId="77777777" w:rsidR="006F6CEA" w:rsidRPr="00A937DC" w:rsidRDefault="006F6CEA" w:rsidP="00A937DC">
            <w:pPr>
              <w:jc w:val="center"/>
              <w:rPr>
                <w:rFonts w:asciiTheme="minorHAnsi" w:hAnsiTheme="minorHAnsi" w:cstheme="minorHAnsi"/>
                <w:lang w:val="en-GB"/>
              </w:rPr>
            </w:pPr>
          </w:p>
        </w:tc>
        <w:tc>
          <w:tcPr>
            <w:tcW w:w="1418" w:type="dxa"/>
            <w:shd w:val="clear" w:color="auto" w:fill="D9D9D9"/>
          </w:tcPr>
          <w:p w14:paraId="1AF5B530" w14:textId="77777777" w:rsidR="006F6CEA" w:rsidRPr="00A937DC" w:rsidRDefault="006F6CEA" w:rsidP="00A937DC">
            <w:pPr>
              <w:jc w:val="center"/>
              <w:rPr>
                <w:rFonts w:asciiTheme="minorHAnsi" w:hAnsiTheme="minorHAnsi" w:cstheme="minorHAnsi"/>
                <w:lang w:val="en-GB"/>
              </w:rPr>
            </w:pPr>
          </w:p>
        </w:tc>
        <w:tc>
          <w:tcPr>
            <w:tcW w:w="821" w:type="dxa"/>
            <w:shd w:val="clear" w:color="auto" w:fill="D9D9D9"/>
          </w:tcPr>
          <w:p w14:paraId="5F34A012" w14:textId="77777777" w:rsidR="006F6CEA" w:rsidRPr="00A937DC" w:rsidRDefault="006F6CEA" w:rsidP="00A937DC">
            <w:pPr>
              <w:jc w:val="center"/>
              <w:rPr>
                <w:rFonts w:asciiTheme="minorHAnsi" w:hAnsiTheme="minorHAnsi" w:cstheme="minorHAnsi"/>
                <w:lang w:val="en-GB"/>
              </w:rPr>
            </w:pPr>
          </w:p>
        </w:tc>
      </w:tr>
      <w:tr w:rsidR="006F6CEA" w:rsidRPr="00A937DC" w14:paraId="1A0854E2" w14:textId="77777777" w:rsidTr="009B2144">
        <w:tc>
          <w:tcPr>
            <w:tcW w:w="3114" w:type="dxa"/>
            <w:shd w:val="clear" w:color="auto" w:fill="auto"/>
          </w:tcPr>
          <w:p w14:paraId="38838C3E" w14:textId="77777777" w:rsidR="006F6CEA" w:rsidRPr="00A937DC" w:rsidRDefault="006F6CEA" w:rsidP="00A937DC">
            <w:pPr>
              <w:rPr>
                <w:rFonts w:asciiTheme="minorHAnsi" w:hAnsiTheme="minorHAnsi" w:cstheme="minorHAnsi"/>
                <w:b/>
                <w:lang w:val="en-GB"/>
              </w:rPr>
            </w:pPr>
            <w:r w:rsidRPr="00A937DC">
              <w:rPr>
                <w:rFonts w:asciiTheme="minorHAnsi" w:hAnsiTheme="minorHAnsi" w:cstheme="minorHAnsi"/>
                <w:b/>
                <w:lang w:val="en-GB"/>
              </w:rPr>
              <w:t>OPINION OF BREEAM UTILISATION</w:t>
            </w:r>
          </w:p>
        </w:tc>
        <w:tc>
          <w:tcPr>
            <w:tcW w:w="1843" w:type="dxa"/>
            <w:shd w:val="clear" w:color="auto" w:fill="auto"/>
          </w:tcPr>
          <w:p w14:paraId="29A7E7A4" w14:textId="77777777" w:rsidR="006F6CEA" w:rsidRPr="00A937DC" w:rsidRDefault="006F6CEA" w:rsidP="00A937DC">
            <w:pPr>
              <w:rPr>
                <w:rFonts w:asciiTheme="minorHAnsi" w:hAnsiTheme="minorHAnsi" w:cstheme="minorHAnsi"/>
                <w:lang w:val="en-GB"/>
              </w:rPr>
            </w:pPr>
          </w:p>
        </w:tc>
        <w:tc>
          <w:tcPr>
            <w:tcW w:w="1417" w:type="dxa"/>
            <w:shd w:val="clear" w:color="auto" w:fill="auto"/>
          </w:tcPr>
          <w:p w14:paraId="296E379A" w14:textId="77777777" w:rsidR="006F6CEA" w:rsidRPr="00A937DC" w:rsidRDefault="006F6CEA" w:rsidP="00A937DC">
            <w:pPr>
              <w:jc w:val="center"/>
              <w:rPr>
                <w:rFonts w:asciiTheme="minorHAnsi" w:hAnsiTheme="minorHAnsi" w:cstheme="minorHAnsi"/>
                <w:lang w:val="en-GB"/>
              </w:rPr>
            </w:pPr>
            <w:r w:rsidRPr="00A937DC">
              <w:rPr>
                <w:rFonts w:asciiTheme="minorHAnsi" w:hAnsiTheme="minorHAnsi" w:cstheme="minorHAnsi"/>
                <w:lang w:val="en-GB"/>
              </w:rPr>
              <w:t>Y</w:t>
            </w:r>
          </w:p>
        </w:tc>
        <w:tc>
          <w:tcPr>
            <w:tcW w:w="1418" w:type="dxa"/>
            <w:shd w:val="clear" w:color="auto" w:fill="auto"/>
          </w:tcPr>
          <w:p w14:paraId="0457CB31" w14:textId="77777777" w:rsidR="006F6CEA" w:rsidRPr="00A937DC" w:rsidRDefault="006F6CEA" w:rsidP="00A937DC">
            <w:pPr>
              <w:jc w:val="center"/>
              <w:rPr>
                <w:rFonts w:asciiTheme="minorHAnsi" w:hAnsiTheme="minorHAnsi" w:cstheme="minorHAnsi"/>
                <w:lang w:val="en-GB"/>
              </w:rPr>
            </w:pPr>
            <w:r w:rsidRPr="00A937DC">
              <w:rPr>
                <w:rFonts w:asciiTheme="minorHAnsi" w:hAnsiTheme="minorHAnsi" w:cstheme="minorHAnsi"/>
                <w:lang w:val="en-GB"/>
              </w:rPr>
              <w:t>Y</w:t>
            </w:r>
          </w:p>
        </w:tc>
        <w:tc>
          <w:tcPr>
            <w:tcW w:w="821" w:type="dxa"/>
            <w:shd w:val="clear" w:color="auto" w:fill="auto"/>
          </w:tcPr>
          <w:p w14:paraId="371ACBC7" w14:textId="77777777" w:rsidR="006F6CEA" w:rsidRPr="00A937DC" w:rsidRDefault="006F6CEA" w:rsidP="00A937DC">
            <w:pPr>
              <w:jc w:val="center"/>
              <w:rPr>
                <w:rFonts w:asciiTheme="minorHAnsi" w:hAnsiTheme="minorHAnsi" w:cstheme="minorHAnsi"/>
                <w:lang w:val="en-GB"/>
              </w:rPr>
            </w:pPr>
            <w:r w:rsidRPr="00A937DC">
              <w:rPr>
                <w:rFonts w:asciiTheme="minorHAnsi" w:hAnsiTheme="minorHAnsi" w:cstheme="minorHAnsi"/>
                <w:lang w:val="en-GB"/>
              </w:rPr>
              <w:t>Y</w:t>
            </w:r>
          </w:p>
        </w:tc>
      </w:tr>
    </w:tbl>
    <w:p w14:paraId="4CAD0F6F" w14:textId="77777777" w:rsidR="006F6CEA" w:rsidRPr="00A937DC" w:rsidRDefault="006F6CEA" w:rsidP="00A937DC">
      <w:pPr>
        <w:spacing w:before="200"/>
        <w:ind w:right="1140"/>
        <w:rPr>
          <w:rFonts w:asciiTheme="minorHAnsi" w:eastAsia="Calibri" w:hAnsiTheme="minorHAnsi" w:cstheme="minorHAnsi"/>
          <w:i/>
          <w:lang w:val="en-GB"/>
        </w:rPr>
      </w:pPr>
      <w:r w:rsidRPr="00A937DC">
        <w:rPr>
          <w:rFonts w:asciiTheme="minorHAnsi" w:eastAsia="Calibri" w:hAnsiTheme="minorHAnsi" w:cstheme="minorHAnsi"/>
          <w:b/>
          <w:lang w:val="en-GB"/>
        </w:rPr>
        <w:t>Table 2.</w:t>
      </w:r>
      <w:r w:rsidRPr="00A937DC">
        <w:rPr>
          <w:rFonts w:asciiTheme="minorHAnsi" w:eastAsia="Calibri" w:hAnsiTheme="minorHAnsi" w:cstheme="minorHAnsi"/>
          <w:lang w:val="en-GB"/>
        </w:rPr>
        <w:t xml:space="preserve"> </w:t>
      </w:r>
      <w:r w:rsidRPr="00A937DC">
        <w:rPr>
          <w:rFonts w:asciiTheme="minorHAnsi" w:eastAsia="Calibri" w:hAnsiTheme="minorHAnsi" w:cstheme="minorHAnsi"/>
          <w:i/>
          <w:lang w:val="en-GB"/>
        </w:rPr>
        <w:t>Shows the visual representation of the reoccurring themes and sub-themes within each participant interview.</w:t>
      </w:r>
    </w:p>
    <w:p w14:paraId="26364169" w14:textId="7A5E5A6F" w:rsidR="006F6CEA" w:rsidRPr="00A937DC" w:rsidRDefault="006F6CEA" w:rsidP="00A937DC">
      <w:pPr>
        <w:ind w:right="529"/>
        <w:jc w:val="both"/>
        <w:rPr>
          <w:rFonts w:asciiTheme="minorHAnsi" w:eastAsia="Cambria" w:hAnsiTheme="minorHAnsi" w:cstheme="minorHAnsi"/>
          <w:spacing w:val="2"/>
          <w:lang w:val="en-GB"/>
        </w:rPr>
      </w:pPr>
    </w:p>
    <w:p w14:paraId="63DC8AA0" w14:textId="1EBF19C8" w:rsidR="006F6CEA" w:rsidRPr="00A937DC" w:rsidRDefault="006F6CEA" w:rsidP="00A937DC">
      <w:pPr>
        <w:ind w:right="529"/>
        <w:jc w:val="both"/>
        <w:rPr>
          <w:rFonts w:asciiTheme="minorHAnsi" w:eastAsia="Cambria" w:hAnsiTheme="minorHAnsi" w:cstheme="minorHAnsi"/>
          <w:spacing w:val="2"/>
          <w:lang w:val="en-GB"/>
        </w:rPr>
      </w:pPr>
    </w:p>
    <w:p w14:paraId="53FB815C" w14:textId="1A0E25BF" w:rsidR="006F6CEA" w:rsidRPr="00A937DC" w:rsidRDefault="006F6CEA" w:rsidP="00A937DC">
      <w:pPr>
        <w:widowControl w:val="0"/>
        <w:tabs>
          <w:tab w:val="left" w:pos="981"/>
        </w:tabs>
        <w:autoSpaceDE w:val="0"/>
        <w:autoSpaceDN w:val="0"/>
        <w:spacing w:before="211"/>
        <w:jc w:val="both"/>
        <w:outlineLvl w:val="4"/>
        <w:rPr>
          <w:rFonts w:asciiTheme="minorHAnsi" w:hAnsiTheme="minorHAnsi" w:cstheme="minorHAnsi"/>
          <w:i/>
        </w:rPr>
      </w:pPr>
      <w:bookmarkStart w:id="12" w:name="_TOC_250003"/>
      <w:r w:rsidRPr="00A937DC">
        <w:rPr>
          <w:rFonts w:asciiTheme="minorHAnsi" w:hAnsiTheme="minorHAnsi" w:cstheme="minorHAnsi"/>
          <w:i/>
        </w:rPr>
        <w:t>Thematic</w:t>
      </w:r>
      <w:r w:rsidRPr="00A937DC">
        <w:rPr>
          <w:rFonts w:asciiTheme="minorHAnsi" w:hAnsiTheme="minorHAnsi" w:cstheme="minorHAnsi"/>
          <w:i/>
          <w:spacing w:val="-1"/>
        </w:rPr>
        <w:t xml:space="preserve"> </w:t>
      </w:r>
      <w:bookmarkEnd w:id="12"/>
      <w:r w:rsidRPr="00A937DC">
        <w:rPr>
          <w:rFonts w:asciiTheme="minorHAnsi" w:hAnsiTheme="minorHAnsi" w:cstheme="minorHAnsi"/>
          <w:i/>
        </w:rPr>
        <w:t>Map</w:t>
      </w:r>
    </w:p>
    <w:p w14:paraId="729E9098" w14:textId="0F46360E" w:rsidR="006F6CEA" w:rsidRPr="00A937DC" w:rsidRDefault="006F6CEA" w:rsidP="003D6492">
      <w:pPr>
        <w:spacing w:before="80"/>
        <w:ind w:right="-45"/>
        <w:jc w:val="both"/>
        <w:rPr>
          <w:rFonts w:asciiTheme="minorHAnsi" w:eastAsia="Calibri" w:hAnsiTheme="minorHAnsi" w:cstheme="minorHAnsi"/>
          <w:lang w:val="en-GB"/>
        </w:rPr>
      </w:pPr>
      <w:r w:rsidRPr="00A937DC">
        <w:rPr>
          <w:rFonts w:asciiTheme="minorHAnsi" w:eastAsia="Calibri" w:hAnsiTheme="minorHAnsi" w:cstheme="minorHAnsi"/>
          <w:lang w:val="en-GB"/>
        </w:rPr>
        <w:t>Figure 6 illustrates the thematic map developed from the interview responses. The rectangles represent the key themes, whereas the oval shapes represent the sub-themes and finally, reoccurring themes are linked by blue lines. The specific graphical representation of shapes and colours were chosen in order to facilitate the data representation process. Further to the thematic table 2, it is possible to see a whole host of connections and themes appearing with the thematic map itself. There were five key themes observed within the thematic analysis, each of these is explored in the following section of this paper.</w:t>
      </w:r>
    </w:p>
    <w:p w14:paraId="139479C6" w14:textId="4ECE507D" w:rsidR="006F6CEA" w:rsidRDefault="006F6CEA" w:rsidP="00A937DC">
      <w:pPr>
        <w:spacing w:before="80"/>
        <w:ind w:right="1134"/>
        <w:jc w:val="both"/>
        <w:rPr>
          <w:rFonts w:asciiTheme="minorHAnsi" w:eastAsia="Calibri" w:hAnsiTheme="minorHAnsi" w:cstheme="minorHAnsi"/>
          <w:lang w:val="en-GB"/>
        </w:rPr>
      </w:pPr>
    </w:p>
    <w:p w14:paraId="5BF2AFAA" w14:textId="0849E7F3" w:rsidR="00C6066D" w:rsidRDefault="00C6066D" w:rsidP="00A937DC">
      <w:pPr>
        <w:spacing w:before="80"/>
        <w:ind w:right="1134"/>
        <w:jc w:val="both"/>
        <w:rPr>
          <w:rFonts w:asciiTheme="minorHAnsi" w:eastAsia="Calibri" w:hAnsiTheme="minorHAnsi" w:cstheme="minorHAnsi"/>
          <w:lang w:val="en-GB"/>
        </w:rPr>
      </w:pPr>
    </w:p>
    <w:p w14:paraId="16540AEE" w14:textId="31340209" w:rsidR="00C6066D" w:rsidRDefault="00C6066D" w:rsidP="00A937DC">
      <w:pPr>
        <w:spacing w:before="80"/>
        <w:ind w:right="1134"/>
        <w:jc w:val="both"/>
        <w:rPr>
          <w:rFonts w:asciiTheme="minorHAnsi" w:eastAsia="Calibri" w:hAnsiTheme="minorHAnsi" w:cstheme="minorHAnsi"/>
          <w:lang w:val="en-GB"/>
        </w:rPr>
      </w:pPr>
    </w:p>
    <w:p w14:paraId="333EE83D" w14:textId="0F604541" w:rsidR="00C6066D" w:rsidRDefault="00C6066D" w:rsidP="00A937DC">
      <w:pPr>
        <w:spacing w:before="80"/>
        <w:ind w:right="1134"/>
        <w:jc w:val="both"/>
        <w:rPr>
          <w:rFonts w:asciiTheme="minorHAnsi" w:eastAsia="Calibri" w:hAnsiTheme="minorHAnsi" w:cstheme="minorHAnsi"/>
          <w:lang w:val="en-GB"/>
        </w:rPr>
      </w:pPr>
    </w:p>
    <w:p w14:paraId="7B4D80F6" w14:textId="67595FF7" w:rsidR="00C6066D" w:rsidRDefault="00C6066D" w:rsidP="00A937DC">
      <w:pPr>
        <w:spacing w:before="80"/>
        <w:ind w:right="1134"/>
        <w:jc w:val="both"/>
        <w:rPr>
          <w:rFonts w:asciiTheme="minorHAnsi" w:eastAsia="Calibri" w:hAnsiTheme="minorHAnsi" w:cstheme="minorHAnsi"/>
          <w:lang w:val="en-GB"/>
        </w:rPr>
      </w:pPr>
    </w:p>
    <w:p w14:paraId="481DFFD2" w14:textId="3E4AFFCA" w:rsidR="006F6CEA" w:rsidRDefault="006F6CEA" w:rsidP="00A937DC">
      <w:pPr>
        <w:spacing w:before="80"/>
        <w:ind w:right="1134"/>
        <w:jc w:val="both"/>
        <w:rPr>
          <w:rFonts w:asciiTheme="minorHAnsi" w:eastAsia="Calibri" w:hAnsiTheme="minorHAnsi" w:cstheme="minorHAnsi"/>
          <w:lang w:val="en-GB"/>
        </w:rPr>
      </w:pPr>
    </w:p>
    <w:p w14:paraId="0DC9F6F1" w14:textId="77777777" w:rsidR="00C6066D" w:rsidRDefault="00C6066D" w:rsidP="00A937DC">
      <w:pPr>
        <w:jc w:val="both"/>
        <w:rPr>
          <w:rFonts w:asciiTheme="minorHAnsi" w:eastAsia="Calibri" w:hAnsiTheme="minorHAnsi" w:cstheme="minorHAnsi"/>
          <w:lang w:val="en-GB"/>
        </w:rPr>
      </w:pPr>
    </w:p>
    <w:p w14:paraId="5888ACB0" w14:textId="5AEB3E82" w:rsidR="006F6CEA" w:rsidRPr="00A937DC" w:rsidRDefault="006F6CEA" w:rsidP="00A937DC">
      <w:pPr>
        <w:jc w:val="both"/>
        <w:rPr>
          <w:rFonts w:asciiTheme="minorHAnsi" w:eastAsia="Calibri" w:hAnsiTheme="minorHAnsi" w:cstheme="minorHAnsi"/>
          <w:lang w:val="en-GB"/>
        </w:rPr>
      </w:pPr>
      <w:r w:rsidRPr="00A937DC">
        <w:rPr>
          <w:rFonts w:asciiTheme="minorHAnsi" w:eastAsia="Calibri" w:hAnsiTheme="minorHAnsi" w:cstheme="minorHAnsi"/>
          <w:b/>
          <w:lang w:val="en-GB"/>
        </w:rPr>
        <w:lastRenderedPageBreak/>
        <w:t>Figure 6. Thematic Map</w:t>
      </w:r>
      <w:r w:rsidRPr="00A937DC">
        <w:rPr>
          <w:rFonts w:asciiTheme="minorHAnsi" w:eastAsia="Calibri" w:hAnsiTheme="minorHAnsi" w:cstheme="minorHAnsi"/>
          <w:noProof/>
          <w:lang w:val="en-GB" w:eastAsia="en-GB"/>
        </w:rPr>
        <w:t xml:space="preserve"> </w:t>
      </w:r>
    </w:p>
    <w:p w14:paraId="244CD896" w14:textId="47FF5483" w:rsidR="006F6CEA" w:rsidRPr="00A937DC" w:rsidRDefault="006F6CEA" w:rsidP="00A937DC">
      <w:pPr>
        <w:ind w:right="529"/>
        <w:jc w:val="both"/>
        <w:rPr>
          <w:rFonts w:asciiTheme="minorHAnsi" w:eastAsia="Cambria" w:hAnsiTheme="minorHAnsi" w:cstheme="minorHAnsi"/>
          <w:spacing w:val="2"/>
          <w:lang w:val="en-GB"/>
        </w:rPr>
      </w:pPr>
    </w:p>
    <w:p w14:paraId="2959F038" w14:textId="743DF918" w:rsidR="006F6CEA" w:rsidRPr="00A937DC" w:rsidRDefault="006F6CEA" w:rsidP="00A937DC">
      <w:pPr>
        <w:ind w:right="529"/>
        <w:jc w:val="both"/>
        <w:rPr>
          <w:rFonts w:asciiTheme="minorHAnsi" w:eastAsia="Cambria" w:hAnsiTheme="minorHAnsi" w:cstheme="minorHAnsi"/>
          <w:spacing w:val="2"/>
          <w:lang w:val="en-GB"/>
        </w:rPr>
      </w:pPr>
    </w:p>
    <w:p w14:paraId="064E5871" w14:textId="6AE78A9A" w:rsidR="006F6CEA" w:rsidRPr="00A937DC" w:rsidRDefault="006F6CEA" w:rsidP="00A937DC">
      <w:pPr>
        <w:ind w:right="529"/>
        <w:jc w:val="both"/>
        <w:rPr>
          <w:rFonts w:asciiTheme="minorHAnsi" w:eastAsia="Cambria" w:hAnsiTheme="minorHAnsi" w:cstheme="minorHAnsi"/>
          <w:spacing w:val="2"/>
          <w:lang w:val="en-GB"/>
        </w:rPr>
      </w:pPr>
    </w:p>
    <w:p w14:paraId="4BCE1156" w14:textId="0FE7F8AF" w:rsidR="006F6CEA" w:rsidRPr="00A937DC" w:rsidRDefault="006F6CEA" w:rsidP="00A937DC">
      <w:pPr>
        <w:ind w:right="529"/>
        <w:jc w:val="both"/>
        <w:rPr>
          <w:rFonts w:asciiTheme="minorHAnsi" w:eastAsia="Cambria" w:hAnsiTheme="minorHAnsi" w:cstheme="minorHAnsi"/>
          <w:spacing w:val="2"/>
          <w:lang w:val="en-GB"/>
        </w:rPr>
      </w:pPr>
    </w:p>
    <w:p w14:paraId="64D07848" w14:textId="2CA34BE2" w:rsidR="00D15819" w:rsidRPr="00A937DC" w:rsidRDefault="00D15819" w:rsidP="00A937DC">
      <w:pPr>
        <w:ind w:right="529"/>
        <w:jc w:val="both"/>
        <w:rPr>
          <w:rFonts w:asciiTheme="minorHAnsi" w:eastAsia="Cambria" w:hAnsiTheme="minorHAnsi" w:cstheme="minorHAnsi"/>
          <w:spacing w:val="2"/>
          <w:lang w:val="en-GB"/>
        </w:rPr>
      </w:pPr>
    </w:p>
    <w:p w14:paraId="0FA2DBE5" w14:textId="057C30A6" w:rsidR="00D15819" w:rsidRPr="00A937DC" w:rsidRDefault="00C6066D" w:rsidP="00A937DC">
      <w:pPr>
        <w:ind w:right="529"/>
        <w:jc w:val="both"/>
        <w:rPr>
          <w:rFonts w:asciiTheme="minorHAnsi" w:eastAsia="Cambria" w:hAnsiTheme="minorHAnsi" w:cstheme="minorHAnsi"/>
          <w:spacing w:val="2"/>
          <w:lang w:val="en-GB"/>
        </w:rPr>
      </w:pPr>
      <w:r w:rsidRPr="00A937DC">
        <w:rPr>
          <w:rFonts w:asciiTheme="minorHAnsi" w:hAnsiTheme="minorHAnsi" w:cstheme="minorHAnsi"/>
          <w:noProof/>
        </w:rPr>
        <w:drawing>
          <wp:anchor distT="0" distB="0" distL="0" distR="0" simplePos="0" relativeHeight="251663360" behindDoc="0" locked="0" layoutInCell="1" allowOverlap="1" wp14:anchorId="086301C3" wp14:editId="18E1B71A">
            <wp:simplePos x="0" y="0"/>
            <wp:positionH relativeFrom="page">
              <wp:posOffset>914400</wp:posOffset>
            </wp:positionH>
            <wp:positionV relativeFrom="page">
              <wp:posOffset>1285875</wp:posOffset>
            </wp:positionV>
            <wp:extent cx="4932045" cy="4483735"/>
            <wp:effectExtent l="0" t="0" r="0" b="0"/>
            <wp:wrapNone/>
            <wp:docPr id="1" name="image11.jpe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1.jpeg"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2045" cy="4483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9C0A91" w14:textId="40E95323" w:rsidR="00D15819" w:rsidRPr="00A937DC" w:rsidRDefault="00D15819" w:rsidP="00A937DC">
      <w:pPr>
        <w:ind w:right="529"/>
        <w:jc w:val="both"/>
        <w:rPr>
          <w:rFonts w:asciiTheme="minorHAnsi" w:eastAsia="Cambria" w:hAnsiTheme="minorHAnsi" w:cstheme="minorHAnsi"/>
          <w:spacing w:val="2"/>
          <w:lang w:val="en-GB"/>
        </w:rPr>
      </w:pPr>
    </w:p>
    <w:p w14:paraId="0B8B2C3F" w14:textId="752D34E4" w:rsidR="00D15819" w:rsidRPr="00A937DC" w:rsidRDefault="00D15819" w:rsidP="00A937DC">
      <w:pPr>
        <w:ind w:right="529"/>
        <w:jc w:val="both"/>
        <w:rPr>
          <w:rFonts w:asciiTheme="minorHAnsi" w:eastAsia="Cambria" w:hAnsiTheme="minorHAnsi" w:cstheme="minorHAnsi"/>
          <w:spacing w:val="2"/>
          <w:lang w:val="en-GB"/>
        </w:rPr>
      </w:pPr>
    </w:p>
    <w:p w14:paraId="6252FE05" w14:textId="24E7F4F0" w:rsidR="00D15819" w:rsidRPr="00A937DC" w:rsidRDefault="00D15819" w:rsidP="00A937DC">
      <w:pPr>
        <w:ind w:right="529"/>
        <w:jc w:val="both"/>
        <w:rPr>
          <w:rFonts w:asciiTheme="minorHAnsi" w:eastAsia="Cambria" w:hAnsiTheme="minorHAnsi" w:cstheme="minorHAnsi"/>
          <w:spacing w:val="2"/>
          <w:lang w:val="en-GB"/>
        </w:rPr>
      </w:pPr>
    </w:p>
    <w:p w14:paraId="71AC5CF9" w14:textId="7C77A8BA" w:rsidR="00D15819" w:rsidRPr="00A937DC" w:rsidRDefault="00D15819" w:rsidP="00A937DC">
      <w:pPr>
        <w:ind w:right="529"/>
        <w:jc w:val="both"/>
        <w:rPr>
          <w:rFonts w:asciiTheme="minorHAnsi" w:eastAsia="Cambria" w:hAnsiTheme="minorHAnsi" w:cstheme="minorHAnsi"/>
          <w:spacing w:val="2"/>
          <w:lang w:val="en-GB"/>
        </w:rPr>
      </w:pPr>
    </w:p>
    <w:p w14:paraId="1590D38B" w14:textId="57F8B709" w:rsidR="00D15819" w:rsidRPr="00A937DC" w:rsidRDefault="00D15819" w:rsidP="00A937DC">
      <w:pPr>
        <w:ind w:right="529"/>
        <w:jc w:val="both"/>
        <w:rPr>
          <w:rFonts w:asciiTheme="minorHAnsi" w:eastAsia="Cambria" w:hAnsiTheme="minorHAnsi" w:cstheme="minorHAnsi"/>
          <w:spacing w:val="2"/>
          <w:lang w:val="en-GB"/>
        </w:rPr>
      </w:pPr>
    </w:p>
    <w:p w14:paraId="7B92CA34" w14:textId="49642959" w:rsidR="006F6CEA" w:rsidRPr="00A937DC" w:rsidRDefault="006F6CEA" w:rsidP="00A937DC">
      <w:pPr>
        <w:ind w:right="529"/>
        <w:jc w:val="both"/>
        <w:rPr>
          <w:rFonts w:asciiTheme="minorHAnsi" w:eastAsia="Cambria" w:hAnsiTheme="minorHAnsi" w:cstheme="minorHAnsi"/>
          <w:spacing w:val="2"/>
          <w:lang w:val="en-GB"/>
        </w:rPr>
      </w:pPr>
    </w:p>
    <w:p w14:paraId="229309EF" w14:textId="7DF0DE0D" w:rsidR="006F6CEA" w:rsidRPr="00A937DC" w:rsidRDefault="006F6CEA" w:rsidP="00A937DC">
      <w:pPr>
        <w:ind w:right="529"/>
        <w:jc w:val="both"/>
        <w:rPr>
          <w:rFonts w:asciiTheme="minorHAnsi" w:eastAsia="Cambria" w:hAnsiTheme="minorHAnsi" w:cstheme="minorHAnsi"/>
          <w:spacing w:val="2"/>
          <w:lang w:val="en-GB"/>
        </w:rPr>
      </w:pPr>
    </w:p>
    <w:p w14:paraId="1C839CD3" w14:textId="00240720" w:rsidR="006F6CEA" w:rsidRPr="00A937DC" w:rsidRDefault="006F6CEA" w:rsidP="00A937DC">
      <w:pPr>
        <w:ind w:right="529"/>
        <w:jc w:val="both"/>
        <w:rPr>
          <w:rFonts w:asciiTheme="minorHAnsi" w:eastAsia="Cambria" w:hAnsiTheme="minorHAnsi" w:cstheme="minorHAnsi"/>
          <w:spacing w:val="2"/>
          <w:lang w:val="en-GB"/>
        </w:rPr>
      </w:pPr>
    </w:p>
    <w:p w14:paraId="0131FA25" w14:textId="755614A9" w:rsidR="006F6CEA" w:rsidRPr="00A937DC" w:rsidRDefault="006F6CEA" w:rsidP="00A937DC">
      <w:pPr>
        <w:ind w:right="529"/>
        <w:jc w:val="both"/>
        <w:rPr>
          <w:rFonts w:asciiTheme="minorHAnsi" w:eastAsia="Cambria" w:hAnsiTheme="minorHAnsi" w:cstheme="minorHAnsi"/>
          <w:spacing w:val="2"/>
          <w:lang w:val="en-GB"/>
        </w:rPr>
      </w:pPr>
    </w:p>
    <w:p w14:paraId="0263A0F4" w14:textId="43226BC2" w:rsidR="006F6CEA" w:rsidRPr="00A937DC" w:rsidRDefault="006F6CEA" w:rsidP="00A937DC">
      <w:pPr>
        <w:ind w:right="529"/>
        <w:jc w:val="both"/>
        <w:rPr>
          <w:rFonts w:asciiTheme="minorHAnsi" w:eastAsia="Cambria" w:hAnsiTheme="minorHAnsi" w:cstheme="minorHAnsi"/>
          <w:spacing w:val="2"/>
          <w:lang w:val="en-GB"/>
        </w:rPr>
      </w:pPr>
    </w:p>
    <w:p w14:paraId="1A8CD762" w14:textId="282F9648" w:rsidR="006F6CEA" w:rsidRPr="00A937DC" w:rsidRDefault="006F6CEA" w:rsidP="00A937DC">
      <w:pPr>
        <w:ind w:right="529"/>
        <w:jc w:val="both"/>
        <w:rPr>
          <w:rFonts w:asciiTheme="minorHAnsi" w:eastAsia="Cambria" w:hAnsiTheme="minorHAnsi" w:cstheme="minorHAnsi"/>
          <w:spacing w:val="2"/>
          <w:lang w:val="en-GB"/>
        </w:rPr>
      </w:pPr>
    </w:p>
    <w:p w14:paraId="44A50D2A" w14:textId="0AF6E944" w:rsidR="006F6CEA" w:rsidRPr="00A937DC" w:rsidRDefault="006F6CEA" w:rsidP="00A937DC">
      <w:pPr>
        <w:ind w:right="529"/>
        <w:jc w:val="both"/>
        <w:rPr>
          <w:rFonts w:asciiTheme="minorHAnsi" w:eastAsia="Cambria" w:hAnsiTheme="minorHAnsi" w:cstheme="minorHAnsi"/>
          <w:spacing w:val="2"/>
          <w:lang w:val="en-GB"/>
        </w:rPr>
      </w:pPr>
    </w:p>
    <w:p w14:paraId="3D5F837C" w14:textId="14440537" w:rsidR="006F6CEA" w:rsidRPr="00A937DC" w:rsidRDefault="006F6CEA" w:rsidP="00A937DC">
      <w:pPr>
        <w:ind w:right="529"/>
        <w:jc w:val="both"/>
        <w:rPr>
          <w:rFonts w:asciiTheme="minorHAnsi" w:eastAsia="Cambria" w:hAnsiTheme="minorHAnsi" w:cstheme="minorHAnsi"/>
          <w:spacing w:val="2"/>
          <w:lang w:val="en-GB"/>
        </w:rPr>
      </w:pPr>
    </w:p>
    <w:p w14:paraId="1088C84E" w14:textId="6A790A16" w:rsidR="006F6CEA" w:rsidRPr="00A937DC" w:rsidRDefault="006F6CEA" w:rsidP="00A937DC">
      <w:pPr>
        <w:ind w:right="529"/>
        <w:jc w:val="both"/>
        <w:rPr>
          <w:rFonts w:asciiTheme="minorHAnsi" w:eastAsia="Cambria" w:hAnsiTheme="minorHAnsi" w:cstheme="minorHAnsi"/>
          <w:spacing w:val="2"/>
          <w:lang w:val="en-GB"/>
        </w:rPr>
      </w:pPr>
    </w:p>
    <w:p w14:paraId="4084DF36" w14:textId="4473DFB3" w:rsidR="006F6CEA" w:rsidRPr="00A937DC" w:rsidRDefault="006F6CEA" w:rsidP="00A937DC">
      <w:pPr>
        <w:ind w:right="529"/>
        <w:jc w:val="both"/>
        <w:rPr>
          <w:rFonts w:asciiTheme="minorHAnsi" w:eastAsia="Cambria" w:hAnsiTheme="minorHAnsi" w:cstheme="minorHAnsi"/>
          <w:spacing w:val="2"/>
          <w:lang w:val="en-GB"/>
        </w:rPr>
      </w:pPr>
    </w:p>
    <w:p w14:paraId="2C59C200" w14:textId="0A744A07" w:rsidR="006F6CEA" w:rsidRPr="00A937DC" w:rsidRDefault="006F6CEA" w:rsidP="00A937DC">
      <w:pPr>
        <w:ind w:right="529"/>
        <w:jc w:val="both"/>
        <w:rPr>
          <w:rFonts w:asciiTheme="minorHAnsi" w:eastAsia="Cambria" w:hAnsiTheme="minorHAnsi" w:cstheme="minorHAnsi"/>
          <w:spacing w:val="2"/>
          <w:lang w:val="en-GB"/>
        </w:rPr>
      </w:pPr>
    </w:p>
    <w:p w14:paraId="2A48A1B8" w14:textId="3F70EC02" w:rsidR="006F6CEA" w:rsidRPr="00A937DC" w:rsidRDefault="006F6CEA" w:rsidP="00A937DC">
      <w:pPr>
        <w:ind w:right="529"/>
        <w:jc w:val="both"/>
        <w:rPr>
          <w:rFonts w:asciiTheme="minorHAnsi" w:eastAsia="Cambria" w:hAnsiTheme="minorHAnsi" w:cstheme="minorHAnsi"/>
          <w:spacing w:val="2"/>
          <w:lang w:val="en-GB"/>
        </w:rPr>
      </w:pPr>
    </w:p>
    <w:p w14:paraId="6A1ACC3C" w14:textId="211A0CE4" w:rsidR="006F6CEA" w:rsidRPr="00A937DC" w:rsidRDefault="006F6CEA" w:rsidP="00A937DC">
      <w:pPr>
        <w:ind w:right="529"/>
        <w:jc w:val="both"/>
        <w:rPr>
          <w:rFonts w:asciiTheme="minorHAnsi" w:eastAsia="Cambria" w:hAnsiTheme="minorHAnsi" w:cstheme="minorHAnsi"/>
          <w:spacing w:val="2"/>
          <w:lang w:val="en-GB"/>
        </w:rPr>
      </w:pPr>
    </w:p>
    <w:p w14:paraId="7F6D3A4D" w14:textId="1C629403" w:rsidR="006F6CEA" w:rsidRPr="00A937DC" w:rsidRDefault="006F6CEA" w:rsidP="00A937DC">
      <w:pPr>
        <w:ind w:right="529"/>
        <w:jc w:val="both"/>
        <w:rPr>
          <w:rFonts w:asciiTheme="minorHAnsi" w:eastAsia="Cambria" w:hAnsiTheme="minorHAnsi" w:cstheme="minorHAnsi"/>
          <w:spacing w:val="2"/>
          <w:lang w:val="en-GB"/>
        </w:rPr>
      </w:pPr>
    </w:p>
    <w:p w14:paraId="0CD4EA45" w14:textId="091E786E" w:rsidR="006F6CEA" w:rsidRDefault="006F6CEA" w:rsidP="00A937DC">
      <w:pPr>
        <w:ind w:right="529"/>
        <w:jc w:val="both"/>
        <w:rPr>
          <w:rFonts w:asciiTheme="minorHAnsi" w:eastAsia="Cambria" w:hAnsiTheme="minorHAnsi" w:cstheme="minorHAnsi"/>
          <w:spacing w:val="2"/>
          <w:lang w:val="en-GB"/>
        </w:rPr>
      </w:pPr>
    </w:p>
    <w:p w14:paraId="4C7DECC9" w14:textId="77777777" w:rsidR="00D05533" w:rsidRPr="00A937DC" w:rsidRDefault="00D05533" w:rsidP="00A937DC">
      <w:pPr>
        <w:ind w:right="529"/>
        <w:jc w:val="both"/>
        <w:rPr>
          <w:rFonts w:asciiTheme="minorHAnsi" w:eastAsia="Cambria" w:hAnsiTheme="minorHAnsi" w:cstheme="minorHAnsi"/>
          <w:spacing w:val="2"/>
          <w:lang w:val="en-GB"/>
        </w:rPr>
      </w:pPr>
    </w:p>
    <w:p w14:paraId="7CC275E2" w14:textId="77777777" w:rsidR="006F6CEA" w:rsidRPr="00A937DC" w:rsidRDefault="006F6CEA" w:rsidP="00A937DC">
      <w:pPr>
        <w:tabs>
          <w:tab w:val="left" w:pos="861"/>
        </w:tabs>
        <w:spacing w:before="80"/>
        <w:rPr>
          <w:rFonts w:asciiTheme="minorHAnsi" w:eastAsia="Calibri" w:hAnsiTheme="minorHAnsi" w:cstheme="minorHAnsi"/>
          <w:b/>
          <w:lang w:val="en-GB"/>
        </w:rPr>
      </w:pPr>
      <w:r w:rsidRPr="00A937DC">
        <w:rPr>
          <w:rFonts w:asciiTheme="minorHAnsi" w:eastAsia="Calibri" w:hAnsiTheme="minorHAnsi" w:cstheme="minorHAnsi"/>
          <w:b/>
          <w:lang w:val="en-GB"/>
        </w:rPr>
        <w:t>Interview Responses &amp;</w:t>
      </w:r>
      <w:r w:rsidRPr="00A937DC">
        <w:rPr>
          <w:rFonts w:asciiTheme="minorHAnsi" w:eastAsia="Calibri" w:hAnsiTheme="minorHAnsi" w:cstheme="minorHAnsi"/>
          <w:b/>
          <w:spacing w:val="-2"/>
          <w:lang w:val="en-GB"/>
        </w:rPr>
        <w:t xml:space="preserve"> </w:t>
      </w:r>
      <w:r w:rsidRPr="00A937DC">
        <w:rPr>
          <w:rFonts w:asciiTheme="minorHAnsi" w:eastAsia="Calibri" w:hAnsiTheme="minorHAnsi" w:cstheme="minorHAnsi"/>
          <w:b/>
          <w:lang w:val="en-GB"/>
        </w:rPr>
        <w:t>Coding</w:t>
      </w:r>
    </w:p>
    <w:p w14:paraId="4B31489A" w14:textId="77777777" w:rsidR="006F6CEA" w:rsidRPr="00A937DC" w:rsidRDefault="006F6CEA" w:rsidP="00A937DC">
      <w:pPr>
        <w:widowControl w:val="0"/>
        <w:autoSpaceDE w:val="0"/>
        <w:autoSpaceDN w:val="0"/>
        <w:spacing w:before="7"/>
        <w:rPr>
          <w:rFonts w:asciiTheme="minorHAnsi" w:eastAsia="Verdana" w:hAnsiTheme="minorHAnsi" w:cstheme="minorHAnsi"/>
          <w:b/>
        </w:rPr>
      </w:pPr>
    </w:p>
    <w:p w14:paraId="3CBB0C32" w14:textId="77777777" w:rsidR="006F6CEA" w:rsidRPr="00A937DC" w:rsidRDefault="006F6CEA" w:rsidP="00A937DC">
      <w:pPr>
        <w:ind w:firstLine="720"/>
        <w:rPr>
          <w:rFonts w:asciiTheme="minorHAnsi" w:eastAsia="Calibri" w:hAnsiTheme="minorHAnsi" w:cstheme="minorHAnsi"/>
          <w:i/>
          <w:lang w:val="en-GB"/>
        </w:rPr>
      </w:pPr>
      <w:r w:rsidRPr="00A937DC">
        <w:rPr>
          <w:rFonts w:asciiTheme="minorHAnsi" w:eastAsia="Calibri" w:hAnsiTheme="minorHAnsi" w:cstheme="minorHAnsi"/>
          <w:i/>
          <w:lang w:val="en-GB"/>
        </w:rPr>
        <w:t>Cost of Implementation at Design &amp; Construction Stages</w:t>
      </w:r>
    </w:p>
    <w:p w14:paraId="6ECFA23E" w14:textId="458AA101" w:rsidR="006F6CEA" w:rsidRPr="00A937DC" w:rsidRDefault="006F6CEA" w:rsidP="003D6492">
      <w:pPr>
        <w:ind w:left="140" w:right="96"/>
        <w:jc w:val="both"/>
        <w:rPr>
          <w:rFonts w:asciiTheme="minorHAnsi" w:eastAsia="Calibri" w:hAnsiTheme="minorHAnsi" w:cstheme="minorHAnsi"/>
          <w:lang w:val="en-GB"/>
        </w:rPr>
      </w:pPr>
      <w:r w:rsidRPr="00A937DC">
        <w:rPr>
          <w:rFonts w:asciiTheme="minorHAnsi" w:eastAsia="Calibri" w:hAnsiTheme="minorHAnsi" w:cstheme="minorHAnsi"/>
          <w:lang w:val="en-GB"/>
        </w:rPr>
        <w:t>It was apparent that cost was a key component in the BREEAM assessment process. All interviewees in one way or another highlighted the effect BREEAM had on cost in the construction phase, with two out of the three interviewed highlighting BREEAMs effect of increased costs in the design phases. These identifications of BREEAM’s effect</w:t>
      </w:r>
      <w:r w:rsidRPr="00A937DC">
        <w:rPr>
          <w:rFonts w:asciiTheme="minorHAnsi" w:eastAsia="Calibri" w:hAnsiTheme="minorHAnsi" w:cstheme="minorHAnsi"/>
          <w:spacing w:val="-41"/>
          <w:lang w:val="en-GB"/>
        </w:rPr>
        <w:t xml:space="preserve"> </w:t>
      </w:r>
      <w:r w:rsidRPr="00A937DC">
        <w:rPr>
          <w:rFonts w:asciiTheme="minorHAnsi" w:eastAsia="Calibri" w:hAnsiTheme="minorHAnsi" w:cstheme="minorHAnsi"/>
          <w:lang w:val="en-GB"/>
        </w:rPr>
        <w:t>were either</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positive</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or</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negative.</w:t>
      </w:r>
      <w:r w:rsidRPr="00A937DC">
        <w:rPr>
          <w:rFonts w:asciiTheme="minorHAnsi" w:eastAsia="Calibri" w:hAnsiTheme="minorHAnsi" w:cstheme="minorHAnsi"/>
          <w:spacing w:val="-5"/>
          <w:lang w:val="en-GB"/>
        </w:rPr>
        <w:t xml:space="preserve"> </w:t>
      </w:r>
      <w:r w:rsidRPr="00A937DC">
        <w:rPr>
          <w:rFonts w:asciiTheme="minorHAnsi" w:eastAsia="Calibri" w:hAnsiTheme="minorHAnsi" w:cstheme="minorHAnsi"/>
          <w:lang w:val="en-GB"/>
        </w:rPr>
        <w:t>These</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instances</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were</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clearly</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identifiable,</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not</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only</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directly,</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but</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 xml:space="preserve">also indirectly with the identification of associated sub-themes such as product selection, and implementation of building services </w:t>
      </w:r>
      <w:r w:rsidR="003D6492" w:rsidRPr="00A937DC">
        <w:rPr>
          <w:rFonts w:asciiTheme="minorHAnsi" w:eastAsia="Calibri" w:hAnsiTheme="minorHAnsi" w:cstheme="minorHAnsi"/>
          <w:lang w:val="en-GB"/>
        </w:rPr>
        <w:t>e.g.,</w:t>
      </w:r>
      <w:r w:rsidRPr="00A937DC">
        <w:rPr>
          <w:rFonts w:asciiTheme="minorHAnsi" w:eastAsia="Calibri" w:hAnsiTheme="minorHAnsi" w:cstheme="minorHAnsi"/>
          <w:lang w:val="en-GB"/>
        </w:rPr>
        <w:t xml:space="preserve"> water, electricity</w:t>
      </w:r>
      <w:r w:rsidRPr="00A937DC">
        <w:rPr>
          <w:rFonts w:asciiTheme="minorHAnsi" w:eastAsia="Calibri" w:hAnsiTheme="minorHAnsi" w:cstheme="minorHAnsi"/>
          <w:spacing w:val="1"/>
          <w:lang w:val="en-GB"/>
        </w:rPr>
        <w:t xml:space="preserve">, </w:t>
      </w:r>
      <w:r w:rsidRPr="00A937DC">
        <w:rPr>
          <w:rFonts w:asciiTheme="minorHAnsi" w:eastAsia="Calibri" w:hAnsiTheme="minorHAnsi" w:cstheme="minorHAnsi"/>
          <w:lang w:val="en-GB"/>
        </w:rPr>
        <w:t>etc.</w:t>
      </w:r>
    </w:p>
    <w:p w14:paraId="2E901AB0" w14:textId="77777777" w:rsidR="006F6CEA" w:rsidRPr="00A937DC" w:rsidRDefault="006F6CEA" w:rsidP="00A937DC">
      <w:pPr>
        <w:spacing w:before="201"/>
        <w:ind w:left="140"/>
        <w:jc w:val="both"/>
        <w:rPr>
          <w:rFonts w:asciiTheme="minorHAnsi" w:eastAsia="Calibri" w:hAnsiTheme="minorHAnsi" w:cstheme="minorHAnsi"/>
          <w:i/>
          <w:iCs/>
          <w:lang w:val="en-GB"/>
        </w:rPr>
      </w:pPr>
      <w:r w:rsidRPr="00A937DC">
        <w:rPr>
          <w:rFonts w:asciiTheme="minorHAnsi" w:eastAsia="Calibri" w:hAnsiTheme="minorHAnsi" w:cstheme="minorHAnsi"/>
          <w:lang w:val="en-GB"/>
        </w:rPr>
        <w:t xml:space="preserve">         </w:t>
      </w:r>
      <w:r w:rsidRPr="00A937DC">
        <w:rPr>
          <w:rFonts w:asciiTheme="minorHAnsi" w:eastAsia="Calibri" w:hAnsiTheme="minorHAnsi" w:cstheme="minorHAnsi"/>
          <w:i/>
          <w:iCs/>
          <w:lang w:val="en-GB"/>
        </w:rPr>
        <w:t>Design Stage</w:t>
      </w:r>
    </w:p>
    <w:p w14:paraId="695C96A5" w14:textId="77777777" w:rsidR="006F6CEA" w:rsidRPr="00A937DC" w:rsidRDefault="006F6CEA" w:rsidP="003D6492">
      <w:pPr>
        <w:ind w:left="140" w:right="96"/>
        <w:jc w:val="both"/>
        <w:rPr>
          <w:rFonts w:asciiTheme="minorHAnsi" w:eastAsia="Calibri" w:hAnsiTheme="minorHAnsi" w:cstheme="minorHAnsi"/>
          <w:i/>
          <w:lang w:val="en-GB"/>
        </w:rPr>
      </w:pPr>
      <w:r w:rsidRPr="00A937DC">
        <w:rPr>
          <w:rFonts w:asciiTheme="minorHAnsi" w:eastAsia="Calibri" w:hAnsiTheme="minorHAnsi" w:cstheme="minorHAnsi"/>
          <w:i/>
          <w:lang w:val="en-GB"/>
        </w:rPr>
        <w:t>“We were lucky in the fact that initially the project was due to be an extension of an existing building. This then turned into 12 extra classes, from the initial 6 we designed. This again increased further into a total of 28 new classrooms… The early notification meant we could implement changes earlier, the earlier you implement these changes the less the associated costs”. I1 – T1</w:t>
      </w:r>
    </w:p>
    <w:p w14:paraId="200C2770" w14:textId="77777777" w:rsidR="006F6CEA" w:rsidRPr="00A937DC" w:rsidRDefault="006F6CEA" w:rsidP="003D6492">
      <w:pPr>
        <w:spacing w:before="201"/>
        <w:ind w:left="140" w:right="96"/>
        <w:jc w:val="both"/>
        <w:rPr>
          <w:rFonts w:asciiTheme="minorHAnsi" w:eastAsia="Calibri" w:hAnsiTheme="minorHAnsi" w:cstheme="minorHAnsi"/>
          <w:lang w:val="en-GB"/>
        </w:rPr>
      </w:pPr>
      <w:r w:rsidRPr="00A937DC">
        <w:rPr>
          <w:rFonts w:asciiTheme="minorHAnsi" w:eastAsia="Calibri" w:hAnsiTheme="minorHAnsi" w:cstheme="minorHAnsi"/>
          <w:lang w:val="en-GB"/>
        </w:rPr>
        <w:lastRenderedPageBreak/>
        <w:t>Here the initial interviewee (Design Manager) highlights the importance of early implementation</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in</w:t>
      </w:r>
      <w:r w:rsidRPr="00A937DC">
        <w:rPr>
          <w:rFonts w:asciiTheme="minorHAnsi" w:eastAsia="Calibri" w:hAnsiTheme="minorHAnsi" w:cstheme="minorHAnsi"/>
          <w:spacing w:val="-10"/>
          <w:lang w:val="en-GB"/>
        </w:rPr>
        <w:t xml:space="preserve"> </w:t>
      </w:r>
      <w:r w:rsidRPr="00A937DC">
        <w:rPr>
          <w:rFonts w:asciiTheme="minorHAnsi" w:eastAsia="Calibri" w:hAnsiTheme="minorHAnsi" w:cstheme="minorHAnsi"/>
          <w:lang w:val="en-GB"/>
        </w:rPr>
        <w:t>the</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mitigation</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of</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increased</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design</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costs.</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The</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view</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here</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was</w:t>
      </w:r>
      <w:r w:rsidRPr="00A937DC">
        <w:rPr>
          <w:rFonts w:asciiTheme="minorHAnsi" w:eastAsia="Calibri" w:hAnsiTheme="minorHAnsi" w:cstheme="minorHAnsi"/>
          <w:spacing w:val="-10"/>
          <w:lang w:val="en-GB"/>
        </w:rPr>
        <w:t xml:space="preserve"> </w:t>
      </w:r>
      <w:r w:rsidRPr="00A937DC">
        <w:rPr>
          <w:rFonts w:asciiTheme="minorHAnsi" w:eastAsia="Calibri" w:hAnsiTheme="minorHAnsi" w:cstheme="minorHAnsi"/>
          <w:lang w:val="en-GB"/>
        </w:rPr>
        <w:t>that</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with</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greater planning, there would be no real need for costs to rise, even as the project</w:t>
      </w:r>
      <w:r w:rsidRPr="00A937DC">
        <w:rPr>
          <w:rFonts w:asciiTheme="minorHAnsi" w:eastAsia="Calibri" w:hAnsiTheme="minorHAnsi" w:cstheme="minorHAnsi"/>
          <w:spacing w:val="-5"/>
          <w:lang w:val="en-GB"/>
        </w:rPr>
        <w:t xml:space="preserve"> </w:t>
      </w:r>
      <w:r w:rsidRPr="00A937DC">
        <w:rPr>
          <w:rFonts w:asciiTheme="minorHAnsi" w:eastAsia="Calibri" w:hAnsiTheme="minorHAnsi" w:cstheme="minorHAnsi"/>
          <w:lang w:val="en-GB"/>
        </w:rPr>
        <w:t>unfolds.</w:t>
      </w:r>
    </w:p>
    <w:p w14:paraId="0D51B1F5" w14:textId="77777777" w:rsidR="006F6CEA" w:rsidRPr="00A937DC" w:rsidRDefault="006F6CEA" w:rsidP="003D6492">
      <w:pPr>
        <w:spacing w:before="198"/>
        <w:ind w:left="140" w:right="-45"/>
        <w:jc w:val="both"/>
        <w:rPr>
          <w:rFonts w:asciiTheme="minorHAnsi" w:eastAsia="Calibri" w:hAnsiTheme="minorHAnsi" w:cstheme="minorHAnsi"/>
          <w:i/>
          <w:lang w:val="en-GB"/>
        </w:rPr>
      </w:pPr>
      <w:r w:rsidRPr="00A937DC">
        <w:rPr>
          <w:rFonts w:asciiTheme="minorHAnsi" w:eastAsia="Calibri" w:hAnsiTheme="minorHAnsi" w:cstheme="minorHAnsi"/>
          <w:i/>
          <w:lang w:val="en-GB"/>
        </w:rPr>
        <w:t>“… it is inevitable some design costs are going to be incurred, from the greater specification of windows, to allow appropriate light, thermal comfort etc.” I2-T1</w:t>
      </w:r>
    </w:p>
    <w:p w14:paraId="1224B54F" w14:textId="77777777" w:rsidR="006F6CEA" w:rsidRPr="00A937DC" w:rsidRDefault="006F6CEA" w:rsidP="003D6492">
      <w:pPr>
        <w:spacing w:before="202"/>
        <w:ind w:left="140" w:right="96"/>
        <w:jc w:val="both"/>
        <w:rPr>
          <w:rFonts w:asciiTheme="minorHAnsi" w:eastAsia="Calibri" w:hAnsiTheme="minorHAnsi" w:cstheme="minorHAnsi"/>
          <w:lang w:val="en-GB"/>
        </w:rPr>
      </w:pPr>
      <w:r w:rsidRPr="00A937DC">
        <w:rPr>
          <w:rFonts w:asciiTheme="minorHAnsi" w:eastAsia="Calibri" w:hAnsiTheme="minorHAnsi" w:cstheme="minorHAnsi"/>
          <w:lang w:val="en-GB"/>
        </w:rPr>
        <w:t>The</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above</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citation</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is</w:t>
      </w:r>
      <w:r w:rsidRPr="00A937DC">
        <w:rPr>
          <w:rFonts w:asciiTheme="minorHAnsi" w:eastAsia="Calibri" w:hAnsiTheme="minorHAnsi" w:cstheme="minorHAnsi"/>
          <w:spacing w:val="-10"/>
          <w:lang w:val="en-GB"/>
        </w:rPr>
        <w:t xml:space="preserve"> </w:t>
      </w:r>
      <w:r w:rsidRPr="00A937DC">
        <w:rPr>
          <w:rFonts w:asciiTheme="minorHAnsi" w:eastAsia="Calibri" w:hAnsiTheme="minorHAnsi" w:cstheme="minorHAnsi"/>
          <w:lang w:val="en-GB"/>
        </w:rPr>
        <w:t>of</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the</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view</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of</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the</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architect,</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their</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view</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is</w:t>
      </w:r>
      <w:r w:rsidRPr="00A937DC">
        <w:rPr>
          <w:rFonts w:asciiTheme="minorHAnsi" w:eastAsia="Calibri" w:hAnsiTheme="minorHAnsi" w:cstheme="minorHAnsi"/>
          <w:spacing w:val="-10"/>
          <w:lang w:val="en-GB"/>
        </w:rPr>
        <w:t xml:space="preserve"> </w:t>
      </w:r>
      <w:r w:rsidRPr="00A937DC">
        <w:rPr>
          <w:rFonts w:asciiTheme="minorHAnsi" w:eastAsia="Calibri" w:hAnsiTheme="minorHAnsi" w:cstheme="minorHAnsi"/>
          <w:lang w:val="en-GB"/>
        </w:rPr>
        <w:t>that</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costs</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will</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always</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be</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incurred simply due to the materials being selected being of better quality and specification when compared to their non-BREEAM certified</w:t>
      </w:r>
      <w:r w:rsidRPr="00A937DC">
        <w:rPr>
          <w:rFonts w:asciiTheme="minorHAnsi" w:eastAsia="Calibri" w:hAnsiTheme="minorHAnsi" w:cstheme="minorHAnsi"/>
          <w:spacing w:val="1"/>
          <w:lang w:val="en-GB"/>
        </w:rPr>
        <w:t xml:space="preserve"> </w:t>
      </w:r>
      <w:r w:rsidRPr="00A937DC">
        <w:rPr>
          <w:rFonts w:asciiTheme="minorHAnsi" w:eastAsia="Calibri" w:hAnsiTheme="minorHAnsi" w:cstheme="minorHAnsi"/>
          <w:lang w:val="en-GB"/>
        </w:rPr>
        <w:t>counterparts.</w:t>
      </w:r>
    </w:p>
    <w:p w14:paraId="254C5F1C" w14:textId="77777777" w:rsidR="006F6CEA" w:rsidRPr="00A937DC" w:rsidRDefault="006F6CEA" w:rsidP="003D6492">
      <w:pPr>
        <w:spacing w:before="201"/>
        <w:ind w:left="140" w:right="96"/>
        <w:jc w:val="both"/>
        <w:rPr>
          <w:rFonts w:asciiTheme="minorHAnsi" w:eastAsia="Calibri" w:hAnsiTheme="minorHAnsi" w:cstheme="minorHAnsi"/>
          <w:i/>
          <w:lang w:val="en-GB"/>
        </w:rPr>
      </w:pPr>
      <w:r w:rsidRPr="00A937DC">
        <w:rPr>
          <w:rFonts w:asciiTheme="minorHAnsi" w:eastAsia="Calibri" w:hAnsiTheme="minorHAnsi" w:cstheme="minorHAnsi"/>
          <w:i/>
          <w:lang w:val="en-GB"/>
        </w:rPr>
        <w:t>“No real design costs incurred that I knew of structurally, however, I do know there was an issue</w:t>
      </w:r>
      <w:r w:rsidRPr="00A937DC">
        <w:rPr>
          <w:rFonts w:asciiTheme="minorHAnsi" w:eastAsia="Calibri" w:hAnsiTheme="minorHAnsi" w:cstheme="minorHAnsi"/>
          <w:i/>
          <w:spacing w:val="-5"/>
          <w:lang w:val="en-GB"/>
        </w:rPr>
        <w:t xml:space="preserve"> </w:t>
      </w:r>
      <w:r w:rsidRPr="00A937DC">
        <w:rPr>
          <w:rFonts w:asciiTheme="minorHAnsi" w:eastAsia="Calibri" w:hAnsiTheme="minorHAnsi" w:cstheme="minorHAnsi"/>
          <w:i/>
          <w:lang w:val="en-GB"/>
        </w:rPr>
        <w:t>with</w:t>
      </w:r>
      <w:r w:rsidRPr="00A937DC">
        <w:rPr>
          <w:rFonts w:asciiTheme="minorHAnsi" w:eastAsia="Calibri" w:hAnsiTheme="minorHAnsi" w:cstheme="minorHAnsi"/>
          <w:i/>
          <w:spacing w:val="-3"/>
          <w:lang w:val="en-GB"/>
        </w:rPr>
        <w:t xml:space="preserve"> </w:t>
      </w:r>
      <w:r w:rsidRPr="00A937DC">
        <w:rPr>
          <w:rFonts w:asciiTheme="minorHAnsi" w:eastAsia="Calibri" w:hAnsiTheme="minorHAnsi" w:cstheme="minorHAnsi"/>
          <w:i/>
          <w:lang w:val="en-GB"/>
        </w:rPr>
        <w:t>council</w:t>
      </w:r>
      <w:r w:rsidRPr="00A937DC">
        <w:rPr>
          <w:rFonts w:asciiTheme="minorHAnsi" w:eastAsia="Calibri" w:hAnsiTheme="minorHAnsi" w:cstheme="minorHAnsi"/>
          <w:i/>
          <w:spacing w:val="-2"/>
          <w:lang w:val="en-GB"/>
        </w:rPr>
        <w:t xml:space="preserve"> </w:t>
      </w:r>
      <w:r w:rsidRPr="00A937DC">
        <w:rPr>
          <w:rFonts w:asciiTheme="minorHAnsi" w:eastAsia="Calibri" w:hAnsiTheme="minorHAnsi" w:cstheme="minorHAnsi"/>
          <w:i/>
          <w:lang w:val="en-GB"/>
        </w:rPr>
        <w:t>planning</w:t>
      </w:r>
      <w:r w:rsidRPr="00A937DC">
        <w:rPr>
          <w:rFonts w:asciiTheme="minorHAnsi" w:eastAsia="Calibri" w:hAnsiTheme="minorHAnsi" w:cstheme="minorHAnsi"/>
          <w:i/>
          <w:spacing w:val="-4"/>
          <w:lang w:val="en-GB"/>
        </w:rPr>
        <w:t xml:space="preserve"> </w:t>
      </w:r>
      <w:r w:rsidRPr="00A937DC">
        <w:rPr>
          <w:rFonts w:asciiTheme="minorHAnsi" w:eastAsia="Calibri" w:hAnsiTheme="minorHAnsi" w:cstheme="minorHAnsi"/>
          <w:i/>
          <w:lang w:val="en-GB"/>
        </w:rPr>
        <w:t>and</w:t>
      </w:r>
      <w:r w:rsidRPr="00A937DC">
        <w:rPr>
          <w:rFonts w:asciiTheme="minorHAnsi" w:eastAsia="Calibri" w:hAnsiTheme="minorHAnsi" w:cstheme="minorHAnsi"/>
          <w:i/>
          <w:spacing w:val="-3"/>
          <w:lang w:val="en-GB"/>
        </w:rPr>
        <w:t xml:space="preserve"> </w:t>
      </w:r>
      <w:r w:rsidRPr="00A937DC">
        <w:rPr>
          <w:rFonts w:asciiTheme="minorHAnsi" w:eastAsia="Calibri" w:hAnsiTheme="minorHAnsi" w:cstheme="minorHAnsi"/>
          <w:i/>
          <w:lang w:val="en-GB"/>
        </w:rPr>
        <w:t>the</w:t>
      </w:r>
      <w:r w:rsidRPr="00A937DC">
        <w:rPr>
          <w:rFonts w:asciiTheme="minorHAnsi" w:eastAsia="Calibri" w:hAnsiTheme="minorHAnsi" w:cstheme="minorHAnsi"/>
          <w:i/>
          <w:spacing w:val="-3"/>
          <w:lang w:val="en-GB"/>
        </w:rPr>
        <w:t xml:space="preserve"> </w:t>
      </w:r>
      <w:r w:rsidRPr="00A937DC">
        <w:rPr>
          <w:rFonts w:asciiTheme="minorHAnsi" w:eastAsia="Calibri" w:hAnsiTheme="minorHAnsi" w:cstheme="minorHAnsi"/>
          <w:i/>
          <w:lang w:val="en-GB"/>
        </w:rPr>
        <w:t>urban</w:t>
      </w:r>
      <w:r w:rsidRPr="00A937DC">
        <w:rPr>
          <w:rFonts w:asciiTheme="minorHAnsi" w:eastAsia="Calibri" w:hAnsiTheme="minorHAnsi" w:cstheme="minorHAnsi"/>
          <w:i/>
          <w:spacing w:val="-4"/>
          <w:lang w:val="en-GB"/>
        </w:rPr>
        <w:t xml:space="preserve"> </w:t>
      </w:r>
      <w:r w:rsidRPr="00A937DC">
        <w:rPr>
          <w:rFonts w:asciiTheme="minorHAnsi" w:eastAsia="Calibri" w:hAnsiTheme="minorHAnsi" w:cstheme="minorHAnsi"/>
          <w:i/>
          <w:lang w:val="en-GB"/>
        </w:rPr>
        <w:t>drainage</w:t>
      </w:r>
      <w:r w:rsidRPr="00A937DC">
        <w:rPr>
          <w:rFonts w:asciiTheme="minorHAnsi" w:eastAsia="Calibri" w:hAnsiTheme="minorHAnsi" w:cstheme="minorHAnsi"/>
          <w:i/>
          <w:spacing w:val="-4"/>
          <w:lang w:val="en-GB"/>
        </w:rPr>
        <w:t xml:space="preserve"> </w:t>
      </w:r>
      <w:r w:rsidRPr="00A937DC">
        <w:rPr>
          <w:rFonts w:asciiTheme="minorHAnsi" w:eastAsia="Calibri" w:hAnsiTheme="minorHAnsi" w:cstheme="minorHAnsi"/>
          <w:i/>
          <w:lang w:val="en-GB"/>
        </w:rPr>
        <w:t>strategy.</w:t>
      </w:r>
      <w:r w:rsidRPr="00A937DC">
        <w:rPr>
          <w:rFonts w:asciiTheme="minorHAnsi" w:eastAsia="Calibri" w:hAnsiTheme="minorHAnsi" w:cstheme="minorHAnsi"/>
          <w:i/>
          <w:spacing w:val="-3"/>
          <w:lang w:val="en-GB"/>
        </w:rPr>
        <w:t xml:space="preserve"> </w:t>
      </w:r>
      <w:r w:rsidRPr="00A937DC">
        <w:rPr>
          <w:rFonts w:asciiTheme="minorHAnsi" w:eastAsia="Calibri" w:hAnsiTheme="minorHAnsi" w:cstheme="minorHAnsi"/>
          <w:i/>
          <w:lang w:val="en-GB"/>
        </w:rPr>
        <w:t>Although</w:t>
      </w:r>
      <w:r w:rsidRPr="00A937DC">
        <w:rPr>
          <w:rFonts w:asciiTheme="minorHAnsi" w:eastAsia="Calibri" w:hAnsiTheme="minorHAnsi" w:cstheme="minorHAnsi"/>
          <w:i/>
          <w:spacing w:val="-3"/>
          <w:lang w:val="en-GB"/>
        </w:rPr>
        <w:t xml:space="preserve"> </w:t>
      </w:r>
      <w:r w:rsidRPr="00A937DC">
        <w:rPr>
          <w:rFonts w:asciiTheme="minorHAnsi" w:eastAsia="Calibri" w:hAnsiTheme="minorHAnsi" w:cstheme="minorHAnsi"/>
          <w:i/>
          <w:lang w:val="en-GB"/>
        </w:rPr>
        <w:t>these</w:t>
      </w:r>
      <w:r w:rsidRPr="00A937DC">
        <w:rPr>
          <w:rFonts w:asciiTheme="minorHAnsi" w:eastAsia="Calibri" w:hAnsiTheme="minorHAnsi" w:cstheme="minorHAnsi"/>
          <w:i/>
          <w:spacing w:val="-5"/>
          <w:lang w:val="en-GB"/>
        </w:rPr>
        <w:t xml:space="preserve"> </w:t>
      </w:r>
      <w:r w:rsidRPr="00A937DC">
        <w:rPr>
          <w:rFonts w:asciiTheme="minorHAnsi" w:eastAsia="Calibri" w:hAnsiTheme="minorHAnsi" w:cstheme="minorHAnsi"/>
          <w:i/>
          <w:lang w:val="en-GB"/>
        </w:rPr>
        <w:t>are</w:t>
      </w:r>
      <w:r w:rsidRPr="00A937DC">
        <w:rPr>
          <w:rFonts w:asciiTheme="minorHAnsi" w:eastAsia="Calibri" w:hAnsiTheme="minorHAnsi" w:cstheme="minorHAnsi"/>
          <w:i/>
          <w:spacing w:val="-4"/>
          <w:lang w:val="en-GB"/>
        </w:rPr>
        <w:t xml:space="preserve"> </w:t>
      </w:r>
      <w:r w:rsidRPr="00A937DC">
        <w:rPr>
          <w:rFonts w:asciiTheme="minorHAnsi" w:eastAsia="Calibri" w:hAnsiTheme="minorHAnsi" w:cstheme="minorHAnsi"/>
          <w:i/>
          <w:lang w:val="en-GB"/>
        </w:rPr>
        <w:t>not</w:t>
      </w:r>
      <w:r w:rsidRPr="00A937DC">
        <w:rPr>
          <w:rFonts w:asciiTheme="minorHAnsi" w:eastAsia="Calibri" w:hAnsiTheme="minorHAnsi" w:cstheme="minorHAnsi"/>
          <w:i/>
          <w:spacing w:val="-2"/>
          <w:lang w:val="en-GB"/>
        </w:rPr>
        <w:t xml:space="preserve"> </w:t>
      </w:r>
      <w:r w:rsidRPr="00A937DC">
        <w:rPr>
          <w:rFonts w:asciiTheme="minorHAnsi" w:eastAsia="Calibri" w:hAnsiTheme="minorHAnsi" w:cstheme="minorHAnsi"/>
          <w:i/>
          <w:lang w:val="en-GB"/>
        </w:rPr>
        <w:t>driven</w:t>
      </w:r>
      <w:r w:rsidRPr="00A937DC">
        <w:rPr>
          <w:rFonts w:asciiTheme="minorHAnsi" w:eastAsia="Calibri" w:hAnsiTheme="minorHAnsi" w:cstheme="minorHAnsi"/>
          <w:i/>
          <w:spacing w:val="-4"/>
          <w:lang w:val="en-GB"/>
        </w:rPr>
        <w:t xml:space="preserve"> </w:t>
      </w:r>
      <w:r w:rsidRPr="00A937DC">
        <w:rPr>
          <w:rFonts w:asciiTheme="minorHAnsi" w:eastAsia="Calibri" w:hAnsiTheme="minorHAnsi" w:cstheme="minorHAnsi"/>
          <w:i/>
          <w:lang w:val="en-GB"/>
        </w:rPr>
        <w:t>by BREEAM”</w:t>
      </w:r>
      <w:r w:rsidRPr="00A937DC">
        <w:rPr>
          <w:rFonts w:asciiTheme="minorHAnsi" w:eastAsia="Calibri" w:hAnsiTheme="minorHAnsi" w:cstheme="minorHAnsi"/>
          <w:i/>
          <w:spacing w:val="-1"/>
          <w:lang w:val="en-GB"/>
        </w:rPr>
        <w:t xml:space="preserve"> </w:t>
      </w:r>
      <w:r w:rsidRPr="00A937DC">
        <w:rPr>
          <w:rFonts w:asciiTheme="minorHAnsi" w:eastAsia="Calibri" w:hAnsiTheme="minorHAnsi" w:cstheme="minorHAnsi"/>
          <w:i/>
          <w:lang w:val="en-GB"/>
        </w:rPr>
        <w:t>I3-T1</w:t>
      </w:r>
    </w:p>
    <w:p w14:paraId="7DE96C9E" w14:textId="77777777" w:rsidR="006F6CEA" w:rsidRPr="00A937DC" w:rsidRDefault="006F6CEA" w:rsidP="002A03EE">
      <w:pPr>
        <w:spacing w:before="198"/>
        <w:ind w:left="140" w:right="96"/>
        <w:jc w:val="both"/>
        <w:rPr>
          <w:rFonts w:asciiTheme="minorHAnsi" w:eastAsia="Calibri" w:hAnsiTheme="minorHAnsi" w:cstheme="minorHAnsi"/>
          <w:lang w:val="en-GB"/>
        </w:rPr>
      </w:pPr>
      <w:r w:rsidRPr="00A937DC">
        <w:rPr>
          <w:rFonts w:asciiTheme="minorHAnsi" w:eastAsia="Calibri" w:hAnsiTheme="minorHAnsi" w:cstheme="minorHAnsi"/>
          <w:lang w:val="en-GB"/>
        </w:rPr>
        <w:t>The structural Engineer was unaware of any cost increases from a structural standpoint in regard to BREEAM. Structurally, buildings of this nature should be very similar in regards to weight bearing and from a civil engineering standpoint.</w:t>
      </w:r>
    </w:p>
    <w:p w14:paraId="7EF8D31E" w14:textId="77777777" w:rsidR="006F6CEA" w:rsidRPr="00A937DC" w:rsidRDefault="006F6CEA" w:rsidP="00A937DC">
      <w:pPr>
        <w:spacing w:before="80"/>
        <w:ind w:left="140"/>
        <w:jc w:val="both"/>
        <w:rPr>
          <w:rFonts w:asciiTheme="minorHAnsi" w:eastAsia="Calibri" w:hAnsiTheme="minorHAnsi" w:cstheme="minorHAnsi"/>
          <w:lang w:val="en-GB"/>
        </w:rPr>
      </w:pPr>
      <w:r w:rsidRPr="00A937DC">
        <w:rPr>
          <w:rFonts w:asciiTheme="minorHAnsi" w:eastAsia="Calibri" w:hAnsiTheme="minorHAnsi" w:cstheme="minorHAnsi"/>
          <w:lang w:val="en-GB"/>
        </w:rPr>
        <w:t xml:space="preserve">  </w:t>
      </w:r>
      <w:r w:rsidRPr="00A937DC">
        <w:rPr>
          <w:rFonts w:asciiTheme="minorHAnsi" w:eastAsia="Calibri" w:hAnsiTheme="minorHAnsi" w:cstheme="minorHAnsi"/>
          <w:lang w:val="en-GB"/>
        </w:rPr>
        <w:tab/>
      </w:r>
      <w:r w:rsidRPr="00A937DC">
        <w:rPr>
          <w:rFonts w:asciiTheme="minorHAnsi" w:eastAsia="Calibri" w:hAnsiTheme="minorHAnsi" w:cstheme="minorHAnsi"/>
          <w:lang w:val="en-GB"/>
        </w:rPr>
        <w:tab/>
        <w:t>Construction Stage:</w:t>
      </w:r>
    </w:p>
    <w:p w14:paraId="2AC8317E" w14:textId="77777777" w:rsidR="006F6CEA" w:rsidRPr="00A937DC" w:rsidRDefault="006F6CEA" w:rsidP="00A937DC">
      <w:pPr>
        <w:widowControl w:val="0"/>
        <w:autoSpaceDE w:val="0"/>
        <w:autoSpaceDN w:val="0"/>
        <w:spacing w:before="5"/>
        <w:rPr>
          <w:rFonts w:asciiTheme="minorHAnsi" w:eastAsia="Verdana" w:hAnsiTheme="minorHAnsi" w:cstheme="minorHAnsi"/>
        </w:rPr>
      </w:pPr>
    </w:p>
    <w:p w14:paraId="5D1F7188" w14:textId="77777777" w:rsidR="006F6CEA" w:rsidRPr="00A937DC" w:rsidRDefault="006F6CEA" w:rsidP="002A03EE">
      <w:pPr>
        <w:ind w:left="140" w:right="96"/>
        <w:jc w:val="both"/>
        <w:rPr>
          <w:rFonts w:asciiTheme="minorHAnsi" w:eastAsia="Calibri" w:hAnsiTheme="minorHAnsi" w:cstheme="minorHAnsi"/>
          <w:i/>
          <w:lang w:val="en-GB"/>
        </w:rPr>
      </w:pPr>
      <w:r w:rsidRPr="00A937DC">
        <w:rPr>
          <w:rFonts w:asciiTheme="minorHAnsi" w:eastAsia="Calibri" w:hAnsiTheme="minorHAnsi" w:cstheme="minorHAnsi"/>
          <w:i/>
          <w:lang w:val="en-GB"/>
        </w:rPr>
        <w:t>“I don’t feel as though it (BREEAM) effected costs during the construction. If a project is costed appropriately against the proposal, then there simply shouldn’t be an issue” I1-T1</w:t>
      </w:r>
    </w:p>
    <w:p w14:paraId="1A53688B" w14:textId="77777777" w:rsidR="006F6CEA" w:rsidRPr="00A937DC" w:rsidRDefault="006F6CEA" w:rsidP="002A03EE">
      <w:pPr>
        <w:spacing w:before="199"/>
        <w:ind w:left="140" w:right="96"/>
        <w:jc w:val="both"/>
        <w:rPr>
          <w:rFonts w:asciiTheme="minorHAnsi" w:eastAsia="Calibri" w:hAnsiTheme="minorHAnsi" w:cstheme="minorHAnsi"/>
          <w:lang w:val="en-GB"/>
        </w:rPr>
      </w:pPr>
      <w:r w:rsidRPr="00A937DC">
        <w:rPr>
          <w:rFonts w:asciiTheme="minorHAnsi" w:eastAsia="Calibri" w:hAnsiTheme="minorHAnsi" w:cstheme="minorHAnsi"/>
          <w:lang w:val="en-GB"/>
        </w:rPr>
        <w:t>Again, the design manager states the importance of planning with regards to the project and cost management. If a project is poorly planned and costed poorly against the proposal only then should you see an increase in construction costs. This may be because of failing to see issues, as such, changing materials, sizes, specification etc. All things that can affect cost and time.</w:t>
      </w:r>
    </w:p>
    <w:p w14:paraId="0CDE52D3" w14:textId="77777777" w:rsidR="006F6CEA" w:rsidRPr="00A937DC" w:rsidRDefault="006F6CEA" w:rsidP="002A03EE">
      <w:pPr>
        <w:spacing w:before="201"/>
        <w:ind w:left="140" w:right="96"/>
        <w:jc w:val="both"/>
        <w:rPr>
          <w:rFonts w:asciiTheme="minorHAnsi" w:eastAsia="Calibri" w:hAnsiTheme="minorHAnsi" w:cstheme="minorHAnsi"/>
          <w:i/>
          <w:lang w:val="en-GB"/>
        </w:rPr>
      </w:pPr>
      <w:r w:rsidRPr="00A937DC">
        <w:rPr>
          <w:rFonts w:asciiTheme="minorHAnsi" w:eastAsia="Calibri" w:hAnsiTheme="minorHAnsi" w:cstheme="minorHAnsi"/>
          <w:i/>
          <w:lang w:val="en-GB"/>
        </w:rPr>
        <w:t>“… bare ceilings allow for greater thermal comfort during the summer and is obviously inexpensive to implement, so I feel this is a common misconception with BREEAM” I2-T1</w:t>
      </w:r>
    </w:p>
    <w:p w14:paraId="481C1037" w14:textId="77777777" w:rsidR="006F6CEA" w:rsidRPr="00A937DC" w:rsidRDefault="006F6CEA" w:rsidP="002A03EE">
      <w:pPr>
        <w:spacing w:before="200"/>
        <w:ind w:left="140" w:right="96"/>
        <w:jc w:val="both"/>
        <w:rPr>
          <w:rFonts w:asciiTheme="minorHAnsi" w:eastAsia="Calibri" w:hAnsiTheme="minorHAnsi" w:cstheme="minorHAnsi"/>
          <w:lang w:val="en-GB"/>
        </w:rPr>
      </w:pPr>
      <w:r w:rsidRPr="00A937DC">
        <w:rPr>
          <w:rFonts w:asciiTheme="minorHAnsi" w:eastAsia="Calibri" w:hAnsiTheme="minorHAnsi" w:cstheme="minorHAnsi"/>
          <w:lang w:val="en-GB"/>
        </w:rPr>
        <w:t>The above citation is a great example of how BREEAM does not have to cost more to implement. It shows how something as simple as the provision of a bare, “unfinished” ceiling can have a great effect on cooling and the thermal comfort of a classroom. Yet, this citation is of</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opposition</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to</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the</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architect’s</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previous</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statement,</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therefore</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potentially</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highlighting</w:t>
      </w:r>
      <w:r w:rsidRPr="00A937DC">
        <w:rPr>
          <w:rFonts w:asciiTheme="minorHAnsi" w:eastAsia="Calibri" w:hAnsiTheme="minorHAnsi" w:cstheme="minorHAnsi"/>
          <w:spacing w:val="-5"/>
          <w:lang w:val="en-GB"/>
        </w:rPr>
        <w:t xml:space="preserve"> </w:t>
      </w:r>
      <w:r w:rsidRPr="00A937DC">
        <w:rPr>
          <w:rFonts w:asciiTheme="minorHAnsi" w:eastAsia="Calibri" w:hAnsiTheme="minorHAnsi" w:cstheme="minorHAnsi"/>
          <w:lang w:val="en-GB"/>
        </w:rPr>
        <w:t>confusion, misconceptions and lack of understanding around the</w:t>
      </w:r>
      <w:r w:rsidRPr="00A937DC">
        <w:rPr>
          <w:rFonts w:asciiTheme="minorHAnsi" w:eastAsia="Calibri" w:hAnsiTheme="minorHAnsi" w:cstheme="minorHAnsi"/>
          <w:spacing w:val="1"/>
          <w:lang w:val="en-GB"/>
        </w:rPr>
        <w:t xml:space="preserve"> </w:t>
      </w:r>
      <w:r w:rsidRPr="00A937DC">
        <w:rPr>
          <w:rFonts w:asciiTheme="minorHAnsi" w:eastAsia="Calibri" w:hAnsiTheme="minorHAnsi" w:cstheme="minorHAnsi"/>
          <w:lang w:val="en-GB"/>
        </w:rPr>
        <w:t>scheme.</w:t>
      </w:r>
    </w:p>
    <w:p w14:paraId="77A6E438" w14:textId="77777777" w:rsidR="006F6CEA" w:rsidRPr="00A937DC" w:rsidRDefault="006F6CEA" w:rsidP="002A03EE">
      <w:pPr>
        <w:spacing w:before="201"/>
        <w:ind w:left="140" w:right="96"/>
        <w:jc w:val="both"/>
        <w:rPr>
          <w:rFonts w:asciiTheme="minorHAnsi" w:eastAsia="Calibri" w:hAnsiTheme="minorHAnsi" w:cstheme="minorHAnsi"/>
          <w:lang w:val="en-GB"/>
        </w:rPr>
      </w:pPr>
      <w:r w:rsidRPr="00A937DC">
        <w:rPr>
          <w:rFonts w:asciiTheme="minorHAnsi" w:eastAsia="Calibri" w:hAnsiTheme="minorHAnsi" w:cstheme="minorHAnsi"/>
          <w:lang w:val="en-GB"/>
        </w:rPr>
        <w:t>“I’m</w:t>
      </w:r>
      <w:r w:rsidRPr="00A937DC">
        <w:rPr>
          <w:rFonts w:asciiTheme="minorHAnsi" w:eastAsia="Calibri" w:hAnsiTheme="minorHAnsi" w:cstheme="minorHAnsi"/>
          <w:spacing w:val="-10"/>
          <w:lang w:val="en-GB"/>
        </w:rPr>
        <w:t xml:space="preserve"> </w:t>
      </w:r>
      <w:r w:rsidRPr="00A937DC">
        <w:rPr>
          <w:rFonts w:asciiTheme="minorHAnsi" w:eastAsia="Calibri" w:hAnsiTheme="minorHAnsi" w:cstheme="minorHAnsi"/>
          <w:lang w:val="en-GB"/>
        </w:rPr>
        <w:t>not</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aware</w:t>
      </w:r>
      <w:r w:rsidRPr="00A937DC">
        <w:rPr>
          <w:rFonts w:asciiTheme="minorHAnsi" w:eastAsia="Calibri" w:hAnsiTheme="minorHAnsi" w:cstheme="minorHAnsi"/>
          <w:spacing w:val="-10"/>
          <w:lang w:val="en-GB"/>
        </w:rPr>
        <w:t xml:space="preserve"> </w:t>
      </w:r>
      <w:r w:rsidRPr="00A937DC">
        <w:rPr>
          <w:rFonts w:asciiTheme="minorHAnsi" w:eastAsia="Calibri" w:hAnsiTheme="minorHAnsi" w:cstheme="minorHAnsi"/>
          <w:lang w:val="en-GB"/>
        </w:rPr>
        <w:t>of</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anything</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that</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brought</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up</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the</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construction</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costs</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specifically,</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but</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I</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do</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imagine it (BREEAM) would have had an increased cost… maybe not by a whole lot</w:t>
      </w:r>
      <w:r w:rsidRPr="00A937DC">
        <w:rPr>
          <w:rFonts w:asciiTheme="minorHAnsi" w:eastAsia="Calibri" w:hAnsiTheme="minorHAnsi" w:cstheme="minorHAnsi"/>
          <w:spacing w:val="-4"/>
          <w:lang w:val="en-GB"/>
        </w:rPr>
        <w:t xml:space="preserve"> </w:t>
      </w:r>
      <w:r w:rsidRPr="00A937DC">
        <w:rPr>
          <w:rFonts w:asciiTheme="minorHAnsi" w:eastAsia="Calibri" w:hAnsiTheme="minorHAnsi" w:cstheme="minorHAnsi"/>
          <w:lang w:val="en-GB"/>
        </w:rPr>
        <w:t>though”</w:t>
      </w:r>
    </w:p>
    <w:p w14:paraId="588E3B2B" w14:textId="77777777" w:rsidR="006F6CEA" w:rsidRPr="00A937DC" w:rsidRDefault="006F6CEA" w:rsidP="002A03EE">
      <w:pPr>
        <w:spacing w:before="199"/>
        <w:ind w:left="140" w:right="96"/>
        <w:jc w:val="both"/>
        <w:rPr>
          <w:rFonts w:asciiTheme="minorHAnsi" w:eastAsia="Calibri" w:hAnsiTheme="minorHAnsi" w:cstheme="minorHAnsi"/>
          <w:lang w:val="en-GB"/>
        </w:rPr>
      </w:pPr>
      <w:r w:rsidRPr="00A937DC">
        <w:rPr>
          <w:rFonts w:asciiTheme="minorHAnsi" w:eastAsia="Calibri" w:hAnsiTheme="minorHAnsi" w:cstheme="minorHAnsi"/>
          <w:lang w:val="en-GB"/>
        </w:rPr>
        <w:t>Here, the structural engineer cannot provide any specific incurred costs, however, it is their perception</w:t>
      </w:r>
      <w:r w:rsidRPr="00A937DC">
        <w:rPr>
          <w:rFonts w:asciiTheme="minorHAnsi" w:eastAsia="Calibri" w:hAnsiTheme="minorHAnsi" w:cstheme="minorHAnsi"/>
          <w:spacing w:val="-4"/>
          <w:lang w:val="en-GB"/>
        </w:rPr>
        <w:t xml:space="preserve"> </w:t>
      </w:r>
      <w:r w:rsidRPr="00A937DC">
        <w:rPr>
          <w:rFonts w:asciiTheme="minorHAnsi" w:eastAsia="Calibri" w:hAnsiTheme="minorHAnsi" w:cstheme="minorHAnsi"/>
          <w:lang w:val="en-GB"/>
        </w:rPr>
        <w:t>that</w:t>
      </w:r>
      <w:r w:rsidRPr="00A937DC">
        <w:rPr>
          <w:rFonts w:asciiTheme="minorHAnsi" w:eastAsia="Calibri" w:hAnsiTheme="minorHAnsi" w:cstheme="minorHAnsi"/>
          <w:spacing w:val="-2"/>
          <w:lang w:val="en-GB"/>
        </w:rPr>
        <w:t xml:space="preserve"> </w:t>
      </w:r>
      <w:r w:rsidRPr="00A937DC">
        <w:rPr>
          <w:rFonts w:asciiTheme="minorHAnsi" w:eastAsia="Calibri" w:hAnsiTheme="minorHAnsi" w:cstheme="minorHAnsi"/>
          <w:lang w:val="en-GB"/>
        </w:rPr>
        <w:t>BREEAM</w:t>
      </w:r>
      <w:r w:rsidRPr="00A937DC">
        <w:rPr>
          <w:rFonts w:asciiTheme="minorHAnsi" w:eastAsia="Calibri" w:hAnsiTheme="minorHAnsi" w:cstheme="minorHAnsi"/>
          <w:spacing w:val="-4"/>
          <w:lang w:val="en-GB"/>
        </w:rPr>
        <w:t xml:space="preserve"> </w:t>
      </w:r>
      <w:r w:rsidRPr="00A937DC">
        <w:rPr>
          <w:rFonts w:asciiTheme="minorHAnsi" w:eastAsia="Calibri" w:hAnsiTheme="minorHAnsi" w:cstheme="minorHAnsi"/>
          <w:lang w:val="en-GB"/>
        </w:rPr>
        <w:t>does</w:t>
      </w:r>
      <w:r w:rsidRPr="00A937DC">
        <w:rPr>
          <w:rFonts w:asciiTheme="minorHAnsi" w:eastAsia="Calibri" w:hAnsiTheme="minorHAnsi" w:cstheme="minorHAnsi"/>
          <w:spacing w:val="-3"/>
          <w:lang w:val="en-GB"/>
        </w:rPr>
        <w:t xml:space="preserve"> </w:t>
      </w:r>
      <w:r w:rsidRPr="00A937DC">
        <w:rPr>
          <w:rFonts w:asciiTheme="minorHAnsi" w:eastAsia="Calibri" w:hAnsiTheme="minorHAnsi" w:cstheme="minorHAnsi"/>
          <w:lang w:val="en-GB"/>
        </w:rPr>
        <w:t>have</w:t>
      </w:r>
      <w:r w:rsidRPr="00A937DC">
        <w:rPr>
          <w:rFonts w:asciiTheme="minorHAnsi" w:eastAsia="Calibri" w:hAnsiTheme="minorHAnsi" w:cstheme="minorHAnsi"/>
          <w:spacing w:val="-5"/>
          <w:lang w:val="en-GB"/>
        </w:rPr>
        <w:t xml:space="preserve"> </w:t>
      </w:r>
      <w:r w:rsidRPr="00A937DC">
        <w:rPr>
          <w:rFonts w:asciiTheme="minorHAnsi" w:eastAsia="Calibri" w:hAnsiTheme="minorHAnsi" w:cstheme="minorHAnsi"/>
          <w:lang w:val="en-GB"/>
        </w:rPr>
        <w:t>to</w:t>
      </w:r>
      <w:r w:rsidRPr="00A937DC">
        <w:rPr>
          <w:rFonts w:asciiTheme="minorHAnsi" w:eastAsia="Calibri" w:hAnsiTheme="minorHAnsi" w:cstheme="minorHAnsi"/>
          <w:spacing w:val="-2"/>
          <w:lang w:val="en-GB"/>
        </w:rPr>
        <w:t xml:space="preserve"> </w:t>
      </w:r>
      <w:r w:rsidRPr="00A937DC">
        <w:rPr>
          <w:rFonts w:asciiTheme="minorHAnsi" w:eastAsia="Calibri" w:hAnsiTheme="minorHAnsi" w:cstheme="minorHAnsi"/>
          <w:lang w:val="en-GB"/>
        </w:rPr>
        <w:t>cost</w:t>
      </w:r>
      <w:r w:rsidRPr="00A937DC">
        <w:rPr>
          <w:rFonts w:asciiTheme="minorHAnsi" w:eastAsia="Calibri" w:hAnsiTheme="minorHAnsi" w:cstheme="minorHAnsi"/>
          <w:spacing w:val="-2"/>
          <w:lang w:val="en-GB"/>
        </w:rPr>
        <w:t xml:space="preserve"> </w:t>
      </w:r>
      <w:r w:rsidRPr="00A937DC">
        <w:rPr>
          <w:rFonts w:asciiTheme="minorHAnsi" w:eastAsia="Calibri" w:hAnsiTheme="minorHAnsi" w:cstheme="minorHAnsi"/>
          <w:lang w:val="en-GB"/>
        </w:rPr>
        <w:t>more.</w:t>
      </w:r>
      <w:r w:rsidRPr="00A937DC">
        <w:rPr>
          <w:rFonts w:asciiTheme="minorHAnsi" w:eastAsia="Calibri" w:hAnsiTheme="minorHAnsi" w:cstheme="minorHAnsi"/>
          <w:spacing w:val="-4"/>
          <w:lang w:val="en-GB"/>
        </w:rPr>
        <w:t xml:space="preserve"> </w:t>
      </w:r>
      <w:r w:rsidRPr="00A937DC">
        <w:rPr>
          <w:rFonts w:asciiTheme="minorHAnsi" w:eastAsia="Calibri" w:hAnsiTheme="minorHAnsi" w:cstheme="minorHAnsi"/>
          <w:lang w:val="en-GB"/>
        </w:rPr>
        <w:t>This</w:t>
      </w:r>
      <w:r w:rsidRPr="00A937DC">
        <w:rPr>
          <w:rFonts w:asciiTheme="minorHAnsi" w:eastAsia="Calibri" w:hAnsiTheme="minorHAnsi" w:cstheme="minorHAnsi"/>
          <w:spacing w:val="-2"/>
          <w:lang w:val="en-GB"/>
        </w:rPr>
        <w:t xml:space="preserve"> </w:t>
      </w:r>
      <w:r w:rsidRPr="00A937DC">
        <w:rPr>
          <w:rFonts w:asciiTheme="minorHAnsi" w:eastAsia="Calibri" w:hAnsiTheme="minorHAnsi" w:cstheme="minorHAnsi"/>
          <w:lang w:val="en-GB"/>
        </w:rPr>
        <w:t>is</w:t>
      </w:r>
      <w:r w:rsidRPr="00A937DC">
        <w:rPr>
          <w:rFonts w:asciiTheme="minorHAnsi" w:eastAsia="Calibri" w:hAnsiTheme="minorHAnsi" w:cstheme="minorHAnsi"/>
          <w:spacing w:val="-3"/>
          <w:lang w:val="en-GB"/>
        </w:rPr>
        <w:t xml:space="preserve"> </w:t>
      </w:r>
      <w:r w:rsidRPr="00A937DC">
        <w:rPr>
          <w:rFonts w:asciiTheme="minorHAnsi" w:eastAsia="Calibri" w:hAnsiTheme="minorHAnsi" w:cstheme="minorHAnsi"/>
          <w:lang w:val="en-GB"/>
        </w:rPr>
        <w:t>an</w:t>
      </w:r>
      <w:r w:rsidRPr="00A937DC">
        <w:rPr>
          <w:rFonts w:asciiTheme="minorHAnsi" w:eastAsia="Calibri" w:hAnsiTheme="minorHAnsi" w:cstheme="minorHAnsi"/>
          <w:spacing w:val="-3"/>
          <w:lang w:val="en-GB"/>
        </w:rPr>
        <w:t xml:space="preserve"> </w:t>
      </w:r>
      <w:r w:rsidRPr="00A937DC">
        <w:rPr>
          <w:rFonts w:asciiTheme="minorHAnsi" w:eastAsia="Calibri" w:hAnsiTheme="minorHAnsi" w:cstheme="minorHAnsi"/>
          <w:lang w:val="en-GB"/>
        </w:rPr>
        <w:t>interesting</w:t>
      </w:r>
      <w:r w:rsidRPr="00A937DC">
        <w:rPr>
          <w:rFonts w:asciiTheme="minorHAnsi" w:eastAsia="Calibri" w:hAnsiTheme="minorHAnsi" w:cstheme="minorHAnsi"/>
          <w:spacing w:val="-3"/>
          <w:lang w:val="en-GB"/>
        </w:rPr>
        <w:t xml:space="preserve"> </w:t>
      </w:r>
      <w:r w:rsidRPr="00A937DC">
        <w:rPr>
          <w:rFonts w:asciiTheme="minorHAnsi" w:eastAsia="Calibri" w:hAnsiTheme="minorHAnsi" w:cstheme="minorHAnsi"/>
          <w:lang w:val="en-GB"/>
        </w:rPr>
        <w:t>point</w:t>
      </w:r>
      <w:r w:rsidRPr="00A937DC">
        <w:rPr>
          <w:rFonts w:asciiTheme="minorHAnsi" w:eastAsia="Calibri" w:hAnsiTheme="minorHAnsi" w:cstheme="minorHAnsi"/>
          <w:spacing w:val="-3"/>
          <w:lang w:val="en-GB"/>
        </w:rPr>
        <w:t xml:space="preserve"> </w:t>
      </w:r>
      <w:r w:rsidRPr="00A937DC">
        <w:rPr>
          <w:rFonts w:asciiTheme="minorHAnsi" w:eastAsia="Calibri" w:hAnsiTheme="minorHAnsi" w:cstheme="minorHAnsi"/>
          <w:lang w:val="en-GB"/>
        </w:rPr>
        <w:t>that</w:t>
      </w:r>
      <w:r w:rsidRPr="00A937DC">
        <w:rPr>
          <w:rFonts w:asciiTheme="minorHAnsi" w:eastAsia="Calibri" w:hAnsiTheme="minorHAnsi" w:cstheme="minorHAnsi"/>
          <w:spacing w:val="-3"/>
          <w:lang w:val="en-GB"/>
        </w:rPr>
        <w:t xml:space="preserve"> </w:t>
      </w:r>
      <w:r w:rsidRPr="00A937DC">
        <w:rPr>
          <w:rFonts w:asciiTheme="minorHAnsi" w:eastAsia="Calibri" w:hAnsiTheme="minorHAnsi" w:cstheme="minorHAnsi"/>
          <w:lang w:val="en-GB"/>
        </w:rPr>
        <w:t>shows</w:t>
      </w:r>
      <w:r w:rsidRPr="00A937DC">
        <w:rPr>
          <w:rFonts w:asciiTheme="minorHAnsi" w:eastAsia="Calibri" w:hAnsiTheme="minorHAnsi" w:cstheme="minorHAnsi"/>
          <w:spacing w:val="-4"/>
          <w:lang w:val="en-GB"/>
        </w:rPr>
        <w:t xml:space="preserve"> </w:t>
      </w:r>
      <w:r w:rsidRPr="00A937DC">
        <w:rPr>
          <w:rFonts w:asciiTheme="minorHAnsi" w:eastAsia="Calibri" w:hAnsiTheme="minorHAnsi" w:cstheme="minorHAnsi"/>
          <w:lang w:val="en-GB"/>
        </w:rPr>
        <w:t>itself amongst</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the</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literature</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numerous</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times,</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this</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will</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be</w:t>
      </w:r>
      <w:r w:rsidRPr="00A937DC">
        <w:rPr>
          <w:rFonts w:asciiTheme="minorHAnsi" w:eastAsia="Calibri" w:hAnsiTheme="minorHAnsi" w:cstheme="minorHAnsi"/>
          <w:spacing w:val="-4"/>
          <w:lang w:val="en-GB"/>
        </w:rPr>
        <w:t xml:space="preserve"> </w:t>
      </w:r>
      <w:r w:rsidRPr="00A937DC">
        <w:rPr>
          <w:rFonts w:asciiTheme="minorHAnsi" w:eastAsia="Calibri" w:hAnsiTheme="minorHAnsi" w:cstheme="minorHAnsi"/>
          <w:lang w:val="en-GB"/>
        </w:rPr>
        <w:t>examined</w:t>
      </w:r>
      <w:r w:rsidRPr="00A937DC">
        <w:rPr>
          <w:rFonts w:asciiTheme="minorHAnsi" w:eastAsia="Calibri" w:hAnsiTheme="minorHAnsi" w:cstheme="minorHAnsi"/>
          <w:spacing w:val="-5"/>
          <w:lang w:val="en-GB"/>
        </w:rPr>
        <w:t xml:space="preserve"> </w:t>
      </w:r>
      <w:r w:rsidRPr="00A937DC">
        <w:rPr>
          <w:rFonts w:asciiTheme="minorHAnsi" w:eastAsia="Calibri" w:hAnsiTheme="minorHAnsi" w:cstheme="minorHAnsi"/>
          <w:lang w:val="en-GB"/>
        </w:rPr>
        <w:t>further</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throughout</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the</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discussion chapter,</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it</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is</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important</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to</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find</w:t>
      </w:r>
      <w:r w:rsidRPr="00A937DC">
        <w:rPr>
          <w:rFonts w:asciiTheme="minorHAnsi" w:eastAsia="Calibri" w:hAnsiTheme="minorHAnsi" w:cstheme="minorHAnsi"/>
          <w:spacing w:val="-14"/>
          <w:lang w:val="en-GB"/>
        </w:rPr>
        <w:t xml:space="preserve"> </w:t>
      </w:r>
      <w:r w:rsidRPr="00A937DC">
        <w:rPr>
          <w:rFonts w:asciiTheme="minorHAnsi" w:eastAsia="Calibri" w:hAnsiTheme="minorHAnsi" w:cstheme="minorHAnsi"/>
          <w:lang w:val="en-GB"/>
        </w:rPr>
        <w:t>out</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where</w:t>
      </w:r>
      <w:r w:rsidRPr="00A937DC">
        <w:rPr>
          <w:rFonts w:asciiTheme="minorHAnsi" w:eastAsia="Calibri" w:hAnsiTheme="minorHAnsi" w:cstheme="minorHAnsi"/>
          <w:spacing w:val="-14"/>
          <w:lang w:val="en-GB"/>
        </w:rPr>
        <w:t xml:space="preserve"> </w:t>
      </w:r>
      <w:r w:rsidRPr="00A937DC">
        <w:rPr>
          <w:rFonts w:asciiTheme="minorHAnsi" w:eastAsia="Calibri" w:hAnsiTheme="minorHAnsi" w:cstheme="minorHAnsi"/>
          <w:lang w:val="en-GB"/>
        </w:rPr>
        <w:t>these</w:t>
      </w:r>
      <w:r w:rsidRPr="00A937DC">
        <w:rPr>
          <w:rFonts w:asciiTheme="minorHAnsi" w:eastAsia="Calibri" w:hAnsiTheme="minorHAnsi" w:cstheme="minorHAnsi"/>
          <w:spacing w:val="-15"/>
          <w:lang w:val="en-GB"/>
        </w:rPr>
        <w:t xml:space="preserve"> </w:t>
      </w:r>
      <w:r w:rsidRPr="00A937DC">
        <w:rPr>
          <w:rFonts w:asciiTheme="minorHAnsi" w:eastAsia="Calibri" w:hAnsiTheme="minorHAnsi" w:cstheme="minorHAnsi"/>
          <w:lang w:val="en-GB"/>
        </w:rPr>
        <w:t>perceptions</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may</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have</w:t>
      </w:r>
      <w:r w:rsidRPr="00A937DC">
        <w:rPr>
          <w:rFonts w:asciiTheme="minorHAnsi" w:eastAsia="Calibri" w:hAnsiTheme="minorHAnsi" w:cstheme="minorHAnsi"/>
          <w:spacing w:val="-14"/>
          <w:lang w:val="en-GB"/>
        </w:rPr>
        <w:t xml:space="preserve"> </w:t>
      </w:r>
      <w:r w:rsidRPr="00A937DC">
        <w:rPr>
          <w:rFonts w:asciiTheme="minorHAnsi" w:eastAsia="Calibri" w:hAnsiTheme="minorHAnsi" w:cstheme="minorHAnsi"/>
          <w:lang w:val="en-GB"/>
        </w:rPr>
        <w:t>come</w:t>
      </w:r>
      <w:r w:rsidRPr="00A937DC">
        <w:rPr>
          <w:rFonts w:asciiTheme="minorHAnsi" w:eastAsia="Calibri" w:hAnsiTheme="minorHAnsi" w:cstheme="minorHAnsi"/>
          <w:spacing w:val="-14"/>
          <w:lang w:val="en-GB"/>
        </w:rPr>
        <w:t xml:space="preserve"> </w:t>
      </w:r>
      <w:r w:rsidRPr="00A937DC">
        <w:rPr>
          <w:rFonts w:asciiTheme="minorHAnsi" w:eastAsia="Calibri" w:hAnsiTheme="minorHAnsi" w:cstheme="minorHAnsi"/>
          <w:lang w:val="en-GB"/>
        </w:rPr>
        <w:t>from</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and</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understand why individuals have this thought</w:t>
      </w:r>
      <w:r w:rsidRPr="00A937DC">
        <w:rPr>
          <w:rFonts w:asciiTheme="minorHAnsi" w:eastAsia="Calibri" w:hAnsiTheme="minorHAnsi" w:cstheme="minorHAnsi"/>
          <w:spacing w:val="-3"/>
          <w:lang w:val="en-GB"/>
        </w:rPr>
        <w:t xml:space="preserve"> </w:t>
      </w:r>
      <w:r w:rsidRPr="00A937DC">
        <w:rPr>
          <w:rFonts w:asciiTheme="minorHAnsi" w:eastAsia="Calibri" w:hAnsiTheme="minorHAnsi" w:cstheme="minorHAnsi"/>
          <w:lang w:val="en-GB"/>
        </w:rPr>
        <w:t>process.</w:t>
      </w:r>
    </w:p>
    <w:p w14:paraId="6380C027" w14:textId="18133CBE" w:rsidR="006F6CEA" w:rsidRDefault="006F6CEA" w:rsidP="00A937DC">
      <w:pPr>
        <w:spacing w:before="199"/>
        <w:ind w:left="140" w:right="1139"/>
        <w:jc w:val="both"/>
        <w:rPr>
          <w:rFonts w:asciiTheme="minorHAnsi" w:eastAsia="Calibri" w:hAnsiTheme="minorHAnsi" w:cstheme="minorHAnsi"/>
          <w:lang w:val="en-GB"/>
        </w:rPr>
      </w:pPr>
    </w:p>
    <w:p w14:paraId="350DF98D" w14:textId="77777777" w:rsidR="00C6066D" w:rsidRPr="00A937DC" w:rsidRDefault="00C6066D" w:rsidP="00A937DC">
      <w:pPr>
        <w:spacing w:before="199"/>
        <w:ind w:left="140" w:right="1139"/>
        <w:jc w:val="both"/>
        <w:rPr>
          <w:rFonts w:asciiTheme="minorHAnsi" w:eastAsia="Calibri" w:hAnsiTheme="minorHAnsi" w:cstheme="minorHAnsi"/>
          <w:lang w:val="en-GB"/>
        </w:rPr>
      </w:pPr>
    </w:p>
    <w:p w14:paraId="5D5888B5" w14:textId="77777777" w:rsidR="006F6CEA" w:rsidRPr="00A937DC" w:rsidRDefault="006F6CEA" w:rsidP="00A937DC">
      <w:pPr>
        <w:widowControl w:val="0"/>
        <w:tabs>
          <w:tab w:val="left" w:pos="1041"/>
        </w:tabs>
        <w:autoSpaceDE w:val="0"/>
        <w:autoSpaceDN w:val="0"/>
        <w:spacing w:before="200"/>
        <w:ind w:left="1040"/>
        <w:jc w:val="both"/>
        <w:rPr>
          <w:rFonts w:asciiTheme="minorHAnsi" w:hAnsiTheme="minorHAnsi" w:cstheme="minorHAnsi"/>
          <w:i/>
        </w:rPr>
      </w:pPr>
      <w:r w:rsidRPr="00A937DC">
        <w:rPr>
          <w:rFonts w:asciiTheme="minorHAnsi" w:hAnsiTheme="minorHAnsi" w:cstheme="minorHAnsi"/>
          <w:i/>
        </w:rPr>
        <w:lastRenderedPageBreak/>
        <w:t>“Easy wins” – Credit</w:t>
      </w:r>
      <w:r w:rsidRPr="00A937DC">
        <w:rPr>
          <w:rFonts w:asciiTheme="minorHAnsi" w:hAnsiTheme="minorHAnsi" w:cstheme="minorHAnsi"/>
          <w:i/>
          <w:spacing w:val="-3"/>
        </w:rPr>
        <w:t xml:space="preserve"> </w:t>
      </w:r>
      <w:r w:rsidRPr="00A937DC">
        <w:rPr>
          <w:rFonts w:asciiTheme="minorHAnsi" w:hAnsiTheme="minorHAnsi" w:cstheme="minorHAnsi"/>
          <w:i/>
        </w:rPr>
        <w:t>Scheme:</w:t>
      </w:r>
    </w:p>
    <w:p w14:paraId="28818137" w14:textId="77777777" w:rsidR="006F6CEA" w:rsidRPr="00A937DC" w:rsidRDefault="006F6CEA" w:rsidP="00A937DC">
      <w:pPr>
        <w:widowControl w:val="0"/>
        <w:autoSpaceDE w:val="0"/>
        <w:autoSpaceDN w:val="0"/>
        <w:spacing w:before="6"/>
        <w:rPr>
          <w:rFonts w:asciiTheme="minorHAnsi" w:eastAsia="Verdana" w:hAnsiTheme="minorHAnsi" w:cstheme="minorHAnsi"/>
          <w:i/>
        </w:rPr>
      </w:pPr>
    </w:p>
    <w:p w14:paraId="0B46DF52" w14:textId="77777777" w:rsidR="006F6CEA" w:rsidRPr="00A937DC" w:rsidRDefault="006F6CEA" w:rsidP="002A03EE">
      <w:pPr>
        <w:ind w:left="140" w:right="96"/>
        <w:jc w:val="both"/>
        <w:rPr>
          <w:rFonts w:asciiTheme="minorHAnsi" w:eastAsia="Calibri" w:hAnsiTheme="minorHAnsi" w:cstheme="minorHAnsi"/>
          <w:lang w:val="en-GB"/>
        </w:rPr>
      </w:pPr>
      <w:r w:rsidRPr="00A937DC">
        <w:rPr>
          <w:rFonts w:asciiTheme="minorHAnsi" w:eastAsia="Calibri" w:hAnsiTheme="minorHAnsi" w:cstheme="minorHAnsi"/>
          <w:lang w:val="en-GB"/>
        </w:rPr>
        <w:t>The</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previous</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theme</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about</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the</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general</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costs</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of</w:t>
      </w:r>
      <w:r w:rsidRPr="00A937DC">
        <w:rPr>
          <w:rFonts w:asciiTheme="minorHAnsi" w:eastAsia="Calibri" w:hAnsiTheme="minorHAnsi" w:cstheme="minorHAnsi"/>
          <w:spacing w:val="-5"/>
          <w:lang w:val="en-GB"/>
        </w:rPr>
        <w:t xml:space="preserve"> </w:t>
      </w:r>
      <w:r w:rsidRPr="00A937DC">
        <w:rPr>
          <w:rFonts w:asciiTheme="minorHAnsi" w:eastAsia="Calibri" w:hAnsiTheme="minorHAnsi" w:cstheme="minorHAnsi"/>
          <w:lang w:val="en-GB"/>
        </w:rPr>
        <w:t>BREEAM</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at</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the</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design</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and</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construction</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phases leads us into this next theme about the credit scheme itself. With two out of the three interviewees specifically mentioning the credit scheme and how some credits offer a vastly unbalanced number of credits despite their relative costs and or method of</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implementation.</w:t>
      </w:r>
    </w:p>
    <w:p w14:paraId="38F1F314" w14:textId="77777777" w:rsidR="006F6CEA" w:rsidRPr="00A937DC" w:rsidRDefault="006F6CEA" w:rsidP="002A03EE">
      <w:pPr>
        <w:spacing w:before="80"/>
        <w:ind w:left="140" w:right="96"/>
        <w:jc w:val="both"/>
        <w:rPr>
          <w:rFonts w:asciiTheme="minorHAnsi" w:eastAsia="Calibri" w:hAnsiTheme="minorHAnsi" w:cstheme="minorHAnsi"/>
          <w:lang w:val="en-GB"/>
        </w:rPr>
      </w:pPr>
      <w:r w:rsidRPr="00A937DC">
        <w:rPr>
          <w:rFonts w:asciiTheme="minorHAnsi" w:eastAsia="Calibri" w:hAnsiTheme="minorHAnsi" w:cstheme="minorHAnsi"/>
          <w:i/>
          <w:lang w:val="en-GB"/>
        </w:rPr>
        <w:t xml:space="preserve">“…design stage assessment is based on what you say you are going to do (in regards to construction), not what actually happened… make sure you are in a position to do what you said you will” </w:t>
      </w:r>
      <w:r w:rsidRPr="00A937DC">
        <w:rPr>
          <w:rFonts w:asciiTheme="minorHAnsi" w:eastAsia="Calibri" w:hAnsiTheme="minorHAnsi" w:cstheme="minorHAnsi"/>
          <w:lang w:val="en-GB"/>
        </w:rPr>
        <w:t>I1-T2/T3</w:t>
      </w:r>
    </w:p>
    <w:p w14:paraId="35071923" w14:textId="77777777" w:rsidR="006F6CEA" w:rsidRPr="00A937DC" w:rsidRDefault="006F6CEA" w:rsidP="002A03EE">
      <w:pPr>
        <w:spacing w:before="200"/>
        <w:ind w:left="140" w:right="96"/>
        <w:jc w:val="both"/>
        <w:rPr>
          <w:rFonts w:asciiTheme="minorHAnsi" w:eastAsia="Calibri" w:hAnsiTheme="minorHAnsi" w:cstheme="minorHAnsi"/>
          <w:lang w:val="en-GB"/>
        </w:rPr>
      </w:pPr>
      <w:r w:rsidRPr="00A937DC">
        <w:rPr>
          <w:rFonts w:asciiTheme="minorHAnsi" w:eastAsia="Calibri" w:hAnsiTheme="minorHAnsi" w:cstheme="minorHAnsi"/>
          <w:lang w:val="en-GB"/>
        </w:rPr>
        <w:t>The above statement from the design manager (DM) highlights an interesting point. They essentially say design assessment credits are based upon what is outlined within the design,</w:t>
      </w:r>
      <w:r w:rsidRPr="00A937DC">
        <w:rPr>
          <w:rFonts w:asciiTheme="minorHAnsi" w:eastAsia="Calibri" w:hAnsiTheme="minorHAnsi" w:cstheme="minorHAnsi"/>
          <w:spacing w:val="-34"/>
          <w:lang w:val="en-GB"/>
        </w:rPr>
        <w:t xml:space="preserve"> </w:t>
      </w:r>
      <w:r w:rsidRPr="00A937DC">
        <w:rPr>
          <w:rFonts w:asciiTheme="minorHAnsi" w:eastAsia="Calibri" w:hAnsiTheme="minorHAnsi" w:cstheme="minorHAnsi"/>
          <w:lang w:val="en-GB"/>
        </w:rPr>
        <w:t>so if one was to design the perfect BREEAM certified building they could receive a vast number of credits during the design assessment. Whether on decides to build to said specification is another factor. The DM also links this back to planning appropriately “make sure you are in a position to do what you say you will”, this shows the clear importance of proper planning within the credit distribution, and again, costs of the project. If one is not in a position to do what they set out to do, credits could easily be lost and money added onto the construction phase.</w:t>
      </w:r>
    </w:p>
    <w:p w14:paraId="6C5C2981" w14:textId="77777777" w:rsidR="006F6CEA" w:rsidRPr="00A937DC" w:rsidRDefault="006F6CEA" w:rsidP="002A03EE">
      <w:pPr>
        <w:spacing w:before="199"/>
        <w:ind w:left="140" w:right="96"/>
        <w:jc w:val="both"/>
        <w:rPr>
          <w:rFonts w:asciiTheme="minorHAnsi" w:eastAsia="Calibri" w:hAnsiTheme="minorHAnsi" w:cstheme="minorHAnsi"/>
          <w:i/>
          <w:lang w:val="en-GB"/>
        </w:rPr>
      </w:pPr>
      <w:r w:rsidRPr="00A937DC">
        <w:rPr>
          <w:rFonts w:asciiTheme="minorHAnsi" w:eastAsia="Calibri" w:hAnsiTheme="minorHAnsi" w:cstheme="minorHAnsi"/>
          <w:i/>
          <w:lang w:val="en-GB"/>
        </w:rPr>
        <w:t>“I have heard there are easy wins with things such as bicycle racks. The implementation of bicycle racks provides a disproportionately favourable credits here, despite relative low realisation costs”</w:t>
      </w:r>
    </w:p>
    <w:p w14:paraId="26B1393E" w14:textId="77777777" w:rsidR="006F6CEA" w:rsidRPr="00A937DC" w:rsidRDefault="006F6CEA" w:rsidP="002A03EE">
      <w:pPr>
        <w:spacing w:before="201"/>
        <w:ind w:left="140" w:right="96"/>
        <w:jc w:val="both"/>
        <w:rPr>
          <w:rFonts w:asciiTheme="minorHAnsi" w:eastAsia="Calibri" w:hAnsiTheme="minorHAnsi" w:cstheme="minorHAnsi"/>
          <w:lang w:val="en-GB"/>
        </w:rPr>
      </w:pPr>
      <w:r w:rsidRPr="00A937DC">
        <w:rPr>
          <w:rFonts w:asciiTheme="minorHAnsi" w:eastAsia="Calibri" w:hAnsiTheme="minorHAnsi" w:cstheme="minorHAnsi"/>
          <w:lang w:val="en-GB"/>
        </w:rPr>
        <w:t>Here the participant clearly outlines how implementing a relatively inexpensive product can provide one with a greater proportion of credits. Whether this true or not remains to be seen, however, a total of two credits can be awarded for such implementation – the percentage weighting of these credits though is harder to determine. With this being said, it still demonstrates how one’s perception of BREEAM is influenced by their peers. This can be compared</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to</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the</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industry</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as</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a</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collective,</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as</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discussed</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in</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preceding</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sections,</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and</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ultimately</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how perceptions are or can be influenced by an outdated</w:t>
      </w:r>
      <w:r w:rsidRPr="00A937DC">
        <w:rPr>
          <w:rFonts w:asciiTheme="minorHAnsi" w:eastAsia="Calibri" w:hAnsiTheme="minorHAnsi" w:cstheme="minorHAnsi"/>
          <w:spacing w:val="-2"/>
          <w:lang w:val="en-GB"/>
        </w:rPr>
        <w:t xml:space="preserve"> </w:t>
      </w:r>
      <w:r w:rsidRPr="00A937DC">
        <w:rPr>
          <w:rFonts w:asciiTheme="minorHAnsi" w:eastAsia="Calibri" w:hAnsiTheme="minorHAnsi" w:cstheme="minorHAnsi"/>
          <w:lang w:val="en-GB"/>
        </w:rPr>
        <w:t>narrative.</w:t>
      </w:r>
    </w:p>
    <w:p w14:paraId="77EDD144" w14:textId="77777777" w:rsidR="006F6CEA" w:rsidRPr="00A937DC" w:rsidRDefault="006F6CEA" w:rsidP="00A937DC">
      <w:pPr>
        <w:tabs>
          <w:tab w:val="left" w:pos="1581"/>
        </w:tabs>
        <w:spacing w:before="201"/>
        <w:jc w:val="both"/>
        <w:rPr>
          <w:rFonts w:asciiTheme="minorHAnsi" w:eastAsia="Calibri" w:hAnsiTheme="minorHAnsi" w:cstheme="minorHAnsi"/>
          <w:i/>
          <w:lang w:val="en-GB"/>
        </w:rPr>
      </w:pPr>
      <w:r w:rsidRPr="00A937DC">
        <w:rPr>
          <w:rFonts w:asciiTheme="minorHAnsi" w:eastAsia="Calibri" w:hAnsiTheme="minorHAnsi" w:cstheme="minorHAnsi"/>
          <w:i/>
          <w:lang w:val="en-GB"/>
        </w:rPr>
        <w:tab/>
      </w:r>
    </w:p>
    <w:p w14:paraId="7982246C" w14:textId="42AC0E2B" w:rsidR="006F6CEA" w:rsidRDefault="006F6CEA" w:rsidP="00A937DC">
      <w:pPr>
        <w:tabs>
          <w:tab w:val="left" w:pos="1581"/>
        </w:tabs>
        <w:spacing w:before="201"/>
        <w:jc w:val="both"/>
        <w:rPr>
          <w:rFonts w:asciiTheme="minorHAnsi" w:eastAsia="Calibri" w:hAnsiTheme="minorHAnsi" w:cstheme="minorHAnsi"/>
          <w:i/>
          <w:lang w:val="en-GB"/>
        </w:rPr>
      </w:pPr>
      <w:r w:rsidRPr="00A937DC">
        <w:rPr>
          <w:rFonts w:asciiTheme="minorHAnsi" w:eastAsia="Calibri" w:hAnsiTheme="minorHAnsi" w:cstheme="minorHAnsi"/>
          <w:i/>
          <w:lang w:val="en-GB"/>
        </w:rPr>
        <w:t xml:space="preserve">            Energy Costs – Life</w:t>
      </w:r>
      <w:r w:rsidRPr="00A937DC">
        <w:rPr>
          <w:rFonts w:asciiTheme="minorHAnsi" w:eastAsia="Calibri" w:hAnsiTheme="minorHAnsi" w:cstheme="minorHAnsi"/>
          <w:i/>
          <w:spacing w:val="-2"/>
          <w:lang w:val="en-GB"/>
        </w:rPr>
        <w:t xml:space="preserve"> </w:t>
      </w:r>
      <w:r w:rsidRPr="00A937DC">
        <w:rPr>
          <w:rFonts w:asciiTheme="minorHAnsi" w:eastAsia="Calibri" w:hAnsiTheme="minorHAnsi" w:cstheme="minorHAnsi"/>
          <w:i/>
          <w:lang w:val="en-GB"/>
        </w:rPr>
        <w:t>Cycle:</w:t>
      </w:r>
    </w:p>
    <w:p w14:paraId="5DA84CA1" w14:textId="77777777" w:rsidR="002A03EE" w:rsidRPr="00A937DC" w:rsidRDefault="002A03EE" w:rsidP="00A937DC">
      <w:pPr>
        <w:tabs>
          <w:tab w:val="left" w:pos="1581"/>
        </w:tabs>
        <w:spacing w:before="201"/>
        <w:jc w:val="both"/>
        <w:rPr>
          <w:rFonts w:asciiTheme="minorHAnsi" w:eastAsia="Calibri" w:hAnsiTheme="minorHAnsi" w:cstheme="minorHAnsi"/>
          <w:i/>
          <w:lang w:val="en-GB"/>
        </w:rPr>
      </w:pPr>
    </w:p>
    <w:p w14:paraId="10BC33DB" w14:textId="77777777" w:rsidR="006F6CEA" w:rsidRPr="00A937DC" w:rsidRDefault="006F6CEA" w:rsidP="002A03EE">
      <w:pPr>
        <w:ind w:left="140" w:right="96"/>
        <w:jc w:val="both"/>
        <w:rPr>
          <w:rFonts w:asciiTheme="minorHAnsi" w:eastAsia="Calibri" w:hAnsiTheme="minorHAnsi" w:cstheme="minorHAnsi"/>
          <w:lang w:val="en-GB"/>
        </w:rPr>
      </w:pPr>
      <w:r w:rsidRPr="00A937DC">
        <w:rPr>
          <w:rFonts w:asciiTheme="minorHAnsi" w:eastAsia="Calibri" w:hAnsiTheme="minorHAnsi" w:cstheme="minorHAnsi"/>
          <w:lang w:val="en-GB"/>
        </w:rPr>
        <w:t>With all three participants mentioning life cycle costs and how they think BREEAM will influence energy demands, it is clear to see the importance of this theme. It is also one of the main drivers for utilisation, as such is vastly important to the uptake and use of BREEAM itself. However, by a further two participants, the question was poised whether BREEAM actually measures what it says it does. For example, just because a project achieves an “Excellent”</w:t>
      </w:r>
      <w:r w:rsidRPr="00A937DC">
        <w:rPr>
          <w:rFonts w:asciiTheme="minorHAnsi" w:eastAsia="Calibri" w:hAnsiTheme="minorHAnsi" w:cstheme="minorHAnsi"/>
          <w:spacing w:val="-15"/>
          <w:lang w:val="en-GB"/>
        </w:rPr>
        <w:t xml:space="preserve"> </w:t>
      </w:r>
      <w:r w:rsidRPr="00A937DC">
        <w:rPr>
          <w:rFonts w:asciiTheme="minorHAnsi" w:eastAsia="Calibri" w:hAnsiTheme="minorHAnsi" w:cstheme="minorHAnsi"/>
          <w:lang w:val="en-GB"/>
        </w:rPr>
        <w:t>rating,</w:t>
      </w:r>
      <w:r w:rsidRPr="00A937DC">
        <w:rPr>
          <w:rFonts w:asciiTheme="minorHAnsi" w:eastAsia="Calibri" w:hAnsiTheme="minorHAnsi" w:cstheme="minorHAnsi"/>
          <w:spacing w:val="-16"/>
          <w:lang w:val="en-GB"/>
        </w:rPr>
        <w:t xml:space="preserve"> </w:t>
      </w:r>
      <w:r w:rsidRPr="00A937DC">
        <w:rPr>
          <w:rFonts w:asciiTheme="minorHAnsi" w:eastAsia="Calibri" w:hAnsiTheme="minorHAnsi" w:cstheme="minorHAnsi"/>
          <w:lang w:val="en-GB"/>
        </w:rPr>
        <w:t>does</w:t>
      </w:r>
      <w:r w:rsidRPr="00A937DC">
        <w:rPr>
          <w:rFonts w:asciiTheme="minorHAnsi" w:eastAsia="Calibri" w:hAnsiTheme="minorHAnsi" w:cstheme="minorHAnsi"/>
          <w:spacing w:val="-17"/>
          <w:lang w:val="en-GB"/>
        </w:rPr>
        <w:t xml:space="preserve"> </w:t>
      </w:r>
      <w:r w:rsidRPr="00A937DC">
        <w:rPr>
          <w:rFonts w:asciiTheme="minorHAnsi" w:eastAsia="Calibri" w:hAnsiTheme="minorHAnsi" w:cstheme="minorHAnsi"/>
          <w:lang w:val="en-GB"/>
        </w:rPr>
        <w:t>this</w:t>
      </w:r>
      <w:r w:rsidRPr="00A937DC">
        <w:rPr>
          <w:rFonts w:asciiTheme="minorHAnsi" w:eastAsia="Calibri" w:hAnsiTheme="minorHAnsi" w:cstheme="minorHAnsi"/>
          <w:spacing w:val="-16"/>
          <w:lang w:val="en-GB"/>
        </w:rPr>
        <w:t xml:space="preserve"> </w:t>
      </w:r>
      <w:r w:rsidRPr="00A937DC">
        <w:rPr>
          <w:rFonts w:asciiTheme="minorHAnsi" w:eastAsia="Calibri" w:hAnsiTheme="minorHAnsi" w:cstheme="minorHAnsi"/>
          <w:lang w:val="en-GB"/>
        </w:rPr>
        <w:t>actually</w:t>
      </w:r>
      <w:r w:rsidRPr="00A937DC">
        <w:rPr>
          <w:rFonts w:asciiTheme="minorHAnsi" w:eastAsia="Calibri" w:hAnsiTheme="minorHAnsi" w:cstheme="minorHAnsi"/>
          <w:spacing w:val="-16"/>
          <w:lang w:val="en-GB"/>
        </w:rPr>
        <w:t xml:space="preserve"> </w:t>
      </w:r>
      <w:r w:rsidRPr="00A937DC">
        <w:rPr>
          <w:rFonts w:asciiTheme="minorHAnsi" w:eastAsia="Calibri" w:hAnsiTheme="minorHAnsi" w:cstheme="minorHAnsi"/>
          <w:lang w:val="en-GB"/>
        </w:rPr>
        <w:t>mean</w:t>
      </w:r>
      <w:r w:rsidRPr="00A937DC">
        <w:rPr>
          <w:rFonts w:asciiTheme="minorHAnsi" w:eastAsia="Calibri" w:hAnsiTheme="minorHAnsi" w:cstheme="minorHAnsi"/>
          <w:spacing w:val="-15"/>
          <w:lang w:val="en-GB"/>
        </w:rPr>
        <w:t xml:space="preserve"> </w:t>
      </w:r>
      <w:r w:rsidRPr="00A937DC">
        <w:rPr>
          <w:rFonts w:asciiTheme="minorHAnsi" w:eastAsia="Calibri" w:hAnsiTheme="minorHAnsi" w:cstheme="minorHAnsi"/>
          <w:lang w:val="en-GB"/>
        </w:rPr>
        <w:t>life</w:t>
      </w:r>
      <w:r w:rsidRPr="00A937DC">
        <w:rPr>
          <w:rFonts w:asciiTheme="minorHAnsi" w:eastAsia="Calibri" w:hAnsiTheme="minorHAnsi" w:cstheme="minorHAnsi"/>
          <w:spacing w:val="-18"/>
          <w:lang w:val="en-GB"/>
        </w:rPr>
        <w:t xml:space="preserve"> </w:t>
      </w:r>
      <w:r w:rsidRPr="00A937DC">
        <w:rPr>
          <w:rFonts w:asciiTheme="minorHAnsi" w:eastAsia="Calibri" w:hAnsiTheme="minorHAnsi" w:cstheme="minorHAnsi"/>
          <w:lang w:val="en-GB"/>
        </w:rPr>
        <w:t>cycle</w:t>
      </w:r>
      <w:r w:rsidRPr="00A937DC">
        <w:rPr>
          <w:rFonts w:asciiTheme="minorHAnsi" w:eastAsia="Calibri" w:hAnsiTheme="minorHAnsi" w:cstheme="minorHAnsi"/>
          <w:spacing w:val="-17"/>
          <w:lang w:val="en-GB"/>
        </w:rPr>
        <w:t xml:space="preserve"> </w:t>
      </w:r>
      <w:r w:rsidRPr="00A937DC">
        <w:rPr>
          <w:rFonts w:asciiTheme="minorHAnsi" w:eastAsia="Calibri" w:hAnsiTheme="minorHAnsi" w:cstheme="minorHAnsi"/>
          <w:lang w:val="en-GB"/>
        </w:rPr>
        <w:t>energy</w:t>
      </w:r>
      <w:r w:rsidRPr="00A937DC">
        <w:rPr>
          <w:rFonts w:asciiTheme="minorHAnsi" w:eastAsia="Calibri" w:hAnsiTheme="minorHAnsi" w:cstheme="minorHAnsi"/>
          <w:spacing w:val="-17"/>
          <w:lang w:val="en-GB"/>
        </w:rPr>
        <w:t xml:space="preserve"> </w:t>
      </w:r>
      <w:r w:rsidRPr="00A937DC">
        <w:rPr>
          <w:rFonts w:asciiTheme="minorHAnsi" w:eastAsia="Calibri" w:hAnsiTheme="minorHAnsi" w:cstheme="minorHAnsi"/>
          <w:lang w:val="en-GB"/>
        </w:rPr>
        <w:t>costs</w:t>
      </w:r>
      <w:r w:rsidRPr="00A937DC">
        <w:rPr>
          <w:rFonts w:asciiTheme="minorHAnsi" w:eastAsia="Calibri" w:hAnsiTheme="minorHAnsi" w:cstheme="minorHAnsi"/>
          <w:spacing w:val="-15"/>
          <w:lang w:val="en-GB"/>
        </w:rPr>
        <w:t xml:space="preserve"> </w:t>
      </w:r>
      <w:r w:rsidRPr="00A937DC">
        <w:rPr>
          <w:rFonts w:asciiTheme="minorHAnsi" w:eastAsia="Calibri" w:hAnsiTheme="minorHAnsi" w:cstheme="minorHAnsi"/>
          <w:lang w:val="en-GB"/>
        </w:rPr>
        <w:t>should</w:t>
      </w:r>
      <w:r w:rsidRPr="00A937DC">
        <w:rPr>
          <w:rFonts w:asciiTheme="minorHAnsi" w:eastAsia="Calibri" w:hAnsiTheme="minorHAnsi" w:cstheme="minorHAnsi"/>
          <w:spacing w:val="-17"/>
          <w:lang w:val="en-GB"/>
        </w:rPr>
        <w:t xml:space="preserve"> </w:t>
      </w:r>
      <w:r w:rsidRPr="00A937DC">
        <w:rPr>
          <w:rFonts w:asciiTheme="minorHAnsi" w:eastAsia="Calibri" w:hAnsiTheme="minorHAnsi" w:cstheme="minorHAnsi"/>
          <w:lang w:val="en-GB"/>
        </w:rPr>
        <w:t>be</w:t>
      </w:r>
      <w:r w:rsidRPr="00A937DC">
        <w:rPr>
          <w:rFonts w:asciiTheme="minorHAnsi" w:eastAsia="Calibri" w:hAnsiTheme="minorHAnsi" w:cstheme="minorHAnsi"/>
          <w:spacing w:val="-14"/>
          <w:lang w:val="en-GB"/>
        </w:rPr>
        <w:t xml:space="preserve"> </w:t>
      </w:r>
      <w:r w:rsidRPr="00A937DC">
        <w:rPr>
          <w:rFonts w:asciiTheme="minorHAnsi" w:eastAsia="Calibri" w:hAnsiTheme="minorHAnsi" w:cstheme="minorHAnsi"/>
          <w:lang w:val="en-GB"/>
        </w:rPr>
        <w:t>significantly</w:t>
      </w:r>
      <w:r w:rsidRPr="00A937DC">
        <w:rPr>
          <w:rFonts w:asciiTheme="minorHAnsi" w:eastAsia="Calibri" w:hAnsiTheme="minorHAnsi" w:cstheme="minorHAnsi"/>
          <w:spacing w:val="-17"/>
          <w:lang w:val="en-GB"/>
        </w:rPr>
        <w:t xml:space="preserve"> </w:t>
      </w:r>
      <w:r w:rsidRPr="00A937DC">
        <w:rPr>
          <w:rFonts w:asciiTheme="minorHAnsi" w:eastAsia="Calibri" w:hAnsiTheme="minorHAnsi" w:cstheme="minorHAnsi"/>
          <w:lang w:val="en-GB"/>
        </w:rPr>
        <w:t>lower. Despite this, neither participant could actually confirm this as a</w:t>
      </w:r>
      <w:r w:rsidRPr="00A937DC">
        <w:rPr>
          <w:rFonts w:asciiTheme="minorHAnsi" w:eastAsia="Calibri" w:hAnsiTheme="minorHAnsi" w:cstheme="minorHAnsi"/>
          <w:spacing w:val="-4"/>
          <w:lang w:val="en-GB"/>
        </w:rPr>
        <w:t xml:space="preserve"> </w:t>
      </w:r>
      <w:r w:rsidRPr="00A937DC">
        <w:rPr>
          <w:rFonts w:asciiTheme="minorHAnsi" w:eastAsia="Calibri" w:hAnsiTheme="minorHAnsi" w:cstheme="minorHAnsi"/>
          <w:lang w:val="en-GB"/>
        </w:rPr>
        <w:t>definite.</w:t>
      </w:r>
    </w:p>
    <w:p w14:paraId="1F1E0C56" w14:textId="77777777" w:rsidR="006F6CEA" w:rsidRPr="00A937DC" w:rsidRDefault="006F6CEA" w:rsidP="002A03EE">
      <w:pPr>
        <w:spacing w:before="80"/>
        <w:ind w:right="96"/>
        <w:jc w:val="both"/>
        <w:rPr>
          <w:rFonts w:asciiTheme="minorHAnsi" w:eastAsia="Calibri" w:hAnsiTheme="minorHAnsi" w:cstheme="minorHAnsi"/>
          <w:i/>
          <w:lang w:val="en-GB"/>
        </w:rPr>
      </w:pPr>
      <w:r w:rsidRPr="00A937DC">
        <w:rPr>
          <w:rFonts w:asciiTheme="minorHAnsi" w:eastAsia="Calibri" w:hAnsiTheme="minorHAnsi" w:cstheme="minorHAnsi"/>
          <w:i/>
          <w:lang w:val="en-GB"/>
        </w:rPr>
        <w:t xml:space="preserve"> “It was designed to BREEAM Excellent, it should run far better than buildings that haven’t... However, the school went from 2 forms of entry to 4 forms of entry – so building vastly increased in size, meaning operational costs are going to be higher” I1-T3</w:t>
      </w:r>
    </w:p>
    <w:p w14:paraId="5ECC066C" w14:textId="77777777" w:rsidR="006F6CEA" w:rsidRPr="00A937DC" w:rsidRDefault="006F6CEA" w:rsidP="002A03EE">
      <w:pPr>
        <w:spacing w:before="200"/>
        <w:ind w:right="96"/>
        <w:jc w:val="both"/>
        <w:rPr>
          <w:rFonts w:asciiTheme="minorHAnsi" w:eastAsia="Calibri" w:hAnsiTheme="minorHAnsi" w:cstheme="minorHAnsi"/>
          <w:i/>
          <w:lang w:val="en-GB"/>
        </w:rPr>
      </w:pPr>
      <w:r w:rsidRPr="00A937DC">
        <w:rPr>
          <w:rFonts w:asciiTheme="minorHAnsi" w:eastAsia="Calibri" w:hAnsiTheme="minorHAnsi" w:cstheme="minorHAnsi"/>
          <w:i/>
          <w:lang w:val="en-GB"/>
        </w:rPr>
        <w:lastRenderedPageBreak/>
        <w:t>“According to the models it works, however, (the) climate is changing and you cannot value how it works until you do a post-occupancy test” I1-T3/T4</w:t>
      </w:r>
    </w:p>
    <w:p w14:paraId="541F4C81" w14:textId="77777777" w:rsidR="006F6CEA" w:rsidRPr="00A937DC" w:rsidRDefault="006F6CEA" w:rsidP="002A03EE">
      <w:pPr>
        <w:spacing w:before="200"/>
        <w:ind w:right="96"/>
        <w:jc w:val="both"/>
        <w:rPr>
          <w:rFonts w:asciiTheme="minorHAnsi" w:eastAsia="Calibri" w:hAnsiTheme="minorHAnsi" w:cstheme="minorHAnsi"/>
          <w:lang w:val="en-GB"/>
        </w:rPr>
      </w:pPr>
      <w:r w:rsidRPr="00A937DC">
        <w:rPr>
          <w:rFonts w:asciiTheme="minorHAnsi" w:eastAsia="Calibri" w:hAnsiTheme="minorHAnsi" w:cstheme="minorHAnsi"/>
          <w:lang w:val="en-GB"/>
        </w:rPr>
        <w:t>Both citations, from the same participant, are evidence to the fact that one essentially does not know if BREEAM has a positive effect of occupancy energy usage. Again, pointing to the perceptions</w:t>
      </w:r>
      <w:r w:rsidRPr="00A937DC">
        <w:rPr>
          <w:rFonts w:asciiTheme="minorHAnsi" w:eastAsia="Calibri" w:hAnsiTheme="minorHAnsi" w:cstheme="minorHAnsi"/>
          <w:spacing w:val="-16"/>
          <w:lang w:val="en-GB"/>
        </w:rPr>
        <w:t xml:space="preserve"> </w:t>
      </w:r>
      <w:r w:rsidRPr="00A937DC">
        <w:rPr>
          <w:rFonts w:asciiTheme="minorHAnsi" w:eastAsia="Calibri" w:hAnsiTheme="minorHAnsi" w:cstheme="minorHAnsi"/>
          <w:lang w:val="en-GB"/>
        </w:rPr>
        <w:t>towards</w:t>
      </w:r>
      <w:r w:rsidRPr="00A937DC">
        <w:rPr>
          <w:rFonts w:asciiTheme="minorHAnsi" w:eastAsia="Calibri" w:hAnsiTheme="minorHAnsi" w:cstheme="minorHAnsi"/>
          <w:spacing w:val="-16"/>
          <w:lang w:val="en-GB"/>
        </w:rPr>
        <w:t xml:space="preserve"> </w:t>
      </w:r>
      <w:r w:rsidRPr="00A937DC">
        <w:rPr>
          <w:rFonts w:asciiTheme="minorHAnsi" w:eastAsia="Calibri" w:hAnsiTheme="minorHAnsi" w:cstheme="minorHAnsi"/>
          <w:lang w:val="en-GB"/>
        </w:rPr>
        <w:t>BREEAM</w:t>
      </w:r>
      <w:r w:rsidRPr="00A937DC">
        <w:rPr>
          <w:rFonts w:asciiTheme="minorHAnsi" w:eastAsia="Calibri" w:hAnsiTheme="minorHAnsi" w:cstheme="minorHAnsi"/>
          <w:spacing w:val="-15"/>
          <w:lang w:val="en-GB"/>
        </w:rPr>
        <w:t xml:space="preserve"> </w:t>
      </w:r>
      <w:r w:rsidRPr="00A937DC">
        <w:rPr>
          <w:rFonts w:asciiTheme="minorHAnsi" w:eastAsia="Calibri" w:hAnsiTheme="minorHAnsi" w:cstheme="minorHAnsi"/>
          <w:lang w:val="en-GB"/>
        </w:rPr>
        <w:t>and</w:t>
      </w:r>
      <w:r w:rsidRPr="00A937DC">
        <w:rPr>
          <w:rFonts w:asciiTheme="minorHAnsi" w:eastAsia="Calibri" w:hAnsiTheme="minorHAnsi" w:cstheme="minorHAnsi"/>
          <w:spacing w:val="-16"/>
          <w:lang w:val="en-GB"/>
        </w:rPr>
        <w:t xml:space="preserve"> </w:t>
      </w:r>
      <w:r w:rsidRPr="00A937DC">
        <w:rPr>
          <w:rFonts w:asciiTheme="minorHAnsi" w:eastAsia="Calibri" w:hAnsiTheme="minorHAnsi" w:cstheme="minorHAnsi"/>
          <w:lang w:val="en-GB"/>
        </w:rPr>
        <w:t>how,</w:t>
      </w:r>
      <w:r w:rsidRPr="00A937DC">
        <w:rPr>
          <w:rFonts w:asciiTheme="minorHAnsi" w:eastAsia="Calibri" w:hAnsiTheme="minorHAnsi" w:cstheme="minorHAnsi"/>
          <w:spacing w:val="-15"/>
          <w:lang w:val="en-GB"/>
        </w:rPr>
        <w:t xml:space="preserve"> </w:t>
      </w:r>
      <w:r w:rsidRPr="00A937DC">
        <w:rPr>
          <w:rFonts w:asciiTheme="minorHAnsi" w:eastAsia="Calibri" w:hAnsiTheme="minorHAnsi" w:cstheme="minorHAnsi"/>
          <w:lang w:val="en-GB"/>
        </w:rPr>
        <w:t>in</w:t>
      </w:r>
      <w:r w:rsidRPr="00A937DC">
        <w:rPr>
          <w:rFonts w:asciiTheme="minorHAnsi" w:eastAsia="Calibri" w:hAnsiTheme="minorHAnsi" w:cstheme="minorHAnsi"/>
          <w:spacing w:val="-15"/>
          <w:lang w:val="en-GB"/>
        </w:rPr>
        <w:t xml:space="preserve"> </w:t>
      </w:r>
      <w:r w:rsidRPr="00A937DC">
        <w:rPr>
          <w:rFonts w:asciiTheme="minorHAnsi" w:eastAsia="Calibri" w:hAnsiTheme="minorHAnsi" w:cstheme="minorHAnsi"/>
          <w:lang w:val="en-GB"/>
        </w:rPr>
        <w:t>theory,</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it</w:t>
      </w:r>
      <w:r w:rsidRPr="00A937DC">
        <w:rPr>
          <w:rFonts w:asciiTheme="minorHAnsi" w:eastAsia="Calibri" w:hAnsiTheme="minorHAnsi" w:cstheme="minorHAnsi"/>
          <w:spacing w:val="-15"/>
          <w:lang w:val="en-GB"/>
        </w:rPr>
        <w:t xml:space="preserve"> </w:t>
      </w:r>
      <w:r w:rsidRPr="00A937DC">
        <w:rPr>
          <w:rFonts w:asciiTheme="minorHAnsi" w:eastAsia="Calibri" w:hAnsiTheme="minorHAnsi" w:cstheme="minorHAnsi"/>
          <w:lang w:val="en-GB"/>
        </w:rPr>
        <w:t>is</w:t>
      </w:r>
      <w:r w:rsidRPr="00A937DC">
        <w:rPr>
          <w:rFonts w:asciiTheme="minorHAnsi" w:eastAsia="Calibri" w:hAnsiTheme="minorHAnsi" w:cstheme="minorHAnsi"/>
          <w:spacing w:val="-15"/>
          <w:lang w:val="en-GB"/>
        </w:rPr>
        <w:t xml:space="preserve"> </w:t>
      </w:r>
      <w:r w:rsidRPr="00A937DC">
        <w:rPr>
          <w:rFonts w:asciiTheme="minorHAnsi" w:eastAsia="Calibri" w:hAnsiTheme="minorHAnsi" w:cstheme="minorHAnsi"/>
          <w:lang w:val="en-GB"/>
        </w:rPr>
        <w:t>meant</w:t>
      </w:r>
      <w:r w:rsidRPr="00A937DC">
        <w:rPr>
          <w:rFonts w:asciiTheme="minorHAnsi" w:eastAsia="Calibri" w:hAnsiTheme="minorHAnsi" w:cstheme="minorHAnsi"/>
          <w:spacing w:val="-14"/>
          <w:lang w:val="en-GB"/>
        </w:rPr>
        <w:t xml:space="preserve"> </w:t>
      </w:r>
      <w:r w:rsidRPr="00A937DC">
        <w:rPr>
          <w:rFonts w:asciiTheme="minorHAnsi" w:eastAsia="Calibri" w:hAnsiTheme="minorHAnsi" w:cstheme="minorHAnsi"/>
          <w:lang w:val="en-GB"/>
        </w:rPr>
        <w:t>to</w:t>
      </w:r>
      <w:r w:rsidRPr="00A937DC">
        <w:rPr>
          <w:rFonts w:asciiTheme="minorHAnsi" w:eastAsia="Calibri" w:hAnsiTheme="minorHAnsi" w:cstheme="minorHAnsi"/>
          <w:spacing w:val="-15"/>
          <w:lang w:val="en-GB"/>
        </w:rPr>
        <w:t xml:space="preserve"> </w:t>
      </w:r>
      <w:r w:rsidRPr="00A937DC">
        <w:rPr>
          <w:rFonts w:asciiTheme="minorHAnsi" w:eastAsia="Calibri" w:hAnsiTheme="minorHAnsi" w:cstheme="minorHAnsi"/>
          <w:lang w:val="en-GB"/>
        </w:rPr>
        <w:t>decrease</w:t>
      </w:r>
      <w:r w:rsidRPr="00A937DC">
        <w:rPr>
          <w:rFonts w:asciiTheme="minorHAnsi" w:eastAsia="Calibri" w:hAnsiTheme="minorHAnsi" w:cstheme="minorHAnsi"/>
          <w:spacing w:val="-16"/>
          <w:lang w:val="en-GB"/>
        </w:rPr>
        <w:t xml:space="preserve"> </w:t>
      </w:r>
      <w:r w:rsidRPr="00A937DC">
        <w:rPr>
          <w:rFonts w:asciiTheme="minorHAnsi" w:eastAsia="Calibri" w:hAnsiTheme="minorHAnsi" w:cstheme="minorHAnsi"/>
          <w:lang w:val="en-GB"/>
        </w:rPr>
        <w:t>energy</w:t>
      </w:r>
      <w:r w:rsidRPr="00A937DC">
        <w:rPr>
          <w:rFonts w:asciiTheme="minorHAnsi" w:eastAsia="Calibri" w:hAnsiTheme="minorHAnsi" w:cstheme="minorHAnsi"/>
          <w:spacing w:val="-17"/>
          <w:lang w:val="en-GB"/>
        </w:rPr>
        <w:t xml:space="preserve"> </w:t>
      </w:r>
      <w:r w:rsidRPr="00A937DC">
        <w:rPr>
          <w:rFonts w:asciiTheme="minorHAnsi" w:eastAsia="Calibri" w:hAnsiTheme="minorHAnsi" w:cstheme="minorHAnsi"/>
          <w:lang w:val="en-GB"/>
        </w:rPr>
        <w:t>usage</w:t>
      </w:r>
      <w:r w:rsidRPr="00A937DC">
        <w:rPr>
          <w:rFonts w:asciiTheme="minorHAnsi" w:eastAsia="Calibri" w:hAnsiTheme="minorHAnsi" w:cstheme="minorHAnsi"/>
          <w:spacing w:val="-14"/>
          <w:lang w:val="en-GB"/>
        </w:rPr>
        <w:t xml:space="preserve"> </w:t>
      </w:r>
      <w:r w:rsidRPr="00A937DC">
        <w:rPr>
          <w:rFonts w:asciiTheme="minorHAnsi" w:eastAsia="Calibri" w:hAnsiTheme="minorHAnsi" w:cstheme="minorHAnsi"/>
          <w:lang w:val="en-GB"/>
        </w:rPr>
        <w:t>through occupancy and how no one actually knows for certain this is the case, despite the modelling, this</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would</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in</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fact</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require</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permanent</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supervision</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and</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measurement</w:t>
      </w:r>
      <w:r w:rsidRPr="00A937DC">
        <w:rPr>
          <w:rFonts w:asciiTheme="minorHAnsi" w:eastAsia="Calibri" w:hAnsiTheme="minorHAnsi" w:cstheme="minorHAnsi"/>
          <w:spacing w:val="-4"/>
          <w:lang w:val="en-GB"/>
        </w:rPr>
        <w:t xml:space="preserve"> </w:t>
      </w:r>
      <w:r w:rsidRPr="00A937DC">
        <w:rPr>
          <w:rFonts w:asciiTheme="minorHAnsi" w:eastAsia="Calibri" w:hAnsiTheme="minorHAnsi" w:cstheme="minorHAnsi"/>
          <w:lang w:val="en-GB"/>
        </w:rPr>
        <w:t>In</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spite</w:t>
      </w:r>
      <w:r w:rsidRPr="00A937DC">
        <w:rPr>
          <w:rFonts w:asciiTheme="minorHAnsi" w:eastAsia="Calibri" w:hAnsiTheme="minorHAnsi" w:cstheme="minorHAnsi"/>
          <w:spacing w:val="-10"/>
          <w:lang w:val="en-GB"/>
        </w:rPr>
        <w:t xml:space="preserve"> </w:t>
      </w:r>
      <w:r w:rsidRPr="00A937DC">
        <w:rPr>
          <w:rFonts w:asciiTheme="minorHAnsi" w:eastAsia="Calibri" w:hAnsiTheme="minorHAnsi" w:cstheme="minorHAnsi"/>
          <w:lang w:val="en-GB"/>
        </w:rPr>
        <w:t>of</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these</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 xml:space="preserve">statements, and potential questioning of whether BREEAM achieves what it sets out to, the same interviewee concludes the interview by stating </w:t>
      </w:r>
      <w:r w:rsidRPr="00A937DC">
        <w:rPr>
          <w:rFonts w:asciiTheme="minorHAnsi" w:eastAsia="Calibri" w:hAnsiTheme="minorHAnsi" w:cstheme="minorHAnsi"/>
          <w:i/>
          <w:lang w:val="en-GB"/>
        </w:rPr>
        <w:t xml:space="preserve">“… (it) may cost more to implement initially but it does contribute to the building running efficiently, reduced emissions etc.”. </w:t>
      </w:r>
      <w:r w:rsidRPr="00A937DC">
        <w:rPr>
          <w:rFonts w:asciiTheme="minorHAnsi" w:eastAsia="Calibri" w:hAnsiTheme="minorHAnsi" w:cstheme="minorHAnsi"/>
          <w:lang w:val="en-GB"/>
        </w:rPr>
        <w:t>Thus, showing potential convolution and conflicting thoughts over the certification scheme, maybe this participant is siding with the general narrative over BREEAM, despite their</w:t>
      </w:r>
      <w:r w:rsidRPr="00A937DC">
        <w:rPr>
          <w:rFonts w:asciiTheme="minorHAnsi" w:eastAsia="Calibri" w:hAnsiTheme="minorHAnsi" w:cstheme="minorHAnsi"/>
          <w:spacing w:val="-15"/>
          <w:lang w:val="en-GB"/>
        </w:rPr>
        <w:t xml:space="preserve"> </w:t>
      </w:r>
      <w:r w:rsidRPr="00A937DC">
        <w:rPr>
          <w:rFonts w:asciiTheme="minorHAnsi" w:eastAsia="Calibri" w:hAnsiTheme="minorHAnsi" w:cstheme="minorHAnsi"/>
          <w:lang w:val="en-GB"/>
        </w:rPr>
        <w:t>reservations.</w:t>
      </w:r>
    </w:p>
    <w:p w14:paraId="4FC6C096" w14:textId="77777777" w:rsidR="006F6CEA" w:rsidRPr="00A937DC" w:rsidRDefault="006F6CEA" w:rsidP="002A03EE">
      <w:pPr>
        <w:spacing w:before="200"/>
        <w:ind w:right="96"/>
        <w:jc w:val="both"/>
        <w:rPr>
          <w:rFonts w:asciiTheme="minorHAnsi" w:eastAsia="Calibri" w:hAnsiTheme="minorHAnsi" w:cstheme="minorHAnsi"/>
          <w:lang w:val="en-GB"/>
        </w:rPr>
      </w:pPr>
      <w:r w:rsidRPr="00A937DC">
        <w:rPr>
          <w:rFonts w:asciiTheme="minorHAnsi" w:eastAsia="Calibri" w:hAnsiTheme="minorHAnsi" w:cstheme="minorHAnsi"/>
          <w:lang w:val="en-GB"/>
        </w:rPr>
        <w:t>During</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interview</w:t>
      </w:r>
      <w:r w:rsidRPr="00A937DC">
        <w:rPr>
          <w:rFonts w:asciiTheme="minorHAnsi" w:eastAsia="Calibri" w:hAnsiTheme="minorHAnsi" w:cstheme="minorHAnsi"/>
          <w:spacing w:val="-7"/>
          <w:lang w:val="en-GB"/>
        </w:rPr>
        <w:t xml:space="preserve">s </w:t>
      </w:r>
      <w:r w:rsidRPr="00A937DC">
        <w:rPr>
          <w:rFonts w:asciiTheme="minorHAnsi" w:eastAsia="Calibri" w:hAnsiTheme="minorHAnsi" w:cstheme="minorHAnsi"/>
          <w:lang w:val="en-GB"/>
        </w:rPr>
        <w:t>three</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similar notions</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were</w:t>
      </w:r>
      <w:r w:rsidRPr="00A937DC">
        <w:rPr>
          <w:rFonts w:asciiTheme="minorHAnsi" w:eastAsia="Calibri" w:hAnsiTheme="minorHAnsi" w:cstheme="minorHAnsi"/>
          <w:spacing w:val="-4"/>
          <w:lang w:val="en-GB"/>
        </w:rPr>
        <w:t xml:space="preserve"> </w:t>
      </w:r>
      <w:r w:rsidRPr="00A937DC">
        <w:rPr>
          <w:rFonts w:asciiTheme="minorHAnsi" w:eastAsia="Calibri" w:hAnsiTheme="minorHAnsi" w:cstheme="minorHAnsi"/>
          <w:lang w:val="en-GB"/>
        </w:rPr>
        <w:t>uncovered</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i/>
          <w:lang w:val="en-GB"/>
        </w:rPr>
        <w:t>“I</w:t>
      </w:r>
      <w:r w:rsidRPr="00A937DC">
        <w:rPr>
          <w:rFonts w:asciiTheme="minorHAnsi" w:eastAsia="Calibri" w:hAnsiTheme="minorHAnsi" w:cstheme="minorHAnsi"/>
          <w:i/>
          <w:spacing w:val="-7"/>
          <w:lang w:val="en-GB"/>
        </w:rPr>
        <w:t xml:space="preserve"> </w:t>
      </w:r>
      <w:r w:rsidRPr="00A937DC">
        <w:rPr>
          <w:rFonts w:asciiTheme="minorHAnsi" w:eastAsia="Calibri" w:hAnsiTheme="minorHAnsi" w:cstheme="minorHAnsi"/>
          <w:i/>
          <w:lang w:val="en-GB"/>
        </w:rPr>
        <w:t>would</w:t>
      </w:r>
      <w:r w:rsidRPr="00A937DC">
        <w:rPr>
          <w:rFonts w:asciiTheme="minorHAnsi" w:eastAsia="Calibri" w:hAnsiTheme="minorHAnsi" w:cstheme="minorHAnsi"/>
          <w:i/>
          <w:spacing w:val="-6"/>
          <w:lang w:val="en-GB"/>
        </w:rPr>
        <w:t xml:space="preserve"> </w:t>
      </w:r>
      <w:r w:rsidRPr="00A937DC">
        <w:rPr>
          <w:rFonts w:asciiTheme="minorHAnsi" w:eastAsia="Calibri" w:hAnsiTheme="minorHAnsi" w:cstheme="minorHAnsi"/>
          <w:i/>
          <w:lang w:val="en-GB"/>
        </w:rPr>
        <w:t xml:space="preserve">like to think it (BREEAM) would lower occupational costs, although there is no real way of knowing… I would assume mostly from energy costs”. </w:t>
      </w:r>
      <w:r w:rsidRPr="00A937DC">
        <w:rPr>
          <w:rFonts w:asciiTheme="minorHAnsi" w:eastAsia="Calibri" w:hAnsiTheme="minorHAnsi" w:cstheme="minorHAnsi"/>
          <w:lang w:val="en-GB"/>
        </w:rPr>
        <w:t>This statement again highlights how this individual is unsure BREEAM does reduce energy costs, although if it did reduce such costs,</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these</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reductions</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would</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be</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mostly</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from</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lowered</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emissions</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and</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energy</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usage.</w:t>
      </w:r>
      <w:r w:rsidRPr="00A937DC">
        <w:rPr>
          <w:rFonts w:asciiTheme="minorHAnsi" w:eastAsia="Calibri" w:hAnsiTheme="minorHAnsi" w:cstheme="minorHAnsi"/>
          <w:spacing w:val="-3"/>
          <w:lang w:val="en-GB"/>
        </w:rPr>
        <w:t xml:space="preserve"> </w:t>
      </w:r>
      <w:r w:rsidRPr="00A937DC">
        <w:rPr>
          <w:rFonts w:asciiTheme="minorHAnsi" w:eastAsia="Calibri" w:hAnsiTheme="minorHAnsi" w:cstheme="minorHAnsi"/>
          <w:lang w:val="en-GB"/>
        </w:rPr>
        <w:t>From</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these last</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two</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citations</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it</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can</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be</w:t>
      </w:r>
      <w:r w:rsidRPr="00A937DC">
        <w:rPr>
          <w:rFonts w:asciiTheme="minorHAnsi" w:eastAsia="Calibri" w:hAnsiTheme="minorHAnsi" w:cstheme="minorHAnsi"/>
          <w:spacing w:val="-10"/>
          <w:lang w:val="en-GB"/>
        </w:rPr>
        <w:t xml:space="preserve"> </w:t>
      </w:r>
      <w:r w:rsidRPr="00A937DC">
        <w:rPr>
          <w:rFonts w:asciiTheme="minorHAnsi" w:eastAsia="Calibri" w:hAnsiTheme="minorHAnsi" w:cstheme="minorHAnsi"/>
          <w:lang w:val="en-GB"/>
        </w:rPr>
        <w:t>said</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that</w:t>
      </w:r>
      <w:r w:rsidRPr="00A937DC">
        <w:rPr>
          <w:rFonts w:asciiTheme="minorHAnsi" w:eastAsia="Calibri" w:hAnsiTheme="minorHAnsi" w:cstheme="minorHAnsi"/>
          <w:spacing w:val="-10"/>
          <w:lang w:val="en-GB"/>
        </w:rPr>
        <w:t xml:space="preserve"> </w:t>
      </w:r>
      <w:r w:rsidRPr="00A937DC">
        <w:rPr>
          <w:rFonts w:asciiTheme="minorHAnsi" w:eastAsia="Calibri" w:hAnsiTheme="minorHAnsi" w:cstheme="minorHAnsi"/>
          <w:lang w:val="en-GB"/>
        </w:rPr>
        <w:t>in</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general</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people</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do</w:t>
      </w:r>
      <w:r w:rsidRPr="00A937DC">
        <w:rPr>
          <w:rFonts w:asciiTheme="minorHAnsi" w:eastAsia="Calibri" w:hAnsiTheme="minorHAnsi" w:cstheme="minorHAnsi"/>
          <w:spacing w:val="-10"/>
          <w:lang w:val="en-GB"/>
        </w:rPr>
        <w:t xml:space="preserve"> </w:t>
      </w:r>
      <w:r w:rsidRPr="00A937DC">
        <w:rPr>
          <w:rFonts w:asciiTheme="minorHAnsi" w:eastAsia="Calibri" w:hAnsiTheme="minorHAnsi" w:cstheme="minorHAnsi"/>
          <w:lang w:val="en-GB"/>
        </w:rPr>
        <w:t>believe</w:t>
      </w:r>
      <w:r w:rsidRPr="00A937DC">
        <w:rPr>
          <w:rFonts w:asciiTheme="minorHAnsi" w:eastAsia="Calibri" w:hAnsiTheme="minorHAnsi" w:cstheme="minorHAnsi"/>
          <w:spacing w:val="-10"/>
          <w:lang w:val="en-GB"/>
        </w:rPr>
        <w:t xml:space="preserve"> </w:t>
      </w:r>
      <w:r w:rsidRPr="00A937DC">
        <w:rPr>
          <w:rFonts w:asciiTheme="minorHAnsi" w:eastAsia="Calibri" w:hAnsiTheme="minorHAnsi" w:cstheme="minorHAnsi"/>
          <w:lang w:val="en-GB"/>
        </w:rPr>
        <w:t>BREEAM</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has</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a</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positive</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effect on energy costs, although, they do seem sceptical about such statements.</w:t>
      </w:r>
    </w:p>
    <w:p w14:paraId="16D71E86" w14:textId="77777777" w:rsidR="006F6CEA" w:rsidRPr="00A937DC" w:rsidRDefault="006F6CEA" w:rsidP="00A937DC">
      <w:pPr>
        <w:rPr>
          <w:rFonts w:asciiTheme="minorHAnsi" w:eastAsia="Calibri" w:hAnsiTheme="minorHAnsi" w:cstheme="minorHAnsi"/>
          <w:lang w:val="en-GB"/>
        </w:rPr>
      </w:pPr>
    </w:p>
    <w:p w14:paraId="4EDCA4D6" w14:textId="77777777" w:rsidR="006F6CEA" w:rsidRPr="00A937DC" w:rsidRDefault="006F6CEA" w:rsidP="00A937DC">
      <w:pPr>
        <w:rPr>
          <w:rFonts w:asciiTheme="minorHAnsi" w:eastAsia="Calibri" w:hAnsiTheme="minorHAnsi" w:cstheme="minorHAnsi"/>
          <w:b/>
          <w:bCs/>
          <w:lang w:val="en-GB"/>
        </w:rPr>
      </w:pPr>
    </w:p>
    <w:p w14:paraId="01AC8548" w14:textId="77777777" w:rsidR="006F6CEA" w:rsidRPr="00A937DC" w:rsidRDefault="006F6CEA" w:rsidP="00A937DC">
      <w:pPr>
        <w:rPr>
          <w:rFonts w:asciiTheme="minorHAnsi" w:eastAsia="Calibri" w:hAnsiTheme="minorHAnsi" w:cstheme="minorHAnsi"/>
          <w:b/>
          <w:bCs/>
          <w:lang w:val="en-GB"/>
        </w:rPr>
      </w:pPr>
    </w:p>
    <w:p w14:paraId="5281BEF9" w14:textId="77777777" w:rsidR="006F6CEA" w:rsidRPr="00A937DC" w:rsidRDefault="006F6CEA" w:rsidP="00A937DC">
      <w:pPr>
        <w:rPr>
          <w:rFonts w:asciiTheme="minorHAnsi" w:eastAsia="Calibri" w:hAnsiTheme="minorHAnsi" w:cstheme="minorHAnsi"/>
          <w:b/>
          <w:bCs/>
          <w:lang w:val="en-GB"/>
        </w:rPr>
      </w:pPr>
      <w:r w:rsidRPr="00A937DC">
        <w:rPr>
          <w:rFonts w:asciiTheme="minorHAnsi" w:eastAsia="Calibri" w:hAnsiTheme="minorHAnsi" w:cstheme="minorHAnsi"/>
          <w:b/>
          <w:bCs/>
          <w:lang w:val="en-GB"/>
        </w:rPr>
        <w:t>Discussion</w:t>
      </w:r>
    </w:p>
    <w:p w14:paraId="5688298E" w14:textId="77777777" w:rsidR="006F6CEA" w:rsidRPr="00A937DC" w:rsidRDefault="006F6CEA" w:rsidP="002A03EE">
      <w:pPr>
        <w:ind w:left="140" w:right="96"/>
        <w:jc w:val="both"/>
        <w:rPr>
          <w:rFonts w:asciiTheme="minorHAnsi" w:eastAsia="Calibri" w:hAnsiTheme="minorHAnsi" w:cstheme="minorHAnsi"/>
          <w:lang w:val="en-GB"/>
        </w:rPr>
      </w:pPr>
      <w:r w:rsidRPr="00A937DC">
        <w:rPr>
          <w:rFonts w:asciiTheme="minorHAnsi" w:eastAsia="Calibri" w:hAnsiTheme="minorHAnsi" w:cstheme="minorHAnsi"/>
          <w:lang w:val="en-GB"/>
        </w:rPr>
        <w:t>These key findings are highlighted and appraised against the literature review to inform a conclusive</w:t>
      </w:r>
      <w:r w:rsidRPr="00A937DC">
        <w:rPr>
          <w:rFonts w:asciiTheme="minorHAnsi" w:eastAsia="Calibri" w:hAnsiTheme="minorHAnsi" w:cstheme="minorHAnsi"/>
          <w:spacing w:val="-4"/>
          <w:lang w:val="en-GB"/>
        </w:rPr>
        <w:t xml:space="preserve"> </w:t>
      </w:r>
      <w:r w:rsidRPr="00A937DC">
        <w:rPr>
          <w:rFonts w:asciiTheme="minorHAnsi" w:eastAsia="Calibri" w:hAnsiTheme="minorHAnsi" w:cstheme="minorHAnsi"/>
          <w:lang w:val="en-GB"/>
        </w:rPr>
        <w:t>discussion.</w:t>
      </w:r>
    </w:p>
    <w:p w14:paraId="40AF07EC" w14:textId="77777777" w:rsidR="006F6CEA" w:rsidRPr="00A937DC" w:rsidRDefault="006F6CEA" w:rsidP="00A937DC">
      <w:pPr>
        <w:widowControl w:val="0"/>
        <w:tabs>
          <w:tab w:val="left" w:pos="1101"/>
        </w:tabs>
        <w:autoSpaceDE w:val="0"/>
        <w:autoSpaceDN w:val="0"/>
        <w:spacing w:before="201"/>
        <w:ind w:left="1100"/>
        <w:jc w:val="both"/>
        <w:rPr>
          <w:rFonts w:asciiTheme="minorHAnsi" w:hAnsiTheme="minorHAnsi" w:cstheme="minorHAnsi"/>
          <w:bCs/>
          <w:i/>
          <w:iCs/>
        </w:rPr>
      </w:pPr>
      <w:r w:rsidRPr="00A937DC">
        <w:rPr>
          <w:rFonts w:asciiTheme="minorHAnsi" w:hAnsiTheme="minorHAnsi" w:cstheme="minorHAnsi"/>
          <w:bCs/>
          <w:i/>
          <w:iCs/>
        </w:rPr>
        <w:t>BREAAM and Design &amp; Construction</w:t>
      </w:r>
      <w:r w:rsidRPr="00A937DC">
        <w:rPr>
          <w:rFonts w:asciiTheme="minorHAnsi" w:hAnsiTheme="minorHAnsi" w:cstheme="minorHAnsi"/>
          <w:bCs/>
          <w:i/>
          <w:iCs/>
          <w:spacing w:val="-1"/>
        </w:rPr>
        <w:t xml:space="preserve"> </w:t>
      </w:r>
      <w:r w:rsidRPr="00A937DC">
        <w:rPr>
          <w:rFonts w:asciiTheme="minorHAnsi" w:hAnsiTheme="minorHAnsi" w:cstheme="minorHAnsi"/>
          <w:bCs/>
          <w:i/>
          <w:iCs/>
        </w:rPr>
        <w:t>Costs</w:t>
      </w:r>
    </w:p>
    <w:p w14:paraId="15CFD2B0" w14:textId="77777777" w:rsidR="006F6CEA" w:rsidRPr="00A937DC" w:rsidRDefault="006F6CEA" w:rsidP="00A937DC">
      <w:pPr>
        <w:widowControl w:val="0"/>
        <w:autoSpaceDE w:val="0"/>
        <w:autoSpaceDN w:val="0"/>
        <w:spacing w:before="4"/>
        <w:rPr>
          <w:rFonts w:asciiTheme="minorHAnsi" w:eastAsia="Verdana" w:hAnsiTheme="minorHAnsi" w:cstheme="minorHAnsi"/>
          <w:b/>
        </w:rPr>
      </w:pPr>
    </w:p>
    <w:p w14:paraId="60D25744" w14:textId="77777777" w:rsidR="006F6CEA" w:rsidRPr="00A937DC" w:rsidRDefault="006F6CEA" w:rsidP="002A03EE">
      <w:pPr>
        <w:spacing w:before="1"/>
        <w:ind w:left="140" w:right="96"/>
        <w:jc w:val="both"/>
        <w:rPr>
          <w:rFonts w:asciiTheme="minorHAnsi" w:eastAsia="Calibri" w:hAnsiTheme="minorHAnsi" w:cstheme="minorHAnsi"/>
          <w:lang w:val="en-GB"/>
        </w:rPr>
      </w:pPr>
      <w:r w:rsidRPr="00A937DC">
        <w:rPr>
          <w:rFonts w:asciiTheme="minorHAnsi" w:eastAsia="Calibri" w:hAnsiTheme="minorHAnsi" w:cstheme="minorHAnsi"/>
          <w:lang w:val="en-GB"/>
        </w:rPr>
        <w:t>Despite building sustainable developments being a key requirement for government funded buildings, it is not the major cost driver on the vast array of projects, as such, it is typically a considered a challenge for the design team to deliver a green building within a traditional budget</w:t>
      </w:r>
      <w:r w:rsidRPr="00A937DC">
        <w:rPr>
          <w:rFonts w:asciiTheme="minorHAnsi" w:eastAsia="Calibri" w:hAnsiTheme="minorHAnsi" w:cstheme="minorHAnsi"/>
          <w:spacing w:val="-16"/>
          <w:lang w:val="en-GB"/>
        </w:rPr>
        <w:t xml:space="preserve"> </w:t>
      </w:r>
      <w:r w:rsidRPr="00A937DC">
        <w:rPr>
          <w:rFonts w:asciiTheme="minorHAnsi" w:eastAsia="Calibri" w:hAnsiTheme="minorHAnsi" w:cstheme="minorHAnsi"/>
          <w:lang w:val="en-GB"/>
        </w:rPr>
        <w:t>(World Green Building Council,</w:t>
      </w:r>
      <w:r w:rsidRPr="00A937DC">
        <w:rPr>
          <w:rFonts w:asciiTheme="minorHAnsi" w:eastAsia="Calibri" w:hAnsiTheme="minorHAnsi" w:cstheme="minorHAnsi"/>
          <w:spacing w:val="-16"/>
          <w:lang w:val="en-GB"/>
        </w:rPr>
        <w:t xml:space="preserve"> </w:t>
      </w:r>
      <w:r w:rsidRPr="00A937DC">
        <w:rPr>
          <w:rFonts w:asciiTheme="minorHAnsi" w:eastAsia="Calibri" w:hAnsiTheme="minorHAnsi" w:cstheme="minorHAnsi"/>
          <w:lang w:val="en-GB"/>
        </w:rPr>
        <w:t>2013).</w:t>
      </w:r>
      <w:r w:rsidRPr="00A937DC">
        <w:rPr>
          <w:rFonts w:asciiTheme="minorHAnsi" w:eastAsia="Calibri" w:hAnsiTheme="minorHAnsi" w:cstheme="minorHAnsi"/>
          <w:spacing w:val="-16"/>
          <w:lang w:val="en-GB"/>
        </w:rPr>
        <w:t xml:space="preserve"> </w:t>
      </w:r>
      <w:r w:rsidRPr="00A937DC">
        <w:rPr>
          <w:rFonts w:asciiTheme="minorHAnsi" w:eastAsia="Calibri" w:hAnsiTheme="minorHAnsi" w:cstheme="minorHAnsi"/>
          <w:lang w:val="en-GB"/>
        </w:rPr>
        <w:t>However,</w:t>
      </w:r>
      <w:r w:rsidRPr="00A937DC">
        <w:rPr>
          <w:rFonts w:asciiTheme="minorHAnsi" w:eastAsia="Calibri" w:hAnsiTheme="minorHAnsi" w:cstheme="minorHAnsi"/>
          <w:spacing w:val="-17"/>
          <w:lang w:val="en-GB"/>
        </w:rPr>
        <w:t xml:space="preserve"> </w:t>
      </w:r>
      <w:r w:rsidRPr="00A937DC">
        <w:rPr>
          <w:rFonts w:asciiTheme="minorHAnsi" w:eastAsia="Calibri" w:hAnsiTheme="minorHAnsi" w:cstheme="minorHAnsi"/>
          <w:lang w:val="en-GB"/>
        </w:rPr>
        <w:t>because</w:t>
      </w:r>
      <w:r w:rsidRPr="00A937DC">
        <w:rPr>
          <w:rFonts w:asciiTheme="minorHAnsi" w:eastAsia="Calibri" w:hAnsiTheme="minorHAnsi" w:cstheme="minorHAnsi"/>
          <w:spacing w:val="-17"/>
          <w:lang w:val="en-GB"/>
        </w:rPr>
        <w:t xml:space="preserve"> </w:t>
      </w:r>
      <w:r w:rsidRPr="00A937DC">
        <w:rPr>
          <w:rFonts w:asciiTheme="minorHAnsi" w:eastAsia="Calibri" w:hAnsiTheme="minorHAnsi" w:cstheme="minorHAnsi"/>
          <w:lang w:val="en-GB"/>
        </w:rPr>
        <w:t>of</w:t>
      </w:r>
      <w:r w:rsidRPr="00A937DC">
        <w:rPr>
          <w:rFonts w:asciiTheme="minorHAnsi" w:eastAsia="Calibri" w:hAnsiTheme="minorHAnsi" w:cstheme="minorHAnsi"/>
          <w:spacing w:val="-17"/>
          <w:lang w:val="en-GB"/>
        </w:rPr>
        <w:t xml:space="preserve"> </w:t>
      </w:r>
      <w:r w:rsidRPr="00A937DC">
        <w:rPr>
          <w:rFonts w:asciiTheme="minorHAnsi" w:eastAsia="Calibri" w:hAnsiTheme="minorHAnsi" w:cstheme="minorHAnsi"/>
          <w:lang w:val="en-GB"/>
        </w:rPr>
        <w:t>the</w:t>
      </w:r>
      <w:r w:rsidRPr="00A937DC">
        <w:rPr>
          <w:rFonts w:asciiTheme="minorHAnsi" w:eastAsia="Calibri" w:hAnsiTheme="minorHAnsi" w:cstheme="minorHAnsi"/>
          <w:spacing w:val="-16"/>
          <w:lang w:val="en-GB"/>
        </w:rPr>
        <w:t xml:space="preserve"> </w:t>
      </w:r>
      <w:r w:rsidRPr="00A937DC">
        <w:rPr>
          <w:rFonts w:asciiTheme="minorHAnsi" w:eastAsia="Calibri" w:hAnsiTheme="minorHAnsi" w:cstheme="minorHAnsi"/>
          <w:lang w:val="en-GB"/>
        </w:rPr>
        <w:t>perceived</w:t>
      </w:r>
      <w:r w:rsidRPr="00A937DC">
        <w:rPr>
          <w:rFonts w:asciiTheme="minorHAnsi" w:eastAsia="Calibri" w:hAnsiTheme="minorHAnsi" w:cstheme="minorHAnsi"/>
          <w:spacing w:val="-16"/>
          <w:lang w:val="en-GB"/>
        </w:rPr>
        <w:t xml:space="preserve"> </w:t>
      </w:r>
      <w:r w:rsidRPr="00A937DC">
        <w:rPr>
          <w:rFonts w:asciiTheme="minorHAnsi" w:eastAsia="Calibri" w:hAnsiTheme="minorHAnsi" w:cstheme="minorHAnsi"/>
          <w:lang w:val="en-GB"/>
        </w:rPr>
        <w:t>increases</w:t>
      </w:r>
      <w:r w:rsidRPr="00A937DC">
        <w:rPr>
          <w:rFonts w:asciiTheme="minorHAnsi" w:eastAsia="Calibri" w:hAnsiTheme="minorHAnsi" w:cstheme="minorHAnsi"/>
          <w:spacing w:val="-16"/>
          <w:lang w:val="en-GB"/>
        </w:rPr>
        <w:t xml:space="preserve"> </w:t>
      </w:r>
      <w:r w:rsidRPr="00A937DC">
        <w:rPr>
          <w:rFonts w:asciiTheme="minorHAnsi" w:eastAsia="Calibri" w:hAnsiTheme="minorHAnsi" w:cstheme="minorHAnsi"/>
          <w:lang w:val="en-GB"/>
        </w:rPr>
        <w:t>in</w:t>
      </w:r>
      <w:r w:rsidRPr="00A937DC">
        <w:rPr>
          <w:rFonts w:asciiTheme="minorHAnsi" w:eastAsia="Calibri" w:hAnsiTheme="minorHAnsi" w:cstheme="minorHAnsi"/>
          <w:spacing w:val="-15"/>
          <w:lang w:val="en-GB"/>
        </w:rPr>
        <w:t xml:space="preserve"> </w:t>
      </w:r>
      <w:r w:rsidRPr="00A937DC">
        <w:rPr>
          <w:rFonts w:asciiTheme="minorHAnsi" w:eastAsia="Calibri" w:hAnsiTheme="minorHAnsi" w:cstheme="minorHAnsi"/>
          <w:lang w:val="en-GB"/>
        </w:rPr>
        <w:t>design</w:t>
      </w:r>
      <w:r w:rsidRPr="00A937DC">
        <w:rPr>
          <w:rFonts w:asciiTheme="minorHAnsi" w:eastAsia="Calibri" w:hAnsiTheme="minorHAnsi" w:cstheme="minorHAnsi"/>
          <w:spacing w:val="-15"/>
          <w:lang w:val="en-GB"/>
        </w:rPr>
        <w:t xml:space="preserve"> </w:t>
      </w:r>
      <w:r w:rsidRPr="00A937DC">
        <w:rPr>
          <w:rFonts w:asciiTheme="minorHAnsi" w:eastAsia="Calibri" w:hAnsiTheme="minorHAnsi" w:cstheme="minorHAnsi"/>
          <w:lang w:val="en-GB"/>
        </w:rPr>
        <w:t>and</w:t>
      </w:r>
      <w:r w:rsidRPr="00A937DC">
        <w:rPr>
          <w:rFonts w:asciiTheme="minorHAnsi" w:eastAsia="Calibri" w:hAnsiTheme="minorHAnsi" w:cstheme="minorHAnsi"/>
          <w:spacing w:val="-16"/>
          <w:lang w:val="en-GB"/>
        </w:rPr>
        <w:t xml:space="preserve"> </w:t>
      </w:r>
      <w:r w:rsidRPr="00A937DC">
        <w:rPr>
          <w:rFonts w:asciiTheme="minorHAnsi" w:eastAsia="Calibri" w:hAnsiTheme="minorHAnsi" w:cstheme="minorHAnsi"/>
          <w:lang w:val="en-GB"/>
        </w:rPr>
        <w:t>construction of green buildings of between 10 &amp; 20% (some as high as 29%), this task becomes infinitely more difficult (Kehl,</w:t>
      </w:r>
      <w:r w:rsidRPr="00A937DC">
        <w:rPr>
          <w:rFonts w:asciiTheme="minorHAnsi" w:eastAsia="Calibri" w:hAnsiTheme="minorHAnsi" w:cstheme="minorHAnsi"/>
          <w:spacing w:val="-2"/>
          <w:lang w:val="en-GB"/>
        </w:rPr>
        <w:t xml:space="preserve"> </w:t>
      </w:r>
      <w:r w:rsidRPr="00A937DC">
        <w:rPr>
          <w:rFonts w:asciiTheme="minorHAnsi" w:eastAsia="Calibri" w:hAnsiTheme="minorHAnsi" w:cstheme="minorHAnsi"/>
          <w:lang w:val="en-GB"/>
        </w:rPr>
        <w:t>2020).</w:t>
      </w:r>
    </w:p>
    <w:p w14:paraId="006AC7CA" w14:textId="77777777" w:rsidR="006F6CEA" w:rsidRPr="00A937DC" w:rsidRDefault="006F6CEA" w:rsidP="002A03EE">
      <w:pPr>
        <w:spacing w:before="200"/>
        <w:ind w:left="140" w:right="96"/>
        <w:jc w:val="both"/>
        <w:rPr>
          <w:rFonts w:asciiTheme="minorHAnsi" w:eastAsia="Calibri" w:hAnsiTheme="minorHAnsi" w:cstheme="minorHAnsi"/>
          <w:lang w:val="en-GB"/>
        </w:rPr>
      </w:pPr>
      <w:r w:rsidRPr="00A937DC">
        <w:rPr>
          <w:rFonts w:asciiTheme="minorHAnsi" w:eastAsia="Calibri" w:hAnsiTheme="minorHAnsi" w:cstheme="minorHAnsi"/>
          <w:lang w:val="en-GB"/>
        </w:rPr>
        <w:t>In a range of reports between 2000 and 2012, between various countries and a number of different certification schemes, it had been reported that perceived increases in design and construction costs for green buildings were between 0.9 and 29%. In comparison, the actual design and construction costs were between -0.4 and 12.5% (BRE Trust, 2005; Target Zero, 2010 and 2011; Kats, 2003, 2006 and 2009). This is a fairly significant difference in the perception gap, thus, highlighting a need for changing attitudes towards the cost increases of green buildings (World Green Building Council, 2013).</w:t>
      </w:r>
    </w:p>
    <w:p w14:paraId="7B302E0B" w14:textId="748B7303" w:rsidR="006F6CEA" w:rsidRPr="00A937DC" w:rsidRDefault="006F6CEA" w:rsidP="00B220E3">
      <w:pPr>
        <w:spacing w:before="200"/>
        <w:ind w:left="140" w:right="96"/>
        <w:jc w:val="both"/>
        <w:rPr>
          <w:rFonts w:asciiTheme="minorHAnsi" w:eastAsia="Calibri" w:hAnsiTheme="minorHAnsi" w:cstheme="minorHAnsi"/>
          <w:lang w:val="en-GB"/>
        </w:rPr>
      </w:pPr>
      <w:r w:rsidRPr="00A937DC">
        <w:rPr>
          <w:rFonts w:asciiTheme="minorHAnsi" w:eastAsia="Calibri" w:hAnsiTheme="minorHAnsi" w:cstheme="minorHAnsi"/>
          <w:lang w:val="en-GB"/>
        </w:rPr>
        <w:t xml:space="preserve">A 2008 study by Gomez compared these perceptions of greater cost variability with professionals within the construction industry who have experience with the design and construction of green buildings and professionals who had little or no experience. It was </w:t>
      </w:r>
      <w:r w:rsidRPr="00A937DC">
        <w:rPr>
          <w:rFonts w:asciiTheme="minorHAnsi" w:eastAsia="Calibri" w:hAnsiTheme="minorHAnsi" w:cstheme="minorHAnsi"/>
          <w:lang w:val="en-GB"/>
        </w:rPr>
        <w:lastRenderedPageBreak/>
        <w:t>found that those individuals who had previous experience generally believed the cost premiums would be in the region of 13%, in line with the uppermost figures found within the research above. However, those who had little experience with the construction of green buildings perceived the costs to be upwards of 18%. Thus, indicating even those with relevant experiences tend to perceive costs to be at the very least as expensive as the greatest values</w:t>
      </w:r>
      <w:r w:rsidR="00B220E3">
        <w:rPr>
          <w:rFonts w:asciiTheme="minorHAnsi" w:eastAsia="Calibri" w:hAnsiTheme="minorHAnsi" w:cstheme="minorHAnsi"/>
          <w:lang w:val="en-GB"/>
        </w:rPr>
        <w:t xml:space="preserve"> </w:t>
      </w:r>
      <w:r w:rsidRPr="00A937DC">
        <w:rPr>
          <w:rFonts w:asciiTheme="minorHAnsi" w:eastAsia="Calibri" w:hAnsiTheme="minorHAnsi" w:cstheme="minorHAnsi"/>
          <w:lang w:val="en-GB"/>
        </w:rPr>
        <w:t>found above, when in fact they can be decidedly lower. With the reports outlined above, it is easy</w:t>
      </w:r>
      <w:r w:rsidRPr="00A937DC">
        <w:rPr>
          <w:rFonts w:asciiTheme="minorHAnsi" w:eastAsia="Calibri" w:hAnsiTheme="minorHAnsi" w:cstheme="minorHAnsi"/>
          <w:spacing w:val="-14"/>
          <w:lang w:val="en-GB"/>
        </w:rPr>
        <w:t xml:space="preserve"> </w:t>
      </w:r>
      <w:r w:rsidRPr="00A937DC">
        <w:rPr>
          <w:rFonts w:asciiTheme="minorHAnsi" w:eastAsia="Calibri" w:hAnsiTheme="minorHAnsi" w:cstheme="minorHAnsi"/>
          <w:lang w:val="en-GB"/>
        </w:rPr>
        <w:t>to</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see</w:t>
      </w:r>
      <w:r w:rsidRPr="00A937DC">
        <w:rPr>
          <w:rFonts w:asciiTheme="minorHAnsi" w:eastAsia="Calibri" w:hAnsiTheme="minorHAnsi" w:cstheme="minorHAnsi"/>
          <w:spacing w:val="-14"/>
          <w:lang w:val="en-GB"/>
        </w:rPr>
        <w:t xml:space="preserve"> </w:t>
      </w:r>
      <w:r w:rsidRPr="00A937DC">
        <w:rPr>
          <w:rFonts w:asciiTheme="minorHAnsi" w:eastAsia="Calibri" w:hAnsiTheme="minorHAnsi" w:cstheme="minorHAnsi"/>
          <w:lang w:val="en-GB"/>
        </w:rPr>
        <w:t>how</w:t>
      </w:r>
      <w:r w:rsidRPr="00A937DC">
        <w:rPr>
          <w:rFonts w:asciiTheme="minorHAnsi" w:eastAsia="Calibri" w:hAnsiTheme="minorHAnsi" w:cstheme="minorHAnsi"/>
          <w:spacing w:val="-14"/>
          <w:lang w:val="en-GB"/>
        </w:rPr>
        <w:t xml:space="preserve"> </w:t>
      </w:r>
      <w:r w:rsidRPr="00A937DC">
        <w:rPr>
          <w:rFonts w:asciiTheme="minorHAnsi" w:eastAsia="Calibri" w:hAnsiTheme="minorHAnsi" w:cstheme="minorHAnsi"/>
          <w:lang w:val="en-GB"/>
        </w:rPr>
        <w:t>real</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design</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and</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construction</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costs</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can</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in</w:t>
      </w:r>
      <w:r w:rsidRPr="00A937DC">
        <w:rPr>
          <w:rFonts w:asciiTheme="minorHAnsi" w:eastAsia="Calibri" w:hAnsiTheme="minorHAnsi" w:cstheme="minorHAnsi"/>
          <w:spacing w:val="-14"/>
          <w:lang w:val="en-GB"/>
        </w:rPr>
        <w:t xml:space="preserve"> </w:t>
      </w:r>
      <w:r w:rsidRPr="00A937DC">
        <w:rPr>
          <w:rFonts w:asciiTheme="minorHAnsi" w:eastAsia="Calibri" w:hAnsiTheme="minorHAnsi" w:cstheme="minorHAnsi"/>
          <w:lang w:val="en-GB"/>
        </w:rPr>
        <w:t>fact</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be</w:t>
      </w:r>
      <w:r w:rsidRPr="00A937DC">
        <w:rPr>
          <w:rFonts w:asciiTheme="minorHAnsi" w:eastAsia="Calibri" w:hAnsiTheme="minorHAnsi" w:cstheme="minorHAnsi"/>
          <w:spacing w:val="-14"/>
          <w:lang w:val="en-GB"/>
        </w:rPr>
        <w:t xml:space="preserve"> </w:t>
      </w:r>
      <w:r w:rsidRPr="00A937DC">
        <w:rPr>
          <w:rFonts w:asciiTheme="minorHAnsi" w:eastAsia="Calibri" w:hAnsiTheme="minorHAnsi" w:cstheme="minorHAnsi"/>
          <w:lang w:val="en-GB"/>
        </w:rPr>
        <w:t>well</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within</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budget,</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even</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below budget</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as</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seen</w:t>
      </w:r>
      <w:r w:rsidRPr="00A937DC">
        <w:rPr>
          <w:rFonts w:asciiTheme="minorHAnsi" w:eastAsia="Calibri" w:hAnsiTheme="minorHAnsi" w:cstheme="minorHAnsi"/>
          <w:spacing w:val="-10"/>
          <w:lang w:val="en-GB"/>
        </w:rPr>
        <w:t xml:space="preserve"> </w:t>
      </w:r>
      <w:r w:rsidRPr="00A937DC">
        <w:rPr>
          <w:rFonts w:asciiTheme="minorHAnsi" w:eastAsia="Calibri" w:hAnsiTheme="minorHAnsi" w:cstheme="minorHAnsi"/>
          <w:lang w:val="en-GB"/>
        </w:rPr>
        <w:t>with</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the</w:t>
      </w:r>
      <w:r w:rsidRPr="00A937DC">
        <w:rPr>
          <w:rFonts w:asciiTheme="minorHAnsi" w:eastAsia="Calibri" w:hAnsiTheme="minorHAnsi" w:cstheme="minorHAnsi"/>
          <w:spacing w:val="-10"/>
          <w:lang w:val="en-GB"/>
        </w:rPr>
        <w:t xml:space="preserve"> </w:t>
      </w:r>
      <w:r w:rsidRPr="00A937DC">
        <w:rPr>
          <w:rFonts w:asciiTheme="minorHAnsi" w:eastAsia="Calibri" w:hAnsiTheme="minorHAnsi" w:cstheme="minorHAnsi"/>
          <w:lang w:val="en-GB"/>
        </w:rPr>
        <w:t>negative</w:t>
      </w:r>
      <w:r w:rsidRPr="00A937DC">
        <w:rPr>
          <w:rFonts w:asciiTheme="minorHAnsi" w:eastAsia="Calibri" w:hAnsiTheme="minorHAnsi" w:cstheme="minorHAnsi"/>
          <w:spacing w:val="-12"/>
          <w:lang w:val="en-GB"/>
        </w:rPr>
        <w:t xml:space="preserve"> </w:t>
      </w:r>
      <w:r w:rsidRPr="00A937DC">
        <w:rPr>
          <w:rFonts w:asciiTheme="minorHAnsi" w:eastAsia="Calibri" w:hAnsiTheme="minorHAnsi" w:cstheme="minorHAnsi"/>
          <w:lang w:val="en-GB"/>
        </w:rPr>
        <w:t>value</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within</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the</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Building Research Environment’s</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2007</w:t>
      </w:r>
      <w:r w:rsidRPr="00A937DC">
        <w:rPr>
          <w:rFonts w:asciiTheme="minorHAnsi" w:eastAsia="Calibri" w:hAnsiTheme="minorHAnsi" w:cstheme="minorHAnsi"/>
          <w:spacing w:val="-10"/>
          <w:lang w:val="en-GB"/>
        </w:rPr>
        <w:t xml:space="preserve"> </w:t>
      </w:r>
      <w:r w:rsidRPr="00A937DC">
        <w:rPr>
          <w:rFonts w:asciiTheme="minorHAnsi" w:eastAsia="Calibri" w:hAnsiTheme="minorHAnsi" w:cstheme="minorHAnsi"/>
          <w:lang w:val="en-GB"/>
        </w:rPr>
        <w:t>report.</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With</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this</w:t>
      </w:r>
      <w:r w:rsidRPr="00A937DC">
        <w:rPr>
          <w:rFonts w:asciiTheme="minorHAnsi" w:eastAsia="Calibri" w:hAnsiTheme="minorHAnsi" w:cstheme="minorHAnsi"/>
          <w:spacing w:val="-10"/>
          <w:lang w:val="en-GB"/>
        </w:rPr>
        <w:t xml:space="preserve"> </w:t>
      </w:r>
      <w:r w:rsidRPr="00A937DC">
        <w:rPr>
          <w:rFonts w:asciiTheme="minorHAnsi" w:eastAsia="Calibri" w:hAnsiTheme="minorHAnsi" w:cstheme="minorHAnsi"/>
          <w:lang w:val="en-GB"/>
        </w:rPr>
        <w:t>in</w:t>
      </w:r>
      <w:r w:rsidRPr="00A937DC">
        <w:rPr>
          <w:rFonts w:asciiTheme="minorHAnsi" w:eastAsia="Calibri" w:hAnsiTheme="minorHAnsi" w:cstheme="minorHAnsi"/>
          <w:spacing w:val="-10"/>
          <w:lang w:val="en-GB"/>
        </w:rPr>
        <w:t xml:space="preserve"> </w:t>
      </w:r>
      <w:r w:rsidRPr="00A937DC">
        <w:rPr>
          <w:rFonts w:asciiTheme="minorHAnsi" w:eastAsia="Calibri" w:hAnsiTheme="minorHAnsi" w:cstheme="minorHAnsi"/>
          <w:lang w:val="en-GB"/>
        </w:rPr>
        <w:t>mind,</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it</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must be sought out to find where these perceptions come from, as such, to educate the industry in the fact that sustainable developments do not have to be more expensive than a typical code compliant build.</w:t>
      </w:r>
    </w:p>
    <w:p w14:paraId="0263477C" w14:textId="77777777" w:rsidR="006F6CEA" w:rsidRPr="00A937DC" w:rsidRDefault="006F6CEA" w:rsidP="002A03EE">
      <w:pPr>
        <w:tabs>
          <w:tab w:val="left" w:pos="1101"/>
        </w:tabs>
        <w:spacing w:before="200"/>
        <w:ind w:right="96"/>
        <w:jc w:val="both"/>
        <w:rPr>
          <w:rFonts w:asciiTheme="minorHAnsi" w:eastAsia="Calibri" w:hAnsiTheme="minorHAnsi" w:cstheme="minorHAnsi"/>
          <w:bCs/>
          <w:i/>
          <w:iCs/>
          <w:lang w:val="en-GB"/>
        </w:rPr>
      </w:pPr>
      <w:r w:rsidRPr="00A937DC">
        <w:rPr>
          <w:rFonts w:asciiTheme="minorHAnsi" w:eastAsia="Calibri" w:hAnsiTheme="minorHAnsi" w:cstheme="minorHAnsi"/>
          <w:bCs/>
          <w:i/>
          <w:iCs/>
          <w:lang w:val="en-GB"/>
        </w:rPr>
        <w:tab/>
      </w:r>
    </w:p>
    <w:p w14:paraId="35BA1612" w14:textId="77777777" w:rsidR="006F6CEA" w:rsidRPr="00A937DC" w:rsidRDefault="006F6CEA" w:rsidP="002A03EE">
      <w:pPr>
        <w:tabs>
          <w:tab w:val="left" w:pos="1101"/>
        </w:tabs>
        <w:spacing w:before="200"/>
        <w:ind w:right="96"/>
        <w:jc w:val="both"/>
        <w:rPr>
          <w:rFonts w:asciiTheme="minorHAnsi" w:eastAsia="Calibri" w:hAnsiTheme="minorHAnsi" w:cstheme="minorHAnsi"/>
          <w:b/>
          <w:i/>
          <w:iCs/>
          <w:lang w:val="en-GB"/>
        </w:rPr>
      </w:pPr>
      <w:r w:rsidRPr="00A937DC">
        <w:rPr>
          <w:rFonts w:asciiTheme="minorHAnsi" w:eastAsia="Calibri" w:hAnsiTheme="minorHAnsi" w:cstheme="minorHAnsi"/>
          <w:b/>
          <w:i/>
          <w:iCs/>
          <w:lang w:val="en-GB"/>
        </w:rPr>
        <w:t>BREEAM &amp; Energy</w:t>
      </w:r>
      <w:r w:rsidRPr="00A937DC">
        <w:rPr>
          <w:rFonts w:asciiTheme="minorHAnsi" w:eastAsia="Calibri" w:hAnsiTheme="minorHAnsi" w:cstheme="minorHAnsi"/>
          <w:b/>
          <w:i/>
          <w:iCs/>
          <w:spacing w:val="-3"/>
          <w:lang w:val="en-GB"/>
        </w:rPr>
        <w:t xml:space="preserve"> </w:t>
      </w:r>
      <w:r w:rsidRPr="00A937DC">
        <w:rPr>
          <w:rFonts w:asciiTheme="minorHAnsi" w:eastAsia="Calibri" w:hAnsiTheme="minorHAnsi" w:cstheme="minorHAnsi"/>
          <w:b/>
          <w:i/>
          <w:iCs/>
          <w:lang w:val="en-GB"/>
        </w:rPr>
        <w:t>Performance</w:t>
      </w:r>
    </w:p>
    <w:p w14:paraId="3EED88F5" w14:textId="77777777" w:rsidR="006F6CEA" w:rsidRPr="00A937DC" w:rsidRDefault="006F6CEA" w:rsidP="002A03EE">
      <w:pPr>
        <w:ind w:right="96"/>
        <w:jc w:val="both"/>
        <w:rPr>
          <w:rFonts w:asciiTheme="minorHAnsi" w:eastAsia="Calibri" w:hAnsiTheme="minorHAnsi" w:cstheme="minorHAnsi"/>
          <w:lang w:val="en-GB"/>
        </w:rPr>
      </w:pPr>
      <w:r w:rsidRPr="00A937DC">
        <w:rPr>
          <w:rFonts w:asciiTheme="minorHAnsi" w:eastAsia="Calibri" w:hAnsiTheme="minorHAnsi" w:cstheme="minorHAnsi"/>
          <w:lang w:val="en-GB"/>
        </w:rPr>
        <w:t>Many buildings, once in operation, are not quite as comfortable or as efficient from an energy performance standpoint as they were initially predicted</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(Wall,</w:t>
      </w:r>
      <w:r w:rsidRPr="00A937DC">
        <w:rPr>
          <w:rFonts w:asciiTheme="minorHAnsi" w:eastAsia="Calibri" w:hAnsiTheme="minorHAnsi" w:cstheme="minorHAnsi"/>
          <w:spacing w:val="-10"/>
          <w:lang w:val="en-GB"/>
        </w:rPr>
        <w:t xml:space="preserve"> </w:t>
      </w:r>
      <w:r w:rsidRPr="00A937DC">
        <w:rPr>
          <w:rFonts w:asciiTheme="minorHAnsi" w:eastAsia="Calibri" w:hAnsiTheme="minorHAnsi" w:cstheme="minorHAnsi"/>
          <w:lang w:val="en-GB"/>
        </w:rPr>
        <w:t>2006).</w:t>
      </w:r>
      <w:r w:rsidRPr="00A937DC">
        <w:rPr>
          <w:rFonts w:asciiTheme="minorHAnsi" w:eastAsia="Calibri" w:hAnsiTheme="minorHAnsi" w:cstheme="minorHAnsi"/>
          <w:spacing w:val="-10"/>
          <w:lang w:val="en-GB"/>
        </w:rPr>
        <w:t xml:space="preserve"> </w:t>
      </w:r>
      <w:r w:rsidRPr="00A937DC">
        <w:rPr>
          <w:rFonts w:asciiTheme="minorHAnsi" w:eastAsia="Calibri" w:hAnsiTheme="minorHAnsi" w:cstheme="minorHAnsi"/>
          <w:lang w:val="en-GB"/>
        </w:rPr>
        <w:t>According to the literature, reasons may include the industry’s general nature, that is lack of integration from the buildings occupants, “over the wall” nature (Kalay, 2006), its general organisation and its “one-off” products and “temporary” design teams, to issues with modelling and interoperability (Dainty, Moore and Murray (2006). Although some of these issues</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did</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not</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highlight</w:t>
      </w:r>
      <w:r w:rsidRPr="00A937DC">
        <w:rPr>
          <w:rFonts w:asciiTheme="minorHAnsi" w:eastAsia="Calibri" w:hAnsiTheme="minorHAnsi" w:cstheme="minorHAnsi"/>
          <w:spacing w:val="10"/>
          <w:lang w:val="en-GB"/>
        </w:rPr>
        <w:t xml:space="preserve"> </w:t>
      </w:r>
      <w:r w:rsidRPr="00A937DC">
        <w:rPr>
          <w:rFonts w:asciiTheme="minorHAnsi" w:eastAsia="Calibri" w:hAnsiTheme="minorHAnsi" w:cstheme="minorHAnsi"/>
          <w:lang w:val="en-GB"/>
        </w:rPr>
        <w:t>themselves</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specifically</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within</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the</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results,</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these</w:t>
      </w:r>
      <w:r w:rsidRPr="00A937DC">
        <w:rPr>
          <w:rFonts w:asciiTheme="minorHAnsi" w:eastAsia="Calibri" w:hAnsiTheme="minorHAnsi" w:cstheme="minorHAnsi"/>
          <w:spacing w:val="10"/>
          <w:lang w:val="en-GB"/>
        </w:rPr>
        <w:t xml:space="preserve"> </w:t>
      </w:r>
      <w:r w:rsidRPr="00A937DC">
        <w:rPr>
          <w:rFonts w:asciiTheme="minorHAnsi" w:eastAsia="Calibri" w:hAnsiTheme="minorHAnsi" w:cstheme="minorHAnsi"/>
          <w:lang w:val="en-GB"/>
        </w:rPr>
        <w:t>could</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quite</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easily</w:t>
      </w:r>
      <w:r w:rsidRPr="00A937DC">
        <w:rPr>
          <w:rFonts w:asciiTheme="minorHAnsi" w:eastAsia="Calibri" w:hAnsiTheme="minorHAnsi" w:cstheme="minorHAnsi"/>
          <w:spacing w:val="8"/>
          <w:lang w:val="en-GB"/>
        </w:rPr>
        <w:t xml:space="preserve"> </w:t>
      </w:r>
      <w:r w:rsidRPr="00A937DC">
        <w:rPr>
          <w:rFonts w:asciiTheme="minorHAnsi" w:eastAsia="Calibri" w:hAnsiTheme="minorHAnsi" w:cstheme="minorHAnsi"/>
          <w:lang w:val="en-GB"/>
        </w:rPr>
        <w:t xml:space="preserve">be linked to themes that made themselves apparent. For example, the reoccurring theme of whether BREEAM actually measures what it sets out to achieve – two interviewees specifically mentioned this and how despite modelling, one never does actually know if the building is going to perform the way it should. This too, is in corroboration with Aspinal </w:t>
      </w:r>
      <w:r w:rsidRPr="00A97923">
        <w:rPr>
          <w:rFonts w:asciiTheme="minorHAnsi" w:eastAsia="Calibri" w:hAnsiTheme="minorHAnsi" w:cstheme="minorHAnsi"/>
          <w:i/>
          <w:iCs/>
          <w:lang w:val="en-GB"/>
        </w:rPr>
        <w:t>et al</w:t>
      </w:r>
      <w:r w:rsidRPr="00A937DC">
        <w:rPr>
          <w:rFonts w:asciiTheme="minorHAnsi" w:eastAsia="Calibri" w:hAnsiTheme="minorHAnsi" w:cstheme="minorHAnsi"/>
          <w:lang w:val="en-GB"/>
        </w:rPr>
        <w:t xml:space="preserve">., (2012) who found that all of their interviewees focussed largely on sustainability as it relates to the impact of buildings on the environment, as opposed to the social facets of sustainability. This is extremely important, as in the same Aspinal </w:t>
      </w:r>
      <w:r w:rsidRPr="00A97923">
        <w:rPr>
          <w:rFonts w:asciiTheme="minorHAnsi" w:eastAsia="Calibri" w:hAnsiTheme="minorHAnsi" w:cstheme="minorHAnsi"/>
          <w:i/>
          <w:iCs/>
          <w:lang w:val="en-GB"/>
        </w:rPr>
        <w:t>et al.,</w:t>
      </w:r>
      <w:r w:rsidRPr="00A937DC">
        <w:rPr>
          <w:rFonts w:asciiTheme="minorHAnsi" w:eastAsia="Calibri" w:hAnsiTheme="minorHAnsi" w:cstheme="minorHAnsi"/>
          <w:lang w:val="en-GB"/>
        </w:rPr>
        <w:t xml:space="preserve"> (2012) study they put this down to the fact that BREEAM was originally produced to assess the environmental impact of buildings on the environment. </w:t>
      </w:r>
    </w:p>
    <w:p w14:paraId="39ABF65F" w14:textId="77777777" w:rsidR="006F6CEA" w:rsidRPr="00A937DC" w:rsidRDefault="006F6CEA" w:rsidP="002A03EE">
      <w:pPr>
        <w:ind w:right="96"/>
        <w:jc w:val="both"/>
        <w:rPr>
          <w:rFonts w:asciiTheme="minorHAnsi" w:eastAsia="Calibri" w:hAnsiTheme="minorHAnsi" w:cstheme="minorHAnsi"/>
          <w:lang w:val="en-GB"/>
        </w:rPr>
      </w:pPr>
    </w:p>
    <w:p w14:paraId="15176C69" w14:textId="77777777" w:rsidR="006F6CEA" w:rsidRPr="00A937DC" w:rsidRDefault="006F6CEA" w:rsidP="002A03EE">
      <w:pPr>
        <w:ind w:right="96"/>
        <w:jc w:val="both"/>
        <w:rPr>
          <w:rFonts w:asciiTheme="minorHAnsi" w:eastAsia="Calibri" w:hAnsiTheme="minorHAnsi" w:cstheme="minorHAnsi"/>
          <w:b/>
          <w:bCs/>
          <w:lang w:val="en-GB"/>
        </w:rPr>
      </w:pPr>
      <w:r w:rsidRPr="00A937DC">
        <w:rPr>
          <w:rFonts w:asciiTheme="minorHAnsi" w:eastAsia="Calibri" w:hAnsiTheme="minorHAnsi" w:cstheme="minorHAnsi"/>
          <w:b/>
          <w:bCs/>
          <w:lang w:val="en-GB"/>
        </w:rPr>
        <w:t>Conclusion and Future Recommendations</w:t>
      </w:r>
    </w:p>
    <w:p w14:paraId="3EA6C013" w14:textId="77777777" w:rsidR="006F6CEA" w:rsidRPr="00A937DC" w:rsidRDefault="006F6CEA" w:rsidP="002A03EE">
      <w:pPr>
        <w:ind w:right="96"/>
        <w:jc w:val="both"/>
        <w:rPr>
          <w:rFonts w:asciiTheme="minorHAnsi" w:eastAsia="Calibri" w:hAnsiTheme="minorHAnsi" w:cstheme="minorHAnsi"/>
          <w:lang w:val="en-GB"/>
        </w:rPr>
      </w:pPr>
      <w:r w:rsidRPr="00A937DC">
        <w:rPr>
          <w:rFonts w:asciiTheme="minorHAnsi" w:eastAsia="Calibri" w:hAnsiTheme="minorHAnsi" w:cstheme="minorHAnsi"/>
          <w:lang w:val="en-GB"/>
        </w:rPr>
        <w:t>Notwithstanding some of the parallels found with the literature and the researchers’ efforts to link with further studies, a larger scale study could see a comparison of a number of case studies or a larger scale case study, getting the point of view of Construction Managers, Quantity Surveyors and the like in order to achieve a more well-rounded view of the perceptions and experiences with BREEAM. Thus, facilitating further recommendations and advances in the narrative of BREEAM.</w:t>
      </w:r>
    </w:p>
    <w:p w14:paraId="1E238121" w14:textId="77777777" w:rsidR="006F6CEA" w:rsidRPr="00A937DC" w:rsidRDefault="006F6CEA" w:rsidP="002A03EE">
      <w:pPr>
        <w:ind w:right="96"/>
        <w:jc w:val="both"/>
        <w:rPr>
          <w:rFonts w:asciiTheme="minorHAnsi" w:eastAsia="Calibri" w:hAnsiTheme="minorHAnsi" w:cstheme="minorHAnsi"/>
          <w:lang w:val="en-GB"/>
        </w:rPr>
      </w:pPr>
      <w:r w:rsidRPr="00A937DC">
        <w:rPr>
          <w:rFonts w:asciiTheme="minorHAnsi" w:eastAsia="Calibri" w:hAnsiTheme="minorHAnsi" w:cstheme="minorHAnsi"/>
          <w:lang w:val="en-GB"/>
        </w:rPr>
        <w:t>It is imperative that further research be conducted to firmly ascertain the impact of sustainable developments on finance and compare this to perceptions of the matter within the UK construction industry and the BREEAM certification scheme.</w:t>
      </w:r>
    </w:p>
    <w:p w14:paraId="46E7CF5D" w14:textId="460AF3EF" w:rsidR="006F6CEA" w:rsidRPr="00A937DC" w:rsidRDefault="006F6CEA" w:rsidP="002A03EE">
      <w:pPr>
        <w:ind w:right="96"/>
        <w:jc w:val="both"/>
        <w:rPr>
          <w:rFonts w:asciiTheme="minorHAnsi" w:eastAsia="Cambria" w:hAnsiTheme="minorHAnsi" w:cstheme="minorHAnsi"/>
          <w:spacing w:val="2"/>
          <w:lang w:val="en-GB"/>
        </w:rPr>
      </w:pPr>
    </w:p>
    <w:p w14:paraId="030CD335" w14:textId="1E0F5686" w:rsidR="006F6CEA" w:rsidRPr="00A937DC" w:rsidRDefault="006F6CEA" w:rsidP="002A03EE">
      <w:pPr>
        <w:ind w:right="96"/>
        <w:jc w:val="both"/>
        <w:rPr>
          <w:rFonts w:asciiTheme="minorHAnsi" w:eastAsia="Cambria" w:hAnsiTheme="minorHAnsi" w:cstheme="minorHAnsi"/>
          <w:spacing w:val="2"/>
          <w:lang w:val="en-GB"/>
        </w:rPr>
      </w:pPr>
    </w:p>
    <w:p w14:paraId="4D7703FC" w14:textId="77777777" w:rsidR="006F6CEA" w:rsidRPr="00A937DC" w:rsidRDefault="006F6CEA" w:rsidP="002A03EE">
      <w:pPr>
        <w:ind w:right="96"/>
        <w:jc w:val="both"/>
        <w:rPr>
          <w:rFonts w:asciiTheme="minorHAnsi" w:eastAsia="Cambria" w:hAnsiTheme="minorHAnsi" w:cstheme="minorHAnsi"/>
          <w:spacing w:val="2"/>
          <w:lang w:val="en-GB"/>
        </w:rPr>
      </w:pPr>
    </w:p>
    <w:p w14:paraId="3C30E6BA" w14:textId="77777777" w:rsidR="00D15819" w:rsidRPr="00A937DC" w:rsidRDefault="00D15819" w:rsidP="002A03EE">
      <w:pPr>
        <w:ind w:right="96"/>
        <w:jc w:val="both"/>
        <w:rPr>
          <w:rFonts w:asciiTheme="minorHAnsi" w:eastAsia="Cambria" w:hAnsiTheme="minorHAnsi" w:cstheme="minorHAnsi"/>
          <w:spacing w:val="2"/>
          <w:lang w:val="en-GB"/>
        </w:rPr>
      </w:pPr>
    </w:p>
    <w:p w14:paraId="2116AB3C" w14:textId="77777777" w:rsidR="000D0D41" w:rsidRPr="00A937DC" w:rsidRDefault="000D0D41" w:rsidP="002A03EE">
      <w:pPr>
        <w:ind w:right="96"/>
        <w:jc w:val="both"/>
        <w:rPr>
          <w:rFonts w:asciiTheme="minorHAnsi" w:hAnsiTheme="minorHAnsi" w:cstheme="minorHAnsi"/>
        </w:rPr>
      </w:pPr>
    </w:p>
    <w:p w14:paraId="7DB3DBA9" w14:textId="77777777" w:rsidR="006957A6" w:rsidRPr="00A937DC" w:rsidRDefault="006957A6" w:rsidP="002A03EE">
      <w:pPr>
        <w:ind w:right="96"/>
        <w:jc w:val="both"/>
        <w:rPr>
          <w:rFonts w:asciiTheme="minorHAnsi" w:hAnsiTheme="minorHAnsi" w:cstheme="minorHAnsi"/>
          <w:b/>
          <w:bCs/>
          <w:i/>
          <w:iCs/>
          <w:color w:val="000000"/>
          <w:lang w:eastAsia="en-GB"/>
        </w:rPr>
      </w:pPr>
      <w:r w:rsidRPr="00A937DC">
        <w:rPr>
          <w:rFonts w:asciiTheme="minorHAnsi" w:hAnsiTheme="minorHAnsi" w:cstheme="minorHAnsi"/>
          <w:b/>
          <w:bCs/>
          <w:i/>
          <w:iCs/>
          <w:color w:val="000000"/>
          <w:lang w:eastAsia="en-GB"/>
        </w:rPr>
        <w:t>References</w:t>
      </w:r>
    </w:p>
    <w:p w14:paraId="77FECB71" w14:textId="77777777" w:rsidR="006957A6" w:rsidRPr="00A937DC" w:rsidRDefault="006957A6" w:rsidP="002A03EE">
      <w:pPr>
        <w:ind w:right="96"/>
        <w:jc w:val="lowKashida"/>
        <w:rPr>
          <w:rFonts w:asciiTheme="minorHAnsi" w:hAnsiTheme="minorHAnsi" w:cstheme="minorHAnsi"/>
          <w:b/>
          <w:bCs/>
          <w:lang w:val="en-GB"/>
        </w:rPr>
      </w:pPr>
    </w:p>
    <w:p w14:paraId="7B556754" w14:textId="77777777" w:rsidR="00686AFE" w:rsidRPr="00A937DC" w:rsidRDefault="00686AFE" w:rsidP="002A03EE">
      <w:pPr>
        <w:spacing w:after="160"/>
        <w:ind w:left="142" w:right="96"/>
        <w:jc w:val="both"/>
        <w:rPr>
          <w:rFonts w:asciiTheme="minorHAnsi" w:eastAsia="Calibri" w:hAnsiTheme="minorHAnsi" w:cstheme="minorHAnsi"/>
          <w:lang w:val="en-GB"/>
        </w:rPr>
      </w:pPr>
      <w:r w:rsidRPr="00A937DC">
        <w:rPr>
          <w:rFonts w:asciiTheme="minorHAnsi" w:eastAsia="Calibri" w:hAnsiTheme="minorHAnsi" w:cstheme="minorHAnsi"/>
          <w:lang w:val="en-GB"/>
        </w:rPr>
        <w:t xml:space="preserve">Adams, M., Thornton, B., and Sepehri, M. (2012) The Impact of the pursuit of sustainability on the financial performance of the firm, </w:t>
      </w:r>
      <w:r w:rsidRPr="00A937DC">
        <w:rPr>
          <w:rFonts w:asciiTheme="minorHAnsi" w:eastAsia="Calibri" w:hAnsiTheme="minorHAnsi" w:cstheme="minorHAnsi"/>
          <w:i/>
          <w:iCs/>
          <w:lang w:val="en-GB"/>
        </w:rPr>
        <w:t>Journal of Sustainability and Green Business</w:t>
      </w:r>
      <w:r w:rsidRPr="00A937DC">
        <w:rPr>
          <w:rFonts w:asciiTheme="minorHAnsi" w:eastAsia="Calibri" w:hAnsiTheme="minorHAnsi" w:cstheme="minorHAnsi"/>
          <w:lang w:val="en-GB"/>
        </w:rPr>
        <w:t>, 1(1), pp.1-14.</w:t>
      </w:r>
    </w:p>
    <w:p w14:paraId="1669E88B" w14:textId="77777777" w:rsidR="00686AFE" w:rsidRPr="00A937DC" w:rsidRDefault="00686AFE" w:rsidP="002A03EE">
      <w:pPr>
        <w:spacing w:after="160"/>
        <w:ind w:left="142" w:right="96"/>
        <w:jc w:val="both"/>
        <w:rPr>
          <w:rFonts w:asciiTheme="minorHAnsi" w:eastAsia="Calibri" w:hAnsiTheme="minorHAnsi" w:cstheme="minorHAnsi"/>
          <w:lang w:val="en-GB"/>
        </w:rPr>
      </w:pPr>
      <w:r w:rsidRPr="00A937DC">
        <w:rPr>
          <w:rFonts w:asciiTheme="minorHAnsi" w:eastAsia="Calibri" w:hAnsiTheme="minorHAnsi" w:cstheme="minorHAnsi"/>
          <w:lang w:val="en-GB"/>
        </w:rPr>
        <w:t xml:space="preserve">Aspinall, S., Setyesilisik, B., Sourani, A., and Tunstall, A. (2012), How Accurately Does Breeam Measure Sustainability? </w:t>
      </w:r>
      <w:r w:rsidRPr="00A937DC">
        <w:rPr>
          <w:rFonts w:asciiTheme="minorHAnsi" w:eastAsia="Calibri" w:hAnsiTheme="minorHAnsi" w:cstheme="minorHAnsi"/>
          <w:i/>
          <w:iCs/>
          <w:lang w:val="en-GB"/>
        </w:rPr>
        <w:t xml:space="preserve">Creative Education, </w:t>
      </w:r>
      <w:r w:rsidRPr="00A937DC">
        <w:rPr>
          <w:rFonts w:asciiTheme="minorHAnsi" w:eastAsia="Calibri" w:hAnsiTheme="minorHAnsi" w:cstheme="minorHAnsi"/>
          <w:lang w:val="en-GB"/>
        </w:rPr>
        <w:t>Vol, 3, pp. 1-8</w:t>
      </w:r>
    </w:p>
    <w:p w14:paraId="780AED0A" w14:textId="77777777" w:rsidR="00686AFE" w:rsidRPr="00A937DC" w:rsidRDefault="00686AFE" w:rsidP="002A03EE">
      <w:pPr>
        <w:spacing w:after="160"/>
        <w:ind w:left="142" w:right="96"/>
        <w:jc w:val="both"/>
        <w:rPr>
          <w:rFonts w:asciiTheme="minorHAnsi" w:eastAsia="Calibri" w:hAnsiTheme="minorHAnsi" w:cstheme="minorHAnsi"/>
          <w:lang w:val="en-GB"/>
        </w:rPr>
      </w:pPr>
      <w:r w:rsidRPr="00A937DC">
        <w:rPr>
          <w:rFonts w:asciiTheme="minorHAnsi" w:eastAsia="Calibri" w:hAnsiTheme="minorHAnsi" w:cstheme="minorHAnsi"/>
          <w:lang w:val="en-GB"/>
        </w:rPr>
        <w:t xml:space="preserve">Al-Bizri, S. and Gray, C. (2010), ‘Management framework for technology clusters implementation’, </w:t>
      </w:r>
      <w:r w:rsidRPr="00A937DC">
        <w:rPr>
          <w:rFonts w:asciiTheme="minorHAnsi" w:eastAsia="Calibri" w:hAnsiTheme="minorHAnsi" w:cstheme="minorHAnsi"/>
          <w:i/>
          <w:lang w:val="en-GB"/>
        </w:rPr>
        <w:t>Construction Management and Economics,</w:t>
      </w:r>
      <w:r w:rsidRPr="00A937DC">
        <w:rPr>
          <w:rFonts w:asciiTheme="minorHAnsi" w:eastAsia="Calibri" w:hAnsiTheme="minorHAnsi" w:cstheme="minorHAnsi"/>
          <w:lang w:val="en-GB"/>
        </w:rPr>
        <w:t xml:space="preserve"> Vol. 28 No. 7, pp. 771-782.</w:t>
      </w:r>
    </w:p>
    <w:p w14:paraId="5634A2F3" w14:textId="77777777" w:rsidR="00686AFE" w:rsidRPr="00A937DC" w:rsidRDefault="00686AFE" w:rsidP="002A03EE">
      <w:pPr>
        <w:spacing w:after="160"/>
        <w:ind w:left="142" w:right="96"/>
        <w:jc w:val="both"/>
        <w:rPr>
          <w:rFonts w:asciiTheme="minorHAnsi" w:eastAsia="Calibri" w:hAnsiTheme="minorHAnsi" w:cstheme="minorHAnsi"/>
          <w:lang w:val="en-GB"/>
        </w:rPr>
      </w:pPr>
      <w:r w:rsidRPr="00A937DC">
        <w:rPr>
          <w:rFonts w:asciiTheme="minorHAnsi" w:eastAsia="Calibri" w:hAnsiTheme="minorHAnsi" w:cstheme="minorHAnsi"/>
          <w:lang w:val="en-GB"/>
        </w:rPr>
        <w:t xml:space="preserve">Alwan, Z., Jones, P., and Holgate, P. (2017), ‘Strategic sustainable development in the UK construction industry, through the framework for strategic sustainable development, using Building Information Modelling’, </w:t>
      </w:r>
      <w:r w:rsidRPr="00A937DC">
        <w:rPr>
          <w:rFonts w:asciiTheme="minorHAnsi" w:eastAsia="Calibri" w:hAnsiTheme="minorHAnsi" w:cstheme="minorHAnsi"/>
          <w:i/>
          <w:iCs/>
          <w:lang w:val="en-GB"/>
        </w:rPr>
        <w:t>Journal of Cleaner Production</w:t>
      </w:r>
      <w:r w:rsidRPr="00A937DC">
        <w:rPr>
          <w:rFonts w:asciiTheme="minorHAnsi" w:eastAsia="Calibri" w:hAnsiTheme="minorHAnsi" w:cstheme="minorHAnsi"/>
          <w:lang w:val="en-GB"/>
        </w:rPr>
        <w:t>, Vol. 140(1), pp. 349-358.</w:t>
      </w:r>
    </w:p>
    <w:p w14:paraId="3C5C2A1B" w14:textId="77777777" w:rsidR="00686AFE" w:rsidRPr="00A937DC" w:rsidRDefault="00686AFE" w:rsidP="002A03EE">
      <w:pPr>
        <w:spacing w:after="160"/>
        <w:ind w:left="142" w:right="96"/>
        <w:jc w:val="both"/>
        <w:rPr>
          <w:rFonts w:asciiTheme="minorHAnsi" w:eastAsia="Calibri" w:hAnsiTheme="minorHAnsi" w:cstheme="minorHAnsi"/>
          <w:lang w:val="en-GB"/>
        </w:rPr>
      </w:pPr>
      <w:r w:rsidRPr="00A937DC">
        <w:rPr>
          <w:rFonts w:asciiTheme="minorHAnsi" w:eastAsia="Calibri" w:hAnsiTheme="minorHAnsi" w:cstheme="minorHAnsi"/>
          <w:lang w:val="en-GB"/>
        </w:rPr>
        <w:t xml:space="preserve">Armstrong, Argyro A., (2022), </w:t>
      </w:r>
      <w:r w:rsidRPr="00A937DC">
        <w:rPr>
          <w:rFonts w:asciiTheme="minorHAnsi" w:eastAsia="Calibri" w:hAnsiTheme="minorHAnsi" w:cstheme="minorHAnsi"/>
          <w:i/>
          <w:iCs/>
          <w:lang w:val="en-GB"/>
        </w:rPr>
        <w:t>First-Generation Women College Student Starving to Matter: REVEALING THE LIVED EXPERIENCE OF A STUDENT POPULATION IN CRISIS</w:t>
      </w:r>
      <w:r w:rsidRPr="00A937DC">
        <w:rPr>
          <w:rFonts w:asciiTheme="minorHAnsi" w:eastAsia="Calibri" w:hAnsiTheme="minorHAnsi" w:cstheme="minorHAnsi"/>
          <w:lang w:val="en-GB"/>
        </w:rPr>
        <w:t>. London: Lexington Books</w:t>
      </w:r>
    </w:p>
    <w:p w14:paraId="36C821E1" w14:textId="77777777" w:rsidR="00686AFE" w:rsidRPr="00A937DC" w:rsidRDefault="00686AFE" w:rsidP="002A03EE">
      <w:pPr>
        <w:spacing w:before="202"/>
        <w:ind w:left="142" w:right="96"/>
        <w:jc w:val="both"/>
        <w:rPr>
          <w:rFonts w:asciiTheme="minorHAnsi" w:eastAsia="Calibri" w:hAnsiTheme="minorHAnsi" w:cstheme="minorHAnsi"/>
          <w:lang w:val="en-GB"/>
        </w:rPr>
      </w:pPr>
      <w:r w:rsidRPr="00A937DC">
        <w:rPr>
          <w:rFonts w:asciiTheme="minorHAnsi" w:eastAsia="Calibri" w:hAnsiTheme="minorHAnsi" w:cstheme="minorHAnsi"/>
          <w:lang w:val="en-GB"/>
        </w:rPr>
        <w:t xml:space="preserve">Bailey, C., (2021) ‘Property and Carbon’ </w:t>
      </w:r>
      <w:r w:rsidRPr="00A937DC">
        <w:rPr>
          <w:rFonts w:asciiTheme="minorHAnsi" w:eastAsia="Calibri" w:hAnsiTheme="minorHAnsi" w:cstheme="minorHAnsi"/>
          <w:i/>
          <w:iCs/>
          <w:lang w:val="en-GB"/>
        </w:rPr>
        <w:t>Conference of the Parties (COP26),</w:t>
      </w:r>
      <w:r w:rsidRPr="00A937DC">
        <w:rPr>
          <w:rFonts w:asciiTheme="minorHAnsi" w:eastAsia="Calibri" w:hAnsiTheme="minorHAnsi" w:cstheme="minorHAnsi"/>
          <w:lang w:val="en-GB"/>
        </w:rPr>
        <w:t xml:space="preserve"> Glasgow, November.</w:t>
      </w:r>
    </w:p>
    <w:p w14:paraId="36C886EF" w14:textId="77777777" w:rsidR="00686AFE" w:rsidRPr="00A937DC" w:rsidRDefault="00686AFE" w:rsidP="002A03EE">
      <w:pPr>
        <w:spacing w:before="202"/>
        <w:ind w:left="142" w:right="96"/>
        <w:jc w:val="both"/>
        <w:rPr>
          <w:rFonts w:asciiTheme="minorHAnsi" w:eastAsia="Calibri" w:hAnsiTheme="minorHAnsi" w:cstheme="minorHAnsi"/>
          <w:lang w:val="en-GB"/>
        </w:rPr>
      </w:pPr>
      <w:r w:rsidRPr="00A937DC">
        <w:rPr>
          <w:rFonts w:asciiTheme="minorHAnsi" w:eastAsia="Calibri" w:hAnsiTheme="minorHAnsi" w:cstheme="minorHAnsi"/>
          <w:lang w:val="en-GB"/>
        </w:rPr>
        <w:t>B</w:t>
      </w:r>
      <w:r w:rsidRPr="00A937DC">
        <w:rPr>
          <w:rFonts w:asciiTheme="minorHAnsi" w:eastAsia="Calibri" w:hAnsiTheme="minorHAnsi" w:cstheme="minorHAnsi"/>
          <w:color w:val="000000"/>
          <w:lang w:val="en-GB"/>
        </w:rPr>
        <w:t xml:space="preserve">ergeron, P., (2021) Environmentally-Conscious Space Has Become a Key Demand by Tenants [Online]. Available at: </w:t>
      </w:r>
      <w:hyperlink r:id="rId13" w:history="1">
        <w:r w:rsidRPr="00A937DC">
          <w:rPr>
            <w:rFonts w:asciiTheme="minorHAnsi" w:eastAsia="Calibri" w:hAnsiTheme="minorHAnsi" w:cstheme="minorHAnsi"/>
            <w:color w:val="0563C1"/>
            <w:u w:val="single"/>
            <w:lang w:val="en-GB"/>
          </w:rPr>
          <w:t>https://www.globest.com/2021/12/02/environmentally-conscious-space-has-become-a-key-demand-by-tenants-environmentally-conscious-space-has-become-a-key-demand-by-tenants/?slreturn=20220825110729</w:t>
        </w:r>
      </w:hyperlink>
      <w:r w:rsidRPr="00A937DC">
        <w:rPr>
          <w:rFonts w:asciiTheme="minorHAnsi" w:eastAsia="Calibri" w:hAnsiTheme="minorHAnsi" w:cstheme="minorHAnsi"/>
          <w:color w:val="000000"/>
          <w:lang w:val="en-GB"/>
        </w:rPr>
        <w:t xml:space="preserve"> (</w:t>
      </w:r>
      <w:r w:rsidRPr="00A937DC">
        <w:rPr>
          <w:rFonts w:asciiTheme="minorHAnsi" w:eastAsia="Calibri" w:hAnsiTheme="minorHAnsi" w:cstheme="minorHAnsi"/>
          <w:lang w:val="en-GB"/>
        </w:rPr>
        <w:t>Accessed: June 12, 2022).</w:t>
      </w:r>
    </w:p>
    <w:p w14:paraId="45ED62A1" w14:textId="77777777" w:rsidR="00686AFE" w:rsidRPr="00A937DC" w:rsidRDefault="00686AFE" w:rsidP="002A03EE">
      <w:pPr>
        <w:spacing w:before="200" w:after="160"/>
        <w:ind w:left="142" w:right="96"/>
        <w:rPr>
          <w:rFonts w:asciiTheme="minorHAnsi" w:eastAsia="Calibri" w:hAnsiTheme="minorHAnsi" w:cstheme="minorHAnsi"/>
          <w:lang w:val="en-GB"/>
        </w:rPr>
      </w:pPr>
      <w:r w:rsidRPr="00A937DC">
        <w:rPr>
          <w:rFonts w:asciiTheme="minorHAnsi" w:eastAsia="Calibri" w:hAnsiTheme="minorHAnsi" w:cstheme="minorHAnsi"/>
          <w:lang w:val="en-GB"/>
        </w:rPr>
        <w:t xml:space="preserve">Bocken, N.M., Short, S.W., Rana, P. and Evans, S., 2014. ‘A literature and practice review to develop sustainable business model archetypes’, </w:t>
      </w:r>
      <w:r w:rsidRPr="00A937DC">
        <w:rPr>
          <w:rFonts w:asciiTheme="minorHAnsi" w:eastAsia="Calibri" w:hAnsiTheme="minorHAnsi" w:cstheme="minorHAnsi"/>
          <w:i/>
          <w:lang w:val="en-GB"/>
        </w:rPr>
        <w:t>Journal of cleaner production</w:t>
      </w:r>
      <w:r w:rsidRPr="00A937DC">
        <w:rPr>
          <w:rFonts w:asciiTheme="minorHAnsi" w:eastAsia="Calibri" w:hAnsiTheme="minorHAnsi" w:cstheme="minorHAnsi"/>
          <w:lang w:val="en-GB"/>
        </w:rPr>
        <w:t xml:space="preserve">, </w:t>
      </w:r>
      <w:r w:rsidRPr="00A937DC">
        <w:rPr>
          <w:rFonts w:asciiTheme="minorHAnsi" w:eastAsia="Calibri" w:hAnsiTheme="minorHAnsi" w:cstheme="minorHAnsi"/>
          <w:i/>
          <w:lang w:val="en-GB"/>
        </w:rPr>
        <w:t>65</w:t>
      </w:r>
      <w:r w:rsidRPr="00A937DC">
        <w:rPr>
          <w:rFonts w:asciiTheme="minorHAnsi" w:eastAsia="Calibri" w:hAnsiTheme="minorHAnsi" w:cstheme="minorHAnsi"/>
          <w:lang w:val="en-GB"/>
        </w:rPr>
        <w:t xml:space="preserve">, pp.42-56. </w:t>
      </w:r>
    </w:p>
    <w:p w14:paraId="3EED923B" w14:textId="77777777" w:rsidR="00686AFE" w:rsidRPr="00A937DC" w:rsidRDefault="00686AFE" w:rsidP="002A03EE">
      <w:pPr>
        <w:spacing w:before="200" w:after="160"/>
        <w:ind w:left="142" w:right="96"/>
        <w:rPr>
          <w:rFonts w:asciiTheme="minorHAnsi" w:eastAsia="Calibri" w:hAnsiTheme="minorHAnsi" w:cstheme="minorHAnsi"/>
          <w:lang w:val="en-GB"/>
        </w:rPr>
      </w:pPr>
      <w:r w:rsidRPr="00A937DC">
        <w:rPr>
          <w:rFonts w:asciiTheme="minorHAnsi" w:eastAsia="Calibri" w:hAnsiTheme="minorHAnsi" w:cstheme="minorHAnsi"/>
          <w:lang w:val="en-GB"/>
        </w:rPr>
        <w:t>Gattley, N. (2021), How much does sustainable building construction cost? British Assessment Bureau, 18 August [Blog]. Available a</w:t>
      </w:r>
      <w:hyperlink r:id="rId14"/>
      <w:r w:rsidRPr="00A937DC">
        <w:rPr>
          <w:rFonts w:asciiTheme="minorHAnsi" w:eastAsia="Calibri" w:hAnsiTheme="minorHAnsi" w:cstheme="minorHAnsi"/>
          <w:lang w:val="en-GB"/>
        </w:rPr>
        <w:t xml:space="preserve">t: </w:t>
      </w:r>
      <w:hyperlink r:id="rId15" w:anchor=":~:text=Do%20sustainable%20buildings%20cost%20more,a%20green%20or%20sustainable%20way" w:history="1">
        <w:r w:rsidRPr="00A937DC">
          <w:rPr>
            <w:rFonts w:asciiTheme="minorHAnsi" w:eastAsia="Calibri" w:hAnsiTheme="minorHAnsi" w:cstheme="minorHAnsi"/>
            <w:color w:val="0563C1"/>
            <w:u w:val="single"/>
            <w:lang w:val="en-GB"/>
          </w:rPr>
          <w:t>https://www.british-assessment.co.uk/insights/how-much-does-sustainable-building-construction-cost/#:~:text=Do%20sustainable%20buildings%20cost%20more,a%20green%20or%20sustainable%20way</w:t>
        </w:r>
      </w:hyperlink>
      <w:r w:rsidRPr="00A937DC">
        <w:rPr>
          <w:rFonts w:asciiTheme="minorHAnsi" w:eastAsia="Calibri" w:hAnsiTheme="minorHAnsi" w:cstheme="minorHAnsi"/>
          <w:lang w:val="en-GB"/>
        </w:rPr>
        <w:t xml:space="preserve"> (Accessed: June 12, 2022)</w:t>
      </w:r>
    </w:p>
    <w:p w14:paraId="3B0FAFCF" w14:textId="77777777" w:rsidR="00686AFE" w:rsidRPr="00A937DC" w:rsidRDefault="00686AFE" w:rsidP="002A03EE">
      <w:pPr>
        <w:spacing w:before="200" w:after="160"/>
        <w:ind w:left="142" w:right="96"/>
        <w:rPr>
          <w:rFonts w:asciiTheme="minorHAnsi" w:eastAsia="Calibri" w:hAnsiTheme="minorHAnsi" w:cstheme="minorHAnsi"/>
          <w:lang w:val="en-GB"/>
        </w:rPr>
      </w:pPr>
      <w:r w:rsidRPr="00A937DC">
        <w:rPr>
          <w:rFonts w:asciiTheme="minorHAnsi" w:eastAsia="Calibri" w:hAnsiTheme="minorHAnsi" w:cstheme="minorHAnsi"/>
          <w:lang w:val="en-GB"/>
        </w:rPr>
        <w:t>Building Research Environment (BRE) (2007) “Costing Sustainability: How much does it cost to achieve BREEAM and Eco Homes ratings?” Information Paper.</w:t>
      </w:r>
    </w:p>
    <w:p w14:paraId="63D871E3" w14:textId="77777777" w:rsidR="00686AFE" w:rsidRPr="00A937DC" w:rsidRDefault="00686AFE" w:rsidP="002A03EE">
      <w:pPr>
        <w:spacing w:before="90" w:after="160"/>
        <w:ind w:left="142" w:right="96"/>
        <w:rPr>
          <w:rFonts w:asciiTheme="minorHAnsi" w:eastAsia="Calibri" w:hAnsiTheme="minorHAnsi" w:cstheme="minorHAnsi"/>
          <w:lang w:val="en-GB"/>
        </w:rPr>
      </w:pPr>
      <w:r w:rsidRPr="00A937DC">
        <w:rPr>
          <w:rFonts w:asciiTheme="minorHAnsi" w:eastAsia="Calibri" w:hAnsiTheme="minorHAnsi" w:cstheme="minorHAnsi"/>
          <w:lang w:val="en-GB"/>
        </w:rPr>
        <w:t xml:space="preserve">Building Research Environment (BRE) (2005) </w:t>
      </w:r>
      <w:r w:rsidRPr="00A937DC">
        <w:rPr>
          <w:rFonts w:asciiTheme="minorHAnsi" w:eastAsia="Calibri" w:hAnsiTheme="minorHAnsi" w:cstheme="minorHAnsi"/>
          <w:i/>
          <w:iCs/>
          <w:lang w:val="en-GB"/>
        </w:rPr>
        <w:t>Putting a Price on Sustainability</w:t>
      </w:r>
      <w:r w:rsidRPr="00A937DC">
        <w:rPr>
          <w:rFonts w:asciiTheme="minorHAnsi" w:eastAsia="Calibri" w:hAnsiTheme="minorHAnsi" w:cstheme="minorHAnsi"/>
          <w:lang w:val="en-GB"/>
        </w:rPr>
        <w:t xml:space="preserve">. </w:t>
      </w:r>
      <w:bookmarkStart w:id="13" w:name="_Hlk114888682"/>
      <w:r w:rsidRPr="00A937DC">
        <w:rPr>
          <w:rFonts w:asciiTheme="minorHAnsi" w:eastAsia="Calibri" w:hAnsiTheme="minorHAnsi" w:cstheme="minorHAnsi"/>
          <w:lang w:val="en-GB"/>
        </w:rPr>
        <w:t>Watford: Building Research Environment</w:t>
      </w:r>
    </w:p>
    <w:bookmarkEnd w:id="13"/>
    <w:p w14:paraId="0195FB91" w14:textId="77777777" w:rsidR="00686AFE" w:rsidRPr="00A937DC" w:rsidRDefault="00686AFE" w:rsidP="002A03EE">
      <w:pPr>
        <w:spacing w:before="90" w:after="160"/>
        <w:ind w:left="142" w:right="96"/>
        <w:rPr>
          <w:rFonts w:asciiTheme="minorHAnsi" w:eastAsia="Calibri" w:hAnsiTheme="minorHAnsi" w:cstheme="minorHAnsi"/>
          <w:lang w:val="en-GB"/>
        </w:rPr>
      </w:pPr>
      <w:r w:rsidRPr="00A937DC">
        <w:rPr>
          <w:rFonts w:asciiTheme="minorHAnsi" w:eastAsia="Calibri" w:hAnsiTheme="minorHAnsi" w:cstheme="minorHAnsi"/>
          <w:lang w:val="en-GB"/>
        </w:rPr>
        <w:t xml:space="preserve">Building Research Environment (BRE) (2018).  </w:t>
      </w:r>
      <w:r w:rsidRPr="00A937DC">
        <w:rPr>
          <w:rFonts w:asciiTheme="minorHAnsi" w:eastAsia="Calibri" w:hAnsiTheme="minorHAnsi" w:cstheme="minorHAnsi"/>
          <w:i/>
          <w:iCs/>
          <w:lang w:val="en-GB"/>
        </w:rPr>
        <w:t>BREEAM UK New Construction: Non-domestic Buildings (United Kingdom)</w:t>
      </w:r>
      <w:r w:rsidRPr="00A937DC">
        <w:rPr>
          <w:rFonts w:asciiTheme="minorHAnsi" w:eastAsia="Calibri" w:hAnsiTheme="minorHAnsi" w:cstheme="minorHAnsi"/>
          <w:lang w:val="en-GB"/>
        </w:rPr>
        <w:t>.  Watford: Building Research Environment</w:t>
      </w:r>
    </w:p>
    <w:p w14:paraId="71E0A4F1" w14:textId="77777777" w:rsidR="00686AFE" w:rsidRPr="00A937DC" w:rsidRDefault="00686AFE" w:rsidP="002A03EE">
      <w:pPr>
        <w:spacing w:before="200" w:after="160"/>
        <w:ind w:left="142" w:right="96"/>
        <w:rPr>
          <w:rFonts w:asciiTheme="minorHAnsi" w:eastAsia="Calibri" w:hAnsiTheme="minorHAnsi" w:cstheme="minorHAnsi"/>
          <w:lang w:val="en-GB"/>
        </w:rPr>
      </w:pPr>
      <w:r w:rsidRPr="00A937DC">
        <w:rPr>
          <w:rFonts w:asciiTheme="minorHAnsi" w:eastAsia="Calibri" w:hAnsiTheme="minorHAnsi" w:cstheme="minorHAnsi"/>
          <w:color w:val="000000"/>
          <w:shd w:val="clear" w:color="auto" w:fill="FFFFFF"/>
          <w:lang w:val="en-GB"/>
        </w:rPr>
        <w:t>Building Research Establishment's Environmental Assessment Method (BREEAM)</w:t>
      </w:r>
      <w:r w:rsidRPr="00A937DC">
        <w:rPr>
          <w:rFonts w:asciiTheme="minorHAnsi" w:eastAsia="Calibri" w:hAnsiTheme="minorHAnsi" w:cstheme="minorHAnsi"/>
          <w:lang w:val="en-GB"/>
        </w:rPr>
        <w:t xml:space="preserve"> (2020). </w:t>
      </w:r>
      <w:r w:rsidRPr="00A937DC">
        <w:rPr>
          <w:rFonts w:asciiTheme="minorHAnsi" w:eastAsia="Calibri" w:hAnsiTheme="minorHAnsi" w:cstheme="minorHAnsi"/>
          <w:i/>
          <w:iCs/>
          <w:lang w:val="en-GB"/>
        </w:rPr>
        <w:t>Why BREEAM</w:t>
      </w:r>
      <w:r w:rsidRPr="00A937DC">
        <w:rPr>
          <w:rFonts w:asciiTheme="minorHAnsi" w:eastAsia="Calibri" w:hAnsiTheme="minorHAnsi" w:cstheme="minorHAnsi"/>
          <w:lang w:val="en-GB"/>
        </w:rPr>
        <w:t xml:space="preserve">? </w:t>
      </w:r>
      <w:r w:rsidRPr="00A937DC">
        <w:rPr>
          <w:rFonts w:asciiTheme="minorHAnsi" w:eastAsia="Calibri" w:hAnsiTheme="minorHAnsi" w:cstheme="minorHAnsi"/>
          <w:i/>
          <w:iCs/>
          <w:lang w:val="en-GB"/>
        </w:rPr>
        <w:t>The world’s leading science-based suite of validation and certification systems for a sustainable built environment</w:t>
      </w:r>
      <w:r w:rsidRPr="00A937DC">
        <w:rPr>
          <w:rFonts w:asciiTheme="minorHAnsi" w:eastAsia="Calibri" w:hAnsiTheme="minorHAnsi" w:cstheme="minorHAnsi"/>
          <w:lang w:val="en-GB"/>
        </w:rPr>
        <w:t xml:space="preserve">.  [online]. </w:t>
      </w:r>
      <w:bookmarkStart w:id="14" w:name="_Hlk115031766"/>
      <w:r w:rsidRPr="00A937DC">
        <w:rPr>
          <w:rFonts w:asciiTheme="minorHAnsi" w:eastAsia="Calibri" w:hAnsiTheme="minorHAnsi" w:cstheme="minorHAnsi"/>
          <w:lang w:val="en-GB"/>
        </w:rPr>
        <w:t>Available a</w:t>
      </w:r>
      <w:hyperlink r:id="rId16"/>
      <w:r w:rsidRPr="00A937DC">
        <w:rPr>
          <w:rFonts w:asciiTheme="minorHAnsi" w:eastAsia="Calibri" w:hAnsiTheme="minorHAnsi" w:cstheme="minorHAnsi"/>
          <w:lang w:val="en-GB"/>
        </w:rPr>
        <w:t xml:space="preserve">t: </w:t>
      </w:r>
      <w:hyperlink r:id="rId17" w:history="1">
        <w:r w:rsidRPr="00A937DC">
          <w:rPr>
            <w:rFonts w:asciiTheme="minorHAnsi" w:eastAsia="Calibri" w:hAnsiTheme="minorHAnsi" w:cstheme="minorHAnsi"/>
            <w:color w:val="0563C1"/>
            <w:u w:val="single"/>
            <w:lang w:val="en-GB"/>
          </w:rPr>
          <w:t>https://bregroup.com/products/breeam/why-breeam/</w:t>
        </w:r>
      </w:hyperlink>
      <w:r w:rsidRPr="00A937DC">
        <w:rPr>
          <w:rFonts w:asciiTheme="minorHAnsi" w:eastAsia="Calibri" w:hAnsiTheme="minorHAnsi" w:cstheme="minorHAnsi"/>
          <w:lang w:val="en-GB"/>
        </w:rPr>
        <w:t xml:space="preserve"> (</w:t>
      </w:r>
      <w:bookmarkStart w:id="15" w:name="_Hlk115014737"/>
      <w:r w:rsidRPr="00A937DC">
        <w:rPr>
          <w:rFonts w:asciiTheme="minorHAnsi" w:eastAsia="Calibri" w:hAnsiTheme="minorHAnsi" w:cstheme="minorHAnsi"/>
          <w:lang w:val="en-GB"/>
        </w:rPr>
        <w:t>Accessed: June 12, 2022</w:t>
      </w:r>
      <w:bookmarkEnd w:id="15"/>
      <w:r w:rsidRPr="00A937DC">
        <w:rPr>
          <w:rFonts w:asciiTheme="minorHAnsi" w:eastAsia="Calibri" w:hAnsiTheme="minorHAnsi" w:cstheme="minorHAnsi"/>
          <w:lang w:val="en-GB"/>
        </w:rPr>
        <w:t>)</w:t>
      </w:r>
    </w:p>
    <w:bookmarkEnd w:id="14"/>
    <w:p w14:paraId="5224A564" w14:textId="77777777" w:rsidR="00686AFE" w:rsidRPr="00A937DC" w:rsidRDefault="00686AFE" w:rsidP="002A03EE">
      <w:pPr>
        <w:spacing w:before="200" w:after="160"/>
        <w:ind w:left="142" w:right="96"/>
        <w:rPr>
          <w:rFonts w:asciiTheme="minorHAnsi" w:eastAsia="Calibri" w:hAnsiTheme="minorHAnsi" w:cstheme="minorHAnsi"/>
          <w:lang w:val="en-GB"/>
        </w:rPr>
      </w:pPr>
      <w:r w:rsidRPr="00A937DC">
        <w:rPr>
          <w:rFonts w:asciiTheme="minorHAnsi" w:eastAsia="Calibri" w:hAnsiTheme="minorHAnsi" w:cstheme="minorHAnsi"/>
          <w:color w:val="000000"/>
          <w:shd w:val="clear" w:color="auto" w:fill="FFFFFF"/>
          <w:lang w:val="en-GB"/>
        </w:rPr>
        <w:lastRenderedPageBreak/>
        <w:t>Building Research Establishment's Environmental Assessment Method (BREEAM)</w:t>
      </w:r>
      <w:r w:rsidRPr="00A937DC">
        <w:rPr>
          <w:rFonts w:asciiTheme="minorHAnsi" w:eastAsia="Calibri" w:hAnsiTheme="minorHAnsi" w:cstheme="minorHAnsi"/>
          <w:lang w:val="en-GB"/>
        </w:rPr>
        <w:t xml:space="preserve"> (2014). </w:t>
      </w:r>
      <w:r w:rsidRPr="00A937DC">
        <w:rPr>
          <w:rFonts w:asciiTheme="minorHAnsi" w:eastAsia="Calibri" w:hAnsiTheme="minorHAnsi" w:cstheme="minorHAnsi"/>
          <w:i/>
          <w:iCs/>
          <w:lang w:val="en-GB"/>
        </w:rPr>
        <w:t>The case for BREEAM Communities</w:t>
      </w:r>
      <w:r w:rsidRPr="00A937DC">
        <w:rPr>
          <w:rFonts w:asciiTheme="minorHAnsi" w:eastAsia="Calibri" w:hAnsiTheme="minorHAnsi" w:cstheme="minorHAnsi"/>
          <w:lang w:val="en-GB"/>
        </w:rPr>
        <w:t xml:space="preserve"> [online]. Available a</w:t>
      </w:r>
      <w:hyperlink r:id="rId18"/>
      <w:r w:rsidRPr="00A937DC">
        <w:rPr>
          <w:rFonts w:asciiTheme="minorHAnsi" w:eastAsia="Calibri" w:hAnsiTheme="minorHAnsi" w:cstheme="minorHAnsi"/>
          <w:lang w:val="en-GB"/>
        </w:rPr>
        <w:t xml:space="preserve">t:  </w:t>
      </w:r>
      <w:hyperlink r:id="rId19" w:history="1">
        <w:r w:rsidRPr="00A937DC">
          <w:rPr>
            <w:rFonts w:asciiTheme="minorHAnsi" w:eastAsia="Calibri" w:hAnsiTheme="minorHAnsi" w:cstheme="minorHAnsi"/>
            <w:color w:val="0563C1"/>
            <w:u w:val="single"/>
            <w:lang w:val="en-GB"/>
          </w:rPr>
          <w:t>https://tools.breeam.com/filelibrary/BREEAM%20Communities/The_Case_for_BREEAM_Communities_-_Fact_Sheet_-_January_2014.pdf</w:t>
        </w:r>
      </w:hyperlink>
      <w:r w:rsidRPr="00A937DC">
        <w:rPr>
          <w:rFonts w:asciiTheme="minorHAnsi" w:eastAsia="Calibri" w:hAnsiTheme="minorHAnsi" w:cstheme="minorHAnsi"/>
          <w:lang w:val="en-GB"/>
        </w:rPr>
        <w:t xml:space="preserve">  (Accessed: June 20, 2022]</w:t>
      </w:r>
    </w:p>
    <w:p w14:paraId="62E9CBA9" w14:textId="77777777" w:rsidR="00686AFE" w:rsidRPr="00A937DC" w:rsidRDefault="00686AFE" w:rsidP="002A03EE">
      <w:pPr>
        <w:spacing w:before="90" w:after="160"/>
        <w:ind w:left="142" w:right="96"/>
        <w:rPr>
          <w:rFonts w:asciiTheme="minorHAnsi" w:eastAsia="Calibri" w:hAnsiTheme="minorHAnsi" w:cstheme="minorHAnsi"/>
          <w:lang w:val="en-GB"/>
        </w:rPr>
      </w:pPr>
      <w:bookmarkStart w:id="16" w:name="_Hlk114949229"/>
      <w:r w:rsidRPr="00A937DC">
        <w:rPr>
          <w:rFonts w:asciiTheme="minorHAnsi" w:eastAsia="Calibri" w:hAnsiTheme="minorHAnsi" w:cstheme="minorHAnsi"/>
          <w:shd w:val="clear" w:color="auto" w:fill="FFFFFF"/>
          <w:lang w:val="en-GB"/>
        </w:rPr>
        <w:t xml:space="preserve">Cabrita, A. L. and Alvarez, J. R (2010) </w:t>
      </w:r>
      <w:r w:rsidRPr="00A937DC">
        <w:rPr>
          <w:rFonts w:asciiTheme="minorHAnsi" w:eastAsia="Calibri" w:hAnsiTheme="minorHAnsi" w:cstheme="minorHAnsi"/>
          <w:i/>
          <w:iCs/>
          <w:shd w:val="clear" w:color="auto" w:fill="FFFFFF"/>
          <w:lang w:val="en-GB"/>
        </w:rPr>
        <w:t>BREEAM Communities in Spain</w:t>
      </w:r>
      <w:r w:rsidRPr="00A937DC">
        <w:rPr>
          <w:rFonts w:asciiTheme="minorHAnsi" w:eastAsia="Calibri" w:hAnsiTheme="minorHAnsi" w:cstheme="minorHAnsi"/>
          <w:shd w:val="clear" w:color="auto" w:fill="FFFFFF"/>
          <w:lang w:val="en-GB"/>
        </w:rPr>
        <w:t>, in Brebbia, C. A.(ed), The Sustainable World, Wessex: WIT Press, pp 86-100.</w:t>
      </w:r>
    </w:p>
    <w:bookmarkEnd w:id="16"/>
    <w:p w14:paraId="3E370689" w14:textId="77777777" w:rsidR="00686AFE" w:rsidRPr="00A937DC" w:rsidRDefault="00686AFE" w:rsidP="002A03EE">
      <w:pPr>
        <w:spacing w:before="199" w:after="160"/>
        <w:ind w:left="142" w:right="96"/>
        <w:rPr>
          <w:rFonts w:asciiTheme="minorHAnsi" w:eastAsia="Calibri" w:hAnsiTheme="minorHAnsi" w:cstheme="minorHAnsi"/>
          <w:lang w:val="en-GB"/>
        </w:rPr>
      </w:pPr>
      <w:r w:rsidRPr="00A937DC">
        <w:rPr>
          <w:rFonts w:asciiTheme="minorHAnsi" w:eastAsia="Calibri" w:hAnsiTheme="minorHAnsi" w:cstheme="minorHAnsi"/>
          <w:lang w:val="en-GB"/>
        </w:rPr>
        <w:t xml:space="preserve">Daniel, B. K., (2010), </w:t>
      </w:r>
      <w:r w:rsidRPr="00A937DC">
        <w:rPr>
          <w:rFonts w:asciiTheme="minorHAnsi" w:eastAsia="Calibri" w:hAnsiTheme="minorHAnsi" w:cstheme="minorHAnsi"/>
          <w:i/>
          <w:iCs/>
          <w:lang w:val="en-GB"/>
        </w:rPr>
        <w:t>Handbook of Research on Methods and Techniques for Studying Virtual Communities: Paradigms and Phenomena</w:t>
      </w:r>
      <w:r w:rsidRPr="00A937DC">
        <w:rPr>
          <w:rFonts w:asciiTheme="minorHAnsi" w:eastAsia="Calibri" w:hAnsiTheme="minorHAnsi" w:cstheme="minorHAnsi"/>
          <w:lang w:val="en-GB"/>
        </w:rPr>
        <w:t>. New York: Information Science Reference</w:t>
      </w:r>
    </w:p>
    <w:p w14:paraId="60027E13" w14:textId="77777777" w:rsidR="00686AFE" w:rsidRPr="00A937DC" w:rsidRDefault="00686AFE" w:rsidP="002A03EE">
      <w:pPr>
        <w:widowControl w:val="0"/>
        <w:autoSpaceDE w:val="0"/>
        <w:autoSpaceDN w:val="0"/>
        <w:spacing w:before="80"/>
        <w:ind w:left="142" w:right="96"/>
        <w:jc w:val="both"/>
        <w:outlineLvl w:val="3"/>
        <w:rPr>
          <w:rFonts w:asciiTheme="minorHAnsi" w:hAnsiTheme="minorHAnsi" w:cstheme="minorHAnsi"/>
        </w:rPr>
      </w:pPr>
      <w:r w:rsidRPr="00A937DC">
        <w:rPr>
          <w:rFonts w:asciiTheme="minorHAnsi" w:hAnsiTheme="minorHAnsi" w:cstheme="minorHAnsi"/>
        </w:rPr>
        <w:t xml:space="preserve">Dainty, A., Moore, D. and Murray, M. (2006), </w:t>
      </w:r>
      <w:r w:rsidRPr="00A937DC">
        <w:rPr>
          <w:rFonts w:asciiTheme="minorHAnsi" w:hAnsiTheme="minorHAnsi" w:cstheme="minorHAnsi"/>
          <w:i/>
          <w:iCs/>
        </w:rPr>
        <w:t>Communication in Construction,</w:t>
      </w:r>
      <w:r w:rsidRPr="00A937DC">
        <w:rPr>
          <w:rFonts w:asciiTheme="minorHAnsi" w:hAnsiTheme="minorHAnsi" w:cstheme="minorHAnsi"/>
        </w:rPr>
        <w:t xml:space="preserve"> London: Taylor &amp; Francis</w:t>
      </w:r>
    </w:p>
    <w:p w14:paraId="5AAB839B" w14:textId="77777777" w:rsidR="00686AFE" w:rsidRPr="00A937DC" w:rsidRDefault="00686AFE" w:rsidP="002A03EE">
      <w:pPr>
        <w:widowControl w:val="0"/>
        <w:autoSpaceDE w:val="0"/>
        <w:autoSpaceDN w:val="0"/>
        <w:spacing w:before="80"/>
        <w:ind w:left="142" w:right="96"/>
        <w:jc w:val="both"/>
        <w:outlineLvl w:val="3"/>
        <w:rPr>
          <w:rFonts w:asciiTheme="minorHAnsi" w:hAnsiTheme="minorHAnsi" w:cstheme="minorHAnsi"/>
        </w:rPr>
      </w:pPr>
      <w:r w:rsidRPr="00A937DC">
        <w:rPr>
          <w:rFonts w:asciiTheme="minorHAnsi" w:hAnsiTheme="minorHAnsi" w:cstheme="minorHAnsi"/>
        </w:rPr>
        <w:t xml:space="preserve">Denscombe, M., (2017) </w:t>
      </w:r>
      <w:r w:rsidRPr="00A937DC">
        <w:rPr>
          <w:rFonts w:asciiTheme="minorHAnsi" w:hAnsiTheme="minorHAnsi" w:cstheme="minorHAnsi"/>
          <w:i/>
          <w:iCs/>
        </w:rPr>
        <w:t>The Good Research Guide: For small-scale social research projects</w:t>
      </w:r>
      <w:r w:rsidRPr="00A937DC">
        <w:rPr>
          <w:rFonts w:asciiTheme="minorHAnsi" w:hAnsiTheme="minorHAnsi" w:cstheme="minorHAnsi"/>
        </w:rPr>
        <w:t>, 6</w:t>
      </w:r>
      <w:r w:rsidRPr="00A937DC">
        <w:rPr>
          <w:rFonts w:asciiTheme="minorHAnsi" w:hAnsiTheme="minorHAnsi" w:cstheme="minorHAnsi"/>
          <w:vertAlign w:val="superscript"/>
        </w:rPr>
        <w:t>th</w:t>
      </w:r>
      <w:r w:rsidRPr="00A937DC">
        <w:rPr>
          <w:rFonts w:asciiTheme="minorHAnsi" w:hAnsiTheme="minorHAnsi" w:cstheme="minorHAnsi"/>
        </w:rPr>
        <w:t xml:space="preserve"> edn. London: Open University Press</w:t>
      </w:r>
    </w:p>
    <w:p w14:paraId="00E4AFF2" w14:textId="77777777" w:rsidR="00686AFE" w:rsidRPr="00A937DC" w:rsidRDefault="00686AFE" w:rsidP="002A03EE">
      <w:pPr>
        <w:spacing w:before="200" w:after="160"/>
        <w:ind w:left="142" w:right="96"/>
        <w:jc w:val="both"/>
        <w:rPr>
          <w:rFonts w:asciiTheme="minorHAnsi" w:eastAsia="Calibri" w:hAnsiTheme="minorHAnsi" w:cstheme="minorHAnsi"/>
          <w:lang w:val="en-GB"/>
        </w:rPr>
      </w:pPr>
      <w:r w:rsidRPr="00A937DC">
        <w:rPr>
          <w:rFonts w:asciiTheme="minorHAnsi" w:eastAsia="Calibri" w:hAnsiTheme="minorHAnsi" w:cstheme="minorHAnsi"/>
          <w:lang w:val="en-GB"/>
        </w:rPr>
        <w:t>Dwaikat, L.N. and Ali, K.N., (2018) The economic benefits of a green building–Evidence</w:t>
      </w:r>
      <w:r w:rsidRPr="00A937DC">
        <w:rPr>
          <w:rFonts w:asciiTheme="minorHAnsi" w:eastAsia="Calibri" w:hAnsiTheme="minorHAnsi" w:cstheme="minorHAnsi"/>
          <w:spacing w:val="-41"/>
          <w:lang w:val="en-GB"/>
        </w:rPr>
        <w:t xml:space="preserve"> </w:t>
      </w:r>
      <w:r w:rsidRPr="00A937DC">
        <w:rPr>
          <w:rFonts w:asciiTheme="minorHAnsi" w:eastAsia="Calibri" w:hAnsiTheme="minorHAnsi" w:cstheme="minorHAnsi"/>
          <w:lang w:val="en-GB"/>
        </w:rPr>
        <w:t xml:space="preserve">from Malaysia. </w:t>
      </w:r>
      <w:r w:rsidRPr="00A937DC">
        <w:rPr>
          <w:rFonts w:asciiTheme="minorHAnsi" w:eastAsia="Calibri" w:hAnsiTheme="minorHAnsi" w:cstheme="minorHAnsi"/>
          <w:i/>
          <w:lang w:val="en-GB"/>
        </w:rPr>
        <w:t>Journal of Building engineering</w:t>
      </w:r>
      <w:r w:rsidRPr="00A937DC">
        <w:rPr>
          <w:rFonts w:asciiTheme="minorHAnsi" w:eastAsia="Calibri" w:hAnsiTheme="minorHAnsi" w:cstheme="minorHAnsi"/>
          <w:lang w:val="en-GB"/>
        </w:rPr>
        <w:t xml:space="preserve">, </w:t>
      </w:r>
      <w:r w:rsidRPr="00A937DC">
        <w:rPr>
          <w:rFonts w:asciiTheme="minorHAnsi" w:eastAsia="Calibri" w:hAnsiTheme="minorHAnsi" w:cstheme="minorHAnsi"/>
          <w:i/>
          <w:lang w:val="en-GB"/>
        </w:rPr>
        <w:t>18</w:t>
      </w:r>
      <w:r w:rsidRPr="00A937DC">
        <w:rPr>
          <w:rFonts w:asciiTheme="minorHAnsi" w:eastAsia="Calibri" w:hAnsiTheme="minorHAnsi" w:cstheme="minorHAnsi"/>
          <w:lang w:val="en-GB"/>
        </w:rPr>
        <w:t>,</w:t>
      </w:r>
      <w:r w:rsidRPr="00A937DC">
        <w:rPr>
          <w:rFonts w:asciiTheme="minorHAnsi" w:eastAsia="Calibri" w:hAnsiTheme="minorHAnsi" w:cstheme="minorHAnsi"/>
          <w:spacing w:val="-2"/>
          <w:lang w:val="en-GB"/>
        </w:rPr>
        <w:t xml:space="preserve"> </w:t>
      </w:r>
      <w:r w:rsidRPr="00A937DC">
        <w:rPr>
          <w:rFonts w:asciiTheme="minorHAnsi" w:eastAsia="Calibri" w:hAnsiTheme="minorHAnsi" w:cstheme="minorHAnsi"/>
          <w:lang w:val="en-GB"/>
        </w:rPr>
        <w:t>pp.448-453.</w:t>
      </w:r>
    </w:p>
    <w:p w14:paraId="603E9A33" w14:textId="77777777" w:rsidR="00686AFE" w:rsidRPr="00A937DC" w:rsidRDefault="00686AFE" w:rsidP="002A03EE">
      <w:pPr>
        <w:spacing w:before="199" w:after="160"/>
        <w:ind w:left="142" w:right="96"/>
        <w:jc w:val="both"/>
        <w:rPr>
          <w:rFonts w:asciiTheme="minorHAnsi" w:eastAsia="Calibri" w:hAnsiTheme="minorHAnsi" w:cstheme="minorHAnsi"/>
          <w:lang w:val="en-GB"/>
        </w:rPr>
      </w:pPr>
      <w:r w:rsidRPr="00A937DC">
        <w:rPr>
          <w:rFonts w:asciiTheme="minorHAnsi" w:eastAsia="Calibri" w:hAnsiTheme="minorHAnsi" w:cstheme="minorHAnsi"/>
          <w:lang w:val="en-GB"/>
        </w:rPr>
        <w:t>Esty,</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D.</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C.,</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&amp;</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Winston,</w:t>
      </w:r>
      <w:r w:rsidRPr="00A937DC">
        <w:rPr>
          <w:rFonts w:asciiTheme="minorHAnsi" w:eastAsia="Calibri" w:hAnsiTheme="minorHAnsi" w:cstheme="minorHAnsi"/>
          <w:spacing w:val="-11"/>
          <w:lang w:val="en-GB"/>
        </w:rPr>
        <w:t xml:space="preserve"> </w:t>
      </w:r>
      <w:r w:rsidRPr="00A937DC">
        <w:rPr>
          <w:rFonts w:asciiTheme="minorHAnsi" w:eastAsia="Calibri" w:hAnsiTheme="minorHAnsi" w:cstheme="minorHAnsi"/>
          <w:lang w:val="en-GB"/>
        </w:rPr>
        <w:t>A.</w:t>
      </w:r>
      <w:r w:rsidRPr="00A937DC">
        <w:rPr>
          <w:rFonts w:asciiTheme="minorHAnsi" w:eastAsia="Calibri" w:hAnsiTheme="minorHAnsi" w:cstheme="minorHAnsi"/>
          <w:spacing w:val="-7"/>
          <w:lang w:val="en-GB"/>
        </w:rPr>
        <w:t xml:space="preserve"> </w:t>
      </w:r>
      <w:r w:rsidRPr="00A937DC">
        <w:rPr>
          <w:rFonts w:asciiTheme="minorHAnsi" w:eastAsia="Calibri" w:hAnsiTheme="minorHAnsi" w:cstheme="minorHAnsi"/>
          <w:lang w:val="en-GB"/>
        </w:rPr>
        <w:t>S.</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(2009).</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i/>
          <w:lang w:val="en-GB"/>
        </w:rPr>
        <w:t>Green</w:t>
      </w:r>
      <w:r w:rsidRPr="00A937DC">
        <w:rPr>
          <w:rFonts w:asciiTheme="minorHAnsi" w:eastAsia="Calibri" w:hAnsiTheme="minorHAnsi" w:cstheme="minorHAnsi"/>
          <w:i/>
          <w:spacing w:val="-5"/>
          <w:lang w:val="en-GB"/>
        </w:rPr>
        <w:t xml:space="preserve"> </w:t>
      </w:r>
      <w:r w:rsidRPr="00A937DC">
        <w:rPr>
          <w:rFonts w:asciiTheme="minorHAnsi" w:eastAsia="Calibri" w:hAnsiTheme="minorHAnsi" w:cstheme="minorHAnsi"/>
          <w:i/>
          <w:lang w:val="en-GB"/>
        </w:rPr>
        <w:t>to</w:t>
      </w:r>
      <w:r w:rsidRPr="00A937DC">
        <w:rPr>
          <w:rFonts w:asciiTheme="minorHAnsi" w:eastAsia="Calibri" w:hAnsiTheme="minorHAnsi" w:cstheme="minorHAnsi"/>
          <w:i/>
          <w:spacing w:val="-6"/>
          <w:lang w:val="en-GB"/>
        </w:rPr>
        <w:t xml:space="preserve"> </w:t>
      </w:r>
      <w:r w:rsidRPr="00A937DC">
        <w:rPr>
          <w:rFonts w:asciiTheme="minorHAnsi" w:eastAsia="Calibri" w:hAnsiTheme="minorHAnsi" w:cstheme="minorHAnsi"/>
          <w:i/>
          <w:lang w:val="en-GB"/>
        </w:rPr>
        <w:t>gold:</w:t>
      </w:r>
      <w:r w:rsidRPr="00A937DC">
        <w:rPr>
          <w:rFonts w:asciiTheme="minorHAnsi" w:eastAsia="Calibri" w:hAnsiTheme="minorHAnsi" w:cstheme="minorHAnsi"/>
          <w:i/>
          <w:spacing w:val="-6"/>
          <w:lang w:val="en-GB"/>
        </w:rPr>
        <w:t xml:space="preserve"> </w:t>
      </w:r>
      <w:r w:rsidRPr="00A937DC">
        <w:rPr>
          <w:rFonts w:asciiTheme="minorHAnsi" w:eastAsia="Calibri" w:hAnsiTheme="minorHAnsi" w:cstheme="minorHAnsi"/>
          <w:i/>
          <w:lang w:val="en-GB"/>
        </w:rPr>
        <w:t>How</w:t>
      </w:r>
      <w:r w:rsidRPr="00A937DC">
        <w:rPr>
          <w:rFonts w:asciiTheme="minorHAnsi" w:eastAsia="Calibri" w:hAnsiTheme="minorHAnsi" w:cstheme="minorHAnsi"/>
          <w:i/>
          <w:spacing w:val="-6"/>
          <w:lang w:val="en-GB"/>
        </w:rPr>
        <w:t xml:space="preserve"> </w:t>
      </w:r>
      <w:r w:rsidRPr="00A937DC">
        <w:rPr>
          <w:rFonts w:asciiTheme="minorHAnsi" w:eastAsia="Calibri" w:hAnsiTheme="minorHAnsi" w:cstheme="minorHAnsi"/>
          <w:i/>
          <w:lang w:val="en-GB"/>
        </w:rPr>
        <w:t>smart</w:t>
      </w:r>
      <w:r w:rsidRPr="00A937DC">
        <w:rPr>
          <w:rFonts w:asciiTheme="minorHAnsi" w:eastAsia="Calibri" w:hAnsiTheme="minorHAnsi" w:cstheme="minorHAnsi"/>
          <w:i/>
          <w:spacing w:val="-6"/>
          <w:lang w:val="en-GB"/>
        </w:rPr>
        <w:t xml:space="preserve"> </w:t>
      </w:r>
      <w:r w:rsidRPr="00A937DC">
        <w:rPr>
          <w:rFonts w:asciiTheme="minorHAnsi" w:eastAsia="Calibri" w:hAnsiTheme="minorHAnsi" w:cstheme="minorHAnsi"/>
          <w:i/>
          <w:lang w:val="en-GB"/>
        </w:rPr>
        <w:t>companies</w:t>
      </w:r>
      <w:r w:rsidRPr="00A937DC">
        <w:rPr>
          <w:rFonts w:asciiTheme="minorHAnsi" w:eastAsia="Calibri" w:hAnsiTheme="minorHAnsi" w:cstheme="minorHAnsi"/>
          <w:i/>
          <w:spacing w:val="-8"/>
          <w:lang w:val="en-GB"/>
        </w:rPr>
        <w:t xml:space="preserve"> </w:t>
      </w:r>
      <w:r w:rsidRPr="00A937DC">
        <w:rPr>
          <w:rFonts w:asciiTheme="minorHAnsi" w:eastAsia="Calibri" w:hAnsiTheme="minorHAnsi" w:cstheme="minorHAnsi"/>
          <w:i/>
          <w:lang w:val="en-GB"/>
        </w:rPr>
        <w:t>use</w:t>
      </w:r>
      <w:r w:rsidRPr="00A937DC">
        <w:rPr>
          <w:rFonts w:asciiTheme="minorHAnsi" w:eastAsia="Calibri" w:hAnsiTheme="minorHAnsi" w:cstheme="minorHAnsi"/>
          <w:i/>
          <w:spacing w:val="-7"/>
          <w:lang w:val="en-GB"/>
        </w:rPr>
        <w:t xml:space="preserve"> </w:t>
      </w:r>
      <w:r w:rsidRPr="00A937DC">
        <w:rPr>
          <w:rFonts w:asciiTheme="minorHAnsi" w:eastAsia="Calibri" w:hAnsiTheme="minorHAnsi" w:cstheme="minorHAnsi"/>
          <w:i/>
          <w:lang w:val="en-GB"/>
        </w:rPr>
        <w:t>environmental strategy to innovate, create value, and build competitive advantage</w:t>
      </w:r>
      <w:r w:rsidRPr="00A937DC">
        <w:rPr>
          <w:rFonts w:asciiTheme="minorHAnsi" w:eastAsia="Calibri" w:hAnsiTheme="minorHAnsi" w:cstheme="minorHAnsi"/>
          <w:lang w:val="en-GB"/>
        </w:rPr>
        <w:t>: John Wiley &amp; Sons</w:t>
      </w:r>
      <w:r w:rsidRPr="00A937DC">
        <w:rPr>
          <w:rFonts w:asciiTheme="minorHAnsi" w:eastAsia="Calibri" w:hAnsiTheme="minorHAnsi" w:cstheme="minorHAnsi"/>
          <w:spacing w:val="-9"/>
          <w:lang w:val="en-GB"/>
        </w:rPr>
        <w:t xml:space="preserve"> </w:t>
      </w:r>
      <w:r w:rsidRPr="00A937DC">
        <w:rPr>
          <w:rFonts w:asciiTheme="minorHAnsi" w:eastAsia="Calibri" w:hAnsiTheme="minorHAnsi" w:cstheme="minorHAnsi"/>
          <w:lang w:val="en-GB"/>
        </w:rPr>
        <w:t>Inc.</w:t>
      </w:r>
    </w:p>
    <w:p w14:paraId="5CAE74B6" w14:textId="77777777" w:rsidR="00686AFE" w:rsidRPr="00A937DC" w:rsidRDefault="00686AFE" w:rsidP="002A03EE">
      <w:pPr>
        <w:spacing w:before="199" w:after="160"/>
        <w:ind w:left="142" w:right="96"/>
        <w:jc w:val="both"/>
        <w:rPr>
          <w:rFonts w:asciiTheme="minorHAnsi" w:eastAsia="Calibri" w:hAnsiTheme="minorHAnsi" w:cstheme="minorHAnsi"/>
          <w:lang w:val="en-GB"/>
        </w:rPr>
      </w:pPr>
      <w:r w:rsidRPr="00A937DC">
        <w:rPr>
          <w:rFonts w:asciiTheme="minorHAnsi" w:eastAsia="Calibri" w:hAnsiTheme="minorHAnsi" w:cstheme="minorHAnsi"/>
          <w:lang w:val="en-GB"/>
        </w:rPr>
        <w:t xml:space="preserve">Fairlamb, S., (2021). </w:t>
      </w:r>
      <w:r w:rsidRPr="00A937DC">
        <w:rPr>
          <w:rFonts w:asciiTheme="minorHAnsi" w:eastAsia="Calibri" w:hAnsiTheme="minorHAnsi" w:cstheme="minorHAnsi"/>
          <w:i/>
          <w:iCs/>
          <w:lang w:val="en-GB"/>
        </w:rPr>
        <w:t>Understanding Quantitative and Qualitative Research in Psychology: A Practical Guide to Methods, Statistics, and Analysis</w:t>
      </w:r>
      <w:r w:rsidRPr="00A937DC">
        <w:rPr>
          <w:rFonts w:asciiTheme="minorHAnsi" w:eastAsia="Calibri" w:hAnsiTheme="minorHAnsi" w:cstheme="minorHAnsi"/>
          <w:lang w:val="en-GB"/>
        </w:rPr>
        <w:t>. London: OXFORD UNIVERSITY PRESS</w:t>
      </w:r>
    </w:p>
    <w:p w14:paraId="2BC05BC9" w14:textId="77777777" w:rsidR="00686AFE" w:rsidRPr="00A937DC" w:rsidRDefault="00686AFE" w:rsidP="002A03EE">
      <w:pPr>
        <w:spacing w:before="199" w:after="160"/>
        <w:ind w:left="142" w:right="96"/>
        <w:jc w:val="both"/>
        <w:rPr>
          <w:rFonts w:asciiTheme="minorHAnsi" w:eastAsia="Calibri" w:hAnsiTheme="minorHAnsi" w:cstheme="minorHAnsi"/>
          <w:lang w:val="en-GB"/>
        </w:rPr>
      </w:pPr>
      <w:r w:rsidRPr="00A937DC">
        <w:rPr>
          <w:rFonts w:asciiTheme="minorHAnsi" w:eastAsia="Calibri" w:hAnsiTheme="minorHAnsi" w:cstheme="minorHAnsi"/>
          <w:lang w:val="en-GB"/>
        </w:rPr>
        <w:t xml:space="preserve">Griffiths, R. (2013). </w:t>
      </w:r>
      <w:r w:rsidRPr="00A937DC">
        <w:rPr>
          <w:rFonts w:asciiTheme="minorHAnsi" w:eastAsia="Calibri" w:hAnsiTheme="minorHAnsi" w:cstheme="minorHAnsi"/>
          <w:i/>
          <w:iCs/>
          <w:lang w:val="en-GB"/>
        </w:rPr>
        <w:t>Just how important is a BREEAM rating?</w:t>
      </w:r>
      <w:r w:rsidRPr="00A937DC">
        <w:rPr>
          <w:rFonts w:asciiTheme="minorHAnsi" w:eastAsia="Calibri" w:hAnsiTheme="minorHAnsi" w:cstheme="minorHAnsi"/>
          <w:lang w:val="en-GB"/>
        </w:rPr>
        <w:t xml:space="preserve"> [Online]Available at: </w:t>
      </w:r>
      <w:hyperlink r:id="rId20" w:history="1">
        <w:r w:rsidRPr="00A937DC">
          <w:rPr>
            <w:rFonts w:asciiTheme="minorHAnsi" w:eastAsia="Calibri" w:hAnsiTheme="minorHAnsi" w:cstheme="minorHAnsi"/>
            <w:color w:val="0563C1"/>
            <w:u w:val="single"/>
            <w:lang w:val="en-GB"/>
          </w:rPr>
          <w:t>http://www.propnews.co.uk/issues/2013/04/articles/94/just-how-important-is-a-breeam-rating-/</w:t>
        </w:r>
      </w:hyperlink>
      <w:r w:rsidRPr="00A937DC">
        <w:rPr>
          <w:rFonts w:asciiTheme="minorHAnsi" w:eastAsia="Calibri" w:hAnsiTheme="minorHAnsi" w:cstheme="minorHAnsi"/>
          <w:lang w:val="en-GB"/>
        </w:rPr>
        <w:t xml:space="preserve">  (Accessed: June 10, 2022)</w:t>
      </w:r>
    </w:p>
    <w:p w14:paraId="0D8DF68E" w14:textId="77777777" w:rsidR="00686AFE" w:rsidRPr="00A937DC" w:rsidRDefault="00686AFE" w:rsidP="002A03EE">
      <w:pPr>
        <w:spacing w:before="203" w:after="160"/>
        <w:ind w:left="142" w:right="96"/>
        <w:jc w:val="both"/>
        <w:rPr>
          <w:rFonts w:asciiTheme="minorHAnsi" w:eastAsia="Calibri" w:hAnsiTheme="minorHAnsi" w:cstheme="minorHAnsi"/>
          <w:lang w:val="en-GB"/>
        </w:rPr>
      </w:pPr>
      <w:r w:rsidRPr="00A937DC">
        <w:rPr>
          <w:rFonts w:asciiTheme="minorHAnsi" w:eastAsia="Calibri" w:hAnsiTheme="minorHAnsi" w:cstheme="minorHAnsi"/>
          <w:lang w:val="en-GB"/>
        </w:rPr>
        <w:t xml:space="preserve">Gomez, S. (2008). ‘Is the Client Willing to Pay to Occupy a Greener Building?  Improving Energy Efficiency in Commercial Buildings Conference.’’ </w:t>
      </w:r>
      <w:r w:rsidRPr="00A937DC">
        <w:rPr>
          <w:rFonts w:asciiTheme="minorHAnsi" w:eastAsia="Calibri" w:hAnsiTheme="minorHAnsi" w:cstheme="minorHAnsi"/>
          <w:i/>
          <w:iCs/>
          <w:lang w:val="en-GB"/>
        </w:rPr>
        <w:t>Building Performance Congress</w:t>
      </w:r>
      <w:r w:rsidRPr="00A937DC">
        <w:rPr>
          <w:rFonts w:asciiTheme="minorHAnsi" w:eastAsia="Calibri" w:hAnsiTheme="minorHAnsi" w:cstheme="minorHAnsi"/>
          <w:lang w:val="en-GB"/>
        </w:rPr>
        <w:t>, Frankfort, German</w:t>
      </w:r>
    </w:p>
    <w:p w14:paraId="1A385278" w14:textId="77777777" w:rsidR="00686AFE" w:rsidRPr="00A937DC" w:rsidRDefault="00686AFE" w:rsidP="002A03EE">
      <w:pPr>
        <w:spacing w:before="203" w:after="160"/>
        <w:ind w:left="142" w:right="96"/>
        <w:jc w:val="both"/>
        <w:rPr>
          <w:rFonts w:asciiTheme="minorHAnsi" w:eastAsia="Calibri" w:hAnsiTheme="minorHAnsi" w:cstheme="minorHAnsi"/>
          <w:lang w:val="en-GB"/>
        </w:rPr>
      </w:pPr>
      <w:r w:rsidRPr="00A937DC">
        <w:rPr>
          <w:rFonts w:asciiTheme="minorHAnsi" w:eastAsia="Calibri" w:hAnsiTheme="minorHAnsi" w:cstheme="minorHAnsi"/>
          <w:lang w:val="en-GB"/>
        </w:rPr>
        <w:t xml:space="preserve">Goode, R., and Xiao, H. (2012) ‘Is BREEAM suitable for small and medium refurbishment/ Maintenance projects?’. </w:t>
      </w:r>
      <w:r w:rsidRPr="00A937DC">
        <w:rPr>
          <w:rFonts w:asciiTheme="minorHAnsi" w:eastAsia="Calibri" w:hAnsiTheme="minorHAnsi" w:cstheme="minorHAnsi"/>
          <w:i/>
          <w:iCs/>
          <w:lang w:val="en-GB"/>
        </w:rPr>
        <w:t>48</w:t>
      </w:r>
      <w:r w:rsidRPr="00A937DC">
        <w:rPr>
          <w:rFonts w:asciiTheme="minorHAnsi" w:eastAsia="Calibri" w:hAnsiTheme="minorHAnsi" w:cstheme="minorHAnsi"/>
          <w:i/>
          <w:iCs/>
          <w:vertAlign w:val="superscript"/>
          <w:lang w:val="en-GB"/>
        </w:rPr>
        <w:t>th</w:t>
      </w:r>
      <w:r w:rsidRPr="00A937DC">
        <w:rPr>
          <w:rFonts w:asciiTheme="minorHAnsi" w:eastAsia="Calibri" w:hAnsiTheme="minorHAnsi" w:cstheme="minorHAnsi"/>
          <w:i/>
          <w:iCs/>
          <w:lang w:val="en-GB"/>
        </w:rPr>
        <w:t xml:space="preserve"> ASC Annual International Conference Proceedings, </w:t>
      </w:r>
      <w:r w:rsidRPr="00A937DC">
        <w:rPr>
          <w:rFonts w:asciiTheme="minorHAnsi" w:eastAsia="Calibri" w:hAnsiTheme="minorHAnsi" w:cstheme="minorHAnsi"/>
          <w:lang w:val="en-GB"/>
        </w:rPr>
        <w:t>Birmingham, 11-14 April.</w:t>
      </w:r>
    </w:p>
    <w:p w14:paraId="7DC097DD" w14:textId="77777777" w:rsidR="00686AFE" w:rsidRPr="00A937DC" w:rsidRDefault="00686AFE" w:rsidP="002A03EE">
      <w:pPr>
        <w:spacing w:before="203" w:after="160"/>
        <w:ind w:left="142" w:right="96"/>
        <w:jc w:val="both"/>
        <w:rPr>
          <w:rFonts w:asciiTheme="minorHAnsi" w:eastAsia="Calibri" w:hAnsiTheme="minorHAnsi" w:cstheme="minorHAnsi"/>
          <w:lang w:val="en-GB"/>
        </w:rPr>
      </w:pPr>
      <w:r w:rsidRPr="00A937DC">
        <w:rPr>
          <w:rFonts w:asciiTheme="minorHAnsi" w:eastAsia="Calibri" w:hAnsiTheme="minorHAnsi" w:cstheme="minorHAnsi"/>
          <w:lang w:val="en-GB"/>
        </w:rPr>
        <w:t xml:space="preserve">Gubrium, J. F., Holstein, J. A., Marvasti, A. B., and Mckinney, K. D. eds (2012), </w:t>
      </w:r>
      <w:r w:rsidRPr="00A937DC">
        <w:rPr>
          <w:rFonts w:asciiTheme="minorHAnsi" w:eastAsia="Calibri" w:hAnsiTheme="minorHAnsi" w:cstheme="minorHAnsi"/>
          <w:i/>
          <w:iCs/>
          <w:lang w:val="en-GB"/>
        </w:rPr>
        <w:t>The SAGE handbook of interview research: The complexity of the craft</w:t>
      </w:r>
      <w:r w:rsidRPr="00A937DC">
        <w:rPr>
          <w:rFonts w:asciiTheme="minorHAnsi" w:eastAsia="Calibri" w:hAnsiTheme="minorHAnsi" w:cstheme="minorHAnsi"/>
          <w:lang w:val="en-GB"/>
        </w:rPr>
        <w:t>. London: Sage Publications.</w:t>
      </w:r>
    </w:p>
    <w:p w14:paraId="608EE40E" w14:textId="77777777" w:rsidR="00686AFE" w:rsidRPr="00A937DC" w:rsidRDefault="00686AFE" w:rsidP="002A03EE">
      <w:pPr>
        <w:spacing w:before="199" w:after="160"/>
        <w:ind w:left="142" w:right="96"/>
        <w:jc w:val="both"/>
        <w:rPr>
          <w:rFonts w:asciiTheme="minorHAnsi" w:eastAsia="Calibri" w:hAnsiTheme="minorHAnsi" w:cstheme="minorHAnsi"/>
          <w:lang w:val="en-GB"/>
        </w:rPr>
      </w:pPr>
      <w:r w:rsidRPr="00A937DC">
        <w:rPr>
          <w:rFonts w:asciiTheme="minorHAnsi" w:eastAsia="Calibri" w:hAnsiTheme="minorHAnsi" w:cstheme="minorHAnsi"/>
          <w:lang w:val="en-GB"/>
        </w:rPr>
        <w:t xml:space="preserve">Hall, Heather R. and Roussel, Linda A. (2022). </w:t>
      </w:r>
      <w:r w:rsidRPr="00A937DC">
        <w:rPr>
          <w:rFonts w:asciiTheme="minorHAnsi" w:eastAsia="Calibri" w:hAnsiTheme="minorHAnsi" w:cstheme="minorHAnsi"/>
          <w:i/>
          <w:iCs/>
          <w:lang w:val="en-GB"/>
        </w:rPr>
        <w:t xml:space="preserve">EVIDENCE-BASED PRACTICE: An Integrative Approach to Research, Administration, and Practice </w:t>
      </w:r>
      <w:r w:rsidRPr="00A937DC">
        <w:rPr>
          <w:rFonts w:asciiTheme="minorHAnsi" w:eastAsia="Calibri" w:hAnsiTheme="minorHAnsi" w:cstheme="minorHAnsi"/>
          <w:lang w:val="en-GB"/>
        </w:rPr>
        <w:t>3rd Edn.</w:t>
      </w:r>
      <w:r w:rsidRPr="00A937DC">
        <w:rPr>
          <w:rFonts w:asciiTheme="minorHAnsi" w:eastAsia="Calibri" w:hAnsiTheme="minorHAnsi" w:cstheme="minorHAnsi"/>
          <w:i/>
          <w:iCs/>
          <w:lang w:val="en-GB"/>
        </w:rPr>
        <w:t xml:space="preserve"> </w:t>
      </w:r>
      <w:r w:rsidRPr="00A937DC">
        <w:rPr>
          <w:rFonts w:asciiTheme="minorHAnsi" w:eastAsia="Calibri" w:hAnsiTheme="minorHAnsi" w:cstheme="minorHAnsi"/>
          <w:lang w:val="en-GB"/>
        </w:rPr>
        <w:t>Burlington: Jones &amp; Bartlett</w:t>
      </w:r>
      <w:r w:rsidRPr="00A937DC">
        <w:rPr>
          <w:rFonts w:asciiTheme="minorHAnsi" w:eastAsia="Calibri" w:hAnsiTheme="minorHAnsi" w:cstheme="minorHAnsi"/>
          <w:i/>
          <w:iCs/>
          <w:lang w:val="en-GB"/>
        </w:rPr>
        <w:t xml:space="preserve"> </w:t>
      </w:r>
      <w:r w:rsidRPr="00A937DC">
        <w:rPr>
          <w:rFonts w:asciiTheme="minorHAnsi" w:eastAsia="Calibri" w:hAnsiTheme="minorHAnsi" w:cstheme="minorHAnsi"/>
          <w:lang w:val="en-GB"/>
        </w:rPr>
        <w:t>Learning.</w:t>
      </w:r>
    </w:p>
    <w:p w14:paraId="64CFE724" w14:textId="77777777" w:rsidR="00686AFE" w:rsidRPr="00A937DC" w:rsidRDefault="00686AFE" w:rsidP="002A03EE">
      <w:pPr>
        <w:widowControl w:val="0"/>
        <w:autoSpaceDE w:val="0"/>
        <w:autoSpaceDN w:val="0"/>
        <w:spacing w:before="80"/>
        <w:ind w:left="142" w:right="96"/>
        <w:jc w:val="both"/>
        <w:outlineLvl w:val="3"/>
        <w:rPr>
          <w:rFonts w:asciiTheme="minorHAnsi" w:eastAsia="Calibri" w:hAnsiTheme="minorHAnsi" w:cstheme="minorHAnsi"/>
          <w:color w:val="53565A"/>
          <w:shd w:val="clear" w:color="auto" w:fill="FFFFFF"/>
          <w:lang w:val="en-GB"/>
        </w:rPr>
      </w:pPr>
      <w:r w:rsidRPr="00A937DC">
        <w:rPr>
          <w:rFonts w:asciiTheme="minorHAnsi" w:hAnsiTheme="minorHAnsi" w:cstheme="minorHAnsi"/>
        </w:rPr>
        <w:t xml:space="preserve">Isaksson, A. and Linderoth, H. (2118) ‘Environmental considerations in swedish building and construction industry: The role of costs, institutional setting, and information’, </w:t>
      </w:r>
      <w:r w:rsidRPr="00A937DC">
        <w:rPr>
          <w:rFonts w:asciiTheme="minorHAnsi" w:hAnsiTheme="minorHAnsi" w:cstheme="minorHAnsi"/>
          <w:i/>
          <w:iCs/>
        </w:rPr>
        <w:t>journal of Housing and Built Environment,</w:t>
      </w:r>
      <w:r w:rsidRPr="00A937DC">
        <w:rPr>
          <w:rFonts w:asciiTheme="minorHAnsi" w:hAnsiTheme="minorHAnsi" w:cstheme="minorHAnsi"/>
        </w:rPr>
        <w:t xml:space="preserve"> 33 (4), pp. 615-632.</w:t>
      </w:r>
      <w:r w:rsidRPr="00A937DC">
        <w:rPr>
          <w:rFonts w:asciiTheme="minorHAnsi" w:eastAsia="Calibri" w:hAnsiTheme="minorHAnsi" w:cstheme="minorHAnsi"/>
          <w:color w:val="333333"/>
          <w:shd w:val="clear" w:color="auto" w:fill="FCFCFC"/>
          <w:lang w:val="en-GB"/>
        </w:rPr>
        <w:t xml:space="preserve"> </w:t>
      </w:r>
      <w:r w:rsidRPr="00A937DC">
        <w:rPr>
          <w:rFonts w:asciiTheme="minorHAnsi" w:eastAsia="Calibri" w:hAnsiTheme="minorHAnsi" w:cstheme="minorHAnsi"/>
          <w:color w:val="53565A"/>
          <w:shd w:val="clear" w:color="auto" w:fill="FFFFFF"/>
          <w:lang w:val="en-GB"/>
        </w:rPr>
        <w:t>DOI: 10.1007/s10901-017-9588-8</w:t>
      </w:r>
    </w:p>
    <w:p w14:paraId="16E34C2A" w14:textId="77777777" w:rsidR="00686AFE" w:rsidRPr="00A937DC" w:rsidRDefault="00686AFE" w:rsidP="002A03EE">
      <w:pPr>
        <w:spacing w:before="200"/>
        <w:ind w:left="142" w:right="96"/>
        <w:jc w:val="both"/>
        <w:rPr>
          <w:rFonts w:asciiTheme="minorHAnsi" w:eastAsia="Calibri" w:hAnsiTheme="minorHAnsi" w:cstheme="minorHAnsi"/>
          <w:lang w:val="en-GB"/>
        </w:rPr>
      </w:pPr>
      <w:r w:rsidRPr="00A937DC">
        <w:rPr>
          <w:rFonts w:asciiTheme="minorHAnsi" w:eastAsia="Calibri" w:hAnsiTheme="minorHAnsi" w:cstheme="minorHAnsi"/>
          <w:color w:val="000000"/>
          <w:lang w:val="en-GB"/>
        </w:rPr>
        <w:t xml:space="preserve">Kalay, </w:t>
      </w:r>
      <w:r w:rsidRPr="00A937DC">
        <w:rPr>
          <w:rFonts w:asciiTheme="minorHAnsi" w:eastAsia="Calibri" w:hAnsiTheme="minorHAnsi" w:cstheme="minorHAnsi"/>
          <w:lang w:val="en-GB"/>
        </w:rPr>
        <w:t xml:space="preserve">Y. (2006), ‘The impact of information technology on design methods, products and practices’, </w:t>
      </w:r>
      <w:r w:rsidRPr="00A937DC">
        <w:rPr>
          <w:rFonts w:asciiTheme="minorHAnsi" w:eastAsia="Calibri" w:hAnsiTheme="minorHAnsi" w:cstheme="minorHAnsi"/>
          <w:i/>
          <w:iCs/>
          <w:lang w:val="en-GB"/>
        </w:rPr>
        <w:t>Design Studies</w:t>
      </w:r>
      <w:r w:rsidRPr="00A937DC">
        <w:rPr>
          <w:rFonts w:asciiTheme="minorHAnsi" w:eastAsia="Calibri" w:hAnsiTheme="minorHAnsi" w:cstheme="minorHAnsi"/>
          <w:lang w:val="en-GB"/>
        </w:rPr>
        <w:t>, Vol. 27 No. 3, pp. 357-80.</w:t>
      </w:r>
    </w:p>
    <w:p w14:paraId="28ED92F1" w14:textId="77777777" w:rsidR="00686AFE" w:rsidRPr="00A937DC" w:rsidRDefault="00686AFE" w:rsidP="002A03EE">
      <w:pPr>
        <w:spacing w:before="200" w:after="160"/>
        <w:ind w:left="142" w:right="96"/>
        <w:jc w:val="both"/>
        <w:rPr>
          <w:rFonts w:asciiTheme="minorHAnsi" w:eastAsia="Calibri" w:hAnsiTheme="minorHAnsi" w:cstheme="minorHAnsi"/>
          <w:lang w:val="en-GB"/>
        </w:rPr>
      </w:pPr>
      <w:r w:rsidRPr="00A937DC">
        <w:rPr>
          <w:rFonts w:asciiTheme="minorHAnsi" w:eastAsia="Calibri" w:hAnsiTheme="minorHAnsi" w:cstheme="minorHAnsi"/>
          <w:lang w:val="en-GB"/>
        </w:rPr>
        <w:lastRenderedPageBreak/>
        <w:t xml:space="preserve">Kats, G. Alevantis, L. Berman, A. Mills, E. and Perlman, J., (2003). </w:t>
      </w:r>
      <w:r w:rsidRPr="00A937DC">
        <w:rPr>
          <w:rFonts w:asciiTheme="minorHAnsi" w:eastAsia="Calibri" w:hAnsiTheme="minorHAnsi" w:cstheme="minorHAnsi"/>
          <w:i/>
          <w:iCs/>
          <w:lang w:val="en-GB"/>
        </w:rPr>
        <w:t>The Costs and Financial Benefits of Green Buildings: A Report to California’s Sustainable Building Task Force</w:t>
      </w:r>
      <w:r w:rsidRPr="00A937DC">
        <w:rPr>
          <w:rFonts w:asciiTheme="minorHAnsi" w:eastAsia="Calibri" w:hAnsiTheme="minorHAnsi" w:cstheme="minorHAnsi"/>
          <w:lang w:val="en-GB"/>
        </w:rPr>
        <w:t>. New York: Green Building Council</w:t>
      </w:r>
    </w:p>
    <w:p w14:paraId="3D2AFD6B" w14:textId="77777777" w:rsidR="00686AFE" w:rsidRPr="00A937DC" w:rsidRDefault="00686AFE" w:rsidP="002A03EE">
      <w:pPr>
        <w:spacing w:before="201" w:after="160"/>
        <w:ind w:left="142" w:right="96"/>
        <w:jc w:val="both"/>
        <w:rPr>
          <w:rFonts w:asciiTheme="minorHAnsi" w:eastAsia="Calibri" w:hAnsiTheme="minorHAnsi" w:cstheme="minorHAnsi"/>
          <w:lang w:val="en-GB"/>
        </w:rPr>
      </w:pPr>
      <w:r w:rsidRPr="00A937DC">
        <w:rPr>
          <w:rFonts w:asciiTheme="minorHAnsi" w:eastAsia="Calibri" w:hAnsiTheme="minorHAnsi" w:cstheme="minorHAnsi"/>
          <w:lang w:val="en-GB"/>
        </w:rPr>
        <w:t xml:space="preserve">Kats, G. (2006) </w:t>
      </w:r>
      <w:r w:rsidRPr="00A937DC">
        <w:rPr>
          <w:rFonts w:asciiTheme="minorHAnsi" w:eastAsia="Calibri" w:hAnsiTheme="minorHAnsi" w:cstheme="minorHAnsi"/>
          <w:i/>
          <w:iCs/>
          <w:lang w:val="en-GB"/>
        </w:rPr>
        <w:t>Greening America’s Schools: Costs and Benefits</w:t>
      </w:r>
      <w:r w:rsidRPr="00A937DC">
        <w:rPr>
          <w:rFonts w:asciiTheme="minorHAnsi" w:eastAsia="Calibri" w:hAnsiTheme="minorHAnsi" w:cstheme="minorHAnsi"/>
          <w:lang w:val="en-GB"/>
        </w:rPr>
        <w:t xml:space="preserve">. </w:t>
      </w:r>
      <w:bookmarkStart w:id="17" w:name="_Hlk107505360"/>
      <w:r w:rsidRPr="00A937DC">
        <w:rPr>
          <w:rFonts w:asciiTheme="minorHAnsi" w:eastAsia="Calibri" w:hAnsiTheme="minorHAnsi" w:cstheme="minorHAnsi"/>
          <w:lang w:val="en-GB"/>
        </w:rPr>
        <w:t>Massachusetts: Capital E. Analytics</w:t>
      </w:r>
    </w:p>
    <w:p w14:paraId="3548D1DB" w14:textId="77777777" w:rsidR="00686AFE" w:rsidRPr="00A937DC" w:rsidRDefault="00686AFE" w:rsidP="002A03EE">
      <w:pPr>
        <w:spacing w:before="201" w:after="160"/>
        <w:ind w:left="142" w:right="96"/>
        <w:jc w:val="both"/>
        <w:rPr>
          <w:rFonts w:asciiTheme="minorHAnsi" w:eastAsia="Calibri" w:hAnsiTheme="minorHAnsi" w:cstheme="minorHAnsi"/>
          <w:lang w:val="en-GB"/>
        </w:rPr>
      </w:pPr>
      <w:r w:rsidRPr="00A937DC">
        <w:rPr>
          <w:rFonts w:asciiTheme="minorHAnsi" w:eastAsia="Calibri" w:hAnsiTheme="minorHAnsi" w:cstheme="minorHAnsi"/>
          <w:lang w:val="en-GB"/>
        </w:rPr>
        <w:t xml:space="preserve">Kats, G. (2003), </w:t>
      </w:r>
      <w:r w:rsidRPr="00A937DC">
        <w:rPr>
          <w:rFonts w:asciiTheme="minorHAnsi" w:eastAsia="Calibri" w:hAnsiTheme="minorHAnsi" w:cstheme="minorHAnsi"/>
          <w:i/>
          <w:iCs/>
          <w:lang w:val="en-GB"/>
        </w:rPr>
        <w:t>The Costs and Benefits of Green, Report to California’s Sustainable Building Task Force</w:t>
      </w:r>
      <w:r w:rsidRPr="00A937DC">
        <w:rPr>
          <w:rFonts w:asciiTheme="minorHAnsi" w:eastAsia="Calibri" w:hAnsiTheme="minorHAnsi" w:cstheme="minorHAnsi"/>
          <w:lang w:val="en-GB"/>
        </w:rPr>
        <w:t>, California: Capital E. Analytics</w:t>
      </w:r>
    </w:p>
    <w:bookmarkEnd w:id="17"/>
    <w:p w14:paraId="45A78C2F" w14:textId="77777777" w:rsidR="00686AFE" w:rsidRPr="00A937DC" w:rsidRDefault="00686AFE" w:rsidP="002A03EE">
      <w:pPr>
        <w:spacing w:before="201" w:after="160"/>
        <w:ind w:left="142" w:right="96"/>
        <w:jc w:val="both"/>
        <w:rPr>
          <w:rFonts w:asciiTheme="minorHAnsi" w:eastAsia="Calibri" w:hAnsiTheme="minorHAnsi" w:cstheme="minorHAnsi"/>
          <w:lang w:val="en-GB"/>
        </w:rPr>
      </w:pPr>
      <w:r w:rsidRPr="00A937DC">
        <w:rPr>
          <w:rFonts w:asciiTheme="minorHAnsi" w:eastAsia="Calibri" w:hAnsiTheme="minorHAnsi" w:cstheme="minorHAnsi"/>
          <w:lang w:val="en-GB"/>
        </w:rPr>
        <w:t xml:space="preserve">Kats, G. (2009) </w:t>
      </w:r>
      <w:r w:rsidRPr="00A937DC">
        <w:rPr>
          <w:rFonts w:asciiTheme="minorHAnsi" w:eastAsia="Calibri" w:hAnsiTheme="minorHAnsi" w:cstheme="minorHAnsi"/>
          <w:i/>
          <w:iCs/>
          <w:lang w:val="en-GB"/>
        </w:rPr>
        <w:t>Greening Buildings and Communities: Costs and Benefits.</w:t>
      </w:r>
      <w:r w:rsidRPr="00A937DC">
        <w:rPr>
          <w:rFonts w:asciiTheme="minorHAnsi" w:eastAsia="Calibri" w:hAnsiTheme="minorHAnsi" w:cstheme="minorHAnsi"/>
          <w:lang w:val="en-GB"/>
        </w:rPr>
        <w:t xml:space="preserve"> Massachusetts: Capital E. Analytics</w:t>
      </w:r>
    </w:p>
    <w:p w14:paraId="47B9C7CE" w14:textId="77777777" w:rsidR="00686AFE" w:rsidRPr="00A937DC" w:rsidRDefault="00686AFE" w:rsidP="002A03EE">
      <w:pPr>
        <w:spacing w:before="1" w:after="160"/>
        <w:ind w:left="142" w:right="96"/>
        <w:jc w:val="both"/>
        <w:rPr>
          <w:rFonts w:asciiTheme="minorHAnsi" w:eastAsia="Calibri" w:hAnsiTheme="minorHAnsi" w:cstheme="minorHAnsi"/>
          <w:lang w:val="en-GB"/>
        </w:rPr>
      </w:pPr>
      <w:r w:rsidRPr="00A937DC">
        <w:rPr>
          <w:rFonts w:asciiTheme="minorHAnsi" w:eastAsia="Calibri" w:hAnsiTheme="minorHAnsi" w:cstheme="minorHAnsi"/>
          <w:lang w:val="en-GB"/>
        </w:rPr>
        <w:t>Kats,</w:t>
      </w:r>
      <w:r w:rsidRPr="00A937DC">
        <w:rPr>
          <w:rFonts w:asciiTheme="minorHAnsi" w:eastAsia="Calibri" w:hAnsiTheme="minorHAnsi" w:cstheme="minorHAnsi"/>
          <w:spacing w:val="-14"/>
          <w:lang w:val="en-GB"/>
        </w:rPr>
        <w:t xml:space="preserve"> </w:t>
      </w:r>
      <w:r w:rsidRPr="00A937DC">
        <w:rPr>
          <w:rFonts w:asciiTheme="minorHAnsi" w:eastAsia="Calibri" w:hAnsiTheme="minorHAnsi" w:cstheme="minorHAnsi"/>
          <w:lang w:val="en-GB"/>
        </w:rPr>
        <w:t>G.</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(2009)</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i/>
          <w:iCs/>
          <w:lang w:val="en-GB"/>
        </w:rPr>
        <w:t>Greening</w:t>
      </w:r>
      <w:r w:rsidRPr="00A937DC">
        <w:rPr>
          <w:rFonts w:asciiTheme="minorHAnsi" w:eastAsia="Calibri" w:hAnsiTheme="minorHAnsi" w:cstheme="minorHAnsi"/>
          <w:i/>
          <w:iCs/>
          <w:spacing w:val="-13"/>
          <w:lang w:val="en-GB"/>
        </w:rPr>
        <w:t xml:space="preserve"> </w:t>
      </w:r>
      <w:r w:rsidRPr="00A937DC">
        <w:rPr>
          <w:rFonts w:asciiTheme="minorHAnsi" w:eastAsia="Calibri" w:hAnsiTheme="minorHAnsi" w:cstheme="minorHAnsi"/>
          <w:i/>
          <w:iCs/>
          <w:lang w:val="en-GB"/>
        </w:rPr>
        <w:t>Our</w:t>
      </w:r>
      <w:r w:rsidRPr="00A937DC">
        <w:rPr>
          <w:rFonts w:asciiTheme="minorHAnsi" w:eastAsia="Calibri" w:hAnsiTheme="minorHAnsi" w:cstheme="minorHAnsi"/>
          <w:i/>
          <w:iCs/>
          <w:spacing w:val="-16"/>
          <w:lang w:val="en-GB"/>
        </w:rPr>
        <w:t xml:space="preserve"> </w:t>
      </w:r>
      <w:r w:rsidRPr="00A937DC">
        <w:rPr>
          <w:rFonts w:asciiTheme="minorHAnsi" w:eastAsia="Calibri" w:hAnsiTheme="minorHAnsi" w:cstheme="minorHAnsi"/>
          <w:i/>
          <w:iCs/>
          <w:lang w:val="en-GB"/>
        </w:rPr>
        <w:t>Built</w:t>
      </w:r>
      <w:r w:rsidRPr="00A937DC">
        <w:rPr>
          <w:rFonts w:asciiTheme="minorHAnsi" w:eastAsia="Calibri" w:hAnsiTheme="minorHAnsi" w:cstheme="minorHAnsi"/>
          <w:i/>
          <w:iCs/>
          <w:spacing w:val="-14"/>
          <w:lang w:val="en-GB"/>
        </w:rPr>
        <w:t xml:space="preserve"> </w:t>
      </w:r>
      <w:r w:rsidRPr="00A937DC">
        <w:rPr>
          <w:rFonts w:asciiTheme="minorHAnsi" w:eastAsia="Calibri" w:hAnsiTheme="minorHAnsi" w:cstheme="minorHAnsi"/>
          <w:i/>
          <w:iCs/>
          <w:lang w:val="en-GB"/>
        </w:rPr>
        <w:t>World:</w:t>
      </w:r>
      <w:r w:rsidRPr="00A937DC">
        <w:rPr>
          <w:rFonts w:asciiTheme="minorHAnsi" w:eastAsia="Calibri" w:hAnsiTheme="minorHAnsi" w:cstheme="minorHAnsi"/>
          <w:i/>
          <w:iCs/>
          <w:spacing w:val="-14"/>
          <w:lang w:val="en-GB"/>
        </w:rPr>
        <w:t xml:space="preserve"> </w:t>
      </w:r>
      <w:r w:rsidRPr="00A937DC">
        <w:rPr>
          <w:rFonts w:asciiTheme="minorHAnsi" w:eastAsia="Calibri" w:hAnsiTheme="minorHAnsi" w:cstheme="minorHAnsi"/>
          <w:i/>
          <w:iCs/>
          <w:lang w:val="en-GB"/>
        </w:rPr>
        <w:t>Costs,</w:t>
      </w:r>
      <w:r w:rsidRPr="00A937DC">
        <w:rPr>
          <w:rFonts w:asciiTheme="minorHAnsi" w:eastAsia="Calibri" w:hAnsiTheme="minorHAnsi" w:cstheme="minorHAnsi"/>
          <w:i/>
          <w:iCs/>
          <w:spacing w:val="-13"/>
          <w:lang w:val="en-GB"/>
        </w:rPr>
        <w:t xml:space="preserve"> </w:t>
      </w:r>
      <w:r w:rsidRPr="00A937DC">
        <w:rPr>
          <w:rFonts w:asciiTheme="minorHAnsi" w:eastAsia="Calibri" w:hAnsiTheme="minorHAnsi" w:cstheme="minorHAnsi"/>
          <w:i/>
          <w:iCs/>
          <w:lang w:val="en-GB"/>
        </w:rPr>
        <w:t>Benefits</w:t>
      </w:r>
      <w:r w:rsidRPr="00A937DC">
        <w:rPr>
          <w:rFonts w:asciiTheme="minorHAnsi" w:eastAsia="Calibri" w:hAnsiTheme="minorHAnsi" w:cstheme="minorHAnsi"/>
          <w:i/>
          <w:iCs/>
          <w:spacing w:val="-14"/>
          <w:lang w:val="en-GB"/>
        </w:rPr>
        <w:t xml:space="preserve"> </w:t>
      </w:r>
      <w:r w:rsidRPr="00A937DC">
        <w:rPr>
          <w:rFonts w:asciiTheme="minorHAnsi" w:eastAsia="Calibri" w:hAnsiTheme="minorHAnsi" w:cstheme="minorHAnsi"/>
          <w:i/>
          <w:iCs/>
          <w:lang w:val="en-GB"/>
        </w:rPr>
        <w:t>and</w:t>
      </w:r>
      <w:r w:rsidRPr="00A937DC">
        <w:rPr>
          <w:rFonts w:asciiTheme="minorHAnsi" w:eastAsia="Calibri" w:hAnsiTheme="minorHAnsi" w:cstheme="minorHAnsi"/>
          <w:i/>
          <w:iCs/>
          <w:spacing w:val="-12"/>
          <w:lang w:val="en-GB"/>
        </w:rPr>
        <w:t xml:space="preserve"> </w:t>
      </w:r>
      <w:r w:rsidRPr="00A937DC">
        <w:rPr>
          <w:rFonts w:asciiTheme="minorHAnsi" w:eastAsia="Calibri" w:hAnsiTheme="minorHAnsi" w:cstheme="minorHAnsi"/>
          <w:i/>
          <w:iCs/>
          <w:lang w:val="en-GB"/>
        </w:rPr>
        <w:t>Strategies.</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Washington</w:t>
      </w:r>
      <w:r w:rsidRPr="00A937DC">
        <w:rPr>
          <w:rFonts w:asciiTheme="minorHAnsi" w:eastAsia="Calibri" w:hAnsiTheme="minorHAnsi" w:cstheme="minorHAnsi"/>
          <w:spacing w:val="-13"/>
          <w:lang w:val="en-GB"/>
        </w:rPr>
        <w:t xml:space="preserve"> </w:t>
      </w:r>
      <w:r w:rsidRPr="00A937DC">
        <w:rPr>
          <w:rFonts w:asciiTheme="minorHAnsi" w:eastAsia="Calibri" w:hAnsiTheme="minorHAnsi" w:cstheme="minorHAnsi"/>
          <w:lang w:val="en-GB"/>
        </w:rPr>
        <w:t>D.C.: Island</w:t>
      </w:r>
      <w:r w:rsidRPr="00A937DC">
        <w:rPr>
          <w:rFonts w:asciiTheme="minorHAnsi" w:eastAsia="Calibri" w:hAnsiTheme="minorHAnsi" w:cstheme="minorHAnsi"/>
          <w:spacing w:val="-1"/>
          <w:lang w:val="en-GB"/>
        </w:rPr>
        <w:t xml:space="preserve"> </w:t>
      </w:r>
      <w:r w:rsidRPr="00A937DC">
        <w:rPr>
          <w:rFonts w:asciiTheme="minorHAnsi" w:eastAsia="Calibri" w:hAnsiTheme="minorHAnsi" w:cstheme="minorHAnsi"/>
          <w:lang w:val="en-GB"/>
        </w:rPr>
        <w:t>Press.</w:t>
      </w:r>
    </w:p>
    <w:p w14:paraId="3D3316C8" w14:textId="77777777" w:rsidR="00686AFE" w:rsidRPr="00A937DC" w:rsidRDefault="00686AFE" w:rsidP="002A03EE">
      <w:pPr>
        <w:spacing w:before="199" w:after="160"/>
        <w:ind w:left="142" w:right="96"/>
        <w:jc w:val="both"/>
        <w:rPr>
          <w:rFonts w:asciiTheme="minorHAnsi" w:eastAsia="Calibri" w:hAnsiTheme="minorHAnsi" w:cstheme="minorHAnsi"/>
          <w:lang w:val="en-GB"/>
        </w:rPr>
      </w:pPr>
      <w:r w:rsidRPr="00A937DC">
        <w:rPr>
          <w:rFonts w:asciiTheme="minorHAnsi" w:eastAsia="Calibri" w:hAnsiTheme="minorHAnsi" w:cstheme="minorHAnsi"/>
          <w:lang w:val="en-GB"/>
        </w:rPr>
        <w:t xml:space="preserve">Kehl, L. M., (2020). </w:t>
      </w:r>
      <w:r w:rsidRPr="00A937DC">
        <w:rPr>
          <w:rFonts w:asciiTheme="minorHAnsi" w:eastAsia="Calibri" w:hAnsiTheme="minorHAnsi" w:cstheme="minorHAnsi"/>
          <w:i/>
          <w:iCs/>
          <w:lang w:val="en-GB"/>
        </w:rPr>
        <w:t>The myth of increased costs in sustainable building</w:t>
      </w:r>
      <w:r w:rsidRPr="00A937DC">
        <w:rPr>
          <w:rFonts w:asciiTheme="minorHAnsi" w:eastAsia="Calibri" w:hAnsiTheme="minorHAnsi" w:cstheme="minorHAnsi"/>
          <w:lang w:val="en-GB"/>
        </w:rPr>
        <w:t xml:space="preserve">.  [Online] Available at: </w:t>
      </w:r>
      <w:hyperlink r:id="rId21" w:history="1">
        <w:r w:rsidRPr="00A937DC">
          <w:rPr>
            <w:rFonts w:asciiTheme="minorHAnsi" w:eastAsia="Calibri" w:hAnsiTheme="minorHAnsi" w:cstheme="minorHAnsi"/>
            <w:u w:val="single"/>
            <w:lang w:val="en-GB"/>
          </w:rPr>
          <w:t>https://www.construction21.org/deutschland/articles/h/the-myth-of-increased-costs-in-sustainable-building.html</w:t>
        </w:r>
      </w:hyperlink>
      <w:r w:rsidRPr="00A937DC">
        <w:rPr>
          <w:rFonts w:asciiTheme="minorHAnsi" w:eastAsia="Calibri" w:hAnsiTheme="minorHAnsi" w:cstheme="minorHAnsi"/>
          <w:lang w:val="en-GB"/>
        </w:rPr>
        <w:t xml:space="preserve">  </w:t>
      </w:r>
      <w:bookmarkStart w:id="18" w:name="_Hlk114887220"/>
      <w:r w:rsidRPr="00A937DC">
        <w:rPr>
          <w:rFonts w:asciiTheme="minorHAnsi" w:eastAsia="Calibri" w:hAnsiTheme="minorHAnsi" w:cstheme="minorHAnsi"/>
          <w:lang w:val="en-GB"/>
        </w:rPr>
        <w:t>(Accessed: Mar 10, 2022)</w:t>
      </w:r>
      <w:bookmarkEnd w:id="18"/>
    </w:p>
    <w:p w14:paraId="6BFDD48A" w14:textId="77777777" w:rsidR="00686AFE" w:rsidRPr="00A937DC" w:rsidRDefault="00686AFE" w:rsidP="002A03EE">
      <w:pPr>
        <w:widowControl w:val="0"/>
        <w:autoSpaceDE w:val="0"/>
        <w:autoSpaceDN w:val="0"/>
        <w:spacing w:before="201"/>
        <w:ind w:left="142" w:right="96"/>
        <w:jc w:val="both"/>
        <w:outlineLvl w:val="3"/>
        <w:rPr>
          <w:rFonts w:asciiTheme="minorHAnsi" w:hAnsiTheme="minorHAnsi" w:cstheme="minorHAnsi"/>
        </w:rPr>
      </w:pPr>
      <w:r w:rsidRPr="00A937DC">
        <w:rPr>
          <w:rFonts w:asciiTheme="minorHAnsi" w:hAnsiTheme="minorHAnsi" w:cstheme="minorHAnsi"/>
        </w:rPr>
        <w:t>Madew,</w:t>
      </w:r>
      <w:r w:rsidRPr="00A937DC">
        <w:rPr>
          <w:rFonts w:asciiTheme="minorHAnsi" w:hAnsiTheme="minorHAnsi" w:cstheme="minorHAnsi"/>
          <w:spacing w:val="-12"/>
        </w:rPr>
        <w:t xml:space="preserve"> </w:t>
      </w:r>
      <w:r w:rsidRPr="00A937DC">
        <w:rPr>
          <w:rFonts w:asciiTheme="minorHAnsi" w:hAnsiTheme="minorHAnsi" w:cstheme="minorHAnsi"/>
        </w:rPr>
        <w:t>R.</w:t>
      </w:r>
      <w:r w:rsidRPr="00A937DC">
        <w:rPr>
          <w:rFonts w:asciiTheme="minorHAnsi" w:hAnsiTheme="minorHAnsi" w:cstheme="minorHAnsi"/>
          <w:spacing w:val="-11"/>
        </w:rPr>
        <w:t xml:space="preserve">  (2006) </w:t>
      </w:r>
      <w:r w:rsidRPr="00A937DC">
        <w:rPr>
          <w:rFonts w:asciiTheme="minorHAnsi" w:hAnsiTheme="minorHAnsi" w:cstheme="minorHAnsi"/>
          <w:i/>
          <w:iCs/>
        </w:rPr>
        <w:t>The</w:t>
      </w:r>
      <w:r w:rsidRPr="00A937DC">
        <w:rPr>
          <w:rFonts w:asciiTheme="minorHAnsi" w:hAnsiTheme="minorHAnsi" w:cstheme="minorHAnsi"/>
          <w:i/>
          <w:iCs/>
          <w:spacing w:val="-11"/>
        </w:rPr>
        <w:t xml:space="preserve"> </w:t>
      </w:r>
      <w:r w:rsidRPr="00A937DC">
        <w:rPr>
          <w:rFonts w:asciiTheme="minorHAnsi" w:hAnsiTheme="minorHAnsi" w:cstheme="minorHAnsi"/>
          <w:i/>
          <w:iCs/>
        </w:rPr>
        <w:t>Dollars</w:t>
      </w:r>
      <w:r w:rsidRPr="00A937DC">
        <w:rPr>
          <w:rFonts w:asciiTheme="minorHAnsi" w:hAnsiTheme="minorHAnsi" w:cstheme="minorHAnsi"/>
          <w:i/>
          <w:iCs/>
          <w:spacing w:val="-8"/>
        </w:rPr>
        <w:t xml:space="preserve"> </w:t>
      </w:r>
      <w:r w:rsidRPr="00A937DC">
        <w:rPr>
          <w:rFonts w:asciiTheme="minorHAnsi" w:hAnsiTheme="minorHAnsi" w:cstheme="minorHAnsi"/>
          <w:i/>
          <w:iCs/>
        </w:rPr>
        <w:t>and</w:t>
      </w:r>
      <w:r w:rsidRPr="00A937DC">
        <w:rPr>
          <w:rFonts w:asciiTheme="minorHAnsi" w:hAnsiTheme="minorHAnsi" w:cstheme="minorHAnsi"/>
          <w:i/>
          <w:iCs/>
          <w:spacing w:val="-11"/>
        </w:rPr>
        <w:t xml:space="preserve"> </w:t>
      </w:r>
      <w:r w:rsidRPr="00A937DC">
        <w:rPr>
          <w:rFonts w:asciiTheme="minorHAnsi" w:hAnsiTheme="minorHAnsi" w:cstheme="minorHAnsi"/>
          <w:i/>
          <w:iCs/>
        </w:rPr>
        <w:t>Sense</w:t>
      </w:r>
      <w:r w:rsidRPr="00A937DC">
        <w:rPr>
          <w:rFonts w:asciiTheme="minorHAnsi" w:hAnsiTheme="minorHAnsi" w:cstheme="minorHAnsi"/>
          <w:i/>
          <w:iCs/>
          <w:spacing w:val="-11"/>
        </w:rPr>
        <w:t xml:space="preserve"> </w:t>
      </w:r>
      <w:r w:rsidRPr="00A937DC">
        <w:rPr>
          <w:rFonts w:asciiTheme="minorHAnsi" w:hAnsiTheme="minorHAnsi" w:cstheme="minorHAnsi"/>
          <w:i/>
          <w:iCs/>
        </w:rPr>
        <w:t>of</w:t>
      </w:r>
      <w:r w:rsidRPr="00A937DC">
        <w:rPr>
          <w:rFonts w:asciiTheme="minorHAnsi" w:hAnsiTheme="minorHAnsi" w:cstheme="minorHAnsi"/>
          <w:i/>
          <w:iCs/>
          <w:spacing w:val="-12"/>
        </w:rPr>
        <w:t xml:space="preserve"> </w:t>
      </w:r>
      <w:r w:rsidRPr="00A937DC">
        <w:rPr>
          <w:rFonts w:asciiTheme="minorHAnsi" w:hAnsiTheme="minorHAnsi" w:cstheme="minorHAnsi"/>
          <w:i/>
          <w:iCs/>
        </w:rPr>
        <w:t>Green</w:t>
      </w:r>
      <w:r w:rsidRPr="00A937DC">
        <w:rPr>
          <w:rFonts w:asciiTheme="minorHAnsi" w:hAnsiTheme="minorHAnsi" w:cstheme="minorHAnsi"/>
          <w:i/>
          <w:iCs/>
          <w:spacing w:val="-10"/>
        </w:rPr>
        <w:t xml:space="preserve"> </w:t>
      </w:r>
      <w:r w:rsidRPr="00A937DC">
        <w:rPr>
          <w:rFonts w:asciiTheme="minorHAnsi" w:hAnsiTheme="minorHAnsi" w:cstheme="minorHAnsi"/>
          <w:i/>
          <w:iCs/>
        </w:rPr>
        <w:t>Buildings:</w:t>
      </w:r>
      <w:r w:rsidRPr="00A937DC">
        <w:rPr>
          <w:rFonts w:asciiTheme="minorHAnsi" w:hAnsiTheme="minorHAnsi" w:cstheme="minorHAnsi"/>
          <w:i/>
          <w:iCs/>
          <w:spacing w:val="-11"/>
        </w:rPr>
        <w:t xml:space="preserve"> </w:t>
      </w:r>
      <w:r w:rsidRPr="00A937DC">
        <w:rPr>
          <w:rFonts w:asciiTheme="minorHAnsi" w:hAnsiTheme="minorHAnsi" w:cstheme="minorHAnsi"/>
          <w:i/>
          <w:iCs/>
        </w:rPr>
        <w:t>A</w:t>
      </w:r>
      <w:r w:rsidRPr="00A937DC">
        <w:rPr>
          <w:rFonts w:asciiTheme="minorHAnsi" w:hAnsiTheme="minorHAnsi" w:cstheme="minorHAnsi"/>
          <w:i/>
          <w:iCs/>
          <w:spacing w:val="-12"/>
        </w:rPr>
        <w:t xml:space="preserve"> </w:t>
      </w:r>
      <w:r w:rsidRPr="00A937DC">
        <w:rPr>
          <w:rFonts w:asciiTheme="minorHAnsi" w:hAnsiTheme="minorHAnsi" w:cstheme="minorHAnsi"/>
          <w:i/>
          <w:iCs/>
        </w:rPr>
        <w:t>report</w:t>
      </w:r>
      <w:r w:rsidRPr="00A937DC">
        <w:rPr>
          <w:rFonts w:asciiTheme="minorHAnsi" w:hAnsiTheme="minorHAnsi" w:cstheme="minorHAnsi"/>
          <w:i/>
          <w:iCs/>
          <w:spacing w:val="-10"/>
        </w:rPr>
        <w:t xml:space="preserve"> </w:t>
      </w:r>
      <w:r w:rsidRPr="00A937DC">
        <w:rPr>
          <w:rFonts w:asciiTheme="minorHAnsi" w:hAnsiTheme="minorHAnsi" w:cstheme="minorHAnsi"/>
          <w:i/>
          <w:iCs/>
        </w:rPr>
        <w:t>for</w:t>
      </w:r>
      <w:r w:rsidRPr="00A937DC">
        <w:rPr>
          <w:rFonts w:asciiTheme="minorHAnsi" w:hAnsiTheme="minorHAnsi" w:cstheme="minorHAnsi"/>
          <w:i/>
          <w:iCs/>
          <w:spacing w:val="-13"/>
        </w:rPr>
        <w:t xml:space="preserve"> </w:t>
      </w:r>
      <w:r w:rsidRPr="00A937DC">
        <w:rPr>
          <w:rFonts w:asciiTheme="minorHAnsi" w:hAnsiTheme="minorHAnsi" w:cstheme="minorHAnsi"/>
          <w:i/>
          <w:iCs/>
        </w:rPr>
        <w:t>the</w:t>
      </w:r>
      <w:r w:rsidRPr="00A937DC">
        <w:rPr>
          <w:rFonts w:asciiTheme="minorHAnsi" w:hAnsiTheme="minorHAnsi" w:cstheme="minorHAnsi"/>
          <w:i/>
          <w:iCs/>
          <w:spacing w:val="-11"/>
        </w:rPr>
        <w:t xml:space="preserve"> </w:t>
      </w:r>
      <w:r w:rsidRPr="00A937DC">
        <w:rPr>
          <w:rFonts w:asciiTheme="minorHAnsi" w:hAnsiTheme="minorHAnsi" w:cstheme="minorHAnsi"/>
          <w:i/>
          <w:iCs/>
        </w:rPr>
        <w:t>Green</w:t>
      </w:r>
      <w:r w:rsidRPr="00A937DC">
        <w:rPr>
          <w:rFonts w:asciiTheme="minorHAnsi" w:hAnsiTheme="minorHAnsi" w:cstheme="minorHAnsi"/>
          <w:i/>
          <w:iCs/>
          <w:spacing w:val="-11"/>
        </w:rPr>
        <w:t xml:space="preserve"> </w:t>
      </w:r>
      <w:r w:rsidRPr="00A937DC">
        <w:rPr>
          <w:rFonts w:asciiTheme="minorHAnsi" w:hAnsiTheme="minorHAnsi" w:cstheme="minorHAnsi"/>
          <w:i/>
          <w:iCs/>
        </w:rPr>
        <w:t>Building</w:t>
      </w:r>
      <w:r w:rsidRPr="00A937DC">
        <w:rPr>
          <w:rFonts w:asciiTheme="minorHAnsi" w:hAnsiTheme="minorHAnsi" w:cstheme="minorHAnsi"/>
          <w:i/>
          <w:iCs/>
          <w:spacing w:val="-11"/>
        </w:rPr>
        <w:t xml:space="preserve"> </w:t>
      </w:r>
      <w:r w:rsidRPr="00A937DC">
        <w:rPr>
          <w:rFonts w:asciiTheme="minorHAnsi" w:hAnsiTheme="minorHAnsi" w:cstheme="minorHAnsi"/>
          <w:i/>
          <w:iCs/>
        </w:rPr>
        <w:t>Council of Australia</w:t>
      </w:r>
      <w:r w:rsidRPr="00A937DC">
        <w:rPr>
          <w:rFonts w:asciiTheme="minorHAnsi" w:hAnsiTheme="minorHAnsi" w:cstheme="minorHAnsi"/>
        </w:rPr>
        <w:t>, Green Building Council of Australia.</w:t>
      </w:r>
    </w:p>
    <w:p w14:paraId="03CFA2D4" w14:textId="77777777" w:rsidR="00686AFE" w:rsidRPr="00A937DC" w:rsidRDefault="00686AFE" w:rsidP="002A03EE">
      <w:pPr>
        <w:tabs>
          <w:tab w:val="left" w:pos="1477"/>
          <w:tab w:val="left" w:pos="2539"/>
          <w:tab w:val="left" w:pos="4014"/>
          <w:tab w:val="left" w:pos="4858"/>
          <w:tab w:val="left" w:pos="6218"/>
          <w:tab w:val="left" w:pos="7346"/>
          <w:tab w:val="left" w:pos="8925"/>
        </w:tabs>
        <w:spacing w:before="202" w:after="160"/>
        <w:ind w:left="142" w:right="96"/>
        <w:jc w:val="both"/>
        <w:rPr>
          <w:rFonts w:asciiTheme="minorHAnsi" w:eastAsia="Calibri" w:hAnsiTheme="minorHAnsi" w:cstheme="minorHAnsi"/>
          <w:lang w:val="en-GB"/>
        </w:rPr>
      </w:pPr>
      <w:r w:rsidRPr="00A937DC">
        <w:rPr>
          <w:rFonts w:asciiTheme="minorHAnsi" w:eastAsia="Calibri" w:hAnsiTheme="minorHAnsi" w:cstheme="minorHAnsi"/>
          <w:lang w:val="en-GB"/>
        </w:rPr>
        <w:t xml:space="preserve">Ministry of Justice. (2021) </w:t>
      </w:r>
      <w:r w:rsidRPr="00A937DC">
        <w:rPr>
          <w:rFonts w:asciiTheme="minorHAnsi" w:eastAsia="Calibri" w:hAnsiTheme="minorHAnsi" w:cstheme="minorHAnsi"/>
          <w:i/>
          <w:lang w:val="en-GB"/>
        </w:rPr>
        <w:t>Property Directorate: Sustainable Construction: BREEAM Policy.</w:t>
      </w:r>
      <w:r w:rsidRPr="00A937DC">
        <w:rPr>
          <w:rFonts w:asciiTheme="minorHAnsi" w:eastAsia="Calibri" w:hAnsiTheme="minorHAnsi" w:cstheme="minorHAnsi"/>
          <w:lang w:val="en-GB"/>
        </w:rPr>
        <w:t xml:space="preserve"> [online]. Available</w:t>
      </w:r>
      <w:r w:rsidRPr="00A937DC">
        <w:rPr>
          <w:rFonts w:asciiTheme="minorHAnsi" w:eastAsia="Calibri" w:hAnsiTheme="minorHAnsi" w:cstheme="minorHAnsi"/>
          <w:lang w:val="en-GB"/>
        </w:rPr>
        <w:tab/>
      </w:r>
      <w:r w:rsidRPr="00A937DC">
        <w:rPr>
          <w:rFonts w:asciiTheme="minorHAnsi" w:eastAsia="Calibri" w:hAnsiTheme="minorHAnsi" w:cstheme="minorHAnsi"/>
          <w:spacing w:val="-6"/>
          <w:lang w:val="en-GB"/>
        </w:rPr>
        <w:t xml:space="preserve">at: </w:t>
      </w:r>
      <w:hyperlink r:id="rId22">
        <w:r w:rsidRPr="00A937DC">
          <w:rPr>
            <w:rFonts w:asciiTheme="minorHAnsi" w:eastAsia="Calibri" w:hAnsiTheme="minorHAnsi" w:cstheme="minorHAnsi"/>
            <w:color w:val="0000FF"/>
            <w:u w:val="single" w:color="0000FF"/>
            <w:lang w:val="en-GB"/>
          </w:rPr>
          <w:t>https://assets.publishing.service.gov.uk/government/uploads/system/uploads/attachment_data</w:t>
        </w:r>
      </w:hyperlink>
      <w:r w:rsidRPr="00A937DC">
        <w:rPr>
          <w:rFonts w:asciiTheme="minorHAnsi" w:eastAsia="Calibri" w:hAnsiTheme="minorHAnsi" w:cstheme="minorHAnsi"/>
          <w:color w:val="0000FF"/>
          <w:u w:val="single" w:color="0000FF"/>
          <w:lang w:val="en-GB"/>
        </w:rPr>
        <w:t xml:space="preserve"> </w:t>
      </w:r>
      <w:hyperlink r:id="rId23">
        <w:r w:rsidRPr="00A937DC">
          <w:rPr>
            <w:rFonts w:asciiTheme="minorHAnsi" w:eastAsia="Calibri" w:hAnsiTheme="minorHAnsi" w:cstheme="minorHAnsi"/>
            <w:color w:val="0000FF"/>
            <w:u w:val="single" w:color="0000FF"/>
            <w:lang w:val="en-GB"/>
          </w:rPr>
          <w:t>/file/790826/sustainable-construction-breeam-policy.pdf</w:t>
        </w:r>
        <w:r w:rsidRPr="00A937DC">
          <w:rPr>
            <w:rFonts w:asciiTheme="minorHAnsi" w:eastAsia="Calibri" w:hAnsiTheme="minorHAnsi" w:cstheme="minorHAnsi"/>
            <w:color w:val="0000FF"/>
            <w:lang w:val="en-GB"/>
          </w:rPr>
          <w:t xml:space="preserve"> </w:t>
        </w:r>
      </w:hyperlink>
      <w:r w:rsidRPr="00A937DC">
        <w:rPr>
          <w:rFonts w:asciiTheme="minorHAnsi" w:eastAsia="Calibri" w:hAnsiTheme="minorHAnsi" w:cstheme="minorHAnsi"/>
          <w:lang w:val="en-GB"/>
        </w:rPr>
        <w:t>[Accessed: Jun. 10, 2022]</w:t>
      </w:r>
    </w:p>
    <w:p w14:paraId="4FA659AF" w14:textId="77777777" w:rsidR="00686AFE" w:rsidRPr="00A937DC" w:rsidRDefault="00686AFE" w:rsidP="002A03EE">
      <w:pPr>
        <w:spacing w:before="199" w:after="160"/>
        <w:ind w:left="142" w:right="96"/>
        <w:jc w:val="both"/>
        <w:rPr>
          <w:rFonts w:asciiTheme="minorHAnsi" w:eastAsia="Calibri" w:hAnsiTheme="minorHAnsi" w:cstheme="minorHAnsi"/>
          <w:lang w:val="en-GB"/>
        </w:rPr>
      </w:pPr>
      <w:r w:rsidRPr="00A937DC">
        <w:rPr>
          <w:rFonts w:asciiTheme="minorHAnsi" w:eastAsia="Calibri" w:hAnsiTheme="minorHAnsi" w:cstheme="minorHAnsi"/>
          <w:lang w:val="en-GB"/>
        </w:rPr>
        <w:t xml:space="preserve">Naoum, S. and Egbu, C. (2015), ‘Critical review of procurement method research in construction journals’, </w:t>
      </w:r>
      <w:r w:rsidRPr="00A937DC">
        <w:rPr>
          <w:rFonts w:asciiTheme="minorHAnsi" w:eastAsia="Calibri" w:hAnsiTheme="minorHAnsi" w:cstheme="minorHAnsi"/>
          <w:i/>
          <w:lang w:val="en-GB"/>
        </w:rPr>
        <w:t>Procedia Economics and Finance,</w:t>
      </w:r>
      <w:r w:rsidRPr="00A937DC">
        <w:rPr>
          <w:rFonts w:asciiTheme="minorHAnsi" w:eastAsia="Calibri" w:hAnsiTheme="minorHAnsi" w:cstheme="minorHAnsi"/>
          <w:lang w:val="en-GB"/>
        </w:rPr>
        <w:t xml:space="preserve"> Vol. 21, pp. 6-13. DOI: 10.1016/S2212-5671 (15) 00144-6 </w:t>
      </w:r>
    </w:p>
    <w:p w14:paraId="3BCB7108" w14:textId="77777777" w:rsidR="00686AFE" w:rsidRPr="00A937DC" w:rsidRDefault="00686AFE" w:rsidP="002A03EE">
      <w:pPr>
        <w:spacing w:before="201" w:after="160"/>
        <w:ind w:left="142" w:right="96"/>
        <w:jc w:val="both"/>
        <w:rPr>
          <w:rFonts w:asciiTheme="minorHAnsi" w:eastAsia="Calibri" w:hAnsiTheme="minorHAnsi" w:cstheme="minorHAnsi"/>
          <w:lang w:val="en-GB"/>
        </w:rPr>
      </w:pPr>
      <w:r w:rsidRPr="00A937DC">
        <w:rPr>
          <w:rFonts w:asciiTheme="minorHAnsi" w:eastAsia="Calibri" w:hAnsiTheme="minorHAnsi" w:cstheme="minorHAnsi"/>
          <w:lang w:val="en-GB"/>
        </w:rPr>
        <w:t xml:space="preserve">Nigatu, T. (2009) </w:t>
      </w:r>
      <w:r w:rsidRPr="00A937DC">
        <w:rPr>
          <w:rFonts w:asciiTheme="minorHAnsi" w:eastAsia="Calibri" w:hAnsiTheme="minorHAnsi" w:cstheme="minorHAnsi"/>
          <w:i/>
          <w:lang w:val="en-GB"/>
        </w:rPr>
        <w:t xml:space="preserve">Qualititive Data Analysis </w:t>
      </w:r>
      <w:r w:rsidRPr="00A937DC">
        <w:rPr>
          <w:rFonts w:asciiTheme="minorHAnsi" w:eastAsia="Calibri" w:hAnsiTheme="minorHAnsi" w:cstheme="minorHAnsi"/>
          <w:lang w:val="en-GB"/>
        </w:rPr>
        <w:t xml:space="preserve">[Powerpoint slides]. Slide Share. [Online] Available at: </w:t>
      </w:r>
      <w:hyperlink r:id="rId24" w:history="1">
        <w:r w:rsidRPr="00A937DC">
          <w:rPr>
            <w:rFonts w:asciiTheme="minorHAnsi" w:eastAsia="Calibri" w:hAnsiTheme="minorHAnsi" w:cstheme="minorHAnsi"/>
            <w:color w:val="0563C1"/>
            <w:u w:val="single"/>
            <w:lang w:val="en-GB"/>
          </w:rPr>
          <w:t>http://www.slideshare.net/tilahunigatu/qualitative-data-analysis-11895136</w:t>
        </w:r>
      </w:hyperlink>
      <w:r w:rsidRPr="00A937DC">
        <w:rPr>
          <w:rFonts w:asciiTheme="minorHAnsi" w:eastAsia="Calibri" w:hAnsiTheme="minorHAnsi" w:cstheme="minorHAnsi"/>
          <w:color w:val="0000FF"/>
          <w:u w:color="0000FF"/>
          <w:lang w:val="en-GB"/>
        </w:rPr>
        <w:t xml:space="preserve"> </w:t>
      </w:r>
      <w:bookmarkStart w:id="19" w:name="_Hlk114908456"/>
      <w:r w:rsidRPr="00A937DC">
        <w:rPr>
          <w:rFonts w:asciiTheme="minorHAnsi" w:eastAsia="Calibri" w:hAnsiTheme="minorHAnsi" w:cstheme="minorHAnsi"/>
          <w:lang w:val="en-GB"/>
        </w:rPr>
        <w:t>[Accessed: April 24, 2022]</w:t>
      </w:r>
    </w:p>
    <w:bookmarkEnd w:id="19"/>
    <w:p w14:paraId="06BC0D50" w14:textId="77777777" w:rsidR="00686AFE" w:rsidRPr="00A937DC" w:rsidRDefault="00686AFE" w:rsidP="002A03EE">
      <w:pPr>
        <w:spacing w:before="201" w:after="160"/>
        <w:ind w:left="142" w:right="96"/>
        <w:jc w:val="both"/>
        <w:rPr>
          <w:rFonts w:asciiTheme="minorHAnsi" w:eastAsia="Calibri" w:hAnsiTheme="minorHAnsi" w:cstheme="minorHAnsi"/>
          <w:lang w:val="en-GB"/>
        </w:rPr>
      </w:pPr>
      <w:r w:rsidRPr="00A937DC">
        <w:rPr>
          <w:rFonts w:asciiTheme="minorHAnsi" w:eastAsia="Calibri" w:hAnsiTheme="minorHAnsi" w:cstheme="minorHAnsi"/>
          <w:lang w:val="en-GB"/>
        </w:rPr>
        <w:t xml:space="preserve">Parker, J., (2012). </w:t>
      </w:r>
      <w:r w:rsidRPr="00A937DC">
        <w:rPr>
          <w:rFonts w:asciiTheme="minorHAnsi" w:eastAsia="Calibri" w:hAnsiTheme="minorHAnsi" w:cstheme="minorHAnsi"/>
          <w:i/>
          <w:lang w:val="en-GB"/>
        </w:rPr>
        <w:t xml:space="preserve">The Value of BREEAM: </w:t>
      </w:r>
      <w:r w:rsidRPr="00A937DC">
        <w:rPr>
          <w:rFonts w:asciiTheme="minorHAnsi" w:eastAsia="Calibri" w:hAnsiTheme="minorHAnsi" w:cstheme="minorHAnsi"/>
          <w:iCs/>
          <w:lang w:val="en-GB"/>
        </w:rPr>
        <w:t xml:space="preserve">Bracknell: </w:t>
      </w:r>
      <w:r w:rsidRPr="00A937DC">
        <w:rPr>
          <w:rFonts w:asciiTheme="minorHAnsi" w:eastAsia="Calibri" w:hAnsiTheme="minorHAnsi" w:cstheme="minorHAnsi"/>
          <w:lang w:val="en-GB"/>
        </w:rPr>
        <w:t xml:space="preserve">BSRIA Ltd. [Online] Available at: </w:t>
      </w:r>
      <w:hyperlink r:id="rId25" w:history="1">
        <w:r w:rsidRPr="00A937DC">
          <w:rPr>
            <w:rFonts w:asciiTheme="minorHAnsi" w:eastAsia="Calibri" w:hAnsiTheme="minorHAnsi" w:cstheme="minorHAnsi"/>
            <w:color w:val="0563C1"/>
            <w:u w:val="single"/>
            <w:lang w:val="en-GB"/>
          </w:rPr>
          <w:t>https://tools.breeam.com/filelibrary/BREEAM%20and%20Value/The_Value_of_BREEAM.pdf</w:t>
        </w:r>
      </w:hyperlink>
      <w:r w:rsidRPr="00A937DC">
        <w:rPr>
          <w:rFonts w:asciiTheme="minorHAnsi" w:eastAsia="Calibri" w:hAnsiTheme="minorHAnsi" w:cstheme="minorHAnsi"/>
          <w:lang w:val="en-GB"/>
        </w:rPr>
        <w:t xml:space="preserve">  (Accessed: April 24, 2022)</w:t>
      </w:r>
    </w:p>
    <w:p w14:paraId="77575B86" w14:textId="77777777" w:rsidR="00686AFE" w:rsidRPr="00A937DC" w:rsidRDefault="00686AFE" w:rsidP="002A03EE">
      <w:pPr>
        <w:spacing w:before="201" w:after="160"/>
        <w:ind w:left="142" w:right="96"/>
        <w:jc w:val="both"/>
        <w:rPr>
          <w:rFonts w:asciiTheme="minorHAnsi" w:eastAsia="Calibri" w:hAnsiTheme="minorHAnsi" w:cstheme="minorHAnsi"/>
          <w:lang w:val="en-GB"/>
        </w:rPr>
      </w:pPr>
      <w:r w:rsidRPr="00A937DC">
        <w:rPr>
          <w:rFonts w:asciiTheme="minorHAnsi" w:eastAsia="Calibri" w:hAnsiTheme="minorHAnsi" w:cstheme="minorHAnsi"/>
          <w:lang w:val="en-GB"/>
        </w:rPr>
        <w:t xml:space="preserve">Plebankiewicz, E., Juszcyk, M., and Kozik, R. (2019) ‘Trend, Costs, and Benefits of Green Certification of Office Buildings: A Polish Perspective’, </w:t>
      </w:r>
      <w:r w:rsidRPr="00A937DC">
        <w:rPr>
          <w:rFonts w:asciiTheme="minorHAnsi" w:eastAsia="Calibri" w:hAnsiTheme="minorHAnsi" w:cstheme="minorHAnsi"/>
          <w:i/>
          <w:iCs/>
          <w:lang w:val="en-GB"/>
        </w:rPr>
        <w:t xml:space="preserve">Sustainability, </w:t>
      </w:r>
      <w:r w:rsidRPr="00A937DC">
        <w:rPr>
          <w:rFonts w:asciiTheme="minorHAnsi" w:eastAsia="Calibri" w:hAnsiTheme="minorHAnsi" w:cstheme="minorHAnsi"/>
          <w:lang w:val="en-GB"/>
        </w:rPr>
        <w:t>Vol 11, pp.2359.</w:t>
      </w:r>
    </w:p>
    <w:p w14:paraId="6D5F1CFC" w14:textId="77777777" w:rsidR="00686AFE" w:rsidRPr="00A937DC" w:rsidRDefault="00686AFE" w:rsidP="002A03EE">
      <w:pPr>
        <w:spacing w:after="160"/>
        <w:ind w:left="142" w:right="96"/>
        <w:jc w:val="both"/>
        <w:rPr>
          <w:rFonts w:asciiTheme="minorHAnsi" w:eastAsia="Calibri" w:hAnsiTheme="minorHAnsi" w:cstheme="minorHAnsi"/>
          <w:lang w:val="en-GB"/>
        </w:rPr>
      </w:pPr>
      <w:r w:rsidRPr="00A937DC">
        <w:rPr>
          <w:rFonts w:asciiTheme="minorHAnsi" w:eastAsia="Calibri" w:hAnsiTheme="minorHAnsi" w:cstheme="minorHAnsi"/>
          <w:shd w:val="clear" w:color="auto" w:fill="FFFFFF"/>
          <w:lang w:val="en-GB"/>
        </w:rPr>
        <w:t xml:space="preserve">Ries, R., Bilec, M.M., Gokhan, N.M. and Needy, K.L. (2006) </w:t>
      </w:r>
      <w:r w:rsidRPr="00A937DC">
        <w:rPr>
          <w:rFonts w:asciiTheme="minorHAnsi" w:eastAsia="Calibri" w:hAnsiTheme="minorHAnsi" w:cstheme="minorHAnsi"/>
          <w:i/>
          <w:iCs/>
          <w:shd w:val="clear" w:color="auto" w:fill="FFFFFF"/>
          <w:lang w:val="en-GB"/>
        </w:rPr>
        <w:t xml:space="preserve">The Economic Benefits of </w:t>
      </w:r>
      <w:r w:rsidRPr="00A937DC">
        <w:rPr>
          <w:rFonts w:asciiTheme="minorHAnsi" w:eastAsia="Calibri" w:hAnsiTheme="minorHAnsi" w:cstheme="minorHAnsi"/>
          <w:shd w:val="clear" w:color="auto" w:fill="FFFFFF"/>
          <w:lang w:val="en-GB"/>
        </w:rPr>
        <w:t>Green Buildings</w:t>
      </w:r>
      <w:r w:rsidRPr="00A937DC">
        <w:rPr>
          <w:rFonts w:asciiTheme="minorHAnsi" w:eastAsia="Calibri" w:hAnsiTheme="minorHAnsi" w:cstheme="minorHAnsi"/>
          <w:color w:val="232323"/>
          <w:shd w:val="clear" w:color="auto" w:fill="FFFFFF"/>
          <w:lang w:val="en-GB"/>
        </w:rPr>
        <w:t xml:space="preserve">: A Comprehensive Case Study in </w:t>
      </w:r>
      <w:r w:rsidRPr="00A937DC">
        <w:rPr>
          <w:rFonts w:asciiTheme="minorHAnsi" w:eastAsia="Calibri" w:hAnsiTheme="minorHAnsi" w:cstheme="minorHAnsi"/>
          <w:lang w:val="en-GB"/>
        </w:rPr>
        <w:t xml:space="preserve">Engineering. </w:t>
      </w:r>
      <w:r w:rsidRPr="00A937DC">
        <w:rPr>
          <w:rFonts w:asciiTheme="minorHAnsi" w:eastAsia="Calibri" w:hAnsiTheme="minorHAnsi" w:cstheme="minorHAnsi"/>
          <w:i/>
          <w:iCs/>
          <w:lang w:val="en-GB"/>
        </w:rPr>
        <w:t xml:space="preserve">Economist, </w:t>
      </w:r>
      <w:r w:rsidRPr="00A937DC">
        <w:rPr>
          <w:rFonts w:asciiTheme="minorHAnsi" w:eastAsia="Calibri" w:hAnsiTheme="minorHAnsi" w:cstheme="minorHAnsi"/>
          <w:lang w:val="en-GB"/>
        </w:rPr>
        <w:t>Vol. 51 259–295. Available at;</w:t>
      </w:r>
      <w:hyperlink r:id="rId26" w:history="1">
        <w:r w:rsidRPr="00A937DC">
          <w:rPr>
            <w:rFonts w:asciiTheme="minorHAnsi" w:eastAsia="Calibri" w:hAnsiTheme="minorHAnsi" w:cstheme="minorHAnsi"/>
            <w:color w:val="0563C1"/>
            <w:u w:val="single"/>
            <w:lang w:val="en-GB"/>
          </w:rPr>
          <w:t>https://www.researchgate.net/publication/238317394_The_Economic_Benefits_of_Green_Buildings_A_Comprehensive_Case_Study</w:t>
        </w:r>
      </w:hyperlink>
      <w:r w:rsidRPr="00A937DC">
        <w:rPr>
          <w:rFonts w:asciiTheme="minorHAnsi" w:eastAsia="Calibri" w:hAnsiTheme="minorHAnsi" w:cstheme="minorHAnsi"/>
          <w:lang w:val="en-GB"/>
        </w:rPr>
        <w:t xml:space="preserve"> [Accessed: September 18, 2022]</w:t>
      </w:r>
    </w:p>
    <w:p w14:paraId="74E7F2BE" w14:textId="77777777" w:rsidR="00686AFE" w:rsidRPr="00A937DC" w:rsidRDefault="00686AFE" w:rsidP="002A03EE">
      <w:pPr>
        <w:spacing w:after="160"/>
        <w:ind w:left="142" w:right="96"/>
        <w:jc w:val="both"/>
        <w:rPr>
          <w:rFonts w:asciiTheme="minorHAnsi" w:eastAsia="Calibri" w:hAnsiTheme="minorHAnsi" w:cstheme="minorHAnsi"/>
        </w:rPr>
      </w:pPr>
      <w:r w:rsidRPr="00A937DC">
        <w:rPr>
          <w:rFonts w:asciiTheme="minorHAnsi" w:eastAsia="Calibri" w:hAnsiTheme="minorHAnsi" w:cstheme="minorHAnsi"/>
          <w:shd w:val="clear" w:color="auto" w:fill="FFFFFF"/>
          <w:lang w:val="en-GB"/>
        </w:rPr>
        <w:lastRenderedPageBreak/>
        <w:t>R</w:t>
      </w:r>
      <w:r w:rsidRPr="00A937DC">
        <w:rPr>
          <w:rFonts w:asciiTheme="minorHAnsi" w:eastAsia="Calibri" w:hAnsiTheme="minorHAnsi" w:cstheme="minorHAnsi"/>
          <w:color w:val="232323"/>
          <w:shd w:val="clear" w:color="auto" w:fill="FFFFFF"/>
          <w:lang w:val="en-GB"/>
        </w:rPr>
        <w:t xml:space="preserve">oberts, R. E., (2020). Qualitative Interview Questions: Guidance for Novice Researchers. The </w:t>
      </w:r>
      <w:r w:rsidRPr="00A937DC">
        <w:rPr>
          <w:rFonts w:asciiTheme="minorHAnsi" w:eastAsia="Calibri" w:hAnsiTheme="minorHAnsi" w:cstheme="minorHAnsi"/>
          <w:shd w:val="clear" w:color="auto" w:fill="FFFFFF"/>
          <w:lang w:val="en-GB"/>
        </w:rPr>
        <w:t xml:space="preserve">Qualitative Report, vol. 25(9), 3185-3203. </w:t>
      </w:r>
      <w:hyperlink r:id="rId27" w:history="1">
        <w:r w:rsidRPr="00A937DC">
          <w:rPr>
            <w:rFonts w:asciiTheme="minorHAnsi" w:eastAsia="Calibri" w:hAnsiTheme="minorHAnsi" w:cstheme="minorHAnsi"/>
            <w:u w:val="single"/>
            <w:shd w:val="clear" w:color="auto" w:fill="FFFFFF"/>
            <w:lang w:val="en-GB"/>
          </w:rPr>
          <w:t>https://doi.org/10.46743/2160-3715/2020.4640</w:t>
        </w:r>
      </w:hyperlink>
      <w:r w:rsidRPr="00A937DC">
        <w:rPr>
          <w:rFonts w:asciiTheme="minorHAnsi" w:eastAsia="Calibri" w:hAnsiTheme="minorHAnsi" w:cstheme="minorHAnsi"/>
          <w:shd w:val="clear" w:color="auto" w:fill="FFFFFF"/>
          <w:lang w:val="en-GB"/>
        </w:rPr>
        <w:t xml:space="preserve"> </w:t>
      </w:r>
      <w:r w:rsidRPr="00A937DC">
        <w:rPr>
          <w:rFonts w:asciiTheme="minorHAnsi" w:eastAsia="Calibri" w:hAnsiTheme="minorHAnsi" w:cstheme="minorHAnsi"/>
        </w:rPr>
        <w:t xml:space="preserve"> </w:t>
      </w:r>
    </w:p>
    <w:p w14:paraId="01586554" w14:textId="77777777" w:rsidR="00686AFE" w:rsidRPr="00A937DC" w:rsidRDefault="00686AFE" w:rsidP="002A03EE">
      <w:pPr>
        <w:spacing w:after="160"/>
        <w:ind w:left="142" w:right="96"/>
        <w:jc w:val="both"/>
        <w:rPr>
          <w:rFonts w:asciiTheme="minorHAnsi" w:eastAsia="Calibri" w:hAnsiTheme="minorHAnsi" w:cstheme="minorHAnsi"/>
          <w:lang w:val="en-GB"/>
        </w:rPr>
      </w:pPr>
      <w:r w:rsidRPr="00A937DC">
        <w:rPr>
          <w:rFonts w:asciiTheme="minorHAnsi" w:eastAsia="Calibri" w:hAnsiTheme="minorHAnsi" w:cstheme="minorHAnsi"/>
          <w:lang w:val="en-GB"/>
        </w:rPr>
        <w:t xml:space="preserve">Serrance-Baena, M. M., Triviño-Tarradas, P., Ruiz-Diaz, C., and Hidalgo Fernández, R. E. (2020) ‘Implications of BREEAM sustainability assessment on the desigm of hotels’, </w:t>
      </w:r>
      <w:r w:rsidRPr="00A937DC">
        <w:rPr>
          <w:rFonts w:asciiTheme="minorHAnsi" w:eastAsia="Calibri" w:hAnsiTheme="minorHAnsi" w:cstheme="minorHAnsi"/>
          <w:i/>
          <w:iCs/>
          <w:lang w:val="en-GB"/>
        </w:rPr>
        <w:t>Sustainability</w:t>
      </w:r>
      <w:r w:rsidRPr="00A937DC">
        <w:rPr>
          <w:rFonts w:asciiTheme="minorHAnsi" w:eastAsia="Calibri" w:hAnsiTheme="minorHAnsi" w:cstheme="minorHAnsi"/>
          <w:lang w:val="en-GB"/>
        </w:rPr>
        <w:t>, 12(16). Pp.65599. DOI:</w:t>
      </w:r>
      <w:r w:rsidRPr="00A937DC">
        <w:rPr>
          <w:rFonts w:asciiTheme="minorHAnsi" w:eastAsia="Calibri" w:hAnsiTheme="minorHAnsi" w:cstheme="minorHAnsi"/>
          <w:shd w:val="clear" w:color="auto" w:fill="FFFFFF"/>
          <w:lang w:val="en-GB"/>
        </w:rPr>
        <w:t xml:space="preserve"> </w:t>
      </w:r>
      <w:hyperlink r:id="rId28" w:history="1">
        <w:r w:rsidRPr="00A937DC">
          <w:rPr>
            <w:rFonts w:asciiTheme="minorHAnsi" w:eastAsia="Calibri" w:hAnsiTheme="minorHAnsi" w:cstheme="minorHAnsi"/>
            <w:u w:val="single"/>
            <w:shd w:val="clear" w:color="auto" w:fill="FFFFFF"/>
            <w:lang w:val="en-GB"/>
          </w:rPr>
          <w:t>https://doi.org/10.3390/su12166550</w:t>
        </w:r>
      </w:hyperlink>
      <w:r w:rsidRPr="00A937DC">
        <w:rPr>
          <w:rFonts w:asciiTheme="minorHAnsi" w:eastAsia="Calibri" w:hAnsiTheme="minorHAnsi" w:cstheme="minorHAnsi"/>
          <w:shd w:val="clear" w:color="auto" w:fill="FFFFFF"/>
          <w:lang w:val="en-GB"/>
        </w:rPr>
        <w:t xml:space="preserve"> </w:t>
      </w:r>
    </w:p>
    <w:p w14:paraId="3733F632" w14:textId="77777777" w:rsidR="00686AFE" w:rsidRPr="00A937DC" w:rsidRDefault="00686AFE" w:rsidP="002A03EE">
      <w:pPr>
        <w:spacing w:before="90" w:after="160"/>
        <w:ind w:left="142" w:right="96"/>
        <w:rPr>
          <w:rFonts w:asciiTheme="minorHAnsi" w:eastAsia="Calibri" w:hAnsiTheme="minorHAnsi" w:cstheme="minorHAnsi"/>
          <w:lang w:val="en-GB"/>
        </w:rPr>
      </w:pPr>
      <w:r w:rsidRPr="00A937DC">
        <w:rPr>
          <w:rFonts w:asciiTheme="minorHAnsi" w:eastAsia="Calibri" w:hAnsiTheme="minorHAnsi" w:cstheme="minorHAnsi"/>
          <w:shd w:val="clear" w:color="auto" w:fill="FFFFFF"/>
          <w:lang w:val="en-GB"/>
        </w:rPr>
        <w:t>Soulti</w:t>
      </w:r>
      <w:r w:rsidRPr="00A937DC">
        <w:rPr>
          <w:rFonts w:asciiTheme="minorHAnsi" w:eastAsia="Calibri" w:hAnsiTheme="minorHAnsi" w:cstheme="minorHAnsi"/>
          <w:color w:val="000000"/>
          <w:shd w:val="clear" w:color="auto" w:fill="FFFFFF"/>
          <w:lang w:val="en-GB"/>
        </w:rPr>
        <w:t>, E., and Leonard, D., (2016)</w:t>
      </w:r>
      <w:r w:rsidRPr="00A937DC">
        <w:rPr>
          <w:rFonts w:asciiTheme="minorHAnsi" w:eastAsia="Calibri" w:hAnsiTheme="minorHAnsi" w:cstheme="minorHAnsi"/>
          <w:lang w:val="en-GB"/>
        </w:rPr>
        <w:t xml:space="preserve"> </w:t>
      </w:r>
      <w:r w:rsidRPr="00A937DC">
        <w:rPr>
          <w:rFonts w:asciiTheme="minorHAnsi" w:eastAsia="Calibri" w:hAnsiTheme="minorHAnsi" w:cstheme="minorHAnsi"/>
          <w:i/>
          <w:iCs/>
          <w:lang w:val="en-GB"/>
        </w:rPr>
        <w:t>The Value of BREEAM: A review of latest thinking in the commercial building sector</w:t>
      </w:r>
      <w:r w:rsidRPr="00A937DC">
        <w:rPr>
          <w:rFonts w:asciiTheme="minorHAnsi" w:eastAsia="Calibri" w:hAnsiTheme="minorHAnsi" w:cstheme="minorHAnsi"/>
          <w:lang w:val="en-GB"/>
        </w:rPr>
        <w:t xml:space="preserve"> [Online]. Available at: </w:t>
      </w:r>
      <w:hyperlink r:id="rId29" w:history="1">
        <w:r w:rsidRPr="00A937DC">
          <w:rPr>
            <w:rFonts w:asciiTheme="minorHAnsi" w:eastAsia="Calibri" w:hAnsiTheme="minorHAnsi" w:cstheme="minorHAnsi"/>
            <w:color w:val="0563C1"/>
            <w:u w:val="single"/>
            <w:lang w:val="en-GB"/>
          </w:rPr>
          <w:t>https://tools.breeam.com/filelibrary/Briefing%20Papers/BREEAM-Briefing-Paper----The-Value-of-BREEAM--November-2016----123864.pdf</w:t>
        </w:r>
      </w:hyperlink>
      <w:r w:rsidRPr="00A937DC">
        <w:rPr>
          <w:rFonts w:asciiTheme="minorHAnsi" w:eastAsia="Calibri" w:hAnsiTheme="minorHAnsi" w:cstheme="minorHAnsi"/>
          <w:lang w:val="en-GB"/>
        </w:rPr>
        <w:t xml:space="preserve"> </w:t>
      </w:r>
      <w:bookmarkStart w:id="20" w:name="_Hlk115014411"/>
      <w:r w:rsidRPr="00A937DC">
        <w:rPr>
          <w:rFonts w:asciiTheme="minorHAnsi" w:eastAsia="Calibri" w:hAnsiTheme="minorHAnsi" w:cstheme="minorHAnsi"/>
          <w:lang w:val="en-GB"/>
        </w:rPr>
        <w:t>(Accessed: March 10, 2022)</w:t>
      </w:r>
      <w:bookmarkEnd w:id="20"/>
    </w:p>
    <w:p w14:paraId="5F78BC39" w14:textId="77777777" w:rsidR="00686AFE" w:rsidRPr="00A937DC" w:rsidRDefault="00686AFE" w:rsidP="002A03EE">
      <w:pPr>
        <w:spacing w:before="90" w:after="160"/>
        <w:ind w:left="142" w:right="96"/>
        <w:rPr>
          <w:rFonts w:asciiTheme="minorHAnsi" w:eastAsia="Calibri" w:hAnsiTheme="minorHAnsi" w:cstheme="minorHAnsi"/>
          <w:lang w:val="en-GB"/>
        </w:rPr>
      </w:pPr>
      <w:r w:rsidRPr="00A937DC">
        <w:rPr>
          <w:rFonts w:asciiTheme="minorHAnsi" w:eastAsia="Calibri" w:hAnsiTheme="minorHAnsi" w:cstheme="minorHAnsi"/>
          <w:lang w:val="en-GB"/>
        </w:rPr>
        <w:t>Stone Cycling, (2021 BREEAM Benefits: 8 Ways Certification Can Increase the Value of Your Construction Project, STONE CYCLING, 20</w:t>
      </w:r>
      <w:r w:rsidRPr="00A937DC">
        <w:rPr>
          <w:rFonts w:asciiTheme="minorHAnsi" w:eastAsia="Calibri" w:hAnsiTheme="minorHAnsi" w:cstheme="minorHAnsi"/>
          <w:vertAlign w:val="superscript"/>
          <w:lang w:val="en-GB"/>
        </w:rPr>
        <w:t>TH</w:t>
      </w:r>
      <w:r w:rsidRPr="00A937DC">
        <w:rPr>
          <w:rFonts w:asciiTheme="minorHAnsi" w:eastAsia="Calibri" w:hAnsiTheme="minorHAnsi" w:cstheme="minorHAnsi"/>
          <w:lang w:val="en-GB"/>
        </w:rPr>
        <w:t xml:space="preserve"> July [Blog]. Available at: </w:t>
      </w:r>
      <w:hyperlink r:id="rId30" w:anchor=":~:text=By%20providing%20baseline%20targets%2C%20with,and%20waste%20transfer%20is%20minimised" w:history="1">
        <w:r w:rsidRPr="00A937DC">
          <w:rPr>
            <w:rFonts w:asciiTheme="minorHAnsi" w:eastAsia="Calibri" w:hAnsiTheme="minorHAnsi" w:cstheme="minorHAnsi"/>
            <w:color w:val="0563C1"/>
            <w:u w:val="single"/>
            <w:lang w:val="en-GB"/>
          </w:rPr>
          <w:t>https://www.stonecycling.com/news/breeam-benefits/#:~:text=By%20providing%20baseline%20targets%2C%20with,and%20waste%20transfer%20is%20minimised</w:t>
        </w:r>
      </w:hyperlink>
      <w:r w:rsidRPr="00A937DC">
        <w:rPr>
          <w:rFonts w:asciiTheme="minorHAnsi" w:eastAsia="Calibri" w:hAnsiTheme="minorHAnsi" w:cstheme="minorHAnsi"/>
          <w:lang w:val="en-GB"/>
        </w:rPr>
        <w:t>. (Accessed: March 10, 2022)</w:t>
      </w:r>
    </w:p>
    <w:p w14:paraId="35D9B6C4" w14:textId="77777777" w:rsidR="00686AFE" w:rsidRPr="00A937DC" w:rsidRDefault="00686AFE" w:rsidP="002A03EE">
      <w:pPr>
        <w:spacing w:before="90" w:after="160"/>
        <w:ind w:left="142" w:right="96"/>
        <w:rPr>
          <w:rFonts w:asciiTheme="minorHAnsi" w:eastAsia="Calibri" w:hAnsiTheme="minorHAnsi" w:cstheme="minorHAnsi"/>
          <w:lang w:val="en-GB"/>
        </w:rPr>
      </w:pPr>
      <w:r w:rsidRPr="00A937DC">
        <w:rPr>
          <w:rFonts w:asciiTheme="minorHAnsi" w:eastAsia="Calibri" w:hAnsiTheme="minorHAnsi" w:cstheme="minorHAnsi"/>
          <w:lang w:val="en-GB"/>
        </w:rPr>
        <w:t xml:space="preserve">Taylor, T., and Pineo, H., (2015) Health and Wellbeing in BREEAM. [Online] Available at: </w:t>
      </w:r>
      <w:hyperlink r:id="rId31" w:history="1">
        <w:r w:rsidRPr="00A937DC">
          <w:rPr>
            <w:rFonts w:asciiTheme="minorHAnsi" w:eastAsia="Calibri" w:hAnsiTheme="minorHAnsi" w:cstheme="minorHAnsi"/>
            <w:color w:val="0563C1"/>
            <w:u w:val="single"/>
            <w:lang w:val="en-GB"/>
          </w:rPr>
          <w:t>https://files.bregroup.com/breeam/briefingpapers/99427-BREEAM-Health---Wellbeing-Briefing.pdf</w:t>
        </w:r>
      </w:hyperlink>
      <w:r w:rsidRPr="00A937DC">
        <w:rPr>
          <w:rFonts w:asciiTheme="minorHAnsi" w:eastAsia="Calibri" w:hAnsiTheme="minorHAnsi" w:cstheme="minorHAnsi"/>
          <w:lang w:val="en-GB"/>
        </w:rPr>
        <w:t xml:space="preserve">  (Accessed: March 10, 2022)</w:t>
      </w:r>
    </w:p>
    <w:p w14:paraId="7C4551CB" w14:textId="77777777" w:rsidR="00686AFE" w:rsidRPr="00A937DC" w:rsidRDefault="00686AFE" w:rsidP="002A03EE">
      <w:pPr>
        <w:spacing w:before="2" w:after="160"/>
        <w:ind w:left="142" w:right="96"/>
        <w:jc w:val="both"/>
        <w:rPr>
          <w:rFonts w:asciiTheme="minorHAnsi" w:eastAsia="Calibri" w:hAnsiTheme="minorHAnsi" w:cstheme="minorHAnsi"/>
          <w:lang w:val="en-GB"/>
        </w:rPr>
      </w:pPr>
      <w:r w:rsidRPr="00A937DC">
        <w:rPr>
          <w:rFonts w:asciiTheme="minorHAnsi" w:eastAsia="Calibri" w:hAnsiTheme="minorHAnsi" w:cstheme="minorHAnsi"/>
          <w:lang w:val="en-GB"/>
        </w:rPr>
        <w:t xml:space="preserve">Target zero. (2010) Guidance on the Design and Construction of Sustainable, Low Carbon School Buildings. V1.0, London. Available at: </w:t>
      </w:r>
      <w:hyperlink r:id="rId32">
        <w:r w:rsidRPr="00A937DC">
          <w:rPr>
            <w:rFonts w:asciiTheme="minorHAnsi" w:eastAsia="Calibri" w:hAnsiTheme="minorHAnsi" w:cstheme="minorHAnsi"/>
            <w:lang w:val="en-GB"/>
          </w:rPr>
          <w:t>www.targetzero.info</w:t>
        </w:r>
      </w:hyperlink>
    </w:p>
    <w:p w14:paraId="0A5FDBB9" w14:textId="77777777" w:rsidR="00686AFE" w:rsidRPr="00A937DC" w:rsidRDefault="00686AFE" w:rsidP="002A03EE">
      <w:pPr>
        <w:spacing w:before="199" w:after="160"/>
        <w:ind w:left="142" w:right="96"/>
        <w:jc w:val="both"/>
        <w:rPr>
          <w:rFonts w:asciiTheme="minorHAnsi" w:eastAsia="Calibri" w:hAnsiTheme="minorHAnsi" w:cstheme="minorHAnsi"/>
          <w:lang w:val="en-GB"/>
        </w:rPr>
      </w:pPr>
      <w:r w:rsidRPr="00A937DC">
        <w:rPr>
          <w:rFonts w:asciiTheme="minorHAnsi" w:eastAsia="Calibri" w:hAnsiTheme="minorHAnsi" w:cstheme="minorHAnsi"/>
          <w:lang w:val="en-GB"/>
        </w:rPr>
        <w:t xml:space="preserve">Target zero. (2011) Guidance on the Design and Construction of Sustainable, Low Carbon Warehouse Buildings. V2.0, London. Available at: </w:t>
      </w:r>
      <w:hyperlink r:id="rId33">
        <w:r w:rsidRPr="00A937DC">
          <w:rPr>
            <w:rFonts w:asciiTheme="minorHAnsi" w:eastAsia="Calibri" w:hAnsiTheme="minorHAnsi" w:cstheme="minorHAnsi"/>
            <w:lang w:val="en-GB"/>
          </w:rPr>
          <w:t>www.targetzero.info</w:t>
        </w:r>
      </w:hyperlink>
    </w:p>
    <w:p w14:paraId="1A7D0F2B" w14:textId="77777777" w:rsidR="00686AFE" w:rsidRPr="00A937DC" w:rsidRDefault="00686AFE" w:rsidP="002A03EE">
      <w:pPr>
        <w:widowControl w:val="0"/>
        <w:autoSpaceDE w:val="0"/>
        <w:autoSpaceDN w:val="0"/>
        <w:spacing w:before="200"/>
        <w:ind w:left="142" w:right="96"/>
        <w:jc w:val="both"/>
        <w:outlineLvl w:val="3"/>
        <w:rPr>
          <w:rFonts w:asciiTheme="minorHAnsi" w:hAnsiTheme="minorHAnsi" w:cstheme="minorHAnsi"/>
        </w:rPr>
      </w:pPr>
      <w:r w:rsidRPr="00A937DC">
        <w:rPr>
          <w:rFonts w:asciiTheme="minorHAnsi" w:hAnsiTheme="minorHAnsi" w:cstheme="minorHAnsi"/>
          <w:color w:val="FF0000"/>
        </w:rPr>
        <w:t>T</w:t>
      </w:r>
      <w:r w:rsidRPr="00A937DC">
        <w:rPr>
          <w:rFonts w:asciiTheme="minorHAnsi" w:hAnsiTheme="minorHAnsi" w:cstheme="minorHAnsi"/>
        </w:rPr>
        <w:t xml:space="preserve">orcellini, P. and Pless, S. (2006) </w:t>
      </w:r>
      <w:r w:rsidRPr="00A937DC">
        <w:rPr>
          <w:rFonts w:asciiTheme="minorHAnsi" w:hAnsiTheme="minorHAnsi" w:cstheme="minorHAnsi"/>
          <w:i/>
          <w:iCs/>
        </w:rPr>
        <w:t>‘Net-Zero Energy Buildings: A Classification System Based on Renewable Energy Supply Options.’</w:t>
      </w:r>
      <w:r w:rsidRPr="00A937DC">
        <w:rPr>
          <w:rFonts w:asciiTheme="minorHAnsi" w:hAnsiTheme="minorHAnsi" w:cstheme="minorHAnsi"/>
        </w:rPr>
        <w:t xml:space="preserve"> Technical Report. Colorado: National Renewable Energy Laboratory.</w:t>
      </w:r>
    </w:p>
    <w:p w14:paraId="4ABB989F" w14:textId="77777777" w:rsidR="00686AFE" w:rsidRPr="00A937DC" w:rsidRDefault="00686AFE" w:rsidP="002A03EE">
      <w:pPr>
        <w:widowControl w:val="0"/>
        <w:autoSpaceDE w:val="0"/>
        <w:autoSpaceDN w:val="0"/>
        <w:spacing w:before="202"/>
        <w:ind w:left="142" w:right="96"/>
        <w:jc w:val="both"/>
        <w:outlineLvl w:val="3"/>
        <w:rPr>
          <w:rFonts w:asciiTheme="minorHAnsi" w:hAnsiTheme="minorHAnsi" w:cstheme="minorHAnsi"/>
        </w:rPr>
      </w:pPr>
      <w:r w:rsidRPr="00A937DC">
        <w:rPr>
          <w:rFonts w:asciiTheme="minorHAnsi" w:hAnsiTheme="minorHAnsi" w:cstheme="minorHAnsi"/>
        </w:rPr>
        <w:t>Wall,</w:t>
      </w:r>
      <w:r w:rsidRPr="00A937DC">
        <w:rPr>
          <w:rFonts w:asciiTheme="minorHAnsi" w:hAnsiTheme="minorHAnsi" w:cstheme="minorHAnsi"/>
          <w:spacing w:val="-10"/>
        </w:rPr>
        <w:t xml:space="preserve"> </w:t>
      </w:r>
      <w:r w:rsidRPr="00A937DC">
        <w:rPr>
          <w:rFonts w:asciiTheme="minorHAnsi" w:hAnsiTheme="minorHAnsi" w:cstheme="minorHAnsi"/>
        </w:rPr>
        <w:t>M.</w:t>
      </w:r>
      <w:r w:rsidRPr="00A937DC">
        <w:rPr>
          <w:rFonts w:asciiTheme="minorHAnsi" w:hAnsiTheme="minorHAnsi" w:cstheme="minorHAnsi"/>
          <w:spacing w:val="-9"/>
        </w:rPr>
        <w:t xml:space="preserve"> </w:t>
      </w:r>
      <w:r w:rsidRPr="00A937DC">
        <w:rPr>
          <w:rFonts w:asciiTheme="minorHAnsi" w:hAnsiTheme="minorHAnsi" w:cstheme="minorHAnsi"/>
        </w:rPr>
        <w:t>(2006),</w:t>
      </w:r>
      <w:r w:rsidRPr="00A937DC">
        <w:rPr>
          <w:rFonts w:asciiTheme="minorHAnsi" w:hAnsiTheme="minorHAnsi" w:cstheme="minorHAnsi"/>
          <w:spacing w:val="-10"/>
        </w:rPr>
        <w:t xml:space="preserve"> </w:t>
      </w:r>
      <w:r w:rsidRPr="00A937DC">
        <w:rPr>
          <w:rFonts w:asciiTheme="minorHAnsi" w:hAnsiTheme="minorHAnsi" w:cstheme="minorHAnsi"/>
        </w:rPr>
        <w:t>“Energy-efficient</w:t>
      </w:r>
      <w:r w:rsidRPr="00A937DC">
        <w:rPr>
          <w:rFonts w:asciiTheme="minorHAnsi" w:hAnsiTheme="minorHAnsi" w:cstheme="minorHAnsi"/>
          <w:spacing w:val="-9"/>
        </w:rPr>
        <w:t xml:space="preserve"> </w:t>
      </w:r>
      <w:r w:rsidRPr="00A937DC">
        <w:rPr>
          <w:rFonts w:asciiTheme="minorHAnsi" w:hAnsiTheme="minorHAnsi" w:cstheme="minorHAnsi"/>
        </w:rPr>
        <w:t>terrace</w:t>
      </w:r>
      <w:r w:rsidRPr="00A937DC">
        <w:rPr>
          <w:rFonts w:asciiTheme="minorHAnsi" w:hAnsiTheme="minorHAnsi" w:cstheme="minorHAnsi"/>
          <w:spacing w:val="-10"/>
        </w:rPr>
        <w:t xml:space="preserve"> </w:t>
      </w:r>
      <w:r w:rsidRPr="00A937DC">
        <w:rPr>
          <w:rFonts w:asciiTheme="minorHAnsi" w:hAnsiTheme="minorHAnsi" w:cstheme="minorHAnsi"/>
        </w:rPr>
        <w:t>houses</w:t>
      </w:r>
      <w:r w:rsidRPr="00A937DC">
        <w:rPr>
          <w:rFonts w:asciiTheme="minorHAnsi" w:hAnsiTheme="minorHAnsi" w:cstheme="minorHAnsi"/>
          <w:spacing w:val="-7"/>
        </w:rPr>
        <w:t xml:space="preserve"> </w:t>
      </w:r>
      <w:r w:rsidRPr="00A937DC">
        <w:rPr>
          <w:rFonts w:asciiTheme="minorHAnsi" w:hAnsiTheme="minorHAnsi" w:cstheme="minorHAnsi"/>
        </w:rPr>
        <w:t>in</w:t>
      </w:r>
      <w:r w:rsidRPr="00A937DC">
        <w:rPr>
          <w:rFonts w:asciiTheme="minorHAnsi" w:hAnsiTheme="minorHAnsi" w:cstheme="minorHAnsi"/>
          <w:spacing w:val="-7"/>
        </w:rPr>
        <w:t xml:space="preserve"> </w:t>
      </w:r>
      <w:r w:rsidRPr="00A937DC">
        <w:rPr>
          <w:rFonts w:asciiTheme="minorHAnsi" w:hAnsiTheme="minorHAnsi" w:cstheme="minorHAnsi"/>
        </w:rPr>
        <w:t>Sweden:</w:t>
      </w:r>
      <w:r w:rsidRPr="00A937DC">
        <w:rPr>
          <w:rFonts w:asciiTheme="minorHAnsi" w:hAnsiTheme="minorHAnsi" w:cstheme="minorHAnsi"/>
          <w:spacing w:val="-9"/>
        </w:rPr>
        <w:t xml:space="preserve"> </w:t>
      </w:r>
      <w:r w:rsidRPr="00A937DC">
        <w:rPr>
          <w:rFonts w:asciiTheme="minorHAnsi" w:hAnsiTheme="minorHAnsi" w:cstheme="minorHAnsi"/>
        </w:rPr>
        <w:t>simulations</w:t>
      </w:r>
      <w:r w:rsidRPr="00A937DC">
        <w:rPr>
          <w:rFonts w:asciiTheme="minorHAnsi" w:hAnsiTheme="minorHAnsi" w:cstheme="minorHAnsi"/>
          <w:spacing w:val="-8"/>
        </w:rPr>
        <w:t xml:space="preserve"> </w:t>
      </w:r>
      <w:r w:rsidRPr="00A937DC">
        <w:rPr>
          <w:rFonts w:asciiTheme="minorHAnsi" w:hAnsiTheme="minorHAnsi" w:cstheme="minorHAnsi"/>
        </w:rPr>
        <w:t>and</w:t>
      </w:r>
      <w:r w:rsidRPr="00A937DC">
        <w:rPr>
          <w:rFonts w:asciiTheme="minorHAnsi" w:hAnsiTheme="minorHAnsi" w:cstheme="minorHAnsi"/>
          <w:spacing w:val="-10"/>
        </w:rPr>
        <w:t xml:space="preserve"> </w:t>
      </w:r>
      <w:r w:rsidRPr="00A937DC">
        <w:rPr>
          <w:rFonts w:asciiTheme="minorHAnsi" w:hAnsiTheme="minorHAnsi" w:cstheme="minorHAnsi"/>
        </w:rPr>
        <w:t xml:space="preserve">measurements”, </w:t>
      </w:r>
      <w:r w:rsidRPr="00A937DC">
        <w:rPr>
          <w:rFonts w:asciiTheme="minorHAnsi" w:hAnsiTheme="minorHAnsi" w:cstheme="minorHAnsi"/>
          <w:i/>
          <w:iCs/>
        </w:rPr>
        <w:t>Energy and Buildings</w:t>
      </w:r>
      <w:r w:rsidRPr="00A937DC">
        <w:rPr>
          <w:rFonts w:asciiTheme="minorHAnsi" w:hAnsiTheme="minorHAnsi" w:cstheme="minorHAnsi"/>
        </w:rPr>
        <w:t>, Vol. 38 No. 6, pp.</w:t>
      </w:r>
      <w:r w:rsidRPr="00A937DC">
        <w:rPr>
          <w:rFonts w:asciiTheme="minorHAnsi" w:hAnsiTheme="minorHAnsi" w:cstheme="minorHAnsi"/>
          <w:spacing w:val="-1"/>
        </w:rPr>
        <w:t xml:space="preserve"> </w:t>
      </w:r>
      <w:r w:rsidRPr="00A937DC">
        <w:rPr>
          <w:rFonts w:asciiTheme="minorHAnsi" w:hAnsiTheme="minorHAnsi" w:cstheme="minorHAnsi"/>
        </w:rPr>
        <w:t>627-34.</w:t>
      </w:r>
    </w:p>
    <w:p w14:paraId="19DAE7DA" w14:textId="77777777" w:rsidR="00686AFE" w:rsidRPr="00A937DC" w:rsidRDefault="00686AFE" w:rsidP="002A03EE">
      <w:pPr>
        <w:spacing w:before="199" w:after="160"/>
        <w:ind w:left="142" w:right="96"/>
        <w:jc w:val="both"/>
        <w:rPr>
          <w:rFonts w:asciiTheme="minorHAnsi" w:eastAsia="Calibri" w:hAnsiTheme="minorHAnsi" w:cstheme="minorHAnsi"/>
          <w:lang w:val="en-GB"/>
        </w:rPr>
      </w:pPr>
      <w:r w:rsidRPr="00A937DC">
        <w:rPr>
          <w:rFonts w:asciiTheme="minorHAnsi" w:eastAsia="Calibri" w:hAnsiTheme="minorHAnsi" w:cstheme="minorHAnsi"/>
          <w:lang w:val="en-GB"/>
        </w:rPr>
        <w:t xml:space="preserve">Wessing, T., Spada, &amp; BPF (2010). </w:t>
      </w:r>
      <w:r w:rsidRPr="00A937DC">
        <w:rPr>
          <w:rFonts w:asciiTheme="minorHAnsi" w:eastAsia="Calibri" w:hAnsiTheme="minorHAnsi" w:cstheme="minorHAnsi"/>
          <w:i/>
          <w:iCs/>
          <w:lang w:val="en-GB"/>
        </w:rPr>
        <w:t>Hitting the …. and beyond: How is the UK development industry building sustainable foundations?</w:t>
      </w:r>
      <w:r w:rsidRPr="00A937DC">
        <w:rPr>
          <w:rFonts w:asciiTheme="minorHAnsi" w:eastAsia="Calibri" w:hAnsiTheme="minorHAnsi" w:cstheme="minorHAnsi"/>
          <w:lang w:val="en-GB"/>
        </w:rPr>
        <w:t xml:space="preserve"> [Online] Available at: </w:t>
      </w:r>
      <w:hyperlink r:id="rId34" w:history="1">
        <w:r w:rsidRPr="00A937DC">
          <w:rPr>
            <w:rFonts w:asciiTheme="minorHAnsi" w:eastAsia="Calibri" w:hAnsiTheme="minorHAnsi" w:cstheme="minorHAnsi"/>
            <w:color w:val="0563C1"/>
            <w:u w:val="single"/>
            <w:lang w:val="en-GB"/>
          </w:rPr>
          <w:t>www.taylorwessing.com/sustainability/doc/HittingTheGreenWall.pdf</w:t>
        </w:r>
      </w:hyperlink>
      <w:r w:rsidRPr="00A937DC">
        <w:rPr>
          <w:rFonts w:asciiTheme="minorHAnsi" w:eastAsia="Calibri" w:hAnsiTheme="minorHAnsi" w:cstheme="minorHAnsi"/>
          <w:lang w:val="en-GB"/>
        </w:rPr>
        <w:t xml:space="preserve"> (Accessed:  Aug 10, 2022)</w:t>
      </w:r>
    </w:p>
    <w:p w14:paraId="7DFD52BC" w14:textId="77777777" w:rsidR="00686AFE" w:rsidRPr="00A937DC" w:rsidRDefault="00686AFE" w:rsidP="002A03EE">
      <w:pPr>
        <w:tabs>
          <w:tab w:val="left" w:pos="3144"/>
          <w:tab w:val="left" w:pos="5809"/>
          <w:tab w:val="left" w:pos="8926"/>
        </w:tabs>
        <w:spacing w:before="200" w:after="160"/>
        <w:ind w:left="142" w:right="96"/>
        <w:jc w:val="both"/>
        <w:rPr>
          <w:rFonts w:asciiTheme="minorHAnsi" w:eastAsia="Calibri" w:hAnsiTheme="minorHAnsi" w:cstheme="minorHAnsi"/>
          <w:lang w:val="en-GB"/>
        </w:rPr>
      </w:pPr>
      <w:bookmarkStart w:id="21" w:name="_Hlk114883237"/>
      <w:r w:rsidRPr="00A937DC">
        <w:rPr>
          <w:rFonts w:asciiTheme="minorHAnsi" w:eastAsia="Calibri" w:hAnsiTheme="minorHAnsi" w:cstheme="minorHAnsi"/>
          <w:lang w:val="en-GB"/>
        </w:rPr>
        <w:t xml:space="preserve">World Green Building Council </w:t>
      </w:r>
      <w:bookmarkEnd w:id="21"/>
      <w:r w:rsidRPr="00A937DC">
        <w:rPr>
          <w:rFonts w:asciiTheme="minorHAnsi" w:eastAsia="Calibri" w:hAnsiTheme="minorHAnsi" w:cstheme="minorHAnsi"/>
          <w:lang w:val="en-GB"/>
        </w:rPr>
        <w:t xml:space="preserve">(2013). </w:t>
      </w:r>
      <w:r w:rsidRPr="00A937DC">
        <w:rPr>
          <w:rFonts w:asciiTheme="minorHAnsi" w:eastAsia="Calibri" w:hAnsiTheme="minorHAnsi" w:cstheme="minorHAnsi"/>
          <w:i/>
          <w:lang w:val="en-GB"/>
        </w:rPr>
        <w:t>The Business Case for Green Building</w:t>
      </w:r>
      <w:r w:rsidRPr="00A937DC">
        <w:rPr>
          <w:rFonts w:asciiTheme="minorHAnsi" w:eastAsia="Calibri" w:hAnsiTheme="minorHAnsi" w:cstheme="minorHAnsi"/>
          <w:lang w:val="en-GB"/>
        </w:rPr>
        <w:t>: A Review of the</w:t>
      </w:r>
      <w:r w:rsidRPr="00A937DC">
        <w:rPr>
          <w:rFonts w:asciiTheme="minorHAnsi" w:eastAsia="Calibri" w:hAnsiTheme="minorHAnsi" w:cstheme="minorHAnsi"/>
          <w:spacing w:val="-5"/>
          <w:lang w:val="en-GB"/>
        </w:rPr>
        <w:t xml:space="preserve"> </w:t>
      </w:r>
      <w:r w:rsidRPr="00A937DC">
        <w:rPr>
          <w:rFonts w:asciiTheme="minorHAnsi" w:eastAsia="Calibri" w:hAnsiTheme="minorHAnsi" w:cstheme="minorHAnsi"/>
          <w:lang w:val="en-GB"/>
        </w:rPr>
        <w:t>Costs</w:t>
      </w:r>
      <w:r w:rsidRPr="00A937DC">
        <w:rPr>
          <w:rFonts w:asciiTheme="minorHAnsi" w:eastAsia="Calibri" w:hAnsiTheme="minorHAnsi" w:cstheme="minorHAnsi"/>
          <w:spacing w:val="-4"/>
          <w:lang w:val="en-GB"/>
        </w:rPr>
        <w:t xml:space="preserve"> </w:t>
      </w:r>
      <w:r w:rsidRPr="00A937DC">
        <w:rPr>
          <w:rFonts w:asciiTheme="minorHAnsi" w:eastAsia="Calibri" w:hAnsiTheme="minorHAnsi" w:cstheme="minorHAnsi"/>
          <w:lang w:val="en-GB"/>
        </w:rPr>
        <w:t>and</w:t>
      </w:r>
      <w:r w:rsidRPr="00A937DC">
        <w:rPr>
          <w:rFonts w:asciiTheme="minorHAnsi" w:eastAsia="Calibri" w:hAnsiTheme="minorHAnsi" w:cstheme="minorHAnsi"/>
          <w:spacing w:val="-5"/>
          <w:lang w:val="en-GB"/>
        </w:rPr>
        <w:t xml:space="preserve"> </w:t>
      </w:r>
      <w:r w:rsidRPr="00A937DC">
        <w:rPr>
          <w:rFonts w:asciiTheme="minorHAnsi" w:eastAsia="Calibri" w:hAnsiTheme="minorHAnsi" w:cstheme="minorHAnsi"/>
          <w:lang w:val="en-GB"/>
        </w:rPr>
        <w:t>Benefits</w:t>
      </w:r>
      <w:r w:rsidRPr="00A937DC">
        <w:rPr>
          <w:rFonts w:asciiTheme="minorHAnsi" w:eastAsia="Calibri" w:hAnsiTheme="minorHAnsi" w:cstheme="minorHAnsi"/>
          <w:spacing w:val="-4"/>
          <w:lang w:val="en-GB"/>
        </w:rPr>
        <w:t xml:space="preserve"> </w:t>
      </w:r>
      <w:r w:rsidRPr="00A937DC">
        <w:rPr>
          <w:rFonts w:asciiTheme="minorHAnsi" w:eastAsia="Calibri" w:hAnsiTheme="minorHAnsi" w:cstheme="minorHAnsi"/>
          <w:lang w:val="en-GB"/>
        </w:rPr>
        <w:t>for</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Developers,</w:t>
      </w:r>
      <w:r w:rsidRPr="00A937DC">
        <w:rPr>
          <w:rFonts w:asciiTheme="minorHAnsi" w:eastAsia="Calibri" w:hAnsiTheme="minorHAnsi" w:cstheme="minorHAnsi"/>
          <w:spacing w:val="-1"/>
          <w:lang w:val="en-GB"/>
        </w:rPr>
        <w:t xml:space="preserve"> </w:t>
      </w:r>
      <w:r w:rsidRPr="00A937DC">
        <w:rPr>
          <w:rFonts w:asciiTheme="minorHAnsi" w:eastAsia="Calibri" w:hAnsiTheme="minorHAnsi" w:cstheme="minorHAnsi"/>
          <w:lang w:val="en-GB"/>
        </w:rPr>
        <w:t>Investors</w:t>
      </w:r>
      <w:r w:rsidRPr="00A937DC">
        <w:rPr>
          <w:rFonts w:asciiTheme="minorHAnsi" w:eastAsia="Calibri" w:hAnsiTheme="minorHAnsi" w:cstheme="minorHAnsi"/>
          <w:spacing w:val="-5"/>
          <w:lang w:val="en-GB"/>
        </w:rPr>
        <w:t xml:space="preserve"> </w:t>
      </w:r>
      <w:r w:rsidRPr="00A937DC">
        <w:rPr>
          <w:rFonts w:asciiTheme="minorHAnsi" w:eastAsia="Calibri" w:hAnsiTheme="minorHAnsi" w:cstheme="minorHAnsi"/>
          <w:lang w:val="en-GB"/>
        </w:rPr>
        <w:t>&amp;</w:t>
      </w:r>
      <w:r w:rsidRPr="00A937DC">
        <w:rPr>
          <w:rFonts w:asciiTheme="minorHAnsi" w:eastAsia="Calibri" w:hAnsiTheme="minorHAnsi" w:cstheme="minorHAnsi"/>
          <w:spacing w:val="-4"/>
          <w:lang w:val="en-GB"/>
        </w:rPr>
        <w:t xml:space="preserve"> </w:t>
      </w:r>
      <w:r w:rsidRPr="00A937DC">
        <w:rPr>
          <w:rFonts w:asciiTheme="minorHAnsi" w:eastAsia="Calibri" w:hAnsiTheme="minorHAnsi" w:cstheme="minorHAnsi"/>
          <w:lang w:val="en-GB"/>
        </w:rPr>
        <w:t>Occupants.</w:t>
      </w:r>
      <w:r w:rsidRPr="00A937DC">
        <w:rPr>
          <w:rFonts w:asciiTheme="minorHAnsi" w:eastAsia="Calibri" w:hAnsiTheme="minorHAnsi" w:cstheme="minorHAnsi"/>
          <w:spacing w:val="-4"/>
          <w:lang w:val="en-GB"/>
        </w:rPr>
        <w:t xml:space="preserve"> </w:t>
      </w:r>
      <w:r w:rsidRPr="00A937DC">
        <w:rPr>
          <w:rFonts w:asciiTheme="minorHAnsi" w:eastAsia="Calibri" w:hAnsiTheme="minorHAnsi" w:cstheme="minorHAnsi"/>
          <w:lang w:val="en-GB"/>
        </w:rPr>
        <w:t>[online]</w:t>
      </w:r>
      <w:r w:rsidRPr="00A937DC">
        <w:rPr>
          <w:rFonts w:asciiTheme="minorHAnsi" w:eastAsia="Calibri" w:hAnsiTheme="minorHAnsi" w:cstheme="minorHAnsi"/>
          <w:spacing w:val="-6"/>
          <w:lang w:val="en-GB"/>
        </w:rPr>
        <w:t xml:space="preserve"> </w:t>
      </w:r>
      <w:r w:rsidRPr="00A937DC">
        <w:rPr>
          <w:rFonts w:asciiTheme="minorHAnsi" w:eastAsia="Calibri" w:hAnsiTheme="minorHAnsi" w:cstheme="minorHAnsi"/>
          <w:lang w:val="en-GB"/>
        </w:rPr>
        <w:t xml:space="preserve">Available at:  </w:t>
      </w:r>
      <w:hyperlink r:id="rId35" w:history="1">
        <w:r w:rsidRPr="00A937DC">
          <w:rPr>
            <w:rFonts w:asciiTheme="minorHAnsi" w:eastAsia="Calibri" w:hAnsiTheme="minorHAnsi" w:cstheme="minorHAnsi"/>
            <w:color w:val="0563C1"/>
            <w:u w:val="single"/>
            <w:lang w:val="en-GB"/>
          </w:rPr>
          <w:t>https://group.skanska.com/4af531/siteassets/sustainability/reporting-publications/reports- on-green-building/business_case_for_green_building_report_web_2013-03-13.pdf</w:t>
        </w:r>
      </w:hyperlink>
      <w:r w:rsidRPr="00A937DC">
        <w:rPr>
          <w:rFonts w:asciiTheme="minorHAnsi" w:eastAsia="Calibri" w:hAnsiTheme="minorHAnsi" w:cstheme="minorHAnsi"/>
          <w:lang w:val="en-GB"/>
        </w:rPr>
        <w:t xml:space="preserve">  [Accessed: June 18, 2021].</w:t>
      </w:r>
    </w:p>
    <w:p w14:paraId="7A5BED81" w14:textId="77777777" w:rsidR="00686AFE" w:rsidRPr="00A937DC" w:rsidRDefault="00686AFE" w:rsidP="002A03EE">
      <w:pPr>
        <w:tabs>
          <w:tab w:val="left" w:pos="3144"/>
          <w:tab w:val="left" w:pos="5809"/>
          <w:tab w:val="left" w:pos="8926"/>
        </w:tabs>
        <w:spacing w:before="200" w:after="160"/>
        <w:ind w:left="142" w:right="96"/>
        <w:jc w:val="both"/>
        <w:rPr>
          <w:rFonts w:asciiTheme="minorHAnsi" w:eastAsia="Calibri" w:hAnsiTheme="minorHAnsi" w:cstheme="minorHAnsi"/>
          <w:lang w:val="en-GB"/>
        </w:rPr>
      </w:pPr>
      <w:r w:rsidRPr="00A937DC">
        <w:rPr>
          <w:rFonts w:asciiTheme="minorHAnsi" w:eastAsia="Calibri" w:hAnsiTheme="minorHAnsi" w:cstheme="minorHAnsi"/>
          <w:lang w:val="en-GB"/>
        </w:rPr>
        <w:t xml:space="preserve">Yang, M., Vladimirova, D., and Evans, S., (2017), ‘Creating and Capturing Value Through Sustainability’ in </w:t>
      </w:r>
      <w:r w:rsidRPr="00A937DC">
        <w:rPr>
          <w:rFonts w:asciiTheme="minorHAnsi" w:eastAsia="Calibri" w:hAnsiTheme="minorHAnsi" w:cstheme="minorHAnsi"/>
          <w:i/>
          <w:iCs/>
          <w:lang w:val="en-GB"/>
        </w:rPr>
        <w:t>Research-Technology Management</w:t>
      </w:r>
      <w:r w:rsidRPr="00A937DC">
        <w:rPr>
          <w:rFonts w:asciiTheme="minorHAnsi" w:eastAsia="Calibri" w:hAnsiTheme="minorHAnsi" w:cstheme="minorHAnsi"/>
          <w:lang w:val="en-GB"/>
        </w:rPr>
        <w:t xml:space="preserve">, Vol 60 (3), pp. 30-39. DOI: </w:t>
      </w:r>
      <w:hyperlink r:id="rId36" w:history="1">
        <w:r w:rsidRPr="00A937DC">
          <w:rPr>
            <w:rFonts w:asciiTheme="minorHAnsi" w:eastAsia="Calibri" w:hAnsiTheme="minorHAnsi" w:cstheme="minorHAnsi"/>
            <w:color w:val="0563C1"/>
            <w:u w:val="single"/>
            <w:lang w:val="en-GB"/>
          </w:rPr>
          <w:t>https://doi.org/10.1080/08956308.2017.1301001</w:t>
        </w:r>
      </w:hyperlink>
    </w:p>
    <w:p w14:paraId="33B36DC4" w14:textId="77777777" w:rsidR="00686AFE" w:rsidRPr="00A937DC" w:rsidRDefault="00686AFE" w:rsidP="002A03EE">
      <w:pPr>
        <w:spacing w:after="160"/>
        <w:ind w:left="142" w:right="96"/>
        <w:rPr>
          <w:rFonts w:asciiTheme="minorHAnsi" w:eastAsia="Calibri" w:hAnsiTheme="minorHAnsi" w:cstheme="minorHAnsi"/>
          <w:lang w:val="en-GB"/>
        </w:rPr>
      </w:pPr>
      <w:r w:rsidRPr="00A937DC">
        <w:rPr>
          <w:rFonts w:asciiTheme="minorHAnsi" w:eastAsia="Calibri" w:hAnsiTheme="minorHAnsi" w:cstheme="minorHAnsi"/>
          <w:lang w:val="en-GB"/>
        </w:rPr>
        <w:lastRenderedPageBreak/>
        <w:t xml:space="preserve">Yudelson, J. (2008) </w:t>
      </w:r>
      <w:r w:rsidRPr="00A937DC">
        <w:rPr>
          <w:rFonts w:asciiTheme="minorHAnsi" w:eastAsia="Calibri" w:hAnsiTheme="minorHAnsi" w:cstheme="minorHAnsi"/>
          <w:i/>
          <w:iCs/>
          <w:lang w:val="en-GB"/>
        </w:rPr>
        <w:t>The Green Building Revolution</w:t>
      </w:r>
      <w:r w:rsidRPr="00A937DC">
        <w:rPr>
          <w:rFonts w:asciiTheme="minorHAnsi" w:eastAsia="Calibri" w:hAnsiTheme="minorHAnsi" w:cstheme="minorHAnsi"/>
          <w:lang w:val="en-GB"/>
        </w:rPr>
        <w:t>. Washington D. C- Island Press</w:t>
      </w:r>
    </w:p>
    <w:p w14:paraId="2C6E5B9B" w14:textId="77777777" w:rsidR="002E1F1A" w:rsidRPr="00A937DC" w:rsidRDefault="002E1F1A" w:rsidP="002A03EE">
      <w:pPr>
        <w:ind w:right="96"/>
        <w:rPr>
          <w:rFonts w:asciiTheme="minorHAnsi" w:hAnsiTheme="minorHAnsi" w:cstheme="minorHAnsi"/>
        </w:rPr>
      </w:pPr>
    </w:p>
    <w:p w14:paraId="20BD1596" w14:textId="24EADABB" w:rsidR="00D57B48" w:rsidRPr="00A937DC" w:rsidRDefault="00D57B48" w:rsidP="002A03EE">
      <w:pPr>
        <w:pStyle w:val="FootnoteText"/>
        <w:tabs>
          <w:tab w:val="left" w:pos="360"/>
        </w:tabs>
        <w:ind w:left="360" w:right="96" w:hanging="180"/>
        <w:jc w:val="both"/>
        <w:rPr>
          <w:rFonts w:asciiTheme="minorHAnsi" w:hAnsiTheme="minorHAnsi" w:cstheme="minorHAnsi"/>
          <w:sz w:val="24"/>
          <w:szCs w:val="24"/>
        </w:rPr>
      </w:pPr>
    </w:p>
    <w:p w14:paraId="60D5FFA3" w14:textId="0CBD09E7" w:rsidR="006F6CEA" w:rsidRPr="00A937DC" w:rsidRDefault="006F6CEA" w:rsidP="002A03EE">
      <w:pPr>
        <w:pStyle w:val="FootnoteText"/>
        <w:tabs>
          <w:tab w:val="left" w:pos="360"/>
        </w:tabs>
        <w:ind w:left="360" w:right="96" w:hanging="180"/>
        <w:jc w:val="both"/>
        <w:rPr>
          <w:rFonts w:asciiTheme="minorHAnsi" w:hAnsiTheme="minorHAnsi" w:cstheme="minorHAnsi"/>
          <w:sz w:val="24"/>
          <w:szCs w:val="24"/>
        </w:rPr>
      </w:pPr>
    </w:p>
    <w:p w14:paraId="4B3195CB" w14:textId="484C7366" w:rsidR="006F6CEA" w:rsidRPr="00A937DC" w:rsidRDefault="006F6CEA" w:rsidP="002A03EE">
      <w:pPr>
        <w:pStyle w:val="FootnoteText"/>
        <w:tabs>
          <w:tab w:val="left" w:pos="360"/>
        </w:tabs>
        <w:ind w:left="360" w:right="96" w:hanging="180"/>
        <w:jc w:val="both"/>
        <w:rPr>
          <w:rFonts w:asciiTheme="minorHAnsi" w:hAnsiTheme="minorHAnsi" w:cstheme="minorHAnsi"/>
          <w:sz w:val="24"/>
          <w:szCs w:val="24"/>
        </w:rPr>
      </w:pPr>
    </w:p>
    <w:p w14:paraId="37F3E40D" w14:textId="228091F4" w:rsidR="006F6CEA" w:rsidRPr="00A937DC" w:rsidRDefault="006F6CEA" w:rsidP="002A03EE">
      <w:pPr>
        <w:pStyle w:val="FootnoteText"/>
        <w:tabs>
          <w:tab w:val="left" w:pos="360"/>
        </w:tabs>
        <w:ind w:left="360" w:right="96" w:hanging="180"/>
        <w:jc w:val="both"/>
        <w:rPr>
          <w:rFonts w:asciiTheme="minorHAnsi" w:hAnsiTheme="minorHAnsi" w:cstheme="minorHAnsi"/>
          <w:sz w:val="24"/>
          <w:szCs w:val="24"/>
        </w:rPr>
      </w:pPr>
    </w:p>
    <w:p w14:paraId="396BFF34" w14:textId="7F2A4541" w:rsidR="006F6CEA" w:rsidRDefault="006F6CEA" w:rsidP="002A03EE">
      <w:pPr>
        <w:pStyle w:val="FootnoteText"/>
        <w:tabs>
          <w:tab w:val="left" w:pos="360"/>
        </w:tabs>
        <w:ind w:left="360" w:right="96" w:hanging="180"/>
        <w:jc w:val="both"/>
        <w:rPr>
          <w:rFonts w:ascii="Segoe UI Semilight" w:hAnsi="Segoe UI Semilight" w:cs="Segoe UI Semilight"/>
          <w:sz w:val="18"/>
          <w:szCs w:val="18"/>
        </w:rPr>
      </w:pPr>
    </w:p>
    <w:p w14:paraId="13AFC6E0" w14:textId="596D4761" w:rsidR="006F6CEA" w:rsidRDefault="006F6CEA" w:rsidP="002A03EE">
      <w:pPr>
        <w:pStyle w:val="FootnoteText"/>
        <w:tabs>
          <w:tab w:val="left" w:pos="360"/>
        </w:tabs>
        <w:ind w:left="360" w:right="96" w:hanging="180"/>
        <w:jc w:val="both"/>
        <w:rPr>
          <w:rFonts w:ascii="Segoe UI Semilight" w:hAnsi="Segoe UI Semilight" w:cs="Segoe UI Semilight"/>
          <w:sz w:val="18"/>
          <w:szCs w:val="18"/>
        </w:rPr>
      </w:pPr>
    </w:p>
    <w:p w14:paraId="5058436E" w14:textId="651FC214" w:rsidR="006F6CEA" w:rsidRDefault="006F6CEA" w:rsidP="002A03EE">
      <w:pPr>
        <w:pStyle w:val="FootnoteText"/>
        <w:tabs>
          <w:tab w:val="left" w:pos="360"/>
        </w:tabs>
        <w:ind w:left="360" w:right="96" w:hanging="180"/>
        <w:jc w:val="both"/>
        <w:rPr>
          <w:rFonts w:ascii="Segoe UI Semilight" w:hAnsi="Segoe UI Semilight" w:cs="Segoe UI Semilight"/>
          <w:sz w:val="18"/>
          <w:szCs w:val="18"/>
        </w:rPr>
      </w:pPr>
    </w:p>
    <w:p w14:paraId="0E65616B" w14:textId="62570BC7" w:rsidR="006F6CEA" w:rsidRDefault="006F6CEA" w:rsidP="002A03EE">
      <w:pPr>
        <w:pStyle w:val="FootnoteText"/>
        <w:tabs>
          <w:tab w:val="left" w:pos="360"/>
        </w:tabs>
        <w:ind w:left="360" w:right="96" w:hanging="180"/>
        <w:jc w:val="both"/>
        <w:rPr>
          <w:rFonts w:ascii="Segoe UI Semilight" w:hAnsi="Segoe UI Semilight" w:cs="Segoe UI Semilight"/>
          <w:sz w:val="18"/>
          <w:szCs w:val="18"/>
        </w:rPr>
      </w:pPr>
    </w:p>
    <w:p w14:paraId="406BBD31" w14:textId="0045C9DC" w:rsidR="006F6CEA" w:rsidRDefault="006F6CEA" w:rsidP="002A03EE">
      <w:pPr>
        <w:pStyle w:val="FootnoteText"/>
        <w:tabs>
          <w:tab w:val="left" w:pos="360"/>
        </w:tabs>
        <w:ind w:left="360" w:right="96" w:hanging="180"/>
        <w:jc w:val="both"/>
        <w:rPr>
          <w:rFonts w:ascii="Segoe UI Semilight" w:hAnsi="Segoe UI Semilight" w:cs="Segoe UI Semilight"/>
          <w:sz w:val="18"/>
          <w:szCs w:val="18"/>
        </w:rPr>
      </w:pPr>
    </w:p>
    <w:p w14:paraId="105DB439" w14:textId="75D7A421" w:rsidR="006F6CEA" w:rsidRDefault="006F6CEA" w:rsidP="002A03EE">
      <w:pPr>
        <w:pStyle w:val="FootnoteText"/>
        <w:tabs>
          <w:tab w:val="left" w:pos="360"/>
        </w:tabs>
        <w:ind w:left="360" w:right="96" w:hanging="180"/>
        <w:jc w:val="both"/>
        <w:rPr>
          <w:rFonts w:ascii="Segoe UI Semilight" w:hAnsi="Segoe UI Semilight" w:cs="Segoe UI Semilight"/>
          <w:sz w:val="18"/>
          <w:szCs w:val="18"/>
        </w:rPr>
      </w:pPr>
    </w:p>
    <w:p w14:paraId="6CC081C0" w14:textId="303E873B" w:rsidR="006F6CEA" w:rsidRDefault="006F6CEA" w:rsidP="002A03EE">
      <w:pPr>
        <w:pStyle w:val="FootnoteText"/>
        <w:tabs>
          <w:tab w:val="left" w:pos="360"/>
        </w:tabs>
        <w:ind w:left="360" w:right="96" w:hanging="180"/>
        <w:jc w:val="both"/>
        <w:rPr>
          <w:rFonts w:ascii="Segoe UI Semilight" w:hAnsi="Segoe UI Semilight" w:cs="Segoe UI Semilight"/>
          <w:sz w:val="18"/>
          <w:szCs w:val="18"/>
        </w:rPr>
      </w:pPr>
    </w:p>
    <w:p w14:paraId="69D6AC3C" w14:textId="6B9A76C6" w:rsidR="006F6CEA" w:rsidRDefault="006F6CEA" w:rsidP="002A03EE">
      <w:pPr>
        <w:pStyle w:val="FootnoteText"/>
        <w:tabs>
          <w:tab w:val="left" w:pos="360"/>
        </w:tabs>
        <w:ind w:left="360" w:right="96" w:hanging="180"/>
        <w:jc w:val="both"/>
        <w:rPr>
          <w:rFonts w:ascii="Segoe UI Semilight" w:hAnsi="Segoe UI Semilight" w:cs="Segoe UI Semilight"/>
          <w:sz w:val="18"/>
          <w:szCs w:val="18"/>
        </w:rPr>
      </w:pPr>
    </w:p>
    <w:p w14:paraId="1FCB893C" w14:textId="5E5C8DA6" w:rsidR="006F6CEA" w:rsidRDefault="006F6CEA" w:rsidP="002A03EE">
      <w:pPr>
        <w:pStyle w:val="FootnoteText"/>
        <w:tabs>
          <w:tab w:val="left" w:pos="360"/>
        </w:tabs>
        <w:ind w:left="360" w:right="96" w:hanging="180"/>
        <w:jc w:val="both"/>
        <w:rPr>
          <w:rFonts w:ascii="Segoe UI Semilight" w:hAnsi="Segoe UI Semilight" w:cs="Segoe UI Semilight"/>
          <w:sz w:val="18"/>
          <w:szCs w:val="18"/>
        </w:rPr>
      </w:pPr>
    </w:p>
    <w:p w14:paraId="1FB304C1" w14:textId="77777777" w:rsidR="006F6CEA" w:rsidRPr="002E1F1A" w:rsidRDefault="006F6CEA" w:rsidP="00A937DC">
      <w:pPr>
        <w:pStyle w:val="FootnoteText"/>
        <w:tabs>
          <w:tab w:val="left" w:pos="360"/>
        </w:tabs>
        <w:ind w:left="360" w:right="529" w:hanging="180"/>
        <w:jc w:val="both"/>
        <w:rPr>
          <w:rFonts w:ascii="Segoe UI Semilight" w:hAnsi="Segoe UI Semilight" w:cs="Segoe UI Semilight"/>
          <w:sz w:val="18"/>
          <w:szCs w:val="18"/>
        </w:rPr>
      </w:pPr>
    </w:p>
    <w:sectPr w:rsidR="006F6CEA" w:rsidRPr="002E1F1A" w:rsidSect="009B2144">
      <w:footerReference w:type="even" r:id="rId37"/>
      <w:footerReference w:type="default" r:id="rId38"/>
      <w:pgSz w:w="11907" w:h="16839" w:code="9"/>
      <w:pgMar w:top="1440" w:right="1440" w:bottom="1440" w:left="1440" w:header="561" w:footer="675" w:gutter="0"/>
      <w:pgNumType w:start="43"/>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8459F" w14:textId="77777777" w:rsidR="00B5786B" w:rsidRDefault="00B5786B">
      <w:r>
        <w:separator/>
      </w:r>
    </w:p>
  </w:endnote>
  <w:endnote w:type="continuationSeparator" w:id="0">
    <w:p w14:paraId="028048E8" w14:textId="77777777" w:rsidR="00B5786B" w:rsidRDefault="00B5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990E" w14:textId="77777777" w:rsidR="001275F2" w:rsidRDefault="001275F2" w:rsidP="00544A1C">
    <w:pPr>
      <w:pStyle w:val="Footer"/>
      <w:framePr w:wrap="around" w:vAnchor="text" w:hAnchor="text"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A8B6F59" w14:textId="77777777" w:rsidR="001275F2" w:rsidRDefault="001275F2" w:rsidP="00A93FA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92D2" w14:textId="77777777" w:rsidR="006B1E88" w:rsidRPr="006B1E88" w:rsidRDefault="006B1E88">
    <w:pPr>
      <w:pStyle w:val="Footer"/>
      <w:jc w:val="right"/>
      <w:rPr>
        <w:rFonts w:ascii="Segoe UI Semilight" w:hAnsi="Segoe UI Semilight" w:cs="Segoe UI Semilight"/>
        <w:sz w:val="16"/>
        <w:szCs w:val="16"/>
      </w:rPr>
    </w:pPr>
    <w:r w:rsidRPr="006B1E88">
      <w:rPr>
        <w:rFonts w:ascii="Segoe UI Semilight" w:hAnsi="Segoe UI Semilight" w:cs="Segoe UI Semilight"/>
        <w:sz w:val="16"/>
        <w:szCs w:val="16"/>
      </w:rPr>
      <w:fldChar w:fldCharType="begin"/>
    </w:r>
    <w:r w:rsidRPr="006B1E88">
      <w:rPr>
        <w:rFonts w:ascii="Segoe UI Semilight" w:hAnsi="Segoe UI Semilight" w:cs="Segoe UI Semilight"/>
        <w:sz w:val="16"/>
        <w:szCs w:val="16"/>
      </w:rPr>
      <w:instrText xml:space="preserve"> PAGE   \* MERGEFORMAT </w:instrText>
    </w:r>
    <w:r w:rsidRPr="006B1E88">
      <w:rPr>
        <w:rFonts w:ascii="Segoe UI Semilight" w:hAnsi="Segoe UI Semilight" w:cs="Segoe UI Semilight"/>
        <w:sz w:val="16"/>
        <w:szCs w:val="16"/>
      </w:rPr>
      <w:fldChar w:fldCharType="separate"/>
    </w:r>
    <w:r w:rsidR="000D0D41">
      <w:rPr>
        <w:rFonts w:ascii="Segoe UI Semilight" w:hAnsi="Segoe UI Semilight" w:cs="Segoe UI Semilight"/>
        <w:noProof/>
        <w:sz w:val="16"/>
        <w:szCs w:val="16"/>
      </w:rPr>
      <w:t>43</w:t>
    </w:r>
    <w:r w:rsidRPr="006B1E88">
      <w:rPr>
        <w:rFonts w:ascii="Segoe UI Semilight" w:hAnsi="Segoe UI Semilight" w:cs="Segoe UI Semilight"/>
        <w:noProof/>
        <w:sz w:val="16"/>
        <w:szCs w:val="16"/>
      </w:rPr>
      <w:fldChar w:fldCharType="end"/>
    </w:r>
  </w:p>
  <w:p w14:paraId="67A848B8" w14:textId="77777777" w:rsidR="001275F2" w:rsidRDefault="001275F2" w:rsidP="00A93FA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553E7" w14:textId="77777777" w:rsidR="00B5786B" w:rsidRDefault="00B5786B">
      <w:r>
        <w:separator/>
      </w:r>
    </w:p>
  </w:footnote>
  <w:footnote w:type="continuationSeparator" w:id="0">
    <w:p w14:paraId="2F49A791" w14:textId="77777777" w:rsidR="00B5786B" w:rsidRDefault="00B57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027E"/>
    <w:multiLevelType w:val="hybridMultilevel"/>
    <w:tmpl w:val="94B0A0CA"/>
    <w:lvl w:ilvl="0" w:tplc="0409000F">
      <w:start w:val="1"/>
      <w:numFmt w:val="decimal"/>
      <w:lvlText w:val="%1."/>
      <w:lvlJc w:val="left"/>
      <w:pPr>
        <w:tabs>
          <w:tab w:val="num" w:pos="240"/>
        </w:tabs>
        <w:ind w:left="240" w:hanging="360"/>
      </w:p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1" w15:restartNumberingAfterBreak="0">
    <w:nsid w:val="29822390"/>
    <w:multiLevelType w:val="hybridMultilevel"/>
    <w:tmpl w:val="1FC666C0"/>
    <w:lvl w:ilvl="0" w:tplc="643A6214">
      <w:start w:val="1"/>
      <w:numFmt w:val="decimal"/>
      <w:lvlText w:val="%1."/>
      <w:lvlJc w:val="left"/>
      <w:pPr>
        <w:ind w:left="860" w:hanging="360"/>
      </w:pPr>
      <w:rPr>
        <w:rFonts w:ascii="Times New Roman" w:eastAsia="Times New Roman" w:hAnsi="Times New Roman" w:cs="Times New Roman" w:hint="default"/>
        <w:spacing w:val="-2"/>
        <w:w w:val="99"/>
        <w:sz w:val="24"/>
        <w:szCs w:val="24"/>
        <w:lang w:val="en-US" w:eastAsia="en-US" w:bidi="ar-SA"/>
      </w:rPr>
    </w:lvl>
    <w:lvl w:ilvl="1" w:tplc="1FD2457E">
      <w:numFmt w:val="bullet"/>
      <w:lvlText w:val="•"/>
      <w:lvlJc w:val="left"/>
      <w:pPr>
        <w:ind w:left="1804" w:hanging="360"/>
      </w:pPr>
      <w:rPr>
        <w:rFonts w:hint="default"/>
        <w:lang w:val="en-US" w:eastAsia="en-US" w:bidi="ar-SA"/>
      </w:rPr>
    </w:lvl>
    <w:lvl w:ilvl="2" w:tplc="65F4965E">
      <w:numFmt w:val="bullet"/>
      <w:lvlText w:val="•"/>
      <w:lvlJc w:val="left"/>
      <w:pPr>
        <w:ind w:left="2749" w:hanging="360"/>
      </w:pPr>
      <w:rPr>
        <w:rFonts w:hint="default"/>
        <w:lang w:val="en-US" w:eastAsia="en-US" w:bidi="ar-SA"/>
      </w:rPr>
    </w:lvl>
    <w:lvl w:ilvl="3" w:tplc="27A68364">
      <w:numFmt w:val="bullet"/>
      <w:lvlText w:val="•"/>
      <w:lvlJc w:val="left"/>
      <w:pPr>
        <w:ind w:left="3693" w:hanging="360"/>
      </w:pPr>
      <w:rPr>
        <w:rFonts w:hint="default"/>
        <w:lang w:val="en-US" w:eastAsia="en-US" w:bidi="ar-SA"/>
      </w:rPr>
    </w:lvl>
    <w:lvl w:ilvl="4" w:tplc="0164BD44">
      <w:numFmt w:val="bullet"/>
      <w:lvlText w:val="•"/>
      <w:lvlJc w:val="left"/>
      <w:pPr>
        <w:ind w:left="4638" w:hanging="360"/>
      </w:pPr>
      <w:rPr>
        <w:rFonts w:hint="default"/>
        <w:lang w:val="en-US" w:eastAsia="en-US" w:bidi="ar-SA"/>
      </w:rPr>
    </w:lvl>
    <w:lvl w:ilvl="5" w:tplc="55061B4A">
      <w:numFmt w:val="bullet"/>
      <w:lvlText w:val="•"/>
      <w:lvlJc w:val="left"/>
      <w:pPr>
        <w:ind w:left="5583" w:hanging="360"/>
      </w:pPr>
      <w:rPr>
        <w:rFonts w:hint="default"/>
        <w:lang w:val="en-US" w:eastAsia="en-US" w:bidi="ar-SA"/>
      </w:rPr>
    </w:lvl>
    <w:lvl w:ilvl="6" w:tplc="6BB2F35E">
      <w:numFmt w:val="bullet"/>
      <w:lvlText w:val="•"/>
      <w:lvlJc w:val="left"/>
      <w:pPr>
        <w:ind w:left="6527" w:hanging="360"/>
      </w:pPr>
      <w:rPr>
        <w:rFonts w:hint="default"/>
        <w:lang w:val="en-US" w:eastAsia="en-US" w:bidi="ar-SA"/>
      </w:rPr>
    </w:lvl>
    <w:lvl w:ilvl="7" w:tplc="131EC3AA">
      <w:numFmt w:val="bullet"/>
      <w:lvlText w:val="•"/>
      <w:lvlJc w:val="left"/>
      <w:pPr>
        <w:ind w:left="7472" w:hanging="360"/>
      </w:pPr>
      <w:rPr>
        <w:rFonts w:hint="default"/>
        <w:lang w:val="en-US" w:eastAsia="en-US" w:bidi="ar-SA"/>
      </w:rPr>
    </w:lvl>
    <w:lvl w:ilvl="8" w:tplc="02060D0E">
      <w:numFmt w:val="bullet"/>
      <w:lvlText w:val="•"/>
      <w:lvlJc w:val="left"/>
      <w:pPr>
        <w:ind w:left="8417" w:hanging="360"/>
      </w:pPr>
      <w:rPr>
        <w:rFonts w:hint="default"/>
        <w:lang w:val="en-US" w:eastAsia="en-US" w:bidi="ar-SA"/>
      </w:rPr>
    </w:lvl>
  </w:abstractNum>
  <w:abstractNum w:abstractNumId="2" w15:restartNumberingAfterBreak="0">
    <w:nsid w:val="2C9C1838"/>
    <w:multiLevelType w:val="multilevel"/>
    <w:tmpl w:val="7D4C6D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5BF2699"/>
    <w:multiLevelType w:val="hybridMultilevel"/>
    <w:tmpl w:val="D0829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611CE8"/>
    <w:multiLevelType w:val="hybridMultilevel"/>
    <w:tmpl w:val="3364D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23231B"/>
    <w:multiLevelType w:val="hybridMultilevel"/>
    <w:tmpl w:val="1A024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F92555"/>
    <w:multiLevelType w:val="multilevel"/>
    <w:tmpl w:val="28D623E6"/>
    <w:lvl w:ilvl="0">
      <w:start w:val="1"/>
      <w:numFmt w:val="decimal"/>
      <w:lvlText w:val="%1."/>
      <w:lvlJc w:val="left"/>
      <w:pPr>
        <w:ind w:left="72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7310D01"/>
    <w:multiLevelType w:val="hybridMultilevel"/>
    <w:tmpl w:val="FEF20E52"/>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15:restartNumberingAfterBreak="0">
    <w:nsid w:val="6AE237BD"/>
    <w:multiLevelType w:val="hybridMultilevel"/>
    <w:tmpl w:val="14963EB2"/>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9" w15:restartNumberingAfterBreak="0">
    <w:nsid w:val="6EE6375F"/>
    <w:multiLevelType w:val="hybridMultilevel"/>
    <w:tmpl w:val="C77C5752"/>
    <w:lvl w:ilvl="0" w:tplc="624ECAB6">
      <w:start w:val="1"/>
      <w:numFmt w:val="bullet"/>
      <w:lvlText w:val=""/>
      <w:lvlJc w:val="left"/>
      <w:pPr>
        <w:tabs>
          <w:tab w:val="num" w:pos="240"/>
        </w:tabs>
        <w:ind w:left="353" w:hanging="113"/>
      </w:pPr>
      <w:rPr>
        <w:rFonts w:ascii="Symbol" w:hAnsi="Symbol"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16cid:durableId="1745565698">
    <w:abstractNumId w:val="3"/>
  </w:num>
  <w:num w:numId="2" w16cid:durableId="1509709274">
    <w:abstractNumId w:val="4"/>
  </w:num>
  <w:num w:numId="3" w16cid:durableId="1217740023">
    <w:abstractNumId w:val="0"/>
  </w:num>
  <w:num w:numId="4" w16cid:durableId="2125339686">
    <w:abstractNumId w:val="7"/>
  </w:num>
  <w:num w:numId="5" w16cid:durableId="265046304">
    <w:abstractNumId w:val="9"/>
  </w:num>
  <w:num w:numId="6" w16cid:durableId="623849365">
    <w:abstractNumId w:val="2"/>
  </w:num>
  <w:num w:numId="7" w16cid:durableId="460926532">
    <w:abstractNumId w:val="5"/>
  </w:num>
  <w:num w:numId="8" w16cid:durableId="835000258">
    <w:abstractNumId w:val="6"/>
  </w:num>
  <w:num w:numId="9" w16cid:durableId="1696732931">
    <w:abstractNumId w:val="8"/>
  </w:num>
  <w:num w:numId="10" w16cid:durableId="44565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G2MLY0MTMwMbWwMDBT0lEKTi0uzszPAykwrAUAg+CLOiwAAAA="/>
  </w:docVars>
  <w:rsids>
    <w:rsidRoot w:val="00B7559D"/>
    <w:rsid w:val="00007658"/>
    <w:rsid w:val="00010DE2"/>
    <w:rsid w:val="00014C38"/>
    <w:rsid w:val="00015E5F"/>
    <w:rsid w:val="00016CEB"/>
    <w:rsid w:val="00020A50"/>
    <w:rsid w:val="000214AF"/>
    <w:rsid w:val="000367CD"/>
    <w:rsid w:val="00037513"/>
    <w:rsid w:val="000429AD"/>
    <w:rsid w:val="0004376E"/>
    <w:rsid w:val="0004476E"/>
    <w:rsid w:val="000502C1"/>
    <w:rsid w:val="000522DF"/>
    <w:rsid w:val="00057378"/>
    <w:rsid w:val="000660EF"/>
    <w:rsid w:val="00076FD4"/>
    <w:rsid w:val="00077D4E"/>
    <w:rsid w:val="00080183"/>
    <w:rsid w:val="000804D8"/>
    <w:rsid w:val="00085D44"/>
    <w:rsid w:val="00095591"/>
    <w:rsid w:val="00095973"/>
    <w:rsid w:val="000969E1"/>
    <w:rsid w:val="00097C45"/>
    <w:rsid w:val="000A08BC"/>
    <w:rsid w:val="000A0DD1"/>
    <w:rsid w:val="000A6E6A"/>
    <w:rsid w:val="000B00A3"/>
    <w:rsid w:val="000C06D3"/>
    <w:rsid w:val="000C3DD7"/>
    <w:rsid w:val="000D0D41"/>
    <w:rsid w:val="000D1EC6"/>
    <w:rsid w:val="000E09EE"/>
    <w:rsid w:val="000E3AA8"/>
    <w:rsid w:val="000F041E"/>
    <w:rsid w:val="000F4035"/>
    <w:rsid w:val="000F66E8"/>
    <w:rsid w:val="000F6C97"/>
    <w:rsid w:val="000F6D39"/>
    <w:rsid w:val="00100EC5"/>
    <w:rsid w:val="001059A5"/>
    <w:rsid w:val="00110EA7"/>
    <w:rsid w:val="00111C65"/>
    <w:rsid w:val="00121F36"/>
    <w:rsid w:val="001275F2"/>
    <w:rsid w:val="00131C35"/>
    <w:rsid w:val="00132100"/>
    <w:rsid w:val="00136369"/>
    <w:rsid w:val="00140E5C"/>
    <w:rsid w:val="00141F9F"/>
    <w:rsid w:val="00142AB7"/>
    <w:rsid w:val="001552CA"/>
    <w:rsid w:val="00160F7D"/>
    <w:rsid w:val="001619A2"/>
    <w:rsid w:val="001624F1"/>
    <w:rsid w:val="00187349"/>
    <w:rsid w:val="001922AE"/>
    <w:rsid w:val="0019257B"/>
    <w:rsid w:val="001A0C65"/>
    <w:rsid w:val="001A2664"/>
    <w:rsid w:val="001A6117"/>
    <w:rsid w:val="001B1BE8"/>
    <w:rsid w:val="001C057B"/>
    <w:rsid w:val="001C21DC"/>
    <w:rsid w:val="001C341A"/>
    <w:rsid w:val="001C7F60"/>
    <w:rsid w:val="001D31FC"/>
    <w:rsid w:val="001D7ADD"/>
    <w:rsid w:val="001F0163"/>
    <w:rsid w:val="001F2D61"/>
    <w:rsid w:val="001F707B"/>
    <w:rsid w:val="00201B63"/>
    <w:rsid w:val="002025C4"/>
    <w:rsid w:val="00205EC6"/>
    <w:rsid w:val="00206271"/>
    <w:rsid w:val="00206744"/>
    <w:rsid w:val="00214FEA"/>
    <w:rsid w:val="00220118"/>
    <w:rsid w:val="00221886"/>
    <w:rsid w:val="002259A4"/>
    <w:rsid w:val="00226954"/>
    <w:rsid w:val="002276AB"/>
    <w:rsid w:val="00231345"/>
    <w:rsid w:val="0023455E"/>
    <w:rsid w:val="0023738C"/>
    <w:rsid w:val="002400EF"/>
    <w:rsid w:val="002518CC"/>
    <w:rsid w:val="00252798"/>
    <w:rsid w:val="0025309A"/>
    <w:rsid w:val="0025495D"/>
    <w:rsid w:val="00255CF2"/>
    <w:rsid w:val="002612DC"/>
    <w:rsid w:val="00263B8C"/>
    <w:rsid w:val="00263EE3"/>
    <w:rsid w:val="00265C15"/>
    <w:rsid w:val="002702E7"/>
    <w:rsid w:val="0027261B"/>
    <w:rsid w:val="00272AF0"/>
    <w:rsid w:val="00275542"/>
    <w:rsid w:val="0028004E"/>
    <w:rsid w:val="0028159D"/>
    <w:rsid w:val="0028361B"/>
    <w:rsid w:val="00285DFC"/>
    <w:rsid w:val="002A03EE"/>
    <w:rsid w:val="002A2315"/>
    <w:rsid w:val="002C18C0"/>
    <w:rsid w:val="002C224A"/>
    <w:rsid w:val="002C2C31"/>
    <w:rsid w:val="002D0EDE"/>
    <w:rsid w:val="002D2706"/>
    <w:rsid w:val="002D4511"/>
    <w:rsid w:val="002E1F1A"/>
    <w:rsid w:val="002E4A2F"/>
    <w:rsid w:val="002E6771"/>
    <w:rsid w:val="002E7CBD"/>
    <w:rsid w:val="00304A57"/>
    <w:rsid w:val="00305050"/>
    <w:rsid w:val="00311087"/>
    <w:rsid w:val="003113C0"/>
    <w:rsid w:val="00311D6F"/>
    <w:rsid w:val="00315835"/>
    <w:rsid w:val="00316A54"/>
    <w:rsid w:val="00324F4C"/>
    <w:rsid w:val="003278B1"/>
    <w:rsid w:val="00332C99"/>
    <w:rsid w:val="00335DD2"/>
    <w:rsid w:val="00340A06"/>
    <w:rsid w:val="00343E50"/>
    <w:rsid w:val="00344C25"/>
    <w:rsid w:val="0034582C"/>
    <w:rsid w:val="0035037D"/>
    <w:rsid w:val="003539D8"/>
    <w:rsid w:val="00356310"/>
    <w:rsid w:val="003613EE"/>
    <w:rsid w:val="00361FE7"/>
    <w:rsid w:val="003678E5"/>
    <w:rsid w:val="00370A6F"/>
    <w:rsid w:val="00371DFE"/>
    <w:rsid w:val="003730A1"/>
    <w:rsid w:val="00375833"/>
    <w:rsid w:val="003817EE"/>
    <w:rsid w:val="00381FB8"/>
    <w:rsid w:val="00390A46"/>
    <w:rsid w:val="0039345F"/>
    <w:rsid w:val="00396F48"/>
    <w:rsid w:val="003A0275"/>
    <w:rsid w:val="003A1E43"/>
    <w:rsid w:val="003A2648"/>
    <w:rsid w:val="003A7A14"/>
    <w:rsid w:val="003B5198"/>
    <w:rsid w:val="003C311B"/>
    <w:rsid w:val="003C6A83"/>
    <w:rsid w:val="003C7611"/>
    <w:rsid w:val="003D0F3E"/>
    <w:rsid w:val="003D15A3"/>
    <w:rsid w:val="003D1FA5"/>
    <w:rsid w:val="003D2F57"/>
    <w:rsid w:val="003D6492"/>
    <w:rsid w:val="003E198D"/>
    <w:rsid w:val="003E2AF1"/>
    <w:rsid w:val="003E3B98"/>
    <w:rsid w:val="003E5792"/>
    <w:rsid w:val="003E6299"/>
    <w:rsid w:val="003E6335"/>
    <w:rsid w:val="003F1695"/>
    <w:rsid w:val="003F7AF8"/>
    <w:rsid w:val="0041007D"/>
    <w:rsid w:val="004110DD"/>
    <w:rsid w:val="00415F8D"/>
    <w:rsid w:val="00421707"/>
    <w:rsid w:val="00426476"/>
    <w:rsid w:val="00427306"/>
    <w:rsid w:val="00427F95"/>
    <w:rsid w:val="00442689"/>
    <w:rsid w:val="004468B8"/>
    <w:rsid w:val="004469AC"/>
    <w:rsid w:val="004470F1"/>
    <w:rsid w:val="004521F9"/>
    <w:rsid w:val="00454AF1"/>
    <w:rsid w:val="00456DC6"/>
    <w:rsid w:val="004577C1"/>
    <w:rsid w:val="004621AC"/>
    <w:rsid w:val="00465053"/>
    <w:rsid w:val="00475E0D"/>
    <w:rsid w:val="004762CC"/>
    <w:rsid w:val="004934BF"/>
    <w:rsid w:val="00493C5A"/>
    <w:rsid w:val="004A1BA2"/>
    <w:rsid w:val="004A1EF1"/>
    <w:rsid w:val="004A521D"/>
    <w:rsid w:val="004A54CD"/>
    <w:rsid w:val="004A5730"/>
    <w:rsid w:val="004A61D8"/>
    <w:rsid w:val="004B337E"/>
    <w:rsid w:val="004B3D80"/>
    <w:rsid w:val="004C4B72"/>
    <w:rsid w:val="004D2343"/>
    <w:rsid w:val="004D32F3"/>
    <w:rsid w:val="004D4617"/>
    <w:rsid w:val="004D492F"/>
    <w:rsid w:val="004E2874"/>
    <w:rsid w:val="004E2995"/>
    <w:rsid w:val="004E63FE"/>
    <w:rsid w:val="004F33E7"/>
    <w:rsid w:val="004F6945"/>
    <w:rsid w:val="0051240D"/>
    <w:rsid w:val="00515CCA"/>
    <w:rsid w:val="0052198F"/>
    <w:rsid w:val="005219F9"/>
    <w:rsid w:val="005271C8"/>
    <w:rsid w:val="00530960"/>
    <w:rsid w:val="00544A1C"/>
    <w:rsid w:val="005460A4"/>
    <w:rsid w:val="00552EC3"/>
    <w:rsid w:val="005625C5"/>
    <w:rsid w:val="00567136"/>
    <w:rsid w:val="00571F18"/>
    <w:rsid w:val="00572AD0"/>
    <w:rsid w:val="00580026"/>
    <w:rsid w:val="00585620"/>
    <w:rsid w:val="00586778"/>
    <w:rsid w:val="0059288B"/>
    <w:rsid w:val="00592E3F"/>
    <w:rsid w:val="00597D97"/>
    <w:rsid w:val="005A2D4C"/>
    <w:rsid w:val="005A4C5C"/>
    <w:rsid w:val="005C4421"/>
    <w:rsid w:val="005C584F"/>
    <w:rsid w:val="005D0716"/>
    <w:rsid w:val="005D3D5E"/>
    <w:rsid w:val="005E6344"/>
    <w:rsid w:val="005F4455"/>
    <w:rsid w:val="005F5F84"/>
    <w:rsid w:val="0060186C"/>
    <w:rsid w:val="00601EF2"/>
    <w:rsid w:val="00605300"/>
    <w:rsid w:val="0060611D"/>
    <w:rsid w:val="00624206"/>
    <w:rsid w:val="00624302"/>
    <w:rsid w:val="0062544E"/>
    <w:rsid w:val="00632A72"/>
    <w:rsid w:val="006411A4"/>
    <w:rsid w:val="006420CC"/>
    <w:rsid w:val="00643AE7"/>
    <w:rsid w:val="0064746F"/>
    <w:rsid w:val="006505E6"/>
    <w:rsid w:val="0065078C"/>
    <w:rsid w:val="0065303B"/>
    <w:rsid w:val="006602F1"/>
    <w:rsid w:val="0066054F"/>
    <w:rsid w:val="00664B6B"/>
    <w:rsid w:val="00665373"/>
    <w:rsid w:val="00666F9F"/>
    <w:rsid w:val="00667C4F"/>
    <w:rsid w:val="00673E1A"/>
    <w:rsid w:val="00675099"/>
    <w:rsid w:val="00681EA9"/>
    <w:rsid w:val="00686AFE"/>
    <w:rsid w:val="0069063B"/>
    <w:rsid w:val="006957A6"/>
    <w:rsid w:val="006A358F"/>
    <w:rsid w:val="006A383B"/>
    <w:rsid w:val="006B08B4"/>
    <w:rsid w:val="006B1E88"/>
    <w:rsid w:val="006B2553"/>
    <w:rsid w:val="006B2EA2"/>
    <w:rsid w:val="006B4986"/>
    <w:rsid w:val="006B5630"/>
    <w:rsid w:val="006B790C"/>
    <w:rsid w:val="006B7B6C"/>
    <w:rsid w:val="006C0B85"/>
    <w:rsid w:val="006C54C7"/>
    <w:rsid w:val="006C5B31"/>
    <w:rsid w:val="006E0D90"/>
    <w:rsid w:val="006E1388"/>
    <w:rsid w:val="006E4E80"/>
    <w:rsid w:val="006F6CEA"/>
    <w:rsid w:val="00703CB5"/>
    <w:rsid w:val="00704448"/>
    <w:rsid w:val="007046E1"/>
    <w:rsid w:val="00704779"/>
    <w:rsid w:val="00704BD6"/>
    <w:rsid w:val="00706B16"/>
    <w:rsid w:val="007102EE"/>
    <w:rsid w:val="00713E86"/>
    <w:rsid w:val="00715D30"/>
    <w:rsid w:val="0072154C"/>
    <w:rsid w:val="0072520A"/>
    <w:rsid w:val="007320D1"/>
    <w:rsid w:val="0073331D"/>
    <w:rsid w:val="0073439D"/>
    <w:rsid w:val="00737D38"/>
    <w:rsid w:val="0074619B"/>
    <w:rsid w:val="00746574"/>
    <w:rsid w:val="007470A4"/>
    <w:rsid w:val="00747760"/>
    <w:rsid w:val="00761A1D"/>
    <w:rsid w:val="007641B5"/>
    <w:rsid w:val="00766491"/>
    <w:rsid w:val="00772A6B"/>
    <w:rsid w:val="00780687"/>
    <w:rsid w:val="00782A4E"/>
    <w:rsid w:val="0078714D"/>
    <w:rsid w:val="0078785C"/>
    <w:rsid w:val="00795D91"/>
    <w:rsid w:val="007A415C"/>
    <w:rsid w:val="007A5950"/>
    <w:rsid w:val="007B4367"/>
    <w:rsid w:val="007B4EBD"/>
    <w:rsid w:val="007C1E4A"/>
    <w:rsid w:val="007C21E2"/>
    <w:rsid w:val="007C3A2B"/>
    <w:rsid w:val="007C7584"/>
    <w:rsid w:val="007D580F"/>
    <w:rsid w:val="007D595A"/>
    <w:rsid w:val="007E1586"/>
    <w:rsid w:val="007E1824"/>
    <w:rsid w:val="007E5604"/>
    <w:rsid w:val="007E5BF6"/>
    <w:rsid w:val="007E6FA3"/>
    <w:rsid w:val="007E7AEC"/>
    <w:rsid w:val="007F4EE0"/>
    <w:rsid w:val="008013B8"/>
    <w:rsid w:val="00804BEC"/>
    <w:rsid w:val="0080623D"/>
    <w:rsid w:val="0080746F"/>
    <w:rsid w:val="00816709"/>
    <w:rsid w:val="008252F4"/>
    <w:rsid w:val="0083145C"/>
    <w:rsid w:val="00833A38"/>
    <w:rsid w:val="0083760D"/>
    <w:rsid w:val="00842141"/>
    <w:rsid w:val="008427F5"/>
    <w:rsid w:val="00843446"/>
    <w:rsid w:val="00844FD6"/>
    <w:rsid w:val="008505D3"/>
    <w:rsid w:val="00852053"/>
    <w:rsid w:val="008524E2"/>
    <w:rsid w:val="00854BC5"/>
    <w:rsid w:val="00860A62"/>
    <w:rsid w:val="00860C5D"/>
    <w:rsid w:val="00863A30"/>
    <w:rsid w:val="00866CE5"/>
    <w:rsid w:val="00870594"/>
    <w:rsid w:val="00875E8B"/>
    <w:rsid w:val="008953E9"/>
    <w:rsid w:val="00897E63"/>
    <w:rsid w:val="008A4B0E"/>
    <w:rsid w:val="008A50F4"/>
    <w:rsid w:val="008A5D6A"/>
    <w:rsid w:val="008B25E4"/>
    <w:rsid w:val="008B510C"/>
    <w:rsid w:val="008B5C2F"/>
    <w:rsid w:val="008B69D6"/>
    <w:rsid w:val="008C2332"/>
    <w:rsid w:val="008C69FE"/>
    <w:rsid w:val="008D0B8E"/>
    <w:rsid w:val="008D2C3F"/>
    <w:rsid w:val="008D3CB7"/>
    <w:rsid w:val="008D6A6C"/>
    <w:rsid w:val="008D7C2B"/>
    <w:rsid w:val="008E138B"/>
    <w:rsid w:val="008E661E"/>
    <w:rsid w:val="008F5236"/>
    <w:rsid w:val="00902BE9"/>
    <w:rsid w:val="00907030"/>
    <w:rsid w:val="0091568F"/>
    <w:rsid w:val="00923A44"/>
    <w:rsid w:val="00923A89"/>
    <w:rsid w:val="00935876"/>
    <w:rsid w:val="00937297"/>
    <w:rsid w:val="009372DB"/>
    <w:rsid w:val="009422CE"/>
    <w:rsid w:val="00946DD1"/>
    <w:rsid w:val="009474D2"/>
    <w:rsid w:val="00952231"/>
    <w:rsid w:val="00952A89"/>
    <w:rsid w:val="009614D3"/>
    <w:rsid w:val="00963DD3"/>
    <w:rsid w:val="00965FEB"/>
    <w:rsid w:val="009711A6"/>
    <w:rsid w:val="0097198D"/>
    <w:rsid w:val="009832AE"/>
    <w:rsid w:val="00985121"/>
    <w:rsid w:val="00986054"/>
    <w:rsid w:val="00986477"/>
    <w:rsid w:val="00996EC8"/>
    <w:rsid w:val="009A0F1D"/>
    <w:rsid w:val="009A1BFE"/>
    <w:rsid w:val="009A1D16"/>
    <w:rsid w:val="009A619F"/>
    <w:rsid w:val="009B2144"/>
    <w:rsid w:val="009B28BB"/>
    <w:rsid w:val="009C5FF2"/>
    <w:rsid w:val="009D2EF6"/>
    <w:rsid w:val="009D5D89"/>
    <w:rsid w:val="009D6E3B"/>
    <w:rsid w:val="009E05A9"/>
    <w:rsid w:val="009E6D02"/>
    <w:rsid w:val="00A06A73"/>
    <w:rsid w:val="00A06FA5"/>
    <w:rsid w:val="00A07AA5"/>
    <w:rsid w:val="00A13AF9"/>
    <w:rsid w:val="00A15674"/>
    <w:rsid w:val="00A1576F"/>
    <w:rsid w:val="00A16909"/>
    <w:rsid w:val="00A20051"/>
    <w:rsid w:val="00A2023B"/>
    <w:rsid w:val="00A235C4"/>
    <w:rsid w:val="00A26A28"/>
    <w:rsid w:val="00A26A42"/>
    <w:rsid w:val="00A278E5"/>
    <w:rsid w:val="00A36F8F"/>
    <w:rsid w:val="00A40211"/>
    <w:rsid w:val="00A474FC"/>
    <w:rsid w:val="00A54871"/>
    <w:rsid w:val="00A627E6"/>
    <w:rsid w:val="00A65D56"/>
    <w:rsid w:val="00A81397"/>
    <w:rsid w:val="00A90A15"/>
    <w:rsid w:val="00A937DC"/>
    <w:rsid w:val="00A93FA9"/>
    <w:rsid w:val="00A953A1"/>
    <w:rsid w:val="00A97923"/>
    <w:rsid w:val="00AA225A"/>
    <w:rsid w:val="00AA2AF2"/>
    <w:rsid w:val="00AA4872"/>
    <w:rsid w:val="00AA5F42"/>
    <w:rsid w:val="00AA5FB8"/>
    <w:rsid w:val="00AA6345"/>
    <w:rsid w:val="00AB08FB"/>
    <w:rsid w:val="00AB2B6E"/>
    <w:rsid w:val="00AB50FC"/>
    <w:rsid w:val="00AB5A6D"/>
    <w:rsid w:val="00AB61C0"/>
    <w:rsid w:val="00AC0934"/>
    <w:rsid w:val="00AC2666"/>
    <w:rsid w:val="00AC5FA8"/>
    <w:rsid w:val="00AC6055"/>
    <w:rsid w:val="00AC64A4"/>
    <w:rsid w:val="00AD251A"/>
    <w:rsid w:val="00AD4AB0"/>
    <w:rsid w:val="00AD70D0"/>
    <w:rsid w:val="00AE33C4"/>
    <w:rsid w:val="00AF413B"/>
    <w:rsid w:val="00AF44B1"/>
    <w:rsid w:val="00AF6D3E"/>
    <w:rsid w:val="00AF7BDC"/>
    <w:rsid w:val="00B00B7A"/>
    <w:rsid w:val="00B00D79"/>
    <w:rsid w:val="00B014F1"/>
    <w:rsid w:val="00B01C2A"/>
    <w:rsid w:val="00B02AB4"/>
    <w:rsid w:val="00B02B09"/>
    <w:rsid w:val="00B02D75"/>
    <w:rsid w:val="00B11528"/>
    <w:rsid w:val="00B11D1D"/>
    <w:rsid w:val="00B17412"/>
    <w:rsid w:val="00B1764C"/>
    <w:rsid w:val="00B20856"/>
    <w:rsid w:val="00B220E3"/>
    <w:rsid w:val="00B2268C"/>
    <w:rsid w:val="00B2292B"/>
    <w:rsid w:val="00B24C3D"/>
    <w:rsid w:val="00B366C0"/>
    <w:rsid w:val="00B40D75"/>
    <w:rsid w:val="00B41EF8"/>
    <w:rsid w:val="00B4576D"/>
    <w:rsid w:val="00B5786B"/>
    <w:rsid w:val="00B61D67"/>
    <w:rsid w:val="00B66305"/>
    <w:rsid w:val="00B677D7"/>
    <w:rsid w:val="00B7197F"/>
    <w:rsid w:val="00B7559D"/>
    <w:rsid w:val="00B82008"/>
    <w:rsid w:val="00B9020A"/>
    <w:rsid w:val="00B94C9D"/>
    <w:rsid w:val="00B95EEB"/>
    <w:rsid w:val="00BA68DE"/>
    <w:rsid w:val="00BA74CD"/>
    <w:rsid w:val="00BB1BEE"/>
    <w:rsid w:val="00BB3AB0"/>
    <w:rsid w:val="00BB5157"/>
    <w:rsid w:val="00BB5175"/>
    <w:rsid w:val="00BB65ED"/>
    <w:rsid w:val="00BC21C4"/>
    <w:rsid w:val="00BC2A11"/>
    <w:rsid w:val="00BC60DF"/>
    <w:rsid w:val="00BC666B"/>
    <w:rsid w:val="00BC7CA3"/>
    <w:rsid w:val="00BD0FF4"/>
    <w:rsid w:val="00BD16D2"/>
    <w:rsid w:val="00BE15CC"/>
    <w:rsid w:val="00BE4299"/>
    <w:rsid w:val="00BE68A2"/>
    <w:rsid w:val="00BF3D58"/>
    <w:rsid w:val="00BF6046"/>
    <w:rsid w:val="00BF70E7"/>
    <w:rsid w:val="00C00321"/>
    <w:rsid w:val="00C032A3"/>
    <w:rsid w:val="00C06592"/>
    <w:rsid w:val="00C06D87"/>
    <w:rsid w:val="00C13757"/>
    <w:rsid w:val="00C16F89"/>
    <w:rsid w:val="00C2503F"/>
    <w:rsid w:val="00C31349"/>
    <w:rsid w:val="00C339A1"/>
    <w:rsid w:val="00C358E4"/>
    <w:rsid w:val="00C40C35"/>
    <w:rsid w:val="00C413D7"/>
    <w:rsid w:val="00C44729"/>
    <w:rsid w:val="00C44E31"/>
    <w:rsid w:val="00C47048"/>
    <w:rsid w:val="00C6066D"/>
    <w:rsid w:val="00C60EDE"/>
    <w:rsid w:val="00C700A7"/>
    <w:rsid w:val="00C71C1C"/>
    <w:rsid w:val="00C7464F"/>
    <w:rsid w:val="00C75B8A"/>
    <w:rsid w:val="00C8346D"/>
    <w:rsid w:val="00C950AB"/>
    <w:rsid w:val="00C96DE5"/>
    <w:rsid w:val="00C979CF"/>
    <w:rsid w:val="00CA3CDD"/>
    <w:rsid w:val="00CA5B3E"/>
    <w:rsid w:val="00CA6771"/>
    <w:rsid w:val="00CB06E3"/>
    <w:rsid w:val="00CB22DF"/>
    <w:rsid w:val="00CB2D5B"/>
    <w:rsid w:val="00CB2FCF"/>
    <w:rsid w:val="00CB3B38"/>
    <w:rsid w:val="00CC6715"/>
    <w:rsid w:val="00CC7B55"/>
    <w:rsid w:val="00CC7EB5"/>
    <w:rsid w:val="00CD1B6F"/>
    <w:rsid w:val="00CE086B"/>
    <w:rsid w:val="00CE34C3"/>
    <w:rsid w:val="00CE7859"/>
    <w:rsid w:val="00CE7B00"/>
    <w:rsid w:val="00CF698C"/>
    <w:rsid w:val="00CF766F"/>
    <w:rsid w:val="00D00C04"/>
    <w:rsid w:val="00D05533"/>
    <w:rsid w:val="00D0607F"/>
    <w:rsid w:val="00D10983"/>
    <w:rsid w:val="00D13CEA"/>
    <w:rsid w:val="00D15819"/>
    <w:rsid w:val="00D15BA7"/>
    <w:rsid w:val="00D16BAC"/>
    <w:rsid w:val="00D20612"/>
    <w:rsid w:val="00D21756"/>
    <w:rsid w:val="00D266BC"/>
    <w:rsid w:val="00D32F4D"/>
    <w:rsid w:val="00D34C0D"/>
    <w:rsid w:val="00D34D57"/>
    <w:rsid w:val="00D4082A"/>
    <w:rsid w:val="00D54984"/>
    <w:rsid w:val="00D557B9"/>
    <w:rsid w:val="00D5666B"/>
    <w:rsid w:val="00D56A14"/>
    <w:rsid w:val="00D57B48"/>
    <w:rsid w:val="00D64538"/>
    <w:rsid w:val="00D65326"/>
    <w:rsid w:val="00D66B6C"/>
    <w:rsid w:val="00D67736"/>
    <w:rsid w:val="00D70F2A"/>
    <w:rsid w:val="00D74FF5"/>
    <w:rsid w:val="00D77DE5"/>
    <w:rsid w:val="00D80348"/>
    <w:rsid w:val="00D81147"/>
    <w:rsid w:val="00D81B62"/>
    <w:rsid w:val="00D82FA4"/>
    <w:rsid w:val="00D84035"/>
    <w:rsid w:val="00D85AD4"/>
    <w:rsid w:val="00D868DE"/>
    <w:rsid w:val="00D87473"/>
    <w:rsid w:val="00D94F3E"/>
    <w:rsid w:val="00D95A81"/>
    <w:rsid w:val="00D96EA7"/>
    <w:rsid w:val="00DA44E0"/>
    <w:rsid w:val="00DB3734"/>
    <w:rsid w:val="00DC1BE4"/>
    <w:rsid w:val="00DC1D71"/>
    <w:rsid w:val="00DD0FBA"/>
    <w:rsid w:val="00DD2944"/>
    <w:rsid w:val="00DD5A00"/>
    <w:rsid w:val="00DE3144"/>
    <w:rsid w:val="00DE45E4"/>
    <w:rsid w:val="00DE5463"/>
    <w:rsid w:val="00DF0C01"/>
    <w:rsid w:val="00DF2694"/>
    <w:rsid w:val="00E06EBA"/>
    <w:rsid w:val="00E11DAA"/>
    <w:rsid w:val="00E15E75"/>
    <w:rsid w:val="00E21573"/>
    <w:rsid w:val="00E257F0"/>
    <w:rsid w:val="00E3049D"/>
    <w:rsid w:val="00E340C0"/>
    <w:rsid w:val="00E40D18"/>
    <w:rsid w:val="00E44B37"/>
    <w:rsid w:val="00E57C18"/>
    <w:rsid w:val="00E61109"/>
    <w:rsid w:val="00E61E31"/>
    <w:rsid w:val="00E70262"/>
    <w:rsid w:val="00E734CF"/>
    <w:rsid w:val="00E740C0"/>
    <w:rsid w:val="00E753B6"/>
    <w:rsid w:val="00E82323"/>
    <w:rsid w:val="00E82B88"/>
    <w:rsid w:val="00E83B8A"/>
    <w:rsid w:val="00E83B9B"/>
    <w:rsid w:val="00E92D28"/>
    <w:rsid w:val="00E963EF"/>
    <w:rsid w:val="00E9782D"/>
    <w:rsid w:val="00E97F35"/>
    <w:rsid w:val="00EA16AE"/>
    <w:rsid w:val="00EA4257"/>
    <w:rsid w:val="00EA555F"/>
    <w:rsid w:val="00EB2871"/>
    <w:rsid w:val="00EB5299"/>
    <w:rsid w:val="00EC339D"/>
    <w:rsid w:val="00EC3CFA"/>
    <w:rsid w:val="00EC7EB3"/>
    <w:rsid w:val="00ED0BAC"/>
    <w:rsid w:val="00ED6BF5"/>
    <w:rsid w:val="00EE0165"/>
    <w:rsid w:val="00EF4AEB"/>
    <w:rsid w:val="00EF56A8"/>
    <w:rsid w:val="00EF77E9"/>
    <w:rsid w:val="00F02840"/>
    <w:rsid w:val="00F13585"/>
    <w:rsid w:val="00F15404"/>
    <w:rsid w:val="00F16121"/>
    <w:rsid w:val="00F17894"/>
    <w:rsid w:val="00F23642"/>
    <w:rsid w:val="00F26B10"/>
    <w:rsid w:val="00F27B33"/>
    <w:rsid w:val="00F33AE0"/>
    <w:rsid w:val="00F358E5"/>
    <w:rsid w:val="00F37936"/>
    <w:rsid w:val="00F41BAE"/>
    <w:rsid w:val="00F42EB5"/>
    <w:rsid w:val="00F44176"/>
    <w:rsid w:val="00F57B99"/>
    <w:rsid w:val="00F618A8"/>
    <w:rsid w:val="00F64050"/>
    <w:rsid w:val="00F64686"/>
    <w:rsid w:val="00F6706E"/>
    <w:rsid w:val="00F70A37"/>
    <w:rsid w:val="00F72B1B"/>
    <w:rsid w:val="00F72DE3"/>
    <w:rsid w:val="00F7497D"/>
    <w:rsid w:val="00F75393"/>
    <w:rsid w:val="00F84CF6"/>
    <w:rsid w:val="00F95F52"/>
    <w:rsid w:val="00F97448"/>
    <w:rsid w:val="00FA100B"/>
    <w:rsid w:val="00FA1FCA"/>
    <w:rsid w:val="00FA3D54"/>
    <w:rsid w:val="00FA3EE5"/>
    <w:rsid w:val="00FB13C5"/>
    <w:rsid w:val="00FB4216"/>
    <w:rsid w:val="00FB52DA"/>
    <w:rsid w:val="00FC1467"/>
    <w:rsid w:val="00FD0BEE"/>
    <w:rsid w:val="00FD397E"/>
    <w:rsid w:val="00FF0448"/>
    <w:rsid w:val="00FF1073"/>
    <w:rsid w:val="00FF3C92"/>
    <w:rsid w:val="00FF6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4D7E7"/>
  <w15:chartTrackingRefBased/>
  <w15:docId w15:val="{B77577FA-005F-4215-A14F-D12DA2B5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840"/>
    <w:rPr>
      <w:sz w:val="24"/>
      <w:szCs w:val="24"/>
      <w:lang w:val="en-US" w:eastAsia="en-US"/>
    </w:rPr>
  </w:style>
  <w:style w:type="paragraph" w:styleId="Heading1">
    <w:name w:val="heading 1"/>
    <w:basedOn w:val="Normal"/>
    <w:next w:val="Normal"/>
    <w:link w:val="Heading1Char"/>
    <w:uiPriority w:val="9"/>
    <w:qFormat/>
    <w:rsid w:val="002E1F1A"/>
    <w:pPr>
      <w:keepNext/>
      <w:keepLines/>
      <w:spacing w:before="240" w:line="259" w:lineRule="auto"/>
      <w:outlineLvl w:val="0"/>
    </w:pPr>
    <w:rPr>
      <w:rFonts w:ascii="Calibri Light" w:hAnsi="Calibri Light"/>
      <w:color w:val="2E74B5"/>
      <w:sz w:val="32"/>
      <w:szCs w:val="32"/>
    </w:rPr>
  </w:style>
  <w:style w:type="paragraph" w:styleId="Heading2">
    <w:name w:val="heading 2"/>
    <w:basedOn w:val="Normal"/>
    <w:next w:val="Normal"/>
    <w:link w:val="Heading2Char"/>
    <w:uiPriority w:val="9"/>
    <w:unhideWhenUsed/>
    <w:qFormat/>
    <w:rsid w:val="00EA4257"/>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6F6CE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421707"/>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D15819"/>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3FA9"/>
    <w:pPr>
      <w:tabs>
        <w:tab w:val="center" w:pos="4153"/>
        <w:tab w:val="right" w:pos="8306"/>
      </w:tabs>
    </w:pPr>
  </w:style>
  <w:style w:type="character" w:styleId="PageNumber">
    <w:name w:val="page number"/>
    <w:basedOn w:val="DefaultParagraphFont"/>
    <w:rsid w:val="00A93FA9"/>
  </w:style>
  <w:style w:type="paragraph" w:styleId="FootnoteText">
    <w:name w:val="footnote text"/>
    <w:basedOn w:val="Normal"/>
    <w:semiHidden/>
    <w:rsid w:val="00597D97"/>
    <w:rPr>
      <w:sz w:val="20"/>
      <w:szCs w:val="20"/>
    </w:rPr>
  </w:style>
  <w:style w:type="character" w:styleId="FootnoteReference">
    <w:name w:val="footnote reference"/>
    <w:semiHidden/>
    <w:rsid w:val="00597D97"/>
    <w:rPr>
      <w:vertAlign w:val="superscript"/>
    </w:rPr>
  </w:style>
  <w:style w:type="paragraph" w:styleId="Header">
    <w:name w:val="header"/>
    <w:basedOn w:val="Normal"/>
    <w:rsid w:val="00E963EF"/>
    <w:pPr>
      <w:tabs>
        <w:tab w:val="center" w:pos="4153"/>
        <w:tab w:val="right" w:pos="8306"/>
      </w:tabs>
    </w:pPr>
  </w:style>
  <w:style w:type="paragraph" w:styleId="PlainText">
    <w:name w:val="Plain Text"/>
    <w:basedOn w:val="Normal"/>
    <w:rsid w:val="006A358F"/>
    <w:pPr>
      <w:jc w:val="both"/>
    </w:pPr>
    <w:rPr>
      <w:rFonts w:ascii="Arial" w:eastAsia="MS Mincho" w:hAnsi="Arial" w:cs="Arial"/>
      <w:sz w:val="18"/>
      <w:szCs w:val="20"/>
      <w:lang w:val="en-GB"/>
    </w:rPr>
  </w:style>
  <w:style w:type="paragraph" w:styleId="TableofFigures">
    <w:name w:val="table of figures"/>
    <w:basedOn w:val="Normal"/>
    <w:next w:val="Normal"/>
    <w:semiHidden/>
    <w:rsid w:val="00601EF2"/>
  </w:style>
  <w:style w:type="character" w:customStyle="1" w:styleId="FooterChar">
    <w:name w:val="Footer Char"/>
    <w:link w:val="Footer"/>
    <w:uiPriority w:val="99"/>
    <w:rsid w:val="00D96EA7"/>
    <w:rPr>
      <w:sz w:val="24"/>
      <w:szCs w:val="24"/>
    </w:rPr>
  </w:style>
  <w:style w:type="character" w:customStyle="1" w:styleId="Heading2Char">
    <w:name w:val="Heading 2 Char"/>
    <w:link w:val="Heading2"/>
    <w:uiPriority w:val="9"/>
    <w:rsid w:val="00EA4257"/>
    <w:rPr>
      <w:rFonts w:ascii="Cambria" w:hAnsi="Cambria"/>
      <w:b/>
      <w:bCs/>
      <w:color w:val="4F81BD"/>
      <w:sz w:val="26"/>
      <w:szCs w:val="26"/>
    </w:rPr>
  </w:style>
  <w:style w:type="paragraph" w:styleId="BalloonText">
    <w:name w:val="Balloon Text"/>
    <w:basedOn w:val="Normal"/>
    <w:link w:val="BalloonTextChar"/>
    <w:rsid w:val="00965FEB"/>
    <w:rPr>
      <w:rFonts w:ascii="Segoe UI" w:hAnsi="Segoe UI" w:cs="Segoe UI"/>
      <w:sz w:val="18"/>
      <w:szCs w:val="18"/>
    </w:rPr>
  </w:style>
  <w:style w:type="character" w:customStyle="1" w:styleId="BalloonTextChar">
    <w:name w:val="Balloon Text Char"/>
    <w:link w:val="BalloonText"/>
    <w:rsid w:val="00965FEB"/>
    <w:rPr>
      <w:rFonts w:ascii="Segoe UI" w:hAnsi="Segoe UI" w:cs="Segoe UI"/>
      <w:sz w:val="18"/>
      <w:szCs w:val="18"/>
    </w:rPr>
  </w:style>
  <w:style w:type="character" w:styleId="Hyperlink">
    <w:name w:val="Hyperlink"/>
    <w:rsid w:val="0080746F"/>
    <w:rPr>
      <w:color w:val="0563C1"/>
      <w:u w:val="single"/>
    </w:rPr>
  </w:style>
  <w:style w:type="table" w:styleId="TableGrid">
    <w:name w:val="Table Grid"/>
    <w:basedOn w:val="TableNormal"/>
    <w:rsid w:val="00AF7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2E1F1A"/>
    <w:rPr>
      <w:rFonts w:ascii="Calibri Light" w:hAnsi="Calibri Light"/>
      <w:color w:val="2E74B5"/>
      <w:sz w:val="32"/>
      <w:szCs w:val="32"/>
    </w:rPr>
  </w:style>
  <w:style w:type="paragraph" w:styleId="Bibliography">
    <w:name w:val="Bibliography"/>
    <w:basedOn w:val="Normal"/>
    <w:next w:val="Normal"/>
    <w:uiPriority w:val="37"/>
    <w:unhideWhenUsed/>
    <w:rsid w:val="002E1F1A"/>
  </w:style>
  <w:style w:type="paragraph" w:customStyle="1" w:styleId="Default">
    <w:name w:val="Default"/>
    <w:rsid w:val="000D0D41"/>
    <w:pPr>
      <w:autoSpaceDE w:val="0"/>
      <w:autoSpaceDN w:val="0"/>
      <w:adjustRightInd w:val="0"/>
    </w:pPr>
    <w:rPr>
      <w:rFonts w:eastAsia="Calibri"/>
      <w:color w:val="000000"/>
      <w:sz w:val="24"/>
      <w:szCs w:val="24"/>
      <w:lang w:val="en-US" w:eastAsia="en-US"/>
    </w:rPr>
  </w:style>
  <w:style w:type="paragraph" w:styleId="ListParagraph">
    <w:name w:val="List Paragraph"/>
    <w:basedOn w:val="Normal"/>
    <w:uiPriority w:val="34"/>
    <w:qFormat/>
    <w:rsid w:val="000D0D41"/>
    <w:pPr>
      <w:spacing w:after="160" w:line="259" w:lineRule="auto"/>
      <w:ind w:left="720"/>
      <w:contextualSpacing/>
    </w:pPr>
    <w:rPr>
      <w:rFonts w:ascii="Calibri" w:eastAsia="Calibri" w:hAnsi="Calibri" w:cs="Arial"/>
      <w:sz w:val="22"/>
      <w:szCs w:val="22"/>
    </w:rPr>
  </w:style>
  <w:style w:type="character" w:customStyle="1" w:styleId="Heading5Char">
    <w:name w:val="Heading 5 Char"/>
    <w:basedOn w:val="DefaultParagraphFont"/>
    <w:link w:val="Heading5"/>
    <w:semiHidden/>
    <w:rsid w:val="00D15819"/>
    <w:rPr>
      <w:rFonts w:asciiTheme="minorHAnsi" w:eastAsiaTheme="minorEastAsia" w:hAnsiTheme="minorHAnsi" w:cstheme="minorBidi"/>
      <w:b/>
      <w:bCs/>
      <w:i/>
      <w:iCs/>
      <w:sz w:val="26"/>
      <w:szCs w:val="26"/>
      <w:lang w:val="en-US" w:eastAsia="en-US"/>
    </w:rPr>
  </w:style>
  <w:style w:type="character" w:customStyle="1" w:styleId="Heading4Char">
    <w:name w:val="Heading 4 Char"/>
    <w:basedOn w:val="DefaultParagraphFont"/>
    <w:link w:val="Heading4"/>
    <w:semiHidden/>
    <w:rsid w:val="00421707"/>
    <w:rPr>
      <w:rFonts w:asciiTheme="minorHAnsi" w:eastAsiaTheme="minorEastAsia" w:hAnsiTheme="minorHAnsi" w:cstheme="minorBidi"/>
      <w:b/>
      <w:bCs/>
      <w:sz w:val="28"/>
      <w:szCs w:val="28"/>
      <w:lang w:val="en-US" w:eastAsia="en-US"/>
    </w:rPr>
  </w:style>
  <w:style w:type="table" w:customStyle="1" w:styleId="TableGrid1">
    <w:name w:val="Table Grid1"/>
    <w:basedOn w:val="TableNormal"/>
    <w:next w:val="TableGrid"/>
    <w:uiPriority w:val="39"/>
    <w:rsid w:val="006F6C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6F6CEA"/>
    <w:rPr>
      <w:rFonts w:asciiTheme="majorHAnsi" w:eastAsiaTheme="majorEastAsia" w:hAnsiTheme="majorHAnsi" w:cstheme="majorBidi"/>
      <w:b/>
      <w:bCs/>
      <w:sz w:val="26"/>
      <w:szCs w:val="26"/>
      <w:lang w:val="en-US" w:eastAsia="en-US"/>
    </w:rPr>
  </w:style>
  <w:style w:type="table" w:customStyle="1" w:styleId="TableGrid2">
    <w:name w:val="Table Grid2"/>
    <w:basedOn w:val="TableNormal"/>
    <w:next w:val="TableGrid"/>
    <w:uiPriority w:val="39"/>
    <w:rsid w:val="006F6C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20153">
      <w:bodyDiv w:val="1"/>
      <w:marLeft w:val="0"/>
      <w:marRight w:val="0"/>
      <w:marTop w:val="0"/>
      <w:marBottom w:val="0"/>
      <w:divBdr>
        <w:top w:val="none" w:sz="0" w:space="0" w:color="auto"/>
        <w:left w:val="none" w:sz="0" w:space="0" w:color="auto"/>
        <w:bottom w:val="none" w:sz="0" w:space="0" w:color="auto"/>
        <w:right w:val="none" w:sz="0" w:space="0" w:color="auto"/>
      </w:divBdr>
    </w:div>
    <w:div w:id="1017970710">
      <w:bodyDiv w:val="1"/>
      <w:marLeft w:val="0"/>
      <w:marRight w:val="0"/>
      <w:marTop w:val="0"/>
      <w:marBottom w:val="0"/>
      <w:divBdr>
        <w:top w:val="none" w:sz="0" w:space="0" w:color="auto"/>
        <w:left w:val="none" w:sz="0" w:space="0" w:color="auto"/>
        <w:bottom w:val="none" w:sz="0" w:space="0" w:color="auto"/>
        <w:right w:val="none" w:sz="0" w:space="0" w:color="auto"/>
      </w:divBdr>
    </w:div>
    <w:div w:id="1465928370">
      <w:bodyDiv w:val="1"/>
      <w:marLeft w:val="0"/>
      <w:marRight w:val="0"/>
      <w:marTop w:val="0"/>
      <w:marBottom w:val="0"/>
      <w:divBdr>
        <w:top w:val="none" w:sz="0" w:space="0" w:color="auto"/>
        <w:left w:val="none" w:sz="0" w:space="0" w:color="auto"/>
        <w:bottom w:val="none" w:sz="0" w:space="0" w:color="auto"/>
        <w:right w:val="none" w:sz="0" w:space="0" w:color="auto"/>
      </w:divBdr>
    </w:div>
    <w:div w:id="17301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lobest.com/2021/12/02/environmentally-conscious-space-has-become-a-key-demand-by-tenants-environmentally-conscious-space-has-become-a-key-demand-by-tenants/?slreturn=20220825110729" TargetMode="External"/><Relationship Id="rId18" Type="http://schemas.openxmlformats.org/officeDocument/2006/relationships/hyperlink" Target="http://www.breeam.org/" TargetMode="External"/><Relationship Id="rId26" Type="http://schemas.openxmlformats.org/officeDocument/2006/relationships/hyperlink" Target="https://www.researchgate.net/publication/238317394_The_Economic_Benefits_of_Green_Buildings_A_Comprehensive_Case_Study" TargetMode="External"/><Relationship Id="rId39" Type="http://schemas.openxmlformats.org/officeDocument/2006/relationships/fontTable" Target="fontTable.xml"/><Relationship Id="rId21" Type="http://schemas.openxmlformats.org/officeDocument/2006/relationships/hyperlink" Target="https://www.construction21.org/deutschland/articles/h/the-myth-of-increased-costs-in-sustainable-building.html" TargetMode="External"/><Relationship Id="rId34" Type="http://schemas.openxmlformats.org/officeDocument/2006/relationships/hyperlink" Target="http://www.taylorwessing.com/sustainability/doc/HittingTheGreenWall.pdf"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bregroup.com/products/breeam/why-breeam/" TargetMode="External"/><Relationship Id="rId25" Type="http://schemas.openxmlformats.org/officeDocument/2006/relationships/hyperlink" Target="https://tools.breeam.com/filelibrary/BREEAM%20and%20Value/The_Value_of_BREEAM.pdf" TargetMode="External"/><Relationship Id="rId33" Type="http://schemas.openxmlformats.org/officeDocument/2006/relationships/hyperlink" Target="http://www.targetzero.info/"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reeam.org/" TargetMode="External"/><Relationship Id="rId20" Type="http://schemas.openxmlformats.org/officeDocument/2006/relationships/hyperlink" Target="http://www.propnews.co.uk/issues/2013/04/articles/94/just-how-important-is-a-breeam-rating-/" TargetMode="External"/><Relationship Id="rId29" Type="http://schemas.openxmlformats.org/officeDocument/2006/relationships/hyperlink" Target="https://tools.breeam.com/filelibrary/Briefing%20Papers/BREEAM-Briefing-Paper----The-Value-of-BREEAM--November-2016----12386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slideshare.net/tilahunigatu/qualitative-data-analysis-11895136" TargetMode="External"/><Relationship Id="rId32" Type="http://schemas.openxmlformats.org/officeDocument/2006/relationships/hyperlink" Target="http://www.targetzero.info/"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ritish-assessment.co.uk/insights/how-much-does-sustainable-building-construction-cost/" TargetMode="External"/><Relationship Id="rId23" Type="http://schemas.openxmlformats.org/officeDocument/2006/relationships/hyperlink" Target="https://assets.publishing.service.gov.uk/government/uploads/system/uploads/attachment_data/file/790826/sustainable-construction-breeam-policy.pdf" TargetMode="External"/><Relationship Id="rId28" Type="http://schemas.openxmlformats.org/officeDocument/2006/relationships/hyperlink" Target="https://doi.org/10.3390/su12166550" TargetMode="External"/><Relationship Id="rId36" Type="http://schemas.openxmlformats.org/officeDocument/2006/relationships/hyperlink" Target="https://doi.org/10.1080/08956308.2017.1301001" TargetMode="External"/><Relationship Id="rId10" Type="http://schemas.openxmlformats.org/officeDocument/2006/relationships/image" Target="media/image3.png"/><Relationship Id="rId19" Type="http://schemas.openxmlformats.org/officeDocument/2006/relationships/hyperlink" Target="https://tools.breeam.com/filelibrary/BREEAM%20Communities/The_Case_for_BREEAM_Communities_-_Fact_Sheet_-_January_2014.pdf" TargetMode="External"/><Relationship Id="rId31" Type="http://schemas.openxmlformats.org/officeDocument/2006/relationships/hyperlink" Target="https://files.bregroup.com/breeam/briefingpapers/99427-BREEAM-Health---Wellbeing-Briefing.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reeam.org/" TargetMode="External"/><Relationship Id="rId22" Type="http://schemas.openxmlformats.org/officeDocument/2006/relationships/hyperlink" Target="https://assets.publishing.service.gov.uk/government/uploads/system/uploads/attachment_data/file/790826/sustainable-construction-breeam-policy.pdf" TargetMode="External"/><Relationship Id="rId27" Type="http://schemas.openxmlformats.org/officeDocument/2006/relationships/hyperlink" Target="https://doi.org/10.46743/2160-3715/2020.4640" TargetMode="External"/><Relationship Id="rId30" Type="http://schemas.openxmlformats.org/officeDocument/2006/relationships/hyperlink" Target="https://www.stonecycling.com/news/breeam-benefits/" TargetMode="External"/><Relationship Id="rId35" Type="http://schemas.openxmlformats.org/officeDocument/2006/relationships/hyperlink" Target="https://group.skanska.com/4af531/siteassets/sustainability/reporting-publications/reports-%20on-green-building/business_case_for_green_building_report_web_2013-03-13.pdf"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dsfar</b:Tag>
    <b:SourceType>JournalArticle</b:SourceType>
    <b:Guid>{58A06F64-E114-4745-AC78-0B392224F6F1}</b:Guid>
    <b:Title>Title of Paper</b:Title>
    <b:Year>Year</b:Year>
    <b:JournalName>Journal Name</b:JournalName>
    <b:Pages>xx-xx</b:Pages>
    <b:Volume>5</b:Volume>
    <b:Issue>2</b:Issue>
    <b:Author>
      <b:Author>
        <b:NameList>
          <b:Person>
            <b:Last>Surname</b:Last>
            <b:First>Aaaaaaa</b:First>
          </b:Person>
          <b:Person>
            <b:Last>Surname</b:Last>
            <b:First>Bbbbbbb</b:First>
          </b:Person>
        </b:NameList>
      </b:Author>
    </b:Author>
    <b:RefOrder>1</b:RefOrder>
  </b:Source>
</b:Sources>
</file>

<file path=customXml/itemProps1.xml><?xml version="1.0" encoding="utf-8"?>
<ds:datastoreItem xmlns:ds="http://schemas.openxmlformats.org/officeDocument/2006/customXml" ds:itemID="{CD2C0EE5-A32E-4269-9914-40607884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7047</Words>
  <Characters>37635</Characters>
  <Application>Microsoft Office Word</Application>
  <DocSecurity>0</DocSecurity>
  <Lines>2688</Lines>
  <Paragraphs>1314</Paragraphs>
  <ScaleCrop>false</ScaleCrop>
  <HeadingPairs>
    <vt:vector size="2" baseType="variant">
      <vt:variant>
        <vt:lpstr>Title</vt:lpstr>
      </vt:variant>
      <vt:variant>
        <vt:i4>1</vt:i4>
      </vt:variant>
    </vt:vector>
  </HeadingPairs>
  <TitlesOfParts>
    <vt:vector size="1" baseType="lpstr">
      <vt:lpstr>INTRODUCTION</vt:lpstr>
    </vt:vector>
  </TitlesOfParts>
  <Company>IBM</Company>
  <LinksUpToDate>false</LinksUpToDate>
  <CharactersWithSpaces>43368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IBM</dc:creator>
  <cp:keywords/>
  <dc:description/>
  <cp:lastModifiedBy>Seidu, Rafiu</cp:lastModifiedBy>
  <cp:revision>4</cp:revision>
  <cp:lastPrinted>2019-10-10T13:27:00Z</cp:lastPrinted>
  <dcterms:created xsi:type="dcterms:W3CDTF">2022-11-15T10:37:00Z</dcterms:created>
  <dcterms:modified xsi:type="dcterms:W3CDTF">2022-11-21T22:11:00Z</dcterms:modified>
</cp:coreProperties>
</file>