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1C" w:rsidRDefault="00F25064" w:rsidP="00F96F1C">
      <w:pPr>
        <w:rPr>
          <w:rFonts w:ascii="Arial" w:hAnsi="Arial" w:cs="Arial"/>
          <w:b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Cs w:val="24"/>
          <w:u w:val="single"/>
        </w:rPr>
        <w:t>Appendix A</w:t>
      </w:r>
      <w:r w:rsidR="00C602BE">
        <w:rPr>
          <w:rFonts w:ascii="Arial" w:hAnsi="Arial" w:cs="Arial"/>
          <w:b/>
          <w:szCs w:val="24"/>
          <w:u w:val="single"/>
        </w:rPr>
        <w:t>.</w:t>
      </w:r>
      <w:r w:rsidR="00F96F1C" w:rsidRPr="0006765A">
        <w:rPr>
          <w:rFonts w:ascii="Arial" w:hAnsi="Arial" w:cs="Arial"/>
          <w:b/>
          <w:szCs w:val="24"/>
          <w:u w:val="single"/>
        </w:rPr>
        <w:t xml:space="preserve"> Keyword Searches and Boolean Operators</w:t>
      </w:r>
    </w:p>
    <w:tbl>
      <w:tblPr>
        <w:tblStyle w:val="TableGrid"/>
        <w:tblpPr w:leftFromText="180" w:rightFromText="180" w:tblpY="470"/>
        <w:tblW w:w="0" w:type="auto"/>
        <w:tblLook w:val="04A0" w:firstRow="1" w:lastRow="0" w:firstColumn="1" w:lastColumn="0" w:noHBand="0" w:noVBand="1"/>
      </w:tblPr>
      <w:tblGrid>
        <w:gridCol w:w="2154"/>
        <w:gridCol w:w="1073"/>
        <w:gridCol w:w="752"/>
        <w:gridCol w:w="736"/>
        <w:gridCol w:w="327"/>
        <w:gridCol w:w="736"/>
        <w:gridCol w:w="366"/>
        <w:gridCol w:w="736"/>
        <w:gridCol w:w="2362"/>
      </w:tblGrid>
      <w:tr w:rsidR="00F96F1C" w:rsidRPr="00807D3F" w:rsidTr="003D29EA">
        <w:tc>
          <w:tcPr>
            <w:tcW w:w="2154" w:type="dxa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Database</w:t>
            </w:r>
            <w:r w:rsidRPr="00807D3F">
              <w:rPr>
                <w:rFonts w:ascii="Arial" w:hAnsi="Arial" w:cs="Arial"/>
                <w:szCs w:val="24"/>
              </w:rPr>
              <w:t>s</w:t>
            </w:r>
          </w:p>
        </w:tc>
        <w:tc>
          <w:tcPr>
            <w:tcW w:w="7088" w:type="dxa"/>
            <w:gridSpan w:val="8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  <w:r w:rsidRPr="00807D3F">
              <w:rPr>
                <w:rFonts w:ascii="Arial" w:hAnsi="Arial" w:cs="Arial"/>
                <w:szCs w:val="24"/>
              </w:rPr>
              <w:t>Search terms</w:t>
            </w:r>
          </w:p>
        </w:tc>
      </w:tr>
      <w:tr w:rsidR="00F96F1C" w:rsidRPr="00807D3F" w:rsidTr="003D29EA">
        <w:tc>
          <w:tcPr>
            <w:tcW w:w="2154" w:type="dxa"/>
            <w:vMerge w:val="restart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  <w:r w:rsidRPr="00807D3F">
              <w:rPr>
                <w:rFonts w:ascii="Arial" w:hAnsi="Arial" w:cs="Arial"/>
                <w:szCs w:val="24"/>
              </w:rPr>
              <w:t>CINAHL Complete Academic Search Complete</w:t>
            </w:r>
          </w:p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  <w:r w:rsidRPr="00807D3F">
              <w:rPr>
                <w:rFonts w:ascii="Arial" w:hAnsi="Arial" w:cs="Arial"/>
                <w:szCs w:val="24"/>
              </w:rPr>
              <w:t>AMED</w:t>
            </w:r>
          </w:p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  <w:r w:rsidRPr="00807D3F">
              <w:rPr>
                <w:rFonts w:ascii="Arial" w:hAnsi="Arial" w:cs="Arial"/>
                <w:szCs w:val="24"/>
              </w:rPr>
              <w:t xml:space="preserve">British Education Index </w:t>
            </w:r>
          </w:p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  <w:r w:rsidRPr="00807D3F">
              <w:rPr>
                <w:rFonts w:ascii="Arial" w:hAnsi="Arial" w:cs="Arial"/>
                <w:szCs w:val="24"/>
              </w:rPr>
              <w:t xml:space="preserve">ERIC </w:t>
            </w:r>
          </w:p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  <w:r w:rsidRPr="00807D3F">
              <w:rPr>
                <w:rFonts w:ascii="Arial" w:hAnsi="Arial" w:cs="Arial"/>
                <w:szCs w:val="24"/>
              </w:rPr>
              <w:t>MEDLINE PsycARTICLES PsycINFO</w:t>
            </w:r>
          </w:p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  <w:r w:rsidRPr="00807D3F">
              <w:rPr>
                <w:rFonts w:ascii="Arial" w:hAnsi="Arial" w:cs="Arial"/>
                <w:szCs w:val="24"/>
              </w:rPr>
              <w:t>Maternity and Infant Care</w:t>
            </w:r>
          </w:p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  <w:r w:rsidRPr="00807D3F">
              <w:rPr>
                <w:rFonts w:ascii="Arial" w:hAnsi="Arial" w:cs="Arial"/>
                <w:szCs w:val="24"/>
              </w:rPr>
              <w:t>INTERMID</w:t>
            </w:r>
          </w:p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  <w:r w:rsidRPr="00807D3F">
              <w:rPr>
                <w:rFonts w:ascii="Arial" w:hAnsi="Arial" w:cs="Arial"/>
                <w:szCs w:val="24"/>
              </w:rPr>
              <w:t>American Doctoral Dissertations</w:t>
            </w:r>
          </w:p>
        </w:tc>
        <w:tc>
          <w:tcPr>
            <w:tcW w:w="1825" w:type="dxa"/>
            <w:gridSpan w:val="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  <w:r w:rsidRPr="00807D3F">
              <w:rPr>
                <w:rFonts w:ascii="Arial" w:hAnsi="Arial" w:cs="Arial"/>
                <w:szCs w:val="24"/>
              </w:rPr>
              <w:t xml:space="preserve">Simulation </w:t>
            </w:r>
          </w:p>
        </w:tc>
        <w:tc>
          <w:tcPr>
            <w:tcW w:w="736" w:type="dxa"/>
            <w:vMerge w:val="restart"/>
            <w:shd w:val="clear" w:color="auto" w:fill="EEECE1" w:themeFill="background2"/>
            <w:vAlign w:val="center"/>
          </w:tcPr>
          <w:p w:rsidR="00F96F1C" w:rsidRPr="00807D3F" w:rsidRDefault="00F96F1C" w:rsidP="003D29EA">
            <w:pPr>
              <w:jc w:val="center"/>
              <w:rPr>
                <w:rFonts w:ascii="Arial" w:hAnsi="Arial" w:cs="Arial"/>
                <w:szCs w:val="24"/>
              </w:rPr>
            </w:pPr>
            <w:r w:rsidRPr="00807D3F">
              <w:rPr>
                <w:rFonts w:ascii="Arial" w:hAnsi="Arial" w:cs="Arial"/>
                <w:szCs w:val="24"/>
              </w:rPr>
              <w:t>AND</w:t>
            </w:r>
          </w:p>
        </w:tc>
        <w:tc>
          <w:tcPr>
            <w:tcW w:w="1429" w:type="dxa"/>
            <w:gridSpan w:val="3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6" w:type="dxa"/>
            <w:vMerge w:val="restart"/>
            <w:shd w:val="clear" w:color="auto" w:fill="EEECE1" w:themeFill="background2"/>
            <w:vAlign w:val="center"/>
          </w:tcPr>
          <w:p w:rsidR="00F96F1C" w:rsidRPr="00807D3F" w:rsidRDefault="00F96F1C" w:rsidP="003D29EA">
            <w:pPr>
              <w:jc w:val="center"/>
              <w:rPr>
                <w:rFonts w:ascii="Arial" w:hAnsi="Arial" w:cs="Arial"/>
                <w:szCs w:val="24"/>
              </w:rPr>
            </w:pPr>
            <w:r w:rsidRPr="00807D3F">
              <w:rPr>
                <w:rFonts w:ascii="Arial" w:hAnsi="Arial" w:cs="Arial"/>
                <w:szCs w:val="24"/>
              </w:rPr>
              <w:t>AND</w:t>
            </w:r>
          </w:p>
        </w:tc>
        <w:tc>
          <w:tcPr>
            <w:tcW w:w="2362" w:type="dxa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  <w:r w:rsidRPr="00807D3F">
              <w:rPr>
                <w:rFonts w:ascii="Arial" w:hAnsi="Arial" w:cs="Arial"/>
                <w:szCs w:val="24"/>
              </w:rPr>
              <w:t>Mannequin</w:t>
            </w:r>
          </w:p>
        </w:tc>
      </w:tr>
      <w:tr w:rsidR="00F96F1C" w:rsidRPr="00807D3F" w:rsidTr="003D29EA">
        <w:tc>
          <w:tcPr>
            <w:tcW w:w="2154" w:type="dxa"/>
            <w:vMerge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EEECE1" w:themeFill="background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  <w:r w:rsidRPr="00807D3F">
              <w:rPr>
                <w:rFonts w:ascii="Arial" w:hAnsi="Arial" w:cs="Arial"/>
                <w:szCs w:val="24"/>
              </w:rPr>
              <w:t>OR</w:t>
            </w:r>
          </w:p>
        </w:tc>
        <w:tc>
          <w:tcPr>
            <w:tcW w:w="736" w:type="dxa"/>
            <w:vMerge/>
            <w:shd w:val="clear" w:color="auto" w:fill="EEECE1" w:themeFill="background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29" w:type="dxa"/>
            <w:gridSpan w:val="3"/>
          </w:tcPr>
          <w:p w:rsidR="00F96F1C" w:rsidRPr="00807D3F" w:rsidRDefault="00F96F1C" w:rsidP="003D29EA">
            <w:pPr>
              <w:jc w:val="center"/>
              <w:rPr>
                <w:rFonts w:ascii="Arial" w:hAnsi="Arial" w:cs="Arial"/>
                <w:szCs w:val="24"/>
              </w:rPr>
            </w:pPr>
            <w:r w:rsidRPr="00807D3F">
              <w:rPr>
                <w:rFonts w:ascii="Arial" w:hAnsi="Arial" w:cs="Arial"/>
                <w:szCs w:val="24"/>
              </w:rPr>
              <w:t>Fidelity</w:t>
            </w:r>
          </w:p>
        </w:tc>
        <w:tc>
          <w:tcPr>
            <w:tcW w:w="736" w:type="dxa"/>
            <w:vMerge/>
            <w:shd w:val="clear" w:color="auto" w:fill="EEECE1" w:themeFill="background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2" w:type="dxa"/>
            <w:shd w:val="clear" w:color="auto" w:fill="EEECE1" w:themeFill="background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  <w:r w:rsidRPr="00807D3F">
              <w:rPr>
                <w:rFonts w:ascii="Arial" w:hAnsi="Arial" w:cs="Arial"/>
                <w:szCs w:val="24"/>
              </w:rPr>
              <w:t>OR</w:t>
            </w:r>
          </w:p>
        </w:tc>
      </w:tr>
      <w:tr w:rsidR="00F96F1C" w:rsidRPr="00807D3F" w:rsidTr="003D29EA">
        <w:tc>
          <w:tcPr>
            <w:tcW w:w="2154" w:type="dxa"/>
            <w:vMerge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  <w:r w:rsidRPr="00807D3F">
              <w:rPr>
                <w:rFonts w:ascii="Arial" w:hAnsi="Arial" w:cs="Arial"/>
                <w:szCs w:val="24"/>
              </w:rPr>
              <w:t>Simulating</w:t>
            </w:r>
          </w:p>
        </w:tc>
        <w:tc>
          <w:tcPr>
            <w:tcW w:w="736" w:type="dxa"/>
            <w:vMerge/>
            <w:shd w:val="clear" w:color="auto" w:fill="EEECE1" w:themeFill="background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29" w:type="dxa"/>
            <w:gridSpan w:val="3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6" w:type="dxa"/>
            <w:vMerge/>
            <w:shd w:val="clear" w:color="auto" w:fill="EEECE1" w:themeFill="background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2" w:type="dxa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  <w:r w:rsidRPr="00807D3F">
              <w:rPr>
                <w:rFonts w:ascii="Arial" w:hAnsi="Arial" w:cs="Arial"/>
                <w:szCs w:val="24"/>
              </w:rPr>
              <w:t>Manikin</w:t>
            </w:r>
          </w:p>
        </w:tc>
      </w:tr>
      <w:tr w:rsidR="00F96F1C" w:rsidRPr="00807D3F" w:rsidTr="003D29EA">
        <w:tc>
          <w:tcPr>
            <w:tcW w:w="2154" w:type="dxa"/>
            <w:vMerge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EEECE1" w:themeFill="background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  <w:r w:rsidRPr="00807D3F">
              <w:rPr>
                <w:rFonts w:ascii="Arial" w:hAnsi="Arial" w:cs="Arial"/>
                <w:szCs w:val="24"/>
              </w:rPr>
              <w:t>OR</w:t>
            </w:r>
          </w:p>
        </w:tc>
        <w:tc>
          <w:tcPr>
            <w:tcW w:w="736" w:type="dxa"/>
            <w:vMerge/>
            <w:shd w:val="clear" w:color="auto" w:fill="EEECE1" w:themeFill="background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29" w:type="dxa"/>
            <w:gridSpan w:val="3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6" w:type="dxa"/>
            <w:vMerge/>
            <w:shd w:val="clear" w:color="auto" w:fill="EEECE1" w:themeFill="background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2" w:type="dxa"/>
            <w:shd w:val="clear" w:color="auto" w:fill="EEECE1" w:themeFill="background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  <w:r w:rsidRPr="00807D3F">
              <w:rPr>
                <w:rFonts w:ascii="Arial" w:hAnsi="Arial" w:cs="Arial"/>
                <w:szCs w:val="24"/>
              </w:rPr>
              <w:t>OR</w:t>
            </w:r>
          </w:p>
        </w:tc>
      </w:tr>
      <w:tr w:rsidR="00F96F1C" w:rsidRPr="00807D3F" w:rsidTr="003D29EA">
        <w:tc>
          <w:tcPr>
            <w:tcW w:w="2154" w:type="dxa"/>
            <w:vMerge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  <w:r w:rsidRPr="00807D3F">
              <w:rPr>
                <w:rFonts w:ascii="Arial" w:hAnsi="Arial" w:cs="Arial"/>
                <w:szCs w:val="24"/>
              </w:rPr>
              <w:t>Simulate</w:t>
            </w:r>
          </w:p>
        </w:tc>
        <w:tc>
          <w:tcPr>
            <w:tcW w:w="736" w:type="dxa"/>
            <w:vMerge/>
            <w:shd w:val="clear" w:color="auto" w:fill="EEECE1" w:themeFill="background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29" w:type="dxa"/>
            <w:gridSpan w:val="3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6" w:type="dxa"/>
            <w:vMerge/>
            <w:shd w:val="clear" w:color="auto" w:fill="EEECE1" w:themeFill="background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2" w:type="dxa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  <w:r w:rsidRPr="00807D3F">
              <w:rPr>
                <w:rFonts w:ascii="Arial" w:hAnsi="Arial" w:cs="Arial"/>
                <w:szCs w:val="24"/>
              </w:rPr>
              <w:t>Doll</w:t>
            </w:r>
          </w:p>
        </w:tc>
      </w:tr>
      <w:tr w:rsidR="00F96F1C" w:rsidRPr="00807D3F" w:rsidTr="003D29EA">
        <w:tc>
          <w:tcPr>
            <w:tcW w:w="2154" w:type="dxa"/>
            <w:vMerge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6" w:type="dxa"/>
            <w:vMerge/>
            <w:shd w:val="clear" w:color="auto" w:fill="EEECE1" w:themeFill="background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29" w:type="dxa"/>
            <w:gridSpan w:val="3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6" w:type="dxa"/>
            <w:vMerge/>
            <w:shd w:val="clear" w:color="auto" w:fill="EEECE1" w:themeFill="background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2" w:type="dxa"/>
            <w:shd w:val="clear" w:color="auto" w:fill="EEECE1" w:themeFill="background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  <w:r w:rsidRPr="00807D3F">
              <w:rPr>
                <w:rFonts w:ascii="Arial" w:hAnsi="Arial" w:cs="Arial"/>
                <w:szCs w:val="24"/>
              </w:rPr>
              <w:t>OR</w:t>
            </w:r>
          </w:p>
        </w:tc>
      </w:tr>
      <w:tr w:rsidR="00F96F1C" w:rsidRPr="00807D3F" w:rsidTr="003D29EA">
        <w:tc>
          <w:tcPr>
            <w:tcW w:w="2154" w:type="dxa"/>
            <w:vMerge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6" w:type="dxa"/>
            <w:vMerge/>
            <w:shd w:val="clear" w:color="auto" w:fill="EEECE1" w:themeFill="background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29" w:type="dxa"/>
            <w:gridSpan w:val="3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6" w:type="dxa"/>
            <w:vMerge/>
            <w:shd w:val="clear" w:color="auto" w:fill="EEECE1" w:themeFill="background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2" w:type="dxa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  <w:r w:rsidRPr="00807D3F">
              <w:rPr>
                <w:rFonts w:ascii="Arial" w:hAnsi="Arial" w:cs="Arial"/>
                <w:szCs w:val="24"/>
              </w:rPr>
              <w:t>Dummy</w:t>
            </w:r>
          </w:p>
        </w:tc>
      </w:tr>
      <w:tr w:rsidR="00F96F1C" w:rsidRPr="00807D3F" w:rsidTr="003D29EA">
        <w:tc>
          <w:tcPr>
            <w:tcW w:w="2154" w:type="dxa"/>
            <w:vMerge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6" w:type="dxa"/>
            <w:vMerge/>
            <w:shd w:val="clear" w:color="auto" w:fill="EEECE1" w:themeFill="background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29" w:type="dxa"/>
            <w:gridSpan w:val="3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6" w:type="dxa"/>
            <w:vMerge/>
            <w:shd w:val="clear" w:color="auto" w:fill="EEECE1" w:themeFill="background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2" w:type="dxa"/>
            <w:shd w:val="clear" w:color="auto" w:fill="EEECE1" w:themeFill="background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  <w:r w:rsidRPr="00807D3F">
              <w:rPr>
                <w:rFonts w:ascii="Arial" w:hAnsi="Arial" w:cs="Arial"/>
                <w:szCs w:val="24"/>
              </w:rPr>
              <w:t>OR</w:t>
            </w:r>
          </w:p>
        </w:tc>
      </w:tr>
      <w:tr w:rsidR="00F96F1C" w:rsidRPr="00807D3F" w:rsidTr="003D29EA">
        <w:tc>
          <w:tcPr>
            <w:tcW w:w="2154" w:type="dxa"/>
            <w:vMerge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6" w:type="dxa"/>
            <w:vMerge/>
            <w:shd w:val="clear" w:color="auto" w:fill="EEECE1" w:themeFill="background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29" w:type="dxa"/>
            <w:gridSpan w:val="3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6" w:type="dxa"/>
            <w:vMerge/>
            <w:shd w:val="clear" w:color="auto" w:fill="EEECE1" w:themeFill="background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2" w:type="dxa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  <w:r w:rsidRPr="00807D3F">
              <w:rPr>
                <w:rFonts w:ascii="Arial" w:hAnsi="Arial" w:cs="Arial"/>
                <w:szCs w:val="24"/>
              </w:rPr>
              <w:t>Phantom</w:t>
            </w:r>
          </w:p>
        </w:tc>
      </w:tr>
      <w:tr w:rsidR="00F96F1C" w:rsidRPr="00807D3F" w:rsidTr="003D29EA">
        <w:tc>
          <w:tcPr>
            <w:tcW w:w="2154" w:type="dxa"/>
            <w:vMerge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6" w:type="dxa"/>
            <w:vMerge/>
            <w:shd w:val="clear" w:color="auto" w:fill="EEECE1" w:themeFill="background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29" w:type="dxa"/>
            <w:gridSpan w:val="3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6" w:type="dxa"/>
            <w:vMerge/>
            <w:shd w:val="clear" w:color="auto" w:fill="EEECE1" w:themeFill="background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2" w:type="dxa"/>
            <w:shd w:val="clear" w:color="auto" w:fill="EEECE1" w:themeFill="background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  <w:r w:rsidRPr="00807D3F">
              <w:rPr>
                <w:rFonts w:ascii="Arial" w:hAnsi="Arial" w:cs="Arial"/>
                <w:szCs w:val="24"/>
              </w:rPr>
              <w:t>OR</w:t>
            </w:r>
          </w:p>
        </w:tc>
      </w:tr>
      <w:tr w:rsidR="00F96F1C" w:rsidRPr="00807D3F" w:rsidTr="003D29EA">
        <w:tc>
          <w:tcPr>
            <w:tcW w:w="2154" w:type="dxa"/>
            <w:vMerge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6" w:type="dxa"/>
            <w:vMerge/>
            <w:shd w:val="clear" w:color="auto" w:fill="EEECE1" w:themeFill="background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29" w:type="dxa"/>
            <w:gridSpan w:val="3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6" w:type="dxa"/>
            <w:vMerge/>
            <w:shd w:val="clear" w:color="auto" w:fill="EEECE1" w:themeFill="background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2" w:type="dxa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  <w:r w:rsidRPr="00807D3F">
              <w:rPr>
                <w:rFonts w:ascii="Arial" w:hAnsi="Arial" w:cs="Arial"/>
                <w:szCs w:val="24"/>
              </w:rPr>
              <w:t>Task trainer</w:t>
            </w:r>
          </w:p>
        </w:tc>
      </w:tr>
      <w:tr w:rsidR="00F96F1C" w:rsidRPr="00807D3F" w:rsidTr="003D29EA">
        <w:tc>
          <w:tcPr>
            <w:tcW w:w="2154" w:type="dxa"/>
            <w:vMerge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6" w:type="dxa"/>
            <w:vMerge/>
            <w:shd w:val="clear" w:color="auto" w:fill="EEECE1" w:themeFill="background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29" w:type="dxa"/>
            <w:gridSpan w:val="3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6" w:type="dxa"/>
            <w:vMerge/>
            <w:shd w:val="clear" w:color="auto" w:fill="EEECE1" w:themeFill="background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2" w:type="dxa"/>
            <w:shd w:val="clear" w:color="auto" w:fill="EEECE1" w:themeFill="background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  <w:r w:rsidRPr="00807D3F">
              <w:rPr>
                <w:rFonts w:ascii="Arial" w:hAnsi="Arial" w:cs="Arial"/>
                <w:szCs w:val="24"/>
              </w:rPr>
              <w:t>OR</w:t>
            </w:r>
          </w:p>
        </w:tc>
      </w:tr>
      <w:tr w:rsidR="00F96F1C" w:rsidRPr="00807D3F" w:rsidTr="003D29EA">
        <w:tc>
          <w:tcPr>
            <w:tcW w:w="2154" w:type="dxa"/>
            <w:vMerge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6" w:type="dxa"/>
            <w:vMerge/>
            <w:shd w:val="clear" w:color="auto" w:fill="EEECE1" w:themeFill="background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29" w:type="dxa"/>
            <w:gridSpan w:val="3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6" w:type="dxa"/>
            <w:vMerge/>
            <w:shd w:val="clear" w:color="auto" w:fill="EEECE1" w:themeFill="background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2" w:type="dxa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  <w:r w:rsidRPr="00807D3F">
              <w:rPr>
                <w:rFonts w:ascii="Arial" w:hAnsi="Arial" w:cs="Arial"/>
                <w:szCs w:val="24"/>
              </w:rPr>
              <w:t>Patient simulator</w:t>
            </w:r>
          </w:p>
        </w:tc>
      </w:tr>
      <w:tr w:rsidR="00F96F1C" w:rsidRPr="00807D3F" w:rsidTr="003D29EA">
        <w:tc>
          <w:tcPr>
            <w:tcW w:w="2154" w:type="dxa"/>
            <w:vMerge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6" w:type="dxa"/>
            <w:vMerge/>
            <w:shd w:val="clear" w:color="auto" w:fill="EEECE1" w:themeFill="background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29" w:type="dxa"/>
            <w:gridSpan w:val="3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6" w:type="dxa"/>
            <w:vMerge/>
            <w:shd w:val="clear" w:color="auto" w:fill="EEECE1" w:themeFill="background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2" w:type="dxa"/>
            <w:shd w:val="clear" w:color="auto" w:fill="EEECE1" w:themeFill="background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  <w:r w:rsidRPr="00807D3F">
              <w:rPr>
                <w:rFonts w:ascii="Arial" w:hAnsi="Arial" w:cs="Arial"/>
                <w:szCs w:val="24"/>
              </w:rPr>
              <w:t>OR</w:t>
            </w:r>
          </w:p>
        </w:tc>
      </w:tr>
      <w:tr w:rsidR="00F96F1C" w:rsidRPr="00807D3F" w:rsidTr="003D29EA">
        <w:tc>
          <w:tcPr>
            <w:tcW w:w="2154" w:type="dxa"/>
            <w:vMerge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6" w:type="dxa"/>
            <w:vMerge/>
            <w:shd w:val="clear" w:color="auto" w:fill="EEECE1" w:themeFill="background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29" w:type="dxa"/>
            <w:gridSpan w:val="3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6" w:type="dxa"/>
            <w:vMerge/>
            <w:shd w:val="clear" w:color="auto" w:fill="EEECE1" w:themeFill="background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2" w:type="dxa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  <w:r w:rsidRPr="00807D3F">
              <w:rPr>
                <w:rFonts w:ascii="Arial" w:hAnsi="Arial" w:cs="Arial"/>
                <w:szCs w:val="24"/>
              </w:rPr>
              <w:t>Anat* model</w:t>
            </w:r>
          </w:p>
        </w:tc>
      </w:tr>
      <w:tr w:rsidR="00F96F1C" w:rsidRPr="00807D3F" w:rsidTr="003D29EA">
        <w:tc>
          <w:tcPr>
            <w:tcW w:w="2154" w:type="dxa"/>
            <w:vMerge w:val="restart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  <w:r w:rsidRPr="00807D3F">
              <w:rPr>
                <w:rFonts w:ascii="Arial" w:hAnsi="Arial" w:cs="Arial"/>
                <w:szCs w:val="24"/>
              </w:rPr>
              <w:t>Google Scholar</w:t>
            </w:r>
          </w:p>
        </w:tc>
        <w:tc>
          <w:tcPr>
            <w:tcW w:w="1825" w:type="dxa"/>
            <w:gridSpan w:val="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  <w:r w:rsidRPr="00807D3F">
              <w:rPr>
                <w:rFonts w:ascii="Arial" w:hAnsi="Arial" w:cs="Arial"/>
                <w:szCs w:val="24"/>
              </w:rPr>
              <w:t>Simulation</w:t>
            </w:r>
          </w:p>
        </w:tc>
        <w:tc>
          <w:tcPr>
            <w:tcW w:w="736" w:type="dxa"/>
            <w:vMerge w:val="restart"/>
            <w:shd w:val="clear" w:color="auto" w:fill="EEECE1" w:themeFill="background2"/>
            <w:vAlign w:val="center"/>
          </w:tcPr>
          <w:p w:rsidR="00F96F1C" w:rsidRPr="00807D3F" w:rsidRDefault="00F96F1C" w:rsidP="003D29EA">
            <w:pPr>
              <w:jc w:val="center"/>
              <w:rPr>
                <w:rFonts w:ascii="Arial" w:hAnsi="Arial" w:cs="Arial"/>
                <w:szCs w:val="24"/>
              </w:rPr>
            </w:pPr>
            <w:r w:rsidRPr="00807D3F">
              <w:rPr>
                <w:rFonts w:ascii="Arial" w:hAnsi="Arial" w:cs="Arial"/>
                <w:szCs w:val="24"/>
              </w:rPr>
              <w:t>AND</w:t>
            </w:r>
          </w:p>
        </w:tc>
        <w:tc>
          <w:tcPr>
            <w:tcW w:w="1429" w:type="dxa"/>
            <w:gridSpan w:val="3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  <w:r w:rsidRPr="00807D3F">
              <w:rPr>
                <w:rFonts w:ascii="Arial" w:hAnsi="Arial" w:cs="Arial"/>
                <w:szCs w:val="24"/>
              </w:rPr>
              <w:t>Healthcare</w:t>
            </w:r>
          </w:p>
        </w:tc>
        <w:tc>
          <w:tcPr>
            <w:tcW w:w="736" w:type="dxa"/>
            <w:vMerge w:val="restart"/>
            <w:shd w:val="clear" w:color="auto" w:fill="EEECE1" w:themeFill="background2"/>
            <w:vAlign w:val="center"/>
          </w:tcPr>
          <w:p w:rsidR="00F96F1C" w:rsidRPr="00807D3F" w:rsidRDefault="00F96F1C" w:rsidP="003D29EA">
            <w:pPr>
              <w:jc w:val="center"/>
              <w:rPr>
                <w:rFonts w:ascii="Arial" w:hAnsi="Arial" w:cs="Arial"/>
                <w:szCs w:val="24"/>
              </w:rPr>
            </w:pPr>
            <w:r w:rsidRPr="00807D3F">
              <w:rPr>
                <w:rFonts w:ascii="Arial" w:hAnsi="Arial" w:cs="Arial"/>
                <w:szCs w:val="24"/>
              </w:rPr>
              <w:t>AND</w:t>
            </w:r>
          </w:p>
        </w:tc>
        <w:tc>
          <w:tcPr>
            <w:tcW w:w="2362" w:type="dxa"/>
            <w:vMerge w:val="restart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  <w:r w:rsidRPr="00807D3F">
              <w:rPr>
                <w:rFonts w:ascii="Arial" w:hAnsi="Arial" w:cs="Arial"/>
                <w:szCs w:val="24"/>
              </w:rPr>
              <w:t>* same as above</w:t>
            </w:r>
          </w:p>
        </w:tc>
      </w:tr>
      <w:tr w:rsidR="00F96F1C" w:rsidRPr="00807D3F" w:rsidTr="003D29EA">
        <w:tc>
          <w:tcPr>
            <w:tcW w:w="2154" w:type="dxa"/>
            <w:vMerge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EEECE1" w:themeFill="background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  <w:r w:rsidRPr="00807D3F">
              <w:rPr>
                <w:rFonts w:ascii="Arial" w:hAnsi="Arial" w:cs="Arial"/>
                <w:szCs w:val="24"/>
              </w:rPr>
              <w:t>AND</w:t>
            </w:r>
          </w:p>
        </w:tc>
        <w:tc>
          <w:tcPr>
            <w:tcW w:w="736" w:type="dxa"/>
            <w:vMerge/>
            <w:shd w:val="clear" w:color="auto" w:fill="EEECE1" w:themeFill="background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29" w:type="dxa"/>
            <w:gridSpan w:val="3"/>
            <w:shd w:val="clear" w:color="auto" w:fill="EEECE1" w:themeFill="background2"/>
          </w:tcPr>
          <w:p w:rsidR="00F96F1C" w:rsidRPr="00807D3F" w:rsidRDefault="00F96F1C" w:rsidP="003D29EA">
            <w:pPr>
              <w:jc w:val="center"/>
              <w:rPr>
                <w:rFonts w:ascii="Arial" w:hAnsi="Arial" w:cs="Arial"/>
                <w:szCs w:val="24"/>
              </w:rPr>
            </w:pPr>
            <w:r w:rsidRPr="00807D3F">
              <w:rPr>
                <w:rFonts w:ascii="Arial" w:hAnsi="Arial" w:cs="Arial"/>
                <w:szCs w:val="24"/>
              </w:rPr>
              <w:t>OR</w:t>
            </w:r>
          </w:p>
        </w:tc>
        <w:tc>
          <w:tcPr>
            <w:tcW w:w="736" w:type="dxa"/>
            <w:vMerge/>
            <w:shd w:val="clear" w:color="auto" w:fill="EEECE1" w:themeFill="background2"/>
            <w:vAlign w:val="center"/>
          </w:tcPr>
          <w:p w:rsidR="00F96F1C" w:rsidRPr="00807D3F" w:rsidRDefault="00F96F1C" w:rsidP="003D29E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2" w:type="dxa"/>
            <w:vMerge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</w:tr>
      <w:tr w:rsidR="00F96F1C" w:rsidRPr="00807D3F" w:rsidTr="003D29EA">
        <w:tc>
          <w:tcPr>
            <w:tcW w:w="2154" w:type="dxa"/>
            <w:vMerge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</w:tcPr>
          <w:p w:rsidR="00F96F1C" w:rsidRPr="00807D3F" w:rsidRDefault="00671BE8" w:rsidP="003D29E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</w:t>
            </w:r>
            <w:r w:rsidR="00F96F1C" w:rsidRPr="00807D3F">
              <w:rPr>
                <w:rFonts w:ascii="Arial" w:hAnsi="Arial" w:cs="Arial"/>
                <w:szCs w:val="24"/>
              </w:rPr>
              <w:t>idelity</w:t>
            </w:r>
          </w:p>
        </w:tc>
        <w:tc>
          <w:tcPr>
            <w:tcW w:w="736" w:type="dxa"/>
            <w:vMerge/>
            <w:shd w:val="clear" w:color="auto" w:fill="EEECE1" w:themeFill="background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29" w:type="dxa"/>
            <w:gridSpan w:val="3"/>
            <w:vMerge w:val="restart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  <w:r w:rsidRPr="00807D3F">
              <w:rPr>
                <w:rFonts w:ascii="Arial" w:hAnsi="Arial" w:cs="Arial"/>
                <w:szCs w:val="24"/>
              </w:rPr>
              <w:t>Health Care</w:t>
            </w:r>
          </w:p>
        </w:tc>
        <w:tc>
          <w:tcPr>
            <w:tcW w:w="736" w:type="dxa"/>
            <w:vMerge/>
            <w:shd w:val="clear" w:color="auto" w:fill="EEECE1" w:themeFill="background2"/>
            <w:vAlign w:val="center"/>
          </w:tcPr>
          <w:p w:rsidR="00F96F1C" w:rsidRPr="00807D3F" w:rsidRDefault="00F96F1C" w:rsidP="003D29E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2" w:type="dxa"/>
            <w:vMerge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</w:tr>
      <w:tr w:rsidR="00F96F1C" w:rsidRPr="00807D3F" w:rsidTr="003D29EA">
        <w:tc>
          <w:tcPr>
            <w:tcW w:w="2154" w:type="dxa"/>
            <w:vMerge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EEECE1" w:themeFill="background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  <w:r w:rsidRPr="00807D3F">
              <w:rPr>
                <w:rFonts w:ascii="Arial" w:hAnsi="Arial" w:cs="Arial"/>
                <w:szCs w:val="24"/>
              </w:rPr>
              <w:t>AND</w:t>
            </w:r>
          </w:p>
        </w:tc>
        <w:tc>
          <w:tcPr>
            <w:tcW w:w="736" w:type="dxa"/>
            <w:vMerge/>
            <w:shd w:val="clear" w:color="auto" w:fill="EEECE1" w:themeFill="background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29" w:type="dxa"/>
            <w:gridSpan w:val="3"/>
            <w:vMerge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6" w:type="dxa"/>
            <w:vMerge/>
            <w:shd w:val="clear" w:color="auto" w:fill="EEECE1" w:themeFill="background2"/>
            <w:vAlign w:val="center"/>
          </w:tcPr>
          <w:p w:rsidR="00F96F1C" w:rsidRPr="00807D3F" w:rsidRDefault="00F96F1C" w:rsidP="003D29E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2" w:type="dxa"/>
            <w:vMerge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</w:tr>
      <w:tr w:rsidR="00F96F1C" w:rsidRPr="00807D3F" w:rsidTr="003D29EA">
        <w:tc>
          <w:tcPr>
            <w:tcW w:w="2154" w:type="dxa"/>
            <w:vMerge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  <w:r w:rsidRPr="00807D3F">
              <w:rPr>
                <w:rFonts w:ascii="Arial" w:hAnsi="Arial" w:cs="Arial"/>
                <w:szCs w:val="24"/>
              </w:rPr>
              <w:t>Compar*</w:t>
            </w:r>
          </w:p>
        </w:tc>
        <w:tc>
          <w:tcPr>
            <w:tcW w:w="736" w:type="dxa"/>
            <w:vMerge/>
            <w:shd w:val="clear" w:color="auto" w:fill="EEECE1" w:themeFill="background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29" w:type="dxa"/>
            <w:gridSpan w:val="3"/>
            <w:vMerge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6" w:type="dxa"/>
            <w:vMerge/>
            <w:shd w:val="clear" w:color="auto" w:fill="EEECE1" w:themeFill="background2"/>
            <w:vAlign w:val="center"/>
          </w:tcPr>
          <w:p w:rsidR="00F96F1C" w:rsidRPr="00807D3F" w:rsidRDefault="00F96F1C" w:rsidP="003D29E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2" w:type="dxa"/>
            <w:vMerge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</w:tr>
      <w:tr w:rsidR="00F96F1C" w:rsidRPr="00807D3F" w:rsidTr="003D29EA">
        <w:tc>
          <w:tcPr>
            <w:tcW w:w="2154" w:type="dxa"/>
            <w:vMerge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3" w:type="dxa"/>
            <w:shd w:val="clear" w:color="auto" w:fill="EEECE1" w:themeFill="background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  <w:r w:rsidRPr="00807D3F">
              <w:rPr>
                <w:rFonts w:ascii="Arial" w:hAnsi="Arial" w:cs="Arial"/>
                <w:szCs w:val="24"/>
              </w:rPr>
              <w:t>NOT</w:t>
            </w:r>
          </w:p>
        </w:tc>
        <w:tc>
          <w:tcPr>
            <w:tcW w:w="6015" w:type="dxa"/>
            <w:gridSpan w:val="7"/>
          </w:tcPr>
          <w:p w:rsidR="00F96F1C" w:rsidRPr="00807D3F" w:rsidRDefault="00671BE8" w:rsidP="003D29E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Engineering; Aeronautics; Helicopter; Flight; Robot; R</w:t>
            </w:r>
            <w:r w:rsidR="00F96F1C" w:rsidRPr="00807D3F">
              <w:rPr>
                <w:rFonts w:ascii="Arial" w:hAnsi="Arial" w:cs="Arial"/>
                <w:szCs w:val="24"/>
              </w:rPr>
              <w:t>esident* Surgeon*</w:t>
            </w:r>
          </w:p>
        </w:tc>
      </w:tr>
      <w:tr w:rsidR="00F96F1C" w:rsidRPr="00807D3F" w:rsidTr="003D29EA">
        <w:tc>
          <w:tcPr>
            <w:tcW w:w="2154" w:type="dxa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  <w:r w:rsidRPr="00807D3F">
              <w:rPr>
                <w:rFonts w:ascii="Arial" w:hAnsi="Arial" w:cs="Arial"/>
                <w:szCs w:val="24"/>
              </w:rPr>
              <w:t>ETHOS</w:t>
            </w:r>
          </w:p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  <w:r w:rsidRPr="00807D3F">
              <w:rPr>
                <w:rFonts w:ascii="Arial" w:hAnsi="Arial" w:cs="Arial"/>
                <w:szCs w:val="24"/>
              </w:rPr>
              <w:t>ISRCTN Register</w:t>
            </w:r>
          </w:p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  <w:r w:rsidRPr="00807D3F">
              <w:rPr>
                <w:rFonts w:ascii="Arial" w:hAnsi="Arial" w:cs="Arial"/>
                <w:szCs w:val="24"/>
              </w:rPr>
              <w:t>ClinicalTrials.gov</w:t>
            </w:r>
          </w:p>
        </w:tc>
        <w:tc>
          <w:tcPr>
            <w:tcW w:w="2888" w:type="dxa"/>
            <w:gridSpan w:val="4"/>
            <w:shd w:val="clear" w:color="auto" w:fill="FFFFFF" w:themeFill="background1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  <w:r w:rsidRPr="00807D3F">
              <w:rPr>
                <w:rFonts w:ascii="Arial" w:hAnsi="Arial" w:cs="Arial"/>
                <w:szCs w:val="24"/>
              </w:rPr>
              <w:t>Simulation</w:t>
            </w:r>
          </w:p>
        </w:tc>
        <w:tc>
          <w:tcPr>
            <w:tcW w:w="736" w:type="dxa"/>
            <w:shd w:val="clear" w:color="auto" w:fill="EEECE1" w:themeFill="background2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  <w:r w:rsidRPr="00807D3F">
              <w:rPr>
                <w:rFonts w:ascii="Arial" w:hAnsi="Arial" w:cs="Arial"/>
                <w:szCs w:val="24"/>
              </w:rPr>
              <w:t>AND</w:t>
            </w:r>
          </w:p>
        </w:tc>
        <w:tc>
          <w:tcPr>
            <w:tcW w:w="3464" w:type="dxa"/>
            <w:gridSpan w:val="3"/>
            <w:shd w:val="clear" w:color="auto" w:fill="FFFFFF" w:themeFill="background1"/>
          </w:tcPr>
          <w:p w:rsidR="00F96F1C" w:rsidRPr="00807D3F" w:rsidRDefault="00F96F1C" w:rsidP="003D29EA">
            <w:pPr>
              <w:rPr>
                <w:rFonts w:ascii="Arial" w:hAnsi="Arial" w:cs="Arial"/>
                <w:szCs w:val="24"/>
              </w:rPr>
            </w:pPr>
            <w:r w:rsidRPr="00807D3F">
              <w:rPr>
                <w:rFonts w:ascii="Arial" w:hAnsi="Arial" w:cs="Arial"/>
                <w:szCs w:val="24"/>
              </w:rPr>
              <w:t>Fidelity</w:t>
            </w:r>
          </w:p>
        </w:tc>
      </w:tr>
    </w:tbl>
    <w:p w:rsidR="00F96F1C" w:rsidRPr="00807D3F" w:rsidRDefault="00F96F1C" w:rsidP="00F96F1C">
      <w:pPr>
        <w:rPr>
          <w:rFonts w:ascii="Arial" w:hAnsi="Arial" w:cs="Arial"/>
          <w:szCs w:val="24"/>
        </w:rPr>
      </w:pPr>
      <w:r w:rsidRPr="00807D3F">
        <w:rPr>
          <w:rFonts w:ascii="Arial" w:hAnsi="Arial" w:cs="Arial"/>
          <w:szCs w:val="24"/>
        </w:rPr>
        <w:t>All searches were conducted for keywords occurring anywhere in the article with no</w:t>
      </w:r>
      <w:r>
        <w:rPr>
          <w:rFonts w:ascii="Arial" w:hAnsi="Arial" w:cs="Arial"/>
          <w:szCs w:val="24"/>
        </w:rPr>
        <w:t xml:space="preserve"> date limits specified. Further </w:t>
      </w:r>
      <w:r w:rsidRPr="00807D3F">
        <w:rPr>
          <w:rFonts w:ascii="Arial" w:hAnsi="Arial" w:cs="Arial"/>
          <w:szCs w:val="24"/>
        </w:rPr>
        <w:t>details available on request.</w:t>
      </w:r>
    </w:p>
    <w:p w:rsidR="0026551A" w:rsidRDefault="0026551A"/>
    <w:sectPr w:rsidR="00265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1C"/>
    <w:rsid w:val="000B34DB"/>
    <w:rsid w:val="0026551A"/>
    <w:rsid w:val="00287D57"/>
    <w:rsid w:val="00295C21"/>
    <w:rsid w:val="004D2D1C"/>
    <w:rsid w:val="00597D13"/>
    <w:rsid w:val="00671BE8"/>
    <w:rsid w:val="008022C5"/>
    <w:rsid w:val="00C602BE"/>
    <w:rsid w:val="00C82EE8"/>
    <w:rsid w:val="00CC24AA"/>
    <w:rsid w:val="00F25064"/>
    <w:rsid w:val="00F9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1C"/>
    <w:pPr>
      <w:spacing w:after="0" w:line="240" w:lineRule="auto"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D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87D57"/>
    <w:pPr>
      <w:keepNext/>
      <w:outlineLvl w:val="5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287D57"/>
    <w:rPr>
      <w:rFonts w:ascii="Times" w:eastAsia="Times New Roman" w:hAnsi="Times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287D57"/>
    <w:rPr>
      <w:rFonts w:eastAsia="Times New Roman" w:cs="Times New Roman"/>
      <w:b/>
    </w:rPr>
  </w:style>
  <w:style w:type="table" w:styleId="TableGrid">
    <w:name w:val="Table Grid"/>
    <w:basedOn w:val="TableNormal"/>
    <w:uiPriority w:val="59"/>
    <w:rsid w:val="00F9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1C"/>
    <w:pPr>
      <w:spacing w:after="0" w:line="240" w:lineRule="auto"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D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87D57"/>
    <w:pPr>
      <w:keepNext/>
      <w:outlineLvl w:val="5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287D57"/>
    <w:rPr>
      <w:rFonts w:ascii="Times" w:eastAsia="Times New Roman" w:hAnsi="Times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287D57"/>
    <w:rPr>
      <w:rFonts w:eastAsia="Times New Roman" w:cs="Times New Roman"/>
      <w:b/>
    </w:rPr>
  </w:style>
  <w:style w:type="table" w:styleId="TableGrid">
    <w:name w:val="Table Grid"/>
    <w:basedOn w:val="TableNormal"/>
    <w:uiPriority w:val="59"/>
    <w:rsid w:val="00F9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dcterms:created xsi:type="dcterms:W3CDTF">2018-05-15T20:30:00Z</dcterms:created>
  <dcterms:modified xsi:type="dcterms:W3CDTF">2018-05-15T20:30:00Z</dcterms:modified>
</cp:coreProperties>
</file>