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E9" w:rsidRPr="00E53B2F" w:rsidRDefault="004E2572" w:rsidP="00347FE9">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Review</w:t>
      </w:r>
      <w:r w:rsidR="0007548B">
        <w:rPr>
          <w:rFonts w:ascii="Times New Roman" w:hAnsi="Times New Roman" w:cs="Times New Roman"/>
          <w:b/>
          <w:sz w:val="24"/>
          <w:szCs w:val="24"/>
        </w:rPr>
        <w:t xml:space="preserve"> </w:t>
      </w:r>
      <w:r w:rsidR="00347FE9" w:rsidRPr="00E53B2F">
        <w:rPr>
          <w:rFonts w:ascii="Times New Roman" w:hAnsi="Times New Roman" w:cs="Times New Roman"/>
          <w:b/>
          <w:sz w:val="24"/>
          <w:szCs w:val="24"/>
        </w:rPr>
        <w:t>o</w:t>
      </w:r>
      <w:r w:rsidR="0007548B">
        <w:rPr>
          <w:rFonts w:ascii="Times New Roman" w:hAnsi="Times New Roman" w:cs="Times New Roman"/>
          <w:b/>
          <w:sz w:val="24"/>
          <w:szCs w:val="24"/>
        </w:rPr>
        <w:t xml:space="preserve">f </w:t>
      </w:r>
      <w:r w:rsidR="00347FE9" w:rsidRPr="00E53B2F">
        <w:rPr>
          <w:rFonts w:ascii="Times New Roman" w:hAnsi="Times New Roman" w:cs="Times New Roman"/>
          <w:b/>
          <w:sz w:val="24"/>
          <w:szCs w:val="24"/>
        </w:rPr>
        <w:t>S</w:t>
      </w:r>
      <w:r w:rsidR="0007548B">
        <w:rPr>
          <w:rFonts w:ascii="Times New Roman" w:hAnsi="Times New Roman" w:cs="Times New Roman"/>
          <w:b/>
          <w:sz w:val="24"/>
          <w:szCs w:val="24"/>
        </w:rPr>
        <w:t xml:space="preserve">ocial </w:t>
      </w:r>
      <w:r w:rsidR="00347FE9" w:rsidRPr="00E53B2F">
        <w:rPr>
          <w:rFonts w:ascii="Times New Roman" w:hAnsi="Times New Roman" w:cs="Times New Roman"/>
          <w:b/>
          <w:sz w:val="24"/>
          <w:szCs w:val="24"/>
        </w:rPr>
        <w:t>S</w:t>
      </w:r>
      <w:r w:rsidR="0007548B">
        <w:rPr>
          <w:rFonts w:ascii="Times New Roman" w:hAnsi="Times New Roman" w:cs="Times New Roman"/>
          <w:b/>
          <w:sz w:val="24"/>
          <w:szCs w:val="24"/>
        </w:rPr>
        <w:t>tudies-</w:t>
      </w:r>
      <w:r w:rsidR="00347FE9" w:rsidRPr="00E53B2F">
        <w:rPr>
          <w:rFonts w:ascii="Times New Roman" w:hAnsi="Times New Roman" w:cs="Times New Roman"/>
          <w:b/>
          <w:sz w:val="24"/>
          <w:szCs w:val="24"/>
        </w:rPr>
        <w:t xml:space="preserve"> </w:t>
      </w:r>
      <w:r w:rsidR="00E5679D">
        <w:rPr>
          <w:rFonts w:ascii="Times New Roman" w:hAnsi="Times New Roman" w:cs="Times New Roman"/>
          <w:b/>
          <w:sz w:val="24"/>
          <w:szCs w:val="24"/>
        </w:rPr>
        <w:t>submission for review – September 201</w:t>
      </w:r>
      <w:r w:rsidR="00587C64">
        <w:rPr>
          <w:rFonts w:ascii="Times New Roman" w:hAnsi="Times New Roman" w:cs="Times New Roman"/>
          <w:b/>
          <w:sz w:val="24"/>
          <w:szCs w:val="24"/>
        </w:rPr>
        <w:t>8</w:t>
      </w:r>
    </w:p>
    <w:p w:rsidR="0007548B" w:rsidRPr="0007548B" w:rsidRDefault="0007548B" w:rsidP="00E5679D">
      <w:pPr>
        <w:spacing w:line="480" w:lineRule="auto"/>
        <w:rPr>
          <w:rFonts w:ascii="Times New Roman" w:hAnsi="Times New Roman" w:cs="Times New Roman"/>
          <w:i/>
          <w:sz w:val="24"/>
          <w:szCs w:val="24"/>
        </w:rPr>
      </w:pPr>
      <w:r w:rsidRPr="0007548B">
        <w:rPr>
          <w:rFonts w:ascii="Times New Roman" w:hAnsi="Times New Roman" w:cs="Times New Roman"/>
          <w:i/>
          <w:sz w:val="24"/>
          <w:szCs w:val="24"/>
        </w:rPr>
        <w:t>Note to the reviewer:</w:t>
      </w:r>
    </w:p>
    <w:p w:rsidR="00E5679D" w:rsidRPr="0007548B" w:rsidRDefault="0007548B" w:rsidP="00E5679D">
      <w:pPr>
        <w:spacing w:line="480" w:lineRule="auto"/>
        <w:rPr>
          <w:rFonts w:ascii="Times New Roman" w:hAnsi="Times New Roman" w:cs="Times New Roman"/>
          <w:i/>
          <w:sz w:val="24"/>
          <w:szCs w:val="24"/>
        </w:rPr>
      </w:pPr>
      <w:r>
        <w:rPr>
          <w:rFonts w:ascii="Times New Roman" w:hAnsi="Times New Roman" w:cs="Times New Roman"/>
          <w:i/>
          <w:sz w:val="24"/>
          <w:szCs w:val="24"/>
        </w:rPr>
        <w:t>This paper</w:t>
      </w:r>
      <w:r w:rsidR="00347FE9" w:rsidRPr="0007548B">
        <w:rPr>
          <w:rFonts w:ascii="Times New Roman" w:hAnsi="Times New Roman" w:cs="Times New Roman"/>
          <w:i/>
          <w:sz w:val="24"/>
          <w:szCs w:val="24"/>
        </w:rPr>
        <w:t xml:space="preserve"> is new, original and unpublished.  Details about the author,  the abstract, acknowledgements and an overall word count are </w:t>
      </w:r>
      <w:r>
        <w:rPr>
          <w:rFonts w:ascii="Times New Roman" w:hAnsi="Times New Roman" w:cs="Times New Roman"/>
          <w:i/>
          <w:sz w:val="24"/>
          <w:szCs w:val="24"/>
        </w:rPr>
        <w:t>in</w:t>
      </w:r>
      <w:r w:rsidR="00347FE9" w:rsidRPr="0007548B">
        <w:rPr>
          <w:rFonts w:ascii="Times New Roman" w:hAnsi="Times New Roman" w:cs="Times New Roman"/>
          <w:i/>
          <w:sz w:val="24"/>
          <w:szCs w:val="24"/>
        </w:rPr>
        <w:t xml:space="preserve"> a </w:t>
      </w:r>
      <w:r w:rsidR="004101F8" w:rsidRPr="0007548B">
        <w:rPr>
          <w:rFonts w:ascii="Times New Roman" w:hAnsi="Times New Roman" w:cs="Times New Roman"/>
          <w:i/>
          <w:sz w:val="24"/>
          <w:szCs w:val="24"/>
        </w:rPr>
        <w:t>separate</w:t>
      </w:r>
      <w:r w:rsidR="00347FE9" w:rsidRPr="0007548B">
        <w:rPr>
          <w:rFonts w:ascii="Times New Roman" w:hAnsi="Times New Roman" w:cs="Times New Roman"/>
          <w:i/>
          <w:sz w:val="24"/>
          <w:szCs w:val="24"/>
        </w:rPr>
        <w:t xml:space="preserve"> </w:t>
      </w:r>
      <w:r>
        <w:rPr>
          <w:rFonts w:ascii="Times New Roman" w:hAnsi="Times New Roman" w:cs="Times New Roman"/>
          <w:i/>
          <w:sz w:val="24"/>
          <w:szCs w:val="24"/>
        </w:rPr>
        <w:t>document</w:t>
      </w:r>
      <w:r w:rsidR="00347FE9" w:rsidRPr="0007548B">
        <w:rPr>
          <w:rFonts w:ascii="Times New Roman" w:hAnsi="Times New Roman" w:cs="Times New Roman"/>
          <w:i/>
          <w:sz w:val="24"/>
          <w:szCs w:val="24"/>
        </w:rPr>
        <w:t>.</w:t>
      </w:r>
      <w:r w:rsidR="00E5679D" w:rsidRPr="0007548B">
        <w:rPr>
          <w:rFonts w:ascii="Times New Roman" w:hAnsi="Times New Roman" w:cs="Times New Roman"/>
          <w:i/>
          <w:sz w:val="24"/>
          <w:szCs w:val="24"/>
        </w:rPr>
        <w:t xml:space="preserve"> </w:t>
      </w:r>
    </w:p>
    <w:p w:rsidR="00347FE9" w:rsidRDefault="00347FE9" w:rsidP="00347FE9">
      <w:pPr>
        <w:spacing w:line="480" w:lineRule="auto"/>
        <w:rPr>
          <w:rFonts w:ascii="Times New Roman" w:hAnsi="Times New Roman" w:cs="Times New Roman"/>
          <w:b/>
          <w:color w:val="C0504D" w:themeColor="accent2"/>
          <w:sz w:val="28"/>
          <w:szCs w:val="28"/>
        </w:rPr>
      </w:pPr>
      <w:r w:rsidRPr="0007548B">
        <w:rPr>
          <w:rFonts w:ascii="Times New Roman" w:hAnsi="Times New Roman" w:cs="Times New Roman"/>
          <w:b/>
          <w:sz w:val="28"/>
          <w:szCs w:val="28"/>
        </w:rPr>
        <w:t xml:space="preserve">Title:  </w:t>
      </w:r>
      <w:r w:rsidRPr="0007548B">
        <w:rPr>
          <w:rFonts w:ascii="Times New Roman" w:hAnsi="Times New Roman" w:cs="Times New Roman"/>
          <w:b/>
          <w:color w:val="C0504D" w:themeColor="accent2"/>
          <w:sz w:val="28"/>
          <w:szCs w:val="28"/>
        </w:rPr>
        <w:t xml:space="preserve">Pink – collar crime: women and crime committed at work </w:t>
      </w:r>
    </w:p>
    <w:p w:rsidR="00913477" w:rsidRPr="00913477" w:rsidRDefault="00913477" w:rsidP="00347FE9">
      <w:pPr>
        <w:spacing w:line="480" w:lineRule="auto"/>
        <w:rPr>
          <w:rFonts w:ascii="Times New Roman" w:hAnsi="Times New Roman" w:cs="Times New Roman"/>
          <w:color w:val="000000" w:themeColor="text1"/>
          <w:sz w:val="24"/>
          <w:szCs w:val="24"/>
        </w:rPr>
      </w:pPr>
      <w:r w:rsidRPr="00913477">
        <w:rPr>
          <w:rFonts w:ascii="Times New Roman" w:hAnsi="Times New Roman" w:cs="Times New Roman"/>
          <w:color w:val="000000" w:themeColor="text1"/>
          <w:sz w:val="24"/>
          <w:szCs w:val="24"/>
        </w:rPr>
        <w:t>Key words: Women solicitors.  Legal profession. Professional practice.  Sex discrimination. White-collar crime.</w:t>
      </w:r>
    </w:p>
    <w:p w:rsidR="004674E7" w:rsidRPr="0020324A" w:rsidRDefault="004674E7" w:rsidP="004674E7">
      <w:pPr>
        <w:keepLines/>
        <w:spacing w:line="480" w:lineRule="auto"/>
        <w:rPr>
          <w:rFonts w:ascii="Times New Roman" w:hAnsi="Times New Roman" w:cs="Times New Roman"/>
          <w:b/>
          <w:color w:val="000000"/>
          <w:sz w:val="24"/>
          <w:szCs w:val="24"/>
        </w:rPr>
      </w:pPr>
      <w:r w:rsidRPr="0020324A">
        <w:rPr>
          <w:rFonts w:ascii="Times New Roman" w:hAnsi="Times New Roman" w:cs="Times New Roman"/>
          <w:b/>
          <w:color w:val="000000"/>
          <w:sz w:val="24"/>
          <w:szCs w:val="24"/>
        </w:rPr>
        <w:t>Introduction</w:t>
      </w:r>
      <w:r w:rsidR="0020324A">
        <w:rPr>
          <w:rFonts w:ascii="Times New Roman" w:hAnsi="Times New Roman" w:cs="Times New Roman"/>
          <w:b/>
          <w:color w:val="000000"/>
          <w:sz w:val="24"/>
          <w:szCs w:val="24"/>
        </w:rPr>
        <w:t>.</w:t>
      </w:r>
    </w:p>
    <w:p w:rsidR="006D5467" w:rsidRPr="004674E7" w:rsidRDefault="004674E7" w:rsidP="006D5467">
      <w:pPr>
        <w:spacing w:line="480" w:lineRule="auto"/>
        <w:rPr>
          <w:rFonts w:ascii="Times New Roman" w:hAnsi="Times New Roman" w:cs="Times New Roman"/>
          <w:i/>
          <w:color w:val="000000"/>
          <w:sz w:val="24"/>
          <w:szCs w:val="24"/>
        </w:rPr>
      </w:pPr>
      <w:r>
        <w:rPr>
          <w:rFonts w:ascii="Times New Roman" w:hAnsi="Times New Roman" w:cs="Times New Roman"/>
          <w:color w:val="000000"/>
          <w:sz w:val="24"/>
          <w:szCs w:val="24"/>
        </w:rPr>
        <w:t>The author is interested in solicitors in England and Wales as a discrete group of white-collar criminals.  Although t</w:t>
      </w:r>
      <w:r w:rsidRPr="004674E7">
        <w:rPr>
          <w:rFonts w:ascii="Times New Roman" w:hAnsi="Times New Roman" w:cs="Times New Roman"/>
          <w:color w:val="000000"/>
          <w:sz w:val="24"/>
          <w:szCs w:val="24"/>
        </w:rPr>
        <w:t>h</w:t>
      </w:r>
      <w:r>
        <w:rPr>
          <w:rFonts w:ascii="Times New Roman" w:hAnsi="Times New Roman" w:cs="Times New Roman"/>
          <w:color w:val="000000"/>
          <w:sz w:val="24"/>
          <w:szCs w:val="24"/>
        </w:rPr>
        <w:t>ere is little theory</w:t>
      </w:r>
      <w:r w:rsidRPr="00467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about</w:t>
      </w:r>
      <w:r w:rsidRPr="00467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white-collar</w:t>
      </w:r>
      <w:r w:rsidRPr="004674E7">
        <w:rPr>
          <w:rFonts w:ascii="Times New Roman" w:hAnsi="Times New Roman" w:cs="Times New Roman"/>
          <w:color w:val="000000"/>
          <w:sz w:val="24"/>
          <w:szCs w:val="24"/>
        </w:rPr>
        <w:t xml:space="preserve"> crime</w:t>
      </w:r>
      <w:r>
        <w:rPr>
          <w:rFonts w:ascii="Times New Roman" w:hAnsi="Times New Roman" w:cs="Times New Roman"/>
          <w:color w:val="000000"/>
          <w:sz w:val="24"/>
          <w:szCs w:val="24"/>
        </w:rPr>
        <w:t xml:space="preserve"> and/or solicitor</w:t>
      </w:r>
      <w:r w:rsidR="00443C03">
        <w:rPr>
          <w:rFonts w:ascii="Times New Roman" w:hAnsi="Times New Roman" w:cs="Times New Roman"/>
          <w:color w:val="000000"/>
          <w:sz w:val="24"/>
          <w:szCs w:val="24"/>
        </w:rPr>
        <w:t xml:space="preserve"> crime</w:t>
      </w:r>
      <w:r w:rsidRPr="00467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are</w:t>
      </w:r>
      <w:r w:rsidRPr="004674E7">
        <w:rPr>
          <w:rFonts w:ascii="Times New Roman" w:hAnsi="Times New Roman" w:cs="Times New Roman"/>
          <w:color w:val="000000"/>
          <w:sz w:val="24"/>
          <w:szCs w:val="24"/>
        </w:rPr>
        <w:t xml:space="preserve"> some established criminological theories around women and white-collar crime from the last century</w:t>
      </w:r>
      <w:r w:rsidR="0020324A">
        <w:rPr>
          <w:rFonts w:ascii="Times New Roman" w:hAnsi="Times New Roman" w:cs="Times New Roman"/>
          <w:color w:val="000000"/>
          <w:sz w:val="24"/>
          <w:szCs w:val="24"/>
        </w:rPr>
        <w:t>.  F</w:t>
      </w:r>
      <w:r w:rsidRPr="004674E7">
        <w:rPr>
          <w:rFonts w:ascii="Times New Roman" w:hAnsi="Times New Roman" w:cs="Times New Roman"/>
          <w:color w:val="000000"/>
          <w:sz w:val="24"/>
          <w:szCs w:val="24"/>
        </w:rPr>
        <w:t xml:space="preserve">ew studies have considered the unique </w:t>
      </w:r>
      <w:r w:rsidR="004E2572">
        <w:rPr>
          <w:rFonts w:ascii="Times New Roman" w:hAnsi="Times New Roman" w:cs="Times New Roman"/>
          <w:color w:val="000000"/>
          <w:sz w:val="24"/>
          <w:szCs w:val="24"/>
        </w:rPr>
        <w:t>position</w:t>
      </w:r>
      <w:r w:rsidRPr="004674E7">
        <w:rPr>
          <w:rFonts w:ascii="Times New Roman" w:hAnsi="Times New Roman" w:cs="Times New Roman"/>
          <w:color w:val="000000"/>
          <w:sz w:val="24"/>
          <w:szCs w:val="24"/>
        </w:rPr>
        <w:t xml:space="preserve"> of women as white-collar criminals and none have studied women solicitors and white</w:t>
      </w:r>
      <w:r>
        <w:rPr>
          <w:rFonts w:ascii="Times New Roman" w:hAnsi="Times New Roman" w:cs="Times New Roman"/>
          <w:color w:val="000000"/>
          <w:sz w:val="24"/>
          <w:szCs w:val="24"/>
        </w:rPr>
        <w:t>-</w:t>
      </w:r>
      <w:r w:rsidRPr="004674E7">
        <w:rPr>
          <w:rFonts w:ascii="Times New Roman" w:hAnsi="Times New Roman" w:cs="Times New Roman"/>
          <w:color w:val="000000"/>
          <w:sz w:val="24"/>
          <w:szCs w:val="24"/>
        </w:rPr>
        <w:t xml:space="preserve">collar crime. </w:t>
      </w:r>
    </w:p>
    <w:p w:rsidR="00904747" w:rsidRDefault="006D5467" w:rsidP="00DD3F25">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Both t</w:t>
      </w:r>
      <w:r w:rsidRPr="004674E7">
        <w:rPr>
          <w:rFonts w:ascii="Times New Roman" w:hAnsi="Times New Roman" w:cs="Times New Roman"/>
          <w:color w:val="000000"/>
          <w:sz w:val="24"/>
          <w:szCs w:val="24"/>
        </w:rPr>
        <w:t xml:space="preserve">he literature and the lack of it, indicates that the discipline of lawyers is not well researched and </w:t>
      </w:r>
      <w:r w:rsidRPr="004674E7">
        <w:rPr>
          <w:rFonts w:ascii="Times New Roman" w:hAnsi="Times New Roman" w:cs="Times New Roman"/>
          <w:color w:val="000000"/>
          <w:sz w:val="24"/>
          <w:szCs w:val="24"/>
          <w:lang w:val="en-US"/>
        </w:rPr>
        <w:t>traditional theorists (from Sutherland (1948) to date) have not yet arrived at a satisfactory theory to explain why professional</w:t>
      </w:r>
      <w:r w:rsidR="0020324A">
        <w:rPr>
          <w:rFonts w:ascii="Times New Roman" w:hAnsi="Times New Roman" w:cs="Times New Roman"/>
          <w:color w:val="000000"/>
          <w:sz w:val="24"/>
          <w:szCs w:val="24"/>
          <w:lang w:val="en-US"/>
        </w:rPr>
        <w:t>s</w:t>
      </w:r>
      <w:r w:rsidRPr="004674E7">
        <w:rPr>
          <w:rFonts w:ascii="Times New Roman" w:hAnsi="Times New Roman" w:cs="Times New Roman"/>
          <w:color w:val="000000"/>
          <w:sz w:val="24"/>
          <w:szCs w:val="24"/>
          <w:lang w:val="en-US"/>
        </w:rPr>
        <w:t xml:space="preserve"> </w:t>
      </w:r>
      <w:r w:rsidR="0020324A">
        <w:rPr>
          <w:rFonts w:ascii="Times New Roman" w:hAnsi="Times New Roman" w:cs="Times New Roman"/>
          <w:color w:val="000000"/>
          <w:sz w:val="24"/>
          <w:szCs w:val="24"/>
          <w:lang w:val="en-US"/>
        </w:rPr>
        <w:t>commit white-collar</w:t>
      </w:r>
      <w:r w:rsidRPr="004674E7">
        <w:rPr>
          <w:rFonts w:ascii="Times New Roman" w:hAnsi="Times New Roman" w:cs="Times New Roman"/>
          <w:color w:val="000000"/>
          <w:sz w:val="24"/>
          <w:szCs w:val="24"/>
          <w:lang w:val="en-US"/>
        </w:rPr>
        <w:t xml:space="preserve"> crime.</w:t>
      </w:r>
      <w:r w:rsidRPr="00467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674E7">
        <w:rPr>
          <w:rFonts w:ascii="Times New Roman" w:hAnsi="Times New Roman" w:cs="Times New Roman"/>
          <w:color w:val="000000"/>
          <w:sz w:val="24"/>
          <w:szCs w:val="24"/>
          <w:lang w:val="en"/>
        </w:rPr>
        <w:t xml:space="preserve">It </w:t>
      </w:r>
      <w:r>
        <w:rPr>
          <w:rFonts w:ascii="Times New Roman" w:hAnsi="Times New Roman" w:cs="Times New Roman"/>
          <w:color w:val="000000"/>
          <w:sz w:val="24"/>
          <w:szCs w:val="24"/>
          <w:lang w:val="en"/>
        </w:rPr>
        <w:t>has been</w:t>
      </w:r>
      <w:r w:rsidRPr="004674E7">
        <w:rPr>
          <w:rFonts w:ascii="Times New Roman" w:hAnsi="Times New Roman" w:cs="Times New Roman"/>
          <w:color w:val="000000"/>
          <w:sz w:val="24"/>
          <w:szCs w:val="24"/>
          <w:lang w:val="en"/>
        </w:rPr>
        <w:t xml:space="preserve"> established</w:t>
      </w:r>
      <w:r w:rsidR="00443C03">
        <w:rPr>
          <w:rFonts w:ascii="Times New Roman" w:hAnsi="Times New Roman" w:cs="Times New Roman"/>
          <w:color w:val="000000"/>
          <w:sz w:val="24"/>
          <w:szCs w:val="24"/>
          <w:lang w:val="en"/>
        </w:rPr>
        <w:t xml:space="preserve"> in research</w:t>
      </w:r>
      <w:r w:rsidRPr="004674E7">
        <w:rPr>
          <w:rFonts w:ascii="Times New Roman" w:hAnsi="Times New Roman" w:cs="Times New Roman"/>
          <w:color w:val="000000"/>
          <w:sz w:val="24"/>
          <w:szCs w:val="24"/>
          <w:lang w:val="en"/>
        </w:rPr>
        <w:t xml:space="preserve"> that white-collar crime is </w:t>
      </w:r>
      <w:r>
        <w:rPr>
          <w:rFonts w:ascii="Times New Roman" w:hAnsi="Times New Roman" w:cs="Times New Roman"/>
          <w:color w:val="000000"/>
          <w:sz w:val="24"/>
          <w:szCs w:val="24"/>
          <w:lang w:val="en"/>
        </w:rPr>
        <w:t xml:space="preserve">largly </w:t>
      </w:r>
      <w:r w:rsidRPr="004674E7">
        <w:rPr>
          <w:rFonts w:ascii="Times New Roman" w:hAnsi="Times New Roman" w:cs="Times New Roman"/>
          <w:color w:val="000000"/>
          <w:sz w:val="24"/>
          <w:szCs w:val="24"/>
          <w:lang w:val="en"/>
        </w:rPr>
        <w:t xml:space="preserve">committed by employed middle class white men, who are usually well educated and begin their criminal careers between their 30s and 40s (Van Slyke et al, 2016). </w:t>
      </w:r>
      <w:r>
        <w:rPr>
          <w:rFonts w:ascii="Times New Roman" w:hAnsi="Times New Roman" w:cs="Times New Roman"/>
          <w:color w:val="000000"/>
          <w:sz w:val="24"/>
          <w:szCs w:val="24"/>
        </w:rPr>
        <w:t>Accordingly, c</w:t>
      </w:r>
      <w:r w:rsidRPr="004674E7">
        <w:rPr>
          <w:rFonts w:ascii="Times New Roman" w:hAnsi="Times New Roman" w:cs="Times New Roman"/>
          <w:color w:val="000000"/>
          <w:sz w:val="24"/>
          <w:szCs w:val="24"/>
        </w:rPr>
        <w:t>riminologists have</w:t>
      </w:r>
      <w:r>
        <w:rPr>
          <w:rFonts w:ascii="Times New Roman" w:hAnsi="Times New Roman" w:cs="Times New Roman"/>
          <w:color w:val="000000"/>
          <w:sz w:val="24"/>
          <w:szCs w:val="24"/>
        </w:rPr>
        <w:t xml:space="preserve"> therefore</w:t>
      </w:r>
      <w:r w:rsidRPr="004674E7">
        <w:rPr>
          <w:rFonts w:ascii="Times New Roman" w:hAnsi="Times New Roman" w:cs="Times New Roman"/>
          <w:color w:val="000000"/>
          <w:sz w:val="24"/>
          <w:szCs w:val="24"/>
        </w:rPr>
        <w:t xml:space="preserve"> largely focused on the study of male </w:t>
      </w:r>
      <w:r>
        <w:rPr>
          <w:rFonts w:ascii="Times New Roman" w:hAnsi="Times New Roman" w:cs="Times New Roman"/>
          <w:color w:val="000000"/>
          <w:sz w:val="24"/>
          <w:szCs w:val="24"/>
        </w:rPr>
        <w:t xml:space="preserve">white-collar </w:t>
      </w:r>
      <w:r w:rsidRPr="004674E7">
        <w:rPr>
          <w:rFonts w:ascii="Times New Roman" w:hAnsi="Times New Roman" w:cs="Times New Roman"/>
          <w:color w:val="000000"/>
          <w:sz w:val="24"/>
          <w:szCs w:val="24"/>
        </w:rPr>
        <w:t xml:space="preserve">offending.  </w:t>
      </w:r>
    </w:p>
    <w:p w:rsidR="006B08B8" w:rsidRDefault="0020324A" w:rsidP="000F1FA9">
      <w:pPr>
        <w:spacing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Some studies have looked at women and white-collar crime.  According to </w:t>
      </w:r>
      <w:r w:rsidRPr="004674E7">
        <w:rPr>
          <w:rFonts w:ascii="Times New Roman" w:hAnsi="Times New Roman" w:cs="Times New Roman"/>
          <w:color w:val="000000"/>
          <w:sz w:val="24"/>
          <w:szCs w:val="24"/>
          <w:lang w:val="en"/>
        </w:rPr>
        <w:t>Benson</w:t>
      </w:r>
      <w:r>
        <w:rPr>
          <w:rFonts w:ascii="Times New Roman" w:hAnsi="Times New Roman" w:cs="Times New Roman"/>
          <w:color w:val="000000"/>
          <w:sz w:val="24"/>
          <w:szCs w:val="24"/>
          <w:lang w:val="en"/>
        </w:rPr>
        <w:t xml:space="preserve"> (</w:t>
      </w:r>
      <w:r w:rsidRPr="004674E7">
        <w:rPr>
          <w:rFonts w:ascii="Times New Roman" w:hAnsi="Times New Roman" w:cs="Times New Roman"/>
          <w:color w:val="000000"/>
          <w:sz w:val="24"/>
          <w:szCs w:val="24"/>
          <w:lang w:val="en"/>
        </w:rPr>
        <w:t>2016)</w:t>
      </w:r>
      <w:r>
        <w:rPr>
          <w:rFonts w:ascii="Times New Roman" w:hAnsi="Times New Roman" w:cs="Times New Roman"/>
          <w:color w:val="000000"/>
          <w:sz w:val="24"/>
          <w:szCs w:val="24"/>
          <w:lang w:val="en"/>
        </w:rPr>
        <w:t xml:space="preserve"> m</w:t>
      </w:r>
      <w:r w:rsidR="00DD3F25" w:rsidRPr="004674E7">
        <w:rPr>
          <w:rFonts w:ascii="Times New Roman" w:hAnsi="Times New Roman" w:cs="Times New Roman"/>
          <w:color w:val="000000"/>
          <w:sz w:val="24"/>
          <w:szCs w:val="24"/>
          <w:lang w:val="en"/>
        </w:rPr>
        <w:t>ore than 30% of criminals are women, yet only 15% of women</w:t>
      </w:r>
      <w:r w:rsidR="003D14EC">
        <w:rPr>
          <w:rFonts w:ascii="Times New Roman" w:hAnsi="Times New Roman" w:cs="Times New Roman"/>
          <w:color w:val="000000"/>
          <w:sz w:val="24"/>
          <w:szCs w:val="24"/>
          <w:lang w:val="en"/>
        </w:rPr>
        <w:t xml:space="preserve"> criminals</w:t>
      </w:r>
      <w:r w:rsidR="00DD3F25" w:rsidRPr="004674E7">
        <w:rPr>
          <w:rFonts w:ascii="Times New Roman" w:hAnsi="Times New Roman" w:cs="Times New Roman"/>
          <w:color w:val="000000"/>
          <w:sz w:val="24"/>
          <w:szCs w:val="24"/>
          <w:lang w:val="en"/>
        </w:rPr>
        <w:t xml:space="preserve"> are convicted of </w:t>
      </w:r>
      <w:r w:rsidR="00DD3F25" w:rsidRPr="004674E7">
        <w:rPr>
          <w:rFonts w:ascii="Times New Roman" w:hAnsi="Times New Roman" w:cs="Times New Roman"/>
          <w:color w:val="000000"/>
          <w:sz w:val="24"/>
          <w:szCs w:val="24"/>
          <w:lang w:val="en"/>
        </w:rPr>
        <w:lastRenderedPageBreak/>
        <w:t>white-collar offenses</w:t>
      </w:r>
      <w:r>
        <w:rPr>
          <w:rFonts w:ascii="Times New Roman" w:hAnsi="Times New Roman" w:cs="Times New Roman"/>
          <w:color w:val="000000"/>
          <w:sz w:val="24"/>
          <w:szCs w:val="24"/>
          <w:lang w:val="en"/>
        </w:rPr>
        <w:t>.  There is</w:t>
      </w:r>
      <w:r w:rsidR="00DD3F25" w:rsidRPr="004674E7">
        <w:rPr>
          <w:rFonts w:ascii="Times New Roman" w:hAnsi="Times New Roman" w:cs="Times New Roman"/>
          <w:color w:val="000000"/>
          <w:sz w:val="24"/>
          <w:szCs w:val="24"/>
          <w:lang w:val="en"/>
        </w:rPr>
        <w:t xml:space="preserve"> a discrepancy</w:t>
      </w:r>
      <w:r w:rsidR="00904747">
        <w:rPr>
          <w:rFonts w:ascii="Times New Roman" w:hAnsi="Times New Roman" w:cs="Times New Roman"/>
          <w:color w:val="000000"/>
          <w:sz w:val="24"/>
          <w:szCs w:val="24"/>
          <w:lang w:val="en"/>
        </w:rPr>
        <w:t>, it seems,</w:t>
      </w:r>
      <w:r w:rsidR="00DD3F25" w:rsidRPr="004674E7">
        <w:rPr>
          <w:rFonts w:ascii="Times New Roman" w:hAnsi="Times New Roman" w:cs="Times New Roman"/>
          <w:color w:val="000000"/>
          <w:sz w:val="24"/>
          <w:szCs w:val="24"/>
          <w:lang w:val="en"/>
        </w:rPr>
        <w:t xml:space="preserve"> </w:t>
      </w:r>
      <w:r w:rsidR="00626148">
        <w:rPr>
          <w:rFonts w:ascii="Times New Roman" w:hAnsi="Times New Roman" w:cs="Times New Roman"/>
          <w:color w:val="000000"/>
          <w:sz w:val="24"/>
          <w:szCs w:val="24"/>
          <w:lang w:val="en"/>
        </w:rPr>
        <w:t xml:space="preserve">both </w:t>
      </w:r>
      <w:r w:rsidR="00DD3F25" w:rsidRPr="004674E7">
        <w:rPr>
          <w:rFonts w:ascii="Times New Roman" w:hAnsi="Times New Roman" w:cs="Times New Roman"/>
          <w:color w:val="000000"/>
          <w:sz w:val="24"/>
          <w:szCs w:val="24"/>
          <w:lang w:val="en"/>
        </w:rPr>
        <w:t xml:space="preserve">between the general population of criminal women and </w:t>
      </w:r>
      <w:r w:rsidR="00626148">
        <w:rPr>
          <w:rFonts w:ascii="Times New Roman" w:hAnsi="Times New Roman" w:cs="Times New Roman"/>
          <w:color w:val="000000"/>
          <w:sz w:val="24"/>
          <w:szCs w:val="24"/>
          <w:lang w:val="en"/>
        </w:rPr>
        <w:t>their</w:t>
      </w:r>
      <w:r w:rsidR="00DD3F25" w:rsidRPr="004674E7">
        <w:rPr>
          <w:rFonts w:ascii="Times New Roman" w:hAnsi="Times New Roman" w:cs="Times New Roman"/>
          <w:color w:val="000000"/>
          <w:sz w:val="24"/>
          <w:szCs w:val="24"/>
          <w:lang w:val="en"/>
        </w:rPr>
        <w:t xml:space="preserve"> white-collar criminal</w:t>
      </w:r>
      <w:r w:rsidR="00626148">
        <w:rPr>
          <w:rFonts w:ascii="Times New Roman" w:hAnsi="Times New Roman" w:cs="Times New Roman"/>
          <w:color w:val="000000"/>
          <w:sz w:val="24"/>
          <w:szCs w:val="24"/>
          <w:lang w:val="en"/>
        </w:rPr>
        <w:t xml:space="preserve"> sisters</w:t>
      </w:r>
      <w:r w:rsidR="003D14EC">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 xml:space="preserve"> as well as</w:t>
      </w:r>
      <w:r w:rsidR="00626148">
        <w:rPr>
          <w:rFonts w:ascii="Times New Roman" w:hAnsi="Times New Roman" w:cs="Times New Roman"/>
          <w:color w:val="000000"/>
          <w:sz w:val="24"/>
          <w:szCs w:val="24"/>
          <w:lang w:val="en"/>
        </w:rPr>
        <w:t xml:space="preserve"> between</w:t>
      </w:r>
      <w:r>
        <w:rPr>
          <w:rFonts w:ascii="Times New Roman" w:hAnsi="Times New Roman" w:cs="Times New Roman"/>
          <w:color w:val="000000"/>
          <w:sz w:val="24"/>
          <w:szCs w:val="24"/>
          <w:lang w:val="en"/>
        </w:rPr>
        <w:t xml:space="preserve"> </w:t>
      </w:r>
      <w:r w:rsidR="00500961">
        <w:rPr>
          <w:rFonts w:ascii="Times New Roman" w:hAnsi="Times New Roman" w:cs="Times New Roman"/>
          <w:color w:val="000000"/>
          <w:sz w:val="24"/>
          <w:szCs w:val="24"/>
          <w:lang w:val="en"/>
        </w:rPr>
        <w:t>the criminal behavior of</w:t>
      </w:r>
      <w:r w:rsidR="003D14EC">
        <w:rPr>
          <w:rFonts w:ascii="Times New Roman" w:hAnsi="Times New Roman" w:cs="Times New Roman"/>
          <w:color w:val="000000"/>
          <w:sz w:val="24"/>
          <w:szCs w:val="24"/>
          <w:lang w:val="en"/>
        </w:rPr>
        <w:t xml:space="preserve"> </w:t>
      </w:r>
      <w:r w:rsidR="00500961">
        <w:rPr>
          <w:rFonts w:ascii="Times New Roman" w:hAnsi="Times New Roman" w:cs="Times New Roman"/>
          <w:color w:val="000000"/>
          <w:sz w:val="24"/>
          <w:szCs w:val="24"/>
          <w:lang w:val="en"/>
        </w:rPr>
        <w:t>men</w:t>
      </w:r>
      <w:r>
        <w:rPr>
          <w:rFonts w:ascii="Times New Roman" w:hAnsi="Times New Roman" w:cs="Times New Roman"/>
          <w:color w:val="000000"/>
          <w:sz w:val="24"/>
          <w:szCs w:val="24"/>
          <w:lang w:val="en"/>
        </w:rPr>
        <w:t xml:space="preserve"> and </w:t>
      </w:r>
      <w:r w:rsidR="00500961">
        <w:rPr>
          <w:rFonts w:ascii="Times New Roman" w:hAnsi="Times New Roman" w:cs="Times New Roman"/>
          <w:color w:val="000000"/>
          <w:sz w:val="24"/>
          <w:szCs w:val="24"/>
          <w:lang w:val="en"/>
        </w:rPr>
        <w:t>women</w:t>
      </w:r>
      <w:r w:rsidR="003D14EC">
        <w:rPr>
          <w:rFonts w:ascii="Times New Roman" w:hAnsi="Times New Roman" w:cs="Times New Roman"/>
          <w:color w:val="000000"/>
          <w:sz w:val="24"/>
          <w:szCs w:val="24"/>
          <w:lang w:val="en"/>
        </w:rPr>
        <w:t xml:space="preserve"> (known as the gender gap</w:t>
      </w:r>
      <w:r w:rsidR="00626148">
        <w:rPr>
          <w:rFonts w:ascii="Times New Roman" w:hAnsi="Times New Roman" w:cs="Times New Roman"/>
          <w:color w:val="000000"/>
          <w:sz w:val="24"/>
          <w:szCs w:val="24"/>
          <w:lang w:val="en"/>
        </w:rPr>
        <w:t>) and discussed more below</w:t>
      </w:r>
      <w:r w:rsidR="00DD3F25" w:rsidRPr="004674E7">
        <w:rPr>
          <w:rFonts w:ascii="Times New Roman" w:hAnsi="Times New Roman" w:cs="Times New Roman"/>
          <w:color w:val="000000"/>
          <w:sz w:val="24"/>
          <w:szCs w:val="24"/>
          <w:lang w:val="en"/>
        </w:rPr>
        <w:t xml:space="preserve">.  </w:t>
      </w:r>
    </w:p>
    <w:p w:rsidR="000F1FA9" w:rsidRPr="004674E7" w:rsidRDefault="00DD3F25" w:rsidP="000F1FA9">
      <w:pPr>
        <w:spacing w:line="480" w:lineRule="auto"/>
        <w:rPr>
          <w:rFonts w:ascii="Times New Roman" w:hAnsi="Times New Roman" w:cs="Times New Roman"/>
          <w:color w:val="000000"/>
          <w:sz w:val="24"/>
          <w:szCs w:val="24"/>
          <w:lang w:val="en"/>
        </w:rPr>
      </w:pPr>
      <w:r w:rsidRPr="004674E7">
        <w:rPr>
          <w:rFonts w:ascii="Times New Roman" w:hAnsi="Times New Roman" w:cs="Times New Roman"/>
          <w:color w:val="000000"/>
          <w:sz w:val="24"/>
          <w:szCs w:val="24"/>
          <w:lang w:val="en"/>
        </w:rPr>
        <w:t>Treatment of women and crime in academic literature tends to focus on the treatment of women as victim</w:t>
      </w:r>
      <w:r w:rsidR="000F1FA9">
        <w:rPr>
          <w:rFonts w:ascii="Times New Roman" w:hAnsi="Times New Roman" w:cs="Times New Roman"/>
          <w:color w:val="000000"/>
          <w:sz w:val="24"/>
          <w:szCs w:val="24"/>
          <w:lang w:val="en"/>
        </w:rPr>
        <w:t>s</w:t>
      </w:r>
      <w:r w:rsidRPr="004674E7">
        <w:rPr>
          <w:rFonts w:ascii="Times New Roman" w:hAnsi="Times New Roman" w:cs="Times New Roman"/>
          <w:color w:val="000000"/>
          <w:sz w:val="24"/>
          <w:szCs w:val="24"/>
          <w:lang w:val="en"/>
        </w:rPr>
        <w:t xml:space="preserve"> of crime (Robb, 2006).  There is something ‘different’ about women and white-collar crime, different from how men in similar circumstances behave and seemingly different from the general population of women criminals.  </w:t>
      </w:r>
      <w:r w:rsidR="000F1FA9" w:rsidRPr="004674E7">
        <w:rPr>
          <w:rFonts w:ascii="Times New Roman" w:hAnsi="Times New Roman" w:cs="Times New Roman"/>
          <w:color w:val="000000"/>
          <w:sz w:val="24"/>
          <w:szCs w:val="24"/>
          <w:lang w:val="en"/>
        </w:rPr>
        <w:t xml:space="preserve">It may be that </w:t>
      </w:r>
      <w:r w:rsidR="000F1FA9">
        <w:rPr>
          <w:rFonts w:ascii="Times New Roman" w:hAnsi="Times New Roman" w:cs="Times New Roman"/>
          <w:color w:val="000000"/>
          <w:sz w:val="24"/>
          <w:szCs w:val="24"/>
          <w:lang w:val="en"/>
        </w:rPr>
        <w:t>the</w:t>
      </w:r>
      <w:r w:rsidR="0020324A">
        <w:rPr>
          <w:rFonts w:ascii="Times New Roman" w:hAnsi="Times New Roman" w:cs="Times New Roman"/>
          <w:color w:val="000000"/>
          <w:sz w:val="24"/>
          <w:szCs w:val="24"/>
          <w:lang w:val="en"/>
        </w:rPr>
        <w:t>se</w:t>
      </w:r>
      <w:r w:rsidR="000F1FA9" w:rsidRPr="004674E7">
        <w:rPr>
          <w:rFonts w:ascii="Times New Roman" w:hAnsi="Times New Roman" w:cs="Times New Roman"/>
          <w:color w:val="000000"/>
          <w:sz w:val="24"/>
          <w:szCs w:val="24"/>
          <w:lang w:val="en"/>
        </w:rPr>
        <w:t xml:space="preserve"> discrepanc</w:t>
      </w:r>
      <w:r w:rsidR="0020324A">
        <w:rPr>
          <w:rFonts w:ascii="Times New Roman" w:hAnsi="Times New Roman" w:cs="Times New Roman"/>
          <w:color w:val="000000"/>
          <w:sz w:val="24"/>
          <w:szCs w:val="24"/>
          <w:lang w:val="en"/>
        </w:rPr>
        <w:t>ies</w:t>
      </w:r>
      <w:r w:rsidR="000F1FA9">
        <w:rPr>
          <w:rFonts w:ascii="Times New Roman" w:hAnsi="Times New Roman" w:cs="Times New Roman"/>
          <w:color w:val="000000"/>
          <w:sz w:val="24"/>
          <w:szCs w:val="24"/>
          <w:lang w:val="en"/>
        </w:rPr>
        <w:t xml:space="preserve"> can </w:t>
      </w:r>
      <w:r w:rsidR="000F1FA9" w:rsidRPr="004674E7">
        <w:rPr>
          <w:rFonts w:ascii="Times New Roman" w:hAnsi="Times New Roman" w:cs="Times New Roman"/>
          <w:color w:val="000000"/>
          <w:sz w:val="24"/>
          <w:szCs w:val="24"/>
          <w:lang w:val="en"/>
        </w:rPr>
        <w:t>be explained by how offenses are described / recorded, detection rates or the exclusion of women from roles which might give rise to opportunities to commit white-collar crime.</w:t>
      </w:r>
      <w:r w:rsidR="000F1FA9" w:rsidRPr="004674E7">
        <w:rPr>
          <w:rFonts w:ascii="Times New Roman" w:hAnsi="Times New Roman" w:cs="Times New Roman"/>
          <w:i/>
          <w:color w:val="000000"/>
          <w:sz w:val="24"/>
          <w:szCs w:val="24"/>
          <w:lang w:val="en"/>
        </w:rPr>
        <w:t xml:space="preserve">  </w:t>
      </w:r>
      <w:r w:rsidR="000F1FA9" w:rsidRPr="004674E7">
        <w:rPr>
          <w:rFonts w:ascii="Times New Roman" w:hAnsi="Times New Roman" w:cs="Times New Roman"/>
          <w:color w:val="000000"/>
          <w:sz w:val="24"/>
          <w:szCs w:val="24"/>
          <w:lang w:val="en"/>
        </w:rPr>
        <w:t>A new category of ‘pink-collar’ crime may produce different results.</w:t>
      </w:r>
    </w:p>
    <w:p w:rsidR="00E706CA" w:rsidRPr="00347FE9" w:rsidRDefault="004101F8" w:rsidP="00347FE9">
      <w:pPr>
        <w:spacing w:line="480" w:lineRule="auto"/>
        <w:rPr>
          <w:rFonts w:ascii="Times New Roman" w:hAnsi="Times New Roman" w:cs="Times New Roman"/>
          <w:b/>
          <w:sz w:val="24"/>
          <w:szCs w:val="24"/>
        </w:rPr>
      </w:pPr>
      <w:r>
        <w:rPr>
          <w:rFonts w:ascii="Times New Roman" w:hAnsi="Times New Roman" w:cs="Times New Roman"/>
          <w:b/>
          <w:sz w:val="24"/>
          <w:szCs w:val="24"/>
        </w:rPr>
        <w:t>White-</w:t>
      </w:r>
      <w:r w:rsidR="00983F4B" w:rsidRPr="00347FE9">
        <w:rPr>
          <w:rFonts w:ascii="Times New Roman" w:hAnsi="Times New Roman" w:cs="Times New Roman"/>
          <w:b/>
          <w:sz w:val="24"/>
          <w:szCs w:val="24"/>
        </w:rPr>
        <w:t>collar crime and</w:t>
      </w:r>
      <w:r w:rsidR="0068258B" w:rsidRPr="00347FE9">
        <w:rPr>
          <w:rFonts w:ascii="Times New Roman" w:hAnsi="Times New Roman" w:cs="Times New Roman"/>
          <w:b/>
          <w:sz w:val="24"/>
          <w:szCs w:val="24"/>
        </w:rPr>
        <w:t xml:space="preserve"> its </w:t>
      </w:r>
      <w:r w:rsidR="004E2572">
        <w:rPr>
          <w:rFonts w:ascii="Times New Roman" w:hAnsi="Times New Roman" w:cs="Times New Roman"/>
          <w:b/>
          <w:sz w:val="24"/>
          <w:szCs w:val="24"/>
        </w:rPr>
        <w:t>beginnings</w:t>
      </w:r>
      <w:r w:rsidR="0068258B" w:rsidRPr="00347FE9">
        <w:rPr>
          <w:rFonts w:ascii="Times New Roman" w:hAnsi="Times New Roman" w:cs="Times New Roman"/>
          <w:b/>
          <w:sz w:val="24"/>
          <w:szCs w:val="24"/>
        </w:rPr>
        <w:t>.</w:t>
      </w:r>
    </w:p>
    <w:p w:rsidR="00455E36" w:rsidRPr="00347FE9" w:rsidRDefault="00455E36" w:rsidP="00347FE9">
      <w:pPr>
        <w:spacing w:line="480" w:lineRule="auto"/>
        <w:rPr>
          <w:rFonts w:ascii="Times New Roman" w:hAnsi="Times New Roman" w:cs="Times New Roman"/>
          <w:sz w:val="24"/>
          <w:szCs w:val="24"/>
        </w:rPr>
      </w:pPr>
      <w:r w:rsidRPr="00347FE9">
        <w:rPr>
          <w:rFonts w:ascii="Times New Roman" w:hAnsi="Times New Roman" w:cs="Times New Roman"/>
          <w:sz w:val="24"/>
          <w:szCs w:val="24"/>
        </w:rPr>
        <w:t>Sutherland</w:t>
      </w:r>
      <w:r w:rsidR="008C1300" w:rsidRPr="00347FE9">
        <w:rPr>
          <w:rFonts w:ascii="Times New Roman" w:hAnsi="Times New Roman" w:cs="Times New Roman"/>
          <w:sz w:val="24"/>
          <w:szCs w:val="24"/>
        </w:rPr>
        <w:t xml:space="preserve"> (1939)</w:t>
      </w:r>
      <w:r w:rsidRPr="00347FE9">
        <w:rPr>
          <w:rFonts w:ascii="Times New Roman" w:hAnsi="Times New Roman" w:cs="Times New Roman"/>
          <w:sz w:val="24"/>
          <w:szCs w:val="24"/>
        </w:rPr>
        <w:t xml:space="preserve"> </w:t>
      </w:r>
      <w:r w:rsidR="004101F8">
        <w:rPr>
          <w:rFonts w:ascii="Times New Roman" w:hAnsi="Times New Roman" w:cs="Times New Roman"/>
          <w:sz w:val="24"/>
          <w:szCs w:val="24"/>
        </w:rPr>
        <w:t xml:space="preserve">first </w:t>
      </w:r>
      <w:r w:rsidRPr="00347FE9">
        <w:rPr>
          <w:rFonts w:ascii="Times New Roman" w:hAnsi="Times New Roman" w:cs="Times New Roman"/>
          <w:sz w:val="24"/>
          <w:szCs w:val="24"/>
        </w:rPr>
        <w:t xml:space="preserve">defined white- collar crime.  </w:t>
      </w:r>
      <w:r w:rsidR="00E21244" w:rsidRPr="00347FE9">
        <w:rPr>
          <w:rFonts w:ascii="Times New Roman" w:hAnsi="Times New Roman" w:cs="Times New Roman"/>
          <w:sz w:val="24"/>
          <w:szCs w:val="24"/>
        </w:rPr>
        <w:t xml:space="preserve">There are well publicised debates about the </w:t>
      </w:r>
      <w:r w:rsidR="004101F8">
        <w:rPr>
          <w:rFonts w:ascii="Times New Roman" w:hAnsi="Times New Roman" w:cs="Times New Roman"/>
          <w:sz w:val="24"/>
          <w:szCs w:val="24"/>
        </w:rPr>
        <w:t xml:space="preserve">accuracy of the </w:t>
      </w:r>
      <w:r w:rsidR="00E21244" w:rsidRPr="00347FE9">
        <w:rPr>
          <w:rFonts w:ascii="Times New Roman" w:hAnsi="Times New Roman" w:cs="Times New Roman"/>
          <w:sz w:val="24"/>
          <w:szCs w:val="24"/>
        </w:rPr>
        <w:t>Sutherland definition</w:t>
      </w:r>
      <w:r w:rsidR="004101F8">
        <w:rPr>
          <w:rFonts w:ascii="Times New Roman" w:hAnsi="Times New Roman" w:cs="Times New Roman"/>
          <w:sz w:val="24"/>
          <w:szCs w:val="24"/>
        </w:rPr>
        <w:t xml:space="preserve"> of white-collar crime</w:t>
      </w:r>
      <w:r w:rsidR="00AB2771">
        <w:rPr>
          <w:rFonts w:ascii="Times New Roman" w:hAnsi="Times New Roman" w:cs="Times New Roman"/>
          <w:sz w:val="24"/>
          <w:szCs w:val="24"/>
        </w:rPr>
        <w:t xml:space="preserve"> set out below</w:t>
      </w:r>
      <w:r w:rsidR="004101F8">
        <w:rPr>
          <w:rFonts w:ascii="Times New Roman" w:hAnsi="Times New Roman" w:cs="Times New Roman"/>
          <w:sz w:val="24"/>
          <w:szCs w:val="24"/>
        </w:rPr>
        <w:t>:</w:t>
      </w:r>
    </w:p>
    <w:p w:rsidR="00E21244" w:rsidRPr="00347FE9" w:rsidRDefault="00E050D1" w:rsidP="00347FE9">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E21244" w:rsidRPr="00347FE9">
        <w:rPr>
          <w:rFonts w:ascii="Times New Roman" w:hAnsi="Times New Roman" w:cs="Times New Roman"/>
          <w:i/>
          <w:sz w:val="24"/>
          <w:szCs w:val="24"/>
        </w:rPr>
        <w:t>That persons of the upper socio</w:t>
      </w:r>
      <w:r w:rsidR="00001A9E" w:rsidRPr="00347FE9">
        <w:rPr>
          <w:rFonts w:ascii="Times New Roman" w:hAnsi="Times New Roman" w:cs="Times New Roman"/>
          <w:i/>
          <w:sz w:val="24"/>
          <w:szCs w:val="24"/>
        </w:rPr>
        <w:t xml:space="preserve"> </w:t>
      </w:r>
      <w:r w:rsidR="00E21244" w:rsidRPr="00347FE9">
        <w:rPr>
          <w:rFonts w:ascii="Times New Roman" w:hAnsi="Times New Roman" w:cs="Times New Roman"/>
          <w:i/>
          <w:sz w:val="24"/>
          <w:szCs w:val="24"/>
        </w:rPr>
        <w:t>economic class engages in much criminal behavior; that this criminal behaviour differs from the criminal behaviour of the lower socio-economic class principally in the administrative procedures which are used in dealing with the offenders and that variations in administrative procedures are not signiﬁcant from the poin</w:t>
      </w:r>
      <w:r>
        <w:rPr>
          <w:rFonts w:ascii="Times New Roman" w:hAnsi="Times New Roman" w:cs="Times New Roman"/>
          <w:i/>
          <w:sz w:val="24"/>
          <w:szCs w:val="24"/>
        </w:rPr>
        <w:t>t of view of causation of crime”</w:t>
      </w:r>
      <w:r w:rsidR="00E21244" w:rsidRPr="00347FE9">
        <w:rPr>
          <w:rFonts w:ascii="Times New Roman" w:hAnsi="Times New Roman" w:cs="Times New Roman"/>
          <w:i/>
          <w:sz w:val="24"/>
          <w:szCs w:val="24"/>
        </w:rPr>
        <w:t>.</w:t>
      </w:r>
      <w:r>
        <w:rPr>
          <w:rFonts w:ascii="Times New Roman" w:hAnsi="Times New Roman" w:cs="Times New Roman"/>
          <w:sz w:val="24"/>
          <w:szCs w:val="24"/>
        </w:rPr>
        <w:t xml:space="preserve"> (Sutherland 1945</w:t>
      </w:r>
      <w:r w:rsidR="00E21244" w:rsidRPr="00347FE9">
        <w:rPr>
          <w:rFonts w:ascii="Times New Roman" w:hAnsi="Times New Roman" w:cs="Times New Roman"/>
          <w:sz w:val="24"/>
          <w:szCs w:val="24"/>
        </w:rPr>
        <w:t>: 9)</w:t>
      </w:r>
    </w:p>
    <w:p w:rsidR="00BB543A" w:rsidRDefault="00E21244" w:rsidP="00347FE9">
      <w:pPr>
        <w:spacing w:line="480" w:lineRule="auto"/>
        <w:rPr>
          <w:rFonts w:ascii="Times New Roman" w:hAnsi="Times New Roman" w:cs="Times New Roman"/>
          <w:sz w:val="24"/>
          <w:szCs w:val="24"/>
        </w:rPr>
      </w:pPr>
      <w:r w:rsidRPr="00347FE9">
        <w:rPr>
          <w:rFonts w:ascii="Times New Roman" w:hAnsi="Times New Roman" w:cs="Times New Roman"/>
          <w:sz w:val="24"/>
          <w:szCs w:val="24"/>
        </w:rPr>
        <w:t xml:space="preserve">The ‘crime’ </w:t>
      </w:r>
      <w:r w:rsidR="00D15B74" w:rsidRPr="00347FE9">
        <w:rPr>
          <w:rFonts w:ascii="Times New Roman" w:hAnsi="Times New Roman" w:cs="Times New Roman"/>
          <w:sz w:val="24"/>
          <w:szCs w:val="24"/>
        </w:rPr>
        <w:t>was therefore</w:t>
      </w:r>
      <w:r w:rsidRPr="00347FE9">
        <w:rPr>
          <w:rFonts w:ascii="Times New Roman" w:hAnsi="Times New Roman" w:cs="Times New Roman"/>
          <w:sz w:val="24"/>
          <w:szCs w:val="24"/>
        </w:rPr>
        <w:t xml:space="preserve"> defined by the status of the offender</w:t>
      </w:r>
      <w:r w:rsidR="0071093F" w:rsidRPr="00347FE9">
        <w:rPr>
          <w:rFonts w:ascii="Times New Roman" w:hAnsi="Times New Roman" w:cs="Times New Roman"/>
          <w:sz w:val="24"/>
          <w:szCs w:val="24"/>
        </w:rPr>
        <w:t>,</w:t>
      </w:r>
      <w:r w:rsidRPr="00347FE9">
        <w:rPr>
          <w:rFonts w:ascii="Times New Roman" w:hAnsi="Times New Roman" w:cs="Times New Roman"/>
          <w:sz w:val="24"/>
          <w:szCs w:val="24"/>
        </w:rPr>
        <w:t xml:space="preserve"> rather than the </w:t>
      </w:r>
      <w:r w:rsidR="00001A9E" w:rsidRPr="00347FE9">
        <w:rPr>
          <w:rFonts w:ascii="Times New Roman" w:hAnsi="Times New Roman" w:cs="Times New Roman"/>
          <w:sz w:val="24"/>
          <w:szCs w:val="24"/>
        </w:rPr>
        <w:t xml:space="preserve">offense </w:t>
      </w:r>
      <w:r w:rsidR="0071093F" w:rsidRPr="00347FE9">
        <w:rPr>
          <w:rFonts w:ascii="Times New Roman" w:hAnsi="Times New Roman" w:cs="Times New Roman"/>
          <w:sz w:val="24"/>
          <w:szCs w:val="24"/>
        </w:rPr>
        <w:t>as</w:t>
      </w:r>
      <w:r w:rsidR="00AB2771">
        <w:rPr>
          <w:rFonts w:ascii="Times New Roman" w:hAnsi="Times New Roman" w:cs="Times New Roman"/>
          <w:sz w:val="24"/>
          <w:szCs w:val="24"/>
        </w:rPr>
        <w:t xml:space="preserve"> it is</w:t>
      </w:r>
      <w:r w:rsidR="0071093F" w:rsidRPr="00347FE9">
        <w:rPr>
          <w:rFonts w:ascii="Times New Roman" w:hAnsi="Times New Roman" w:cs="Times New Roman"/>
          <w:sz w:val="24"/>
          <w:szCs w:val="24"/>
        </w:rPr>
        <w:t xml:space="preserve"> </w:t>
      </w:r>
      <w:r w:rsidR="00001A9E" w:rsidRPr="00347FE9">
        <w:rPr>
          <w:rFonts w:ascii="Times New Roman" w:hAnsi="Times New Roman" w:cs="Times New Roman"/>
          <w:sz w:val="24"/>
          <w:szCs w:val="24"/>
        </w:rPr>
        <w:t>defined by</w:t>
      </w:r>
      <w:r w:rsidR="00D15B74" w:rsidRPr="00347FE9">
        <w:rPr>
          <w:rFonts w:ascii="Times New Roman" w:hAnsi="Times New Roman" w:cs="Times New Roman"/>
          <w:sz w:val="24"/>
          <w:szCs w:val="24"/>
        </w:rPr>
        <w:t xml:space="preserve"> or in</w:t>
      </w:r>
      <w:r w:rsidR="00001A9E" w:rsidRPr="00347FE9">
        <w:rPr>
          <w:rFonts w:ascii="Times New Roman" w:hAnsi="Times New Roman" w:cs="Times New Roman"/>
          <w:sz w:val="24"/>
          <w:szCs w:val="24"/>
        </w:rPr>
        <w:t xml:space="preserve"> statute.</w:t>
      </w:r>
      <w:r w:rsidR="00BB543A">
        <w:rPr>
          <w:rFonts w:ascii="Times New Roman" w:hAnsi="Times New Roman" w:cs="Times New Roman"/>
          <w:sz w:val="24"/>
          <w:szCs w:val="24"/>
        </w:rPr>
        <w:t xml:space="preserve">  A ‘murderer’, </w:t>
      </w:r>
      <w:r w:rsidR="00AB2771">
        <w:rPr>
          <w:rFonts w:ascii="Times New Roman" w:hAnsi="Times New Roman" w:cs="Times New Roman"/>
          <w:sz w:val="24"/>
          <w:szCs w:val="24"/>
        </w:rPr>
        <w:t>for example</w:t>
      </w:r>
      <w:r w:rsidR="00BB543A">
        <w:rPr>
          <w:rFonts w:ascii="Times New Roman" w:hAnsi="Times New Roman" w:cs="Times New Roman"/>
          <w:sz w:val="24"/>
          <w:szCs w:val="24"/>
        </w:rPr>
        <w:t xml:space="preserve">, commits the crime of ‘murder’ and </w:t>
      </w:r>
      <w:r w:rsidR="00AB2771">
        <w:rPr>
          <w:rFonts w:ascii="Times New Roman" w:hAnsi="Times New Roman" w:cs="Times New Roman"/>
          <w:sz w:val="24"/>
          <w:szCs w:val="24"/>
        </w:rPr>
        <w:t xml:space="preserve">defined in guidance by the Crown Prosecution Service (‘the CPS’) in England and Wales as </w:t>
      </w:r>
      <w:r w:rsidR="00AB2771">
        <w:rPr>
          <w:rFonts w:ascii="Times New Roman" w:hAnsi="Times New Roman" w:cs="Times New Roman"/>
          <w:sz w:val="24"/>
          <w:szCs w:val="24"/>
        </w:rPr>
        <w:lastRenderedPageBreak/>
        <w:t>the unlawful killing of another person with intent</w:t>
      </w:r>
      <w:r w:rsidR="00AB2771">
        <w:rPr>
          <w:rStyle w:val="FootnoteReference"/>
          <w:rFonts w:ascii="Times New Roman" w:hAnsi="Times New Roman" w:cs="Times New Roman"/>
          <w:sz w:val="24"/>
          <w:szCs w:val="24"/>
        </w:rPr>
        <w:footnoteReference w:id="1"/>
      </w:r>
      <w:r w:rsidR="00AB2771">
        <w:rPr>
          <w:rFonts w:ascii="Times New Roman" w:hAnsi="Times New Roman" w:cs="Times New Roman"/>
          <w:sz w:val="24"/>
          <w:szCs w:val="24"/>
        </w:rPr>
        <w:t>.</w:t>
      </w:r>
      <w:r w:rsidR="00001A9E" w:rsidRPr="00347FE9">
        <w:rPr>
          <w:rFonts w:ascii="Times New Roman" w:hAnsi="Times New Roman" w:cs="Times New Roman"/>
          <w:sz w:val="24"/>
          <w:szCs w:val="24"/>
        </w:rPr>
        <w:t xml:space="preserve">  </w:t>
      </w:r>
      <w:r w:rsidR="00BB543A">
        <w:rPr>
          <w:rFonts w:ascii="Times New Roman" w:hAnsi="Times New Roman" w:cs="Times New Roman"/>
          <w:sz w:val="24"/>
          <w:szCs w:val="24"/>
        </w:rPr>
        <w:t xml:space="preserve">The issue Sutherland had with the ‘crimes’ committed by the white-collar criminal, which explains the breadth of his definition, was that not all acts that in his view were clearly ’injurious’ </w:t>
      </w:r>
      <w:r w:rsidR="00FB71DA">
        <w:rPr>
          <w:rFonts w:ascii="Times New Roman" w:hAnsi="Times New Roman" w:cs="Times New Roman"/>
          <w:sz w:val="24"/>
          <w:szCs w:val="24"/>
        </w:rPr>
        <w:t>to other persons were</w:t>
      </w:r>
      <w:r w:rsidR="00BB543A">
        <w:rPr>
          <w:rFonts w:ascii="Times New Roman" w:hAnsi="Times New Roman" w:cs="Times New Roman"/>
          <w:sz w:val="24"/>
          <w:szCs w:val="24"/>
        </w:rPr>
        <w:t xml:space="preserve"> defined as ‘crime</w:t>
      </w:r>
      <w:r w:rsidR="00FB71DA">
        <w:rPr>
          <w:rFonts w:ascii="Times New Roman" w:hAnsi="Times New Roman" w:cs="Times New Roman"/>
          <w:sz w:val="24"/>
          <w:szCs w:val="24"/>
        </w:rPr>
        <w:t>s</w:t>
      </w:r>
      <w:r w:rsidR="00BB543A">
        <w:rPr>
          <w:rFonts w:ascii="Times New Roman" w:hAnsi="Times New Roman" w:cs="Times New Roman"/>
          <w:sz w:val="24"/>
          <w:szCs w:val="24"/>
        </w:rPr>
        <w:t xml:space="preserve">’ </w:t>
      </w:r>
      <w:r w:rsidR="00FB71DA">
        <w:rPr>
          <w:rFonts w:ascii="Times New Roman" w:hAnsi="Times New Roman" w:cs="Times New Roman"/>
          <w:sz w:val="24"/>
          <w:szCs w:val="24"/>
        </w:rPr>
        <w:t>and were therefore not</w:t>
      </w:r>
      <w:r w:rsidR="00BB543A">
        <w:rPr>
          <w:rFonts w:ascii="Times New Roman" w:hAnsi="Times New Roman" w:cs="Times New Roman"/>
          <w:sz w:val="24"/>
          <w:szCs w:val="24"/>
        </w:rPr>
        <w:t xml:space="preserve"> subject to legal penalty</w:t>
      </w:r>
      <w:r w:rsidR="00FB71DA">
        <w:rPr>
          <w:rFonts w:ascii="Times New Roman" w:hAnsi="Times New Roman" w:cs="Times New Roman"/>
          <w:sz w:val="24"/>
          <w:szCs w:val="24"/>
        </w:rPr>
        <w:t xml:space="preserve"> as were other injurous behaviours.  See further Sutherland (1944).</w:t>
      </w:r>
    </w:p>
    <w:p w:rsidR="00D36CEB" w:rsidRDefault="00001A9E" w:rsidP="00347FE9">
      <w:pPr>
        <w:spacing w:line="480" w:lineRule="auto"/>
        <w:rPr>
          <w:rFonts w:ascii="Times New Roman" w:hAnsi="Times New Roman" w:cs="Times New Roman"/>
          <w:sz w:val="24"/>
          <w:szCs w:val="24"/>
        </w:rPr>
      </w:pPr>
      <w:r w:rsidRPr="00347FE9">
        <w:rPr>
          <w:rFonts w:ascii="Times New Roman" w:hAnsi="Times New Roman" w:cs="Times New Roman"/>
          <w:sz w:val="24"/>
          <w:szCs w:val="24"/>
        </w:rPr>
        <w:t>It is therefore</w:t>
      </w:r>
      <w:r w:rsidR="00FB71DA">
        <w:rPr>
          <w:rFonts w:ascii="Times New Roman" w:hAnsi="Times New Roman" w:cs="Times New Roman"/>
          <w:sz w:val="24"/>
          <w:szCs w:val="24"/>
        </w:rPr>
        <w:t xml:space="preserve"> left</w:t>
      </w:r>
      <w:r w:rsidRPr="00347FE9">
        <w:rPr>
          <w:rFonts w:ascii="Times New Roman" w:hAnsi="Times New Roman" w:cs="Times New Roman"/>
          <w:sz w:val="24"/>
          <w:szCs w:val="24"/>
        </w:rPr>
        <w:t xml:space="preserve"> unclear</w:t>
      </w:r>
      <w:r w:rsidR="00FB71DA">
        <w:rPr>
          <w:rFonts w:ascii="Times New Roman" w:hAnsi="Times New Roman" w:cs="Times New Roman"/>
          <w:sz w:val="24"/>
          <w:szCs w:val="24"/>
        </w:rPr>
        <w:t>,</w:t>
      </w:r>
      <w:r w:rsidR="00690455" w:rsidRPr="00347FE9">
        <w:rPr>
          <w:rFonts w:ascii="Times New Roman" w:hAnsi="Times New Roman" w:cs="Times New Roman"/>
          <w:sz w:val="24"/>
          <w:szCs w:val="24"/>
        </w:rPr>
        <w:t xml:space="preserve"> </w:t>
      </w:r>
      <w:r w:rsidR="00647E0E" w:rsidRPr="00347FE9">
        <w:rPr>
          <w:rFonts w:ascii="Times New Roman" w:hAnsi="Times New Roman" w:cs="Times New Roman"/>
          <w:sz w:val="24"/>
          <w:szCs w:val="24"/>
        </w:rPr>
        <w:t>f</w:t>
      </w:r>
      <w:r w:rsidR="00690455" w:rsidRPr="00347FE9">
        <w:rPr>
          <w:rFonts w:ascii="Times New Roman" w:hAnsi="Times New Roman" w:cs="Times New Roman"/>
          <w:sz w:val="24"/>
          <w:szCs w:val="24"/>
        </w:rPr>
        <w:t>rom the Sutherland definition</w:t>
      </w:r>
      <w:r w:rsidR="00FB71DA">
        <w:rPr>
          <w:rFonts w:ascii="Times New Roman" w:hAnsi="Times New Roman" w:cs="Times New Roman"/>
          <w:sz w:val="24"/>
          <w:szCs w:val="24"/>
        </w:rPr>
        <w:t>,</w:t>
      </w:r>
      <w:r w:rsidRPr="00347FE9">
        <w:rPr>
          <w:rFonts w:ascii="Times New Roman" w:hAnsi="Times New Roman" w:cs="Times New Roman"/>
          <w:sz w:val="24"/>
          <w:szCs w:val="24"/>
        </w:rPr>
        <w:t xml:space="preserve"> which behaviours are covered by </w:t>
      </w:r>
      <w:r w:rsidR="00861277">
        <w:rPr>
          <w:rFonts w:ascii="Times New Roman" w:hAnsi="Times New Roman" w:cs="Times New Roman"/>
          <w:sz w:val="24"/>
          <w:szCs w:val="24"/>
        </w:rPr>
        <w:t>his</w:t>
      </w:r>
      <w:r w:rsidRPr="00347FE9">
        <w:rPr>
          <w:rFonts w:ascii="Times New Roman" w:hAnsi="Times New Roman" w:cs="Times New Roman"/>
          <w:sz w:val="24"/>
          <w:szCs w:val="24"/>
        </w:rPr>
        <w:t xml:space="preserve"> definition</w:t>
      </w:r>
      <w:r w:rsidR="0071093F" w:rsidRPr="00347FE9">
        <w:rPr>
          <w:rFonts w:ascii="Times New Roman" w:hAnsi="Times New Roman" w:cs="Times New Roman"/>
          <w:sz w:val="24"/>
          <w:szCs w:val="24"/>
        </w:rPr>
        <w:t xml:space="preserve"> </w:t>
      </w:r>
      <w:r w:rsidR="00861277">
        <w:rPr>
          <w:rFonts w:ascii="Times New Roman" w:hAnsi="Times New Roman" w:cs="Times New Roman"/>
          <w:sz w:val="24"/>
          <w:szCs w:val="24"/>
        </w:rPr>
        <w:t>and</w:t>
      </w:r>
      <w:r w:rsidR="0071093F" w:rsidRPr="00347FE9">
        <w:rPr>
          <w:rFonts w:ascii="Times New Roman" w:hAnsi="Times New Roman" w:cs="Times New Roman"/>
          <w:sz w:val="24"/>
          <w:szCs w:val="24"/>
        </w:rPr>
        <w:t xml:space="preserve"> </w:t>
      </w:r>
      <w:r w:rsidR="00FB71DA">
        <w:rPr>
          <w:rFonts w:ascii="Times New Roman" w:hAnsi="Times New Roman" w:cs="Times New Roman"/>
          <w:sz w:val="24"/>
          <w:szCs w:val="24"/>
        </w:rPr>
        <w:t xml:space="preserve">how to </w:t>
      </w:r>
      <w:r w:rsidR="0071093F" w:rsidRPr="00347FE9">
        <w:rPr>
          <w:rFonts w:ascii="Times New Roman" w:hAnsi="Times New Roman" w:cs="Times New Roman"/>
          <w:sz w:val="24"/>
          <w:szCs w:val="24"/>
        </w:rPr>
        <w:t>logic</w:t>
      </w:r>
      <w:r w:rsidR="00FB71DA">
        <w:rPr>
          <w:rFonts w:ascii="Times New Roman" w:hAnsi="Times New Roman" w:cs="Times New Roman"/>
          <w:sz w:val="24"/>
          <w:szCs w:val="24"/>
        </w:rPr>
        <w:t>ally</w:t>
      </w:r>
      <w:r w:rsidR="0071093F" w:rsidRPr="00347FE9">
        <w:rPr>
          <w:rFonts w:ascii="Times New Roman" w:hAnsi="Times New Roman" w:cs="Times New Roman"/>
          <w:sz w:val="24"/>
          <w:szCs w:val="24"/>
        </w:rPr>
        <w:t xml:space="preserve"> </w:t>
      </w:r>
      <w:r w:rsidR="00FB71DA">
        <w:rPr>
          <w:rFonts w:ascii="Times New Roman" w:hAnsi="Times New Roman" w:cs="Times New Roman"/>
          <w:sz w:val="24"/>
          <w:szCs w:val="24"/>
        </w:rPr>
        <w:t>collect</w:t>
      </w:r>
      <w:r w:rsidR="0071093F" w:rsidRPr="00347FE9">
        <w:rPr>
          <w:rFonts w:ascii="Times New Roman" w:hAnsi="Times New Roman" w:cs="Times New Roman"/>
          <w:sz w:val="24"/>
          <w:szCs w:val="24"/>
        </w:rPr>
        <w:t xml:space="preserve"> crimes under this</w:t>
      </w:r>
      <w:r w:rsidR="00FB71DA">
        <w:rPr>
          <w:rFonts w:ascii="Times New Roman" w:hAnsi="Times New Roman" w:cs="Times New Roman"/>
          <w:sz w:val="24"/>
          <w:szCs w:val="24"/>
        </w:rPr>
        <w:t xml:space="preserve"> general</w:t>
      </w:r>
      <w:r w:rsidR="0071093F" w:rsidRPr="00347FE9">
        <w:rPr>
          <w:rFonts w:ascii="Times New Roman" w:hAnsi="Times New Roman" w:cs="Times New Roman"/>
          <w:sz w:val="24"/>
          <w:szCs w:val="24"/>
        </w:rPr>
        <w:t xml:space="preserve"> banner</w:t>
      </w:r>
      <w:r w:rsidRPr="00347FE9">
        <w:rPr>
          <w:rFonts w:ascii="Times New Roman" w:hAnsi="Times New Roman" w:cs="Times New Roman"/>
          <w:sz w:val="24"/>
          <w:szCs w:val="24"/>
        </w:rPr>
        <w:t xml:space="preserve">. </w:t>
      </w:r>
      <w:r w:rsidR="00647E0E" w:rsidRPr="00347FE9">
        <w:rPr>
          <w:rFonts w:ascii="Times New Roman" w:hAnsi="Times New Roman" w:cs="Times New Roman"/>
          <w:sz w:val="24"/>
          <w:szCs w:val="24"/>
        </w:rPr>
        <w:t xml:space="preserve"> </w:t>
      </w:r>
      <w:r w:rsidR="00D36CEB">
        <w:rPr>
          <w:rFonts w:ascii="Times New Roman" w:hAnsi="Times New Roman" w:cs="Times New Roman"/>
          <w:sz w:val="24"/>
          <w:szCs w:val="24"/>
        </w:rPr>
        <w:t xml:space="preserve">Hall (1941) </w:t>
      </w:r>
      <w:r w:rsidR="0090104D">
        <w:rPr>
          <w:rFonts w:ascii="Times New Roman" w:hAnsi="Times New Roman" w:cs="Times New Roman"/>
          <w:sz w:val="24"/>
          <w:szCs w:val="24"/>
        </w:rPr>
        <w:t>eloquently</w:t>
      </w:r>
      <w:r w:rsidR="00D36CEB">
        <w:rPr>
          <w:rFonts w:ascii="Times New Roman" w:hAnsi="Times New Roman" w:cs="Times New Roman"/>
          <w:sz w:val="24"/>
          <w:szCs w:val="24"/>
        </w:rPr>
        <w:t xml:space="preserve"> described the purpose of the criminal law as follows:</w:t>
      </w:r>
    </w:p>
    <w:p w:rsidR="00647E0E" w:rsidRPr="00FB71DA" w:rsidRDefault="00C76950" w:rsidP="00D36CEB">
      <w:pPr>
        <w:spacing w:line="480" w:lineRule="auto"/>
        <w:ind w:left="720"/>
        <w:rPr>
          <w:rFonts w:ascii="Times New Roman" w:hAnsi="Times New Roman" w:cs="Times New Roman"/>
          <w:i/>
          <w:sz w:val="24"/>
          <w:szCs w:val="24"/>
        </w:rPr>
      </w:pPr>
      <w:r>
        <w:rPr>
          <w:rFonts w:ascii="Times New Roman" w:hAnsi="Times New Roman" w:cs="Times New Roman"/>
          <w:i/>
          <w:sz w:val="24"/>
          <w:szCs w:val="24"/>
        </w:rPr>
        <w:t>“</w:t>
      </w:r>
      <w:r w:rsidR="00D36CEB">
        <w:rPr>
          <w:rFonts w:ascii="Times New Roman" w:hAnsi="Times New Roman" w:cs="Times New Roman"/>
          <w:i/>
          <w:sz w:val="24"/>
          <w:szCs w:val="24"/>
        </w:rPr>
        <w:t>[The] ...</w:t>
      </w:r>
      <w:r w:rsidR="00FB71DA" w:rsidRPr="00FB71DA">
        <w:rPr>
          <w:rFonts w:ascii="Times New Roman" w:hAnsi="Times New Roman" w:cs="Times New Roman"/>
          <w:i/>
          <w:sz w:val="24"/>
          <w:szCs w:val="24"/>
        </w:rPr>
        <w:t>Criminal law represents the major social effort to eliminate serious conflict, and to do so not arbitrarily, but in accordance with methods and directed toward ends that we are pleased to call "rational".</w:t>
      </w:r>
      <w:r>
        <w:rPr>
          <w:rFonts w:ascii="Times New Roman" w:hAnsi="Times New Roman" w:cs="Times New Roman"/>
          <w:i/>
          <w:sz w:val="24"/>
          <w:szCs w:val="24"/>
        </w:rPr>
        <w:t>”</w:t>
      </w:r>
      <w:r w:rsidR="00D36CEB">
        <w:rPr>
          <w:rFonts w:ascii="Times New Roman" w:hAnsi="Times New Roman" w:cs="Times New Roman"/>
          <w:i/>
          <w:sz w:val="24"/>
          <w:szCs w:val="24"/>
        </w:rPr>
        <w:t>(P550)</w:t>
      </w:r>
    </w:p>
    <w:p w:rsidR="00861277" w:rsidRPr="00FD5D51" w:rsidRDefault="00861277" w:rsidP="00FD5D51">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sz w:val="24"/>
          <w:szCs w:val="24"/>
        </w:rPr>
        <w:t xml:space="preserve">Aubert (1952) </w:t>
      </w:r>
      <w:r>
        <w:rPr>
          <w:rFonts w:ascii="Times New Roman" w:hAnsi="Times New Roman" w:cs="Times New Roman"/>
          <w:sz w:val="24"/>
          <w:szCs w:val="24"/>
        </w:rPr>
        <w:t xml:space="preserve">also </w:t>
      </w:r>
      <w:r w:rsidRPr="00347FE9">
        <w:rPr>
          <w:rFonts w:ascii="Times New Roman" w:hAnsi="Times New Roman" w:cs="Times New Roman"/>
          <w:sz w:val="24"/>
          <w:szCs w:val="24"/>
        </w:rPr>
        <w:t xml:space="preserve">argued that there was </w:t>
      </w:r>
      <w:r>
        <w:rPr>
          <w:rFonts w:ascii="Times New Roman" w:hAnsi="Times New Roman" w:cs="Times New Roman"/>
          <w:sz w:val="24"/>
          <w:szCs w:val="24"/>
        </w:rPr>
        <w:t>theoretical significance about the definition of white-</w:t>
      </w:r>
      <w:r w:rsidRPr="00347FE9">
        <w:rPr>
          <w:rFonts w:ascii="Times New Roman" w:hAnsi="Times New Roman" w:cs="Times New Roman"/>
          <w:sz w:val="24"/>
          <w:szCs w:val="24"/>
        </w:rPr>
        <w:t>collar offenses and whether they were</w:t>
      </w:r>
      <w:r>
        <w:rPr>
          <w:rFonts w:ascii="Times New Roman" w:hAnsi="Times New Roman" w:cs="Times New Roman"/>
          <w:sz w:val="24"/>
          <w:szCs w:val="24"/>
        </w:rPr>
        <w:t xml:space="preserve"> seen as</w:t>
      </w:r>
      <w:r w:rsidRPr="00347FE9">
        <w:rPr>
          <w:rFonts w:ascii="Times New Roman" w:hAnsi="Times New Roman" w:cs="Times New Roman"/>
          <w:sz w:val="24"/>
          <w:szCs w:val="24"/>
        </w:rPr>
        <w:t xml:space="preserve"> ‘crimes’ at all</w:t>
      </w:r>
      <w:r>
        <w:rPr>
          <w:rFonts w:ascii="Times New Roman" w:hAnsi="Times New Roman" w:cs="Times New Roman"/>
          <w:sz w:val="24"/>
          <w:szCs w:val="24"/>
        </w:rPr>
        <w:t>, both by offenders and society in general</w:t>
      </w:r>
      <w:r w:rsidR="00FD5D51">
        <w:rPr>
          <w:rFonts w:ascii="Times New Roman" w:hAnsi="Times New Roman" w:cs="Times New Roman"/>
          <w:sz w:val="24"/>
          <w:szCs w:val="24"/>
        </w:rPr>
        <w:t xml:space="preserve">.  </w:t>
      </w:r>
      <w:r w:rsidR="00FD5D51" w:rsidRPr="00347FE9">
        <w:rPr>
          <w:rFonts w:ascii="Times New Roman" w:hAnsi="Times New Roman" w:cs="Times New Roman"/>
          <w:color w:val="000000" w:themeColor="text1"/>
          <w:sz w:val="24"/>
          <w:szCs w:val="24"/>
        </w:rPr>
        <w:t>The</w:t>
      </w:r>
      <w:r w:rsidR="00FD5D51">
        <w:rPr>
          <w:rFonts w:ascii="Times New Roman" w:hAnsi="Times New Roman" w:cs="Times New Roman"/>
          <w:color w:val="000000" w:themeColor="text1"/>
          <w:sz w:val="24"/>
          <w:szCs w:val="24"/>
        </w:rPr>
        <w:t>re is</w:t>
      </w:r>
      <w:r w:rsidR="00FD5D51" w:rsidRPr="00347FE9">
        <w:rPr>
          <w:rFonts w:ascii="Times New Roman" w:hAnsi="Times New Roman" w:cs="Times New Roman"/>
          <w:color w:val="000000" w:themeColor="text1"/>
          <w:sz w:val="24"/>
          <w:szCs w:val="24"/>
        </w:rPr>
        <w:t xml:space="preserve"> debate about whether white collar offenses are ‘crimes’ in the true sense or ordinary meaning of the word</w:t>
      </w:r>
      <w:r w:rsidR="00FD5D51">
        <w:rPr>
          <w:rStyle w:val="FootnoteReference"/>
          <w:rFonts w:ascii="Times New Roman" w:hAnsi="Times New Roman" w:cs="Times New Roman"/>
          <w:color w:val="000000" w:themeColor="text1"/>
          <w:sz w:val="24"/>
          <w:szCs w:val="24"/>
        </w:rPr>
        <w:footnoteReference w:id="2"/>
      </w:r>
      <w:r w:rsidR="00FD5D51" w:rsidRPr="00347FE9">
        <w:rPr>
          <w:rFonts w:ascii="Times New Roman" w:hAnsi="Times New Roman" w:cs="Times New Roman"/>
          <w:color w:val="000000" w:themeColor="text1"/>
          <w:sz w:val="24"/>
          <w:szCs w:val="24"/>
        </w:rPr>
        <w:t>.  Some have suggested that the essential feature of ‘crime’ is the lack of self control (Gottfredson</w:t>
      </w:r>
      <w:r w:rsidR="00FD5D51">
        <w:rPr>
          <w:rFonts w:ascii="Times New Roman" w:hAnsi="Times New Roman" w:cs="Times New Roman"/>
          <w:color w:val="000000" w:themeColor="text1"/>
          <w:sz w:val="24"/>
          <w:szCs w:val="24"/>
        </w:rPr>
        <w:t xml:space="preserve"> and Hirschi</w:t>
      </w:r>
      <w:r w:rsidR="00FD5D51" w:rsidRPr="00347FE9">
        <w:rPr>
          <w:rFonts w:ascii="Times New Roman" w:hAnsi="Times New Roman" w:cs="Times New Roman"/>
          <w:color w:val="000000" w:themeColor="text1"/>
          <w:sz w:val="24"/>
          <w:szCs w:val="24"/>
        </w:rPr>
        <w:t>, 1990).  Foucault (1982) suggests that ‘governmentality' , or the way we are controlled by government</w:t>
      </w:r>
      <w:r w:rsidR="00FD5D51">
        <w:rPr>
          <w:rFonts w:ascii="Times New Roman" w:hAnsi="Times New Roman" w:cs="Times New Roman"/>
          <w:color w:val="000000" w:themeColor="text1"/>
          <w:sz w:val="24"/>
          <w:szCs w:val="24"/>
        </w:rPr>
        <w:t xml:space="preserve"> through the law </w:t>
      </w:r>
      <w:r w:rsidR="00FD5D51" w:rsidRPr="00347FE9">
        <w:rPr>
          <w:rFonts w:ascii="Times New Roman" w:hAnsi="Times New Roman" w:cs="Times New Roman"/>
          <w:color w:val="000000" w:themeColor="text1"/>
          <w:sz w:val="24"/>
          <w:szCs w:val="24"/>
        </w:rPr>
        <w:t>is an historic construct (see also Beard (2017) later).  One of the essential features of law</w:t>
      </w:r>
      <w:r w:rsidR="00FD5D51">
        <w:rPr>
          <w:rFonts w:ascii="Times New Roman" w:hAnsi="Times New Roman" w:cs="Times New Roman"/>
          <w:color w:val="000000" w:themeColor="text1"/>
          <w:sz w:val="24"/>
          <w:szCs w:val="24"/>
        </w:rPr>
        <w:t xml:space="preserve"> in England and Wales</w:t>
      </w:r>
      <w:r w:rsidR="00FD5D51" w:rsidRPr="00347FE9">
        <w:rPr>
          <w:rFonts w:ascii="Times New Roman" w:hAnsi="Times New Roman" w:cs="Times New Roman"/>
          <w:color w:val="000000" w:themeColor="text1"/>
          <w:sz w:val="24"/>
          <w:szCs w:val="24"/>
        </w:rPr>
        <w:t xml:space="preserve"> is that it applies to all citizens equally – including those who make and apply the law</w:t>
      </w:r>
      <w:r w:rsidR="0024177C">
        <w:rPr>
          <w:rFonts w:ascii="Times New Roman" w:hAnsi="Times New Roman" w:cs="Times New Roman"/>
          <w:color w:val="000000" w:themeColor="text1"/>
          <w:sz w:val="24"/>
          <w:szCs w:val="24"/>
        </w:rPr>
        <w:t>,</w:t>
      </w:r>
      <w:r w:rsidR="00FD5D51" w:rsidRPr="00347FE9">
        <w:rPr>
          <w:rFonts w:ascii="Times New Roman" w:hAnsi="Times New Roman" w:cs="Times New Roman"/>
          <w:color w:val="000000" w:themeColor="text1"/>
          <w:sz w:val="24"/>
          <w:szCs w:val="24"/>
        </w:rPr>
        <w:t xml:space="preserve"> including the rich and powerful.  No one is above the law</w:t>
      </w:r>
      <w:r w:rsidR="00FD5D51" w:rsidRPr="00347FE9">
        <w:rPr>
          <w:rStyle w:val="FootnoteReference"/>
          <w:rFonts w:ascii="Times New Roman" w:hAnsi="Times New Roman" w:cs="Times New Roman"/>
          <w:color w:val="000000" w:themeColor="text1"/>
          <w:sz w:val="24"/>
          <w:szCs w:val="24"/>
        </w:rPr>
        <w:footnoteReference w:id="3"/>
      </w:r>
      <w:r w:rsidR="00FD5D51">
        <w:rPr>
          <w:rFonts w:ascii="Times New Roman" w:hAnsi="Times New Roman" w:cs="Times New Roman"/>
          <w:color w:val="000000" w:themeColor="text1"/>
          <w:sz w:val="24"/>
          <w:szCs w:val="24"/>
        </w:rPr>
        <w:t xml:space="preserve"> but does the </w:t>
      </w:r>
      <w:r w:rsidR="0024177C">
        <w:rPr>
          <w:rFonts w:ascii="Times New Roman" w:hAnsi="Times New Roman" w:cs="Times New Roman"/>
          <w:color w:val="000000" w:themeColor="text1"/>
          <w:sz w:val="24"/>
          <w:szCs w:val="24"/>
        </w:rPr>
        <w:t>definition of white-collar crime</w:t>
      </w:r>
      <w:r w:rsidR="00FD5D51">
        <w:rPr>
          <w:rFonts w:ascii="Times New Roman" w:hAnsi="Times New Roman" w:cs="Times New Roman"/>
          <w:color w:val="000000" w:themeColor="text1"/>
          <w:sz w:val="24"/>
          <w:szCs w:val="24"/>
        </w:rPr>
        <w:t xml:space="preserve"> include everybody equally? </w:t>
      </w:r>
    </w:p>
    <w:p w:rsidR="00050C66" w:rsidRPr="00347FE9" w:rsidRDefault="0071093F" w:rsidP="00347FE9">
      <w:pPr>
        <w:spacing w:line="480" w:lineRule="auto"/>
        <w:rPr>
          <w:rFonts w:ascii="Times New Roman" w:hAnsi="Times New Roman" w:cs="Times New Roman"/>
          <w:sz w:val="24"/>
          <w:szCs w:val="24"/>
        </w:rPr>
      </w:pPr>
      <w:r w:rsidRPr="00347FE9">
        <w:rPr>
          <w:rFonts w:ascii="Times New Roman" w:hAnsi="Times New Roman" w:cs="Times New Roman"/>
          <w:sz w:val="24"/>
          <w:szCs w:val="24"/>
        </w:rPr>
        <w:t xml:space="preserve">The </w:t>
      </w:r>
      <w:r w:rsidR="00647E0E" w:rsidRPr="00347FE9">
        <w:rPr>
          <w:rFonts w:ascii="Times New Roman" w:hAnsi="Times New Roman" w:cs="Times New Roman"/>
          <w:sz w:val="24"/>
          <w:szCs w:val="24"/>
        </w:rPr>
        <w:t xml:space="preserve">Sutherland </w:t>
      </w:r>
      <w:r w:rsidRPr="00347FE9">
        <w:rPr>
          <w:rFonts w:ascii="Times New Roman" w:hAnsi="Times New Roman" w:cs="Times New Roman"/>
          <w:sz w:val="24"/>
          <w:szCs w:val="24"/>
        </w:rPr>
        <w:t>definition</w:t>
      </w:r>
      <w:r w:rsidR="0024177C">
        <w:rPr>
          <w:rFonts w:ascii="Times New Roman" w:hAnsi="Times New Roman" w:cs="Times New Roman"/>
          <w:sz w:val="24"/>
          <w:szCs w:val="24"/>
        </w:rPr>
        <w:t>, it has been argued,</w:t>
      </w:r>
      <w:r w:rsidR="00647E0E" w:rsidRPr="00347FE9">
        <w:rPr>
          <w:rFonts w:ascii="Times New Roman" w:hAnsi="Times New Roman" w:cs="Times New Roman"/>
          <w:sz w:val="24"/>
          <w:szCs w:val="24"/>
        </w:rPr>
        <w:t xml:space="preserve"> </w:t>
      </w:r>
      <w:r w:rsidR="00050C66" w:rsidRPr="00347FE9">
        <w:rPr>
          <w:rFonts w:ascii="Times New Roman" w:hAnsi="Times New Roman" w:cs="Times New Roman"/>
          <w:sz w:val="24"/>
          <w:szCs w:val="24"/>
        </w:rPr>
        <w:t>excludes</w:t>
      </w:r>
      <w:r w:rsidR="00001A9E" w:rsidRPr="00347FE9">
        <w:rPr>
          <w:rFonts w:ascii="Times New Roman" w:hAnsi="Times New Roman" w:cs="Times New Roman"/>
          <w:sz w:val="24"/>
          <w:szCs w:val="24"/>
        </w:rPr>
        <w:t xml:space="preserve"> </w:t>
      </w:r>
      <w:r w:rsidR="00647E0E" w:rsidRPr="00347FE9">
        <w:rPr>
          <w:rFonts w:ascii="Times New Roman" w:hAnsi="Times New Roman" w:cs="Times New Roman"/>
          <w:sz w:val="24"/>
          <w:szCs w:val="24"/>
        </w:rPr>
        <w:t>women</w:t>
      </w:r>
      <w:r w:rsidR="0024177C">
        <w:rPr>
          <w:rFonts w:ascii="Times New Roman" w:hAnsi="Times New Roman" w:cs="Times New Roman"/>
          <w:sz w:val="24"/>
          <w:szCs w:val="24"/>
        </w:rPr>
        <w:t>.  Historically, women were</w:t>
      </w:r>
      <w:r w:rsidR="00647E0E" w:rsidRPr="00347FE9">
        <w:rPr>
          <w:rFonts w:ascii="Times New Roman" w:hAnsi="Times New Roman" w:cs="Times New Roman"/>
          <w:sz w:val="24"/>
          <w:szCs w:val="24"/>
        </w:rPr>
        <w:t xml:space="preserve"> </w:t>
      </w:r>
      <w:r w:rsidR="00D15B74" w:rsidRPr="00347FE9">
        <w:rPr>
          <w:rFonts w:ascii="Times New Roman" w:hAnsi="Times New Roman" w:cs="Times New Roman"/>
          <w:sz w:val="24"/>
          <w:szCs w:val="24"/>
        </w:rPr>
        <w:t>prevented from entering</w:t>
      </w:r>
      <w:r w:rsidR="00647E0E" w:rsidRPr="00347FE9">
        <w:rPr>
          <w:rFonts w:ascii="Times New Roman" w:hAnsi="Times New Roman" w:cs="Times New Roman"/>
          <w:sz w:val="24"/>
          <w:szCs w:val="24"/>
        </w:rPr>
        <w:t xml:space="preserve"> higher economic classes</w:t>
      </w:r>
      <w:r w:rsidR="00D36CEB">
        <w:rPr>
          <w:rFonts w:ascii="Times New Roman" w:hAnsi="Times New Roman" w:cs="Times New Roman"/>
          <w:sz w:val="24"/>
          <w:szCs w:val="24"/>
        </w:rPr>
        <w:t xml:space="preserve"> </w:t>
      </w:r>
      <w:r w:rsidR="00647E0E" w:rsidRPr="00347FE9">
        <w:rPr>
          <w:rFonts w:ascii="Times New Roman" w:hAnsi="Times New Roman" w:cs="Times New Roman"/>
          <w:sz w:val="24"/>
          <w:szCs w:val="24"/>
        </w:rPr>
        <w:t>by discrimination</w:t>
      </w:r>
      <w:r w:rsidR="00D36CEB">
        <w:rPr>
          <w:rFonts w:ascii="Times New Roman" w:hAnsi="Times New Roman" w:cs="Times New Roman"/>
          <w:sz w:val="24"/>
          <w:szCs w:val="24"/>
        </w:rPr>
        <w:t xml:space="preserve"> </w:t>
      </w:r>
      <w:r w:rsidR="00861277">
        <w:rPr>
          <w:rFonts w:ascii="Times New Roman" w:hAnsi="Times New Roman" w:cs="Times New Roman"/>
          <w:sz w:val="24"/>
          <w:szCs w:val="24"/>
        </w:rPr>
        <w:t>codified in</w:t>
      </w:r>
      <w:r w:rsidR="00D36CEB">
        <w:rPr>
          <w:rFonts w:ascii="Times New Roman" w:hAnsi="Times New Roman" w:cs="Times New Roman"/>
          <w:sz w:val="24"/>
          <w:szCs w:val="24"/>
        </w:rPr>
        <w:t xml:space="preserve"> legislation</w:t>
      </w:r>
      <w:r w:rsidR="00861277">
        <w:rPr>
          <w:rFonts w:ascii="Times New Roman" w:hAnsi="Times New Roman" w:cs="Times New Roman"/>
          <w:sz w:val="24"/>
          <w:szCs w:val="24"/>
        </w:rPr>
        <w:t xml:space="preserve"> and confirmed in the common law</w:t>
      </w:r>
      <w:r w:rsidR="00647E0E" w:rsidRPr="00347FE9">
        <w:rPr>
          <w:rFonts w:ascii="Times New Roman" w:hAnsi="Times New Roman" w:cs="Times New Roman"/>
          <w:sz w:val="24"/>
          <w:szCs w:val="24"/>
        </w:rPr>
        <w:t>.</w:t>
      </w:r>
      <w:r w:rsidR="00861277">
        <w:rPr>
          <w:rFonts w:ascii="Times New Roman" w:hAnsi="Times New Roman" w:cs="Times New Roman"/>
          <w:sz w:val="24"/>
          <w:szCs w:val="24"/>
        </w:rPr>
        <w:t xml:space="preserve">  For example, some w</w:t>
      </w:r>
      <w:r w:rsidR="00753ECF">
        <w:rPr>
          <w:rFonts w:ascii="Times New Roman" w:hAnsi="Times New Roman" w:cs="Times New Roman"/>
          <w:sz w:val="24"/>
          <w:szCs w:val="24"/>
        </w:rPr>
        <w:t>omen</w:t>
      </w:r>
      <w:r w:rsidR="00861277">
        <w:rPr>
          <w:rFonts w:ascii="Times New Roman" w:hAnsi="Times New Roman" w:cs="Times New Roman"/>
          <w:sz w:val="24"/>
          <w:szCs w:val="24"/>
        </w:rPr>
        <w:t xml:space="preserve"> in 1914</w:t>
      </w:r>
      <w:r w:rsidR="00753ECF">
        <w:rPr>
          <w:rFonts w:ascii="Times New Roman" w:hAnsi="Times New Roman" w:cs="Times New Roman"/>
          <w:sz w:val="24"/>
          <w:szCs w:val="24"/>
        </w:rPr>
        <w:t xml:space="preserve"> challenging their prohibition </w:t>
      </w:r>
      <w:r w:rsidR="005B5848">
        <w:rPr>
          <w:rFonts w:ascii="Times New Roman" w:hAnsi="Times New Roman" w:cs="Times New Roman"/>
          <w:sz w:val="24"/>
          <w:szCs w:val="24"/>
        </w:rPr>
        <w:t>from</w:t>
      </w:r>
      <w:r w:rsidR="00753ECF">
        <w:rPr>
          <w:rFonts w:ascii="Times New Roman" w:hAnsi="Times New Roman" w:cs="Times New Roman"/>
          <w:sz w:val="24"/>
          <w:szCs w:val="24"/>
        </w:rPr>
        <w:t xml:space="preserve"> entry </w:t>
      </w:r>
      <w:r w:rsidR="00861277">
        <w:rPr>
          <w:rFonts w:ascii="Times New Roman" w:hAnsi="Times New Roman" w:cs="Times New Roman"/>
          <w:sz w:val="24"/>
          <w:szCs w:val="24"/>
        </w:rPr>
        <w:t xml:space="preserve">into the profession of solicitor </w:t>
      </w:r>
      <w:r w:rsidR="00753ECF">
        <w:rPr>
          <w:rFonts w:ascii="Times New Roman" w:hAnsi="Times New Roman" w:cs="Times New Roman"/>
          <w:sz w:val="24"/>
          <w:szCs w:val="24"/>
        </w:rPr>
        <w:t>(</w:t>
      </w:r>
      <w:r w:rsidR="00753ECF" w:rsidRPr="005B5848">
        <w:rPr>
          <w:rFonts w:ascii="Times New Roman" w:hAnsi="Times New Roman" w:cs="Times New Roman"/>
          <w:color w:val="1F1F1F"/>
          <w:sz w:val="24"/>
          <w:szCs w:val="24"/>
        </w:rPr>
        <w:t xml:space="preserve">Bebb v Law Society (1914) </w:t>
      </w:r>
      <w:r w:rsidR="005B5848" w:rsidRPr="005B5848">
        <w:rPr>
          <w:rFonts w:ascii="Times New Roman" w:hAnsi="Times New Roman" w:cs="Times New Roman"/>
          <w:sz w:val="24"/>
          <w:szCs w:val="24"/>
        </w:rPr>
        <w:t>1 Ch 286)</w:t>
      </w:r>
      <w:r w:rsidR="00081EBE">
        <w:rPr>
          <w:rStyle w:val="FootnoteReference"/>
          <w:rFonts w:ascii="Times New Roman" w:hAnsi="Times New Roman" w:cs="Times New Roman"/>
          <w:sz w:val="24"/>
          <w:szCs w:val="24"/>
        </w:rPr>
        <w:footnoteReference w:id="4"/>
      </w:r>
      <w:r w:rsidR="005B5848" w:rsidRPr="005B5848">
        <w:rPr>
          <w:rFonts w:ascii="Times New Roman" w:hAnsi="Times New Roman" w:cs="Times New Roman"/>
          <w:sz w:val="24"/>
          <w:szCs w:val="24"/>
        </w:rPr>
        <w:t>.</w:t>
      </w:r>
      <w:r w:rsidR="00647E0E" w:rsidRPr="00347FE9">
        <w:rPr>
          <w:rFonts w:ascii="Times New Roman" w:hAnsi="Times New Roman" w:cs="Times New Roman"/>
          <w:sz w:val="24"/>
          <w:szCs w:val="24"/>
        </w:rPr>
        <w:t xml:space="preserve"> </w:t>
      </w:r>
      <w:r w:rsidR="0024177C">
        <w:rPr>
          <w:rFonts w:ascii="Times New Roman" w:hAnsi="Times New Roman" w:cs="Times New Roman"/>
          <w:sz w:val="24"/>
          <w:szCs w:val="24"/>
        </w:rPr>
        <w:t xml:space="preserve">  The legislation they challenged prohibited women from becoming solcitors just because of their gender.  Although women are no longer subject to direct discrimination at work on this scale,  </w:t>
      </w:r>
      <w:r w:rsidR="00001A9E" w:rsidRPr="00347FE9">
        <w:rPr>
          <w:rFonts w:ascii="Times New Roman" w:hAnsi="Times New Roman" w:cs="Times New Roman"/>
          <w:sz w:val="24"/>
          <w:szCs w:val="24"/>
        </w:rPr>
        <w:t xml:space="preserve">Croal </w:t>
      </w:r>
      <w:r w:rsidR="00C76950">
        <w:rPr>
          <w:rFonts w:ascii="Times New Roman" w:hAnsi="Times New Roman" w:cs="Times New Roman"/>
          <w:sz w:val="24"/>
          <w:szCs w:val="24"/>
        </w:rPr>
        <w:t>(2001</w:t>
      </w:r>
      <w:r w:rsidR="00050C66" w:rsidRPr="00347FE9">
        <w:rPr>
          <w:rFonts w:ascii="Times New Roman" w:hAnsi="Times New Roman" w:cs="Times New Roman"/>
          <w:sz w:val="24"/>
          <w:szCs w:val="24"/>
        </w:rPr>
        <w:t xml:space="preserve">) </w:t>
      </w:r>
      <w:r w:rsidR="0024177C">
        <w:rPr>
          <w:rFonts w:ascii="Times New Roman" w:hAnsi="Times New Roman" w:cs="Times New Roman"/>
          <w:sz w:val="24"/>
          <w:szCs w:val="24"/>
        </w:rPr>
        <w:t xml:space="preserve">has </w:t>
      </w:r>
      <w:r w:rsidR="00050C66" w:rsidRPr="00347FE9">
        <w:rPr>
          <w:rFonts w:ascii="Times New Roman" w:hAnsi="Times New Roman" w:cs="Times New Roman"/>
          <w:sz w:val="24"/>
          <w:szCs w:val="24"/>
        </w:rPr>
        <w:t>argued</w:t>
      </w:r>
      <w:r w:rsidR="00861277">
        <w:rPr>
          <w:rFonts w:ascii="Times New Roman" w:hAnsi="Times New Roman" w:cs="Times New Roman"/>
          <w:sz w:val="24"/>
          <w:szCs w:val="24"/>
        </w:rPr>
        <w:t xml:space="preserve"> more recently that</w:t>
      </w:r>
      <w:r w:rsidR="00647E0E" w:rsidRPr="00347FE9">
        <w:rPr>
          <w:rFonts w:ascii="Times New Roman" w:hAnsi="Times New Roman" w:cs="Times New Roman"/>
          <w:sz w:val="24"/>
          <w:szCs w:val="24"/>
        </w:rPr>
        <w:t>,</w:t>
      </w:r>
      <w:r w:rsidR="00050C66" w:rsidRPr="00347FE9">
        <w:rPr>
          <w:rFonts w:ascii="Times New Roman" w:hAnsi="Times New Roman" w:cs="Times New Roman"/>
          <w:sz w:val="24"/>
          <w:szCs w:val="24"/>
        </w:rPr>
        <w:t xml:space="preserve"> ‘</w:t>
      </w:r>
      <w:r w:rsidR="00001A9E" w:rsidRPr="00347FE9">
        <w:rPr>
          <w:rFonts w:ascii="Times New Roman" w:hAnsi="Times New Roman" w:cs="Times New Roman"/>
          <w:sz w:val="24"/>
          <w:szCs w:val="24"/>
        </w:rPr>
        <w:t>the gendered nature of white collar, corporate, economic or business crime has</w:t>
      </w:r>
      <w:r w:rsidR="00050C66" w:rsidRPr="00347FE9">
        <w:rPr>
          <w:rFonts w:ascii="Times New Roman" w:hAnsi="Times New Roman" w:cs="Times New Roman"/>
          <w:sz w:val="24"/>
          <w:szCs w:val="24"/>
        </w:rPr>
        <w:t>...[been]...</w:t>
      </w:r>
      <w:r w:rsidR="00001A9E" w:rsidRPr="00347FE9">
        <w:rPr>
          <w:rFonts w:ascii="Times New Roman" w:hAnsi="Times New Roman" w:cs="Times New Roman"/>
          <w:sz w:val="24"/>
          <w:szCs w:val="24"/>
        </w:rPr>
        <w:t xml:space="preserve"> rarely been questioned</w:t>
      </w:r>
      <w:r w:rsidR="00050C66" w:rsidRPr="00347FE9">
        <w:rPr>
          <w:rFonts w:ascii="Times New Roman" w:hAnsi="Times New Roman" w:cs="Times New Roman"/>
          <w:sz w:val="24"/>
          <w:szCs w:val="24"/>
        </w:rPr>
        <w:t>’</w:t>
      </w:r>
      <w:r w:rsidR="00861277">
        <w:rPr>
          <w:rFonts w:ascii="Times New Roman" w:hAnsi="Times New Roman" w:cs="Times New Roman"/>
          <w:sz w:val="24"/>
          <w:szCs w:val="24"/>
        </w:rPr>
        <w:t xml:space="preserve">(p 69) </w:t>
      </w:r>
      <w:r w:rsidR="00050C66" w:rsidRPr="00347FE9">
        <w:rPr>
          <w:rFonts w:ascii="Times New Roman" w:hAnsi="Times New Roman" w:cs="Times New Roman"/>
          <w:sz w:val="24"/>
          <w:szCs w:val="24"/>
        </w:rPr>
        <w:t xml:space="preserve">nor has the impact of the ‘liberation’ of women on </w:t>
      </w:r>
      <w:r w:rsidRPr="00347FE9">
        <w:rPr>
          <w:rFonts w:ascii="Times New Roman" w:hAnsi="Times New Roman" w:cs="Times New Roman"/>
          <w:sz w:val="24"/>
          <w:szCs w:val="24"/>
        </w:rPr>
        <w:t>crimes</w:t>
      </w:r>
      <w:r w:rsidR="00050C66" w:rsidRPr="00347FE9">
        <w:rPr>
          <w:rFonts w:ascii="Times New Roman" w:hAnsi="Times New Roman" w:cs="Times New Roman"/>
          <w:sz w:val="24"/>
          <w:szCs w:val="24"/>
        </w:rPr>
        <w:t xml:space="preserve"> committed at work.</w:t>
      </w:r>
      <w:r w:rsidR="00FD5D51">
        <w:rPr>
          <w:rFonts w:ascii="Times New Roman" w:hAnsi="Times New Roman" w:cs="Times New Roman"/>
          <w:sz w:val="24"/>
          <w:szCs w:val="24"/>
        </w:rPr>
        <w:t xml:space="preserve">  </w:t>
      </w:r>
      <w:r w:rsidR="0024177C">
        <w:rPr>
          <w:rFonts w:ascii="Times New Roman" w:hAnsi="Times New Roman" w:cs="Times New Roman"/>
          <w:sz w:val="24"/>
          <w:szCs w:val="24"/>
        </w:rPr>
        <w:t>It would be interesting to discover if</w:t>
      </w:r>
      <w:r w:rsidR="00FD5D51">
        <w:rPr>
          <w:rFonts w:ascii="Times New Roman" w:hAnsi="Times New Roman" w:cs="Times New Roman"/>
          <w:sz w:val="24"/>
          <w:szCs w:val="24"/>
        </w:rPr>
        <w:t xml:space="preserve"> contemporary ‘liberated’ women committ</w:t>
      </w:r>
      <w:r w:rsidR="0024177C">
        <w:rPr>
          <w:rFonts w:ascii="Times New Roman" w:hAnsi="Times New Roman" w:cs="Times New Roman"/>
          <w:sz w:val="24"/>
          <w:szCs w:val="24"/>
        </w:rPr>
        <w:t xml:space="preserve"> white-collar crime like men do.  If not, d</w:t>
      </w:r>
      <w:r w:rsidR="00FD5D51">
        <w:rPr>
          <w:rFonts w:ascii="Times New Roman" w:hAnsi="Times New Roman" w:cs="Times New Roman"/>
          <w:sz w:val="24"/>
          <w:szCs w:val="24"/>
        </w:rPr>
        <w:t>oes the definition of white-collar crime need to change to include women?</w:t>
      </w:r>
    </w:p>
    <w:p w:rsidR="0050029F" w:rsidRPr="00347FE9" w:rsidRDefault="0050029F" w:rsidP="00347FE9">
      <w:pPr>
        <w:spacing w:line="480" w:lineRule="auto"/>
        <w:rPr>
          <w:rFonts w:ascii="Times New Roman" w:hAnsi="Times New Roman" w:cs="Times New Roman"/>
          <w:b/>
          <w:sz w:val="24"/>
          <w:szCs w:val="24"/>
        </w:rPr>
      </w:pPr>
      <w:r w:rsidRPr="00347FE9">
        <w:rPr>
          <w:rFonts w:ascii="Times New Roman" w:hAnsi="Times New Roman" w:cs="Times New Roman"/>
          <w:b/>
          <w:sz w:val="24"/>
          <w:szCs w:val="24"/>
        </w:rPr>
        <w:t>Where does the term ‘pink – collar’ come from?</w:t>
      </w:r>
    </w:p>
    <w:p w:rsidR="00F4310B" w:rsidRPr="00347FE9" w:rsidRDefault="0050029F" w:rsidP="00347FE9">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color w:val="000000" w:themeColor="text1"/>
          <w:sz w:val="24"/>
          <w:szCs w:val="24"/>
        </w:rPr>
        <w:t xml:space="preserve">But what of pink as a colour often associated with women and used as a term to describe women workers as ‘pink-collar’ workers?  Why has this colour been ‘chosen’ to describe women and by whom? What does use of this colour say about women and their work?  </w:t>
      </w:r>
      <w:r w:rsidR="00F4310B" w:rsidRPr="00347FE9">
        <w:rPr>
          <w:rFonts w:ascii="Times New Roman" w:hAnsi="Times New Roman" w:cs="Times New Roman"/>
          <w:sz w:val="24"/>
          <w:szCs w:val="24"/>
          <w:lang w:val="en"/>
        </w:rPr>
        <w:t>The term blue - collar is thought to refer to protective clothing / overalls worn by manual labourers and its use was first recorded in America in 1924 (Wickman, 2012).  The colour blue, has not always been associated with men or the lower orders</w:t>
      </w:r>
      <w:r w:rsidR="00185064">
        <w:rPr>
          <w:rFonts w:ascii="Times New Roman" w:hAnsi="Times New Roman" w:cs="Times New Roman"/>
          <w:sz w:val="24"/>
          <w:szCs w:val="24"/>
          <w:lang w:val="en"/>
        </w:rPr>
        <w:t>.</w:t>
      </w:r>
      <w:r w:rsidR="00F4310B" w:rsidRPr="00347FE9">
        <w:rPr>
          <w:rFonts w:ascii="Times New Roman" w:hAnsi="Times New Roman" w:cs="Times New Roman"/>
          <w:sz w:val="24"/>
          <w:szCs w:val="24"/>
          <w:lang w:val="en"/>
        </w:rPr>
        <w:t xml:space="preserve">  </w:t>
      </w:r>
      <w:r w:rsidR="00F4310B" w:rsidRPr="00347FE9">
        <w:rPr>
          <w:rFonts w:ascii="Times New Roman" w:hAnsi="Times New Roman" w:cs="Times New Roman"/>
          <w:color w:val="000000" w:themeColor="text1"/>
          <w:sz w:val="24"/>
          <w:szCs w:val="24"/>
        </w:rPr>
        <w:t xml:space="preserve">The Smithsonian magazine (online) reported results of extensive research by </w:t>
      </w:r>
      <w:r w:rsidR="00F4310B" w:rsidRPr="00347FE9">
        <w:rPr>
          <w:rFonts w:ascii="Times New Roman" w:hAnsi="Times New Roman" w:cs="Times New Roman"/>
          <w:sz w:val="24"/>
          <w:szCs w:val="24"/>
          <w:lang w:val="en"/>
        </w:rPr>
        <w:t xml:space="preserve">Paoletti (2011), who described the change from gender neutral clothing for children under 6, to gender specific baby colours after WW1.  </w:t>
      </w:r>
    </w:p>
    <w:p w:rsidR="00F4310B" w:rsidRPr="00347FE9" w:rsidRDefault="00F4310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Interestingly, the allocation of pastels was pink for boys and blue for girls.  1940s America saw the reverse allocation of baby colours, which apparently could have gone either way.  The gendering of colours is therefore a recent phenomenon and perhaps not a ‘loaded’ as current thinkers might suggest. </w:t>
      </w:r>
    </w:p>
    <w:p w:rsidR="0050029F" w:rsidRPr="00347FE9" w:rsidRDefault="0050029F" w:rsidP="00347FE9">
      <w:pPr>
        <w:spacing w:line="480" w:lineRule="auto"/>
        <w:rPr>
          <w:rFonts w:ascii="Times New Roman" w:eastAsia="Times New Roman" w:hAnsi="Times New Roman" w:cs="Times New Roman"/>
          <w:sz w:val="24"/>
          <w:szCs w:val="24"/>
          <w:lang w:val="en" w:eastAsia="en-GB"/>
        </w:rPr>
      </w:pPr>
      <w:r w:rsidRPr="00347FE9">
        <w:rPr>
          <w:rFonts w:ascii="Times New Roman" w:hAnsi="Times New Roman" w:cs="Times New Roman"/>
          <w:sz w:val="24"/>
          <w:szCs w:val="24"/>
        </w:rPr>
        <w:t>The term ‘pink – collar’ was</w:t>
      </w:r>
      <w:r w:rsidR="0020775D" w:rsidRPr="00347FE9">
        <w:rPr>
          <w:rFonts w:ascii="Times New Roman" w:hAnsi="Times New Roman" w:cs="Times New Roman"/>
          <w:sz w:val="24"/>
          <w:szCs w:val="24"/>
        </w:rPr>
        <w:t xml:space="preserve"> used</w:t>
      </w:r>
      <w:r w:rsidRPr="00347FE9">
        <w:rPr>
          <w:rFonts w:ascii="Times New Roman" w:hAnsi="Times New Roman" w:cs="Times New Roman"/>
          <w:sz w:val="24"/>
          <w:szCs w:val="24"/>
        </w:rPr>
        <w:t xml:space="preserve"> by Knappe Howe</w:t>
      </w:r>
      <w:r w:rsidR="005D0316" w:rsidRPr="00347FE9">
        <w:rPr>
          <w:rFonts w:ascii="Times New Roman" w:hAnsi="Times New Roman" w:cs="Times New Roman"/>
          <w:sz w:val="24"/>
          <w:szCs w:val="24"/>
        </w:rPr>
        <w:t xml:space="preserve"> as the title of her acclaimed book,</w:t>
      </w:r>
      <w:r w:rsidR="0020775D" w:rsidRPr="00347FE9">
        <w:rPr>
          <w:rFonts w:ascii="Times New Roman" w:hAnsi="Times New Roman" w:cs="Times New Roman"/>
          <w:sz w:val="24"/>
          <w:szCs w:val="24"/>
        </w:rPr>
        <w:t xml:space="preserve"> to describe women workers in America</w:t>
      </w:r>
      <w:r w:rsidRPr="00347FE9">
        <w:rPr>
          <w:rFonts w:ascii="Times New Roman" w:hAnsi="Times New Roman" w:cs="Times New Roman"/>
          <w:sz w:val="24"/>
          <w:szCs w:val="24"/>
        </w:rPr>
        <w:t xml:space="preserve">.  In </w:t>
      </w:r>
      <w:r w:rsidRPr="00347FE9">
        <w:rPr>
          <w:rFonts w:ascii="Times New Roman" w:hAnsi="Times New Roman" w:cs="Times New Roman"/>
          <w:sz w:val="24"/>
          <w:szCs w:val="24"/>
          <w:lang w:val="en"/>
        </w:rPr>
        <w:t>her obituary in the New York Times (1984) it refers to her work as follows:</w:t>
      </w:r>
    </w:p>
    <w:p w:rsidR="0050029F" w:rsidRPr="00347FE9" w:rsidRDefault="00C76950" w:rsidP="00347FE9">
      <w:pPr>
        <w:spacing w:line="480" w:lineRule="auto"/>
        <w:ind w:left="720"/>
        <w:rPr>
          <w:rFonts w:ascii="Times New Roman" w:hAnsi="Times New Roman" w:cs="Times New Roman"/>
          <w:i/>
          <w:color w:val="000000"/>
          <w:sz w:val="24"/>
          <w:szCs w:val="24"/>
          <w:lang w:val="en"/>
        </w:rPr>
      </w:pPr>
      <w:r>
        <w:rPr>
          <w:rFonts w:ascii="Times New Roman" w:hAnsi="Times New Roman" w:cs="Times New Roman"/>
          <w:i/>
          <w:color w:val="000000"/>
          <w:sz w:val="24"/>
          <w:szCs w:val="24"/>
          <w:lang w:val="en"/>
        </w:rPr>
        <w:t>“</w:t>
      </w:r>
      <w:r w:rsidR="0050029F" w:rsidRPr="00347FE9">
        <w:rPr>
          <w:rFonts w:ascii="Times New Roman" w:hAnsi="Times New Roman" w:cs="Times New Roman"/>
          <w:i/>
          <w:color w:val="000000"/>
          <w:sz w:val="24"/>
          <w:szCs w:val="24"/>
          <w:lang w:val="en"/>
        </w:rPr>
        <w:t xml:space="preserve">...''Pink Collar Workers,'' which was nominated for a National Book Award, claimed that the majority of American women, despite the women's movement, remain as segregated occupationally as they were at the turn of the century. It argued that women are still trapped in traditional jobs as waitresses and secretaries, in which pay is </w:t>
      </w:r>
      <w:r>
        <w:rPr>
          <w:rFonts w:ascii="Times New Roman" w:hAnsi="Times New Roman" w:cs="Times New Roman"/>
          <w:i/>
          <w:color w:val="000000"/>
          <w:sz w:val="24"/>
          <w:szCs w:val="24"/>
          <w:lang w:val="en"/>
        </w:rPr>
        <w:t>consistently inferior to men's.”</w:t>
      </w:r>
    </w:p>
    <w:p w:rsidR="0050029F" w:rsidRPr="00347FE9" w:rsidRDefault="0050029F" w:rsidP="00347FE9">
      <w:pPr>
        <w:pStyle w:val="NormalWeb"/>
        <w:spacing w:before="225" w:beforeAutospacing="0" w:after="225" w:afterAutospacing="0" w:line="480" w:lineRule="auto"/>
        <w:rPr>
          <w:color w:val="000000" w:themeColor="text1"/>
          <w:spacing w:val="5"/>
        </w:rPr>
      </w:pPr>
      <w:r w:rsidRPr="00347FE9">
        <w:rPr>
          <w:color w:val="000000" w:themeColor="text1"/>
          <w:spacing w:val="5"/>
        </w:rPr>
        <w:t>Dodge (2007) states that ‘Traditionally, and not surprisingly, white-collar crimes almost exclusively have been concocted and conducted by men’ (p 379).  Because of their position in society and the workforce, women workers lacked the opportunity</w:t>
      </w:r>
      <w:r w:rsidRPr="00347FE9">
        <w:rPr>
          <w:rStyle w:val="FootnoteReference"/>
          <w:color w:val="000000" w:themeColor="text1"/>
          <w:spacing w:val="5"/>
        </w:rPr>
        <w:footnoteReference w:id="5"/>
      </w:r>
      <w:r w:rsidRPr="00347FE9">
        <w:rPr>
          <w:color w:val="000000" w:themeColor="text1"/>
          <w:spacing w:val="5"/>
        </w:rPr>
        <w:t xml:space="preserve"> to progress, described variously as the ‘sticky floor’ or ‘pink collar ghettos’. </w:t>
      </w:r>
    </w:p>
    <w:p w:rsidR="00137074" w:rsidRPr="00C94DB6" w:rsidRDefault="000A7CB6" w:rsidP="00347FE9">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color w:val="000000" w:themeColor="text1"/>
          <w:sz w:val="24"/>
          <w:szCs w:val="24"/>
        </w:rPr>
        <w:t xml:space="preserve">For the feminist school of criminology, it is </w:t>
      </w:r>
      <w:r w:rsidR="00EA3685" w:rsidRPr="00347FE9">
        <w:rPr>
          <w:rFonts w:ascii="Times New Roman" w:hAnsi="Times New Roman" w:cs="Times New Roman"/>
          <w:color w:val="000000" w:themeColor="text1"/>
          <w:sz w:val="24"/>
          <w:szCs w:val="24"/>
        </w:rPr>
        <w:t>self-evident</w:t>
      </w:r>
      <w:r w:rsidRPr="00347FE9">
        <w:rPr>
          <w:rFonts w:ascii="Times New Roman" w:hAnsi="Times New Roman" w:cs="Times New Roman"/>
          <w:color w:val="000000" w:themeColor="text1"/>
          <w:sz w:val="24"/>
          <w:szCs w:val="24"/>
        </w:rPr>
        <w:t xml:space="preserve"> that there is a reason why women are treated less well in society and that is reason is ‘patriarchy’ – the structural subordination and </w:t>
      </w:r>
      <w:r w:rsidR="00EA3685" w:rsidRPr="00347FE9">
        <w:rPr>
          <w:rFonts w:ascii="Times New Roman" w:hAnsi="Times New Roman" w:cs="Times New Roman"/>
          <w:color w:val="000000" w:themeColor="text1"/>
          <w:sz w:val="24"/>
          <w:szCs w:val="24"/>
        </w:rPr>
        <w:t>exploitation</w:t>
      </w:r>
      <w:r w:rsidRPr="00347FE9">
        <w:rPr>
          <w:rFonts w:ascii="Times New Roman" w:hAnsi="Times New Roman" w:cs="Times New Roman"/>
          <w:color w:val="000000" w:themeColor="text1"/>
          <w:sz w:val="24"/>
          <w:szCs w:val="24"/>
        </w:rPr>
        <w:t xml:space="preserve"> of women</w:t>
      </w:r>
      <w:r w:rsidR="005D0316" w:rsidRPr="00347FE9">
        <w:rPr>
          <w:rFonts w:ascii="Times New Roman" w:hAnsi="Times New Roman" w:cs="Times New Roman"/>
          <w:color w:val="000000" w:themeColor="text1"/>
          <w:sz w:val="24"/>
          <w:szCs w:val="24"/>
        </w:rPr>
        <w:t xml:space="preserve"> by men</w:t>
      </w:r>
      <w:r w:rsidRPr="00347FE9">
        <w:rPr>
          <w:rFonts w:ascii="Times New Roman" w:hAnsi="Times New Roman" w:cs="Times New Roman"/>
          <w:color w:val="000000" w:themeColor="text1"/>
          <w:sz w:val="24"/>
          <w:szCs w:val="24"/>
        </w:rPr>
        <w:t xml:space="preserve">.  </w:t>
      </w:r>
      <w:r w:rsidR="005D0316" w:rsidRPr="00347FE9">
        <w:rPr>
          <w:rFonts w:ascii="Times New Roman" w:hAnsi="Times New Roman" w:cs="Times New Roman"/>
          <w:color w:val="000000" w:themeColor="text1"/>
          <w:sz w:val="24"/>
          <w:szCs w:val="24"/>
        </w:rPr>
        <w:t xml:space="preserve">Yet despite being treated less well by </w:t>
      </w:r>
      <w:r w:rsidR="003F4B83" w:rsidRPr="00347FE9">
        <w:rPr>
          <w:rFonts w:ascii="Times New Roman" w:hAnsi="Times New Roman" w:cs="Times New Roman"/>
          <w:color w:val="000000" w:themeColor="text1"/>
          <w:sz w:val="24"/>
          <w:szCs w:val="24"/>
        </w:rPr>
        <w:t>society</w:t>
      </w:r>
      <w:r w:rsidR="005D0316" w:rsidRPr="00347FE9">
        <w:rPr>
          <w:rFonts w:ascii="Times New Roman" w:hAnsi="Times New Roman" w:cs="Times New Roman"/>
          <w:color w:val="000000" w:themeColor="text1"/>
          <w:sz w:val="24"/>
          <w:szCs w:val="24"/>
        </w:rPr>
        <w:t xml:space="preserve">, women generally behave better </w:t>
      </w:r>
      <w:r w:rsidR="003F4B83" w:rsidRPr="00347FE9">
        <w:rPr>
          <w:rFonts w:ascii="Times New Roman" w:hAnsi="Times New Roman" w:cs="Times New Roman"/>
          <w:color w:val="000000" w:themeColor="text1"/>
          <w:sz w:val="24"/>
          <w:szCs w:val="24"/>
        </w:rPr>
        <w:t>than</w:t>
      </w:r>
      <w:r w:rsidR="005D0316" w:rsidRPr="00347FE9">
        <w:rPr>
          <w:rFonts w:ascii="Times New Roman" w:hAnsi="Times New Roman" w:cs="Times New Roman"/>
          <w:color w:val="000000" w:themeColor="text1"/>
          <w:sz w:val="24"/>
          <w:szCs w:val="24"/>
        </w:rPr>
        <w:t xml:space="preserve"> men - </w:t>
      </w:r>
      <w:r w:rsidRPr="00347FE9">
        <w:rPr>
          <w:rFonts w:ascii="Times New Roman" w:hAnsi="Times New Roman" w:cs="Times New Roman"/>
          <w:color w:val="000000" w:themeColor="text1"/>
          <w:sz w:val="24"/>
          <w:szCs w:val="24"/>
        </w:rPr>
        <w:t>gender is the strongest predictor of involvement in crime.</w:t>
      </w:r>
      <w:r w:rsidR="005D0316" w:rsidRPr="00347FE9">
        <w:rPr>
          <w:rFonts w:ascii="Times New Roman" w:hAnsi="Times New Roman" w:cs="Times New Roman"/>
          <w:color w:val="000000" w:themeColor="text1"/>
          <w:sz w:val="24"/>
          <w:szCs w:val="24"/>
        </w:rPr>
        <w:t xml:space="preserve">  But women</w:t>
      </w:r>
      <w:r w:rsidR="00992E88" w:rsidRPr="00347FE9">
        <w:rPr>
          <w:rFonts w:ascii="Times New Roman" w:hAnsi="Times New Roman" w:cs="Times New Roman"/>
          <w:color w:val="000000" w:themeColor="text1"/>
          <w:sz w:val="24"/>
          <w:szCs w:val="24"/>
        </w:rPr>
        <w:t xml:space="preserve"> (including the author)</w:t>
      </w:r>
      <w:r w:rsidR="005D0316" w:rsidRPr="00347FE9">
        <w:rPr>
          <w:rFonts w:ascii="Times New Roman" w:hAnsi="Times New Roman" w:cs="Times New Roman"/>
          <w:color w:val="000000" w:themeColor="text1"/>
          <w:sz w:val="24"/>
          <w:szCs w:val="24"/>
        </w:rPr>
        <w:t xml:space="preserve"> </w:t>
      </w:r>
      <w:r w:rsidR="00992E88" w:rsidRPr="00347FE9">
        <w:rPr>
          <w:rFonts w:ascii="Times New Roman" w:hAnsi="Times New Roman" w:cs="Times New Roman"/>
          <w:color w:val="000000" w:themeColor="text1"/>
          <w:sz w:val="24"/>
          <w:szCs w:val="24"/>
        </w:rPr>
        <w:t>during the same period did</w:t>
      </w:r>
      <w:r w:rsidR="005D0316" w:rsidRPr="00347FE9">
        <w:rPr>
          <w:rFonts w:ascii="Times New Roman" w:hAnsi="Times New Roman" w:cs="Times New Roman"/>
          <w:color w:val="000000" w:themeColor="text1"/>
          <w:sz w:val="24"/>
          <w:szCs w:val="24"/>
        </w:rPr>
        <w:t xml:space="preserve"> not avoid controversy in protesting</w:t>
      </w:r>
      <w:r w:rsidR="00992E88" w:rsidRPr="00347FE9">
        <w:rPr>
          <w:rFonts w:ascii="Times New Roman" w:hAnsi="Times New Roman" w:cs="Times New Roman"/>
          <w:color w:val="000000" w:themeColor="text1"/>
          <w:sz w:val="24"/>
          <w:szCs w:val="24"/>
        </w:rPr>
        <w:t xml:space="preserve"> differently</w:t>
      </w:r>
      <w:r w:rsidR="005D0316" w:rsidRPr="00347FE9">
        <w:rPr>
          <w:rFonts w:ascii="Times New Roman" w:hAnsi="Times New Roman" w:cs="Times New Roman"/>
          <w:color w:val="000000" w:themeColor="text1"/>
          <w:sz w:val="24"/>
          <w:szCs w:val="24"/>
        </w:rPr>
        <w:t xml:space="preserve"> for</w:t>
      </w:r>
      <w:r w:rsidR="00992E88" w:rsidRPr="00347FE9">
        <w:rPr>
          <w:rFonts w:ascii="Times New Roman" w:hAnsi="Times New Roman" w:cs="Times New Roman"/>
          <w:color w:val="000000" w:themeColor="text1"/>
          <w:sz w:val="24"/>
          <w:szCs w:val="24"/>
        </w:rPr>
        <w:t xml:space="preserve"> peace,</w:t>
      </w:r>
      <w:r w:rsidR="005D0316" w:rsidRPr="00347FE9">
        <w:rPr>
          <w:rFonts w:ascii="Times New Roman" w:hAnsi="Times New Roman" w:cs="Times New Roman"/>
          <w:color w:val="000000" w:themeColor="text1"/>
          <w:sz w:val="24"/>
          <w:szCs w:val="24"/>
        </w:rPr>
        <w:t xml:space="preserve"> equal treatment</w:t>
      </w:r>
      <w:r w:rsidR="00992E88" w:rsidRPr="00347FE9">
        <w:rPr>
          <w:rFonts w:ascii="Times New Roman" w:hAnsi="Times New Roman" w:cs="Times New Roman"/>
          <w:color w:val="000000" w:themeColor="text1"/>
          <w:sz w:val="24"/>
          <w:szCs w:val="24"/>
        </w:rPr>
        <w:t xml:space="preserve"> under the law</w:t>
      </w:r>
      <w:r w:rsidR="00E6723E" w:rsidRPr="00347FE9">
        <w:rPr>
          <w:rFonts w:ascii="Times New Roman" w:hAnsi="Times New Roman" w:cs="Times New Roman"/>
          <w:color w:val="000000" w:themeColor="text1"/>
          <w:sz w:val="24"/>
          <w:szCs w:val="24"/>
        </w:rPr>
        <w:t xml:space="preserve">, </w:t>
      </w:r>
      <w:r w:rsidR="005D0316" w:rsidRPr="00347FE9">
        <w:rPr>
          <w:rFonts w:ascii="Times New Roman" w:hAnsi="Times New Roman" w:cs="Times New Roman"/>
          <w:color w:val="000000" w:themeColor="text1"/>
          <w:sz w:val="24"/>
          <w:szCs w:val="24"/>
        </w:rPr>
        <w:t>promoting change</w:t>
      </w:r>
      <w:r w:rsidR="00992E88" w:rsidRPr="00347FE9">
        <w:rPr>
          <w:rFonts w:ascii="Times New Roman" w:hAnsi="Times New Roman" w:cs="Times New Roman"/>
          <w:color w:val="000000" w:themeColor="text1"/>
          <w:sz w:val="24"/>
          <w:szCs w:val="24"/>
        </w:rPr>
        <w:t xml:space="preserve">.  Peaceful direct action by women </w:t>
      </w:r>
      <w:r w:rsidR="00851501" w:rsidRPr="00347FE9">
        <w:rPr>
          <w:rFonts w:ascii="Times New Roman" w:hAnsi="Times New Roman" w:cs="Times New Roman"/>
          <w:color w:val="000000" w:themeColor="text1"/>
          <w:sz w:val="24"/>
          <w:szCs w:val="24"/>
        </w:rPr>
        <w:t>is</w:t>
      </w:r>
      <w:r w:rsidR="00E6723E" w:rsidRPr="00347FE9">
        <w:rPr>
          <w:rFonts w:ascii="Times New Roman" w:hAnsi="Times New Roman" w:cs="Times New Roman"/>
          <w:color w:val="000000" w:themeColor="text1"/>
          <w:sz w:val="24"/>
          <w:szCs w:val="24"/>
        </w:rPr>
        <w:t xml:space="preserve"> ‘devian</w:t>
      </w:r>
      <w:r w:rsidR="00992E88" w:rsidRPr="00347FE9">
        <w:rPr>
          <w:rFonts w:ascii="Times New Roman" w:hAnsi="Times New Roman" w:cs="Times New Roman"/>
          <w:color w:val="000000" w:themeColor="text1"/>
          <w:sz w:val="24"/>
          <w:szCs w:val="24"/>
        </w:rPr>
        <w:t>t</w:t>
      </w:r>
      <w:r w:rsidR="00E6723E" w:rsidRPr="00347FE9">
        <w:rPr>
          <w:rStyle w:val="FootnoteReference"/>
          <w:rFonts w:ascii="Times New Roman" w:hAnsi="Times New Roman" w:cs="Times New Roman"/>
          <w:color w:val="000000" w:themeColor="text1"/>
          <w:sz w:val="24"/>
          <w:szCs w:val="24"/>
        </w:rPr>
        <w:footnoteReference w:id="6"/>
      </w:r>
      <w:r w:rsidR="00992E88" w:rsidRPr="00347FE9">
        <w:rPr>
          <w:rFonts w:ascii="Times New Roman" w:hAnsi="Times New Roman" w:cs="Times New Roman"/>
          <w:color w:val="000000" w:themeColor="text1"/>
          <w:sz w:val="24"/>
          <w:szCs w:val="24"/>
        </w:rPr>
        <w:t>’. Women</w:t>
      </w:r>
      <w:r w:rsidR="00735811" w:rsidRPr="00347FE9">
        <w:rPr>
          <w:rFonts w:ascii="Times New Roman" w:hAnsi="Times New Roman" w:cs="Times New Roman"/>
          <w:color w:val="000000" w:themeColor="text1"/>
          <w:sz w:val="24"/>
          <w:szCs w:val="24"/>
        </w:rPr>
        <w:t>, it seems,</w:t>
      </w:r>
      <w:r w:rsidR="00992E88" w:rsidRPr="00347FE9">
        <w:rPr>
          <w:rFonts w:ascii="Times New Roman" w:hAnsi="Times New Roman" w:cs="Times New Roman"/>
          <w:color w:val="000000" w:themeColor="text1"/>
          <w:sz w:val="24"/>
          <w:szCs w:val="24"/>
        </w:rPr>
        <w:t xml:space="preserve"> cannot be relied on to </w:t>
      </w:r>
      <w:r w:rsidR="00735811" w:rsidRPr="00347FE9">
        <w:rPr>
          <w:rFonts w:ascii="Times New Roman" w:hAnsi="Times New Roman" w:cs="Times New Roman"/>
          <w:color w:val="000000" w:themeColor="text1"/>
          <w:sz w:val="24"/>
          <w:szCs w:val="24"/>
        </w:rPr>
        <w:t>remain</w:t>
      </w:r>
      <w:r w:rsidR="00992E88" w:rsidRPr="00347FE9">
        <w:rPr>
          <w:rFonts w:ascii="Times New Roman" w:hAnsi="Times New Roman" w:cs="Times New Roman"/>
          <w:color w:val="000000" w:themeColor="text1"/>
          <w:sz w:val="24"/>
          <w:szCs w:val="24"/>
        </w:rPr>
        <w:t xml:space="preserve"> silent</w:t>
      </w:r>
      <w:r w:rsidR="00735811" w:rsidRPr="00347FE9">
        <w:rPr>
          <w:rFonts w:ascii="Times New Roman" w:hAnsi="Times New Roman" w:cs="Times New Roman"/>
          <w:color w:val="000000" w:themeColor="text1"/>
          <w:sz w:val="24"/>
          <w:szCs w:val="24"/>
        </w:rPr>
        <w:t>.</w:t>
      </w:r>
    </w:p>
    <w:p w:rsidR="0050029F" w:rsidRPr="00347FE9" w:rsidRDefault="0050029F" w:rsidP="00347FE9">
      <w:pPr>
        <w:spacing w:line="480" w:lineRule="auto"/>
        <w:rPr>
          <w:rFonts w:ascii="Times New Roman" w:hAnsi="Times New Roman" w:cs="Times New Roman"/>
          <w:b/>
          <w:color w:val="000000" w:themeColor="text1"/>
          <w:sz w:val="24"/>
          <w:szCs w:val="24"/>
        </w:rPr>
      </w:pPr>
      <w:r w:rsidRPr="00347FE9">
        <w:rPr>
          <w:rFonts w:ascii="Times New Roman" w:hAnsi="Times New Roman" w:cs="Times New Roman"/>
          <w:b/>
          <w:color w:val="000000" w:themeColor="text1"/>
          <w:sz w:val="24"/>
          <w:szCs w:val="24"/>
        </w:rPr>
        <w:t xml:space="preserve">Colour </w:t>
      </w:r>
      <w:r w:rsidR="00F4310B" w:rsidRPr="00347FE9">
        <w:rPr>
          <w:rFonts w:ascii="Times New Roman" w:hAnsi="Times New Roman" w:cs="Times New Roman"/>
          <w:b/>
          <w:color w:val="000000" w:themeColor="text1"/>
          <w:sz w:val="24"/>
          <w:szCs w:val="24"/>
        </w:rPr>
        <w:t>protest</w:t>
      </w:r>
      <w:r w:rsidRPr="00347FE9">
        <w:rPr>
          <w:rFonts w:ascii="Times New Roman" w:hAnsi="Times New Roman" w:cs="Times New Roman"/>
          <w:b/>
          <w:color w:val="000000" w:themeColor="text1"/>
          <w:sz w:val="24"/>
          <w:szCs w:val="24"/>
        </w:rPr>
        <w:t xml:space="preserve"> and </w:t>
      </w:r>
      <w:r w:rsidR="00F4310B" w:rsidRPr="00347FE9">
        <w:rPr>
          <w:rFonts w:ascii="Times New Roman" w:hAnsi="Times New Roman" w:cs="Times New Roman"/>
          <w:b/>
          <w:color w:val="000000" w:themeColor="text1"/>
          <w:sz w:val="24"/>
          <w:szCs w:val="24"/>
        </w:rPr>
        <w:t>power.</w:t>
      </w:r>
    </w:p>
    <w:p w:rsidR="0050029F" w:rsidRPr="00347FE9" w:rsidRDefault="0050029F" w:rsidP="00347FE9">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color w:val="000000" w:themeColor="text1"/>
          <w:sz w:val="24"/>
          <w:szCs w:val="24"/>
        </w:rPr>
        <w:t>On 7 January 2018, the Golden Globe awards were dominated by a mass protest.  The BBC</w:t>
      </w:r>
      <w:r w:rsidR="00C94DB6">
        <w:rPr>
          <w:rFonts w:ascii="Times New Roman" w:hAnsi="Times New Roman" w:cs="Times New Roman"/>
          <w:color w:val="000000" w:themeColor="text1"/>
          <w:sz w:val="24"/>
          <w:szCs w:val="24"/>
        </w:rPr>
        <w:t xml:space="preserve"> Online (2018)</w:t>
      </w:r>
      <w:r w:rsidRPr="00347FE9">
        <w:rPr>
          <w:rFonts w:ascii="Times New Roman" w:hAnsi="Times New Roman" w:cs="Times New Roman"/>
          <w:color w:val="000000" w:themeColor="text1"/>
          <w:sz w:val="24"/>
          <w:szCs w:val="24"/>
        </w:rPr>
        <w:t xml:space="preserve"> reported it as follows:</w:t>
      </w:r>
    </w:p>
    <w:p w:rsidR="0050029F" w:rsidRPr="00347FE9" w:rsidRDefault="006F63C1" w:rsidP="00347FE9">
      <w:pPr>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0029F" w:rsidRPr="00347FE9">
        <w:rPr>
          <w:rFonts w:ascii="Times New Roman" w:hAnsi="Times New Roman" w:cs="Times New Roman"/>
          <w:i/>
          <w:color w:val="000000" w:themeColor="text1"/>
          <w:sz w:val="24"/>
          <w:szCs w:val="24"/>
        </w:rPr>
        <w:t>The 75th Golden Globes was the first major awards ceremony since the Hollywood sexual harassment scandals and the night was dominated by stars using their moment in the spotlight to pay tribute to women who had spoken out against sexual harassment, call time on the Hollywood status quo or comment on gender pay disparity in the entertainment industry</w:t>
      </w:r>
      <w:r>
        <w:rPr>
          <w:rFonts w:ascii="Times New Roman" w:hAnsi="Times New Roman" w:cs="Times New Roman"/>
          <w:color w:val="000000" w:themeColor="text1"/>
          <w:sz w:val="24"/>
          <w:szCs w:val="24"/>
        </w:rPr>
        <w:t>.”</w:t>
      </w:r>
    </w:p>
    <w:p w:rsidR="00E10936" w:rsidRPr="00347FE9" w:rsidRDefault="0050029F" w:rsidP="00347FE9">
      <w:pPr>
        <w:pStyle w:val="NormalWeb"/>
        <w:spacing w:before="0" w:beforeAutospacing="0" w:after="0" w:afterAutospacing="0" w:line="480" w:lineRule="auto"/>
        <w:textAlignment w:val="baseline"/>
        <w:rPr>
          <w:color w:val="000000"/>
        </w:rPr>
      </w:pPr>
      <w:r w:rsidRPr="00347FE9">
        <w:rPr>
          <w:color w:val="000000" w:themeColor="text1"/>
        </w:rPr>
        <w:t xml:space="preserve">Women </w:t>
      </w:r>
      <w:r w:rsidR="00D96348" w:rsidRPr="00347FE9">
        <w:rPr>
          <w:color w:val="000000" w:themeColor="text1"/>
        </w:rPr>
        <w:t>(</w:t>
      </w:r>
      <w:r w:rsidRPr="00347FE9">
        <w:rPr>
          <w:color w:val="000000" w:themeColor="text1"/>
        </w:rPr>
        <w:t>and some</w:t>
      </w:r>
      <w:r w:rsidR="00D96348" w:rsidRPr="00347FE9">
        <w:rPr>
          <w:color w:val="000000" w:themeColor="text1"/>
        </w:rPr>
        <w:t xml:space="preserve"> supporting</w:t>
      </w:r>
      <w:r w:rsidRPr="00347FE9">
        <w:rPr>
          <w:color w:val="000000" w:themeColor="text1"/>
        </w:rPr>
        <w:t xml:space="preserve"> men</w:t>
      </w:r>
      <w:r w:rsidR="00D96348" w:rsidRPr="00347FE9">
        <w:rPr>
          <w:color w:val="000000" w:themeColor="text1"/>
        </w:rPr>
        <w:t>)</w:t>
      </w:r>
      <w:r w:rsidRPr="00347FE9">
        <w:rPr>
          <w:color w:val="000000" w:themeColor="text1"/>
        </w:rPr>
        <w:t xml:space="preserve"> </w:t>
      </w:r>
      <w:r w:rsidR="00D96348" w:rsidRPr="00347FE9">
        <w:rPr>
          <w:color w:val="000000" w:themeColor="text1"/>
        </w:rPr>
        <w:t>chose to wear</w:t>
      </w:r>
      <w:r w:rsidRPr="00347FE9">
        <w:rPr>
          <w:color w:val="000000" w:themeColor="text1"/>
        </w:rPr>
        <w:t xml:space="preserve"> black</w:t>
      </w:r>
      <w:r w:rsidR="00D96348" w:rsidRPr="00347FE9">
        <w:rPr>
          <w:color w:val="000000" w:themeColor="text1"/>
        </w:rPr>
        <w:t xml:space="preserve"> to protest about how women workers in the entertainment industry had been discriminated against – segregated into stereotypical</w:t>
      </w:r>
      <w:r w:rsidR="00421068" w:rsidRPr="00347FE9">
        <w:rPr>
          <w:color w:val="000000" w:themeColor="text1"/>
        </w:rPr>
        <w:t xml:space="preserve"> and fewer significant</w:t>
      </w:r>
      <w:r w:rsidR="00D96348" w:rsidRPr="00347FE9">
        <w:rPr>
          <w:color w:val="000000" w:themeColor="text1"/>
        </w:rPr>
        <w:t xml:space="preserve"> roles, underpaid and subject to sexual harassment / assault.</w:t>
      </w:r>
      <w:r w:rsidR="00E10936" w:rsidRPr="00347FE9">
        <w:rPr>
          <w:color w:val="000000" w:themeColor="text1"/>
        </w:rPr>
        <w:t xml:space="preserve">  But t</w:t>
      </w:r>
      <w:r w:rsidR="00096C07" w:rsidRPr="00347FE9">
        <w:rPr>
          <w:color w:val="000000" w:themeColor="text1"/>
        </w:rPr>
        <w:t>hey did not choose pink</w:t>
      </w:r>
      <w:r w:rsidR="00421068" w:rsidRPr="00347FE9">
        <w:rPr>
          <w:color w:val="000000" w:themeColor="text1"/>
        </w:rPr>
        <w:t xml:space="preserve"> to identify the same issues as</w:t>
      </w:r>
      <w:r w:rsidR="00421068" w:rsidRPr="00347FE9">
        <w:t xml:space="preserve"> Knappe Howe did</w:t>
      </w:r>
      <w:r w:rsidR="00421068" w:rsidRPr="00347FE9">
        <w:rPr>
          <w:color w:val="000000" w:themeColor="text1"/>
        </w:rPr>
        <w:t xml:space="preserve"> about women at work</w:t>
      </w:r>
      <w:r w:rsidR="00096C07" w:rsidRPr="00347FE9">
        <w:rPr>
          <w:rStyle w:val="FootnoteReference"/>
          <w:color w:val="000000" w:themeColor="text1"/>
        </w:rPr>
        <w:footnoteReference w:id="7"/>
      </w:r>
      <w:r w:rsidR="00096C07" w:rsidRPr="00347FE9">
        <w:rPr>
          <w:color w:val="000000" w:themeColor="text1"/>
        </w:rPr>
        <w:t>.</w:t>
      </w:r>
      <w:r w:rsidR="00E10936" w:rsidRPr="00347FE9">
        <w:t xml:space="preserve"> </w:t>
      </w:r>
    </w:p>
    <w:p w:rsidR="00137074" w:rsidRPr="00542C7C" w:rsidRDefault="00863DBF" w:rsidP="00542C7C">
      <w:pPr>
        <w:spacing w:after="0" w:line="480" w:lineRule="auto"/>
        <w:rPr>
          <w:rFonts w:ascii="Times New Roman" w:eastAsia="Times New Roman" w:hAnsi="Times New Roman" w:cs="Times New Roman"/>
          <w:sz w:val="24"/>
          <w:szCs w:val="24"/>
          <w:lang w:eastAsia="en-GB"/>
        </w:rPr>
      </w:pPr>
      <w:r w:rsidRPr="00542C7C">
        <w:rPr>
          <w:rFonts w:ascii="Times New Roman" w:hAnsi="Times New Roman" w:cs="Times New Roman"/>
          <w:color w:val="000000" w:themeColor="text1"/>
          <w:sz w:val="24"/>
          <w:szCs w:val="24"/>
        </w:rPr>
        <w:t>But</w:t>
      </w:r>
      <w:r w:rsidR="0050029F" w:rsidRPr="00542C7C">
        <w:rPr>
          <w:rFonts w:ascii="Times New Roman" w:hAnsi="Times New Roman" w:cs="Times New Roman"/>
          <w:color w:val="000000" w:themeColor="text1"/>
          <w:sz w:val="24"/>
          <w:szCs w:val="24"/>
        </w:rPr>
        <w:t xml:space="preserve"> what is the significance of </w:t>
      </w:r>
      <w:r w:rsidRPr="00542C7C">
        <w:rPr>
          <w:rFonts w:ascii="Times New Roman" w:hAnsi="Times New Roman" w:cs="Times New Roman"/>
          <w:color w:val="000000" w:themeColor="text1"/>
          <w:sz w:val="24"/>
          <w:szCs w:val="24"/>
        </w:rPr>
        <w:t>colo</w:t>
      </w:r>
      <w:r w:rsidR="00B32664" w:rsidRPr="00542C7C">
        <w:rPr>
          <w:rFonts w:ascii="Times New Roman" w:hAnsi="Times New Roman" w:cs="Times New Roman"/>
          <w:color w:val="000000" w:themeColor="text1"/>
          <w:sz w:val="24"/>
          <w:szCs w:val="24"/>
        </w:rPr>
        <w:t>u</w:t>
      </w:r>
      <w:r w:rsidRPr="00542C7C">
        <w:rPr>
          <w:rFonts w:ascii="Times New Roman" w:hAnsi="Times New Roman" w:cs="Times New Roman"/>
          <w:color w:val="000000" w:themeColor="text1"/>
          <w:sz w:val="24"/>
          <w:szCs w:val="24"/>
        </w:rPr>
        <w:t>r</w:t>
      </w:r>
      <w:r w:rsidR="0050029F" w:rsidRPr="00542C7C">
        <w:rPr>
          <w:rFonts w:ascii="Times New Roman" w:hAnsi="Times New Roman" w:cs="Times New Roman"/>
          <w:color w:val="000000" w:themeColor="text1"/>
          <w:sz w:val="24"/>
          <w:szCs w:val="24"/>
        </w:rPr>
        <w:t xml:space="preserve"> and the choice of </w:t>
      </w:r>
      <w:r w:rsidRPr="00542C7C">
        <w:rPr>
          <w:rFonts w:ascii="Times New Roman" w:hAnsi="Times New Roman" w:cs="Times New Roman"/>
          <w:color w:val="000000" w:themeColor="text1"/>
          <w:sz w:val="24"/>
          <w:szCs w:val="24"/>
        </w:rPr>
        <w:t>colo</w:t>
      </w:r>
      <w:r w:rsidR="00B32664" w:rsidRPr="00542C7C">
        <w:rPr>
          <w:rFonts w:ascii="Times New Roman" w:hAnsi="Times New Roman" w:cs="Times New Roman"/>
          <w:color w:val="000000" w:themeColor="text1"/>
          <w:sz w:val="24"/>
          <w:szCs w:val="24"/>
        </w:rPr>
        <w:t>u</w:t>
      </w:r>
      <w:r w:rsidRPr="00542C7C">
        <w:rPr>
          <w:rFonts w:ascii="Times New Roman" w:hAnsi="Times New Roman" w:cs="Times New Roman"/>
          <w:color w:val="000000" w:themeColor="text1"/>
          <w:sz w:val="24"/>
          <w:szCs w:val="24"/>
        </w:rPr>
        <w:t>r</w:t>
      </w:r>
      <w:r w:rsidR="0050029F" w:rsidRPr="00542C7C">
        <w:rPr>
          <w:rFonts w:ascii="Times New Roman" w:hAnsi="Times New Roman" w:cs="Times New Roman"/>
          <w:color w:val="000000" w:themeColor="text1"/>
          <w:sz w:val="24"/>
          <w:szCs w:val="24"/>
        </w:rPr>
        <w:t xml:space="preserve"> in the context of </w:t>
      </w:r>
      <w:r w:rsidRPr="00542C7C">
        <w:rPr>
          <w:rFonts w:ascii="Times New Roman" w:hAnsi="Times New Roman" w:cs="Times New Roman"/>
          <w:color w:val="000000" w:themeColor="text1"/>
          <w:sz w:val="24"/>
          <w:szCs w:val="24"/>
        </w:rPr>
        <w:t xml:space="preserve">mass or group </w:t>
      </w:r>
      <w:r w:rsidR="0050029F" w:rsidRPr="00542C7C">
        <w:rPr>
          <w:rFonts w:ascii="Times New Roman" w:hAnsi="Times New Roman" w:cs="Times New Roman"/>
          <w:color w:val="000000" w:themeColor="text1"/>
          <w:sz w:val="24"/>
          <w:szCs w:val="24"/>
        </w:rPr>
        <w:t xml:space="preserve">protest? </w:t>
      </w:r>
      <w:r w:rsidRPr="00542C7C">
        <w:rPr>
          <w:rFonts w:ascii="Times New Roman" w:hAnsi="Times New Roman" w:cs="Times New Roman"/>
          <w:color w:val="000000" w:themeColor="text1"/>
          <w:sz w:val="24"/>
          <w:szCs w:val="24"/>
        </w:rPr>
        <w:t xml:space="preserve"> </w:t>
      </w:r>
      <w:r w:rsidR="0050029F" w:rsidRPr="00542C7C">
        <w:rPr>
          <w:rFonts w:ascii="Times New Roman" w:hAnsi="Times New Roman" w:cs="Times New Roman"/>
          <w:color w:val="000000" w:themeColor="text1"/>
          <w:sz w:val="24"/>
          <w:szCs w:val="24"/>
        </w:rPr>
        <w:t xml:space="preserve">What we wear, how we </w:t>
      </w:r>
      <w:r w:rsidR="00EA3685" w:rsidRPr="00542C7C">
        <w:rPr>
          <w:rFonts w:ascii="Times New Roman" w:hAnsi="Times New Roman" w:cs="Times New Roman"/>
          <w:color w:val="000000" w:themeColor="text1"/>
          <w:sz w:val="24"/>
          <w:szCs w:val="24"/>
        </w:rPr>
        <w:t>look,</w:t>
      </w:r>
      <w:r w:rsidR="0050029F" w:rsidRPr="00542C7C">
        <w:rPr>
          <w:rFonts w:ascii="Times New Roman" w:hAnsi="Times New Roman" w:cs="Times New Roman"/>
          <w:color w:val="000000" w:themeColor="text1"/>
          <w:sz w:val="24"/>
          <w:szCs w:val="24"/>
        </w:rPr>
        <w:t xml:space="preserve"> and the choice of colour can be described as ‘communication by conduct’</w:t>
      </w:r>
      <w:r w:rsidR="00B32664" w:rsidRPr="00542C7C">
        <w:rPr>
          <w:rFonts w:ascii="Times New Roman" w:hAnsi="Times New Roman" w:cs="Times New Roman"/>
          <w:color w:val="000000" w:themeColor="text1"/>
          <w:sz w:val="24"/>
          <w:szCs w:val="24"/>
        </w:rPr>
        <w:t xml:space="preserve"> - </w:t>
      </w:r>
      <w:r w:rsidRPr="00542C7C">
        <w:rPr>
          <w:rFonts w:ascii="Times New Roman" w:hAnsi="Times New Roman" w:cs="Times New Roman"/>
          <w:color w:val="000000" w:themeColor="text1"/>
          <w:sz w:val="24"/>
          <w:szCs w:val="24"/>
        </w:rPr>
        <w:t>solidarity in the un</w:t>
      </w:r>
      <w:r w:rsidR="00E10936" w:rsidRPr="00542C7C">
        <w:rPr>
          <w:rFonts w:ascii="Times New Roman" w:hAnsi="Times New Roman" w:cs="Times New Roman"/>
          <w:color w:val="000000" w:themeColor="text1"/>
          <w:sz w:val="24"/>
          <w:szCs w:val="24"/>
        </w:rPr>
        <w:t>nan</w:t>
      </w:r>
      <w:r w:rsidRPr="00542C7C">
        <w:rPr>
          <w:rFonts w:ascii="Times New Roman" w:hAnsi="Times New Roman" w:cs="Times New Roman"/>
          <w:color w:val="000000" w:themeColor="text1"/>
          <w:sz w:val="24"/>
          <w:szCs w:val="24"/>
        </w:rPr>
        <w:t>inimity of protest</w:t>
      </w:r>
      <w:r w:rsidR="00E10936" w:rsidRPr="00542C7C">
        <w:rPr>
          <w:rFonts w:ascii="Times New Roman" w:hAnsi="Times New Roman" w:cs="Times New Roman"/>
          <w:color w:val="000000" w:themeColor="text1"/>
          <w:sz w:val="24"/>
          <w:szCs w:val="24"/>
        </w:rPr>
        <w:t>.</w:t>
      </w:r>
      <w:r w:rsidR="00421068" w:rsidRPr="00542C7C">
        <w:rPr>
          <w:rFonts w:ascii="Times New Roman" w:hAnsi="Times New Roman" w:cs="Times New Roman"/>
          <w:color w:val="000000" w:themeColor="text1"/>
          <w:sz w:val="24"/>
          <w:szCs w:val="24"/>
        </w:rPr>
        <w:t xml:space="preserve"> Black as a colour</w:t>
      </w:r>
      <w:r w:rsidR="00421068" w:rsidRPr="00542C7C">
        <w:rPr>
          <w:rStyle w:val="FootnoteReference"/>
          <w:rFonts w:ascii="Times New Roman" w:hAnsi="Times New Roman" w:cs="Times New Roman"/>
          <w:color w:val="000000" w:themeColor="text1"/>
          <w:sz w:val="24"/>
          <w:szCs w:val="24"/>
        </w:rPr>
        <w:footnoteReference w:id="8"/>
      </w:r>
      <w:r w:rsidR="00421068" w:rsidRPr="00542C7C">
        <w:rPr>
          <w:rFonts w:ascii="Times New Roman" w:hAnsi="Times New Roman" w:cs="Times New Roman"/>
          <w:color w:val="000000" w:themeColor="text1"/>
          <w:sz w:val="24"/>
          <w:szCs w:val="24"/>
        </w:rPr>
        <w:t xml:space="preserve"> of choice has a long history.  In Australia wearing a black armband is associated with revisiting the oppression of the indigenous aboriginal people on occasions like ‘Sorry Day’.  Black was a colo</w:t>
      </w:r>
      <w:r w:rsidR="009A4184" w:rsidRPr="00542C7C">
        <w:rPr>
          <w:rFonts w:ascii="Times New Roman" w:hAnsi="Times New Roman" w:cs="Times New Roman"/>
          <w:color w:val="000000" w:themeColor="text1"/>
          <w:sz w:val="24"/>
          <w:szCs w:val="24"/>
        </w:rPr>
        <w:t>u</w:t>
      </w:r>
      <w:r w:rsidR="00421068" w:rsidRPr="00542C7C">
        <w:rPr>
          <w:rFonts w:ascii="Times New Roman" w:hAnsi="Times New Roman" w:cs="Times New Roman"/>
          <w:color w:val="000000" w:themeColor="text1"/>
          <w:sz w:val="24"/>
          <w:szCs w:val="24"/>
        </w:rPr>
        <w:t>r associated with National Socialists in Europe and in western cultures, a symbol of mourning, respect and sympathy. But this is not true in all cultures. In a study of American college students (</w:t>
      </w:r>
      <w:r w:rsidR="001613A7">
        <w:rPr>
          <w:rFonts w:ascii="Times New Roman" w:eastAsia="Times New Roman" w:hAnsi="Times New Roman" w:cs="Times New Roman"/>
          <w:color w:val="222222"/>
          <w:sz w:val="24"/>
          <w:szCs w:val="24"/>
          <w:lang w:eastAsia="en-GB"/>
        </w:rPr>
        <w:t>Kaya</w:t>
      </w:r>
      <w:r w:rsidR="001613A7" w:rsidRPr="00347FE9">
        <w:rPr>
          <w:rFonts w:ascii="Times New Roman" w:eastAsia="Times New Roman" w:hAnsi="Times New Roman" w:cs="Times New Roman"/>
          <w:color w:val="222222"/>
          <w:sz w:val="24"/>
          <w:szCs w:val="24"/>
          <w:lang w:eastAsia="en-GB"/>
        </w:rPr>
        <w:t xml:space="preserve"> and Epps</w:t>
      </w:r>
      <w:r w:rsidR="001613A7">
        <w:rPr>
          <w:rFonts w:ascii="Times New Roman" w:hAnsi="Times New Roman" w:cs="Times New Roman"/>
          <w:color w:val="000000" w:themeColor="text1"/>
          <w:sz w:val="24"/>
          <w:szCs w:val="24"/>
        </w:rPr>
        <w:t xml:space="preserve">, </w:t>
      </w:r>
      <w:r w:rsidR="00421068" w:rsidRPr="00542C7C">
        <w:rPr>
          <w:rFonts w:ascii="Times New Roman" w:hAnsi="Times New Roman" w:cs="Times New Roman"/>
          <w:color w:val="000000" w:themeColor="text1"/>
          <w:sz w:val="24"/>
          <w:szCs w:val="24"/>
        </w:rPr>
        <w:t>2004) and their reactions to colour, found that black was ‘...associated ...[both]... with royalty, power, and wealth, ...[and]...</w:t>
      </w:r>
      <w:r w:rsidR="00EA3685" w:rsidRPr="00542C7C">
        <w:rPr>
          <w:rFonts w:ascii="Times New Roman" w:hAnsi="Times New Roman" w:cs="Times New Roman"/>
          <w:color w:val="000000" w:themeColor="text1"/>
          <w:sz w:val="24"/>
          <w:szCs w:val="24"/>
        </w:rPr>
        <w:t>also with</w:t>
      </w:r>
      <w:r w:rsidR="00421068" w:rsidRPr="00542C7C">
        <w:rPr>
          <w:rFonts w:ascii="Times New Roman" w:hAnsi="Times New Roman" w:cs="Times New Roman"/>
          <w:color w:val="000000" w:themeColor="text1"/>
          <w:sz w:val="24"/>
          <w:szCs w:val="24"/>
        </w:rPr>
        <w:t xml:space="preserve"> death, mourning, and tragic events.’</w:t>
      </w:r>
      <w:r w:rsidR="001613A7">
        <w:rPr>
          <w:rFonts w:ascii="Times New Roman" w:hAnsi="Times New Roman" w:cs="Times New Roman"/>
          <w:color w:val="000000" w:themeColor="text1"/>
          <w:sz w:val="24"/>
          <w:szCs w:val="24"/>
        </w:rPr>
        <w:t>(p</w:t>
      </w:r>
      <w:r w:rsidR="001613A7">
        <w:rPr>
          <w:rFonts w:ascii="Times New Roman" w:eastAsia="Times New Roman" w:hAnsi="Times New Roman" w:cs="Times New Roman"/>
          <w:color w:val="222222"/>
          <w:sz w:val="24"/>
          <w:szCs w:val="24"/>
          <w:lang w:eastAsia="en-GB"/>
        </w:rPr>
        <w:t>396)</w:t>
      </w:r>
      <w:r w:rsidR="001613A7" w:rsidRPr="00542C7C">
        <w:rPr>
          <w:rFonts w:ascii="Times New Roman" w:hAnsi="Times New Roman" w:cs="Times New Roman"/>
          <w:color w:val="000000" w:themeColor="text1"/>
          <w:sz w:val="24"/>
          <w:szCs w:val="24"/>
        </w:rPr>
        <w:t xml:space="preserve"> </w:t>
      </w:r>
      <w:r w:rsidR="001613A7">
        <w:rPr>
          <w:rFonts w:ascii="Times New Roman" w:hAnsi="Times New Roman" w:cs="Times New Roman"/>
          <w:color w:val="000000" w:themeColor="text1"/>
          <w:sz w:val="24"/>
          <w:szCs w:val="24"/>
        </w:rPr>
        <w:t xml:space="preserve"> </w:t>
      </w:r>
      <w:r w:rsidR="00DA15EA" w:rsidRPr="00542C7C">
        <w:rPr>
          <w:rFonts w:ascii="Times New Roman" w:hAnsi="Times New Roman" w:cs="Times New Roman"/>
          <w:color w:val="000000" w:themeColor="text1"/>
          <w:sz w:val="24"/>
          <w:szCs w:val="24"/>
        </w:rPr>
        <w:t>There is some evidence that people ‘... usually associate the colour black with evil, aggression and badness.’ (</w:t>
      </w:r>
      <w:r w:rsidR="004825A9" w:rsidRPr="004825A9">
        <w:rPr>
          <w:rFonts w:ascii="Times New Roman" w:hAnsi="Times New Roman" w:cs="Times New Roman"/>
          <w:color w:val="222222"/>
          <w:sz w:val="24"/>
          <w:szCs w:val="24"/>
        </w:rPr>
        <w:t>Vrij</w:t>
      </w:r>
      <w:r w:rsidR="00DA15EA" w:rsidRPr="004825A9">
        <w:rPr>
          <w:rFonts w:ascii="Times New Roman" w:hAnsi="Times New Roman" w:cs="Times New Roman"/>
          <w:color w:val="000000" w:themeColor="text1"/>
          <w:sz w:val="24"/>
          <w:szCs w:val="24"/>
        </w:rPr>
        <w:t>, 1997, Abstract)</w:t>
      </w:r>
      <w:r w:rsidR="00775BA1" w:rsidRPr="004825A9">
        <w:rPr>
          <w:rFonts w:ascii="Times New Roman" w:hAnsi="Times New Roman" w:cs="Times New Roman"/>
          <w:color w:val="000000" w:themeColor="text1"/>
          <w:sz w:val="24"/>
          <w:szCs w:val="24"/>
        </w:rPr>
        <w:t>.</w:t>
      </w:r>
      <w:r w:rsidR="00DA15EA" w:rsidRPr="004825A9">
        <w:rPr>
          <w:rFonts w:ascii="Times New Roman" w:hAnsi="Times New Roman" w:cs="Times New Roman"/>
          <w:color w:val="000000" w:themeColor="text1"/>
          <w:sz w:val="24"/>
          <w:szCs w:val="24"/>
        </w:rPr>
        <w:t xml:space="preserve">  </w:t>
      </w:r>
      <w:r w:rsidR="004825A9" w:rsidRPr="004825A9">
        <w:rPr>
          <w:rFonts w:ascii="Times New Roman" w:hAnsi="Times New Roman" w:cs="Times New Roman"/>
          <w:color w:val="222222"/>
          <w:sz w:val="24"/>
          <w:szCs w:val="24"/>
        </w:rPr>
        <w:t>Vrij</w:t>
      </w:r>
      <w:r w:rsidR="004825A9" w:rsidRPr="004825A9">
        <w:rPr>
          <w:rFonts w:ascii="Times New Roman" w:hAnsi="Times New Roman" w:cs="Times New Roman"/>
          <w:color w:val="000000" w:themeColor="text1"/>
          <w:sz w:val="24"/>
          <w:szCs w:val="24"/>
        </w:rPr>
        <w:t xml:space="preserve">’s </w:t>
      </w:r>
      <w:r w:rsidR="00DA15EA" w:rsidRPr="004825A9">
        <w:rPr>
          <w:rFonts w:ascii="Times New Roman" w:hAnsi="Times New Roman" w:cs="Times New Roman"/>
          <w:color w:val="000000" w:themeColor="text1"/>
          <w:sz w:val="24"/>
          <w:szCs w:val="24"/>
        </w:rPr>
        <w:t>research</w:t>
      </w:r>
      <w:r w:rsidR="00DA15EA" w:rsidRPr="00542C7C">
        <w:rPr>
          <w:rFonts w:ascii="Times New Roman" w:hAnsi="Times New Roman" w:cs="Times New Roman"/>
          <w:color w:val="000000" w:themeColor="text1"/>
          <w:sz w:val="24"/>
          <w:szCs w:val="24"/>
        </w:rPr>
        <w:t xml:space="preserve"> found that by dressing offenders and suspects in black, it did find influence perception and anticipat</w:t>
      </w:r>
      <w:r w:rsidR="00775BA1" w:rsidRPr="00542C7C">
        <w:rPr>
          <w:rFonts w:ascii="Times New Roman" w:hAnsi="Times New Roman" w:cs="Times New Roman"/>
          <w:color w:val="000000" w:themeColor="text1"/>
          <w:sz w:val="24"/>
          <w:szCs w:val="24"/>
        </w:rPr>
        <w:t>ion of</w:t>
      </w:r>
      <w:r w:rsidR="00DA15EA" w:rsidRPr="00542C7C">
        <w:rPr>
          <w:rFonts w:ascii="Times New Roman" w:hAnsi="Times New Roman" w:cs="Times New Roman"/>
          <w:color w:val="000000" w:themeColor="text1"/>
          <w:sz w:val="24"/>
          <w:szCs w:val="24"/>
        </w:rPr>
        <w:t xml:space="preserve"> aggression</w:t>
      </w:r>
      <w:r w:rsidR="00137074" w:rsidRPr="00542C7C">
        <w:rPr>
          <w:rFonts w:ascii="Times New Roman" w:hAnsi="Times New Roman" w:cs="Times New Roman"/>
          <w:color w:val="000000" w:themeColor="text1"/>
          <w:sz w:val="24"/>
          <w:szCs w:val="24"/>
        </w:rPr>
        <w:t xml:space="preserve"> from those wearing black</w:t>
      </w:r>
      <w:r w:rsidR="00DA15EA" w:rsidRPr="00542C7C">
        <w:rPr>
          <w:rFonts w:ascii="Times New Roman" w:hAnsi="Times New Roman" w:cs="Times New Roman"/>
          <w:color w:val="000000" w:themeColor="text1"/>
          <w:sz w:val="24"/>
          <w:szCs w:val="24"/>
        </w:rPr>
        <w:t>.</w:t>
      </w:r>
      <w:r w:rsidR="00775BA1" w:rsidRPr="00542C7C">
        <w:rPr>
          <w:rFonts w:ascii="Times New Roman" w:hAnsi="Times New Roman" w:cs="Times New Roman"/>
          <w:color w:val="000000" w:themeColor="text1"/>
          <w:sz w:val="24"/>
          <w:szCs w:val="24"/>
        </w:rPr>
        <w:t xml:space="preserve"> </w:t>
      </w:r>
    </w:p>
    <w:p w:rsidR="00137074" w:rsidRPr="00542C7C" w:rsidRDefault="00137074" w:rsidP="00347FE9">
      <w:pPr>
        <w:pStyle w:val="NormalWeb"/>
        <w:spacing w:before="0" w:beforeAutospacing="0" w:after="0" w:afterAutospacing="0" w:line="480" w:lineRule="auto"/>
        <w:textAlignment w:val="baseline"/>
      </w:pPr>
    </w:p>
    <w:p w:rsidR="00137074" w:rsidRPr="00347FE9" w:rsidRDefault="00137074" w:rsidP="00347FE9">
      <w:pPr>
        <w:pStyle w:val="NormalWeb"/>
        <w:spacing w:before="0" w:beforeAutospacing="0" w:after="0" w:afterAutospacing="0" w:line="480" w:lineRule="auto"/>
        <w:textAlignment w:val="baseline"/>
        <w:rPr>
          <w:color w:val="000000" w:themeColor="text1"/>
        </w:rPr>
      </w:pPr>
      <w:r w:rsidRPr="00347FE9">
        <w:t>Beard</w:t>
      </w:r>
      <w:r w:rsidR="004825A9">
        <w:t xml:space="preserve"> </w:t>
      </w:r>
      <w:r w:rsidRPr="00347FE9">
        <w:t>argues that women who do achieve power are forced to or willingly adopt elements of maleness in order to be accepted ‘Women who claim a public voice get treated as freakish androgynous...’</w:t>
      </w:r>
      <w:r w:rsidR="004825A9">
        <w:t xml:space="preserve">(p22) </w:t>
      </w:r>
      <w:r w:rsidRPr="00347FE9">
        <w:t xml:space="preserve"> referencing </w:t>
      </w:r>
      <w:r w:rsidR="004825A9">
        <w:t xml:space="preserve">Margaret </w:t>
      </w:r>
      <w:r w:rsidRPr="00347FE9">
        <w:t xml:space="preserve">Thatcher’s voice training and </w:t>
      </w:r>
      <w:r w:rsidR="004825A9">
        <w:t xml:space="preserve">other </w:t>
      </w:r>
      <w:r w:rsidRPr="00347FE9">
        <w:t>contemporary women politicians (</w:t>
      </w:r>
      <w:r w:rsidR="004825A9">
        <w:t xml:space="preserve">Hilary </w:t>
      </w:r>
      <w:r w:rsidRPr="00347FE9">
        <w:t>Clinton</w:t>
      </w:r>
      <w:r w:rsidR="00216DF0">
        <w:t>)</w:t>
      </w:r>
      <w:r w:rsidRPr="00347FE9">
        <w:t xml:space="preserve"> adopting traditional male trouser suits as the acceptable uniform of power.</w:t>
      </w:r>
      <w:r w:rsidRPr="00347FE9">
        <w:rPr>
          <w:color w:val="000000" w:themeColor="text1"/>
        </w:rPr>
        <w:t xml:space="preserve">  Perhaps #</w:t>
      </w:r>
      <w:r w:rsidRPr="00347FE9">
        <w:rPr>
          <w:color w:val="000000"/>
        </w:rPr>
        <w:t xml:space="preserve">WhyWeWearBlack protest was also </w:t>
      </w:r>
      <w:r w:rsidRPr="00347FE9">
        <w:rPr>
          <w:color w:val="000000" w:themeColor="text1"/>
        </w:rPr>
        <w:t xml:space="preserve">a nod to the acceptability and simplicity of the uniform male ‘black tie’ dress code and the stark contrast with </w:t>
      </w:r>
      <w:r w:rsidR="00F067E7" w:rsidRPr="00347FE9">
        <w:rPr>
          <w:color w:val="000000" w:themeColor="text1"/>
        </w:rPr>
        <w:t>what women are</w:t>
      </w:r>
      <w:r w:rsidRPr="00347FE9">
        <w:rPr>
          <w:color w:val="000000" w:themeColor="text1"/>
        </w:rPr>
        <w:t xml:space="preserve"> usually </w:t>
      </w:r>
      <w:r w:rsidR="00F067E7" w:rsidRPr="00347FE9">
        <w:rPr>
          <w:color w:val="000000" w:themeColor="text1"/>
        </w:rPr>
        <w:t>to wear</w:t>
      </w:r>
      <w:r w:rsidRPr="00347FE9">
        <w:rPr>
          <w:color w:val="000000" w:themeColor="text1"/>
        </w:rPr>
        <w:t xml:space="preserve"> at red carpet events.  </w:t>
      </w:r>
    </w:p>
    <w:p w:rsidR="00137074" w:rsidRPr="00347FE9" w:rsidRDefault="00137074" w:rsidP="00347FE9">
      <w:pPr>
        <w:pStyle w:val="NormalWeb"/>
        <w:spacing w:before="0" w:beforeAutospacing="0" w:after="0" w:afterAutospacing="0" w:line="480" w:lineRule="auto"/>
        <w:textAlignment w:val="baseline"/>
        <w:rPr>
          <w:color w:val="000000" w:themeColor="text1"/>
        </w:rPr>
      </w:pPr>
    </w:p>
    <w:p w:rsidR="00137074" w:rsidRDefault="00137074" w:rsidP="008C384A">
      <w:pPr>
        <w:pStyle w:val="NormalWeb"/>
        <w:spacing w:before="0" w:beforeAutospacing="0" w:after="0" w:afterAutospacing="0" w:line="480" w:lineRule="auto"/>
        <w:textAlignment w:val="baseline"/>
        <w:rPr>
          <w:color w:val="222222"/>
        </w:rPr>
      </w:pPr>
      <w:r w:rsidRPr="00347FE9">
        <w:rPr>
          <w:color w:val="000000" w:themeColor="text1"/>
        </w:rPr>
        <w:t>Award ceremonies in the movie industry began in 1928 with the first academy awards, complete with red carpet, described as ‘…the film industry’s own catwalk, a place where talent and style vie for attention.’  (Cosgrave, 2007).  Female beauty pageants or contests were thought to have been popularised by Hollywood also dating from the 1920s (Cohen, et al 2013).  Both female beauty competition</w:t>
      </w:r>
      <w:r w:rsidR="00F067E7" w:rsidRPr="00347FE9">
        <w:rPr>
          <w:color w:val="000000" w:themeColor="text1"/>
        </w:rPr>
        <w:t>s</w:t>
      </w:r>
      <w:r w:rsidRPr="00347FE9">
        <w:rPr>
          <w:color w:val="000000" w:themeColor="text1"/>
        </w:rPr>
        <w:t xml:space="preserve"> and the red-carpet date bac</w:t>
      </w:r>
      <w:r w:rsidR="006F63C1">
        <w:rPr>
          <w:color w:val="000000" w:themeColor="text1"/>
        </w:rPr>
        <w:t xml:space="preserve">k to </w:t>
      </w:r>
      <w:r w:rsidR="00443A9A">
        <w:rPr>
          <w:color w:val="000000" w:themeColor="text1"/>
        </w:rPr>
        <w:t xml:space="preserve">and are </w:t>
      </w:r>
      <w:r w:rsidR="006F63C1">
        <w:rPr>
          <w:color w:val="000000" w:themeColor="text1"/>
        </w:rPr>
        <w:t xml:space="preserve">connected to </w:t>
      </w:r>
      <w:r w:rsidR="00443A9A">
        <w:rPr>
          <w:color w:val="000000" w:themeColor="text1"/>
        </w:rPr>
        <w:t>ancient Greece mythology. T</w:t>
      </w:r>
      <w:r w:rsidRPr="00347FE9">
        <w:rPr>
          <w:color w:val="000000" w:themeColor="text1"/>
        </w:rPr>
        <w:t>he former</w:t>
      </w:r>
      <w:r w:rsidR="006F63C1">
        <w:rPr>
          <w:color w:val="000000" w:themeColor="text1"/>
        </w:rPr>
        <w:t xml:space="preserve"> </w:t>
      </w:r>
      <w:r w:rsidR="00F067E7" w:rsidRPr="00347FE9">
        <w:rPr>
          <w:color w:val="000000" w:themeColor="text1"/>
        </w:rPr>
        <w:t xml:space="preserve">in </w:t>
      </w:r>
      <w:r w:rsidR="006F63C1">
        <w:rPr>
          <w:color w:val="000000" w:themeColor="text1"/>
        </w:rPr>
        <w:t>‘</w:t>
      </w:r>
      <w:r w:rsidRPr="00347FE9">
        <w:rPr>
          <w:color w:val="000000" w:themeColor="text1"/>
        </w:rPr>
        <w:t>the Judgement of Paris</w:t>
      </w:r>
      <w:r w:rsidR="006F63C1">
        <w:rPr>
          <w:color w:val="000000" w:themeColor="text1"/>
        </w:rPr>
        <w:t>’</w:t>
      </w:r>
      <w:r w:rsidRPr="00347FE9">
        <w:rPr>
          <w:color w:val="000000" w:themeColor="text1"/>
        </w:rPr>
        <w:t xml:space="preserve"> </w:t>
      </w:r>
      <w:r w:rsidR="00F067E7" w:rsidRPr="00347FE9">
        <w:rPr>
          <w:color w:val="000000" w:themeColor="text1"/>
        </w:rPr>
        <w:t xml:space="preserve">which </w:t>
      </w:r>
      <w:r w:rsidR="006F63C1">
        <w:rPr>
          <w:color w:val="000000" w:themeColor="text1"/>
        </w:rPr>
        <w:t>le</w:t>
      </w:r>
      <w:r w:rsidRPr="00347FE9">
        <w:rPr>
          <w:color w:val="000000" w:themeColor="text1"/>
        </w:rPr>
        <w:t>d to the Trojan war</w:t>
      </w:r>
      <w:r w:rsidR="00F067E7" w:rsidRPr="00347FE9">
        <w:rPr>
          <w:color w:val="000000" w:themeColor="text1"/>
        </w:rPr>
        <w:t xml:space="preserve">.  </w:t>
      </w:r>
      <w:r w:rsidR="003F4B83" w:rsidRPr="00347FE9">
        <w:rPr>
          <w:color w:val="000000" w:themeColor="text1"/>
        </w:rPr>
        <w:t>The latter</w:t>
      </w:r>
      <w:r w:rsidR="00443A9A">
        <w:rPr>
          <w:color w:val="000000" w:themeColor="text1"/>
        </w:rPr>
        <w:t xml:space="preserve">, </w:t>
      </w:r>
      <w:r w:rsidRPr="00347FE9">
        <w:rPr>
          <w:color w:val="000000" w:themeColor="text1"/>
        </w:rPr>
        <w:t xml:space="preserve"> rolled out by </w:t>
      </w:r>
      <w:r w:rsidRPr="00347FE9">
        <w:rPr>
          <w:color w:val="000000"/>
          <w:spacing w:val="-2"/>
        </w:rPr>
        <w:t xml:space="preserve">Clytemnestra in celebration of her warrior husband </w:t>
      </w:r>
      <w:r w:rsidR="00443A9A">
        <w:rPr>
          <w:color w:val="000000"/>
          <w:spacing w:val="-2"/>
        </w:rPr>
        <w:t xml:space="preserve"> </w:t>
      </w:r>
      <w:r w:rsidRPr="00347FE9">
        <w:rPr>
          <w:color w:val="000000"/>
          <w:spacing w:val="-2"/>
        </w:rPr>
        <w:t xml:space="preserve">returning from that same war.  </w:t>
      </w:r>
      <w:r w:rsidR="00443A9A" w:rsidRPr="00347FE9">
        <w:rPr>
          <w:color w:val="000000" w:themeColor="text1"/>
        </w:rPr>
        <w:t>Both female beauty competitions</w:t>
      </w:r>
      <w:r w:rsidR="00443A9A">
        <w:rPr>
          <w:color w:val="000000" w:themeColor="text1"/>
        </w:rPr>
        <w:t xml:space="preserve"> and the red-carpets are </w:t>
      </w:r>
      <w:r w:rsidRPr="00347FE9">
        <w:rPr>
          <w:color w:val="000000"/>
          <w:spacing w:val="-2"/>
        </w:rPr>
        <w:t>associated with luxury, winning and celebrity</w:t>
      </w:r>
      <w:r w:rsidR="00F067E7" w:rsidRPr="00347FE9">
        <w:rPr>
          <w:color w:val="000000"/>
          <w:spacing w:val="-2"/>
        </w:rPr>
        <w:t>.  Both have</w:t>
      </w:r>
      <w:r w:rsidRPr="00347FE9">
        <w:rPr>
          <w:color w:val="000000"/>
          <w:spacing w:val="-2"/>
        </w:rPr>
        <w:t xml:space="preserve"> been described ‘…</w:t>
      </w:r>
      <w:r w:rsidRPr="00347FE9">
        <w:rPr>
          <w:color w:val="000000"/>
          <w:shd w:val="clear" w:color="auto" w:fill="FFFFFF"/>
        </w:rPr>
        <w:t>as a live media event, a mediated ritual and as presenting glamorous stars as objects of identification</w:t>
      </w:r>
      <w:r w:rsidRPr="00347FE9">
        <w:rPr>
          <w:color w:val="000000"/>
          <w:spacing w:val="-2"/>
        </w:rPr>
        <w:t xml:space="preserve">’ </w:t>
      </w:r>
      <w:r w:rsidRPr="00347FE9">
        <w:rPr>
          <w:color w:val="222222"/>
        </w:rPr>
        <w:t>(Haastr</w:t>
      </w:r>
      <w:r w:rsidR="00443A9A">
        <w:rPr>
          <w:color w:val="222222"/>
        </w:rPr>
        <w:t xml:space="preserve">up, </w:t>
      </w:r>
      <w:r w:rsidRPr="00347FE9">
        <w:rPr>
          <w:color w:val="222222"/>
        </w:rPr>
        <w:t>2008, p127).</w:t>
      </w:r>
      <w:r w:rsidR="00443A9A">
        <w:rPr>
          <w:color w:val="222222"/>
        </w:rPr>
        <w:t xml:space="preserve"> </w:t>
      </w:r>
    </w:p>
    <w:p w:rsidR="008C384A" w:rsidRPr="008C384A" w:rsidRDefault="008C384A" w:rsidP="008C384A">
      <w:pPr>
        <w:pStyle w:val="NormalWeb"/>
        <w:spacing w:before="0" w:beforeAutospacing="0" w:after="0" w:afterAutospacing="0" w:line="480" w:lineRule="auto"/>
        <w:textAlignment w:val="baseline"/>
        <w:rPr>
          <w:color w:val="000000"/>
          <w:spacing w:val="-2"/>
        </w:rPr>
      </w:pPr>
    </w:p>
    <w:p w:rsidR="00775BA1" w:rsidRPr="00347FE9" w:rsidRDefault="00775BA1" w:rsidP="00347FE9">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color w:val="000000" w:themeColor="text1"/>
          <w:sz w:val="24"/>
          <w:szCs w:val="24"/>
        </w:rPr>
        <w:t>The difference between a ‘uniform’ and a ‘costume’ is significant.  Just wearing the same colour is not the same as wearing a ‘uniform’.  Those wearing black</w:t>
      </w:r>
      <w:r w:rsidR="00137074" w:rsidRPr="00347FE9">
        <w:rPr>
          <w:rFonts w:ascii="Times New Roman" w:hAnsi="Times New Roman" w:cs="Times New Roman"/>
          <w:color w:val="000000" w:themeColor="text1"/>
          <w:sz w:val="24"/>
          <w:szCs w:val="24"/>
        </w:rPr>
        <w:t xml:space="preserve"> at the Golden Globe awards</w:t>
      </w:r>
      <w:r w:rsidRPr="00347FE9">
        <w:rPr>
          <w:rFonts w:ascii="Times New Roman" w:hAnsi="Times New Roman" w:cs="Times New Roman"/>
          <w:color w:val="000000" w:themeColor="text1"/>
          <w:sz w:val="24"/>
          <w:szCs w:val="24"/>
        </w:rPr>
        <w:t xml:space="preserve"> were from the </w:t>
      </w:r>
      <w:r w:rsidR="00EA3685" w:rsidRPr="00347FE9">
        <w:rPr>
          <w:rFonts w:ascii="Times New Roman" w:hAnsi="Times New Roman" w:cs="Times New Roman"/>
          <w:color w:val="000000" w:themeColor="text1"/>
          <w:sz w:val="24"/>
          <w:szCs w:val="24"/>
        </w:rPr>
        <w:t>entertainment</w:t>
      </w:r>
      <w:r w:rsidRPr="00347FE9">
        <w:rPr>
          <w:rFonts w:ascii="Times New Roman" w:hAnsi="Times New Roman" w:cs="Times New Roman"/>
          <w:color w:val="000000" w:themeColor="text1"/>
          <w:sz w:val="24"/>
          <w:szCs w:val="24"/>
        </w:rPr>
        <w:t xml:space="preserve"> industry, where costume is both usual, essential and </w:t>
      </w:r>
      <w:r w:rsidR="00EA3685" w:rsidRPr="00347FE9">
        <w:rPr>
          <w:rFonts w:ascii="Times New Roman" w:hAnsi="Times New Roman" w:cs="Times New Roman"/>
          <w:color w:val="000000" w:themeColor="text1"/>
          <w:sz w:val="24"/>
          <w:szCs w:val="24"/>
        </w:rPr>
        <w:t>familiar</w:t>
      </w:r>
      <w:r w:rsidRPr="00347FE9">
        <w:rPr>
          <w:rFonts w:ascii="Times New Roman" w:hAnsi="Times New Roman" w:cs="Times New Roman"/>
          <w:color w:val="000000" w:themeColor="text1"/>
          <w:sz w:val="24"/>
          <w:szCs w:val="24"/>
        </w:rPr>
        <w:t xml:space="preserve">.  What we wear, on screen or not, is about </w:t>
      </w:r>
      <w:r w:rsidR="00137074" w:rsidRPr="00347FE9">
        <w:rPr>
          <w:rFonts w:ascii="Times New Roman" w:hAnsi="Times New Roman" w:cs="Times New Roman"/>
          <w:color w:val="000000" w:themeColor="text1"/>
          <w:sz w:val="24"/>
          <w:szCs w:val="24"/>
        </w:rPr>
        <w:t xml:space="preserve">visual </w:t>
      </w:r>
      <w:r w:rsidRPr="00347FE9">
        <w:rPr>
          <w:rFonts w:ascii="Times New Roman" w:hAnsi="Times New Roman" w:cs="Times New Roman"/>
          <w:color w:val="000000" w:themeColor="text1"/>
          <w:sz w:val="24"/>
          <w:szCs w:val="24"/>
        </w:rPr>
        <w:t>appearance</w:t>
      </w:r>
      <w:r w:rsidR="00137074" w:rsidRPr="00347FE9">
        <w:rPr>
          <w:rFonts w:ascii="Times New Roman" w:hAnsi="Times New Roman" w:cs="Times New Roman"/>
          <w:color w:val="000000" w:themeColor="text1"/>
          <w:sz w:val="24"/>
          <w:szCs w:val="24"/>
        </w:rPr>
        <w:t xml:space="preserve"> and it </w:t>
      </w:r>
      <w:r w:rsidRPr="00347FE9">
        <w:rPr>
          <w:rFonts w:ascii="Times New Roman" w:hAnsi="Times New Roman" w:cs="Times New Roman"/>
          <w:color w:val="000000" w:themeColor="text1"/>
          <w:sz w:val="24"/>
          <w:szCs w:val="24"/>
        </w:rPr>
        <w:t>say</w:t>
      </w:r>
      <w:r w:rsidR="00137074" w:rsidRPr="00347FE9">
        <w:rPr>
          <w:rFonts w:ascii="Times New Roman" w:hAnsi="Times New Roman" w:cs="Times New Roman"/>
          <w:color w:val="000000" w:themeColor="text1"/>
          <w:sz w:val="24"/>
          <w:szCs w:val="24"/>
        </w:rPr>
        <w:t>s</w:t>
      </w:r>
      <w:r w:rsidR="00443A9A">
        <w:rPr>
          <w:rFonts w:ascii="Times New Roman" w:hAnsi="Times New Roman" w:cs="Times New Roman"/>
          <w:color w:val="000000" w:themeColor="text1"/>
          <w:sz w:val="24"/>
          <w:szCs w:val="24"/>
        </w:rPr>
        <w:t xml:space="preserve"> something</w:t>
      </w:r>
      <w:r w:rsidRPr="00347FE9">
        <w:rPr>
          <w:rFonts w:ascii="Times New Roman" w:hAnsi="Times New Roman" w:cs="Times New Roman"/>
          <w:color w:val="000000" w:themeColor="text1"/>
          <w:sz w:val="24"/>
          <w:szCs w:val="24"/>
        </w:rPr>
        <w:t xml:space="preserve"> about us</w:t>
      </w:r>
      <w:r w:rsidR="00137074" w:rsidRPr="00347FE9">
        <w:rPr>
          <w:rFonts w:ascii="Times New Roman" w:hAnsi="Times New Roman" w:cs="Times New Roman"/>
          <w:color w:val="000000" w:themeColor="text1"/>
          <w:sz w:val="24"/>
          <w:szCs w:val="24"/>
        </w:rPr>
        <w:t>.</w:t>
      </w:r>
      <w:r w:rsidR="00443A9A">
        <w:rPr>
          <w:rFonts w:ascii="Times New Roman" w:hAnsi="Times New Roman" w:cs="Times New Roman"/>
          <w:color w:val="000000" w:themeColor="text1"/>
          <w:sz w:val="24"/>
          <w:szCs w:val="24"/>
        </w:rPr>
        <w:t xml:space="preserve">  It is a statement.</w:t>
      </w:r>
    </w:p>
    <w:p w:rsidR="00775BA1" w:rsidRPr="00443A9A" w:rsidRDefault="00C76950" w:rsidP="00347FE9">
      <w:pPr>
        <w:spacing w:line="480" w:lineRule="auto"/>
        <w:ind w:left="72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sidR="00775BA1" w:rsidRPr="00347FE9">
        <w:rPr>
          <w:rFonts w:ascii="Times New Roman" w:hAnsi="Times New Roman" w:cs="Times New Roman"/>
          <w:i/>
          <w:color w:val="000000" w:themeColor="text1"/>
          <w:sz w:val="24"/>
          <w:szCs w:val="24"/>
        </w:rPr>
        <w:t xml:space="preserve">Uniforms ask to be taken seriously with suggestions of probity and virtue (clergy and nuns...), </w:t>
      </w:r>
      <w:r w:rsidR="00EA3685" w:rsidRPr="00347FE9">
        <w:rPr>
          <w:rFonts w:ascii="Times New Roman" w:hAnsi="Times New Roman" w:cs="Times New Roman"/>
          <w:i/>
          <w:color w:val="000000" w:themeColor="text1"/>
          <w:sz w:val="24"/>
          <w:szCs w:val="24"/>
        </w:rPr>
        <w:t>expertise</w:t>
      </w:r>
      <w:r w:rsidR="00775BA1" w:rsidRPr="00347FE9">
        <w:rPr>
          <w:rFonts w:ascii="Times New Roman" w:hAnsi="Times New Roman" w:cs="Times New Roman"/>
          <w:i/>
          <w:color w:val="000000" w:themeColor="text1"/>
          <w:sz w:val="24"/>
          <w:szCs w:val="24"/>
        </w:rPr>
        <w:t xml:space="preserve"> (...airline pilots), </w:t>
      </w:r>
      <w:r w:rsidR="00EA3685" w:rsidRPr="00347FE9">
        <w:rPr>
          <w:rFonts w:ascii="Times New Roman" w:hAnsi="Times New Roman" w:cs="Times New Roman"/>
          <w:i/>
          <w:color w:val="000000" w:themeColor="text1"/>
          <w:sz w:val="24"/>
          <w:szCs w:val="24"/>
        </w:rPr>
        <w:t>trustworthiness</w:t>
      </w:r>
      <w:r w:rsidR="00775BA1" w:rsidRPr="00347FE9">
        <w:rPr>
          <w:rFonts w:ascii="Times New Roman" w:hAnsi="Times New Roman" w:cs="Times New Roman"/>
          <w:i/>
          <w:color w:val="000000" w:themeColor="text1"/>
          <w:sz w:val="24"/>
          <w:szCs w:val="24"/>
        </w:rPr>
        <w:t xml:space="preserve"> (... Scouts</w:t>
      </w:r>
      <w:r w:rsidR="00EA3685" w:rsidRPr="00347FE9">
        <w:rPr>
          <w:rFonts w:ascii="Times New Roman" w:hAnsi="Times New Roman" w:cs="Times New Roman"/>
          <w:i/>
          <w:color w:val="000000" w:themeColor="text1"/>
          <w:sz w:val="24"/>
          <w:szCs w:val="24"/>
        </w:rPr>
        <w:t>...) ...</w:t>
      </w:r>
      <w:r w:rsidR="00775BA1" w:rsidRPr="00347FE9">
        <w:rPr>
          <w:rFonts w:ascii="Times New Roman" w:hAnsi="Times New Roman" w:cs="Times New Roman"/>
          <w:i/>
          <w:color w:val="000000" w:themeColor="text1"/>
          <w:sz w:val="24"/>
          <w:szCs w:val="24"/>
        </w:rPr>
        <w:t xml:space="preserve"> [</w:t>
      </w:r>
      <w:r w:rsidR="00EA3685" w:rsidRPr="00347FE9">
        <w:rPr>
          <w:rFonts w:ascii="Times New Roman" w:hAnsi="Times New Roman" w:cs="Times New Roman"/>
          <w:i/>
          <w:color w:val="000000" w:themeColor="text1"/>
          <w:sz w:val="24"/>
          <w:szCs w:val="24"/>
        </w:rPr>
        <w:t>yet]</w:t>
      </w:r>
      <w:r w:rsidR="00775BA1" w:rsidRPr="00347FE9">
        <w:rPr>
          <w:rFonts w:ascii="Times New Roman" w:hAnsi="Times New Roman" w:cs="Times New Roman"/>
          <w:i/>
          <w:color w:val="000000" w:themeColor="text1"/>
          <w:sz w:val="24"/>
          <w:szCs w:val="24"/>
        </w:rPr>
        <w:t xml:space="preserve"> frivolity and </w:t>
      </w:r>
      <w:r w:rsidR="00EA3685" w:rsidRPr="00347FE9">
        <w:rPr>
          <w:rFonts w:ascii="Times New Roman" w:hAnsi="Times New Roman" w:cs="Times New Roman"/>
          <w:i/>
          <w:color w:val="000000" w:themeColor="text1"/>
          <w:sz w:val="24"/>
          <w:szCs w:val="24"/>
        </w:rPr>
        <w:t>theatricality</w:t>
      </w:r>
      <w:r w:rsidR="00775BA1" w:rsidRPr="00347FE9">
        <w:rPr>
          <w:rFonts w:ascii="Times New Roman" w:hAnsi="Times New Roman" w:cs="Times New Roman"/>
          <w:i/>
          <w:color w:val="000000" w:themeColor="text1"/>
          <w:sz w:val="24"/>
          <w:szCs w:val="24"/>
        </w:rPr>
        <w:t xml:space="preserve"> attend costumes..</w:t>
      </w:r>
      <w:r>
        <w:rPr>
          <w:rFonts w:ascii="Times New Roman" w:hAnsi="Times New Roman" w:cs="Times New Roman"/>
          <w:i/>
          <w:color w:val="000000" w:themeColor="text1"/>
          <w:sz w:val="24"/>
          <w:szCs w:val="24"/>
        </w:rPr>
        <w:t>.”</w:t>
      </w:r>
      <w:r w:rsidR="00775BA1" w:rsidRPr="00443A9A">
        <w:rPr>
          <w:rFonts w:ascii="Times New Roman" w:hAnsi="Times New Roman" w:cs="Times New Roman"/>
          <w:color w:val="000000" w:themeColor="text1"/>
          <w:sz w:val="24"/>
          <w:szCs w:val="24"/>
        </w:rPr>
        <w:t>(</w:t>
      </w:r>
      <w:r w:rsidR="00775BA1" w:rsidRPr="00443A9A">
        <w:rPr>
          <w:rFonts w:ascii="Times New Roman" w:hAnsi="Times New Roman" w:cs="Times New Roman"/>
          <w:color w:val="222222"/>
          <w:sz w:val="24"/>
          <w:szCs w:val="24"/>
        </w:rPr>
        <w:t>Fussell, 2003, P3 – 4)</w:t>
      </w:r>
    </w:p>
    <w:p w:rsidR="008C384A" w:rsidRDefault="00775BA1" w:rsidP="00347FE9">
      <w:pPr>
        <w:pStyle w:val="NormalWeb"/>
        <w:spacing w:before="0" w:beforeAutospacing="0" w:after="0" w:afterAutospacing="0" w:line="480" w:lineRule="auto"/>
        <w:textAlignment w:val="baseline"/>
        <w:rPr>
          <w:color w:val="000000" w:themeColor="text1"/>
        </w:rPr>
      </w:pPr>
      <w:r w:rsidRPr="00347FE9">
        <w:t>Was this serious</w:t>
      </w:r>
      <w:r w:rsidR="00137074" w:rsidRPr="00347FE9">
        <w:t>ly as a</w:t>
      </w:r>
      <w:r w:rsidRPr="00347FE9">
        <w:t xml:space="preserve"> protest</w:t>
      </w:r>
      <w:r w:rsidR="00F91BE1" w:rsidRPr="00347FE9">
        <w:t xml:space="preserve"> or </w:t>
      </w:r>
      <w:r w:rsidR="00137074" w:rsidRPr="00347FE9">
        <w:t>a theatrical</w:t>
      </w:r>
      <w:r w:rsidR="00F91BE1" w:rsidRPr="00347FE9">
        <w:t xml:space="preserve"> ‘puff’ and so intended to mean nothing</w:t>
      </w:r>
      <w:r w:rsidR="00F067E7" w:rsidRPr="00347FE9">
        <w:t>?</w:t>
      </w:r>
      <w:r w:rsidR="00F91BE1" w:rsidRPr="00347FE9">
        <w:t xml:space="preserve"> </w:t>
      </w:r>
      <w:r w:rsidR="00F067E7" w:rsidRPr="00347FE9">
        <w:t>T</w:t>
      </w:r>
      <w:r w:rsidR="00137074" w:rsidRPr="00347FE9">
        <w:t>he</w:t>
      </w:r>
      <w:r w:rsidR="00F91BE1" w:rsidRPr="00347FE9">
        <w:t xml:space="preserve"> term</w:t>
      </w:r>
      <w:r w:rsidR="00137074" w:rsidRPr="00347FE9">
        <w:t xml:space="preserve"> ‘mere puff’ was famously</w:t>
      </w:r>
      <w:r w:rsidR="00F91BE1" w:rsidRPr="00347FE9">
        <w:t xml:space="preserve"> discussed in</w:t>
      </w:r>
      <w:r w:rsidR="00C76950">
        <w:t xml:space="preserve"> the case of</w:t>
      </w:r>
      <w:r w:rsidR="00F91BE1" w:rsidRPr="00347FE9">
        <w:t xml:space="preserve"> </w:t>
      </w:r>
      <w:r w:rsidR="00F91BE1" w:rsidRPr="00347FE9">
        <w:rPr>
          <w:rFonts w:eastAsiaTheme="minorHAnsi"/>
          <w:bCs/>
          <w:iCs/>
          <w:color w:val="000000" w:themeColor="text1"/>
          <w:lang w:eastAsia="en-US"/>
        </w:rPr>
        <w:t>Carlill v Carbolic Smoke Ball Company</w:t>
      </w:r>
      <w:r w:rsidR="00F91BE1" w:rsidRPr="00347FE9">
        <w:rPr>
          <w:rFonts w:eastAsiaTheme="minorHAnsi"/>
          <w:color w:val="000000" w:themeColor="text1"/>
          <w:lang w:eastAsia="en-US"/>
        </w:rPr>
        <w:t xml:space="preserve"> [1892] </w:t>
      </w:r>
      <w:hyperlink r:id="rId8" w:history="1">
        <w:r w:rsidR="00F91BE1" w:rsidRPr="00347FE9">
          <w:rPr>
            <w:rFonts w:eastAsiaTheme="minorHAnsi"/>
            <w:color w:val="000000" w:themeColor="text1"/>
            <w:lang w:eastAsia="en-US"/>
          </w:rPr>
          <w:t>EWCA Civ 1</w:t>
        </w:r>
      </w:hyperlink>
      <w:r w:rsidR="00C76950">
        <w:rPr>
          <w:rFonts w:eastAsiaTheme="minorHAnsi"/>
          <w:color w:val="000000" w:themeColor="text1"/>
          <w:lang w:eastAsia="en-US"/>
        </w:rPr>
        <w:t xml:space="preserve">, </w:t>
      </w:r>
      <w:r w:rsidR="00137074" w:rsidRPr="00347FE9">
        <w:rPr>
          <w:rFonts w:eastAsiaTheme="minorHAnsi"/>
          <w:color w:val="000000" w:themeColor="text1"/>
          <w:lang w:eastAsia="en-US"/>
        </w:rPr>
        <w:t>in the context of</w:t>
      </w:r>
      <w:r w:rsidR="00F91BE1" w:rsidRPr="00347FE9">
        <w:rPr>
          <w:rFonts w:eastAsiaTheme="minorHAnsi"/>
          <w:color w:val="000000" w:themeColor="text1"/>
          <w:lang w:eastAsia="en-US"/>
        </w:rPr>
        <w:t xml:space="preserve"> </w:t>
      </w:r>
      <w:r w:rsidR="00443A9A">
        <w:rPr>
          <w:rFonts w:eastAsiaTheme="minorHAnsi"/>
          <w:color w:val="000000" w:themeColor="text1"/>
          <w:lang w:eastAsia="en-US"/>
        </w:rPr>
        <w:t>a dispute about the effect of an</w:t>
      </w:r>
      <w:r w:rsidR="00F067E7" w:rsidRPr="00347FE9">
        <w:rPr>
          <w:rFonts w:eastAsiaTheme="minorHAnsi"/>
          <w:color w:val="000000" w:themeColor="text1"/>
          <w:lang w:eastAsia="en-US"/>
        </w:rPr>
        <w:t xml:space="preserve"> </w:t>
      </w:r>
      <w:r w:rsidR="00EA3685" w:rsidRPr="00347FE9">
        <w:rPr>
          <w:rFonts w:eastAsiaTheme="minorHAnsi"/>
          <w:color w:val="000000" w:themeColor="text1"/>
          <w:lang w:eastAsia="en-US"/>
        </w:rPr>
        <w:t>advertisement</w:t>
      </w:r>
      <w:r w:rsidR="00C76950">
        <w:rPr>
          <w:rFonts w:eastAsiaTheme="minorHAnsi"/>
          <w:color w:val="000000" w:themeColor="text1"/>
          <w:lang w:eastAsia="en-US"/>
        </w:rPr>
        <w:t xml:space="preserve"> as </w:t>
      </w:r>
      <w:r w:rsidR="006F63C1">
        <w:rPr>
          <w:rFonts w:eastAsiaTheme="minorHAnsi"/>
          <w:color w:val="000000" w:themeColor="text1"/>
          <w:lang w:eastAsia="en-US"/>
        </w:rPr>
        <w:t>a contract or a</w:t>
      </w:r>
      <w:r w:rsidR="00443A9A">
        <w:rPr>
          <w:rFonts w:eastAsiaTheme="minorHAnsi"/>
          <w:color w:val="000000" w:themeColor="text1"/>
          <w:lang w:eastAsia="en-US"/>
        </w:rPr>
        <w:t xml:space="preserve"> mere invitation to treat</w:t>
      </w:r>
      <w:r w:rsidR="00443A9A">
        <w:rPr>
          <w:rStyle w:val="FootnoteReference"/>
          <w:rFonts w:eastAsiaTheme="minorHAnsi"/>
          <w:color w:val="000000" w:themeColor="text1"/>
          <w:lang w:eastAsia="en-US"/>
        </w:rPr>
        <w:footnoteReference w:id="9"/>
      </w:r>
      <w:r w:rsidR="00F91BE1" w:rsidRPr="00347FE9">
        <w:t xml:space="preserve">. </w:t>
      </w:r>
      <w:r w:rsidRPr="00347FE9">
        <w:t xml:space="preserve"> One of the criticism of the </w:t>
      </w:r>
      <w:r w:rsidR="00C76950">
        <w:t xml:space="preserve">Golden Globe </w:t>
      </w:r>
      <w:r w:rsidRPr="00347FE9">
        <w:t xml:space="preserve">protest was it was </w:t>
      </w:r>
      <w:r w:rsidR="006F63C1" w:rsidRPr="006F63C1">
        <w:rPr>
          <w:i/>
        </w:rPr>
        <w:t>just</w:t>
      </w:r>
      <w:r w:rsidR="006F63C1">
        <w:t xml:space="preserve"> </w:t>
      </w:r>
      <w:r w:rsidRPr="00347FE9">
        <w:t xml:space="preserve">silent.  The evidence of protest was </w:t>
      </w:r>
      <w:r w:rsidRPr="00347FE9">
        <w:rPr>
          <w:i/>
        </w:rPr>
        <w:t>just</w:t>
      </w:r>
      <w:r w:rsidRPr="00347FE9">
        <w:t xml:space="preserve"> wearing clothes of the same color.</w:t>
      </w:r>
      <w:r w:rsidR="001C7C91" w:rsidRPr="00347FE9">
        <w:rPr>
          <w:color w:val="000000" w:themeColor="text1"/>
        </w:rPr>
        <w:t xml:space="preserve"> The first woman to accuse Harvey </w:t>
      </w:r>
      <w:r w:rsidR="006F63C1">
        <w:rPr>
          <w:color w:val="000000" w:themeColor="text1"/>
        </w:rPr>
        <w:t>Weinstein of sexually assault</w:t>
      </w:r>
      <w:r w:rsidR="001C7C91" w:rsidRPr="00347FE9">
        <w:rPr>
          <w:color w:val="000000" w:themeColor="text1"/>
        </w:rPr>
        <w:t xml:space="preserve"> tweeted</w:t>
      </w:r>
      <w:r w:rsidR="006F63C1">
        <w:rPr>
          <w:color w:val="000000" w:themeColor="text1"/>
        </w:rPr>
        <w:t>, after the protest,</w:t>
      </w:r>
      <w:r w:rsidR="001C7C91" w:rsidRPr="00347FE9">
        <w:rPr>
          <w:color w:val="000000" w:themeColor="text1"/>
        </w:rPr>
        <w:t xml:space="preserve"> that </w:t>
      </w:r>
      <w:r w:rsidR="001C7C91" w:rsidRPr="006F63C1">
        <w:rPr>
          <w:i/>
          <w:color w:val="000000" w:themeColor="text1"/>
        </w:rPr>
        <w:t>silence by women</w:t>
      </w:r>
      <w:r w:rsidR="001C7C91" w:rsidRPr="00347FE9">
        <w:rPr>
          <w:color w:val="000000" w:themeColor="text1"/>
        </w:rPr>
        <w:t xml:space="preserve"> had been the problem</w:t>
      </w:r>
      <w:r w:rsidR="006F63C1">
        <w:rPr>
          <w:color w:val="000000" w:themeColor="text1"/>
        </w:rPr>
        <w:t xml:space="preserve"> all along and repeating that</w:t>
      </w:r>
      <w:r w:rsidR="00F067E7" w:rsidRPr="00347FE9">
        <w:rPr>
          <w:color w:val="000000" w:themeColor="text1"/>
        </w:rPr>
        <w:t xml:space="preserve"> </w:t>
      </w:r>
      <w:r w:rsidR="00F067E7" w:rsidRPr="006F63C1">
        <w:rPr>
          <w:i/>
          <w:color w:val="000000" w:themeColor="text1"/>
        </w:rPr>
        <w:t>silence</w:t>
      </w:r>
      <w:r w:rsidR="00F067E7" w:rsidRPr="00347FE9">
        <w:rPr>
          <w:color w:val="000000" w:themeColor="text1"/>
        </w:rPr>
        <w:t xml:space="preserve"> </w:t>
      </w:r>
      <w:r w:rsidR="006F63C1">
        <w:rPr>
          <w:color w:val="000000" w:themeColor="text1"/>
        </w:rPr>
        <w:t xml:space="preserve">in protest </w:t>
      </w:r>
      <w:r w:rsidR="00F067E7" w:rsidRPr="00347FE9">
        <w:rPr>
          <w:color w:val="000000" w:themeColor="text1"/>
        </w:rPr>
        <w:t>was ironic</w:t>
      </w:r>
      <w:r w:rsidR="001C7C91" w:rsidRPr="00347FE9">
        <w:rPr>
          <w:color w:val="000000" w:themeColor="text1"/>
        </w:rPr>
        <w:t xml:space="preserve">.  </w:t>
      </w:r>
    </w:p>
    <w:p w:rsidR="008C384A" w:rsidRDefault="008C384A" w:rsidP="00347FE9">
      <w:pPr>
        <w:pStyle w:val="NormalWeb"/>
        <w:spacing w:before="0" w:beforeAutospacing="0" w:after="0" w:afterAutospacing="0" w:line="480" w:lineRule="auto"/>
        <w:textAlignment w:val="baseline"/>
        <w:rPr>
          <w:color w:val="000000" w:themeColor="text1"/>
        </w:rPr>
      </w:pPr>
    </w:p>
    <w:p w:rsidR="00775BA1" w:rsidRPr="00347FE9" w:rsidRDefault="00775BA1" w:rsidP="00347FE9">
      <w:pPr>
        <w:pStyle w:val="NormalWeb"/>
        <w:spacing w:before="0" w:beforeAutospacing="0" w:after="0" w:afterAutospacing="0" w:line="480" w:lineRule="auto"/>
        <w:textAlignment w:val="baseline"/>
        <w:rPr>
          <w:color w:val="000000" w:themeColor="text1"/>
        </w:rPr>
      </w:pPr>
      <w:r w:rsidRPr="00347FE9">
        <w:t>The black gowns</w:t>
      </w:r>
      <w:r w:rsidR="001C7C91" w:rsidRPr="00347FE9">
        <w:t xml:space="preserve"> worn by the women</w:t>
      </w:r>
      <w:r w:rsidRPr="00347FE9">
        <w:t xml:space="preserve"> were said to be as fabulously flamboyant, sexually provocative and created the same or a similar spin around the wearer, her figure, traditional expectations of female beauty and </w:t>
      </w:r>
      <w:r w:rsidR="006D79B2">
        <w:t>norms</w:t>
      </w:r>
      <w:r w:rsidRPr="00347FE9">
        <w:t xml:space="preserve"> of </w:t>
      </w:r>
      <w:r w:rsidR="006D79B2">
        <w:t>feminine</w:t>
      </w:r>
      <w:r w:rsidRPr="00347FE9">
        <w:t xml:space="preserve"> formal attire.  In short, it was the usual display of flesh, but in silent monochrome. Beard argued that western culture has, over thousands of years, denied women access to power and claimed from women their public and private voice.  Silence is what women do, even in protest.  Even in black.  </w:t>
      </w:r>
    </w:p>
    <w:p w:rsidR="006D79B2" w:rsidRPr="00347FE9" w:rsidRDefault="006D79B2" w:rsidP="00347FE9">
      <w:pPr>
        <w:pStyle w:val="NormalWeb"/>
        <w:spacing w:before="0" w:beforeAutospacing="0" w:after="0" w:afterAutospacing="0" w:line="480" w:lineRule="auto"/>
        <w:textAlignment w:val="baseline"/>
        <w:rPr>
          <w:color w:val="000000" w:themeColor="text1"/>
        </w:rPr>
      </w:pPr>
    </w:p>
    <w:p w:rsidR="00A06A6B" w:rsidRPr="00347FE9" w:rsidRDefault="0009769C" w:rsidP="00347FE9">
      <w:pPr>
        <w:pStyle w:val="NormalWeb"/>
        <w:spacing w:before="0" w:beforeAutospacing="0" w:after="0" w:afterAutospacing="0" w:line="480" w:lineRule="auto"/>
        <w:textAlignment w:val="baseline"/>
        <w:rPr>
          <w:color w:val="222222"/>
        </w:rPr>
      </w:pPr>
      <w:r w:rsidRPr="00347FE9">
        <w:rPr>
          <w:color w:val="000000" w:themeColor="text1"/>
        </w:rPr>
        <w:t>What women wear is, according to Woodward (2007), about how it makes the</w:t>
      </w:r>
      <w:r w:rsidR="008C384A">
        <w:rPr>
          <w:color w:val="000000" w:themeColor="text1"/>
        </w:rPr>
        <w:t>m feel as women.  H</w:t>
      </w:r>
      <w:r w:rsidRPr="00347FE9">
        <w:rPr>
          <w:color w:val="000000" w:themeColor="text1"/>
        </w:rPr>
        <w:t xml:space="preserve">ow </w:t>
      </w:r>
      <w:r w:rsidR="008C384A">
        <w:rPr>
          <w:color w:val="000000" w:themeColor="text1"/>
        </w:rPr>
        <w:t>women</w:t>
      </w:r>
      <w:r w:rsidRPr="00347FE9">
        <w:rPr>
          <w:color w:val="000000" w:themeColor="text1"/>
        </w:rPr>
        <w:t xml:space="preserve"> look</w:t>
      </w:r>
      <w:r w:rsidR="008C384A">
        <w:rPr>
          <w:color w:val="000000" w:themeColor="text1"/>
        </w:rPr>
        <w:t>, he argued,</w:t>
      </w:r>
      <w:r w:rsidRPr="00347FE9">
        <w:rPr>
          <w:color w:val="000000" w:themeColor="text1"/>
        </w:rPr>
        <w:t xml:space="preserve"> is part of construction of </w:t>
      </w:r>
      <w:r w:rsidR="006D79B2">
        <w:rPr>
          <w:color w:val="000000" w:themeColor="text1"/>
        </w:rPr>
        <w:t xml:space="preserve">female </w:t>
      </w:r>
      <w:r w:rsidRPr="00347FE9">
        <w:rPr>
          <w:color w:val="000000" w:themeColor="text1"/>
        </w:rPr>
        <w:t>identity</w:t>
      </w:r>
      <w:r w:rsidR="006D79B2">
        <w:rPr>
          <w:color w:val="000000" w:themeColor="text1"/>
        </w:rPr>
        <w:t>,</w:t>
      </w:r>
      <w:r w:rsidRPr="00347FE9">
        <w:rPr>
          <w:color w:val="000000" w:themeColor="text1"/>
        </w:rPr>
        <w:t xml:space="preserve"> through </w:t>
      </w:r>
      <w:r w:rsidR="006D79B2">
        <w:rPr>
          <w:color w:val="000000" w:themeColor="text1"/>
        </w:rPr>
        <w:t>appearance</w:t>
      </w:r>
      <w:r w:rsidRPr="00347FE9">
        <w:rPr>
          <w:color w:val="000000" w:themeColor="text1"/>
        </w:rPr>
        <w:t>.</w:t>
      </w:r>
      <w:r w:rsidR="00C2783D" w:rsidRPr="00347FE9">
        <w:rPr>
          <w:color w:val="000000" w:themeColor="text1"/>
        </w:rPr>
        <w:t xml:space="preserve">  What is cu</w:t>
      </w:r>
      <w:r w:rsidR="006D79B2">
        <w:rPr>
          <w:color w:val="000000" w:themeColor="text1"/>
        </w:rPr>
        <w:t xml:space="preserve">lturally acceptable, current </w:t>
      </w:r>
      <w:r w:rsidR="00C2783D" w:rsidRPr="00347FE9">
        <w:rPr>
          <w:color w:val="000000" w:themeColor="text1"/>
        </w:rPr>
        <w:t xml:space="preserve">and </w:t>
      </w:r>
      <w:r w:rsidR="00EA3685" w:rsidRPr="00347FE9">
        <w:rPr>
          <w:color w:val="000000" w:themeColor="text1"/>
        </w:rPr>
        <w:t>elegant</w:t>
      </w:r>
      <w:r w:rsidR="00C2783D" w:rsidRPr="00347FE9">
        <w:rPr>
          <w:color w:val="000000" w:themeColor="text1"/>
        </w:rPr>
        <w:t xml:space="preserve"> also conform to media constructs of what ‘real’ women wear a</w:t>
      </w:r>
      <w:r w:rsidR="006D79B2">
        <w:rPr>
          <w:color w:val="000000" w:themeColor="text1"/>
        </w:rPr>
        <w:t>nd what ‘real’ women look like (</w:t>
      </w:r>
      <w:r w:rsidR="00C2783D" w:rsidRPr="00347FE9">
        <w:rPr>
          <w:color w:val="222222"/>
        </w:rPr>
        <w:t>Wykes, and Gunter, 2004).</w:t>
      </w:r>
      <w:r w:rsidR="00010981" w:rsidRPr="00347FE9">
        <w:rPr>
          <w:color w:val="222222"/>
        </w:rPr>
        <w:t xml:space="preserve">  </w:t>
      </w:r>
      <w:r w:rsidR="00A06A6B" w:rsidRPr="00347FE9">
        <w:rPr>
          <w:color w:val="222222"/>
        </w:rPr>
        <w:t xml:space="preserve">Beard, for example, an older woman, was castigated by AA Gill </w:t>
      </w:r>
      <w:r w:rsidR="00E96AFE">
        <w:rPr>
          <w:color w:val="222222"/>
        </w:rPr>
        <w:t>(</w:t>
      </w:r>
      <w:r w:rsidR="00E96AFE" w:rsidRPr="000A7822">
        <w:rPr>
          <w:color w:val="121212"/>
          <w:kern w:val="36"/>
        </w:rPr>
        <w:t>O'Reilly</w:t>
      </w:r>
      <w:r w:rsidR="00E96AFE">
        <w:rPr>
          <w:color w:val="121212"/>
          <w:kern w:val="36"/>
        </w:rPr>
        <w:t xml:space="preserve"> 2012)</w:t>
      </w:r>
      <w:r w:rsidR="00E96AFE" w:rsidRPr="00347FE9">
        <w:rPr>
          <w:color w:val="222222"/>
        </w:rPr>
        <w:t xml:space="preserve"> </w:t>
      </w:r>
      <w:r w:rsidR="00A06A6B" w:rsidRPr="00347FE9">
        <w:rPr>
          <w:color w:val="222222"/>
        </w:rPr>
        <w:t xml:space="preserve">as being too ugly for television and </w:t>
      </w:r>
      <w:r w:rsidR="006D79B2">
        <w:rPr>
          <w:color w:val="222222"/>
        </w:rPr>
        <w:t xml:space="preserve">experienced a very public </w:t>
      </w:r>
      <w:r w:rsidR="00A06A6B" w:rsidRPr="00347FE9">
        <w:rPr>
          <w:color w:val="222222"/>
        </w:rPr>
        <w:t>‘</w:t>
      </w:r>
      <w:r w:rsidR="00EA3685" w:rsidRPr="00347FE9">
        <w:rPr>
          <w:color w:val="222222"/>
        </w:rPr>
        <w:t>trimming</w:t>
      </w:r>
      <w:r w:rsidR="00A06A6B" w:rsidRPr="00347FE9">
        <w:rPr>
          <w:color w:val="222222"/>
        </w:rPr>
        <w:t>’ of her appearance on the Ame</w:t>
      </w:r>
      <w:r w:rsidR="00E96AFE">
        <w:rPr>
          <w:color w:val="222222"/>
        </w:rPr>
        <w:t>rican version of ‘Civilisation’</w:t>
      </w:r>
      <w:r w:rsidR="000A7822">
        <w:rPr>
          <w:color w:val="222222"/>
        </w:rPr>
        <w:t>(</w:t>
      </w:r>
      <w:r w:rsidR="000A7822" w:rsidRPr="000A7822">
        <w:rPr>
          <w:rStyle w:val="author"/>
          <w:color w:val="000000" w:themeColor="text1"/>
        </w:rPr>
        <w:t>Cavell</w:t>
      </w:r>
      <w:r w:rsidR="000A7822">
        <w:rPr>
          <w:rStyle w:val="author"/>
          <w:color w:val="000000" w:themeColor="text1"/>
        </w:rPr>
        <w:t>, 2018)</w:t>
      </w:r>
      <w:r w:rsidR="00C12C1B">
        <w:rPr>
          <w:rStyle w:val="author"/>
          <w:color w:val="000000" w:themeColor="text1"/>
        </w:rPr>
        <w:t xml:space="preserve">.  </w:t>
      </w:r>
      <w:r w:rsidR="00A06A6B" w:rsidRPr="00347FE9">
        <w:rPr>
          <w:color w:val="222222"/>
        </w:rPr>
        <w:t xml:space="preserve">Beard </w:t>
      </w:r>
      <w:r w:rsidR="00C12C1B">
        <w:rPr>
          <w:color w:val="222222"/>
        </w:rPr>
        <w:t xml:space="preserve">explained her </w:t>
      </w:r>
      <w:r w:rsidR="004E2572">
        <w:rPr>
          <w:color w:val="222222"/>
        </w:rPr>
        <w:t>treatment</w:t>
      </w:r>
      <w:r w:rsidR="00C12C1B">
        <w:rPr>
          <w:color w:val="222222"/>
        </w:rPr>
        <w:t xml:space="preserve"> as simply</w:t>
      </w:r>
      <w:r w:rsidR="00A06A6B" w:rsidRPr="00347FE9">
        <w:rPr>
          <w:color w:val="222222"/>
        </w:rPr>
        <w:t xml:space="preserve"> more of the same</w:t>
      </w:r>
      <w:r w:rsidR="00F067E7" w:rsidRPr="00347FE9">
        <w:rPr>
          <w:color w:val="222222"/>
        </w:rPr>
        <w:t xml:space="preserve"> – the silencing of the unacceptable women</w:t>
      </w:r>
      <w:r w:rsidR="000A7822">
        <w:rPr>
          <w:color w:val="222222"/>
        </w:rPr>
        <w:t xml:space="preserve"> </w:t>
      </w:r>
      <w:r w:rsidR="00E96AFE">
        <w:rPr>
          <w:color w:val="222222"/>
        </w:rPr>
        <w:t>and</w:t>
      </w:r>
      <w:r w:rsidR="00C12C1B">
        <w:rPr>
          <w:color w:val="222222"/>
        </w:rPr>
        <w:t xml:space="preserve"> in this case, </w:t>
      </w:r>
      <w:r w:rsidR="000A7822">
        <w:rPr>
          <w:color w:val="222222"/>
        </w:rPr>
        <w:t xml:space="preserve"> her replacement by a</w:t>
      </w:r>
      <w:r w:rsidR="00E96AFE">
        <w:rPr>
          <w:color w:val="222222"/>
        </w:rPr>
        <w:t xml:space="preserve"> well known</w:t>
      </w:r>
      <w:r w:rsidR="000A7822">
        <w:rPr>
          <w:color w:val="222222"/>
        </w:rPr>
        <w:t xml:space="preserve"> </w:t>
      </w:r>
      <w:r w:rsidR="004E2572">
        <w:rPr>
          <w:color w:val="222222"/>
        </w:rPr>
        <w:t>(and convention</w:t>
      </w:r>
      <w:r w:rsidR="00C12C1B">
        <w:rPr>
          <w:color w:val="222222"/>
        </w:rPr>
        <w:t xml:space="preserve">ally) </w:t>
      </w:r>
      <w:r w:rsidR="000A7822">
        <w:rPr>
          <w:color w:val="222222"/>
        </w:rPr>
        <w:t>attractive male voice over</w:t>
      </w:r>
      <w:r w:rsidR="00C76950">
        <w:rPr>
          <w:color w:val="222222"/>
        </w:rPr>
        <w:t>.</w:t>
      </w:r>
      <w:r w:rsidR="000A7822">
        <w:rPr>
          <w:rStyle w:val="FootnoteReference"/>
          <w:color w:val="222222"/>
        </w:rPr>
        <w:footnoteReference w:id="10"/>
      </w:r>
    </w:p>
    <w:p w:rsidR="00A06A6B" w:rsidRPr="00347FE9" w:rsidRDefault="00A06A6B" w:rsidP="00347FE9">
      <w:pPr>
        <w:pStyle w:val="NormalWeb"/>
        <w:spacing w:before="0" w:beforeAutospacing="0" w:after="0" w:afterAutospacing="0" w:line="480" w:lineRule="auto"/>
        <w:textAlignment w:val="baseline"/>
        <w:rPr>
          <w:color w:val="222222"/>
        </w:rPr>
      </w:pPr>
    </w:p>
    <w:p w:rsidR="00E96AFE" w:rsidRDefault="00010981" w:rsidP="00347FE9">
      <w:pPr>
        <w:pStyle w:val="NormalWeb"/>
        <w:spacing w:before="0" w:beforeAutospacing="0" w:after="0" w:afterAutospacing="0" w:line="480" w:lineRule="auto"/>
        <w:textAlignment w:val="baseline"/>
        <w:rPr>
          <w:color w:val="222222"/>
        </w:rPr>
      </w:pPr>
      <w:r w:rsidRPr="00347FE9">
        <w:rPr>
          <w:color w:val="222222"/>
        </w:rPr>
        <w:t>Wolf (</w:t>
      </w:r>
      <w:r w:rsidR="00E96AFE">
        <w:rPr>
          <w:color w:val="222222"/>
        </w:rPr>
        <w:t>1990</w:t>
      </w:r>
      <w:r w:rsidRPr="00347FE9">
        <w:rPr>
          <w:color w:val="222222"/>
        </w:rPr>
        <w:t>) explored the relationship between</w:t>
      </w:r>
      <w:r w:rsidR="003A26E4" w:rsidRPr="00347FE9">
        <w:rPr>
          <w:color w:val="222222"/>
        </w:rPr>
        <w:t xml:space="preserve"> </w:t>
      </w:r>
      <w:r w:rsidR="00EA3685" w:rsidRPr="00347FE9">
        <w:rPr>
          <w:color w:val="222222"/>
        </w:rPr>
        <w:t>contemporary</w:t>
      </w:r>
      <w:r w:rsidR="00E96AFE">
        <w:rPr>
          <w:color w:val="222222"/>
        </w:rPr>
        <w:t xml:space="preserve"> ‘post liberation’</w:t>
      </w:r>
      <w:r w:rsidRPr="00347FE9">
        <w:rPr>
          <w:color w:val="222222"/>
        </w:rPr>
        <w:t xml:space="preserve"> women</w:t>
      </w:r>
      <w:r w:rsidR="00DA15EA" w:rsidRPr="00347FE9">
        <w:rPr>
          <w:color w:val="222222"/>
        </w:rPr>
        <w:t xml:space="preserve"> </w:t>
      </w:r>
      <w:r w:rsidR="00E96AFE">
        <w:rPr>
          <w:color w:val="222222"/>
        </w:rPr>
        <w:t>and female beauty</w:t>
      </w:r>
      <w:r w:rsidR="00BF733D" w:rsidRPr="00347FE9">
        <w:rPr>
          <w:color w:val="222222"/>
        </w:rPr>
        <w:t>.</w:t>
      </w:r>
    </w:p>
    <w:p w:rsidR="00E96AFE" w:rsidRPr="00E96AFE" w:rsidRDefault="00E96AFE" w:rsidP="00E96AFE">
      <w:pPr>
        <w:pStyle w:val="NormalWeb"/>
        <w:spacing w:before="0" w:beforeAutospacing="0" w:after="0" w:afterAutospacing="0" w:line="480" w:lineRule="auto"/>
        <w:ind w:left="720"/>
        <w:textAlignment w:val="baseline"/>
        <w:rPr>
          <w:rFonts w:eastAsiaTheme="minorHAnsi"/>
          <w:i/>
          <w:color w:val="000000" w:themeColor="text1"/>
          <w:vertAlign w:val="superscript"/>
          <w:lang w:eastAsia="en-US"/>
        </w:rPr>
      </w:pPr>
      <w:r>
        <w:rPr>
          <w:rFonts w:eastAsiaTheme="minorHAnsi"/>
          <w:i/>
          <w:color w:val="222222"/>
          <w:lang w:eastAsia="en-US"/>
        </w:rPr>
        <w:t>“</w:t>
      </w:r>
      <w:r w:rsidRPr="00E96AFE">
        <w:rPr>
          <w:rFonts w:eastAsiaTheme="minorHAnsi"/>
          <w:i/>
          <w:color w:val="222222"/>
          <w:lang w:eastAsia="en-US"/>
        </w:rPr>
        <w:t>The more legal and material hindrances women have broken through, the more strictly and heavily and cruelly images of female beauty</w:t>
      </w:r>
      <w:r>
        <w:rPr>
          <w:rFonts w:eastAsiaTheme="minorHAnsi"/>
          <w:i/>
          <w:color w:val="222222"/>
          <w:lang w:eastAsia="en-US"/>
        </w:rPr>
        <w:t xml:space="preserve"> have come to weigh upon us... </w:t>
      </w:r>
      <w:r w:rsidRPr="00E96AFE">
        <w:rPr>
          <w:rFonts w:eastAsiaTheme="minorHAnsi"/>
          <w:i/>
          <w:color w:val="222222"/>
          <w:lang w:eastAsia="en-US"/>
        </w:rPr>
        <w:t xml:space="preserve">thirty-three thousand American women told researchers that they would rather lose ten to fifteen pounds than achieve any other goal...More women have more money and power and scope and legal recognition than we have ever had before; but in terms </w:t>
      </w:r>
      <w:r w:rsidRPr="00E96AFE">
        <w:rPr>
          <w:rFonts w:eastAsiaTheme="minorHAnsi"/>
          <w:i/>
          <w:color w:val="000000" w:themeColor="text1"/>
          <w:lang w:eastAsia="en-US"/>
        </w:rPr>
        <w:t xml:space="preserve">of </w:t>
      </w:r>
      <w:hyperlink r:id="rId9" w:tooltip="Self-esteem" w:history="1">
        <w:r w:rsidRPr="00E96AFE">
          <w:rPr>
            <w:rFonts w:eastAsiaTheme="minorHAnsi"/>
            <w:i/>
            <w:color w:val="000000" w:themeColor="text1"/>
            <w:lang w:eastAsia="en-US"/>
          </w:rPr>
          <w:t>how we feel about ourselves</w:t>
        </w:r>
      </w:hyperlink>
      <w:r w:rsidRPr="00E96AFE">
        <w:rPr>
          <w:rFonts w:eastAsiaTheme="minorHAnsi"/>
          <w:i/>
          <w:color w:val="000000" w:themeColor="text1"/>
          <w:lang w:eastAsia="en-US"/>
        </w:rPr>
        <w:t xml:space="preserve"> physically, we may actually be worse off than our unliberated </w:t>
      </w:r>
      <w:hyperlink r:id="rId10" w:tooltip="Grandparent" w:history="1">
        <w:r w:rsidRPr="00E96AFE">
          <w:rPr>
            <w:rFonts w:eastAsiaTheme="minorHAnsi"/>
            <w:i/>
            <w:color w:val="000000" w:themeColor="text1"/>
            <w:lang w:eastAsia="en-US"/>
          </w:rPr>
          <w:t>grandmothers</w:t>
        </w:r>
      </w:hyperlink>
      <w:r w:rsidRPr="00E96AFE">
        <w:rPr>
          <w:rFonts w:eastAsiaTheme="minorHAnsi"/>
          <w:i/>
          <w:color w:val="000000" w:themeColor="text1"/>
          <w:lang w:eastAsia="en-US"/>
        </w:rPr>
        <w:t>.</w:t>
      </w:r>
      <w:r>
        <w:rPr>
          <w:rFonts w:eastAsiaTheme="minorHAnsi"/>
          <w:i/>
          <w:color w:val="000000" w:themeColor="text1"/>
          <w:lang w:eastAsia="en-US"/>
        </w:rPr>
        <w:t>”</w:t>
      </w:r>
      <w:r w:rsidRPr="00E96AFE">
        <w:rPr>
          <w:rFonts w:eastAsiaTheme="minorHAnsi"/>
          <w:i/>
          <w:color w:val="000000" w:themeColor="text1"/>
          <w:lang w:eastAsia="en-US"/>
        </w:rPr>
        <w:t>(p 10)</w:t>
      </w:r>
      <w:r w:rsidRPr="00E96AFE">
        <w:rPr>
          <w:rFonts w:eastAsiaTheme="minorHAnsi"/>
          <w:i/>
          <w:color w:val="000000" w:themeColor="text1"/>
          <w:vertAlign w:val="superscript"/>
          <w:lang w:eastAsia="en-US"/>
        </w:rPr>
        <w:t xml:space="preserve"> </w:t>
      </w:r>
    </w:p>
    <w:p w:rsidR="00E96AFE" w:rsidRDefault="00E96AFE" w:rsidP="00347FE9">
      <w:pPr>
        <w:pStyle w:val="NormalWeb"/>
        <w:spacing w:before="0" w:beforeAutospacing="0" w:after="0" w:afterAutospacing="0" w:line="480" w:lineRule="auto"/>
        <w:textAlignment w:val="baseline"/>
        <w:rPr>
          <w:rFonts w:ascii="Arial" w:eastAsiaTheme="minorHAnsi" w:hAnsi="Arial" w:cs="Arial"/>
          <w:color w:val="222222"/>
          <w:sz w:val="14"/>
          <w:szCs w:val="14"/>
          <w:vertAlign w:val="superscript"/>
          <w:lang w:eastAsia="en-US"/>
        </w:rPr>
      </w:pPr>
    </w:p>
    <w:p w:rsidR="005E343F" w:rsidRDefault="00BF733D" w:rsidP="00347FE9">
      <w:pPr>
        <w:pStyle w:val="NormalWeb"/>
        <w:spacing w:before="0" w:beforeAutospacing="0" w:after="0" w:afterAutospacing="0" w:line="480" w:lineRule="auto"/>
        <w:textAlignment w:val="baseline"/>
        <w:rPr>
          <w:color w:val="222222"/>
        </w:rPr>
      </w:pPr>
      <w:r w:rsidRPr="00347FE9">
        <w:rPr>
          <w:color w:val="222222"/>
        </w:rPr>
        <w:t>The beauty myth</w:t>
      </w:r>
      <w:r w:rsidR="00164956">
        <w:rPr>
          <w:color w:val="222222"/>
        </w:rPr>
        <w:t>,</w:t>
      </w:r>
      <w:r w:rsidR="00E22E17" w:rsidRPr="00347FE9">
        <w:rPr>
          <w:color w:val="222222"/>
        </w:rPr>
        <w:t xml:space="preserve"> </w:t>
      </w:r>
      <w:r w:rsidR="00F067E7" w:rsidRPr="00347FE9">
        <w:rPr>
          <w:color w:val="222222"/>
        </w:rPr>
        <w:t xml:space="preserve">as it </w:t>
      </w:r>
      <w:r w:rsidR="003F4B83" w:rsidRPr="00347FE9">
        <w:rPr>
          <w:color w:val="222222"/>
        </w:rPr>
        <w:t>became</w:t>
      </w:r>
      <w:r w:rsidR="00F067E7" w:rsidRPr="00347FE9">
        <w:rPr>
          <w:color w:val="222222"/>
        </w:rPr>
        <w:t xml:space="preserve"> </w:t>
      </w:r>
      <w:r w:rsidR="003F4B83" w:rsidRPr="00347FE9">
        <w:rPr>
          <w:color w:val="222222"/>
        </w:rPr>
        <w:t>known</w:t>
      </w:r>
      <w:r w:rsidR="00F067E7" w:rsidRPr="00347FE9">
        <w:rPr>
          <w:color w:val="222222"/>
        </w:rPr>
        <w:t>, described</w:t>
      </w:r>
      <w:r w:rsidRPr="00347FE9">
        <w:rPr>
          <w:color w:val="222222"/>
        </w:rPr>
        <w:t xml:space="preserve"> by Wolf as a weapon by which women’s advancement was </w:t>
      </w:r>
      <w:r w:rsidR="00164956">
        <w:rPr>
          <w:color w:val="222222"/>
        </w:rPr>
        <w:t>curtailed,</w:t>
      </w:r>
      <w:r w:rsidRPr="00347FE9">
        <w:rPr>
          <w:color w:val="222222"/>
        </w:rPr>
        <w:t xml:space="preserve"> </w:t>
      </w:r>
      <w:r w:rsidR="00164956">
        <w:rPr>
          <w:color w:val="222222"/>
        </w:rPr>
        <w:t xml:space="preserve">by women themselves, by </w:t>
      </w:r>
      <w:r w:rsidR="00392FA1" w:rsidRPr="00347FE9">
        <w:rPr>
          <w:color w:val="222222"/>
        </w:rPr>
        <w:t>conformity of and in behaviour</w:t>
      </w:r>
      <w:r w:rsidR="00164956">
        <w:rPr>
          <w:color w:val="222222"/>
        </w:rPr>
        <w:t>, outward appearance and expectations of success</w:t>
      </w:r>
      <w:r w:rsidRPr="00347FE9">
        <w:rPr>
          <w:color w:val="222222"/>
        </w:rPr>
        <w:t>.</w:t>
      </w:r>
      <w:r w:rsidR="001C7C91" w:rsidRPr="00347FE9">
        <w:rPr>
          <w:color w:val="222222"/>
        </w:rPr>
        <w:t xml:space="preserve">  </w:t>
      </w:r>
      <w:r w:rsidR="00AA39F8" w:rsidRPr="00347FE9">
        <w:rPr>
          <w:color w:val="222222"/>
        </w:rPr>
        <w:t xml:space="preserve">Fredan (1963) </w:t>
      </w:r>
      <w:r w:rsidR="00AA39F8">
        <w:rPr>
          <w:color w:val="222222"/>
        </w:rPr>
        <w:t xml:space="preserve">struck a cord, when she </w:t>
      </w:r>
      <w:r w:rsidR="006F63C1">
        <w:rPr>
          <w:color w:val="222222"/>
        </w:rPr>
        <w:t>revealed</w:t>
      </w:r>
      <w:r w:rsidR="00AA39F8" w:rsidRPr="00347FE9">
        <w:rPr>
          <w:color w:val="222222"/>
        </w:rPr>
        <w:t xml:space="preserve"> the modern American housewife as dissatisfied, yearning for something </w:t>
      </w:r>
      <w:r w:rsidR="00AA39F8">
        <w:rPr>
          <w:color w:val="222222"/>
        </w:rPr>
        <w:t>more</w:t>
      </w:r>
      <w:r w:rsidR="00AA39F8" w:rsidRPr="00347FE9">
        <w:rPr>
          <w:color w:val="222222"/>
        </w:rPr>
        <w:t xml:space="preserve"> and questioning ‘is this it?  </w:t>
      </w:r>
      <w:r w:rsidR="00C655D6">
        <w:rPr>
          <w:bCs/>
          <w:iCs/>
          <w:color w:val="222222"/>
        </w:rPr>
        <w:t xml:space="preserve">Fredan </w:t>
      </w:r>
      <w:r w:rsidR="00AA39F8">
        <w:rPr>
          <w:bCs/>
          <w:iCs/>
          <w:color w:val="222222"/>
        </w:rPr>
        <w:t>named the problem ‘</w:t>
      </w:r>
      <w:r w:rsidR="00C655D6">
        <w:rPr>
          <w:bCs/>
          <w:iCs/>
          <w:color w:val="222222"/>
        </w:rPr>
        <w:t>the</w:t>
      </w:r>
      <w:r w:rsidR="00164956" w:rsidRPr="00164956">
        <w:rPr>
          <w:bCs/>
          <w:iCs/>
          <w:color w:val="222222"/>
        </w:rPr>
        <w:t xml:space="preserve"> Feminine Mystique</w:t>
      </w:r>
      <w:r w:rsidR="00164956">
        <w:rPr>
          <w:bCs/>
          <w:iCs/>
          <w:color w:val="222222"/>
        </w:rPr>
        <w:t>’</w:t>
      </w:r>
      <w:r w:rsidR="00164956" w:rsidRPr="00164956">
        <w:rPr>
          <w:color w:val="222222"/>
        </w:rPr>
        <w:t xml:space="preserve"> </w:t>
      </w:r>
      <w:r w:rsidR="00C655D6">
        <w:rPr>
          <w:color w:val="222222"/>
        </w:rPr>
        <w:t xml:space="preserve">or the false idea that feminity </w:t>
      </w:r>
      <w:r w:rsidR="005E343F">
        <w:rPr>
          <w:color w:val="222222"/>
        </w:rPr>
        <w:t>equalled</w:t>
      </w:r>
      <w:r w:rsidR="00C655D6">
        <w:rPr>
          <w:color w:val="222222"/>
        </w:rPr>
        <w:t xml:space="preserve"> </w:t>
      </w:r>
      <w:r w:rsidR="00164956">
        <w:rPr>
          <w:color w:val="222222"/>
        </w:rPr>
        <w:t xml:space="preserve">domesticity, </w:t>
      </w:r>
      <w:r w:rsidR="00C655D6">
        <w:rPr>
          <w:color w:val="222222"/>
        </w:rPr>
        <w:t xml:space="preserve">as </w:t>
      </w:r>
      <w:r w:rsidR="0009330C">
        <w:rPr>
          <w:color w:val="222222"/>
        </w:rPr>
        <w:t xml:space="preserve">unpaid workers - </w:t>
      </w:r>
      <w:r w:rsidR="004E2572">
        <w:rPr>
          <w:color w:val="222222"/>
        </w:rPr>
        <w:t>homemakers</w:t>
      </w:r>
      <w:r w:rsidR="00C655D6">
        <w:rPr>
          <w:color w:val="222222"/>
        </w:rPr>
        <w:t>, mothers and wives</w:t>
      </w:r>
      <w:r w:rsidR="001C7C91" w:rsidRPr="00347FE9">
        <w:rPr>
          <w:color w:val="222222"/>
        </w:rPr>
        <w:t>.</w:t>
      </w:r>
      <w:r w:rsidR="00C655D6">
        <w:rPr>
          <w:color w:val="222222"/>
        </w:rPr>
        <w:t xml:space="preserve">  </w:t>
      </w:r>
      <w:r w:rsidR="0009330C">
        <w:rPr>
          <w:bCs/>
          <w:iCs/>
          <w:color w:val="222222"/>
        </w:rPr>
        <w:t xml:space="preserve">Fredan </w:t>
      </w:r>
      <w:r w:rsidR="00C655D6">
        <w:rPr>
          <w:color w:val="222222"/>
        </w:rPr>
        <w:t xml:space="preserve">suggested that </w:t>
      </w:r>
      <w:r w:rsidR="00AA39F8">
        <w:rPr>
          <w:color w:val="222222"/>
        </w:rPr>
        <w:t xml:space="preserve">there should be new </w:t>
      </w:r>
      <w:r w:rsidR="005E343F">
        <w:rPr>
          <w:color w:val="222222"/>
        </w:rPr>
        <w:t xml:space="preserve">and different </w:t>
      </w:r>
      <w:r w:rsidR="00AA39F8">
        <w:rPr>
          <w:color w:val="222222"/>
        </w:rPr>
        <w:t xml:space="preserve">expectations for </w:t>
      </w:r>
      <w:r w:rsidR="00C655D6">
        <w:rPr>
          <w:color w:val="222222"/>
        </w:rPr>
        <w:t>women</w:t>
      </w:r>
      <w:r w:rsidR="00AA39F8">
        <w:rPr>
          <w:color w:val="222222"/>
        </w:rPr>
        <w:t xml:space="preserve">, who </w:t>
      </w:r>
      <w:r w:rsidR="00C655D6">
        <w:rPr>
          <w:color w:val="222222"/>
        </w:rPr>
        <w:t>could be</w:t>
      </w:r>
      <w:r w:rsidR="0009330C">
        <w:rPr>
          <w:color w:val="222222"/>
        </w:rPr>
        <w:t xml:space="preserve"> so much more.  </w:t>
      </w:r>
    </w:p>
    <w:p w:rsidR="005E343F" w:rsidRDefault="005E343F" w:rsidP="00347FE9">
      <w:pPr>
        <w:pStyle w:val="NormalWeb"/>
        <w:spacing w:before="0" w:beforeAutospacing="0" w:after="0" w:afterAutospacing="0" w:line="480" w:lineRule="auto"/>
        <w:textAlignment w:val="baseline"/>
        <w:rPr>
          <w:color w:val="222222"/>
        </w:rPr>
      </w:pPr>
    </w:p>
    <w:p w:rsidR="0009330C" w:rsidRDefault="0009330C" w:rsidP="00347FE9">
      <w:pPr>
        <w:pStyle w:val="NormalWeb"/>
        <w:spacing w:before="0" w:beforeAutospacing="0" w:after="0" w:afterAutospacing="0" w:line="480" w:lineRule="auto"/>
        <w:textAlignment w:val="baseline"/>
        <w:rPr>
          <w:color w:val="222222"/>
        </w:rPr>
      </w:pPr>
      <w:r>
        <w:rPr>
          <w:color w:val="222222"/>
        </w:rPr>
        <w:t>The second wave of feminism, which began in the 1960s, witnessed mor</w:t>
      </w:r>
      <w:r w:rsidR="005E343F">
        <w:rPr>
          <w:color w:val="222222"/>
        </w:rPr>
        <w:t>e radical agendas for change.  For example, t</w:t>
      </w:r>
      <w:r>
        <w:rPr>
          <w:color w:val="222222"/>
        </w:rPr>
        <w:t>he</w:t>
      </w:r>
      <w:r w:rsidR="00787053" w:rsidRPr="00787053">
        <w:rPr>
          <w:rFonts w:ascii="Arial" w:hAnsi="Arial" w:cs="Arial"/>
          <w:color w:val="000000"/>
          <w:sz w:val="27"/>
          <w:szCs w:val="27"/>
        </w:rPr>
        <w:t xml:space="preserve"> </w:t>
      </w:r>
      <w:r w:rsidR="00787053" w:rsidRPr="00787053">
        <w:rPr>
          <w:color w:val="000000"/>
        </w:rPr>
        <w:t xml:space="preserve">ultra radical </w:t>
      </w:r>
      <w:r w:rsidR="00787053">
        <w:rPr>
          <w:color w:val="000000"/>
        </w:rPr>
        <w:t>‘</w:t>
      </w:r>
      <w:r w:rsidR="00787053" w:rsidRPr="00787053">
        <w:rPr>
          <w:color w:val="000000"/>
        </w:rPr>
        <w:t>Redstockings</w:t>
      </w:r>
      <w:r w:rsidR="00787053">
        <w:rPr>
          <w:color w:val="000000"/>
        </w:rPr>
        <w:t>’</w:t>
      </w:r>
      <w:r w:rsidR="00787053" w:rsidRPr="00787053">
        <w:rPr>
          <w:color w:val="000000"/>
        </w:rPr>
        <w:t xml:space="preserve"> in America </w:t>
      </w:r>
      <w:r w:rsidR="00787053">
        <w:rPr>
          <w:color w:val="000000"/>
        </w:rPr>
        <w:t>published the</w:t>
      </w:r>
      <w:r>
        <w:rPr>
          <w:color w:val="222222"/>
        </w:rPr>
        <w:t xml:space="preserve"> ‘Bitch </w:t>
      </w:r>
      <w:r w:rsidR="00FD3DA0">
        <w:rPr>
          <w:color w:val="222222"/>
        </w:rPr>
        <w:t>Manifesto</w:t>
      </w:r>
      <w:r>
        <w:rPr>
          <w:color w:val="222222"/>
        </w:rPr>
        <w:t xml:space="preserve">’ </w:t>
      </w:r>
      <w:r w:rsidR="00FD3DA0">
        <w:rPr>
          <w:color w:val="222222"/>
        </w:rPr>
        <w:t xml:space="preserve">(Freedman, </w:t>
      </w:r>
      <w:r w:rsidR="00787053">
        <w:rPr>
          <w:color w:val="222222"/>
        </w:rPr>
        <w:t>2000</w:t>
      </w:r>
      <w:r w:rsidR="00FD3DA0">
        <w:rPr>
          <w:color w:val="222222"/>
        </w:rPr>
        <w:t>)</w:t>
      </w:r>
      <w:r w:rsidR="00787053">
        <w:rPr>
          <w:color w:val="222222"/>
        </w:rPr>
        <w:t xml:space="preserve"> </w:t>
      </w:r>
      <w:r w:rsidR="005E343F">
        <w:rPr>
          <w:color w:val="222222"/>
        </w:rPr>
        <w:t xml:space="preserve">in which they </w:t>
      </w:r>
      <w:r w:rsidR="00FD3DA0">
        <w:rPr>
          <w:color w:val="222222"/>
        </w:rPr>
        <w:t xml:space="preserve">identified </w:t>
      </w:r>
      <w:r w:rsidR="005E343F">
        <w:rPr>
          <w:color w:val="222222"/>
        </w:rPr>
        <w:t>the effects of invisibility of women</w:t>
      </w:r>
      <w:r w:rsidR="00787053">
        <w:rPr>
          <w:color w:val="222222"/>
        </w:rPr>
        <w:t xml:space="preserve"> and </w:t>
      </w:r>
      <w:r w:rsidR="005E343F">
        <w:rPr>
          <w:color w:val="222222"/>
        </w:rPr>
        <w:t>the risks of not conforming</w:t>
      </w:r>
      <w:r>
        <w:rPr>
          <w:color w:val="222222"/>
        </w:rPr>
        <w:t>:</w:t>
      </w:r>
    </w:p>
    <w:p w:rsidR="00787053" w:rsidRPr="00C76950" w:rsidRDefault="0009330C" w:rsidP="00C76950">
      <w:pPr>
        <w:pStyle w:val="NormalWeb"/>
        <w:spacing w:before="0" w:beforeAutospacing="0" w:after="0" w:afterAutospacing="0" w:line="480" w:lineRule="auto"/>
        <w:ind w:left="720"/>
        <w:textAlignment w:val="baseline"/>
        <w:rPr>
          <w:i/>
          <w:color w:val="000000"/>
        </w:rPr>
      </w:pPr>
      <w:r>
        <w:rPr>
          <w:i/>
          <w:color w:val="000000"/>
        </w:rPr>
        <w:t>“</w:t>
      </w:r>
      <w:r w:rsidRPr="0009330C">
        <w:rPr>
          <w:i/>
          <w:color w:val="000000"/>
        </w:rPr>
        <w:t>Our society has defined humanity as male, and female as something other than male. In this way, females could be human only by living vicariously thru a male.</w:t>
      </w:r>
      <w:r w:rsidR="00FD3DA0">
        <w:rPr>
          <w:i/>
          <w:color w:val="000000"/>
        </w:rPr>
        <w:t>..</w:t>
      </w:r>
      <w:r w:rsidR="00FD3DA0" w:rsidRPr="00FD3DA0">
        <w:rPr>
          <w:rFonts w:ascii="Verdana" w:hAnsi="Verdana"/>
          <w:color w:val="000000"/>
          <w:sz w:val="20"/>
          <w:szCs w:val="20"/>
        </w:rPr>
        <w:t xml:space="preserve"> </w:t>
      </w:r>
      <w:r w:rsidR="00FD3DA0" w:rsidRPr="00FD3DA0">
        <w:rPr>
          <w:i/>
          <w:color w:val="000000"/>
        </w:rPr>
        <w:t>This is the root of her own oppression as a woman. Bitches are not only oppressed as women, they are opp</w:t>
      </w:r>
      <w:r w:rsidR="00FD3DA0">
        <w:rPr>
          <w:i/>
          <w:color w:val="000000"/>
        </w:rPr>
        <w:t>ressed for not being like women...</w:t>
      </w:r>
      <w:r w:rsidR="00FD3DA0" w:rsidRPr="00FD3DA0">
        <w:rPr>
          <w:rFonts w:ascii="Verdana" w:hAnsi="Verdana"/>
          <w:color w:val="000000"/>
          <w:sz w:val="20"/>
          <w:szCs w:val="20"/>
        </w:rPr>
        <w:t xml:space="preserve"> </w:t>
      </w:r>
      <w:r w:rsidR="00FD3DA0" w:rsidRPr="00FD3DA0">
        <w:rPr>
          <w:i/>
          <w:color w:val="000000"/>
        </w:rPr>
        <w:t>They must recognize that women are often less tolerant of other women than are men because they have been taught to view all women as their enemies.</w:t>
      </w:r>
      <w:r w:rsidRPr="00FD3DA0">
        <w:rPr>
          <w:i/>
          <w:color w:val="000000"/>
        </w:rPr>
        <w:t>”</w:t>
      </w:r>
    </w:p>
    <w:p w:rsidR="00184B27" w:rsidRDefault="00184B27" w:rsidP="00347FE9">
      <w:pPr>
        <w:pStyle w:val="NormalWeb"/>
        <w:spacing w:before="0" w:beforeAutospacing="0" w:after="0" w:afterAutospacing="0" w:line="480" w:lineRule="auto"/>
        <w:textAlignment w:val="baseline"/>
        <w:rPr>
          <w:color w:val="222222"/>
        </w:rPr>
      </w:pPr>
      <w:r>
        <w:rPr>
          <w:color w:val="222222"/>
        </w:rPr>
        <w:t>The 1960s, it</w:t>
      </w:r>
      <w:r w:rsidR="005E343F">
        <w:rPr>
          <w:color w:val="222222"/>
        </w:rPr>
        <w:t xml:space="preserve"> </w:t>
      </w:r>
      <w:r>
        <w:rPr>
          <w:color w:val="222222"/>
        </w:rPr>
        <w:t>seems, was</w:t>
      </w:r>
      <w:r w:rsidR="005E343F">
        <w:rPr>
          <w:color w:val="222222"/>
        </w:rPr>
        <w:t xml:space="preserve"> not </w:t>
      </w:r>
      <w:r>
        <w:rPr>
          <w:color w:val="222222"/>
        </w:rPr>
        <w:t>dissimilar</w:t>
      </w:r>
      <w:r w:rsidR="005E343F">
        <w:rPr>
          <w:color w:val="222222"/>
        </w:rPr>
        <w:t xml:space="preserve"> in reality to the position of women </w:t>
      </w:r>
      <w:r>
        <w:rPr>
          <w:color w:val="222222"/>
        </w:rPr>
        <w:t>in England and Wales in 1914 (see</w:t>
      </w:r>
      <w:r w:rsidR="00C12C1B">
        <w:rPr>
          <w:color w:val="222222"/>
        </w:rPr>
        <w:t xml:space="preserve"> also</w:t>
      </w:r>
      <w:r>
        <w:rPr>
          <w:color w:val="222222"/>
        </w:rPr>
        <w:t xml:space="preserve"> </w:t>
      </w:r>
      <w:r w:rsidRPr="00184B27">
        <w:rPr>
          <w:color w:val="222222"/>
          <w:u w:val="single"/>
        </w:rPr>
        <w:t>Bebb v The Law Society</w:t>
      </w:r>
      <w:r>
        <w:rPr>
          <w:color w:val="222222"/>
        </w:rPr>
        <w:t>, earlier).</w:t>
      </w:r>
    </w:p>
    <w:p w:rsidR="00184B27" w:rsidRDefault="00184B27" w:rsidP="00347FE9">
      <w:pPr>
        <w:pStyle w:val="NormalWeb"/>
        <w:spacing w:before="0" w:beforeAutospacing="0" w:after="0" w:afterAutospacing="0" w:line="480" w:lineRule="auto"/>
        <w:textAlignment w:val="baseline"/>
        <w:rPr>
          <w:color w:val="222222"/>
        </w:rPr>
      </w:pPr>
    </w:p>
    <w:p w:rsidR="00F4310B" w:rsidRPr="00347FE9" w:rsidRDefault="00F4310B" w:rsidP="00347FE9">
      <w:pPr>
        <w:spacing w:line="480" w:lineRule="auto"/>
        <w:rPr>
          <w:rFonts w:ascii="Times New Roman" w:hAnsi="Times New Roman" w:cs="Times New Roman"/>
          <w:b/>
          <w:color w:val="000000" w:themeColor="text1"/>
          <w:sz w:val="24"/>
          <w:szCs w:val="24"/>
        </w:rPr>
      </w:pPr>
      <w:r w:rsidRPr="00347FE9">
        <w:rPr>
          <w:rFonts w:ascii="Times New Roman" w:hAnsi="Times New Roman" w:cs="Times New Roman"/>
          <w:b/>
          <w:color w:val="000000" w:themeColor="text1"/>
          <w:sz w:val="24"/>
          <w:szCs w:val="24"/>
        </w:rPr>
        <w:t>What is crime?</w:t>
      </w:r>
    </w:p>
    <w:p w:rsidR="001E5A88" w:rsidRPr="00347FE9" w:rsidRDefault="001E5A88" w:rsidP="001E5A88">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color w:val="000000" w:themeColor="text1"/>
          <w:sz w:val="24"/>
          <w:szCs w:val="24"/>
        </w:rPr>
        <w:t xml:space="preserve">The wider question, ‘what is law’ has been persistently asked by scholars of many disciplines.  Hart (1997) notes that far less has been written about, for example ‘what is chemistry’ </w:t>
      </w:r>
      <w:r>
        <w:rPr>
          <w:rFonts w:ascii="Times New Roman" w:hAnsi="Times New Roman" w:cs="Times New Roman"/>
          <w:color w:val="000000" w:themeColor="text1"/>
          <w:sz w:val="24"/>
          <w:szCs w:val="24"/>
        </w:rPr>
        <w:t>than ‘what is law’.  O</w:t>
      </w:r>
      <w:r w:rsidRPr="00347FE9">
        <w:rPr>
          <w:rFonts w:ascii="Times New Roman" w:hAnsi="Times New Roman" w:cs="Times New Roman"/>
          <w:color w:val="000000" w:themeColor="text1"/>
          <w:sz w:val="24"/>
          <w:szCs w:val="24"/>
        </w:rPr>
        <w:t>rdinary people</w:t>
      </w:r>
      <w:r>
        <w:rPr>
          <w:rFonts w:ascii="Times New Roman" w:hAnsi="Times New Roman" w:cs="Times New Roman"/>
          <w:color w:val="000000" w:themeColor="text1"/>
          <w:sz w:val="24"/>
          <w:szCs w:val="24"/>
        </w:rPr>
        <w:t xml:space="preserve"> (non-lawyers)</w:t>
      </w:r>
      <w:r w:rsidRPr="00347FE9">
        <w:rPr>
          <w:rFonts w:ascii="Times New Roman" w:hAnsi="Times New Roman" w:cs="Times New Roman"/>
          <w:color w:val="000000" w:themeColor="text1"/>
          <w:sz w:val="24"/>
          <w:szCs w:val="24"/>
        </w:rPr>
        <w:t xml:space="preserve"> are able to quote examples of law, are aware of the operation of similar legal systems internationally and have some understanding of how laws pervade (consumer law, family law, property law, road traffic offences and so on).  Hart asks</w:t>
      </w:r>
      <w:r>
        <w:rPr>
          <w:rFonts w:ascii="Times New Roman" w:hAnsi="Times New Roman" w:cs="Times New Roman"/>
          <w:color w:val="000000" w:themeColor="text1"/>
          <w:sz w:val="24"/>
          <w:szCs w:val="24"/>
        </w:rPr>
        <w:t>,</w:t>
      </w:r>
      <w:r w:rsidRPr="00347FE9">
        <w:rPr>
          <w:rFonts w:ascii="Times New Roman" w:hAnsi="Times New Roman" w:cs="Times New Roman"/>
          <w:color w:val="000000" w:themeColor="text1"/>
          <w:sz w:val="24"/>
          <w:szCs w:val="24"/>
        </w:rPr>
        <w:t xml:space="preserve"> if citizens have such a high level of ‘common knowledge’ about ‘law’, why the interest in what it is?  We know what it is.  </w:t>
      </w:r>
    </w:p>
    <w:p w:rsidR="00F4310B" w:rsidRDefault="00F4310B" w:rsidP="00347FE9">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sz w:val="24"/>
          <w:szCs w:val="24"/>
          <w:lang w:val="en"/>
        </w:rPr>
        <w:t>The distinction between the criminal law and civil law is that</w:t>
      </w:r>
      <w:r w:rsidR="001E5A88">
        <w:rPr>
          <w:rFonts w:ascii="Times New Roman" w:hAnsi="Times New Roman" w:cs="Times New Roman"/>
          <w:sz w:val="24"/>
          <w:szCs w:val="24"/>
          <w:lang w:val="en"/>
        </w:rPr>
        <w:t xml:space="preserve"> for a crime to be committed</w:t>
      </w:r>
      <w:r w:rsidRPr="00347FE9">
        <w:rPr>
          <w:rFonts w:ascii="Times New Roman" w:hAnsi="Times New Roman" w:cs="Times New Roman"/>
          <w:sz w:val="24"/>
          <w:szCs w:val="24"/>
          <w:lang w:val="en"/>
        </w:rPr>
        <w:t xml:space="preserve"> the action of the participant must be illegal (prohibited by law) rather than </w:t>
      </w:r>
      <w:r w:rsidR="001E5A88">
        <w:rPr>
          <w:rFonts w:ascii="Times New Roman" w:hAnsi="Times New Roman" w:cs="Times New Roman"/>
          <w:sz w:val="24"/>
          <w:szCs w:val="24"/>
          <w:lang w:val="en"/>
        </w:rPr>
        <w:t xml:space="preserve">a civil wrong </w:t>
      </w:r>
      <w:r w:rsidRPr="00347FE9">
        <w:rPr>
          <w:rFonts w:ascii="Times New Roman" w:hAnsi="Times New Roman" w:cs="Times New Roman"/>
          <w:sz w:val="24"/>
          <w:szCs w:val="24"/>
          <w:lang w:val="en"/>
        </w:rPr>
        <w:t>(</w:t>
      </w:r>
      <w:r w:rsidR="001E5A88">
        <w:rPr>
          <w:rFonts w:ascii="Times New Roman" w:hAnsi="Times New Roman" w:cs="Times New Roman"/>
          <w:sz w:val="24"/>
          <w:szCs w:val="24"/>
          <w:lang w:val="en"/>
        </w:rPr>
        <w:t xml:space="preserve">which is </w:t>
      </w:r>
      <w:r w:rsidRPr="00347FE9">
        <w:rPr>
          <w:rFonts w:ascii="Times New Roman" w:hAnsi="Times New Roman" w:cs="Times New Roman"/>
          <w:sz w:val="24"/>
          <w:szCs w:val="24"/>
          <w:lang w:val="en"/>
        </w:rPr>
        <w:t>not authorised or permitted</w:t>
      </w:r>
      <w:r w:rsidR="001E5A88">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w:t>
      </w:r>
      <w:r w:rsidRPr="00347FE9">
        <w:rPr>
          <w:rFonts w:ascii="Times New Roman" w:hAnsi="Times New Roman" w:cs="Times New Roman"/>
          <w:color w:val="000000" w:themeColor="text1"/>
          <w:sz w:val="24"/>
          <w:szCs w:val="24"/>
        </w:rPr>
        <w:t>Crime is clearly that which is prohibited by the criminal law.  The criminal law in England and Wales identifies behaviours by people which are prosecuted and punishable by the state.  In the criminal courts the names of cases begin with</w:t>
      </w:r>
      <w:r w:rsidR="00184B27">
        <w:rPr>
          <w:rFonts w:ascii="Times New Roman" w:hAnsi="Times New Roman" w:cs="Times New Roman"/>
          <w:color w:val="000000" w:themeColor="text1"/>
          <w:sz w:val="24"/>
          <w:szCs w:val="24"/>
        </w:rPr>
        <w:t xml:space="preserve"> the letter</w:t>
      </w:r>
      <w:r w:rsidRPr="00347FE9">
        <w:rPr>
          <w:rFonts w:ascii="Times New Roman" w:hAnsi="Times New Roman" w:cs="Times New Roman"/>
          <w:color w:val="000000" w:themeColor="text1"/>
          <w:sz w:val="24"/>
          <w:szCs w:val="24"/>
        </w:rPr>
        <w:t xml:space="preserve"> </w:t>
      </w:r>
      <w:r w:rsidR="00184B27">
        <w:rPr>
          <w:rFonts w:ascii="Times New Roman" w:hAnsi="Times New Roman" w:cs="Times New Roman"/>
          <w:color w:val="000000" w:themeColor="text1"/>
          <w:sz w:val="24"/>
          <w:szCs w:val="24"/>
        </w:rPr>
        <w:t>‘</w:t>
      </w:r>
      <w:r w:rsidRPr="00347FE9">
        <w:rPr>
          <w:rFonts w:ascii="Times New Roman" w:hAnsi="Times New Roman" w:cs="Times New Roman"/>
          <w:color w:val="000000" w:themeColor="text1"/>
          <w:sz w:val="24"/>
          <w:szCs w:val="24"/>
        </w:rPr>
        <w:t>R</w:t>
      </w:r>
      <w:r w:rsidR="00184B27">
        <w:rPr>
          <w:rFonts w:ascii="Times New Roman" w:hAnsi="Times New Roman" w:cs="Times New Roman"/>
          <w:color w:val="000000" w:themeColor="text1"/>
          <w:sz w:val="24"/>
          <w:szCs w:val="24"/>
        </w:rPr>
        <w:t>’</w:t>
      </w:r>
      <w:r w:rsidRPr="00347FE9">
        <w:rPr>
          <w:rFonts w:ascii="Times New Roman" w:hAnsi="Times New Roman" w:cs="Times New Roman"/>
          <w:color w:val="000000" w:themeColor="text1"/>
          <w:sz w:val="24"/>
          <w:szCs w:val="24"/>
        </w:rPr>
        <w:t>, which names the head of state the King (Rex) or Queen (Regina) as the party bringing the prosecution.</w:t>
      </w:r>
      <w:r w:rsidR="00184B27">
        <w:rPr>
          <w:rFonts w:ascii="Times New Roman" w:hAnsi="Times New Roman" w:cs="Times New Roman"/>
          <w:color w:val="000000" w:themeColor="text1"/>
          <w:sz w:val="24"/>
          <w:szCs w:val="24"/>
        </w:rPr>
        <w:t xml:space="preserve"> </w:t>
      </w:r>
      <w:r w:rsidRPr="00347FE9">
        <w:rPr>
          <w:rFonts w:ascii="Times New Roman" w:hAnsi="Times New Roman" w:cs="Times New Roman"/>
          <w:color w:val="000000" w:themeColor="text1"/>
          <w:sz w:val="24"/>
          <w:szCs w:val="24"/>
        </w:rPr>
        <w:t>It is the State that prosecutes and punishes</w:t>
      </w:r>
      <w:r w:rsidR="00184B27">
        <w:rPr>
          <w:rFonts w:ascii="Times New Roman" w:hAnsi="Times New Roman" w:cs="Times New Roman"/>
          <w:color w:val="000000" w:themeColor="text1"/>
          <w:sz w:val="24"/>
          <w:szCs w:val="24"/>
        </w:rPr>
        <w:t xml:space="preserve"> the criminal,</w:t>
      </w:r>
      <w:r w:rsidRPr="00347FE9">
        <w:rPr>
          <w:rFonts w:ascii="Times New Roman" w:hAnsi="Times New Roman" w:cs="Times New Roman"/>
          <w:color w:val="000000" w:themeColor="text1"/>
          <w:sz w:val="24"/>
          <w:szCs w:val="24"/>
        </w:rPr>
        <w:t xml:space="preserve"> not the victim of the crime.  </w:t>
      </w:r>
    </w:p>
    <w:p w:rsidR="00547475" w:rsidRDefault="001E5A88" w:rsidP="00347FE9">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Criminal s</w:t>
      </w:r>
      <w:r w:rsidRPr="00347FE9">
        <w:rPr>
          <w:rFonts w:ascii="Times New Roman" w:hAnsi="Times New Roman" w:cs="Times New Roman"/>
          <w:sz w:val="24"/>
          <w:szCs w:val="24"/>
          <w:lang w:val="en"/>
        </w:rPr>
        <w:t>tatute defines the prohibited behaviour or outcome of behaviour (the actus reus) and may also require intention, recklessness or knowledge (the mens rea) as an additional element of a crime.  Homicide</w:t>
      </w:r>
      <w:r>
        <w:rPr>
          <w:rFonts w:ascii="Times New Roman" w:hAnsi="Times New Roman" w:cs="Times New Roman"/>
          <w:sz w:val="24"/>
          <w:szCs w:val="24"/>
          <w:lang w:val="en"/>
        </w:rPr>
        <w:t>, for example,</w:t>
      </w:r>
      <w:r w:rsidRPr="00347FE9">
        <w:rPr>
          <w:rFonts w:ascii="Times New Roman" w:hAnsi="Times New Roman" w:cs="Times New Roman"/>
          <w:sz w:val="24"/>
          <w:szCs w:val="24"/>
          <w:lang w:val="en"/>
        </w:rPr>
        <w:t xml:space="preserve"> in English law includes both murder (intentional killing another person) and manslaughter (unintentionally causing the death of another). Some offenses only require the prohibited act to have occurred</w:t>
      </w:r>
      <w:r>
        <w:rPr>
          <w:rFonts w:ascii="Times New Roman" w:hAnsi="Times New Roman" w:cs="Times New Roman"/>
          <w:sz w:val="24"/>
          <w:szCs w:val="24"/>
          <w:lang w:val="en"/>
        </w:rPr>
        <w:t xml:space="preserve"> for liability to be established.  T</w:t>
      </w:r>
      <w:r w:rsidRPr="00347FE9">
        <w:rPr>
          <w:rFonts w:ascii="Times New Roman" w:hAnsi="Times New Roman" w:cs="Times New Roman"/>
          <w:sz w:val="24"/>
          <w:szCs w:val="24"/>
          <w:lang w:val="en"/>
        </w:rPr>
        <w:t>hese are called strict liability offenses.</w:t>
      </w:r>
      <w:r>
        <w:rPr>
          <w:rFonts w:ascii="Times New Roman" w:hAnsi="Times New Roman" w:cs="Times New Roman"/>
          <w:sz w:val="24"/>
          <w:szCs w:val="24"/>
          <w:lang w:val="en"/>
        </w:rPr>
        <w:t xml:space="preserve"> </w:t>
      </w:r>
      <w:r w:rsidRPr="00347FE9">
        <w:rPr>
          <w:rFonts w:ascii="Times New Roman" w:hAnsi="Times New Roman" w:cs="Times New Roman"/>
          <w:sz w:val="24"/>
          <w:szCs w:val="24"/>
          <w:lang w:val="en"/>
        </w:rPr>
        <w:t xml:space="preserve"> An example of strict liability</w:t>
      </w:r>
      <w:r>
        <w:rPr>
          <w:rFonts w:ascii="Times New Roman" w:hAnsi="Times New Roman" w:cs="Times New Roman"/>
          <w:sz w:val="24"/>
          <w:szCs w:val="24"/>
          <w:lang w:val="en"/>
        </w:rPr>
        <w:t xml:space="preserve"> (although not necessarily a criminal offense) </w:t>
      </w:r>
      <w:r w:rsidRPr="00347FE9">
        <w:rPr>
          <w:rFonts w:ascii="Times New Roman" w:hAnsi="Times New Roman" w:cs="Times New Roman"/>
          <w:sz w:val="24"/>
          <w:szCs w:val="24"/>
          <w:lang w:val="en"/>
        </w:rPr>
        <w:t xml:space="preserve"> is where professional or occup</w:t>
      </w:r>
      <w:r>
        <w:rPr>
          <w:rFonts w:ascii="Times New Roman" w:hAnsi="Times New Roman" w:cs="Times New Roman"/>
          <w:sz w:val="24"/>
          <w:szCs w:val="24"/>
          <w:lang w:val="en"/>
        </w:rPr>
        <w:t>ational regulations are broken.  For example, the rules of professional conduct</w:t>
      </w:r>
      <w:r w:rsidRPr="00347FE9">
        <w:rPr>
          <w:rFonts w:ascii="Times New Roman" w:hAnsi="Times New Roman" w:cs="Times New Roman"/>
          <w:sz w:val="24"/>
          <w:szCs w:val="24"/>
          <w:lang w:val="en"/>
        </w:rPr>
        <w:t xml:space="preserve"> prescribed by the Solicitors Regulatory Authority for the regulation of solicitors’ and others providing legal services in England and Wales. </w:t>
      </w:r>
      <w:r w:rsidR="00547475">
        <w:rPr>
          <w:rFonts w:ascii="Times New Roman" w:hAnsi="Times New Roman" w:cs="Times New Roman"/>
          <w:sz w:val="24"/>
          <w:szCs w:val="24"/>
          <w:lang w:val="en"/>
        </w:rPr>
        <w:t xml:space="preserve"> </w:t>
      </w:r>
      <w:r w:rsidR="00547475" w:rsidRPr="00347FE9">
        <w:rPr>
          <w:rFonts w:ascii="Times New Roman" w:hAnsi="Times New Roman" w:cs="Times New Roman"/>
          <w:sz w:val="24"/>
          <w:szCs w:val="24"/>
          <w:lang w:val="en"/>
        </w:rPr>
        <w:t xml:space="preserve">It </w:t>
      </w:r>
      <w:r w:rsidR="00A9287C">
        <w:rPr>
          <w:rFonts w:ascii="Times New Roman" w:hAnsi="Times New Roman" w:cs="Times New Roman"/>
          <w:sz w:val="24"/>
          <w:szCs w:val="24"/>
          <w:lang w:val="en"/>
        </w:rPr>
        <w:t>has</w:t>
      </w:r>
      <w:r w:rsidR="00547475" w:rsidRPr="00347FE9">
        <w:rPr>
          <w:rFonts w:ascii="Times New Roman" w:hAnsi="Times New Roman" w:cs="Times New Roman"/>
          <w:sz w:val="24"/>
          <w:szCs w:val="24"/>
          <w:lang w:val="en"/>
        </w:rPr>
        <w:t xml:space="preserve"> be</w:t>
      </w:r>
      <w:r w:rsidR="00A9287C">
        <w:rPr>
          <w:rFonts w:ascii="Times New Roman" w:hAnsi="Times New Roman" w:cs="Times New Roman"/>
          <w:sz w:val="24"/>
          <w:szCs w:val="24"/>
          <w:lang w:val="en"/>
        </w:rPr>
        <w:t>en</w:t>
      </w:r>
      <w:r w:rsidR="00547475" w:rsidRPr="00347FE9">
        <w:rPr>
          <w:rFonts w:ascii="Times New Roman" w:hAnsi="Times New Roman" w:cs="Times New Roman"/>
          <w:sz w:val="24"/>
          <w:szCs w:val="24"/>
          <w:lang w:val="en"/>
        </w:rPr>
        <w:t xml:space="preserve"> </w:t>
      </w:r>
      <w:r w:rsidR="00547475">
        <w:rPr>
          <w:rFonts w:ascii="Times New Roman" w:hAnsi="Times New Roman" w:cs="Times New Roman"/>
          <w:sz w:val="24"/>
          <w:szCs w:val="24"/>
          <w:lang w:val="en"/>
        </w:rPr>
        <w:t>argued that breaking the</w:t>
      </w:r>
      <w:r w:rsidR="00547475" w:rsidRPr="00347FE9">
        <w:rPr>
          <w:rFonts w:ascii="Times New Roman" w:hAnsi="Times New Roman" w:cs="Times New Roman"/>
          <w:sz w:val="24"/>
          <w:szCs w:val="24"/>
          <w:lang w:val="en"/>
        </w:rPr>
        <w:t xml:space="preserve"> criminal law or a prescribed professional rule with intent is not that dissimilar, it is only the range of punishments</w:t>
      </w:r>
      <w:r w:rsidR="00A9287C">
        <w:rPr>
          <w:rFonts w:ascii="Times New Roman" w:hAnsi="Times New Roman" w:cs="Times New Roman"/>
          <w:sz w:val="24"/>
          <w:szCs w:val="24"/>
          <w:lang w:val="en"/>
        </w:rPr>
        <w:t xml:space="preserve"> which differ</w:t>
      </w:r>
      <w:r w:rsidR="00547475" w:rsidRPr="00347FE9">
        <w:rPr>
          <w:rFonts w:ascii="Times New Roman" w:hAnsi="Times New Roman" w:cs="Times New Roman"/>
          <w:sz w:val="24"/>
          <w:szCs w:val="24"/>
          <w:lang w:val="en"/>
        </w:rPr>
        <w:t xml:space="preserve">. </w:t>
      </w:r>
      <w:r w:rsidR="00547475">
        <w:rPr>
          <w:rFonts w:ascii="Times New Roman" w:hAnsi="Times New Roman" w:cs="Times New Roman"/>
          <w:sz w:val="24"/>
          <w:szCs w:val="24"/>
          <w:lang w:val="en"/>
        </w:rPr>
        <w:t xml:space="preserve"> But</w:t>
      </w:r>
      <w:r w:rsidR="00A9287C">
        <w:rPr>
          <w:rFonts w:ascii="Times New Roman" w:hAnsi="Times New Roman" w:cs="Times New Roman"/>
          <w:sz w:val="24"/>
          <w:szCs w:val="24"/>
          <w:lang w:val="en"/>
        </w:rPr>
        <w:t xml:space="preserve"> this is not the case.  The</w:t>
      </w:r>
      <w:r w:rsidR="00547475">
        <w:rPr>
          <w:rFonts w:ascii="Times New Roman" w:hAnsi="Times New Roman" w:cs="Times New Roman"/>
          <w:sz w:val="24"/>
          <w:szCs w:val="24"/>
          <w:lang w:val="en"/>
        </w:rPr>
        <w:t xml:space="preserve"> S</w:t>
      </w:r>
      <w:r w:rsidR="00A9287C">
        <w:rPr>
          <w:rFonts w:ascii="Times New Roman" w:hAnsi="Times New Roman" w:cs="Times New Roman"/>
          <w:sz w:val="24"/>
          <w:szCs w:val="24"/>
          <w:lang w:val="en"/>
        </w:rPr>
        <w:t>tate cannot</w:t>
      </w:r>
      <w:r w:rsidR="00547475" w:rsidRPr="00347FE9">
        <w:rPr>
          <w:rFonts w:ascii="Times New Roman" w:hAnsi="Times New Roman" w:cs="Times New Roman"/>
          <w:sz w:val="24"/>
          <w:szCs w:val="24"/>
          <w:lang w:val="en"/>
        </w:rPr>
        <w:t xml:space="preserve"> punish the professional by</w:t>
      </w:r>
      <w:r w:rsidR="00547475">
        <w:rPr>
          <w:rFonts w:ascii="Times New Roman" w:hAnsi="Times New Roman" w:cs="Times New Roman"/>
          <w:sz w:val="24"/>
          <w:szCs w:val="24"/>
          <w:lang w:val="en"/>
        </w:rPr>
        <w:t>, for example, the</w:t>
      </w:r>
      <w:r w:rsidR="00547475" w:rsidRPr="00347FE9">
        <w:rPr>
          <w:rFonts w:ascii="Times New Roman" w:hAnsi="Times New Roman" w:cs="Times New Roman"/>
          <w:sz w:val="24"/>
          <w:szCs w:val="24"/>
          <w:lang w:val="en"/>
        </w:rPr>
        <w:t xml:space="preserve"> removal from the roll of those permitted to practice.  This is re</w:t>
      </w:r>
      <w:r w:rsidR="00A9287C">
        <w:rPr>
          <w:rFonts w:ascii="Times New Roman" w:hAnsi="Times New Roman" w:cs="Times New Roman"/>
          <w:sz w:val="24"/>
          <w:szCs w:val="24"/>
          <w:lang w:val="en"/>
        </w:rPr>
        <w:t xml:space="preserve">served to the professional body (by statute) and decisions of that body are </w:t>
      </w:r>
      <w:r w:rsidR="00547475" w:rsidRPr="00347FE9">
        <w:rPr>
          <w:rFonts w:ascii="Times New Roman" w:hAnsi="Times New Roman" w:cs="Times New Roman"/>
          <w:sz w:val="24"/>
          <w:szCs w:val="24"/>
          <w:lang w:val="en"/>
        </w:rPr>
        <w:t xml:space="preserve">subject to appeal </w:t>
      </w:r>
      <w:r w:rsidR="00A9287C">
        <w:rPr>
          <w:rFonts w:ascii="Times New Roman" w:hAnsi="Times New Roman" w:cs="Times New Roman"/>
          <w:sz w:val="24"/>
          <w:szCs w:val="24"/>
          <w:lang w:val="en"/>
        </w:rPr>
        <w:t>through</w:t>
      </w:r>
      <w:r w:rsidR="00547475" w:rsidRPr="00347FE9">
        <w:rPr>
          <w:rFonts w:ascii="Times New Roman" w:hAnsi="Times New Roman" w:cs="Times New Roman"/>
          <w:sz w:val="24"/>
          <w:szCs w:val="24"/>
          <w:lang w:val="en"/>
        </w:rPr>
        <w:t xml:space="preserve"> the courts</w:t>
      </w:r>
      <w:r w:rsidR="00A9287C">
        <w:rPr>
          <w:rFonts w:ascii="Times New Roman" w:hAnsi="Times New Roman" w:cs="Times New Roman"/>
          <w:sz w:val="24"/>
          <w:szCs w:val="24"/>
          <w:lang w:val="en"/>
        </w:rPr>
        <w:t>.</w:t>
      </w:r>
      <w:r w:rsidR="00547475" w:rsidRPr="00347FE9">
        <w:rPr>
          <w:rStyle w:val="FootnoteReference"/>
          <w:rFonts w:ascii="Times New Roman" w:hAnsi="Times New Roman" w:cs="Times New Roman"/>
          <w:sz w:val="24"/>
          <w:szCs w:val="24"/>
          <w:lang w:val="en"/>
        </w:rPr>
        <w:footnoteReference w:id="11"/>
      </w:r>
      <w:r w:rsidR="00A9287C">
        <w:rPr>
          <w:rFonts w:ascii="Times New Roman" w:hAnsi="Times New Roman" w:cs="Times New Roman"/>
          <w:sz w:val="24"/>
          <w:szCs w:val="24"/>
          <w:lang w:val="en"/>
        </w:rPr>
        <w:t xml:space="preserve">   Its decisions must be made in accordance with the legislation which empowered it, the rules of ‘natural justice’ and </w:t>
      </w:r>
      <w:r w:rsidR="00A9287C" w:rsidRPr="00A9287C">
        <w:rPr>
          <w:rFonts w:ascii="Times New Roman" w:hAnsi="Times New Roman" w:cs="Times New Roman"/>
          <w:sz w:val="24"/>
          <w:szCs w:val="24"/>
          <w:lang w:val="en"/>
        </w:rPr>
        <w:t>the</w:t>
      </w:r>
      <w:r w:rsidR="00A9287C" w:rsidRPr="00A9287C">
        <w:rPr>
          <w:rFonts w:ascii="Times New Roman" w:hAnsi="Times New Roman" w:cs="Times New Roman"/>
          <w:color w:val="333333"/>
          <w:sz w:val="24"/>
          <w:szCs w:val="24"/>
        </w:rPr>
        <w:t xml:space="preserve"> </w:t>
      </w:r>
      <w:r w:rsidR="00A9287C" w:rsidRPr="00A9287C">
        <w:rPr>
          <w:rFonts w:ascii="Times New Roman" w:hAnsi="Times New Roman" w:cs="Times New Roman"/>
          <w:color w:val="000000" w:themeColor="text1"/>
          <w:sz w:val="24"/>
          <w:szCs w:val="24"/>
        </w:rPr>
        <w:t>Human Rights Act 1998</w:t>
      </w:r>
      <w:r w:rsidR="00547475" w:rsidRPr="00A9287C">
        <w:rPr>
          <w:rFonts w:ascii="Times New Roman" w:hAnsi="Times New Roman" w:cs="Times New Roman"/>
          <w:color w:val="000000" w:themeColor="text1"/>
          <w:sz w:val="24"/>
          <w:szCs w:val="24"/>
          <w:lang w:val="en"/>
        </w:rPr>
        <w:t>.  Equally</w:t>
      </w:r>
      <w:r w:rsidR="00547475" w:rsidRPr="00347FE9">
        <w:rPr>
          <w:rFonts w:ascii="Times New Roman" w:hAnsi="Times New Roman" w:cs="Times New Roman"/>
          <w:sz w:val="24"/>
          <w:szCs w:val="24"/>
          <w:lang w:val="en"/>
        </w:rPr>
        <w:t>, a professional body can’t take away the liberty of the transgressor.  This right is reserved to the State by passing of laws and subject to review by its courts</w:t>
      </w:r>
      <w:r w:rsidR="00A9287C">
        <w:rPr>
          <w:rFonts w:ascii="Times New Roman" w:hAnsi="Times New Roman" w:cs="Times New Roman"/>
          <w:sz w:val="24"/>
          <w:szCs w:val="24"/>
          <w:lang w:val="en"/>
        </w:rPr>
        <w:t>.</w:t>
      </w:r>
      <w:r w:rsidR="00547475" w:rsidRPr="00347FE9">
        <w:rPr>
          <w:rStyle w:val="FootnoteReference"/>
          <w:rFonts w:ascii="Times New Roman" w:hAnsi="Times New Roman" w:cs="Times New Roman"/>
          <w:sz w:val="24"/>
          <w:szCs w:val="24"/>
          <w:lang w:val="en"/>
        </w:rPr>
        <w:footnoteReference w:id="12"/>
      </w:r>
      <w:r w:rsidR="00A9287C">
        <w:rPr>
          <w:rFonts w:ascii="Times New Roman" w:hAnsi="Times New Roman" w:cs="Times New Roman"/>
          <w:sz w:val="24"/>
          <w:szCs w:val="24"/>
          <w:lang w:val="en"/>
        </w:rPr>
        <w:t xml:space="preserve"> The criminal law and regulation operate differently, but they connect in the context of white-collar crime, leading, in the case of Solicitors in England and Wales to punishment in both systems following conviction of a criminal </w:t>
      </w:r>
      <w:r w:rsidR="004E2572">
        <w:rPr>
          <w:rFonts w:ascii="Times New Roman" w:hAnsi="Times New Roman" w:cs="Times New Roman"/>
          <w:sz w:val="24"/>
          <w:szCs w:val="24"/>
          <w:lang w:val="en"/>
        </w:rPr>
        <w:t>offense</w:t>
      </w:r>
      <w:r w:rsidR="00A9287C">
        <w:rPr>
          <w:rFonts w:ascii="Times New Roman" w:hAnsi="Times New Roman" w:cs="Times New Roman"/>
          <w:sz w:val="24"/>
          <w:szCs w:val="24"/>
          <w:lang w:val="en"/>
        </w:rPr>
        <w:t>.</w:t>
      </w:r>
    </w:p>
    <w:p w:rsidR="00F4310B" w:rsidRPr="00347FE9" w:rsidRDefault="00F4310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The criminal law prohibits some behaviours of some people.  Not all behaviours which might </w:t>
      </w:r>
      <w:r w:rsidR="00184B27">
        <w:rPr>
          <w:rFonts w:ascii="Times New Roman" w:hAnsi="Times New Roman" w:cs="Times New Roman"/>
          <w:sz w:val="24"/>
          <w:szCs w:val="24"/>
          <w:lang w:val="en"/>
        </w:rPr>
        <w:t xml:space="preserve">have </w:t>
      </w:r>
      <w:r w:rsidRPr="00347FE9">
        <w:rPr>
          <w:rFonts w:ascii="Times New Roman" w:hAnsi="Times New Roman" w:cs="Times New Roman"/>
          <w:sz w:val="24"/>
          <w:szCs w:val="24"/>
          <w:lang w:val="en"/>
        </w:rPr>
        <w:t>be</w:t>
      </w:r>
      <w:r w:rsidR="0090104D">
        <w:rPr>
          <w:rFonts w:ascii="Times New Roman" w:hAnsi="Times New Roman" w:cs="Times New Roman"/>
          <w:sz w:val="24"/>
          <w:szCs w:val="24"/>
          <w:lang w:val="en"/>
        </w:rPr>
        <w:t>en</w:t>
      </w:r>
      <w:r w:rsidRPr="00347FE9">
        <w:rPr>
          <w:rFonts w:ascii="Times New Roman" w:hAnsi="Times New Roman" w:cs="Times New Roman"/>
          <w:sz w:val="24"/>
          <w:szCs w:val="24"/>
          <w:lang w:val="en"/>
        </w:rPr>
        <w:t xml:space="preserve"> disapproved</w:t>
      </w:r>
      <w:r w:rsidR="00184B27">
        <w:rPr>
          <w:rFonts w:ascii="Times New Roman" w:hAnsi="Times New Roman" w:cs="Times New Roman"/>
          <w:sz w:val="24"/>
          <w:szCs w:val="24"/>
          <w:lang w:val="en"/>
        </w:rPr>
        <w:t xml:space="preserve"> in the past</w:t>
      </w:r>
      <w:r w:rsidRPr="00347FE9">
        <w:rPr>
          <w:rFonts w:ascii="Times New Roman" w:hAnsi="Times New Roman" w:cs="Times New Roman"/>
          <w:sz w:val="24"/>
          <w:szCs w:val="24"/>
          <w:lang w:val="en"/>
        </w:rPr>
        <w:t xml:space="preserve"> </w:t>
      </w:r>
      <w:r w:rsidR="00184B27">
        <w:rPr>
          <w:rFonts w:ascii="Times New Roman" w:hAnsi="Times New Roman" w:cs="Times New Roman"/>
          <w:sz w:val="24"/>
          <w:szCs w:val="24"/>
          <w:lang w:val="en"/>
        </w:rPr>
        <w:t>and criminalised</w:t>
      </w:r>
      <w:r w:rsidRPr="00347FE9">
        <w:rPr>
          <w:rFonts w:ascii="Times New Roman" w:hAnsi="Times New Roman" w:cs="Times New Roman"/>
          <w:sz w:val="24"/>
          <w:szCs w:val="24"/>
          <w:lang w:val="en"/>
        </w:rPr>
        <w:t xml:space="preserve"> are</w:t>
      </w:r>
      <w:r w:rsidR="00184B27">
        <w:rPr>
          <w:rFonts w:ascii="Times New Roman" w:hAnsi="Times New Roman" w:cs="Times New Roman"/>
          <w:sz w:val="24"/>
          <w:szCs w:val="24"/>
          <w:lang w:val="en"/>
        </w:rPr>
        <w:t xml:space="preserve"> now</w:t>
      </w:r>
      <w:r w:rsidRPr="00347FE9">
        <w:rPr>
          <w:rFonts w:ascii="Times New Roman" w:hAnsi="Times New Roman" w:cs="Times New Roman"/>
          <w:sz w:val="24"/>
          <w:szCs w:val="24"/>
          <w:lang w:val="en"/>
        </w:rPr>
        <w:t xml:space="preserve"> </w:t>
      </w:r>
      <w:r w:rsidR="00184B27">
        <w:rPr>
          <w:rFonts w:ascii="Times New Roman" w:hAnsi="Times New Roman" w:cs="Times New Roman"/>
          <w:sz w:val="24"/>
          <w:szCs w:val="24"/>
          <w:lang w:val="en"/>
        </w:rPr>
        <w:t>‘</w:t>
      </w:r>
      <w:r w:rsidRPr="00347FE9">
        <w:rPr>
          <w:rFonts w:ascii="Times New Roman" w:hAnsi="Times New Roman" w:cs="Times New Roman"/>
          <w:sz w:val="24"/>
          <w:szCs w:val="24"/>
          <w:lang w:val="en"/>
        </w:rPr>
        <w:t>crimes</w:t>
      </w:r>
      <w:r w:rsidR="00184B27">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w:t>
      </w:r>
      <w:r w:rsidR="00EA3685" w:rsidRPr="00347FE9">
        <w:rPr>
          <w:rFonts w:ascii="Times New Roman" w:hAnsi="Times New Roman" w:cs="Times New Roman"/>
          <w:sz w:val="24"/>
          <w:szCs w:val="24"/>
          <w:lang w:val="en"/>
        </w:rPr>
        <w:t>e.g.</w:t>
      </w:r>
      <w:r w:rsidRPr="00347FE9">
        <w:rPr>
          <w:rFonts w:ascii="Times New Roman" w:hAnsi="Times New Roman" w:cs="Times New Roman"/>
          <w:sz w:val="24"/>
          <w:szCs w:val="24"/>
          <w:lang w:val="en"/>
        </w:rPr>
        <w:t xml:space="preserve">: adultery.  Not all persons who carry out prohibited acts </w:t>
      </w:r>
      <w:r w:rsidR="00184B27">
        <w:rPr>
          <w:rFonts w:ascii="Times New Roman" w:hAnsi="Times New Roman" w:cs="Times New Roman"/>
          <w:sz w:val="24"/>
          <w:szCs w:val="24"/>
          <w:lang w:val="en"/>
        </w:rPr>
        <w:t>have</w:t>
      </w:r>
      <w:r w:rsidR="00C12C1B">
        <w:rPr>
          <w:rFonts w:ascii="Times New Roman" w:hAnsi="Times New Roman" w:cs="Times New Roman"/>
          <w:sz w:val="24"/>
          <w:szCs w:val="24"/>
          <w:lang w:val="en"/>
        </w:rPr>
        <w:t xml:space="preserve"> always</w:t>
      </w:r>
      <w:r w:rsidR="00184B27">
        <w:rPr>
          <w:rFonts w:ascii="Times New Roman" w:hAnsi="Times New Roman" w:cs="Times New Roman"/>
          <w:sz w:val="24"/>
          <w:szCs w:val="24"/>
          <w:lang w:val="en"/>
        </w:rPr>
        <w:t xml:space="preserve"> been</w:t>
      </w:r>
      <w:r w:rsidRPr="00347FE9">
        <w:rPr>
          <w:rFonts w:ascii="Times New Roman" w:hAnsi="Times New Roman" w:cs="Times New Roman"/>
          <w:sz w:val="24"/>
          <w:szCs w:val="24"/>
          <w:lang w:val="en"/>
        </w:rPr>
        <w:t xml:space="preserve"> liable to </w:t>
      </w:r>
      <w:r w:rsidR="00184B27">
        <w:rPr>
          <w:rFonts w:ascii="Times New Roman" w:hAnsi="Times New Roman" w:cs="Times New Roman"/>
          <w:sz w:val="24"/>
          <w:szCs w:val="24"/>
          <w:lang w:val="en"/>
        </w:rPr>
        <w:t>criminal prosecution.  For example, u</w:t>
      </w:r>
      <w:r w:rsidRPr="00347FE9">
        <w:rPr>
          <w:rFonts w:ascii="Times New Roman" w:hAnsi="Times New Roman" w:cs="Times New Roman"/>
          <w:sz w:val="24"/>
          <w:szCs w:val="24"/>
          <w:lang w:val="en"/>
        </w:rPr>
        <w:t>ntil recently, rape within marriage (</w:t>
      </w:r>
      <w:r w:rsidR="00184B27">
        <w:rPr>
          <w:rFonts w:ascii="Times New Roman" w:hAnsi="Times New Roman" w:cs="Times New Roman"/>
          <w:sz w:val="24"/>
          <w:szCs w:val="24"/>
          <w:lang w:val="en"/>
        </w:rPr>
        <w:t xml:space="preserve">marriage of </w:t>
      </w:r>
      <w:r w:rsidRPr="00347FE9">
        <w:rPr>
          <w:rFonts w:ascii="Times New Roman" w:hAnsi="Times New Roman" w:cs="Times New Roman"/>
          <w:sz w:val="24"/>
          <w:szCs w:val="24"/>
          <w:lang w:val="en"/>
        </w:rPr>
        <w:t>men and women) was not a crime because the husband was granted ‘</w:t>
      </w:r>
      <w:r w:rsidR="00EA3685" w:rsidRPr="00347FE9">
        <w:rPr>
          <w:rFonts w:ascii="Times New Roman" w:hAnsi="Times New Roman" w:cs="Times New Roman"/>
          <w:sz w:val="24"/>
          <w:szCs w:val="24"/>
          <w:lang w:val="en"/>
        </w:rPr>
        <w:t>marital</w:t>
      </w:r>
      <w:r w:rsidR="00184B27">
        <w:rPr>
          <w:rFonts w:ascii="Times New Roman" w:hAnsi="Times New Roman" w:cs="Times New Roman"/>
          <w:sz w:val="24"/>
          <w:szCs w:val="24"/>
          <w:lang w:val="en"/>
        </w:rPr>
        <w:t xml:space="preserve"> immunity’.  Rape (by a man against a </w:t>
      </w:r>
      <w:r w:rsidR="0090104D">
        <w:rPr>
          <w:rFonts w:ascii="Times New Roman" w:hAnsi="Times New Roman" w:cs="Times New Roman"/>
          <w:sz w:val="24"/>
          <w:szCs w:val="24"/>
          <w:lang w:val="en"/>
        </w:rPr>
        <w:t>woman</w:t>
      </w:r>
      <w:r w:rsidR="00184B27">
        <w:rPr>
          <w:rFonts w:ascii="Times New Roman" w:hAnsi="Times New Roman" w:cs="Times New Roman"/>
          <w:sz w:val="24"/>
          <w:szCs w:val="24"/>
          <w:lang w:val="en"/>
        </w:rPr>
        <w:t>) outside of marriage was a crime.</w:t>
      </w:r>
      <w:r w:rsidR="00AC6637">
        <w:rPr>
          <w:rFonts w:ascii="Times New Roman" w:hAnsi="Times New Roman" w:cs="Times New Roman"/>
          <w:sz w:val="24"/>
          <w:szCs w:val="24"/>
          <w:lang w:val="en"/>
        </w:rPr>
        <w:t xml:space="preserve">  The Law Commission explained the context in which it was asked to review </w:t>
      </w:r>
      <w:r w:rsidR="00C12C1B">
        <w:rPr>
          <w:rFonts w:ascii="Times New Roman" w:hAnsi="Times New Roman" w:cs="Times New Roman"/>
          <w:sz w:val="24"/>
          <w:szCs w:val="24"/>
          <w:lang w:val="en"/>
        </w:rPr>
        <w:t>the</w:t>
      </w:r>
      <w:r w:rsidR="00AC6637">
        <w:rPr>
          <w:rFonts w:ascii="Times New Roman" w:hAnsi="Times New Roman" w:cs="Times New Roman"/>
          <w:sz w:val="24"/>
          <w:szCs w:val="24"/>
          <w:lang w:val="en"/>
        </w:rPr>
        <w:t xml:space="preserve"> law</w:t>
      </w:r>
      <w:r w:rsidR="00C12C1B">
        <w:rPr>
          <w:rFonts w:ascii="Times New Roman" w:hAnsi="Times New Roman" w:cs="Times New Roman"/>
          <w:sz w:val="24"/>
          <w:szCs w:val="24"/>
          <w:lang w:val="en"/>
        </w:rPr>
        <w:t xml:space="preserve"> around rape</w:t>
      </w:r>
      <w:r w:rsidR="00AC6637">
        <w:rPr>
          <w:rFonts w:ascii="Times New Roman" w:hAnsi="Times New Roman" w:cs="Times New Roman"/>
          <w:sz w:val="24"/>
          <w:szCs w:val="24"/>
          <w:lang w:val="en"/>
        </w:rPr>
        <w:t xml:space="preserve"> in 1992.</w:t>
      </w:r>
    </w:p>
    <w:p w:rsidR="00F4310B" w:rsidRPr="00347FE9" w:rsidRDefault="00F4310B" w:rsidP="00347FE9">
      <w:pPr>
        <w:spacing w:line="480" w:lineRule="auto"/>
        <w:ind w:left="720"/>
        <w:rPr>
          <w:rFonts w:ascii="Times New Roman" w:hAnsi="Times New Roman" w:cs="Times New Roman"/>
          <w:i/>
          <w:color w:val="000000" w:themeColor="text1"/>
          <w:sz w:val="24"/>
          <w:szCs w:val="24"/>
        </w:rPr>
      </w:pPr>
      <w:r w:rsidRPr="00347FE9">
        <w:rPr>
          <w:rFonts w:ascii="Times New Roman" w:hAnsi="Times New Roman" w:cs="Times New Roman"/>
          <w:i/>
          <w:color w:val="000000" w:themeColor="text1"/>
          <w:sz w:val="24"/>
          <w:szCs w:val="24"/>
        </w:rPr>
        <w:t>“</w:t>
      </w:r>
      <w:r w:rsidR="00184B27">
        <w:rPr>
          <w:rFonts w:ascii="Times New Roman" w:hAnsi="Times New Roman" w:cs="Times New Roman"/>
          <w:i/>
          <w:color w:val="000000" w:themeColor="text1"/>
          <w:sz w:val="24"/>
          <w:szCs w:val="24"/>
        </w:rPr>
        <w:t>...</w:t>
      </w:r>
      <w:r w:rsidRPr="00347FE9">
        <w:rPr>
          <w:rFonts w:ascii="Times New Roman" w:hAnsi="Times New Roman" w:cs="Times New Roman"/>
          <w:i/>
          <w:color w:val="000000" w:themeColor="text1"/>
          <w:sz w:val="24"/>
          <w:szCs w:val="24"/>
        </w:rPr>
        <w:t>the status of women, and particularly of married women, has changed out of all recognition in various ways which are very familiar and upon which it is unnecessary to go into detail. Apart from property matters and the availability of matrimonial remedies, one of the most important changes is that marriage is in modem times regarded as a partnership of equals, and no longer one in which the wife must be the subservient chattel of the husband.”</w:t>
      </w:r>
      <w:r w:rsidRPr="00347FE9">
        <w:rPr>
          <w:rStyle w:val="FootnoteReference"/>
          <w:rFonts w:ascii="Times New Roman" w:hAnsi="Times New Roman" w:cs="Times New Roman"/>
          <w:i/>
          <w:color w:val="000000" w:themeColor="text1"/>
          <w:sz w:val="24"/>
          <w:szCs w:val="24"/>
        </w:rPr>
        <w:footnoteReference w:id="13"/>
      </w:r>
    </w:p>
    <w:p w:rsidR="00A9287C" w:rsidRPr="001E5A88" w:rsidRDefault="00A9287C" w:rsidP="00A9287C">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Statute, just like the position of women in society, has changed over time.  </w:t>
      </w:r>
      <w:r w:rsidRPr="00347FE9">
        <w:rPr>
          <w:rFonts w:ascii="Times New Roman" w:hAnsi="Times New Roman" w:cs="Times New Roman"/>
          <w:color w:val="000000" w:themeColor="text1"/>
          <w:sz w:val="24"/>
          <w:szCs w:val="24"/>
        </w:rPr>
        <w:t xml:space="preserve">The Representation of the People Act 1918, for example, not a criminal statute, </w:t>
      </w:r>
      <w:r w:rsidR="00C12C1B">
        <w:rPr>
          <w:rFonts w:ascii="Times New Roman" w:hAnsi="Times New Roman" w:cs="Times New Roman"/>
          <w:color w:val="000000" w:themeColor="text1"/>
          <w:sz w:val="24"/>
          <w:szCs w:val="24"/>
        </w:rPr>
        <w:t>changed the law and</w:t>
      </w:r>
      <w:r w:rsidRPr="00347FE9">
        <w:rPr>
          <w:rFonts w:ascii="Times New Roman" w:hAnsi="Times New Roman" w:cs="Times New Roman"/>
          <w:color w:val="000000" w:themeColor="text1"/>
          <w:sz w:val="24"/>
          <w:szCs w:val="24"/>
        </w:rPr>
        <w:t xml:space="preserve"> permitted some women to vote (clause 4). </w:t>
      </w:r>
      <w:r>
        <w:rPr>
          <w:rFonts w:ascii="Times New Roman" w:hAnsi="Times New Roman" w:cs="Times New Roman"/>
          <w:color w:val="000000" w:themeColor="text1"/>
          <w:sz w:val="24"/>
          <w:szCs w:val="24"/>
        </w:rPr>
        <w:t xml:space="preserve"> Statute, it can be argued, is a barometer by which the improving position of wome</w:t>
      </w:r>
      <w:r w:rsidR="001126EC">
        <w:rPr>
          <w:rFonts w:ascii="Times New Roman" w:hAnsi="Times New Roman" w:cs="Times New Roman"/>
          <w:color w:val="000000" w:themeColor="text1"/>
          <w:sz w:val="24"/>
          <w:szCs w:val="24"/>
        </w:rPr>
        <w:t xml:space="preserve">n in society can be tracked.  It is also how equal treatment </w:t>
      </w:r>
      <w:r w:rsidR="00C12C1B">
        <w:rPr>
          <w:rFonts w:ascii="Times New Roman" w:hAnsi="Times New Roman" w:cs="Times New Roman"/>
          <w:color w:val="000000" w:themeColor="text1"/>
          <w:sz w:val="24"/>
          <w:szCs w:val="24"/>
        </w:rPr>
        <w:t xml:space="preserve">could and </w:t>
      </w:r>
      <w:r w:rsidR="001126EC">
        <w:rPr>
          <w:rFonts w:ascii="Times New Roman" w:hAnsi="Times New Roman" w:cs="Times New Roman"/>
          <w:color w:val="000000" w:themeColor="text1"/>
          <w:sz w:val="24"/>
          <w:szCs w:val="24"/>
        </w:rPr>
        <w:t>should be enforced,</w:t>
      </w:r>
      <w:r>
        <w:rPr>
          <w:rFonts w:ascii="Times New Roman" w:hAnsi="Times New Roman" w:cs="Times New Roman"/>
          <w:color w:val="000000" w:themeColor="text1"/>
          <w:sz w:val="24"/>
          <w:szCs w:val="24"/>
        </w:rPr>
        <w:t xml:space="preserve"> by the rule of law.</w:t>
      </w:r>
      <w:r w:rsidRPr="00347FE9">
        <w:rPr>
          <w:rFonts w:ascii="Times New Roman" w:hAnsi="Times New Roman" w:cs="Times New Roman"/>
          <w:color w:val="000000" w:themeColor="text1"/>
          <w:sz w:val="24"/>
          <w:szCs w:val="24"/>
        </w:rPr>
        <w:t xml:space="preserve"> </w:t>
      </w:r>
    </w:p>
    <w:p w:rsidR="00F4310B" w:rsidRPr="00347FE9" w:rsidRDefault="00F4310B" w:rsidP="00347FE9">
      <w:pPr>
        <w:spacing w:line="480" w:lineRule="auto"/>
        <w:rPr>
          <w:rFonts w:ascii="Times New Roman" w:hAnsi="Times New Roman" w:cs="Times New Roman"/>
          <w:color w:val="000000" w:themeColor="text1"/>
          <w:sz w:val="24"/>
          <w:szCs w:val="24"/>
        </w:rPr>
      </w:pPr>
      <w:r w:rsidRPr="00347FE9">
        <w:rPr>
          <w:rFonts w:ascii="Times New Roman" w:hAnsi="Times New Roman" w:cs="Times New Roman"/>
          <w:color w:val="000000" w:themeColor="text1"/>
          <w:sz w:val="24"/>
          <w:szCs w:val="24"/>
        </w:rPr>
        <w:t>The background to the question ‘what is law’ lies not in the question itself, but what the questioner hope to discover.  That is, why are some types of human behaviour no longer optional and compliance backed up by threat?</w:t>
      </w:r>
      <w:r w:rsidR="00AC6637">
        <w:rPr>
          <w:rFonts w:ascii="Times New Roman" w:hAnsi="Times New Roman" w:cs="Times New Roman"/>
          <w:color w:val="000000" w:themeColor="text1"/>
          <w:sz w:val="24"/>
          <w:szCs w:val="24"/>
        </w:rPr>
        <w:t xml:space="preserve">  We understand</w:t>
      </w:r>
      <w:r w:rsidR="001E5A88">
        <w:rPr>
          <w:rFonts w:ascii="Times New Roman" w:hAnsi="Times New Roman" w:cs="Times New Roman"/>
          <w:color w:val="000000" w:themeColor="text1"/>
          <w:sz w:val="24"/>
          <w:szCs w:val="24"/>
        </w:rPr>
        <w:t xml:space="preserve"> more about society and how it treats its people by studying ‘what is the law’ and considering ‘why is law’ as it is.</w:t>
      </w:r>
      <w:r w:rsidRPr="00347FE9">
        <w:rPr>
          <w:rFonts w:ascii="Times New Roman" w:hAnsi="Times New Roman" w:cs="Times New Roman"/>
          <w:color w:val="000000" w:themeColor="text1"/>
          <w:sz w:val="24"/>
          <w:szCs w:val="24"/>
        </w:rPr>
        <w:t xml:space="preserve">  The study of the theory or the philosophy of law is known as jurisprudence - the examination of what is crime, why some actions are crimes and other not.  In relation to white collar crime the same question has yet to be answered - ‘what is it?’</w:t>
      </w:r>
    </w:p>
    <w:p w:rsidR="00F4310B" w:rsidRPr="00347FE9" w:rsidRDefault="00F4310B" w:rsidP="00347FE9">
      <w:pPr>
        <w:spacing w:line="480" w:lineRule="auto"/>
        <w:rPr>
          <w:rFonts w:ascii="Times New Roman" w:hAnsi="Times New Roman" w:cs="Times New Roman"/>
          <w:b/>
          <w:sz w:val="24"/>
          <w:szCs w:val="24"/>
        </w:rPr>
      </w:pPr>
      <w:r w:rsidRPr="00347FE9">
        <w:rPr>
          <w:rFonts w:ascii="Times New Roman" w:hAnsi="Times New Roman" w:cs="Times New Roman"/>
          <w:b/>
          <w:sz w:val="24"/>
          <w:szCs w:val="24"/>
        </w:rPr>
        <w:t>Defining crime committed at work.</w:t>
      </w:r>
    </w:p>
    <w:p w:rsidR="00F4310B" w:rsidRPr="00347FE9" w:rsidRDefault="00F4310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Traditionally within criminology, white – collar crime has described work related crimes, committed by persons of a high status (see Sutherland, above).  Those persons committing</w:t>
      </w:r>
      <w:r w:rsidR="00C12C1B">
        <w:rPr>
          <w:rFonts w:ascii="Times New Roman" w:hAnsi="Times New Roman" w:cs="Times New Roman"/>
          <w:sz w:val="24"/>
          <w:szCs w:val="24"/>
          <w:lang w:val="en"/>
        </w:rPr>
        <w:t xml:space="preserve"> those</w:t>
      </w:r>
      <w:r w:rsidRPr="00347FE9">
        <w:rPr>
          <w:rFonts w:ascii="Times New Roman" w:hAnsi="Times New Roman" w:cs="Times New Roman"/>
          <w:sz w:val="24"/>
          <w:szCs w:val="24"/>
          <w:lang w:val="en"/>
        </w:rPr>
        <w:t xml:space="preserve"> crimes, </w:t>
      </w:r>
      <w:r w:rsidR="00C12C1B">
        <w:rPr>
          <w:rFonts w:ascii="Times New Roman" w:hAnsi="Times New Roman" w:cs="Times New Roman"/>
          <w:sz w:val="24"/>
          <w:szCs w:val="24"/>
          <w:lang w:val="en"/>
        </w:rPr>
        <w:t xml:space="preserve">being </w:t>
      </w:r>
      <w:r w:rsidRPr="00347FE9">
        <w:rPr>
          <w:rFonts w:ascii="Times New Roman" w:hAnsi="Times New Roman" w:cs="Times New Roman"/>
          <w:sz w:val="24"/>
          <w:szCs w:val="24"/>
          <w:lang w:val="en"/>
        </w:rPr>
        <w:t xml:space="preserve">referred to as white – collar offenders.  But is it any </w:t>
      </w:r>
      <w:r w:rsidR="00A835F9" w:rsidRPr="00347FE9">
        <w:rPr>
          <w:rFonts w:ascii="Times New Roman" w:hAnsi="Times New Roman" w:cs="Times New Roman"/>
          <w:sz w:val="24"/>
          <w:szCs w:val="24"/>
          <w:lang w:val="en"/>
        </w:rPr>
        <w:t xml:space="preserve">or all </w:t>
      </w:r>
      <w:r w:rsidR="00EA3685" w:rsidRPr="00347FE9">
        <w:rPr>
          <w:rFonts w:ascii="Times New Roman" w:hAnsi="Times New Roman" w:cs="Times New Roman"/>
          <w:sz w:val="24"/>
          <w:szCs w:val="24"/>
          <w:lang w:val="en"/>
        </w:rPr>
        <w:t>work-related</w:t>
      </w:r>
      <w:r w:rsidRPr="00347FE9">
        <w:rPr>
          <w:rFonts w:ascii="Times New Roman" w:hAnsi="Times New Roman" w:cs="Times New Roman"/>
          <w:sz w:val="24"/>
          <w:szCs w:val="24"/>
          <w:lang w:val="en"/>
        </w:rPr>
        <w:t xml:space="preserve"> crime that can </w:t>
      </w:r>
      <w:r w:rsidR="004E2572">
        <w:rPr>
          <w:rFonts w:ascii="Times New Roman" w:hAnsi="Times New Roman" w:cs="Times New Roman"/>
          <w:sz w:val="24"/>
          <w:szCs w:val="24"/>
          <w:lang w:val="en"/>
        </w:rPr>
        <w:t>objectively</w:t>
      </w:r>
      <w:r w:rsidRPr="00347FE9">
        <w:rPr>
          <w:rFonts w:ascii="Times New Roman" w:hAnsi="Times New Roman" w:cs="Times New Roman"/>
          <w:sz w:val="24"/>
          <w:szCs w:val="24"/>
          <w:lang w:val="en"/>
        </w:rPr>
        <w:t xml:space="preserve"> be considered </w:t>
      </w:r>
      <w:r w:rsidR="004E2572">
        <w:rPr>
          <w:rFonts w:ascii="Times New Roman" w:hAnsi="Times New Roman" w:cs="Times New Roman"/>
          <w:sz w:val="24"/>
          <w:szCs w:val="24"/>
          <w:lang w:val="en"/>
        </w:rPr>
        <w:t>a white-collar crime</w:t>
      </w:r>
      <w:r w:rsidR="00A835F9" w:rsidRPr="00347FE9">
        <w:rPr>
          <w:rFonts w:ascii="Times New Roman" w:hAnsi="Times New Roman" w:cs="Times New Roman"/>
          <w:sz w:val="24"/>
          <w:szCs w:val="24"/>
          <w:lang w:val="en"/>
        </w:rPr>
        <w:t xml:space="preserve"> </w:t>
      </w:r>
      <w:r w:rsidR="00C12C1B">
        <w:rPr>
          <w:rFonts w:ascii="Times New Roman" w:hAnsi="Times New Roman" w:cs="Times New Roman"/>
          <w:sz w:val="24"/>
          <w:szCs w:val="24"/>
          <w:lang w:val="en"/>
        </w:rPr>
        <w:t>by</w:t>
      </w:r>
      <w:r w:rsidR="00A835F9" w:rsidRPr="00347FE9">
        <w:rPr>
          <w:rFonts w:ascii="Times New Roman" w:hAnsi="Times New Roman" w:cs="Times New Roman"/>
          <w:sz w:val="24"/>
          <w:szCs w:val="24"/>
          <w:lang w:val="en"/>
        </w:rPr>
        <w:t xml:space="preserve"> </w:t>
      </w:r>
      <w:r w:rsidR="00E0573C">
        <w:rPr>
          <w:rFonts w:ascii="Times New Roman" w:hAnsi="Times New Roman" w:cs="Times New Roman"/>
          <w:sz w:val="24"/>
          <w:szCs w:val="24"/>
          <w:lang w:val="en"/>
        </w:rPr>
        <w:t>a</w:t>
      </w:r>
      <w:r w:rsidR="00A835F9" w:rsidRPr="00347FE9">
        <w:rPr>
          <w:rFonts w:ascii="Times New Roman" w:hAnsi="Times New Roman" w:cs="Times New Roman"/>
          <w:sz w:val="24"/>
          <w:szCs w:val="24"/>
          <w:lang w:val="en"/>
        </w:rPr>
        <w:t xml:space="preserve"> ‘reasonable man</w:t>
      </w:r>
      <w:r w:rsidR="00A835F9" w:rsidRPr="00347FE9">
        <w:rPr>
          <w:rStyle w:val="FootnoteReference"/>
          <w:rFonts w:ascii="Times New Roman" w:hAnsi="Times New Roman" w:cs="Times New Roman"/>
          <w:sz w:val="24"/>
          <w:szCs w:val="24"/>
          <w:lang w:val="en"/>
        </w:rPr>
        <w:footnoteReference w:id="14"/>
      </w:r>
      <w:r w:rsidR="00A835F9" w:rsidRPr="00347FE9">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w:t>
      </w:r>
    </w:p>
    <w:p w:rsidR="00F4310B" w:rsidRPr="00347FE9" w:rsidRDefault="00F4310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The Sutherland definition is based unusually on the status of the offender rather than the crime </w:t>
      </w:r>
      <w:r w:rsidR="00EA3685" w:rsidRPr="00347FE9">
        <w:rPr>
          <w:rFonts w:ascii="Times New Roman" w:hAnsi="Times New Roman" w:cs="Times New Roman"/>
          <w:sz w:val="24"/>
          <w:szCs w:val="24"/>
          <w:lang w:val="en"/>
        </w:rPr>
        <w:t>committed</w:t>
      </w:r>
      <w:r w:rsidRPr="00347FE9">
        <w:rPr>
          <w:rFonts w:ascii="Times New Roman" w:hAnsi="Times New Roman" w:cs="Times New Roman"/>
          <w:sz w:val="24"/>
          <w:szCs w:val="24"/>
          <w:lang w:val="en"/>
        </w:rPr>
        <w:t xml:space="preserve">.  A murderer commits murder – the crime defines the offender.  A rapist commits rape – the criminal </w:t>
      </w:r>
      <w:r w:rsidR="0090104D">
        <w:rPr>
          <w:rFonts w:ascii="Times New Roman" w:hAnsi="Times New Roman" w:cs="Times New Roman"/>
          <w:sz w:val="24"/>
          <w:szCs w:val="24"/>
          <w:lang w:val="en"/>
        </w:rPr>
        <w:t>offense</w:t>
      </w:r>
      <w:r w:rsidRPr="00347FE9">
        <w:rPr>
          <w:rFonts w:ascii="Times New Roman" w:hAnsi="Times New Roman" w:cs="Times New Roman"/>
          <w:sz w:val="24"/>
          <w:szCs w:val="24"/>
          <w:lang w:val="en"/>
        </w:rPr>
        <w:t xml:space="preserve"> provides the title allocated to the offender.  A fraudster is convicted of an offense involving deception for gain.  Clearly crimes are those defined as su</w:t>
      </w:r>
      <w:r w:rsidR="00547475">
        <w:rPr>
          <w:rFonts w:ascii="Times New Roman" w:hAnsi="Times New Roman" w:cs="Times New Roman"/>
          <w:sz w:val="24"/>
          <w:szCs w:val="24"/>
          <w:lang w:val="en"/>
        </w:rPr>
        <w:t>ch by statute, but should white-</w:t>
      </w:r>
      <w:r w:rsidRPr="00347FE9">
        <w:rPr>
          <w:rFonts w:ascii="Times New Roman" w:hAnsi="Times New Roman" w:cs="Times New Roman"/>
          <w:sz w:val="24"/>
          <w:szCs w:val="24"/>
          <w:lang w:val="en"/>
        </w:rPr>
        <w:t>collar crimes include</w:t>
      </w:r>
      <w:r w:rsidR="00547475">
        <w:rPr>
          <w:rFonts w:ascii="Times New Roman" w:hAnsi="Times New Roman" w:cs="Times New Roman"/>
          <w:sz w:val="24"/>
          <w:szCs w:val="24"/>
          <w:lang w:val="en"/>
        </w:rPr>
        <w:t xml:space="preserve"> only those defined as ‘crimes’ in this way or should it include</w:t>
      </w:r>
      <w:r w:rsidRPr="00347FE9">
        <w:rPr>
          <w:rFonts w:ascii="Times New Roman" w:hAnsi="Times New Roman" w:cs="Times New Roman"/>
          <w:sz w:val="24"/>
          <w:szCs w:val="24"/>
          <w:lang w:val="en"/>
        </w:rPr>
        <w:t xml:space="preserve"> other prohibited</w:t>
      </w:r>
      <w:r w:rsidR="00A835F9" w:rsidRPr="00347FE9">
        <w:rPr>
          <w:rFonts w:ascii="Times New Roman" w:hAnsi="Times New Roman" w:cs="Times New Roman"/>
          <w:sz w:val="24"/>
          <w:szCs w:val="24"/>
          <w:lang w:val="en"/>
        </w:rPr>
        <w:t xml:space="preserve"> </w:t>
      </w:r>
      <w:r w:rsidR="003F4B83" w:rsidRPr="00347FE9">
        <w:rPr>
          <w:rFonts w:ascii="Times New Roman" w:hAnsi="Times New Roman" w:cs="Times New Roman"/>
          <w:sz w:val="24"/>
          <w:szCs w:val="24"/>
          <w:lang w:val="en"/>
        </w:rPr>
        <w:t>non-criminal</w:t>
      </w:r>
      <w:r w:rsidRPr="00347FE9">
        <w:rPr>
          <w:rFonts w:ascii="Times New Roman" w:hAnsi="Times New Roman" w:cs="Times New Roman"/>
          <w:sz w:val="24"/>
          <w:szCs w:val="24"/>
          <w:lang w:val="en"/>
        </w:rPr>
        <w:t xml:space="preserve"> acts too?</w:t>
      </w:r>
    </w:p>
    <w:p w:rsidR="00547475" w:rsidRDefault="00F4310B" w:rsidP="00347FE9">
      <w:pPr>
        <w:spacing w:line="480" w:lineRule="auto"/>
        <w:rPr>
          <w:rFonts w:ascii="Times New Roman" w:hAnsi="Times New Roman" w:cs="Times New Roman"/>
          <w:b/>
          <w:sz w:val="24"/>
          <w:szCs w:val="24"/>
          <w:lang w:val="en"/>
        </w:rPr>
      </w:pPr>
      <w:r w:rsidRPr="00347FE9">
        <w:rPr>
          <w:rFonts w:ascii="Times New Roman" w:hAnsi="Times New Roman" w:cs="Times New Roman"/>
          <w:sz w:val="24"/>
          <w:szCs w:val="24"/>
          <w:lang w:val="en"/>
        </w:rPr>
        <w:t xml:space="preserve">White collar crime, Sutherland suggested, should include a collection of </w:t>
      </w:r>
      <w:r w:rsidR="00547475">
        <w:rPr>
          <w:rFonts w:ascii="Times New Roman" w:hAnsi="Times New Roman" w:cs="Times New Roman"/>
          <w:sz w:val="24"/>
          <w:szCs w:val="24"/>
          <w:lang w:val="en"/>
        </w:rPr>
        <w:t>behaviours</w:t>
      </w:r>
      <w:r w:rsidRPr="00347FE9">
        <w:rPr>
          <w:rFonts w:ascii="Times New Roman" w:hAnsi="Times New Roman" w:cs="Times New Roman"/>
          <w:sz w:val="24"/>
          <w:szCs w:val="24"/>
          <w:lang w:val="en"/>
        </w:rPr>
        <w:t xml:space="preserve">, both criminal and </w:t>
      </w:r>
      <w:r w:rsidR="00EA3685" w:rsidRPr="00347FE9">
        <w:rPr>
          <w:rFonts w:ascii="Times New Roman" w:hAnsi="Times New Roman" w:cs="Times New Roman"/>
          <w:sz w:val="24"/>
          <w:szCs w:val="24"/>
          <w:lang w:val="en"/>
        </w:rPr>
        <w:t>administrative</w:t>
      </w:r>
      <w:r w:rsidRPr="00347FE9">
        <w:rPr>
          <w:rFonts w:ascii="Times New Roman" w:hAnsi="Times New Roman" w:cs="Times New Roman"/>
          <w:sz w:val="24"/>
          <w:szCs w:val="24"/>
          <w:lang w:val="en"/>
        </w:rPr>
        <w:t xml:space="preserve"> violations, which share </w:t>
      </w:r>
      <w:r w:rsidR="00547475">
        <w:rPr>
          <w:rFonts w:ascii="Times New Roman" w:hAnsi="Times New Roman" w:cs="Times New Roman"/>
          <w:sz w:val="24"/>
          <w:szCs w:val="24"/>
          <w:lang w:val="en"/>
        </w:rPr>
        <w:t xml:space="preserve">these </w:t>
      </w:r>
      <w:r w:rsidRPr="00347FE9">
        <w:rPr>
          <w:rFonts w:ascii="Times New Roman" w:hAnsi="Times New Roman" w:cs="Times New Roman"/>
          <w:sz w:val="24"/>
          <w:szCs w:val="24"/>
          <w:lang w:val="en"/>
        </w:rPr>
        <w:t xml:space="preserve">common features – </w:t>
      </w:r>
      <w:r w:rsidR="00EA3685" w:rsidRPr="00347FE9">
        <w:rPr>
          <w:rFonts w:ascii="Times New Roman" w:hAnsi="Times New Roman" w:cs="Times New Roman"/>
          <w:sz w:val="24"/>
          <w:szCs w:val="24"/>
          <w:lang w:val="en"/>
        </w:rPr>
        <w:t>prohibited</w:t>
      </w:r>
      <w:r w:rsidRPr="00347FE9">
        <w:rPr>
          <w:rFonts w:ascii="Times New Roman" w:hAnsi="Times New Roman" w:cs="Times New Roman"/>
          <w:sz w:val="24"/>
          <w:szCs w:val="24"/>
          <w:lang w:val="en"/>
        </w:rPr>
        <w:t xml:space="preserve"> acts, </w:t>
      </w:r>
      <w:r w:rsidR="00547475">
        <w:rPr>
          <w:rFonts w:ascii="Times New Roman" w:hAnsi="Times New Roman" w:cs="Times New Roman"/>
          <w:sz w:val="24"/>
          <w:szCs w:val="24"/>
          <w:lang w:val="en"/>
        </w:rPr>
        <w:t>com</w:t>
      </w:r>
      <w:r w:rsidR="004E2572">
        <w:rPr>
          <w:rFonts w:ascii="Times New Roman" w:hAnsi="Times New Roman" w:cs="Times New Roman"/>
          <w:sz w:val="24"/>
          <w:szCs w:val="24"/>
          <w:lang w:val="en"/>
        </w:rPr>
        <w:t>m</w:t>
      </w:r>
      <w:r w:rsidR="00547475">
        <w:rPr>
          <w:rFonts w:ascii="Times New Roman" w:hAnsi="Times New Roman" w:cs="Times New Roman"/>
          <w:sz w:val="24"/>
          <w:szCs w:val="24"/>
          <w:lang w:val="en"/>
        </w:rPr>
        <w:t xml:space="preserve">itted with </w:t>
      </w:r>
      <w:r w:rsidRPr="00347FE9">
        <w:rPr>
          <w:rFonts w:ascii="Times New Roman" w:hAnsi="Times New Roman" w:cs="Times New Roman"/>
          <w:sz w:val="24"/>
          <w:szCs w:val="24"/>
          <w:lang w:val="en"/>
        </w:rPr>
        <w:t xml:space="preserve">intention and </w:t>
      </w:r>
      <w:r w:rsidR="00547475">
        <w:rPr>
          <w:rFonts w:ascii="Times New Roman" w:hAnsi="Times New Roman" w:cs="Times New Roman"/>
          <w:sz w:val="24"/>
          <w:szCs w:val="24"/>
          <w:lang w:val="en"/>
        </w:rPr>
        <w:t>subject to s</w:t>
      </w:r>
      <w:r w:rsidRPr="00347FE9">
        <w:rPr>
          <w:rFonts w:ascii="Times New Roman" w:hAnsi="Times New Roman" w:cs="Times New Roman"/>
          <w:sz w:val="24"/>
          <w:szCs w:val="24"/>
          <w:lang w:val="en"/>
        </w:rPr>
        <w:t>anction</w:t>
      </w:r>
      <w:r w:rsidR="00547475">
        <w:rPr>
          <w:rFonts w:ascii="Times New Roman" w:hAnsi="Times New Roman" w:cs="Times New Roman"/>
          <w:sz w:val="24"/>
          <w:szCs w:val="24"/>
          <w:lang w:val="en"/>
        </w:rPr>
        <w:t xml:space="preserve"> for breach</w:t>
      </w:r>
      <w:r w:rsidRPr="00347FE9">
        <w:rPr>
          <w:rFonts w:ascii="Times New Roman" w:hAnsi="Times New Roman" w:cs="Times New Roman"/>
          <w:sz w:val="24"/>
          <w:szCs w:val="24"/>
          <w:lang w:val="en"/>
        </w:rPr>
        <w:t xml:space="preserve">.  </w:t>
      </w:r>
      <w:r w:rsidR="00263D3F" w:rsidRPr="00347FE9">
        <w:rPr>
          <w:rFonts w:ascii="Times New Roman" w:hAnsi="Times New Roman" w:cs="Times New Roman"/>
          <w:sz w:val="24"/>
          <w:szCs w:val="24"/>
          <w:lang w:val="en"/>
        </w:rPr>
        <w:t xml:space="preserve">Bloch and Geis (1970) sought to establish a more scientific approach by creating units of analysis in order to identify which crimes should be </w:t>
      </w:r>
      <w:r w:rsidR="00547475">
        <w:rPr>
          <w:rFonts w:ascii="Times New Roman" w:hAnsi="Times New Roman" w:cs="Times New Roman"/>
          <w:sz w:val="24"/>
          <w:szCs w:val="24"/>
          <w:lang w:val="en"/>
        </w:rPr>
        <w:t>defined</w:t>
      </w:r>
      <w:r w:rsidR="00263D3F" w:rsidRPr="00347FE9">
        <w:rPr>
          <w:rFonts w:ascii="Times New Roman" w:hAnsi="Times New Roman" w:cs="Times New Roman"/>
          <w:sz w:val="24"/>
          <w:szCs w:val="24"/>
          <w:lang w:val="en"/>
        </w:rPr>
        <w:t xml:space="preserve"> as white-collar crimes</w:t>
      </w:r>
      <w:r w:rsidR="00547475">
        <w:rPr>
          <w:rFonts w:ascii="Times New Roman" w:hAnsi="Times New Roman" w:cs="Times New Roman"/>
          <w:sz w:val="24"/>
          <w:szCs w:val="24"/>
          <w:lang w:val="en"/>
        </w:rPr>
        <w:t xml:space="preserve"> and those which were not</w:t>
      </w:r>
      <w:r w:rsidR="00263D3F" w:rsidRPr="00347FE9">
        <w:rPr>
          <w:rFonts w:ascii="Times New Roman" w:hAnsi="Times New Roman" w:cs="Times New Roman"/>
          <w:sz w:val="24"/>
          <w:szCs w:val="24"/>
          <w:lang w:val="en"/>
        </w:rPr>
        <w:t xml:space="preserve">. </w:t>
      </w:r>
      <w:r w:rsidR="00547475">
        <w:rPr>
          <w:rFonts w:ascii="Times New Roman" w:hAnsi="Times New Roman" w:cs="Times New Roman"/>
          <w:sz w:val="24"/>
          <w:szCs w:val="24"/>
          <w:lang w:val="en"/>
        </w:rPr>
        <w:t xml:space="preserve"> </w:t>
      </w:r>
      <w:r w:rsidR="00263D3F" w:rsidRPr="00347FE9">
        <w:rPr>
          <w:rFonts w:ascii="Times New Roman" w:hAnsi="Times New Roman" w:cs="Times New Roman"/>
          <w:sz w:val="24"/>
          <w:szCs w:val="24"/>
          <w:lang w:val="en"/>
        </w:rPr>
        <w:t>Newman (1958) suggested that the definition</w:t>
      </w:r>
      <w:r w:rsidR="00547475">
        <w:rPr>
          <w:rFonts w:ascii="Times New Roman" w:hAnsi="Times New Roman" w:cs="Times New Roman"/>
          <w:sz w:val="24"/>
          <w:szCs w:val="24"/>
          <w:lang w:val="en"/>
        </w:rPr>
        <w:t xml:space="preserve"> of white-collar crime</w:t>
      </w:r>
      <w:r w:rsidR="00263D3F" w:rsidRPr="00347FE9">
        <w:rPr>
          <w:rFonts w:ascii="Times New Roman" w:hAnsi="Times New Roman" w:cs="Times New Roman"/>
          <w:sz w:val="24"/>
          <w:szCs w:val="24"/>
          <w:lang w:val="en"/>
        </w:rPr>
        <w:t xml:space="preserve"> was so wide as to include</w:t>
      </w:r>
      <w:r w:rsidR="00547475">
        <w:rPr>
          <w:rFonts w:ascii="Times New Roman" w:hAnsi="Times New Roman" w:cs="Times New Roman"/>
          <w:sz w:val="24"/>
          <w:szCs w:val="24"/>
          <w:lang w:val="en"/>
        </w:rPr>
        <w:t xml:space="preserve"> </w:t>
      </w:r>
      <w:r w:rsidR="00263D3F" w:rsidRPr="00347FE9">
        <w:rPr>
          <w:rFonts w:ascii="Times New Roman" w:hAnsi="Times New Roman" w:cs="Times New Roman"/>
          <w:sz w:val="24"/>
          <w:szCs w:val="24"/>
          <w:lang w:val="en"/>
        </w:rPr>
        <w:t>any crimes committed</w:t>
      </w:r>
      <w:r w:rsidR="00547475">
        <w:rPr>
          <w:rFonts w:ascii="Times New Roman" w:hAnsi="Times New Roman" w:cs="Times New Roman"/>
          <w:sz w:val="24"/>
          <w:szCs w:val="24"/>
          <w:lang w:val="en"/>
        </w:rPr>
        <w:t xml:space="preserve"> while</w:t>
      </w:r>
      <w:r w:rsidR="00263D3F" w:rsidRPr="00347FE9">
        <w:rPr>
          <w:rFonts w:ascii="Times New Roman" w:hAnsi="Times New Roman" w:cs="Times New Roman"/>
          <w:sz w:val="24"/>
          <w:szCs w:val="24"/>
          <w:lang w:val="en"/>
        </w:rPr>
        <w:t xml:space="preserve"> at work.</w:t>
      </w:r>
      <w:r w:rsidR="00263D3F" w:rsidRPr="00347FE9">
        <w:rPr>
          <w:rFonts w:ascii="Times New Roman" w:hAnsi="Times New Roman" w:cs="Times New Roman"/>
          <w:b/>
          <w:sz w:val="24"/>
          <w:szCs w:val="24"/>
          <w:lang w:val="en"/>
        </w:rPr>
        <w:t xml:space="preserve">  </w:t>
      </w:r>
    </w:p>
    <w:p w:rsidR="00F4310B" w:rsidRPr="00347FE9" w:rsidRDefault="00F4310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Not all theorists agree that white collar crime is different from other crime. General criminological theory has identi</w:t>
      </w:r>
      <w:r w:rsidR="001126EC">
        <w:rPr>
          <w:rFonts w:ascii="Times New Roman" w:hAnsi="Times New Roman" w:cs="Times New Roman"/>
          <w:sz w:val="24"/>
          <w:szCs w:val="24"/>
          <w:lang w:val="en"/>
        </w:rPr>
        <w:t>fied criminals (including white-</w:t>
      </w:r>
      <w:r w:rsidRPr="00347FE9">
        <w:rPr>
          <w:rFonts w:ascii="Times New Roman" w:hAnsi="Times New Roman" w:cs="Times New Roman"/>
          <w:sz w:val="24"/>
          <w:szCs w:val="24"/>
          <w:lang w:val="en"/>
        </w:rPr>
        <w:t xml:space="preserve">collar criminals) as people who </w:t>
      </w:r>
      <w:r w:rsidR="00263D3F" w:rsidRPr="00347FE9">
        <w:rPr>
          <w:rFonts w:ascii="Times New Roman" w:hAnsi="Times New Roman" w:cs="Times New Roman"/>
          <w:sz w:val="24"/>
          <w:szCs w:val="24"/>
          <w:lang w:val="en"/>
        </w:rPr>
        <w:t>display</w:t>
      </w:r>
      <w:r w:rsidRPr="00347FE9">
        <w:rPr>
          <w:rFonts w:ascii="Times New Roman" w:hAnsi="Times New Roman" w:cs="Times New Roman"/>
          <w:sz w:val="24"/>
          <w:szCs w:val="24"/>
          <w:lang w:val="en"/>
        </w:rPr>
        <w:t xml:space="preserve"> anti-social conduct and do not conform to society's norms.  Their behaviour can be explained by 2 causal principles</w:t>
      </w:r>
      <w:r w:rsidRPr="00347FE9">
        <w:rPr>
          <w:rStyle w:val="FootnoteReference"/>
          <w:rFonts w:ascii="Times New Roman" w:hAnsi="Times New Roman" w:cs="Times New Roman"/>
          <w:sz w:val="24"/>
          <w:szCs w:val="24"/>
          <w:lang w:val="en"/>
        </w:rPr>
        <w:footnoteReference w:id="15"/>
      </w:r>
      <w:r w:rsidR="00E0573C">
        <w:rPr>
          <w:rFonts w:ascii="Times New Roman" w:hAnsi="Times New Roman" w:cs="Times New Roman"/>
          <w:sz w:val="24"/>
          <w:szCs w:val="24"/>
          <w:lang w:val="en"/>
        </w:rPr>
        <w:t xml:space="preserve"> (Gottfredson and Hirschi</w:t>
      </w:r>
      <w:r w:rsidR="00C12C1B">
        <w:rPr>
          <w:rFonts w:ascii="Times New Roman" w:hAnsi="Times New Roman" w:cs="Times New Roman"/>
          <w:sz w:val="24"/>
          <w:szCs w:val="24"/>
          <w:lang w:val="en"/>
        </w:rPr>
        <w:t>, 1990</w:t>
      </w:r>
      <w:r w:rsidRPr="00347FE9">
        <w:rPr>
          <w:rStyle w:val="FootnoteReference"/>
          <w:rFonts w:ascii="Times New Roman" w:hAnsi="Times New Roman" w:cs="Times New Roman"/>
          <w:sz w:val="24"/>
          <w:szCs w:val="24"/>
          <w:lang w:val="en"/>
        </w:rPr>
        <w:footnoteReference w:id="16"/>
      </w:r>
      <w:r w:rsidRPr="00347FE9">
        <w:rPr>
          <w:rFonts w:ascii="Times New Roman" w:hAnsi="Times New Roman" w:cs="Times New Roman"/>
          <w:sz w:val="24"/>
          <w:szCs w:val="24"/>
          <w:lang w:val="en"/>
        </w:rPr>
        <w:t>). This theory predicts</w:t>
      </w:r>
      <w:r w:rsidR="001126EC">
        <w:rPr>
          <w:rFonts w:ascii="Times New Roman" w:hAnsi="Times New Roman" w:cs="Times New Roman"/>
          <w:sz w:val="24"/>
          <w:szCs w:val="24"/>
          <w:lang w:val="en"/>
        </w:rPr>
        <w:t xml:space="preserve"> that white-</w:t>
      </w:r>
      <w:r w:rsidRPr="00347FE9">
        <w:rPr>
          <w:rFonts w:ascii="Times New Roman" w:hAnsi="Times New Roman" w:cs="Times New Roman"/>
          <w:sz w:val="24"/>
          <w:szCs w:val="24"/>
          <w:lang w:val="en"/>
        </w:rPr>
        <w:t xml:space="preserve">collar criminals </w:t>
      </w:r>
      <w:r w:rsidR="001126EC">
        <w:rPr>
          <w:rFonts w:ascii="Times New Roman" w:hAnsi="Times New Roman" w:cs="Times New Roman"/>
          <w:sz w:val="24"/>
          <w:szCs w:val="24"/>
          <w:lang w:val="en"/>
        </w:rPr>
        <w:t>are</w:t>
      </w:r>
      <w:r w:rsidRPr="00347FE9">
        <w:rPr>
          <w:rFonts w:ascii="Times New Roman" w:hAnsi="Times New Roman" w:cs="Times New Roman"/>
          <w:sz w:val="24"/>
          <w:szCs w:val="24"/>
          <w:lang w:val="en"/>
        </w:rPr>
        <w:t xml:space="preserve"> both criminally versatile (experienced) and as deviant as street criminals.  It rejects </w:t>
      </w:r>
      <w:r w:rsidR="001126EC">
        <w:rPr>
          <w:rFonts w:ascii="Times New Roman" w:hAnsi="Times New Roman" w:cs="Times New Roman"/>
          <w:sz w:val="24"/>
          <w:szCs w:val="24"/>
          <w:lang w:val="en"/>
        </w:rPr>
        <w:t>‘</w:t>
      </w:r>
      <w:r w:rsidRPr="00347FE9">
        <w:rPr>
          <w:rFonts w:ascii="Times New Roman" w:hAnsi="Times New Roman" w:cs="Times New Roman"/>
          <w:sz w:val="24"/>
          <w:szCs w:val="24"/>
          <w:lang w:val="en"/>
        </w:rPr>
        <w:t>motive</w:t>
      </w:r>
      <w:r w:rsidR="001126EC">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as a causatio</w:t>
      </w:r>
      <w:r w:rsidR="001126EC">
        <w:rPr>
          <w:rFonts w:ascii="Times New Roman" w:hAnsi="Times New Roman" w:cs="Times New Roman"/>
          <w:sz w:val="24"/>
          <w:szCs w:val="24"/>
          <w:lang w:val="en"/>
        </w:rPr>
        <w:t>nal factor and the label ‘white-</w:t>
      </w:r>
      <w:r w:rsidRPr="00347FE9">
        <w:rPr>
          <w:rFonts w:ascii="Times New Roman" w:hAnsi="Times New Roman" w:cs="Times New Roman"/>
          <w:sz w:val="24"/>
          <w:szCs w:val="24"/>
          <w:lang w:val="en"/>
        </w:rPr>
        <w:t>collar crime’</w:t>
      </w:r>
      <w:r w:rsidR="001126EC">
        <w:rPr>
          <w:rFonts w:ascii="Times New Roman" w:hAnsi="Times New Roman" w:cs="Times New Roman"/>
          <w:sz w:val="24"/>
          <w:szCs w:val="24"/>
          <w:lang w:val="en"/>
        </w:rPr>
        <w:t xml:space="preserve"> to distinguish these offenders from, for example: street criminals:</w:t>
      </w:r>
    </w:p>
    <w:p w:rsidR="00F4310B" w:rsidRPr="00347FE9" w:rsidRDefault="00F4310B" w:rsidP="00347FE9">
      <w:pPr>
        <w:spacing w:line="480" w:lineRule="auto"/>
        <w:ind w:left="720"/>
        <w:rPr>
          <w:rFonts w:ascii="Times New Roman" w:hAnsi="Times New Roman" w:cs="Times New Roman"/>
          <w:i/>
          <w:sz w:val="24"/>
          <w:szCs w:val="24"/>
          <w:lang w:val="en"/>
        </w:rPr>
      </w:pPr>
      <w:r w:rsidRPr="00347FE9">
        <w:rPr>
          <w:rFonts w:ascii="Times New Roman" w:hAnsi="Times New Roman" w:cs="Times New Roman"/>
          <w:i/>
          <w:sz w:val="24"/>
          <w:szCs w:val="24"/>
          <w:lang w:val="en"/>
        </w:rPr>
        <w:t>‘...The assumption that white collar criminals differ from other criminals is simply the assumption... They too are people of low self – control...people inclined to follow momentary impulse without consideration of the long – term cost...’</w:t>
      </w:r>
      <w:r w:rsidR="00C12C1B">
        <w:rPr>
          <w:rFonts w:ascii="Times New Roman" w:hAnsi="Times New Roman" w:cs="Times New Roman"/>
          <w:i/>
          <w:sz w:val="24"/>
          <w:szCs w:val="24"/>
          <w:lang w:val="en"/>
        </w:rPr>
        <w:t>(P 190)</w:t>
      </w:r>
    </w:p>
    <w:p w:rsidR="00A012FD" w:rsidRDefault="00F4310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Criminologists</w:t>
      </w:r>
      <w:r w:rsidR="001126EC">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w:t>
      </w:r>
      <w:r w:rsidR="00263D3F" w:rsidRPr="00347FE9">
        <w:rPr>
          <w:rFonts w:ascii="Times New Roman" w:hAnsi="Times New Roman" w:cs="Times New Roman"/>
          <w:sz w:val="24"/>
          <w:szCs w:val="24"/>
          <w:lang w:val="en"/>
        </w:rPr>
        <w:t>amongst</w:t>
      </w:r>
      <w:r w:rsidR="001126EC">
        <w:rPr>
          <w:rFonts w:ascii="Times New Roman" w:hAnsi="Times New Roman" w:cs="Times New Roman"/>
          <w:sz w:val="24"/>
          <w:szCs w:val="24"/>
          <w:lang w:val="en"/>
        </w:rPr>
        <w:t xml:space="preserve"> other scholars,</w:t>
      </w:r>
      <w:r w:rsidRPr="00347FE9">
        <w:rPr>
          <w:rFonts w:ascii="Times New Roman" w:hAnsi="Times New Roman" w:cs="Times New Roman"/>
          <w:sz w:val="24"/>
          <w:szCs w:val="24"/>
          <w:lang w:val="en"/>
        </w:rPr>
        <w:t xml:space="preserve"> have sought to grapple with different types of white – collar crime in order to better </w:t>
      </w:r>
      <w:r w:rsidR="001126EC">
        <w:rPr>
          <w:rFonts w:ascii="Times New Roman" w:hAnsi="Times New Roman" w:cs="Times New Roman"/>
          <w:sz w:val="24"/>
          <w:szCs w:val="24"/>
          <w:lang w:val="en"/>
        </w:rPr>
        <w:t>define</w:t>
      </w:r>
      <w:r w:rsidRPr="00347FE9">
        <w:rPr>
          <w:rFonts w:ascii="Times New Roman" w:hAnsi="Times New Roman" w:cs="Times New Roman"/>
          <w:sz w:val="24"/>
          <w:szCs w:val="24"/>
          <w:lang w:val="en"/>
        </w:rPr>
        <w:t xml:space="preserve"> </w:t>
      </w:r>
      <w:r w:rsidR="001126EC">
        <w:rPr>
          <w:rFonts w:ascii="Times New Roman" w:hAnsi="Times New Roman" w:cs="Times New Roman"/>
          <w:sz w:val="24"/>
          <w:szCs w:val="24"/>
          <w:lang w:val="en"/>
        </w:rPr>
        <w:t>of types of white- collar crime</w:t>
      </w:r>
      <w:r w:rsidRPr="00347FE9">
        <w:rPr>
          <w:rFonts w:ascii="Times New Roman" w:hAnsi="Times New Roman" w:cs="Times New Roman"/>
          <w:sz w:val="24"/>
          <w:szCs w:val="24"/>
          <w:lang w:val="en"/>
        </w:rPr>
        <w:t xml:space="preserve">. White – </w:t>
      </w:r>
      <w:r w:rsidR="00EA3685" w:rsidRPr="00347FE9">
        <w:rPr>
          <w:rFonts w:ascii="Times New Roman" w:hAnsi="Times New Roman" w:cs="Times New Roman"/>
          <w:sz w:val="24"/>
          <w:szCs w:val="24"/>
          <w:lang w:val="en"/>
        </w:rPr>
        <w:t>collar crime</w:t>
      </w:r>
      <w:r w:rsidR="001126EC">
        <w:rPr>
          <w:rFonts w:ascii="Times New Roman" w:hAnsi="Times New Roman" w:cs="Times New Roman"/>
          <w:sz w:val="24"/>
          <w:szCs w:val="24"/>
          <w:lang w:val="en"/>
        </w:rPr>
        <w:t>, this author suggests,</w:t>
      </w:r>
      <w:r w:rsidRPr="00347FE9">
        <w:rPr>
          <w:rFonts w:ascii="Times New Roman" w:hAnsi="Times New Roman" w:cs="Times New Roman"/>
          <w:sz w:val="24"/>
          <w:szCs w:val="24"/>
          <w:lang w:val="en"/>
        </w:rPr>
        <w:t xml:space="preserve"> can be distinguished into two categories </w:t>
      </w:r>
      <w:r w:rsidR="001126EC">
        <w:rPr>
          <w:rFonts w:ascii="Times New Roman" w:hAnsi="Times New Roman" w:cs="Times New Roman"/>
          <w:sz w:val="24"/>
          <w:szCs w:val="24"/>
          <w:lang w:val="en"/>
        </w:rPr>
        <w:t xml:space="preserve">of crime committed </w:t>
      </w:r>
      <w:r w:rsidR="00A012FD">
        <w:rPr>
          <w:rFonts w:ascii="Times New Roman" w:hAnsi="Times New Roman" w:cs="Times New Roman"/>
          <w:sz w:val="24"/>
          <w:szCs w:val="24"/>
          <w:lang w:val="en"/>
        </w:rPr>
        <w:t>at work as follows:</w:t>
      </w:r>
    </w:p>
    <w:p w:rsidR="001126EC" w:rsidRDefault="0090104D" w:rsidP="00347FE9">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Crime</w:t>
      </w:r>
      <w:r w:rsidR="001126EC">
        <w:rPr>
          <w:rFonts w:ascii="Times New Roman" w:hAnsi="Times New Roman" w:cs="Times New Roman"/>
          <w:sz w:val="24"/>
          <w:szCs w:val="24"/>
          <w:lang w:val="en"/>
        </w:rPr>
        <w:t xml:space="preserve"> committed </w:t>
      </w:r>
      <w:r w:rsidR="001126EC" w:rsidRPr="00347FE9">
        <w:rPr>
          <w:rFonts w:ascii="Times New Roman" w:hAnsi="Times New Roman" w:cs="Times New Roman"/>
          <w:sz w:val="24"/>
          <w:szCs w:val="24"/>
          <w:lang w:val="en"/>
        </w:rPr>
        <w:t>to</w:t>
      </w:r>
      <w:r w:rsidR="001126EC">
        <w:rPr>
          <w:rFonts w:ascii="Times New Roman" w:hAnsi="Times New Roman" w:cs="Times New Roman"/>
          <w:sz w:val="24"/>
          <w:szCs w:val="24"/>
          <w:lang w:val="en"/>
        </w:rPr>
        <w:t xml:space="preserve"> benefit:</w:t>
      </w:r>
    </w:p>
    <w:p w:rsidR="001126EC" w:rsidRDefault="00F4310B" w:rsidP="00A012FD">
      <w:pPr>
        <w:spacing w:line="480" w:lineRule="auto"/>
        <w:ind w:left="720"/>
        <w:rPr>
          <w:rFonts w:ascii="Times New Roman" w:hAnsi="Times New Roman" w:cs="Times New Roman"/>
          <w:sz w:val="24"/>
          <w:szCs w:val="24"/>
          <w:lang w:val="en"/>
        </w:rPr>
      </w:pPr>
      <w:r w:rsidRPr="00347FE9">
        <w:rPr>
          <w:rFonts w:ascii="Times New Roman" w:hAnsi="Times New Roman" w:cs="Times New Roman"/>
          <w:sz w:val="24"/>
          <w:szCs w:val="24"/>
          <w:lang w:val="en"/>
        </w:rPr>
        <w:t>(a) the employer</w:t>
      </w:r>
      <w:r w:rsidR="001126EC">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from which participants may achieve perso</w:t>
      </w:r>
      <w:r w:rsidR="001126EC">
        <w:rPr>
          <w:rFonts w:ascii="Times New Roman" w:hAnsi="Times New Roman" w:cs="Times New Roman"/>
          <w:sz w:val="24"/>
          <w:szCs w:val="24"/>
          <w:lang w:val="en"/>
        </w:rPr>
        <w:t xml:space="preserve">nal gain, or avoid personal loss; </w:t>
      </w:r>
      <w:r w:rsidRPr="00347FE9">
        <w:rPr>
          <w:rFonts w:ascii="Times New Roman" w:hAnsi="Times New Roman" w:cs="Times New Roman"/>
          <w:sz w:val="24"/>
          <w:szCs w:val="24"/>
          <w:lang w:val="en"/>
        </w:rPr>
        <w:t>and</w:t>
      </w:r>
      <w:r w:rsidR="001126EC">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w:t>
      </w:r>
    </w:p>
    <w:p w:rsidR="00F4310B" w:rsidRPr="00347FE9" w:rsidRDefault="00F4310B" w:rsidP="00A012FD">
      <w:pPr>
        <w:spacing w:line="480" w:lineRule="auto"/>
        <w:ind w:firstLine="720"/>
        <w:rPr>
          <w:rFonts w:ascii="Times New Roman" w:hAnsi="Times New Roman" w:cs="Times New Roman"/>
          <w:b/>
          <w:sz w:val="24"/>
          <w:szCs w:val="24"/>
          <w:lang w:val="en"/>
        </w:rPr>
      </w:pPr>
      <w:r w:rsidRPr="00347FE9">
        <w:rPr>
          <w:rFonts w:ascii="Times New Roman" w:hAnsi="Times New Roman" w:cs="Times New Roman"/>
          <w:sz w:val="24"/>
          <w:szCs w:val="24"/>
          <w:lang w:val="en"/>
        </w:rPr>
        <w:t>(b) oneself</w:t>
      </w:r>
      <w:r w:rsidR="001126EC">
        <w:rPr>
          <w:rFonts w:ascii="Times New Roman" w:hAnsi="Times New Roman" w:cs="Times New Roman"/>
          <w:sz w:val="24"/>
          <w:szCs w:val="24"/>
          <w:lang w:val="en"/>
        </w:rPr>
        <w:t xml:space="preserve">, </w:t>
      </w:r>
      <w:r w:rsidRPr="00347FE9">
        <w:rPr>
          <w:rFonts w:ascii="Times New Roman" w:hAnsi="Times New Roman" w:cs="Times New Roman"/>
          <w:sz w:val="24"/>
          <w:szCs w:val="24"/>
          <w:lang w:val="en"/>
        </w:rPr>
        <w:t>to achieve personal gain</w:t>
      </w:r>
      <w:r w:rsidR="001126EC">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or avoid personal loss. </w:t>
      </w:r>
    </w:p>
    <w:p w:rsidR="00A012FD" w:rsidRDefault="00A012FD" w:rsidP="00347FE9">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Type (a) white-</w:t>
      </w:r>
      <w:r w:rsidR="00F4310B" w:rsidRPr="00347FE9">
        <w:rPr>
          <w:rFonts w:ascii="Times New Roman" w:hAnsi="Times New Roman" w:cs="Times New Roman"/>
          <w:sz w:val="24"/>
          <w:szCs w:val="24"/>
          <w:lang w:val="en"/>
        </w:rPr>
        <w:t xml:space="preserve">collar crime might be described as ‘corporate crime’ </w:t>
      </w:r>
      <w:r w:rsidR="001126EC">
        <w:rPr>
          <w:rFonts w:ascii="Times New Roman" w:hAnsi="Times New Roman" w:cs="Times New Roman"/>
          <w:sz w:val="24"/>
          <w:szCs w:val="24"/>
          <w:lang w:val="en"/>
        </w:rPr>
        <w:t>An example</w:t>
      </w:r>
      <w:r w:rsidR="00F4310B" w:rsidRPr="00347FE9">
        <w:rPr>
          <w:rFonts w:ascii="Times New Roman" w:hAnsi="Times New Roman" w:cs="Times New Roman"/>
          <w:sz w:val="24"/>
          <w:szCs w:val="24"/>
          <w:lang w:val="en"/>
        </w:rPr>
        <w:t xml:space="preserve"> of this type of crime </w:t>
      </w:r>
      <w:r w:rsidR="0090104D">
        <w:rPr>
          <w:rFonts w:ascii="Times New Roman" w:hAnsi="Times New Roman" w:cs="Times New Roman"/>
          <w:sz w:val="24"/>
          <w:szCs w:val="24"/>
          <w:lang w:val="en"/>
        </w:rPr>
        <w:t>would include</w:t>
      </w:r>
      <w:r>
        <w:rPr>
          <w:rFonts w:ascii="Times New Roman" w:hAnsi="Times New Roman" w:cs="Times New Roman"/>
          <w:sz w:val="24"/>
          <w:szCs w:val="24"/>
          <w:lang w:val="en"/>
        </w:rPr>
        <w:t xml:space="preserve"> securities fraud.  </w:t>
      </w:r>
      <w:r w:rsidR="00F4310B" w:rsidRPr="00347FE9">
        <w:rPr>
          <w:rFonts w:ascii="Times New Roman" w:hAnsi="Times New Roman" w:cs="Times New Roman"/>
          <w:sz w:val="24"/>
          <w:szCs w:val="24"/>
          <w:lang w:val="en"/>
        </w:rPr>
        <w:t>Type (b) white collar crime might be described as ‘self-interest occupation crime</w:t>
      </w:r>
      <w:r w:rsidR="00EA3685" w:rsidRPr="00347FE9">
        <w:rPr>
          <w:rFonts w:ascii="Times New Roman" w:hAnsi="Times New Roman" w:cs="Times New Roman"/>
          <w:sz w:val="24"/>
          <w:szCs w:val="24"/>
          <w:lang w:val="en"/>
        </w:rPr>
        <w:t>’.</w:t>
      </w:r>
      <w:r w:rsidR="00263D3F" w:rsidRPr="00347FE9">
        <w:rPr>
          <w:rFonts w:ascii="Times New Roman" w:hAnsi="Times New Roman" w:cs="Times New Roman"/>
          <w:sz w:val="24"/>
          <w:szCs w:val="24"/>
          <w:lang w:val="en"/>
        </w:rPr>
        <w:t xml:space="preserve"> </w:t>
      </w:r>
      <w:r w:rsidR="00F4310B" w:rsidRPr="00347FE9">
        <w:rPr>
          <w:rFonts w:ascii="Times New Roman" w:hAnsi="Times New Roman" w:cs="Times New Roman"/>
          <w:sz w:val="24"/>
          <w:szCs w:val="24"/>
          <w:lang w:val="en"/>
        </w:rPr>
        <w:t xml:space="preserve">Examples of this type of crime, in the context of this study of members of the legal profession, would include mortgage fraud, inflated fee fraud </w:t>
      </w:r>
      <w:r>
        <w:rPr>
          <w:rFonts w:ascii="Times New Roman" w:hAnsi="Times New Roman" w:cs="Times New Roman"/>
          <w:sz w:val="24"/>
          <w:szCs w:val="24"/>
          <w:lang w:val="en"/>
        </w:rPr>
        <w:t xml:space="preserve">or theft from client account.  </w:t>
      </w:r>
      <w:r w:rsidR="00F4310B" w:rsidRPr="00347FE9">
        <w:rPr>
          <w:rFonts w:ascii="Times New Roman" w:hAnsi="Times New Roman" w:cs="Times New Roman"/>
          <w:sz w:val="24"/>
          <w:szCs w:val="24"/>
          <w:lang w:val="en"/>
        </w:rPr>
        <w:t>The essential common elements</w:t>
      </w:r>
      <w:r>
        <w:rPr>
          <w:rFonts w:ascii="Times New Roman" w:hAnsi="Times New Roman" w:cs="Times New Roman"/>
          <w:sz w:val="24"/>
          <w:szCs w:val="24"/>
          <w:lang w:val="en"/>
        </w:rPr>
        <w:t xml:space="preserve"> with type (a) and (b)</w:t>
      </w:r>
      <w:r w:rsidR="00F4310B" w:rsidRPr="00347FE9">
        <w:rPr>
          <w:rFonts w:ascii="Times New Roman" w:hAnsi="Times New Roman" w:cs="Times New Roman"/>
          <w:sz w:val="24"/>
          <w:szCs w:val="24"/>
          <w:lang w:val="en"/>
        </w:rPr>
        <w:t xml:space="preserve"> </w:t>
      </w:r>
      <w:r>
        <w:rPr>
          <w:rFonts w:ascii="Times New Roman" w:hAnsi="Times New Roman" w:cs="Times New Roman"/>
          <w:sz w:val="24"/>
          <w:szCs w:val="24"/>
          <w:lang w:val="en"/>
        </w:rPr>
        <w:t>white-</w:t>
      </w:r>
      <w:r w:rsidRPr="00347FE9">
        <w:rPr>
          <w:rFonts w:ascii="Times New Roman" w:hAnsi="Times New Roman" w:cs="Times New Roman"/>
          <w:sz w:val="24"/>
          <w:szCs w:val="24"/>
          <w:lang w:val="en"/>
        </w:rPr>
        <w:t xml:space="preserve">collar crime </w:t>
      </w:r>
      <w:r w:rsidR="00F4310B" w:rsidRPr="00347FE9">
        <w:rPr>
          <w:rFonts w:ascii="Times New Roman" w:hAnsi="Times New Roman" w:cs="Times New Roman"/>
          <w:sz w:val="24"/>
          <w:szCs w:val="24"/>
          <w:lang w:val="en"/>
        </w:rPr>
        <w:t xml:space="preserve">are that </w:t>
      </w:r>
      <w:r>
        <w:rPr>
          <w:rFonts w:ascii="Times New Roman" w:hAnsi="Times New Roman" w:cs="Times New Roman"/>
          <w:sz w:val="24"/>
          <w:szCs w:val="24"/>
          <w:lang w:val="en"/>
        </w:rPr>
        <w:t>these</w:t>
      </w:r>
      <w:r w:rsidR="00F4310B" w:rsidRPr="00347FE9">
        <w:rPr>
          <w:rFonts w:ascii="Times New Roman" w:hAnsi="Times New Roman" w:cs="Times New Roman"/>
          <w:sz w:val="24"/>
          <w:szCs w:val="24"/>
          <w:lang w:val="en"/>
        </w:rPr>
        <w:t xml:space="preserve"> crimes are </w:t>
      </w:r>
      <w:r w:rsidR="00F4310B" w:rsidRPr="00A012FD">
        <w:rPr>
          <w:rFonts w:ascii="Times New Roman" w:hAnsi="Times New Roman" w:cs="Times New Roman"/>
          <w:i/>
          <w:sz w:val="24"/>
          <w:szCs w:val="24"/>
          <w:lang w:val="en"/>
        </w:rPr>
        <w:t>committed</w:t>
      </w:r>
      <w:r w:rsidR="00F4310B" w:rsidRPr="00347FE9">
        <w:rPr>
          <w:rFonts w:ascii="Times New Roman" w:hAnsi="Times New Roman" w:cs="Times New Roman"/>
          <w:sz w:val="24"/>
          <w:szCs w:val="24"/>
          <w:lang w:val="en"/>
        </w:rPr>
        <w:t xml:space="preserve"> by </w:t>
      </w:r>
      <w:r w:rsidR="00F4310B" w:rsidRPr="00A012FD">
        <w:rPr>
          <w:rFonts w:ascii="Times New Roman" w:hAnsi="Times New Roman" w:cs="Times New Roman"/>
          <w:sz w:val="24"/>
          <w:szCs w:val="24"/>
          <w:lang w:val="en"/>
        </w:rPr>
        <w:t>people</w:t>
      </w:r>
      <w:r w:rsidR="00F4310B" w:rsidRPr="00347FE9">
        <w:rPr>
          <w:rFonts w:ascii="Times New Roman" w:hAnsi="Times New Roman" w:cs="Times New Roman"/>
          <w:sz w:val="24"/>
          <w:szCs w:val="24"/>
          <w:lang w:val="en"/>
        </w:rPr>
        <w:t xml:space="preserve"> </w:t>
      </w:r>
      <w:r w:rsidR="00F4310B" w:rsidRPr="00A012FD">
        <w:rPr>
          <w:rFonts w:ascii="Times New Roman" w:hAnsi="Times New Roman" w:cs="Times New Roman"/>
          <w:i/>
          <w:sz w:val="24"/>
          <w:szCs w:val="24"/>
          <w:lang w:val="en"/>
        </w:rPr>
        <w:t>at</w:t>
      </w:r>
      <w:r w:rsidR="00F4310B" w:rsidRPr="00347FE9">
        <w:rPr>
          <w:rFonts w:ascii="Times New Roman" w:hAnsi="Times New Roman" w:cs="Times New Roman"/>
          <w:sz w:val="24"/>
          <w:szCs w:val="24"/>
          <w:lang w:val="en"/>
        </w:rPr>
        <w:t xml:space="preserve"> or </w:t>
      </w:r>
      <w:r w:rsidR="00957FAA" w:rsidRPr="00347FE9">
        <w:rPr>
          <w:rFonts w:ascii="Times New Roman" w:hAnsi="Times New Roman" w:cs="Times New Roman"/>
          <w:sz w:val="24"/>
          <w:szCs w:val="24"/>
          <w:lang w:val="en"/>
        </w:rPr>
        <w:t>during</w:t>
      </w:r>
      <w:r w:rsidR="00F4310B" w:rsidRPr="00347FE9">
        <w:rPr>
          <w:rFonts w:ascii="Times New Roman" w:hAnsi="Times New Roman" w:cs="Times New Roman"/>
          <w:sz w:val="24"/>
          <w:szCs w:val="24"/>
          <w:lang w:val="en"/>
        </w:rPr>
        <w:t xml:space="preserve"> their </w:t>
      </w:r>
      <w:r w:rsidR="00F4310B" w:rsidRPr="00A012FD">
        <w:rPr>
          <w:rFonts w:ascii="Times New Roman" w:hAnsi="Times New Roman" w:cs="Times New Roman"/>
          <w:i/>
          <w:sz w:val="24"/>
          <w:szCs w:val="24"/>
          <w:lang w:val="en"/>
        </w:rPr>
        <w:t>employment</w:t>
      </w:r>
      <w:r w:rsidR="00F4310B" w:rsidRPr="00347FE9">
        <w:rPr>
          <w:rFonts w:ascii="Times New Roman" w:hAnsi="Times New Roman" w:cs="Times New Roman"/>
          <w:sz w:val="24"/>
          <w:szCs w:val="24"/>
          <w:lang w:val="en"/>
        </w:rPr>
        <w:t xml:space="preserve"> for gain.  They could not be </w:t>
      </w:r>
      <w:r w:rsidR="00957FAA" w:rsidRPr="00347FE9">
        <w:rPr>
          <w:rFonts w:ascii="Times New Roman" w:hAnsi="Times New Roman" w:cs="Times New Roman"/>
          <w:sz w:val="24"/>
          <w:szCs w:val="24"/>
          <w:lang w:val="en"/>
        </w:rPr>
        <w:t>committed</w:t>
      </w:r>
      <w:r w:rsidR="00F4310B" w:rsidRPr="00347FE9">
        <w:rPr>
          <w:rFonts w:ascii="Times New Roman" w:hAnsi="Times New Roman" w:cs="Times New Roman"/>
          <w:sz w:val="24"/>
          <w:szCs w:val="24"/>
          <w:lang w:val="en"/>
        </w:rPr>
        <w:t xml:space="preserve"> without</w:t>
      </w:r>
      <w:r>
        <w:rPr>
          <w:rFonts w:ascii="Times New Roman" w:hAnsi="Times New Roman" w:cs="Times New Roman"/>
          <w:sz w:val="24"/>
          <w:szCs w:val="24"/>
          <w:lang w:val="en"/>
        </w:rPr>
        <w:t xml:space="preserve"> being at work.  The</w:t>
      </w:r>
      <w:r w:rsidR="00F4310B" w:rsidRPr="00347FE9">
        <w:rPr>
          <w:rFonts w:ascii="Times New Roman" w:hAnsi="Times New Roman" w:cs="Times New Roman"/>
          <w:sz w:val="24"/>
          <w:szCs w:val="24"/>
          <w:lang w:val="en"/>
        </w:rPr>
        <w:t xml:space="preserve"> essential difference </w:t>
      </w:r>
      <w:r>
        <w:rPr>
          <w:rFonts w:ascii="Times New Roman" w:hAnsi="Times New Roman" w:cs="Times New Roman"/>
          <w:sz w:val="24"/>
          <w:szCs w:val="24"/>
          <w:lang w:val="en"/>
        </w:rPr>
        <w:t>with</w:t>
      </w:r>
      <w:r w:rsidR="00F4310B" w:rsidRPr="00347FE9">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00F4310B" w:rsidRPr="00347FE9">
        <w:rPr>
          <w:rFonts w:ascii="Times New Roman" w:hAnsi="Times New Roman" w:cs="Times New Roman"/>
          <w:sz w:val="24"/>
          <w:szCs w:val="24"/>
          <w:lang w:val="en"/>
        </w:rPr>
        <w:t>street crime</w:t>
      </w:r>
      <w:r>
        <w:rPr>
          <w:rFonts w:ascii="Times New Roman" w:hAnsi="Times New Roman" w:cs="Times New Roman"/>
          <w:sz w:val="24"/>
          <w:szCs w:val="24"/>
          <w:lang w:val="en"/>
        </w:rPr>
        <w:t xml:space="preserve">’, </w:t>
      </w:r>
      <w:r w:rsidR="00F4310B" w:rsidRPr="00347FE9">
        <w:rPr>
          <w:rFonts w:ascii="Times New Roman" w:hAnsi="Times New Roman" w:cs="Times New Roman"/>
          <w:sz w:val="24"/>
          <w:szCs w:val="24"/>
          <w:lang w:val="en"/>
        </w:rPr>
        <w:t>which</w:t>
      </w:r>
      <w:r>
        <w:rPr>
          <w:rFonts w:ascii="Times New Roman" w:hAnsi="Times New Roman" w:cs="Times New Roman"/>
          <w:sz w:val="24"/>
          <w:szCs w:val="24"/>
          <w:lang w:val="en"/>
        </w:rPr>
        <w:t xml:space="preserve"> may also involve</w:t>
      </w:r>
      <w:r w:rsidR="00F4310B" w:rsidRPr="00347FE9">
        <w:rPr>
          <w:rFonts w:ascii="Times New Roman" w:hAnsi="Times New Roman" w:cs="Times New Roman"/>
          <w:sz w:val="24"/>
          <w:szCs w:val="24"/>
          <w:lang w:val="en"/>
        </w:rPr>
        <w:t xml:space="preserve"> ‘taking property from another’ </w:t>
      </w:r>
      <w:r>
        <w:rPr>
          <w:rFonts w:ascii="Times New Roman" w:hAnsi="Times New Roman" w:cs="Times New Roman"/>
          <w:sz w:val="24"/>
          <w:szCs w:val="24"/>
          <w:lang w:val="en"/>
        </w:rPr>
        <w:t>is</w:t>
      </w:r>
      <w:r w:rsidR="00263D3F" w:rsidRPr="00347FE9">
        <w:rPr>
          <w:rFonts w:ascii="Times New Roman" w:hAnsi="Times New Roman" w:cs="Times New Roman"/>
          <w:sz w:val="24"/>
          <w:szCs w:val="24"/>
          <w:lang w:val="en"/>
        </w:rPr>
        <w:t xml:space="preserve"> </w:t>
      </w:r>
      <w:r>
        <w:rPr>
          <w:rFonts w:ascii="Times New Roman" w:hAnsi="Times New Roman" w:cs="Times New Roman"/>
          <w:sz w:val="24"/>
          <w:szCs w:val="24"/>
          <w:lang w:val="en"/>
        </w:rPr>
        <w:t>location.</w:t>
      </w:r>
    </w:p>
    <w:p w:rsidR="00CD74D2" w:rsidRDefault="00F4310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Edelhertz (1970) amended his definition</w:t>
      </w:r>
      <w:r w:rsidR="00A012FD">
        <w:rPr>
          <w:rFonts w:ascii="Times New Roman" w:hAnsi="Times New Roman" w:cs="Times New Roman"/>
          <w:sz w:val="24"/>
          <w:szCs w:val="24"/>
          <w:lang w:val="en"/>
        </w:rPr>
        <w:t xml:space="preserve"> of white-</w:t>
      </w:r>
      <w:r w:rsidR="00A012FD" w:rsidRPr="00347FE9">
        <w:rPr>
          <w:rFonts w:ascii="Times New Roman" w:hAnsi="Times New Roman" w:cs="Times New Roman"/>
          <w:sz w:val="24"/>
          <w:szCs w:val="24"/>
          <w:lang w:val="en"/>
        </w:rPr>
        <w:t>collar crime</w:t>
      </w:r>
      <w:r w:rsidRPr="00347FE9">
        <w:rPr>
          <w:rFonts w:ascii="Times New Roman" w:hAnsi="Times New Roman" w:cs="Times New Roman"/>
          <w:sz w:val="24"/>
          <w:szCs w:val="24"/>
          <w:lang w:val="en"/>
        </w:rPr>
        <w:t xml:space="preserve"> to refer to the prohibited act, or series of acts, as being non – physical, as distinct from crimes against a person</w:t>
      </w:r>
      <w:r w:rsidR="00A012FD">
        <w:rPr>
          <w:rFonts w:ascii="Times New Roman" w:hAnsi="Times New Roman" w:cs="Times New Roman"/>
          <w:sz w:val="24"/>
          <w:szCs w:val="24"/>
          <w:lang w:val="en"/>
        </w:rPr>
        <w:t xml:space="preserve"> which are of course ‘physical’ acts</w:t>
      </w:r>
      <w:r w:rsidRPr="00347FE9">
        <w:rPr>
          <w:rFonts w:ascii="Times New Roman" w:hAnsi="Times New Roman" w:cs="Times New Roman"/>
          <w:sz w:val="24"/>
          <w:szCs w:val="24"/>
          <w:lang w:val="en"/>
        </w:rPr>
        <w:t xml:space="preserve"> (</w:t>
      </w:r>
      <w:r w:rsidR="00A012FD">
        <w:rPr>
          <w:rFonts w:ascii="Times New Roman" w:hAnsi="Times New Roman" w:cs="Times New Roman"/>
          <w:sz w:val="24"/>
          <w:szCs w:val="24"/>
          <w:lang w:val="en"/>
        </w:rPr>
        <w:t xml:space="preserve">eg: murder or </w:t>
      </w:r>
      <w:r w:rsidRPr="00347FE9">
        <w:rPr>
          <w:rFonts w:ascii="Times New Roman" w:hAnsi="Times New Roman" w:cs="Times New Roman"/>
          <w:sz w:val="24"/>
          <w:szCs w:val="24"/>
          <w:lang w:val="en"/>
        </w:rPr>
        <w:t xml:space="preserve">rape).  Further, he suggested the aim (or intention) </w:t>
      </w:r>
      <w:r w:rsidR="00A012FD">
        <w:rPr>
          <w:rFonts w:ascii="Times New Roman" w:hAnsi="Times New Roman" w:cs="Times New Roman"/>
          <w:sz w:val="24"/>
          <w:szCs w:val="24"/>
          <w:lang w:val="en"/>
        </w:rPr>
        <w:t>in white-</w:t>
      </w:r>
      <w:r w:rsidR="00A012FD" w:rsidRPr="00347FE9">
        <w:rPr>
          <w:rFonts w:ascii="Times New Roman" w:hAnsi="Times New Roman" w:cs="Times New Roman"/>
          <w:sz w:val="24"/>
          <w:szCs w:val="24"/>
          <w:lang w:val="en"/>
        </w:rPr>
        <w:t xml:space="preserve">collar crime </w:t>
      </w:r>
      <w:r w:rsidRPr="00347FE9">
        <w:rPr>
          <w:rFonts w:ascii="Times New Roman" w:hAnsi="Times New Roman" w:cs="Times New Roman"/>
          <w:sz w:val="24"/>
          <w:szCs w:val="24"/>
          <w:lang w:val="en"/>
        </w:rPr>
        <w:t>was simply to gain some advantage or avoid loss.</w:t>
      </w:r>
      <w:r w:rsidR="00ED7584">
        <w:rPr>
          <w:rFonts w:ascii="Times New Roman" w:hAnsi="Times New Roman" w:cs="Times New Roman"/>
          <w:sz w:val="24"/>
          <w:szCs w:val="24"/>
          <w:lang w:val="en"/>
        </w:rPr>
        <w:t xml:space="preserve">  There was no need, he felt, to quantify the gain or loss avoided. </w:t>
      </w:r>
      <w:r w:rsidRPr="00347FE9">
        <w:rPr>
          <w:rFonts w:ascii="Times New Roman" w:hAnsi="Times New Roman" w:cs="Times New Roman"/>
          <w:sz w:val="24"/>
          <w:szCs w:val="24"/>
          <w:lang w:val="en"/>
        </w:rPr>
        <w:t xml:space="preserve">  He avoided the reference to the status of the person and </w:t>
      </w:r>
      <w:r w:rsidR="00ED7584">
        <w:rPr>
          <w:rFonts w:ascii="Times New Roman" w:hAnsi="Times New Roman" w:cs="Times New Roman"/>
          <w:sz w:val="24"/>
          <w:szCs w:val="24"/>
          <w:lang w:val="en"/>
        </w:rPr>
        <w:t xml:space="preserve">also </w:t>
      </w:r>
      <w:r w:rsidRPr="00347FE9">
        <w:rPr>
          <w:rFonts w:ascii="Times New Roman" w:hAnsi="Times New Roman" w:cs="Times New Roman"/>
          <w:sz w:val="24"/>
          <w:szCs w:val="24"/>
          <w:lang w:val="en"/>
        </w:rPr>
        <w:t>removed the link with wor</w:t>
      </w:r>
      <w:r w:rsidR="00ED7584">
        <w:rPr>
          <w:rFonts w:ascii="Times New Roman" w:hAnsi="Times New Roman" w:cs="Times New Roman"/>
          <w:sz w:val="24"/>
          <w:szCs w:val="24"/>
          <w:lang w:val="en"/>
        </w:rPr>
        <w:t xml:space="preserve">k or employment.  </w:t>
      </w:r>
    </w:p>
    <w:p w:rsidR="00CD74D2" w:rsidRDefault="00957E00" w:rsidP="00347FE9">
      <w:pPr>
        <w:spacing w:line="480" w:lineRule="auto"/>
        <w:rPr>
          <w:rFonts w:ascii="Times New Roman" w:hAnsi="Times New Roman" w:cs="Times New Roman"/>
          <w:b/>
          <w:sz w:val="24"/>
          <w:szCs w:val="24"/>
          <w:lang w:val="en"/>
        </w:rPr>
      </w:pPr>
      <w:r w:rsidRPr="00347FE9">
        <w:rPr>
          <w:rFonts w:ascii="Times New Roman" w:hAnsi="Times New Roman" w:cs="Times New Roman"/>
          <w:b/>
          <w:sz w:val="24"/>
          <w:szCs w:val="24"/>
          <w:lang w:val="en"/>
        </w:rPr>
        <w:t>The gender gap</w:t>
      </w:r>
      <w:r w:rsidR="00F4310B" w:rsidRPr="00347FE9">
        <w:rPr>
          <w:rFonts w:ascii="Times New Roman" w:hAnsi="Times New Roman" w:cs="Times New Roman"/>
          <w:b/>
          <w:sz w:val="24"/>
          <w:szCs w:val="24"/>
          <w:lang w:val="en"/>
        </w:rPr>
        <w:t xml:space="preserve"> </w:t>
      </w:r>
    </w:p>
    <w:p w:rsidR="00CD74D2" w:rsidRPr="00347FE9" w:rsidRDefault="001B3698" w:rsidP="00CD74D2">
      <w:pPr>
        <w:spacing w:line="480" w:lineRule="auto"/>
        <w:rPr>
          <w:rFonts w:ascii="Times New Roman" w:eastAsia="Times New Roman" w:hAnsi="Times New Roman" w:cs="Times New Roman"/>
          <w:color w:val="000000" w:themeColor="text1"/>
          <w:spacing w:val="5"/>
          <w:sz w:val="24"/>
          <w:szCs w:val="24"/>
          <w:lang w:eastAsia="en-GB"/>
        </w:rPr>
      </w:pPr>
      <w:r w:rsidRPr="00347FE9">
        <w:rPr>
          <w:rFonts w:ascii="Times New Roman" w:hAnsi="Times New Roman" w:cs="Times New Roman"/>
          <w:color w:val="000000" w:themeColor="text1"/>
          <w:sz w:val="24"/>
          <w:szCs w:val="24"/>
        </w:rPr>
        <w:t xml:space="preserve">Women are different from men </w:t>
      </w:r>
      <w:r w:rsidR="00D2343E" w:rsidRPr="00347FE9">
        <w:rPr>
          <w:rFonts w:ascii="Times New Roman" w:hAnsi="Times New Roman" w:cs="Times New Roman"/>
          <w:color w:val="000000" w:themeColor="text1"/>
          <w:sz w:val="24"/>
          <w:szCs w:val="24"/>
        </w:rPr>
        <w:t>when it comes to crime</w:t>
      </w:r>
      <w:r w:rsidR="000C7C57" w:rsidRPr="00347FE9">
        <w:rPr>
          <w:rFonts w:ascii="Times New Roman" w:hAnsi="Times New Roman" w:cs="Times New Roman"/>
          <w:color w:val="000000" w:themeColor="text1"/>
          <w:sz w:val="24"/>
          <w:szCs w:val="24"/>
        </w:rPr>
        <w:t xml:space="preserve"> </w:t>
      </w:r>
      <w:r w:rsidR="00263D3F" w:rsidRPr="00347FE9">
        <w:rPr>
          <w:rFonts w:ascii="Times New Roman" w:hAnsi="Times New Roman" w:cs="Times New Roman"/>
          <w:color w:val="000000" w:themeColor="text1"/>
          <w:sz w:val="24"/>
          <w:szCs w:val="24"/>
        </w:rPr>
        <w:t>because they are also treated differently</w:t>
      </w:r>
      <w:r w:rsidR="000C7C57" w:rsidRPr="00347FE9">
        <w:rPr>
          <w:rFonts w:ascii="Times New Roman" w:hAnsi="Times New Roman" w:cs="Times New Roman"/>
          <w:color w:val="000000" w:themeColor="text1"/>
          <w:sz w:val="24"/>
          <w:szCs w:val="24"/>
        </w:rPr>
        <w:t xml:space="preserve"> in society. T</w:t>
      </w:r>
      <w:r w:rsidR="00A85588" w:rsidRPr="00347FE9">
        <w:rPr>
          <w:rFonts w:ascii="Times New Roman" w:hAnsi="Times New Roman" w:cs="Times New Roman"/>
          <w:color w:val="000000" w:themeColor="text1"/>
          <w:sz w:val="24"/>
          <w:szCs w:val="24"/>
        </w:rPr>
        <w:t xml:space="preserve">hese </w:t>
      </w:r>
      <w:r w:rsidR="00CD74D2">
        <w:rPr>
          <w:rFonts w:ascii="Times New Roman" w:hAnsi="Times New Roman" w:cs="Times New Roman"/>
          <w:color w:val="000000" w:themeColor="text1"/>
          <w:sz w:val="24"/>
          <w:szCs w:val="24"/>
        </w:rPr>
        <w:t xml:space="preserve">gender </w:t>
      </w:r>
      <w:r w:rsidR="00A85588" w:rsidRPr="00347FE9">
        <w:rPr>
          <w:rFonts w:ascii="Times New Roman" w:hAnsi="Times New Roman" w:cs="Times New Roman"/>
          <w:color w:val="000000" w:themeColor="text1"/>
          <w:sz w:val="24"/>
          <w:szCs w:val="24"/>
        </w:rPr>
        <w:t>differences</w:t>
      </w:r>
      <w:r w:rsidR="000C7C57" w:rsidRPr="00347FE9">
        <w:rPr>
          <w:rFonts w:ascii="Times New Roman" w:hAnsi="Times New Roman" w:cs="Times New Roman"/>
          <w:color w:val="000000" w:themeColor="text1"/>
          <w:sz w:val="24"/>
          <w:szCs w:val="24"/>
        </w:rPr>
        <w:t xml:space="preserve"> and the relationship between economics, inequality and crime</w:t>
      </w:r>
      <w:r w:rsidR="00A85588" w:rsidRPr="00347FE9">
        <w:rPr>
          <w:rFonts w:ascii="Times New Roman" w:hAnsi="Times New Roman" w:cs="Times New Roman"/>
          <w:color w:val="000000" w:themeColor="text1"/>
          <w:sz w:val="24"/>
          <w:szCs w:val="24"/>
        </w:rPr>
        <w:t xml:space="preserve"> have been examined by criminologists over time</w:t>
      </w:r>
      <w:r w:rsidR="00D2343E" w:rsidRPr="00347FE9">
        <w:rPr>
          <w:rFonts w:ascii="Times New Roman" w:hAnsi="Times New Roman" w:cs="Times New Roman"/>
          <w:color w:val="000000" w:themeColor="text1"/>
          <w:sz w:val="24"/>
          <w:szCs w:val="24"/>
        </w:rPr>
        <w:t xml:space="preserve">.  </w:t>
      </w:r>
      <w:r w:rsidR="006E629F" w:rsidRPr="00347FE9">
        <w:rPr>
          <w:rFonts w:ascii="Times New Roman" w:hAnsi="Times New Roman" w:cs="Times New Roman"/>
          <w:color w:val="000000" w:themeColor="text1"/>
          <w:sz w:val="24"/>
          <w:szCs w:val="24"/>
        </w:rPr>
        <w:t>It has been generally accepted that wo</w:t>
      </w:r>
      <w:r w:rsidR="00CD74D2">
        <w:rPr>
          <w:rFonts w:ascii="Times New Roman" w:hAnsi="Times New Roman" w:cs="Times New Roman"/>
          <w:color w:val="000000" w:themeColor="text1"/>
          <w:sz w:val="24"/>
          <w:szCs w:val="24"/>
        </w:rPr>
        <w:t xml:space="preserve">men commit less crime than men.  This difference has been </w:t>
      </w:r>
      <w:r w:rsidR="00263D3F" w:rsidRPr="00347FE9">
        <w:rPr>
          <w:rFonts w:ascii="Times New Roman" w:hAnsi="Times New Roman" w:cs="Times New Roman"/>
          <w:color w:val="000000" w:themeColor="text1"/>
          <w:sz w:val="24"/>
          <w:szCs w:val="24"/>
        </w:rPr>
        <w:t xml:space="preserve">described by </w:t>
      </w:r>
      <w:r w:rsidR="006E629F" w:rsidRPr="00347FE9">
        <w:rPr>
          <w:rFonts w:ascii="Times New Roman" w:hAnsi="Times New Roman" w:cs="Times New Roman"/>
          <w:color w:val="000000" w:themeColor="text1"/>
          <w:sz w:val="24"/>
          <w:szCs w:val="24"/>
        </w:rPr>
        <w:t>Steffensmeier and Allan</w:t>
      </w:r>
      <w:r w:rsidR="00263D3F" w:rsidRPr="00347FE9">
        <w:rPr>
          <w:rFonts w:ascii="Times New Roman" w:hAnsi="Times New Roman" w:cs="Times New Roman"/>
          <w:color w:val="000000" w:themeColor="text1"/>
          <w:sz w:val="24"/>
          <w:szCs w:val="24"/>
        </w:rPr>
        <w:t xml:space="preserve"> (</w:t>
      </w:r>
      <w:r w:rsidR="006E629F" w:rsidRPr="00347FE9">
        <w:rPr>
          <w:rFonts w:ascii="Times New Roman" w:hAnsi="Times New Roman" w:cs="Times New Roman"/>
          <w:color w:val="000000" w:themeColor="text1"/>
          <w:sz w:val="24"/>
          <w:szCs w:val="24"/>
        </w:rPr>
        <w:t>1996)</w:t>
      </w:r>
      <w:r w:rsidR="00CD74D2" w:rsidRPr="00CD74D2">
        <w:rPr>
          <w:rFonts w:ascii="Times New Roman" w:hAnsi="Times New Roman" w:cs="Times New Roman"/>
          <w:color w:val="000000" w:themeColor="text1"/>
          <w:sz w:val="24"/>
          <w:szCs w:val="24"/>
        </w:rPr>
        <w:t xml:space="preserve"> </w:t>
      </w:r>
      <w:r w:rsidR="00CD74D2">
        <w:rPr>
          <w:rFonts w:ascii="Times New Roman" w:hAnsi="Times New Roman" w:cs="Times New Roman"/>
          <w:color w:val="000000" w:themeColor="text1"/>
          <w:sz w:val="24"/>
          <w:szCs w:val="24"/>
        </w:rPr>
        <w:t xml:space="preserve">as </w:t>
      </w:r>
      <w:r w:rsidR="00CD74D2" w:rsidRPr="00347FE9">
        <w:rPr>
          <w:rFonts w:ascii="Times New Roman" w:hAnsi="Times New Roman" w:cs="Times New Roman"/>
          <w:color w:val="000000" w:themeColor="text1"/>
          <w:sz w:val="24"/>
          <w:szCs w:val="24"/>
        </w:rPr>
        <w:t xml:space="preserve">the </w:t>
      </w:r>
      <w:r w:rsidR="00CD74D2">
        <w:rPr>
          <w:rFonts w:ascii="Times New Roman" w:hAnsi="Times New Roman" w:cs="Times New Roman"/>
          <w:color w:val="000000" w:themeColor="text1"/>
          <w:sz w:val="24"/>
          <w:szCs w:val="24"/>
        </w:rPr>
        <w:t>‘</w:t>
      </w:r>
      <w:r w:rsidR="00CD74D2" w:rsidRPr="00347FE9">
        <w:rPr>
          <w:rFonts w:ascii="Times New Roman" w:hAnsi="Times New Roman" w:cs="Times New Roman"/>
          <w:color w:val="000000" w:themeColor="text1"/>
          <w:sz w:val="24"/>
          <w:szCs w:val="24"/>
        </w:rPr>
        <w:t>gender gap</w:t>
      </w:r>
      <w:r w:rsidR="00CD74D2">
        <w:rPr>
          <w:rFonts w:ascii="Times New Roman" w:hAnsi="Times New Roman" w:cs="Times New Roman"/>
          <w:color w:val="000000" w:themeColor="text1"/>
          <w:sz w:val="24"/>
          <w:szCs w:val="24"/>
        </w:rPr>
        <w:t>’</w:t>
      </w:r>
      <w:r w:rsidR="00263D3F" w:rsidRPr="00347FE9">
        <w:rPr>
          <w:rFonts w:ascii="Times New Roman" w:hAnsi="Times New Roman" w:cs="Times New Roman"/>
          <w:color w:val="000000" w:themeColor="text1"/>
          <w:sz w:val="24"/>
          <w:szCs w:val="24"/>
        </w:rPr>
        <w:t>.  I</w:t>
      </w:r>
      <w:r w:rsidR="000C7C57" w:rsidRPr="00347FE9">
        <w:rPr>
          <w:rFonts w:ascii="Times New Roman" w:hAnsi="Times New Roman" w:cs="Times New Roman"/>
          <w:color w:val="000000" w:themeColor="text1"/>
          <w:sz w:val="24"/>
          <w:szCs w:val="24"/>
        </w:rPr>
        <w:t>t is</w:t>
      </w:r>
      <w:r w:rsidR="006E629F" w:rsidRPr="00347FE9">
        <w:rPr>
          <w:rFonts w:ascii="Times New Roman" w:hAnsi="Times New Roman" w:cs="Times New Roman"/>
          <w:color w:val="000000" w:themeColor="text1"/>
          <w:sz w:val="24"/>
          <w:szCs w:val="24"/>
        </w:rPr>
        <w:t xml:space="preserve"> this difference</w:t>
      </w:r>
      <w:r w:rsidR="00CD74D2">
        <w:rPr>
          <w:rFonts w:ascii="Times New Roman" w:hAnsi="Times New Roman" w:cs="Times New Roman"/>
          <w:color w:val="000000" w:themeColor="text1"/>
          <w:sz w:val="24"/>
          <w:szCs w:val="24"/>
        </w:rPr>
        <w:t>, the gender difference,</w:t>
      </w:r>
      <w:r w:rsidR="000C7C57" w:rsidRPr="00347FE9">
        <w:rPr>
          <w:rFonts w:ascii="Times New Roman" w:hAnsi="Times New Roman" w:cs="Times New Roman"/>
          <w:color w:val="000000" w:themeColor="text1"/>
          <w:sz w:val="24"/>
          <w:szCs w:val="24"/>
        </w:rPr>
        <w:t xml:space="preserve"> that has focused the debate</w:t>
      </w:r>
      <w:r w:rsidR="00BE284E" w:rsidRPr="00347FE9">
        <w:rPr>
          <w:rFonts w:ascii="Times New Roman" w:hAnsi="Times New Roman" w:cs="Times New Roman"/>
          <w:color w:val="000000" w:themeColor="text1"/>
          <w:sz w:val="24"/>
          <w:szCs w:val="24"/>
        </w:rPr>
        <w:t xml:space="preserve"> about women and why they</w:t>
      </w:r>
      <w:r w:rsidR="00263D3F" w:rsidRPr="00347FE9">
        <w:rPr>
          <w:rFonts w:ascii="Times New Roman" w:hAnsi="Times New Roman" w:cs="Times New Roman"/>
          <w:color w:val="000000" w:themeColor="text1"/>
          <w:sz w:val="24"/>
          <w:szCs w:val="24"/>
        </w:rPr>
        <w:t xml:space="preserve"> don’t</w:t>
      </w:r>
      <w:r w:rsidR="00BE284E" w:rsidRPr="00347FE9">
        <w:rPr>
          <w:rFonts w:ascii="Times New Roman" w:hAnsi="Times New Roman" w:cs="Times New Roman"/>
          <w:color w:val="000000" w:themeColor="text1"/>
          <w:sz w:val="24"/>
          <w:szCs w:val="24"/>
        </w:rPr>
        <w:t xml:space="preserve"> commit </w:t>
      </w:r>
      <w:r w:rsidR="00CD74D2">
        <w:rPr>
          <w:rFonts w:ascii="Times New Roman" w:hAnsi="Times New Roman" w:cs="Times New Roman"/>
          <w:color w:val="000000" w:themeColor="text1"/>
          <w:sz w:val="24"/>
          <w:szCs w:val="24"/>
        </w:rPr>
        <w:t xml:space="preserve">as much </w:t>
      </w:r>
      <w:r w:rsidR="00BE284E" w:rsidRPr="00347FE9">
        <w:rPr>
          <w:rFonts w:ascii="Times New Roman" w:hAnsi="Times New Roman" w:cs="Times New Roman"/>
          <w:color w:val="000000" w:themeColor="text1"/>
          <w:sz w:val="24"/>
          <w:szCs w:val="24"/>
        </w:rPr>
        <w:t>crime</w:t>
      </w:r>
      <w:r w:rsidR="00263D3F" w:rsidRPr="00347FE9">
        <w:rPr>
          <w:rFonts w:ascii="Times New Roman" w:hAnsi="Times New Roman" w:cs="Times New Roman"/>
          <w:color w:val="000000" w:themeColor="text1"/>
          <w:sz w:val="24"/>
          <w:szCs w:val="24"/>
        </w:rPr>
        <w:t xml:space="preserve"> </w:t>
      </w:r>
      <w:r w:rsidR="00CD74D2">
        <w:rPr>
          <w:rFonts w:ascii="Times New Roman" w:hAnsi="Times New Roman" w:cs="Times New Roman"/>
          <w:color w:val="000000" w:themeColor="text1"/>
          <w:sz w:val="24"/>
          <w:szCs w:val="24"/>
        </w:rPr>
        <w:t>as</w:t>
      </w:r>
      <w:r w:rsidR="00263D3F" w:rsidRPr="00347FE9">
        <w:rPr>
          <w:rFonts w:ascii="Times New Roman" w:hAnsi="Times New Roman" w:cs="Times New Roman"/>
          <w:color w:val="000000" w:themeColor="text1"/>
          <w:sz w:val="24"/>
          <w:szCs w:val="24"/>
        </w:rPr>
        <w:t xml:space="preserve"> men do</w:t>
      </w:r>
      <w:r w:rsidR="000C7C57" w:rsidRPr="00347FE9">
        <w:rPr>
          <w:rFonts w:ascii="Times New Roman" w:hAnsi="Times New Roman" w:cs="Times New Roman"/>
          <w:color w:val="000000" w:themeColor="text1"/>
          <w:sz w:val="24"/>
          <w:szCs w:val="24"/>
        </w:rPr>
        <w:t>.</w:t>
      </w:r>
      <w:r w:rsidR="00263D3F" w:rsidRPr="00347FE9">
        <w:rPr>
          <w:rFonts w:ascii="Times New Roman" w:hAnsi="Times New Roman" w:cs="Times New Roman"/>
          <w:color w:val="000000" w:themeColor="text1"/>
          <w:sz w:val="24"/>
          <w:szCs w:val="24"/>
        </w:rPr>
        <w:t xml:space="preserve">  </w:t>
      </w:r>
      <w:r w:rsidR="00CD74D2" w:rsidRPr="00347FE9">
        <w:rPr>
          <w:rFonts w:ascii="Times New Roman" w:hAnsi="Times New Roman" w:cs="Times New Roman"/>
          <w:color w:val="000000" w:themeColor="text1"/>
          <w:sz w:val="24"/>
          <w:szCs w:val="24"/>
        </w:rPr>
        <w:t>This deductive or positivist approach to research, the analysis of ‘fact’ and application of objective determinism</w:t>
      </w:r>
      <w:r w:rsidR="00CD74D2">
        <w:rPr>
          <w:rFonts w:ascii="Times New Roman" w:hAnsi="Times New Roman" w:cs="Times New Roman"/>
          <w:color w:val="000000" w:themeColor="text1"/>
          <w:sz w:val="24"/>
          <w:szCs w:val="24"/>
        </w:rPr>
        <w:t xml:space="preserve">, perhaps even </w:t>
      </w:r>
      <w:r w:rsidR="00CD74D2" w:rsidRPr="00347FE9">
        <w:rPr>
          <w:rFonts w:ascii="Times New Roman" w:hAnsi="Times New Roman" w:cs="Times New Roman"/>
          <w:color w:val="000000" w:themeColor="text1"/>
          <w:sz w:val="24"/>
          <w:szCs w:val="24"/>
        </w:rPr>
        <w:t>a ‘</w:t>
      </w:r>
      <w:r w:rsidR="00CD74D2" w:rsidRPr="00347FE9">
        <w:rPr>
          <w:rFonts w:ascii="Times New Roman" w:hAnsi="Times New Roman" w:cs="Times New Roman"/>
          <w:color w:val="000000"/>
          <w:sz w:val="24"/>
          <w:szCs w:val="24"/>
        </w:rPr>
        <w:t>malestream’ methodology has been criticized by</w:t>
      </w:r>
      <w:r w:rsidR="00CD74D2" w:rsidRPr="00347FE9">
        <w:rPr>
          <w:rFonts w:ascii="Times New Roman" w:hAnsi="Times New Roman" w:cs="Times New Roman"/>
          <w:color w:val="000000" w:themeColor="text1"/>
          <w:sz w:val="24"/>
          <w:szCs w:val="24"/>
        </w:rPr>
        <w:t xml:space="preserve"> </w:t>
      </w:r>
      <w:r w:rsidR="00CD74D2" w:rsidRPr="00347FE9">
        <w:rPr>
          <w:rFonts w:ascii="Times New Roman" w:hAnsi="Times New Roman" w:cs="Times New Roman"/>
          <w:color w:val="000000"/>
          <w:sz w:val="24"/>
          <w:szCs w:val="24"/>
        </w:rPr>
        <w:t>Oakley (1974) and other feminists</w:t>
      </w:r>
      <w:r w:rsidR="00CD74D2">
        <w:rPr>
          <w:rFonts w:ascii="Times New Roman" w:hAnsi="Times New Roman" w:cs="Times New Roman"/>
          <w:color w:val="000000"/>
          <w:sz w:val="24"/>
          <w:szCs w:val="24"/>
        </w:rPr>
        <w:t xml:space="preserve">.  It </w:t>
      </w:r>
      <w:r w:rsidR="00CD74D2" w:rsidRPr="00347FE9">
        <w:rPr>
          <w:rFonts w:ascii="Times New Roman" w:hAnsi="Times New Roman" w:cs="Times New Roman"/>
          <w:color w:val="000000"/>
          <w:sz w:val="24"/>
          <w:szCs w:val="24"/>
        </w:rPr>
        <w:t xml:space="preserve">is known as the </w:t>
      </w:r>
      <w:r w:rsidR="00CD74D2">
        <w:rPr>
          <w:rFonts w:ascii="Times New Roman" w:hAnsi="Times New Roman" w:cs="Times New Roman"/>
          <w:color w:val="000000"/>
          <w:sz w:val="24"/>
          <w:szCs w:val="24"/>
        </w:rPr>
        <w:t>‘</w:t>
      </w:r>
      <w:r w:rsidR="00CD74D2" w:rsidRPr="00347FE9">
        <w:rPr>
          <w:rFonts w:ascii="Times New Roman" w:hAnsi="Times New Roman" w:cs="Times New Roman"/>
          <w:color w:val="000000"/>
          <w:sz w:val="24"/>
          <w:szCs w:val="24"/>
        </w:rPr>
        <w:t>paradigm argument</w:t>
      </w:r>
      <w:r w:rsidR="00CD74D2">
        <w:rPr>
          <w:rFonts w:ascii="Times New Roman" w:hAnsi="Times New Roman" w:cs="Times New Roman"/>
          <w:color w:val="000000"/>
          <w:sz w:val="24"/>
          <w:szCs w:val="24"/>
        </w:rPr>
        <w:t>’</w:t>
      </w:r>
      <w:r w:rsidR="00CD74D2" w:rsidRPr="00347FE9">
        <w:rPr>
          <w:rFonts w:ascii="Times New Roman" w:hAnsi="Times New Roman" w:cs="Times New Roman"/>
          <w:color w:val="000000"/>
          <w:sz w:val="24"/>
          <w:szCs w:val="24"/>
        </w:rPr>
        <w:t>.</w:t>
      </w:r>
      <w:r w:rsidR="00CD74D2" w:rsidRPr="00347FE9">
        <w:rPr>
          <w:rFonts w:ascii="Times New Roman" w:hAnsi="Times New Roman" w:cs="Times New Roman"/>
          <w:bCs/>
          <w:iCs/>
          <w:color w:val="000000" w:themeColor="text1"/>
          <w:sz w:val="24"/>
          <w:szCs w:val="24"/>
        </w:rPr>
        <w:t xml:space="preserve">  Löschper (2000) argued that:</w:t>
      </w:r>
    </w:p>
    <w:p w:rsidR="00CD74D2" w:rsidRPr="00347FE9" w:rsidRDefault="00CD74D2" w:rsidP="00CD74D2">
      <w:pPr>
        <w:pStyle w:val="NormalWeb"/>
        <w:spacing w:before="225" w:beforeAutospacing="0" w:after="225" w:afterAutospacing="0" w:line="480" w:lineRule="auto"/>
        <w:ind w:left="720"/>
        <w:rPr>
          <w:color w:val="000000" w:themeColor="text1"/>
        </w:rPr>
      </w:pPr>
      <w:r w:rsidRPr="00347FE9">
        <w:rPr>
          <w:i/>
          <w:color w:val="000000"/>
        </w:rPr>
        <w:t xml:space="preserve">‘ "Crime" is constructed and negotiated in social discourses and processes of social interaction in and with institutions of social control. Therefore, only qualitative inquiries of "crime" make sense.’ </w:t>
      </w:r>
      <w:r w:rsidRPr="00347FE9">
        <w:rPr>
          <w:color w:val="000000"/>
        </w:rPr>
        <w:t>(abstract)</w:t>
      </w:r>
    </w:p>
    <w:p w:rsidR="0035320D" w:rsidRPr="00347FE9" w:rsidRDefault="00263D3F" w:rsidP="00347FE9">
      <w:pPr>
        <w:spacing w:line="480" w:lineRule="auto"/>
        <w:rPr>
          <w:rFonts w:ascii="Times New Roman" w:hAnsi="Times New Roman" w:cs="Times New Roman"/>
          <w:sz w:val="24"/>
          <w:szCs w:val="24"/>
        </w:rPr>
      </w:pPr>
      <w:r w:rsidRPr="00347FE9">
        <w:rPr>
          <w:rFonts w:ascii="Times New Roman" w:hAnsi="Times New Roman" w:cs="Times New Roman"/>
          <w:color w:val="000000" w:themeColor="text1"/>
          <w:sz w:val="24"/>
          <w:szCs w:val="24"/>
        </w:rPr>
        <w:t>It is from this</w:t>
      </w:r>
      <w:r w:rsidR="003F1681" w:rsidRPr="00347FE9">
        <w:rPr>
          <w:rFonts w:ascii="Times New Roman" w:hAnsi="Times New Roman" w:cs="Times New Roman"/>
          <w:sz w:val="24"/>
          <w:szCs w:val="24"/>
        </w:rPr>
        <w:t xml:space="preserve"> </w:t>
      </w:r>
      <w:r w:rsidRPr="00347FE9">
        <w:rPr>
          <w:rFonts w:ascii="Times New Roman" w:hAnsi="Times New Roman" w:cs="Times New Roman"/>
          <w:sz w:val="24"/>
          <w:szCs w:val="24"/>
        </w:rPr>
        <w:t xml:space="preserve">biased perspective that women and crime have been studied.  </w:t>
      </w:r>
      <w:r w:rsidR="0035320D" w:rsidRPr="00347FE9">
        <w:rPr>
          <w:rFonts w:ascii="Times New Roman" w:hAnsi="Times New Roman" w:cs="Times New Roman"/>
          <w:color w:val="000000"/>
          <w:sz w:val="24"/>
          <w:szCs w:val="24"/>
        </w:rPr>
        <w:t xml:space="preserve">DuBois (1983) </w:t>
      </w:r>
      <w:r w:rsidRPr="00347FE9">
        <w:rPr>
          <w:rFonts w:ascii="Times New Roman" w:hAnsi="Times New Roman" w:cs="Times New Roman"/>
          <w:color w:val="000000"/>
          <w:sz w:val="24"/>
          <w:szCs w:val="24"/>
        </w:rPr>
        <w:t>identifies the effect as</w:t>
      </w:r>
      <w:r w:rsidR="0035320D" w:rsidRPr="00347FE9">
        <w:rPr>
          <w:rFonts w:ascii="Times New Roman" w:hAnsi="Times New Roman" w:cs="Times New Roman"/>
          <w:color w:val="000000"/>
          <w:sz w:val="24"/>
          <w:szCs w:val="24"/>
        </w:rPr>
        <w:t xml:space="preserve"> follows:</w:t>
      </w:r>
    </w:p>
    <w:p w:rsidR="0035320D" w:rsidRPr="00347FE9" w:rsidRDefault="00CD74D2" w:rsidP="00347FE9">
      <w:pPr>
        <w:pStyle w:val="fqsquotationlastparagraph"/>
        <w:spacing w:before="0" w:beforeAutospacing="0" w:after="0" w:afterAutospacing="0" w:line="480" w:lineRule="auto"/>
        <w:ind w:left="600"/>
        <w:rPr>
          <w:i/>
          <w:color w:val="000000"/>
        </w:rPr>
      </w:pPr>
      <w:r>
        <w:rPr>
          <w:i/>
          <w:color w:val="000000"/>
        </w:rPr>
        <w:t>“</w:t>
      </w:r>
      <w:r w:rsidR="0035320D" w:rsidRPr="00347FE9">
        <w:rPr>
          <w:i/>
          <w:color w:val="000000"/>
        </w:rPr>
        <w:t xml:space="preserve">... the "person" has been considered to be </w:t>
      </w:r>
      <w:r w:rsidR="0035320D" w:rsidRPr="00347FE9">
        <w:rPr>
          <w:i/>
          <w:iCs/>
          <w:color w:val="000000"/>
        </w:rPr>
        <w:t>male</w:t>
      </w:r>
      <w:r w:rsidR="0035320D" w:rsidRPr="00347FE9">
        <w:rPr>
          <w:i/>
          <w:color w:val="000000"/>
        </w:rPr>
        <w:t xml:space="preserve">, and the female, the woman, has been defined in terms, not of what she is, but of what she is not ... The androcentric perspective in social science has rendered women not only unknown, but virtually </w:t>
      </w:r>
      <w:r>
        <w:rPr>
          <w:i/>
          <w:iCs/>
          <w:color w:val="000000"/>
        </w:rPr>
        <w:t>unknowable”</w:t>
      </w:r>
      <w:r w:rsidR="0035320D" w:rsidRPr="00347FE9">
        <w:rPr>
          <w:i/>
          <w:color w:val="000000"/>
        </w:rPr>
        <w:t xml:space="preserve">. (p.107, italics in original)  </w:t>
      </w:r>
    </w:p>
    <w:p w:rsidR="0035320D" w:rsidRDefault="00CD74D2" w:rsidP="00347FE9">
      <w:pPr>
        <w:spacing w:line="48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GB"/>
        </w:rPr>
        <w:t>It is interesting to note that this</w:t>
      </w:r>
      <w:r w:rsidRPr="00CD74D2">
        <w:rPr>
          <w:rFonts w:ascii="Times New Roman" w:eastAsia="Times New Roman" w:hAnsi="Times New Roman" w:cs="Times New Roman"/>
          <w:color w:val="000000" w:themeColor="text1"/>
          <w:sz w:val="24"/>
          <w:szCs w:val="24"/>
          <w:lang w:eastAsia="en-GB"/>
        </w:rPr>
        <w:t xml:space="preserve"> quote is not dissimilar to the </w:t>
      </w:r>
      <w:r>
        <w:rPr>
          <w:rFonts w:ascii="Times New Roman" w:eastAsia="Times New Roman" w:hAnsi="Times New Roman" w:cs="Times New Roman"/>
          <w:color w:val="000000" w:themeColor="text1"/>
          <w:sz w:val="24"/>
          <w:szCs w:val="24"/>
          <w:lang w:eastAsia="en-GB"/>
        </w:rPr>
        <w:t>section of</w:t>
      </w:r>
      <w:r w:rsidRPr="00CD74D2">
        <w:rPr>
          <w:rFonts w:ascii="Times New Roman" w:eastAsia="Times New Roman" w:hAnsi="Times New Roman" w:cs="Times New Roman"/>
          <w:color w:val="000000" w:themeColor="text1"/>
          <w:sz w:val="24"/>
          <w:szCs w:val="24"/>
          <w:lang w:eastAsia="en-GB"/>
        </w:rPr>
        <w:t xml:space="preserve"> ‘The Bitch</w:t>
      </w:r>
      <w:r>
        <w:rPr>
          <w:rFonts w:ascii="Times New Roman" w:eastAsia="Times New Roman" w:hAnsi="Times New Roman" w:cs="Times New Roman"/>
          <w:color w:val="000000" w:themeColor="text1"/>
          <w:sz w:val="24"/>
          <w:szCs w:val="24"/>
          <w:lang w:eastAsia="en-GB"/>
        </w:rPr>
        <w:t xml:space="preserve"> Manifesto</w:t>
      </w:r>
      <w:r w:rsidRPr="00CD74D2">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refered to above.  Has nothing changed</w:t>
      </w:r>
      <w:r w:rsidR="006B706E">
        <w:rPr>
          <w:rFonts w:ascii="Times New Roman" w:eastAsia="Times New Roman" w:hAnsi="Times New Roman" w:cs="Times New Roman"/>
          <w:color w:val="000000" w:themeColor="text1"/>
          <w:sz w:val="24"/>
          <w:szCs w:val="24"/>
          <w:lang w:eastAsia="en-GB"/>
        </w:rPr>
        <w:t xml:space="preserve"> over time?</w:t>
      </w:r>
      <w:r>
        <w:rPr>
          <w:rFonts w:ascii="Times New Roman" w:eastAsia="Times New Roman" w:hAnsi="Times New Roman" w:cs="Times New Roman"/>
          <w:color w:val="000000" w:themeColor="text1"/>
          <w:sz w:val="24"/>
          <w:szCs w:val="24"/>
          <w:lang w:eastAsia="en-GB"/>
        </w:rPr>
        <w:t xml:space="preserve">   Th</w:t>
      </w:r>
      <w:r w:rsidR="006B706E">
        <w:rPr>
          <w:rFonts w:ascii="Times New Roman" w:eastAsia="Times New Roman" w:hAnsi="Times New Roman" w:cs="Times New Roman"/>
          <w:color w:val="000000" w:themeColor="text1"/>
          <w:sz w:val="24"/>
          <w:szCs w:val="24"/>
          <w:lang w:eastAsia="en-GB"/>
        </w:rPr>
        <w:t xml:space="preserve">e eminent classicist, Mary </w:t>
      </w:r>
      <w:r>
        <w:rPr>
          <w:rFonts w:ascii="Times New Roman" w:hAnsi="Times New Roman" w:cs="Times New Roman"/>
          <w:sz w:val="24"/>
          <w:szCs w:val="24"/>
        </w:rPr>
        <w:t>Beard</w:t>
      </w:r>
      <w:r w:rsidR="006B706E">
        <w:rPr>
          <w:rFonts w:ascii="Times New Roman" w:hAnsi="Times New Roman" w:cs="Times New Roman"/>
          <w:sz w:val="24"/>
          <w:szCs w:val="24"/>
        </w:rPr>
        <w:t>,</w:t>
      </w:r>
      <w:r>
        <w:rPr>
          <w:rFonts w:ascii="Times New Roman" w:hAnsi="Times New Roman" w:cs="Times New Roman"/>
          <w:sz w:val="24"/>
          <w:szCs w:val="24"/>
        </w:rPr>
        <w:t xml:space="preserve"> argued</w:t>
      </w:r>
      <w:r w:rsidR="0035320D" w:rsidRPr="00CD74D2">
        <w:rPr>
          <w:rFonts w:ascii="Times New Roman" w:hAnsi="Times New Roman" w:cs="Times New Roman"/>
          <w:sz w:val="24"/>
          <w:szCs w:val="24"/>
        </w:rPr>
        <w:t xml:space="preserve"> that</w:t>
      </w:r>
      <w:r w:rsidR="0035320D" w:rsidRPr="00347FE9">
        <w:rPr>
          <w:rFonts w:ascii="Times New Roman" w:hAnsi="Times New Roman" w:cs="Times New Roman"/>
          <w:sz w:val="24"/>
          <w:szCs w:val="24"/>
        </w:rPr>
        <w:t xml:space="preserve"> the process of silencing women, making their stories and lives unknowable,</w:t>
      </w:r>
      <w:r w:rsidR="006B706E">
        <w:rPr>
          <w:rFonts w:ascii="Times New Roman" w:hAnsi="Times New Roman" w:cs="Times New Roman"/>
          <w:sz w:val="24"/>
          <w:szCs w:val="24"/>
        </w:rPr>
        <w:t xml:space="preserve"> has not changed from even further back in history</w:t>
      </w:r>
      <w:r w:rsidR="0035320D" w:rsidRPr="00347FE9">
        <w:rPr>
          <w:rFonts w:ascii="Times New Roman" w:hAnsi="Times New Roman" w:cs="Times New Roman"/>
          <w:sz w:val="24"/>
          <w:szCs w:val="24"/>
        </w:rPr>
        <w:t xml:space="preserve">.  She </w:t>
      </w:r>
      <w:r w:rsidR="00957FAA" w:rsidRPr="00347FE9">
        <w:rPr>
          <w:rFonts w:ascii="Times New Roman" w:hAnsi="Times New Roman" w:cs="Times New Roman"/>
          <w:sz w:val="24"/>
          <w:szCs w:val="24"/>
        </w:rPr>
        <w:t>refers</w:t>
      </w:r>
      <w:r w:rsidR="0035320D" w:rsidRPr="00347FE9">
        <w:rPr>
          <w:rFonts w:ascii="Times New Roman" w:hAnsi="Times New Roman" w:cs="Times New Roman"/>
          <w:sz w:val="24"/>
          <w:szCs w:val="24"/>
        </w:rPr>
        <w:t xml:space="preserve"> to mythological tales as proof of the origins of this </w:t>
      </w:r>
      <w:r w:rsidR="00957FAA" w:rsidRPr="00347FE9">
        <w:rPr>
          <w:rFonts w:ascii="Times New Roman" w:hAnsi="Times New Roman" w:cs="Times New Roman"/>
          <w:sz w:val="24"/>
          <w:szCs w:val="24"/>
        </w:rPr>
        <w:t>practice ‘</w:t>
      </w:r>
      <w:r w:rsidR="0035320D" w:rsidRPr="00347FE9">
        <w:rPr>
          <w:rFonts w:ascii="Times New Roman" w:hAnsi="Times New Roman" w:cs="Times New Roman"/>
          <w:sz w:val="24"/>
          <w:szCs w:val="24"/>
        </w:rPr>
        <w:t>... classical culture</w:t>
      </w:r>
      <w:r w:rsidR="006B706E">
        <w:rPr>
          <w:rFonts w:ascii="Times New Roman" w:hAnsi="Times New Roman" w:cs="Times New Roman"/>
          <w:sz w:val="24"/>
          <w:szCs w:val="24"/>
        </w:rPr>
        <w:t>...[she argues]...</w:t>
      </w:r>
      <w:r w:rsidR="0035320D" w:rsidRPr="00347FE9">
        <w:rPr>
          <w:rFonts w:ascii="Times New Roman" w:hAnsi="Times New Roman" w:cs="Times New Roman"/>
          <w:sz w:val="24"/>
          <w:szCs w:val="24"/>
        </w:rPr>
        <w:t xml:space="preserve"> is partly responsible for our starkly gendered assumptions about public speech...’ </w:t>
      </w:r>
      <w:r w:rsidR="006B706E">
        <w:rPr>
          <w:rFonts w:ascii="Times New Roman" w:hAnsi="Times New Roman" w:cs="Times New Roman"/>
          <w:sz w:val="24"/>
          <w:szCs w:val="24"/>
        </w:rPr>
        <w:t>(P4</w:t>
      </w:r>
      <w:r w:rsidR="00325E8C">
        <w:rPr>
          <w:rFonts w:ascii="Times New Roman" w:hAnsi="Times New Roman" w:cs="Times New Roman"/>
          <w:sz w:val="24"/>
          <w:szCs w:val="24"/>
        </w:rPr>
        <w:t>1</w:t>
      </w:r>
      <w:r w:rsidR="006B706E">
        <w:rPr>
          <w:rFonts w:ascii="Times New Roman" w:hAnsi="Times New Roman" w:cs="Times New Roman"/>
          <w:sz w:val="24"/>
          <w:szCs w:val="24"/>
        </w:rPr>
        <w:t>).  Beard</w:t>
      </w:r>
      <w:r w:rsidR="0035320D" w:rsidRPr="00347FE9">
        <w:rPr>
          <w:rFonts w:ascii="Times New Roman" w:hAnsi="Times New Roman" w:cs="Times New Roman"/>
          <w:sz w:val="24"/>
          <w:szCs w:val="24"/>
        </w:rPr>
        <w:t xml:space="preserve"> also </w:t>
      </w:r>
      <w:r w:rsidR="006B706E">
        <w:rPr>
          <w:rFonts w:ascii="Times New Roman" w:hAnsi="Times New Roman" w:cs="Times New Roman"/>
          <w:sz w:val="24"/>
          <w:szCs w:val="24"/>
        </w:rPr>
        <w:t>discusses</w:t>
      </w:r>
      <w:r w:rsidR="0035320D" w:rsidRPr="00347FE9">
        <w:rPr>
          <w:rFonts w:ascii="Times New Roman" w:hAnsi="Times New Roman" w:cs="Times New Roman"/>
          <w:sz w:val="24"/>
          <w:szCs w:val="24"/>
        </w:rPr>
        <w:t xml:space="preserve"> social media t</w:t>
      </w:r>
      <w:r w:rsidR="006B706E">
        <w:rPr>
          <w:rFonts w:ascii="Times New Roman" w:hAnsi="Times New Roman" w:cs="Times New Roman"/>
          <w:sz w:val="24"/>
          <w:szCs w:val="24"/>
        </w:rPr>
        <w:t xml:space="preserve">rolls, these contemporary messengers </w:t>
      </w:r>
      <w:r w:rsidR="0035320D" w:rsidRPr="00347FE9">
        <w:rPr>
          <w:rFonts w:ascii="Times New Roman" w:hAnsi="Times New Roman" w:cs="Times New Roman"/>
          <w:sz w:val="24"/>
          <w:szCs w:val="24"/>
        </w:rPr>
        <w:t xml:space="preserve">who besiege women who </w:t>
      </w:r>
      <w:r w:rsidR="006B706E">
        <w:rPr>
          <w:rFonts w:ascii="Times New Roman" w:hAnsi="Times New Roman" w:cs="Times New Roman"/>
          <w:sz w:val="24"/>
          <w:szCs w:val="24"/>
        </w:rPr>
        <w:t>‘</w:t>
      </w:r>
      <w:r w:rsidR="0035320D" w:rsidRPr="00347FE9">
        <w:rPr>
          <w:rFonts w:ascii="Times New Roman" w:hAnsi="Times New Roman" w:cs="Times New Roman"/>
          <w:sz w:val="24"/>
          <w:szCs w:val="24"/>
        </w:rPr>
        <w:t>speak out</w:t>
      </w:r>
      <w:r w:rsidR="006B706E">
        <w:rPr>
          <w:rFonts w:ascii="Times New Roman" w:hAnsi="Times New Roman" w:cs="Times New Roman"/>
          <w:sz w:val="24"/>
          <w:szCs w:val="24"/>
        </w:rPr>
        <w:t>’</w:t>
      </w:r>
      <w:r w:rsidR="0035320D" w:rsidRPr="00347FE9">
        <w:rPr>
          <w:rFonts w:ascii="Times New Roman" w:hAnsi="Times New Roman" w:cs="Times New Roman"/>
          <w:sz w:val="24"/>
          <w:szCs w:val="24"/>
        </w:rPr>
        <w:t xml:space="preserve"> and </w:t>
      </w:r>
      <w:r w:rsidR="006B706E">
        <w:rPr>
          <w:rFonts w:ascii="Times New Roman" w:hAnsi="Times New Roman" w:cs="Times New Roman"/>
          <w:sz w:val="24"/>
          <w:szCs w:val="24"/>
        </w:rPr>
        <w:t>‘</w:t>
      </w:r>
      <w:r w:rsidR="0035320D" w:rsidRPr="00347FE9">
        <w:rPr>
          <w:rFonts w:ascii="Times New Roman" w:hAnsi="Times New Roman" w:cs="Times New Roman"/>
          <w:sz w:val="24"/>
          <w:szCs w:val="24"/>
        </w:rPr>
        <w:t>refuse to be silenced</w:t>
      </w:r>
      <w:r w:rsidR="006B706E">
        <w:rPr>
          <w:rFonts w:ascii="Times New Roman" w:hAnsi="Times New Roman" w:cs="Times New Roman"/>
          <w:sz w:val="24"/>
          <w:szCs w:val="24"/>
        </w:rPr>
        <w:t>’</w:t>
      </w:r>
      <w:r w:rsidR="0035320D" w:rsidRPr="00347FE9">
        <w:rPr>
          <w:rFonts w:ascii="Times New Roman" w:hAnsi="Times New Roman" w:cs="Times New Roman"/>
          <w:sz w:val="24"/>
          <w:szCs w:val="24"/>
        </w:rPr>
        <w:t xml:space="preserve"> </w:t>
      </w:r>
      <w:r w:rsidR="006B706E">
        <w:rPr>
          <w:rFonts w:ascii="Times New Roman" w:hAnsi="Times New Roman" w:cs="Times New Roman"/>
          <w:sz w:val="24"/>
          <w:szCs w:val="24"/>
        </w:rPr>
        <w:t>who use</w:t>
      </w:r>
      <w:r w:rsidR="0035320D" w:rsidRPr="00347FE9">
        <w:rPr>
          <w:rFonts w:ascii="Times New Roman" w:hAnsi="Times New Roman" w:cs="Times New Roman"/>
          <w:sz w:val="24"/>
          <w:szCs w:val="24"/>
        </w:rPr>
        <w:t xml:space="preserve"> old and familiar </w:t>
      </w:r>
      <w:r w:rsidR="006B706E">
        <w:rPr>
          <w:rFonts w:ascii="Times New Roman" w:hAnsi="Times New Roman" w:cs="Times New Roman"/>
          <w:sz w:val="24"/>
          <w:szCs w:val="24"/>
        </w:rPr>
        <w:t>methods</w:t>
      </w:r>
      <w:r w:rsidR="0035320D" w:rsidRPr="00347FE9">
        <w:rPr>
          <w:rFonts w:ascii="Times New Roman" w:hAnsi="Times New Roman" w:cs="Times New Roman"/>
          <w:sz w:val="24"/>
          <w:szCs w:val="24"/>
        </w:rPr>
        <w:t xml:space="preserve"> to control</w:t>
      </w:r>
      <w:r w:rsidR="006B706E">
        <w:rPr>
          <w:rFonts w:ascii="Times New Roman" w:hAnsi="Times New Roman" w:cs="Times New Roman"/>
          <w:sz w:val="24"/>
          <w:szCs w:val="24"/>
        </w:rPr>
        <w:t xml:space="preserve"> </w:t>
      </w:r>
      <w:r w:rsidR="00957FAA" w:rsidRPr="00347FE9">
        <w:rPr>
          <w:rFonts w:ascii="Times New Roman" w:hAnsi="Times New Roman" w:cs="Times New Roman"/>
          <w:sz w:val="24"/>
          <w:szCs w:val="24"/>
        </w:rPr>
        <w:t>‘.</w:t>
      </w:r>
      <w:r w:rsidR="00325E8C">
        <w:rPr>
          <w:rFonts w:ascii="Times New Roman" w:hAnsi="Times New Roman" w:cs="Times New Roman"/>
          <w:sz w:val="24"/>
          <w:szCs w:val="24"/>
        </w:rPr>
        <w:t>..</w:t>
      </w:r>
      <w:r w:rsidR="0035320D" w:rsidRPr="00347FE9">
        <w:rPr>
          <w:rFonts w:ascii="Times New Roman" w:hAnsi="Times New Roman" w:cs="Times New Roman"/>
          <w:sz w:val="24"/>
          <w:szCs w:val="24"/>
        </w:rPr>
        <w:t>public utterances and to silence the female of the species</w:t>
      </w:r>
      <w:r w:rsidR="00325E8C">
        <w:rPr>
          <w:rFonts w:ascii="Times New Roman" w:hAnsi="Times New Roman" w:cs="Times New Roman"/>
          <w:sz w:val="24"/>
          <w:szCs w:val="24"/>
        </w:rPr>
        <w:t>.</w:t>
      </w:r>
      <w:r w:rsidR="0035320D" w:rsidRPr="00347FE9">
        <w:rPr>
          <w:rFonts w:ascii="Times New Roman" w:hAnsi="Times New Roman" w:cs="Times New Roman"/>
          <w:sz w:val="24"/>
          <w:szCs w:val="24"/>
        </w:rPr>
        <w:t>’</w:t>
      </w:r>
      <w:r w:rsidR="00325E8C">
        <w:rPr>
          <w:rFonts w:ascii="Times New Roman" w:hAnsi="Times New Roman" w:cs="Times New Roman"/>
          <w:sz w:val="24"/>
          <w:szCs w:val="24"/>
        </w:rPr>
        <w:t xml:space="preserve"> (P 4)</w:t>
      </w:r>
      <w:r w:rsidR="0035320D" w:rsidRPr="00347FE9">
        <w:rPr>
          <w:rFonts w:ascii="Times New Roman" w:hAnsi="Times New Roman" w:cs="Times New Roman"/>
          <w:sz w:val="24"/>
          <w:szCs w:val="24"/>
        </w:rPr>
        <w:t xml:space="preserve">. </w:t>
      </w:r>
      <w:r w:rsidR="006B706E">
        <w:rPr>
          <w:rFonts w:ascii="Times New Roman" w:hAnsi="Times New Roman" w:cs="Times New Roman"/>
          <w:sz w:val="24"/>
          <w:szCs w:val="24"/>
        </w:rPr>
        <w:t xml:space="preserve">  As </w:t>
      </w:r>
      <w:r w:rsidR="0035320D" w:rsidRPr="00347FE9">
        <w:rPr>
          <w:rFonts w:ascii="Times New Roman" w:hAnsi="Times New Roman" w:cs="Times New Roman"/>
          <w:sz w:val="24"/>
          <w:szCs w:val="24"/>
        </w:rPr>
        <w:t xml:space="preserve">a recent </w:t>
      </w:r>
      <w:r w:rsidR="00957FAA" w:rsidRPr="00347FE9">
        <w:rPr>
          <w:rFonts w:ascii="Times New Roman" w:hAnsi="Times New Roman" w:cs="Times New Roman"/>
          <w:sz w:val="24"/>
          <w:szCs w:val="24"/>
        </w:rPr>
        <w:t>high-profile</w:t>
      </w:r>
      <w:r w:rsidR="0035320D" w:rsidRPr="00347FE9">
        <w:rPr>
          <w:rFonts w:ascii="Times New Roman" w:hAnsi="Times New Roman" w:cs="Times New Roman"/>
          <w:sz w:val="24"/>
          <w:szCs w:val="24"/>
        </w:rPr>
        <w:t xml:space="preserve"> vic</w:t>
      </w:r>
      <w:r>
        <w:rPr>
          <w:rFonts w:ascii="Times New Roman" w:hAnsi="Times New Roman" w:cs="Times New Roman"/>
          <w:sz w:val="24"/>
          <w:szCs w:val="24"/>
        </w:rPr>
        <w:t xml:space="preserve">tim of </w:t>
      </w:r>
      <w:r w:rsidR="00325E8C">
        <w:rPr>
          <w:rFonts w:ascii="Times New Roman" w:hAnsi="Times New Roman" w:cs="Times New Roman"/>
          <w:sz w:val="24"/>
          <w:szCs w:val="24"/>
        </w:rPr>
        <w:t>trolling, she</w:t>
      </w:r>
      <w:r>
        <w:rPr>
          <w:rFonts w:ascii="Times New Roman" w:hAnsi="Times New Roman" w:cs="Times New Roman"/>
          <w:sz w:val="24"/>
          <w:szCs w:val="24"/>
        </w:rPr>
        <w:t xml:space="preserve"> should know.</w:t>
      </w:r>
      <w:r w:rsidR="0035320D" w:rsidRPr="00347FE9">
        <w:rPr>
          <w:rFonts w:ascii="Times New Roman" w:hAnsi="Times New Roman" w:cs="Times New Roman"/>
          <w:sz w:val="24"/>
          <w:szCs w:val="24"/>
        </w:rPr>
        <w:t xml:space="preserve">  </w:t>
      </w:r>
    </w:p>
    <w:p w:rsidR="00325E8C" w:rsidRPr="00325E8C" w:rsidRDefault="00325E8C" w:rsidP="00325E8C">
      <w:pPr>
        <w:pStyle w:val="NormalWeb"/>
        <w:spacing w:before="225" w:beforeAutospacing="0" w:after="225" w:afterAutospacing="0" w:line="480" w:lineRule="auto"/>
        <w:rPr>
          <w:color w:val="000000" w:themeColor="text1"/>
        </w:rPr>
      </w:pPr>
      <w:r w:rsidRPr="00347FE9">
        <w:rPr>
          <w:color w:val="000000" w:themeColor="text1"/>
        </w:rPr>
        <w:t xml:space="preserve">In order to explore </w:t>
      </w:r>
      <w:r>
        <w:rPr>
          <w:color w:val="000000" w:themeColor="text1"/>
        </w:rPr>
        <w:t>white-</w:t>
      </w:r>
      <w:r w:rsidRPr="00347FE9">
        <w:rPr>
          <w:color w:val="000000" w:themeColor="text1"/>
        </w:rPr>
        <w:t xml:space="preserve">collar crimes committed by women, the adoption of the qualitative method </w:t>
      </w:r>
      <w:r>
        <w:rPr>
          <w:color w:val="000000" w:themeColor="text1"/>
        </w:rPr>
        <w:t>has been seen as</w:t>
      </w:r>
      <w:r w:rsidRPr="00347FE9">
        <w:rPr>
          <w:color w:val="000000" w:themeColor="text1"/>
        </w:rPr>
        <w:t xml:space="preserve"> most appropriate or valid method of inquiry, to explain </w:t>
      </w:r>
      <w:r w:rsidRPr="00347FE9">
        <w:rPr>
          <w:i/>
          <w:color w:val="000000" w:themeColor="text1"/>
        </w:rPr>
        <w:t>why</w:t>
      </w:r>
      <w:r w:rsidRPr="00347FE9">
        <w:rPr>
          <w:color w:val="000000" w:themeColor="text1"/>
        </w:rPr>
        <w:t xml:space="preserve"> women commit white collar crime rather than </w:t>
      </w:r>
      <w:r w:rsidRPr="00325E8C">
        <w:rPr>
          <w:i/>
          <w:color w:val="000000" w:themeColor="text1"/>
        </w:rPr>
        <w:t>why</w:t>
      </w:r>
      <w:r w:rsidRPr="00347FE9">
        <w:rPr>
          <w:color w:val="000000" w:themeColor="text1"/>
        </w:rPr>
        <w:t xml:space="preserve"> they commit </w:t>
      </w:r>
      <w:r w:rsidRPr="00325E8C">
        <w:rPr>
          <w:i/>
          <w:color w:val="000000" w:themeColor="text1"/>
        </w:rPr>
        <w:t>less</w:t>
      </w:r>
      <w:r w:rsidRPr="00347FE9">
        <w:rPr>
          <w:color w:val="000000" w:themeColor="text1"/>
        </w:rPr>
        <w:t xml:space="preserve"> than men. For example, Elliott (1952) suggested that women’s sex role formation and socioeconomic factors might explain low crime rates among women.  Ahuja (1969) supported a theory of ‘family maladjustment’ or ‘role conflict within the family’ as causes of female crime in India.  </w:t>
      </w:r>
    </w:p>
    <w:p w:rsidR="001B3698" w:rsidRPr="00325E8C" w:rsidRDefault="00325E8C" w:rsidP="00325E8C">
      <w:pPr>
        <w:pStyle w:val="NormalWeb"/>
        <w:spacing w:before="225" w:beforeAutospacing="0" w:after="225" w:afterAutospacing="0" w:line="480" w:lineRule="auto"/>
        <w:rPr>
          <w:color w:val="000000" w:themeColor="text1"/>
        </w:rPr>
      </w:pPr>
      <w:r>
        <w:rPr>
          <w:color w:val="000000" w:themeColor="text1"/>
        </w:rPr>
        <w:t xml:space="preserve">However, </w:t>
      </w:r>
      <w:r w:rsidR="00D2343E" w:rsidRPr="00347FE9">
        <w:rPr>
          <w:color w:val="000000" w:themeColor="text1"/>
        </w:rPr>
        <w:t xml:space="preserve">Klein (1973) </w:t>
      </w:r>
      <w:r w:rsidR="006B706E">
        <w:rPr>
          <w:color w:val="000000" w:themeColor="text1"/>
        </w:rPr>
        <w:t>summaris</w:t>
      </w:r>
      <w:r w:rsidR="00732F98" w:rsidRPr="00347FE9">
        <w:rPr>
          <w:color w:val="000000" w:themeColor="text1"/>
        </w:rPr>
        <w:t>ed</w:t>
      </w:r>
      <w:r w:rsidR="00D2343E" w:rsidRPr="00347FE9">
        <w:rPr>
          <w:color w:val="000000" w:themeColor="text1"/>
        </w:rPr>
        <w:t xml:space="preserve"> </w:t>
      </w:r>
      <w:r w:rsidR="003F1681" w:rsidRPr="00347FE9">
        <w:rPr>
          <w:color w:val="000000" w:themeColor="text1"/>
        </w:rPr>
        <w:t>historical</w:t>
      </w:r>
      <w:r w:rsidR="003037DB" w:rsidRPr="00347FE9">
        <w:rPr>
          <w:color w:val="000000" w:themeColor="text1"/>
        </w:rPr>
        <w:t xml:space="preserve"> qualiative</w:t>
      </w:r>
      <w:r w:rsidR="003F1681" w:rsidRPr="00347FE9">
        <w:rPr>
          <w:color w:val="000000" w:themeColor="text1"/>
        </w:rPr>
        <w:t xml:space="preserve"> </w:t>
      </w:r>
      <w:r w:rsidR="00D2343E" w:rsidRPr="00347FE9">
        <w:rPr>
          <w:color w:val="000000" w:themeColor="text1"/>
        </w:rPr>
        <w:t xml:space="preserve">thinking around women and crime </w:t>
      </w:r>
      <w:r w:rsidR="003037DB" w:rsidRPr="00347FE9">
        <w:rPr>
          <w:color w:val="000000" w:themeColor="text1"/>
        </w:rPr>
        <w:t>(</w:t>
      </w:r>
      <w:r w:rsidR="00D2343E" w:rsidRPr="00347FE9">
        <w:rPr>
          <w:color w:val="000000" w:themeColor="text1"/>
        </w:rPr>
        <w:t>by Lombroso, W.I. Thomas, Davis, and Pollak</w:t>
      </w:r>
      <w:r w:rsidR="006B706E">
        <w:rPr>
          <w:color w:val="000000" w:themeColor="text1"/>
        </w:rPr>
        <w:t xml:space="preserve"> and others</w:t>
      </w:r>
      <w:r w:rsidR="003037DB" w:rsidRPr="00347FE9">
        <w:rPr>
          <w:color w:val="000000" w:themeColor="text1"/>
        </w:rPr>
        <w:t>)</w:t>
      </w:r>
      <w:r w:rsidR="00D2343E" w:rsidRPr="00347FE9">
        <w:rPr>
          <w:color w:val="000000" w:themeColor="text1"/>
        </w:rPr>
        <w:t xml:space="preserve"> as</w:t>
      </w:r>
      <w:r>
        <w:rPr>
          <w:color w:val="000000" w:themeColor="text1"/>
        </w:rPr>
        <w:t xml:space="preserve"> less than helpful.  It focused</w:t>
      </w:r>
      <w:r w:rsidR="006B706E">
        <w:rPr>
          <w:color w:val="000000" w:themeColor="text1"/>
        </w:rPr>
        <w:t xml:space="preserve"> simply</w:t>
      </w:r>
      <w:r w:rsidR="00D2343E" w:rsidRPr="00347FE9">
        <w:rPr>
          <w:color w:val="000000" w:themeColor="text1"/>
        </w:rPr>
        <w:t xml:space="preserve"> on biological differences</w:t>
      </w:r>
      <w:r w:rsidR="006B706E">
        <w:rPr>
          <w:color w:val="000000" w:themeColor="text1"/>
        </w:rPr>
        <w:t xml:space="preserve"> between men and women</w:t>
      </w:r>
      <w:r>
        <w:rPr>
          <w:color w:val="000000" w:themeColor="text1"/>
        </w:rPr>
        <w:t>,</w:t>
      </w:r>
      <w:r w:rsidR="00D2343E" w:rsidRPr="00347FE9">
        <w:rPr>
          <w:color w:val="000000" w:themeColor="text1"/>
        </w:rPr>
        <w:t xml:space="preserve"> </w:t>
      </w:r>
      <w:r>
        <w:rPr>
          <w:color w:val="000000" w:themeColor="text1"/>
        </w:rPr>
        <w:t xml:space="preserve">perceived </w:t>
      </w:r>
      <w:r w:rsidR="00D2343E" w:rsidRPr="00347FE9">
        <w:rPr>
          <w:color w:val="000000" w:themeColor="text1"/>
        </w:rPr>
        <w:t xml:space="preserve"> psychological characteristics</w:t>
      </w:r>
      <w:r>
        <w:rPr>
          <w:color w:val="000000" w:themeColor="text1"/>
        </w:rPr>
        <w:t xml:space="preserve"> (read weaknesses)</w:t>
      </w:r>
      <w:r w:rsidR="00D2343E" w:rsidRPr="00347FE9">
        <w:rPr>
          <w:color w:val="000000" w:themeColor="text1"/>
        </w:rPr>
        <w:t xml:space="preserve"> of women</w:t>
      </w:r>
      <w:r w:rsidR="00732F98" w:rsidRPr="00347FE9">
        <w:rPr>
          <w:color w:val="000000" w:themeColor="text1"/>
        </w:rPr>
        <w:t xml:space="preserve"> </w:t>
      </w:r>
      <w:r w:rsidR="006B706E">
        <w:rPr>
          <w:color w:val="000000" w:themeColor="text1"/>
        </w:rPr>
        <w:t>combined with familiar</w:t>
      </w:r>
      <w:r w:rsidR="00732F98" w:rsidRPr="00347FE9">
        <w:rPr>
          <w:color w:val="000000" w:themeColor="text1"/>
        </w:rPr>
        <w:t xml:space="preserve"> assertions of</w:t>
      </w:r>
      <w:r>
        <w:rPr>
          <w:color w:val="000000" w:themeColor="text1"/>
        </w:rPr>
        <w:t xml:space="preserve"> the benefits </w:t>
      </w:r>
      <w:r w:rsidR="003037DB" w:rsidRPr="00347FE9">
        <w:rPr>
          <w:color w:val="000000" w:themeColor="text1"/>
        </w:rPr>
        <w:t>norm</w:t>
      </w:r>
      <w:r w:rsidR="00732F98" w:rsidRPr="00347FE9">
        <w:rPr>
          <w:color w:val="000000" w:themeColor="text1"/>
        </w:rPr>
        <w:t>.</w:t>
      </w:r>
      <w:r w:rsidR="00FE27F6" w:rsidRPr="00347FE9">
        <w:rPr>
          <w:color w:val="000000" w:themeColor="text1"/>
        </w:rPr>
        <w:t xml:space="preserve">  We can recognise these </w:t>
      </w:r>
      <w:r w:rsidR="006B706E">
        <w:rPr>
          <w:color w:val="000000" w:themeColor="text1"/>
        </w:rPr>
        <w:t xml:space="preserve">well publicised </w:t>
      </w:r>
      <w:r w:rsidR="00FE27F6" w:rsidRPr="00347FE9">
        <w:rPr>
          <w:color w:val="000000" w:themeColor="text1"/>
        </w:rPr>
        <w:t>arguments</w:t>
      </w:r>
      <w:r w:rsidR="00B568DB">
        <w:rPr>
          <w:color w:val="000000" w:themeColor="text1"/>
        </w:rPr>
        <w:t>, which are raised to</w:t>
      </w:r>
      <w:r w:rsidR="00FE27F6" w:rsidRPr="00347FE9">
        <w:rPr>
          <w:color w:val="000000" w:themeColor="text1"/>
        </w:rPr>
        <w:t xml:space="preserve"> </w:t>
      </w:r>
      <w:r>
        <w:rPr>
          <w:color w:val="000000" w:themeColor="text1"/>
        </w:rPr>
        <w:t>justify</w:t>
      </w:r>
      <w:r w:rsidR="00FE27F6" w:rsidRPr="00347FE9">
        <w:rPr>
          <w:color w:val="000000" w:themeColor="text1"/>
        </w:rPr>
        <w:t xml:space="preserve"> different treatment of women in society</w:t>
      </w:r>
      <w:r w:rsidR="006B706E">
        <w:rPr>
          <w:color w:val="000000" w:themeColor="text1"/>
        </w:rPr>
        <w:t>.  F</w:t>
      </w:r>
      <w:r w:rsidR="00746E15" w:rsidRPr="00347FE9">
        <w:rPr>
          <w:color w:val="000000" w:themeColor="text1"/>
        </w:rPr>
        <w:t xml:space="preserve">or example, </w:t>
      </w:r>
      <w:r w:rsidR="00FE27F6" w:rsidRPr="00347FE9">
        <w:rPr>
          <w:color w:val="000000" w:themeColor="text1"/>
        </w:rPr>
        <w:t>biological</w:t>
      </w:r>
      <w:r w:rsidR="006B706E">
        <w:rPr>
          <w:color w:val="000000" w:themeColor="text1"/>
        </w:rPr>
        <w:t xml:space="preserve"> or physical</w:t>
      </w:r>
      <w:r w:rsidR="00FE27F6" w:rsidRPr="00347FE9">
        <w:rPr>
          <w:color w:val="000000" w:themeColor="text1"/>
        </w:rPr>
        <w:t xml:space="preserve"> differences </w:t>
      </w:r>
      <w:r w:rsidR="006B706E">
        <w:rPr>
          <w:color w:val="000000" w:themeColor="text1"/>
        </w:rPr>
        <w:t xml:space="preserve">are still used as justification for gender discrimination </w:t>
      </w:r>
      <w:r>
        <w:rPr>
          <w:color w:val="000000" w:themeColor="text1"/>
        </w:rPr>
        <w:t>in jobs that involve</w:t>
      </w:r>
      <w:r w:rsidR="00FE27F6" w:rsidRPr="00347FE9">
        <w:rPr>
          <w:color w:val="000000" w:themeColor="text1"/>
        </w:rPr>
        <w:t xml:space="preserve"> physical work</w:t>
      </w:r>
      <w:r w:rsidR="00746E15" w:rsidRPr="00347FE9">
        <w:rPr>
          <w:color w:val="000000" w:themeColor="text1"/>
        </w:rPr>
        <w:t>.</w:t>
      </w:r>
      <w:r>
        <w:rPr>
          <w:color w:val="000000" w:themeColor="text1"/>
        </w:rPr>
        <w:t xml:space="preserve">  </w:t>
      </w:r>
      <w:r w:rsidR="006E629F" w:rsidRPr="00347FE9">
        <w:rPr>
          <w:color w:val="000000" w:themeColor="text1"/>
        </w:rPr>
        <w:t xml:space="preserve">These ideas are </w:t>
      </w:r>
      <w:r>
        <w:rPr>
          <w:color w:val="000000" w:themeColor="text1"/>
        </w:rPr>
        <w:t>well</w:t>
      </w:r>
      <w:r w:rsidR="006E629F" w:rsidRPr="00347FE9">
        <w:rPr>
          <w:color w:val="000000" w:themeColor="text1"/>
        </w:rPr>
        <w:t xml:space="preserve"> explained by </w:t>
      </w:r>
      <w:r w:rsidR="001B3698" w:rsidRPr="00347FE9">
        <w:rPr>
          <w:color w:val="000000" w:themeColor="text1"/>
          <w:spacing w:val="5"/>
        </w:rPr>
        <w:t>Pollock (1950)</w:t>
      </w:r>
    </w:p>
    <w:p w:rsidR="001B3698" w:rsidRPr="00347FE9" w:rsidRDefault="00325E8C" w:rsidP="00347FE9">
      <w:pPr>
        <w:spacing w:line="480" w:lineRule="auto"/>
        <w:ind w:left="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B3698" w:rsidRPr="00347FE9">
        <w:rPr>
          <w:rFonts w:ascii="Times New Roman" w:hAnsi="Times New Roman" w:cs="Times New Roman"/>
          <w:i/>
          <w:color w:val="000000" w:themeColor="text1"/>
          <w:sz w:val="24"/>
          <w:szCs w:val="24"/>
        </w:rPr>
        <w:t xml:space="preserve">Criminal statistics which support the view of the lack of criminality in women are the least reliable of all statistics. For crimes to be reliably reported they must have three criteria, which woman's crimes lack: (1) be highly injurious to society, (2) be of public nature, (3) have the co-operation of the victim with the law. Woman's crimes tend to be more specific than man's. Her victim is often her child, husband, lover, or family member. Her criminality starts later, comes to a peak later, and lasts longer than man's. The double standard, modern sales techniques, and social frustrations due to woman's position in society </w:t>
      </w:r>
      <w:r>
        <w:rPr>
          <w:rFonts w:ascii="Times New Roman" w:hAnsi="Times New Roman" w:cs="Times New Roman"/>
          <w:i/>
          <w:color w:val="000000" w:themeColor="text1"/>
          <w:sz w:val="24"/>
          <w:szCs w:val="24"/>
        </w:rPr>
        <w:t>contribute to her criminality.”</w:t>
      </w:r>
      <w:r w:rsidR="001B3698" w:rsidRPr="00347FE9">
        <w:rPr>
          <w:rFonts w:ascii="Times New Roman" w:hAnsi="Times New Roman" w:cs="Times New Roman"/>
          <w:i/>
          <w:color w:val="000000" w:themeColor="text1"/>
          <w:sz w:val="24"/>
          <w:szCs w:val="24"/>
        </w:rPr>
        <w:t>(Abtract)</w:t>
      </w:r>
    </w:p>
    <w:p w:rsidR="0068258B" w:rsidRPr="00347FE9" w:rsidRDefault="00B568DB" w:rsidP="00347FE9">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 xml:space="preserve">Concluding thoughts about </w:t>
      </w:r>
      <w:r w:rsidR="005068D2" w:rsidRPr="00347FE9">
        <w:rPr>
          <w:rFonts w:ascii="Times New Roman" w:hAnsi="Times New Roman" w:cs="Times New Roman"/>
          <w:b/>
          <w:sz w:val="24"/>
          <w:szCs w:val="24"/>
          <w:lang w:val="en"/>
        </w:rPr>
        <w:t>pink</w:t>
      </w:r>
      <w:r w:rsidR="0068258B" w:rsidRPr="00347FE9">
        <w:rPr>
          <w:rFonts w:ascii="Times New Roman" w:hAnsi="Times New Roman" w:cs="Times New Roman"/>
          <w:b/>
          <w:sz w:val="24"/>
          <w:szCs w:val="24"/>
          <w:lang w:val="en"/>
        </w:rPr>
        <w:t xml:space="preserve"> – collar crime</w:t>
      </w:r>
      <w:r w:rsidR="005068D2" w:rsidRPr="00347FE9">
        <w:rPr>
          <w:rFonts w:ascii="Times New Roman" w:hAnsi="Times New Roman" w:cs="Times New Roman"/>
          <w:b/>
          <w:sz w:val="24"/>
          <w:szCs w:val="24"/>
          <w:lang w:val="en"/>
        </w:rPr>
        <w:t>?</w:t>
      </w:r>
      <w:r w:rsidR="00746E15" w:rsidRPr="00347FE9">
        <w:rPr>
          <w:rFonts w:ascii="Times New Roman" w:hAnsi="Times New Roman" w:cs="Times New Roman"/>
          <w:b/>
          <w:sz w:val="24"/>
          <w:szCs w:val="24"/>
          <w:lang w:val="en"/>
        </w:rPr>
        <w:t xml:space="preserve"> </w:t>
      </w:r>
    </w:p>
    <w:p w:rsidR="006B08B8" w:rsidRPr="00626148" w:rsidRDefault="005068D2" w:rsidP="00347FE9">
      <w:pPr>
        <w:spacing w:line="480" w:lineRule="auto"/>
        <w:rPr>
          <w:rFonts w:ascii="Times New Roman" w:eastAsia="Calibri" w:hAnsi="Times New Roman" w:cs="Times New Roman"/>
          <w:color w:val="000000"/>
          <w:sz w:val="24"/>
          <w:szCs w:val="24"/>
        </w:rPr>
      </w:pPr>
      <w:r w:rsidRPr="00347FE9">
        <w:rPr>
          <w:rFonts w:ascii="Times New Roman" w:hAnsi="Times New Roman" w:cs="Times New Roman"/>
          <w:sz w:val="24"/>
          <w:szCs w:val="24"/>
          <w:lang w:val="en"/>
        </w:rPr>
        <w:t xml:space="preserve">The value in </w:t>
      </w:r>
      <w:r w:rsidR="00957FAA" w:rsidRPr="00347FE9">
        <w:rPr>
          <w:rFonts w:ascii="Times New Roman" w:hAnsi="Times New Roman" w:cs="Times New Roman"/>
          <w:sz w:val="24"/>
          <w:szCs w:val="24"/>
          <w:lang w:val="en"/>
        </w:rPr>
        <w:t>studying</w:t>
      </w:r>
      <w:r w:rsidRPr="00347FE9">
        <w:rPr>
          <w:rFonts w:ascii="Times New Roman" w:hAnsi="Times New Roman" w:cs="Times New Roman"/>
          <w:sz w:val="24"/>
          <w:szCs w:val="24"/>
          <w:lang w:val="en"/>
        </w:rPr>
        <w:t xml:space="preserve"> </w:t>
      </w:r>
      <w:r w:rsidR="00746E15" w:rsidRPr="00347FE9">
        <w:rPr>
          <w:rFonts w:ascii="Times New Roman" w:hAnsi="Times New Roman" w:cs="Times New Roman"/>
          <w:sz w:val="24"/>
          <w:szCs w:val="24"/>
          <w:lang w:val="en"/>
        </w:rPr>
        <w:t>white – collar criminals as a</w:t>
      </w:r>
      <w:r w:rsidRPr="00347FE9">
        <w:rPr>
          <w:rFonts w:ascii="Times New Roman" w:hAnsi="Times New Roman" w:cs="Times New Roman"/>
          <w:sz w:val="24"/>
          <w:szCs w:val="24"/>
          <w:lang w:val="en"/>
        </w:rPr>
        <w:t xml:space="preserve"> ‘criminal group’ is that </w:t>
      </w:r>
      <w:r w:rsidR="00746E15" w:rsidRPr="00347FE9">
        <w:rPr>
          <w:rFonts w:ascii="Times New Roman" w:hAnsi="Times New Roman" w:cs="Times New Roman"/>
          <w:sz w:val="24"/>
          <w:szCs w:val="24"/>
          <w:lang w:val="en"/>
        </w:rPr>
        <w:t>they do</w:t>
      </w:r>
      <w:r w:rsidRPr="00347FE9">
        <w:rPr>
          <w:rFonts w:ascii="Times New Roman" w:hAnsi="Times New Roman" w:cs="Times New Roman"/>
          <w:sz w:val="24"/>
          <w:szCs w:val="24"/>
          <w:lang w:val="en"/>
        </w:rPr>
        <w:t xml:space="preserve"> not behave as other criminals do</w:t>
      </w:r>
      <w:r w:rsidR="0068258B" w:rsidRPr="00347FE9">
        <w:rPr>
          <w:rFonts w:ascii="Times New Roman" w:hAnsi="Times New Roman" w:cs="Times New Roman"/>
          <w:sz w:val="24"/>
          <w:szCs w:val="24"/>
          <w:lang w:val="en"/>
        </w:rPr>
        <w:t>, as discussed above</w:t>
      </w:r>
      <w:r w:rsidRPr="00347FE9">
        <w:rPr>
          <w:rFonts w:ascii="Times New Roman" w:hAnsi="Times New Roman" w:cs="Times New Roman"/>
          <w:sz w:val="24"/>
          <w:szCs w:val="24"/>
          <w:lang w:val="en"/>
        </w:rPr>
        <w:t xml:space="preserve">.  </w:t>
      </w:r>
      <w:r w:rsidR="006B08B8" w:rsidRPr="004674E7">
        <w:rPr>
          <w:rFonts w:ascii="Times New Roman" w:eastAsia="Calibri" w:hAnsi="Times New Roman" w:cs="Times New Roman"/>
          <w:color w:val="000000"/>
          <w:sz w:val="24"/>
          <w:szCs w:val="24"/>
        </w:rPr>
        <w:t xml:space="preserve">Within </w:t>
      </w:r>
      <w:r w:rsidR="006B08B8">
        <w:rPr>
          <w:rFonts w:ascii="Times New Roman" w:eastAsia="Calibri" w:hAnsi="Times New Roman" w:cs="Times New Roman"/>
          <w:color w:val="000000"/>
          <w:sz w:val="24"/>
          <w:szCs w:val="24"/>
        </w:rPr>
        <w:t xml:space="preserve">both </w:t>
      </w:r>
      <w:r w:rsidR="006B08B8" w:rsidRPr="004674E7">
        <w:rPr>
          <w:rFonts w:ascii="Times New Roman" w:eastAsia="Calibri" w:hAnsi="Times New Roman" w:cs="Times New Roman"/>
          <w:color w:val="000000"/>
          <w:sz w:val="24"/>
          <w:szCs w:val="24"/>
        </w:rPr>
        <w:t>studies of white - collar criminals and criminal proceedings</w:t>
      </w:r>
      <w:r w:rsidR="006B08B8">
        <w:rPr>
          <w:rFonts w:ascii="Times New Roman" w:eastAsia="Calibri" w:hAnsi="Times New Roman" w:cs="Times New Roman"/>
          <w:color w:val="000000"/>
          <w:sz w:val="24"/>
          <w:szCs w:val="24"/>
        </w:rPr>
        <w:t xml:space="preserve"> against those accused of white-collar crimes</w:t>
      </w:r>
      <w:r w:rsidR="006B08B8" w:rsidRPr="004674E7">
        <w:rPr>
          <w:rFonts w:ascii="Times New Roman" w:eastAsia="Calibri" w:hAnsi="Times New Roman" w:cs="Times New Roman"/>
          <w:color w:val="000000"/>
          <w:sz w:val="24"/>
          <w:szCs w:val="24"/>
        </w:rPr>
        <w:t>, there is less focus on</w:t>
      </w:r>
      <w:r w:rsidR="006B08B8">
        <w:rPr>
          <w:rFonts w:ascii="Times New Roman" w:eastAsia="Calibri" w:hAnsi="Times New Roman" w:cs="Times New Roman"/>
          <w:color w:val="000000"/>
          <w:sz w:val="24"/>
          <w:szCs w:val="24"/>
        </w:rPr>
        <w:t xml:space="preserve"> proof</w:t>
      </w:r>
      <w:r w:rsidR="006B08B8" w:rsidRPr="004674E7">
        <w:rPr>
          <w:rFonts w:ascii="Times New Roman" w:eastAsia="Calibri" w:hAnsi="Times New Roman" w:cs="Times New Roman"/>
          <w:color w:val="000000"/>
          <w:sz w:val="24"/>
          <w:szCs w:val="24"/>
        </w:rPr>
        <w:t xml:space="preserve"> </w:t>
      </w:r>
      <w:r w:rsidR="006B08B8" w:rsidRPr="004674E7">
        <w:rPr>
          <w:rFonts w:ascii="Times New Roman" w:eastAsia="Calibri" w:hAnsi="Times New Roman" w:cs="Times New Roman"/>
          <w:i/>
          <w:color w:val="000000"/>
          <w:sz w:val="24"/>
          <w:szCs w:val="24"/>
        </w:rPr>
        <w:t>who</w:t>
      </w:r>
      <w:r w:rsidR="006B08B8">
        <w:rPr>
          <w:rFonts w:ascii="Times New Roman" w:eastAsia="Calibri" w:hAnsi="Times New Roman" w:cs="Times New Roman"/>
          <w:i/>
          <w:color w:val="000000"/>
          <w:sz w:val="24"/>
          <w:szCs w:val="24"/>
        </w:rPr>
        <w:t xml:space="preserve"> </w:t>
      </w:r>
      <w:r w:rsidR="006B08B8" w:rsidRPr="006B08B8">
        <w:rPr>
          <w:rFonts w:ascii="Times New Roman" w:eastAsia="Calibri" w:hAnsi="Times New Roman" w:cs="Times New Roman"/>
          <w:color w:val="000000"/>
          <w:sz w:val="24"/>
          <w:szCs w:val="24"/>
        </w:rPr>
        <w:t>has committed the crime</w:t>
      </w:r>
      <w:r w:rsidR="006B08B8" w:rsidRPr="004674E7">
        <w:rPr>
          <w:rFonts w:ascii="Times New Roman" w:eastAsia="Calibri" w:hAnsi="Times New Roman" w:cs="Times New Roman"/>
          <w:color w:val="000000"/>
          <w:sz w:val="24"/>
          <w:szCs w:val="24"/>
        </w:rPr>
        <w:t xml:space="preserve"> and more emphasis on </w:t>
      </w:r>
      <w:r w:rsidR="006B08B8" w:rsidRPr="004674E7">
        <w:rPr>
          <w:rFonts w:ascii="Times New Roman" w:eastAsia="Calibri" w:hAnsi="Times New Roman" w:cs="Times New Roman"/>
          <w:i/>
          <w:color w:val="000000"/>
          <w:sz w:val="24"/>
          <w:szCs w:val="24"/>
        </w:rPr>
        <w:t>why</w:t>
      </w:r>
      <w:r w:rsidR="006B08B8" w:rsidRPr="004674E7">
        <w:rPr>
          <w:rFonts w:ascii="Times New Roman" w:eastAsia="Calibri" w:hAnsi="Times New Roman" w:cs="Times New Roman"/>
          <w:color w:val="000000"/>
          <w:sz w:val="24"/>
          <w:szCs w:val="24"/>
        </w:rPr>
        <w:t xml:space="preserve"> they committed the offense.  There is usually no issue as to whether the act has been committed, be it the hand in the till or the </w:t>
      </w:r>
      <w:r w:rsidR="006B08B8">
        <w:rPr>
          <w:rFonts w:ascii="Times New Roman" w:eastAsia="Calibri" w:hAnsi="Times New Roman" w:cs="Times New Roman"/>
          <w:color w:val="000000"/>
          <w:sz w:val="24"/>
          <w:szCs w:val="24"/>
        </w:rPr>
        <w:t>e</w:t>
      </w:r>
      <w:r w:rsidR="00626148">
        <w:rPr>
          <w:rFonts w:ascii="Times New Roman" w:eastAsia="Calibri" w:hAnsi="Times New Roman" w:cs="Times New Roman"/>
          <w:color w:val="000000"/>
          <w:sz w:val="24"/>
          <w:szCs w:val="24"/>
        </w:rPr>
        <w:t>x</w:t>
      </w:r>
      <w:r w:rsidR="006B08B8">
        <w:rPr>
          <w:rFonts w:ascii="Times New Roman" w:eastAsia="Calibri" w:hAnsi="Times New Roman" w:cs="Times New Roman"/>
          <w:color w:val="000000"/>
          <w:sz w:val="24"/>
          <w:szCs w:val="24"/>
        </w:rPr>
        <w:t xml:space="preserve">stensive </w:t>
      </w:r>
      <w:r w:rsidR="006B08B8" w:rsidRPr="004674E7">
        <w:rPr>
          <w:rFonts w:ascii="Times New Roman" w:eastAsia="Calibri" w:hAnsi="Times New Roman" w:cs="Times New Roman"/>
          <w:color w:val="000000"/>
          <w:sz w:val="24"/>
          <w:szCs w:val="24"/>
        </w:rPr>
        <w:t xml:space="preserve">paper trail, </w:t>
      </w:r>
      <w:r w:rsidR="006B08B8" w:rsidRPr="004674E7">
        <w:rPr>
          <w:rFonts w:ascii="Times New Roman" w:hAnsi="Times New Roman" w:cs="Times New Roman"/>
          <w:bCs/>
          <w:i/>
          <w:color w:val="000000"/>
          <w:sz w:val="24"/>
          <w:szCs w:val="24"/>
          <w:lang w:val="en"/>
        </w:rPr>
        <w:t>res ipsa loquitur</w:t>
      </w:r>
      <w:r w:rsidR="006B08B8" w:rsidRPr="004674E7">
        <w:rPr>
          <w:rStyle w:val="FootnoteReference"/>
          <w:rFonts w:ascii="Times New Roman" w:hAnsi="Times New Roman" w:cs="Times New Roman"/>
          <w:bCs/>
          <w:color w:val="000000"/>
          <w:sz w:val="24"/>
          <w:szCs w:val="24"/>
          <w:lang w:val="en"/>
        </w:rPr>
        <w:footnoteReference w:id="17"/>
      </w:r>
      <w:r w:rsidR="006B08B8" w:rsidRPr="004674E7">
        <w:rPr>
          <w:rFonts w:ascii="Times New Roman" w:hAnsi="Times New Roman" w:cs="Times New Roman"/>
          <w:bCs/>
          <w:color w:val="000000"/>
          <w:sz w:val="24"/>
          <w:szCs w:val="24"/>
          <w:lang w:val="en"/>
        </w:rPr>
        <w:t>.</w:t>
      </w:r>
      <w:r w:rsidR="006B08B8" w:rsidRPr="004674E7">
        <w:rPr>
          <w:rFonts w:ascii="Times New Roman" w:eastAsia="Calibri" w:hAnsi="Times New Roman" w:cs="Times New Roman"/>
          <w:color w:val="000000"/>
          <w:sz w:val="24"/>
          <w:szCs w:val="24"/>
        </w:rPr>
        <w:t xml:space="preserve"> </w:t>
      </w:r>
      <w:r w:rsidR="006B08B8">
        <w:rPr>
          <w:rFonts w:ascii="Times New Roman" w:eastAsia="Calibri" w:hAnsi="Times New Roman" w:cs="Times New Roman"/>
          <w:color w:val="000000"/>
          <w:sz w:val="24"/>
          <w:szCs w:val="24"/>
        </w:rPr>
        <w:t xml:space="preserve"> But it is necessary in criminal proceedings for white-collar offences such as fraud</w:t>
      </w:r>
      <w:r w:rsidR="00443C03">
        <w:rPr>
          <w:rFonts w:ascii="Times New Roman" w:eastAsia="Calibri" w:hAnsi="Times New Roman" w:cs="Times New Roman"/>
          <w:color w:val="000000"/>
          <w:sz w:val="24"/>
          <w:szCs w:val="24"/>
        </w:rPr>
        <w:t>,</w:t>
      </w:r>
      <w:r w:rsidR="006B08B8">
        <w:rPr>
          <w:rFonts w:ascii="Times New Roman" w:eastAsia="Calibri" w:hAnsi="Times New Roman" w:cs="Times New Roman"/>
          <w:color w:val="000000"/>
          <w:sz w:val="24"/>
          <w:szCs w:val="24"/>
        </w:rPr>
        <w:t xml:space="preserve"> to establish both proof of the act</w:t>
      </w:r>
      <w:r w:rsidR="00443C03">
        <w:rPr>
          <w:rFonts w:ascii="Times New Roman" w:eastAsia="Calibri" w:hAnsi="Times New Roman" w:cs="Times New Roman"/>
          <w:color w:val="000000"/>
          <w:sz w:val="24"/>
          <w:szCs w:val="24"/>
        </w:rPr>
        <w:t xml:space="preserve"> and the ‘guilty mind’ of the accursed</w:t>
      </w:r>
      <w:r w:rsidR="00626148">
        <w:rPr>
          <w:rFonts w:ascii="Times New Roman" w:eastAsia="Calibri" w:hAnsi="Times New Roman" w:cs="Times New Roman"/>
          <w:color w:val="000000"/>
          <w:sz w:val="24"/>
          <w:szCs w:val="24"/>
        </w:rPr>
        <w:t xml:space="preserve"> to secure conviction</w:t>
      </w:r>
      <w:r w:rsidR="00443C03">
        <w:rPr>
          <w:rFonts w:ascii="Times New Roman" w:eastAsia="Calibri" w:hAnsi="Times New Roman" w:cs="Times New Roman"/>
          <w:color w:val="000000"/>
          <w:sz w:val="24"/>
          <w:szCs w:val="24"/>
        </w:rPr>
        <w:t xml:space="preserve">.  </w:t>
      </w:r>
      <w:r w:rsidR="006B08B8">
        <w:rPr>
          <w:rFonts w:ascii="Times New Roman" w:eastAsia="Calibri" w:hAnsi="Times New Roman" w:cs="Times New Roman"/>
          <w:color w:val="000000"/>
          <w:sz w:val="24"/>
          <w:szCs w:val="24"/>
        </w:rPr>
        <w:t xml:space="preserve"> </w:t>
      </w:r>
      <w:r w:rsidR="00626148">
        <w:rPr>
          <w:rFonts w:ascii="Times New Roman" w:hAnsi="Times New Roman" w:cs="Times New Roman"/>
          <w:sz w:val="24"/>
          <w:szCs w:val="24"/>
          <w:lang w:val="en"/>
        </w:rPr>
        <w:t>It is interesting that l</w:t>
      </w:r>
      <w:r w:rsidRPr="00347FE9">
        <w:rPr>
          <w:rFonts w:ascii="Times New Roman" w:hAnsi="Times New Roman" w:cs="Times New Roman"/>
          <w:sz w:val="24"/>
          <w:szCs w:val="24"/>
          <w:lang w:val="en"/>
        </w:rPr>
        <w:t xml:space="preserve">ack of guilt and unwillingness to acknowledge the criminality (as opposed to </w:t>
      </w:r>
      <w:r w:rsidR="00957FAA" w:rsidRPr="00347FE9">
        <w:rPr>
          <w:rFonts w:ascii="Times New Roman" w:hAnsi="Times New Roman" w:cs="Times New Roman"/>
          <w:sz w:val="24"/>
          <w:szCs w:val="24"/>
          <w:lang w:val="en"/>
        </w:rPr>
        <w:t>illegality</w:t>
      </w:r>
      <w:r w:rsidRPr="00347FE9">
        <w:rPr>
          <w:rFonts w:ascii="Times New Roman" w:hAnsi="Times New Roman" w:cs="Times New Roman"/>
          <w:sz w:val="24"/>
          <w:szCs w:val="24"/>
          <w:lang w:val="en"/>
        </w:rPr>
        <w:t>) of the transgression</w:t>
      </w:r>
      <w:r w:rsidR="00626148">
        <w:rPr>
          <w:rFonts w:ascii="Times New Roman" w:hAnsi="Times New Roman" w:cs="Times New Roman"/>
          <w:sz w:val="24"/>
          <w:szCs w:val="24"/>
          <w:lang w:val="en"/>
        </w:rPr>
        <w:t xml:space="preserve"> by the white-collar criminal</w:t>
      </w:r>
      <w:r w:rsidRPr="00347FE9">
        <w:rPr>
          <w:rFonts w:ascii="Times New Roman" w:hAnsi="Times New Roman" w:cs="Times New Roman"/>
          <w:sz w:val="24"/>
          <w:szCs w:val="24"/>
          <w:lang w:val="en"/>
        </w:rPr>
        <w:t xml:space="preserve"> is often quoted as an accepted difference</w:t>
      </w:r>
      <w:r w:rsidR="007B6497" w:rsidRPr="00347FE9">
        <w:rPr>
          <w:rFonts w:ascii="Times New Roman" w:hAnsi="Times New Roman" w:cs="Times New Roman"/>
          <w:sz w:val="24"/>
          <w:szCs w:val="24"/>
          <w:lang w:val="en"/>
        </w:rPr>
        <w:t xml:space="preserve"> between this type of criminal and those </w:t>
      </w:r>
      <w:r w:rsidR="003F4B83" w:rsidRPr="00347FE9">
        <w:rPr>
          <w:rFonts w:ascii="Times New Roman" w:hAnsi="Times New Roman" w:cs="Times New Roman"/>
          <w:sz w:val="24"/>
          <w:szCs w:val="24"/>
          <w:lang w:val="en"/>
        </w:rPr>
        <w:t>committing</w:t>
      </w:r>
      <w:r w:rsidR="007B6497" w:rsidRPr="00347FE9">
        <w:rPr>
          <w:rFonts w:ascii="Times New Roman" w:hAnsi="Times New Roman" w:cs="Times New Roman"/>
          <w:sz w:val="24"/>
          <w:szCs w:val="24"/>
          <w:lang w:val="en"/>
        </w:rPr>
        <w:t xml:space="preserve"> ‘street crime</w:t>
      </w:r>
      <w:r w:rsidR="001D0180" w:rsidRPr="00347FE9">
        <w:rPr>
          <w:rStyle w:val="FootnoteReference"/>
          <w:rFonts w:ascii="Times New Roman" w:hAnsi="Times New Roman" w:cs="Times New Roman"/>
          <w:sz w:val="24"/>
          <w:szCs w:val="24"/>
          <w:lang w:val="en"/>
        </w:rPr>
        <w:footnoteReference w:id="18"/>
      </w:r>
      <w:r w:rsidR="007B6497" w:rsidRPr="00347FE9">
        <w:rPr>
          <w:rFonts w:ascii="Times New Roman" w:hAnsi="Times New Roman" w:cs="Times New Roman"/>
          <w:sz w:val="24"/>
          <w:szCs w:val="24"/>
          <w:lang w:val="en"/>
        </w:rPr>
        <w:t>’</w:t>
      </w:r>
      <w:r w:rsidR="0068258B" w:rsidRPr="00347FE9">
        <w:rPr>
          <w:rFonts w:ascii="Times New Roman" w:hAnsi="Times New Roman" w:cs="Times New Roman"/>
          <w:sz w:val="24"/>
          <w:szCs w:val="24"/>
          <w:lang w:val="en"/>
        </w:rPr>
        <w:t xml:space="preserve">. </w:t>
      </w:r>
      <w:r w:rsidR="00A903E8" w:rsidRPr="00347FE9">
        <w:rPr>
          <w:rFonts w:ascii="Times New Roman" w:hAnsi="Times New Roman" w:cs="Times New Roman"/>
          <w:sz w:val="24"/>
          <w:szCs w:val="24"/>
          <w:lang w:val="en"/>
        </w:rPr>
        <w:t>But where is the</w:t>
      </w:r>
      <w:r w:rsidR="007B6497" w:rsidRPr="00347FE9">
        <w:rPr>
          <w:rFonts w:ascii="Times New Roman" w:hAnsi="Times New Roman" w:cs="Times New Roman"/>
          <w:sz w:val="24"/>
          <w:szCs w:val="24"/>
          <w:lang w:val="en"/>
        </w:rPr>
        <w:t>re any</w:t>
      </w:r>
      <w:r w:rsidR="00A903E8" w:rsidRPr="00347FE9">
        <w:rPr>
          <w:rFonts w:ascii="Times New Roman" w:hAnsi="Times New Roman" w:cs="Times New Roman"/>
          <w:sz w:val="24"/>
          <w:szCs w:val="24"/>
          <w:lang w:val="en"/>
        </w:rPr>
        <w:t xml:space="preserve"> </w:t>
      </w:r>
      <w:r w:rsidR="00957FAA" w:rsidRPr="00347FE9">
        <w:rPr>
          <w:rFonts w:ascii="Times New Roman" w:hAnsi="Times New Roman" w:cs="Times New Roman"/>
          <w:sz w:val="24"/>
          <w:szCs w:val="24"/>
          <w:lang w:val="en"/>
        </w:rPr>
        <w:t>credible</w:t>
      </w:r>
      <w:r w:rsidR="00A903E8" w:rsidRPr="00347FE9">
        <w:rPr>
          <w:rFonts w:ascii="Times New Roman" w:hAnsi="Times New Roman" w:cs="Times New Roman"/>
          <w:sz w:val="24"/>
          <w:szCs w:val="24"/>
          <w:lang w:val="en"/>
        </w:rPr>
        <w:t xml:space="preserve"> theory to </w:t>
      </w:r>
      <w:r w:rsidR="00957FAA" w:rsidRPr="00347FE9">
        <w:rPr>
          <w:rFonts w:ascii="Times New Roman" w:hAnsi="Times New Roman" w:cs="Times New Roman"/>
          <w:sz w:val="24"/>
          <w:szCs w:val="24"/>
          <w:lang w:val="en"/>
        </w:rPr>
        <w:t>explain</w:t>
      </w:r>
      <w:r w:rsidR="00A903E8" w:rsidRPr="00347FE9">
        <w:rPr>
          <w:rFonts w:ascii="Times New Roman" w:hAnsi="Times New Roman" w:cs="Times New Roman"/>
          <w:sz w:val="24"/>
          <w:szCs w:val="24"/>
          <w:lang w:val="en"/>
        </w:rPr>
        <w:t xml:space="preserve"> </w:t>
      </w:r>
      <w:r w:rsidR="00A903E8" w:rsidRPr="00347FE9">
        <w:rPr>
          <w:rFonts w:ascii="Times New Roman" w:hAnsi="Times New Roman" w:cs="Times New Roman"/>
          <w:i/>
          <w:sz w:val="24"/>
          <w:szCs w:val="24"/>
          <w:lang w:val="en"/>
        </w:rPr>
        <w:t>why</w:t>
      </w:r>
      <w:r w:rsidR="00A903E8" w:rsidRPr="00347FE9">
        <w:rPr>
          <w:rFonts w:ascii="Times New Roman" w:hAnsi="Times New Roman" w:cs="Times New Roman"/>
          <w:sz w:val="24"/>
          <w:szCs w:val="24"/>
          <w:lang w:val="en"/>
        </w:rPr>
        <w:t xml:space="preserve"> people commit white – collar crime?</w:t>
      </w:r>
      <w:r w:rsidR="00746E15" w:rsidRPr="00347FE9">
        <w:rPr>
          <w:rFonts w:ascii="Times New Roman" w:hAnsi="Times New Roman" w:cs="Times New Roman"/>
          <w:sz w:val="24"/>
          <w:szCs w:val="24"/>
          <w:lang w:val="en"/>
        </w:rPr>
        <w:t xml:space="preserve"> </w:t>
      </w:r>
    </w:p>
    <w:p w:rsidR="008564F8" w:rsidRPr="00B568DB" w:rsidRDefault="00A903E8"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There is some theory around women and </w:t>
      </w:r>
      <w:r w:rsidR="001D0180" w:rsidRPr="00347FE9">
        <w:rPr>
          <w:rFonts w:ascii="Times New Roman" w:hAnsi="Times New Roman" w:cs="Times New Roman"/>
          <w:sz w:val="24"/>
          <w:szCs w:val="24"/>
          <w:lang w:val="en"/>
        </w:rPr>
        <w:t xml:space="preserve">white – collar </w:t>
      </w:r>
      <w:r w:rsidRPr="00347FE9">
        <w:rPr>
          <w:rFonts w:ascii="Times New Roman" w:hAnsi="Times New Roman" w:cs="Times New Roman"/>
          <w:sz w:val="24"/>
          <w:szCs w:val="24"/>
          <w:lang w:val="en"/>
        </w:rPr>
        <w:t xml:space="preserve">crime.  Adler (1975) </w:t>
      </w:r>
      <w:r w:rsidR="00957FAA" w:rsidRPr="00347FE9">
        <w:rPr>
          <w:rFonts w:ascii="Times New Roman" w:hAnsi="Times New Roman" w:cs="Times New Roman"/>
          <w:sz w:val="24"/>
          <w:szCs w:val="24"/>
          <w:lang w:val="en"/>
        </w:rPr>
        <w:t>identified</w:t>
      </w:r>
      <w:r w:rsidRPr="00347FE9">
        <w:rPr>
          <w:rFonts w:ascii="Times New Roman" w:hAnsi="Times New Roman" w:cs="Times New Roman"/>
          <w:sz w:val="24"/>
          <w:szCs w:val="24"/>
          <w:lang w:val="en"/>
        </w:rPr>
        <w:t xml:space="preserve"> a gender specific theory around women offending -  liberation theory.</w:t>
      </w:r>
      <w:r w:rsidR="0036769D" w:rsidRPr="00347FE9">
        <w:rPr>
          <w:rFonts w:ascii="Times New Roman" w:hAnsi="Times New Roman" w:cs="Times New Roman"/>
          <w:sz w:val="24"/>
          <w:szCs w:val="24"/>
          <w:lang w:val="en"/>
        </w:rPr>
        <w:t xml:space="preserve">  It suggested that greater opportunities for women at work would lead to increasing participation in white – collar crime.  She </w:t>
      </w:r>
      <w:r w:rsidR="001D0180" w:rsidRPr="00347FE9">
        <w:rPr>
          <w:rFonts w:ascii="Times New Roman" w:hAnsi="Times New Roman" w:cs="Times New Roman"/>
          <w:sz w:val="24"/>
          <w:szCs w:val="24"/>
          <w:lang w:val="en"/>
        </w:rPr>
        <w:t>predicted</w:t>
      </w:r>
      <w:r w:rsidR="0036769D" w:rsidRPr="00347FE9">
        <w:rPr>
          <w:rFonts w:ascii="Times New Roman" w:hAnsi="Times New Roman" w:cs="Times New Roman"/>
          <w:sz w:val="24"/>
          <w:szCs w:val="24"/>
          <w:lang w:val="en"/>
        </w:rPr>
        <w:t xml:space="preserve"> that changing gender roles for women would lead to more masculine behaviour and a reduction in the gender gap generally.  Simon (1975) also anticipated changing opportunities at work would lead to more women </w:t>
      </w:r>
      <w:r w:rsidR="00957FAA" w:rsidRPr="00347FE9">
        <w:rPr>
          <w:rFonts w:ascii="Times New Roman" w:hAnsi="Times New Roman" w:cs="Times New Roman"/>
          <w:sz w:val="24"/>
          <w:szCs w:val="24"/>
          <w:lang w:val="en"/>
        </w:rPr>
        <w:t>committing</w:t>
      </w:r>
      <w:r w:rsidR="0036769D" w:rsidRPr="00347FE9">
        <w:rPr>
          <w:rFonts w:ascii="Times New Roman" w:hAnsi="Times New Roman" w:cs="Times New Roman"/>
          <w:sz w:val="24"/>
          <w:szCs w:val="24"/>
          <w:lang w:val="en"/>
        </w:rPr>
        <w:t xml:space="preserve"> white – collar crime</w:t>
      </w:r>
      <w:r w:rsidR="002A2954" w:rsidRPr="00347FE9">
        <w:rPr>
          <w:rFonts w:ascii="Times New Roman" w:hAnsi="Times New Roman" w:cs="Times New Roman"/>
          <w:sz w:val="24"/>
          <w:szCs w:val="24"/>
          <w:lang w:val="en"/>
        </w:rPr>
        <w:t>.</w:t>
      </w:r>
      <w:r w:rsidR="00B568DB">
        <w:rPr>
          <w:rFonts w:ascii="Times New Roman" w:hAnsi="Times New Roman" w:cs="Times New Roman"/>
          <w:sz w:val="24"/>
          <w:szCs w:val="24"/>
          <w:lang w:val="en"/>
        </w:rPr>
        <w:t xml:space="preserve"> </w:t>
      </w:r>
      <w:r w:rsidR="001D0180" w:rsidRPr="00347FE9">
        <w:rPr>
          <w:rFonts w:ascii="Times New Roman" w:hAnsi="Times New Roman" w:cs="Times New Roman"/>
          <w:sz w:val="24"/>
          <w:szCs w:val="24"/>
          <w:lang w:val="en"/>
        </w:rPr>
        <w:t>T</w:t>
      </w:r>
      <w:r w:rsidR="002A2954" w:rsidRPr="00347FE9">
        <w:rPr>
          <w:rFonts w:ascii="Times New Roman" w:hAnsi="Times New Roman" w:cs="Times New Roman"/>
          <w:sz w:val="24"/>
          <w:szCs w:val="24"/>
          <w:lang w:val="en"/>
        </w:rPr>
        <w:t>here is</w:t>
      </w:r>
      <w:r w:rsidR="001D0180" w:rsidRPr="00347FE9">
        <w:rPr>
          <w:rFonts w:ascii="Times New Roman" w:hAnsi="Times New Roman" w:cs="Times New Roman"/>
          <w:sz w:val="24"/>
          <w:szCs w:val="24"/>
          <w:lang w:val="en"/>
        </w:rPr>
        <w:t xml:space="preserve"> also some established</w:t>
      </w:r>
      <w:r w:rsidR="002A2954" w:rsidRPr="00347FE9">
        <w:rPr>
          <w:rFonts w:ascii="Times New Roman" w:hAnsi="Times New Roman" w:cs="Times New Roman"/>
          <w:sz w:val="24"/>
          <w:szCs w:val="24"/>
          <w:lang w:val="en"/>
        </w:rPr>
        <w:t xml:space="preserve"> theory around how women are treated by</w:t>
      </w:r>
      <w:r w:rsidR="001D0180" w:rsidRPr="00347FE9">
        <w:rPr>
          <w:rFonts w:ascii="Times New Roman" w:hAnsi="Times New Roman" w:cs="Times New Roman"/>
          <w:sz w:val="24"/>
          <w:szCs w:val="24"/>
          <w:lang w:val="en"/>
        </w:rPr>
        <w:t xml:space="preserve"> and in</w:t>
      </w:r>
      <w:r w:rsidR="002A2954" w:rsidRPr="00347FE9">
        <w:rPr>
          <w:rFonts w:ascii="Times New Roman" w:hAnsi="Times New Roman" w:cs="Times New Roman"/>
          <w:sz w:val="24"/>
          <w:szCs w:val="24"/>
          <w:lang w:val="en"/>
        </w:rPr>
        <w:t xml:space="preserve"> the criminal justice system. </w:t>
      </w:r>
      <w:r w:rsidR="001D0180" w:rsidRPr="00347FE9">
        <w:rPr>
          <w:rFonts w:ascii="Times New Roman" w:hAnsi="Times New Roman" w:cs="Times New Roman"/>
          <w:sz w:val="24"/>
          <w:szCs w:val="24"/>
          <w:lang w:val="en"/>
        </w:rPr>
        <w:t>‘</w:t>
      </w:r>
      <w:r w:rsidR="002A2954" w:rsidRPr="00347FE9">
        <w:rPr>
          <w:rFonts w:ascii="Times New Roman" w:hAnsi="Times New Roman" w:cs="Times New Roman"/>
          <w:color w:val="000000" w:themeColor="text1"/>
          <w:sz w:val="24"/>
          <w:szCs w:val="24"/>
        </w:rPr>
        <w:t>Chivalry theory</w:t>
      </w:r>
      <w:r w:rsidR="001D0180" w:rsidRPr="00347FE9">
        <w:rPr>
          <w:rFonts w:ascii="Times New Roman" w:hAnsi="Times New Roman" w:cs="Times New Roman"/>
          <w:color w:val="000000" w:themeColor="text1"/>
          <w:sz w:val="24"/>
          <w:szCs w:val="24"/>
        </w:rPr>
        <w:t>’</w:t>
      </w:r>
      <w:r w:rsidR="002A2954" w:rsidRPr="00347FE9">
        <w:rPr>
          <w:rFonts w:ascii="Times New Roman" w:hAnsi="Times New Roman" w:cs="Times New Roman"/>
          <w:color w:val="000000" w:themeColor="text1"/>
          <w:sz w:val="24"/>
          <w:szCs w:val="24"/>
        </w:rPr>
        <w:t xml:space="preserve"> suggests that women are treated more favourably than men, because men</w:t>
      </w:r>
      <w:r w:rsidR="00F4310B" w:rsidRPr="00347FE9">
        <w:rPr>
          <w:rFonts w:ascii="Times New Roman" w:hAnsi="Times New Roman" w:cs="Times New Roman"/>
          <w:color w:val="000000" w:themeColor="text1"/>
          <w:sz w:val="24"/>
          <w:szCs w:val="24"/>
        </w:rPr>
        <w:t xml:space="preserve"> ‘</w:t>
      </w:r>
      <w:r w:rsidR="00957FAA" w:rsidRPr="00347FE9">
        <w:rPr>
          <w:rFonts w:ascii="Times New Roman" w:hAnsi="Times New Roman" w:cs="Times New Roman"/>
          <w:color w:val="000000" w:themeColor="text1"/>
          <w:sz w:val="24"/>
          <w:szCs w:val="24"/>
        </w:rPr>
        <w:t>naturally</w:t>
      </w:r>
      <w:r w:rsidR="00F4310B" w:rsidRPr="00347FE9">
        <w:rPr>
          <w:rFonts w:ascii="Times New Roman" w:hAnsi="Times New Roman" w:cs="Times New Roman"/>
          <w:color w:val="000000" w:themeColor="text1"/>
          <w:sz w:val="24"/>
          <w:szCs w:val="24"/>
        </w:rPr>
        <w:t>’</w:t>
      </w:r>
      <w:r w:rsidR="002A2954" w:rsidRPr="00347FE9">
        <w:rPr>
          <w:rFonts w:ascii="Times New Roman" w:hAnsi="Times New Roman" w:cs="Times New Roman"/>
          <w:color w:val="000000" w:themeColor="text1"/>
          <w:sz w:val="24"/>
          <w:szCs w:val="24"/>
        </w:rPr>
        <w:t xml:space="preserve"> want to look after or protect women.</w:t>
      </w:r>
      <w:r w:rsidR="002A2954" w:rsidRPr="00347FE9">
        <w:rPr>
          <w:rFonts w:ascii="Times New Roman" w:hAnsi="Times New Roman" w:cs="Times New Roman"/>
          <w:color w:val="545658"/>
          <w:sz w:val="24"/>
          <w:szCs w:val="24"/>
        </w:rPr>
        <w:t xml:space="preserve"> </w:t>
      </w:r>
      <w:r w:rsidR="001D0180" w:rsidRPr="00347FE9">
        <w:rPr>
          <w:rFonts w:ascii="Times New Roman" w:hAnsi="Times New Roman" w:cs="Times New Roman"/>
          <w:color w:val="545658"/>
          <w:sz w:val="24"/>
          <w:szCs w:val="24"/>
        </w:rPr>
        <w:t>‘</w:t>
      </w:r>
      <w:r w:rsidR="002A2954" w:rsidRPr="00347FE9">
        <w:rPr>
          <w:rFonts w:ascii="Times New Roman" w:hAnsi="Times New Roman" w:cs="Times New Roman"/>
          <w:color w:val="000000" w:themeColor="text1"/>
          <w:sz w:val="24"/>
          <w:szCs w:val="24"/>
        </w:rPr>
        <w:t>Double deviance</w:t>
      </w:r>
      <w:r w:rsidR="001D0180" w:rsidRPr="00347FE9">
        <w:rPr>
          <w:rFonts w:ascii="Times New Roman" w:hAnsi="Times New Roman" w:cs="Times New Roman"/>
          <w:color w:val="000000" w:themeColor="text1"/>
          <w:sz w:val="24"/>
          <w:szCs w:val="24"/>
        </w:rPr>
        <w:t>’</w:t>
      </w:r>
      <w:r w:rsidR="002A2954" w:rsidRPr="00347FE9">
        <w:rPr>
          <w:rFonts w:ascii="Times New Roman" w:hAnsi="Times New Roman" w:cs="Times New Roman"/>
          <w:color w:val="000000" w:themeColor="text1"/>
          <w:sz w:val="24"/>
          <w:szCs w:val="24"/>
        </w:rPr>
        <w:t xml:space="preserve"> theory in contrast</w:t>
      </w:r>
      <w:r w:rsidR="00F4310B" w:rsidRPr="00347FE9">
        <w:rPr>
          <w:rFonts w:ascii="Times New Roman" w:hAnsi="Times New Roman" w:cs="Times New Roman"/>
          <w:color w:val="000000" w:themeColor="text1"/>
          <w:sz w:val="24"/>
          <w:szCs w:val="24"/>
        </w:rPr>
        <w:t>,</w:t>
      </w:r>
      <w:r w:rsidR="002A2954" w:rsidRPr="00347FE9">
        <w:rPr>
          <w:rFonts w:ascii="Times New Roman" w:hAnsi="Times New Roman" w:cs="Times New Roman"/>
          <w:color w:val="000000" w:themeColor="text1"/>
          <w:sz w:val="24"/>
          <w:szCs w:val="24"/>
        </w:rPr>
        <w:t xml:space="preserve"> states that women are punished more harshly – once for the crime and the second time for departing from the standards women are expected to set</w:t>
      </w:r>
      <w:r w:rsidR="00F4310B" w:rsidRPr="00347FE9">
        <w:rPr>
          <w:rFonts w:ascii="Times New Roman" w:hAnsi="Times New Roman" w:cs="Times New Roman"/>
          <w:color w:val="000000" w:themeColor="text1"/>
          <w:sz w:val="24"/>
          <w:szCs w:val="24"/>
        </w:rPr>
        <w:t xml:space="preserve"> or perhaps departure from the normative women</w:t>
      </w:r>
      <w:r w:rsidR="002A2954" w:rsidRPr="00347FE9">
        <w:rPr>
          <w:rFonts w:ascii="Times New Roman" w:hAnsi="Times New Roman" w:cs="Times New Roman"/>
          <w:color w:val="000000" w:themeColor="text1"/>
          <w:sz w:val="24"/>
          <w:szCs w:val="24"/>
        </w:rPr>
        <w:t xml:space="preserve">.  </w:t>
      </w:r>
      <w:r w:rsidR="001D0180" w:rsidRPr="00347FE9">
        <w:rPr>
          <w:rFonts w:ascii="Times New Roman" w:hAnsi="Times New Roman" w:cs="Times New Roman"/>
          <w:color w:val="000000" w:themeColor="text1"/>
          <w:sz w:val="24"/>
          <w:szCs w:val="24"/>
        </w:rPr>
        <w:t xml:space="preserve">These </w:t>
      </w:r>
      <w:r w:rsidR="00F4310B" w:rsidRPr="00347FE9">
        <w:rPr>
          <w:rFonts w:ascii="Times New Roman" w:hAnsi="Times New Roman" w:cs="Times New Roman"/>
          <w:color w:val="000000" w:themeColor="text1"/>
          <w:sz w:val="24"/>
          <w:szCs w:val="24"/>
        </w:rPr>
        <w:t xml:space="preserve">theories </w:t>
      </w:r>
      <w:r w:rsidR="002A2954" w:rsidRPr="00347FE9">
        <w:rPr>
          <w:rFonts w:ascii="Times New Roman" w:hAnsi="Times New Roman" w:cs="Times New Roman"/>
          <w:color w:val="000000" w:themeColor="text1"/>
          <w:sz w:val="24"/>
          <w:szCs w:val="24"/>
        </w:rPr>
        <w:t>are based on</w:t>
      </w:r>
      <w:r w:rsidR="0035320D" w:rsidRPr="00347FE9">
        <w:rPr>
          <w:rFonts w:ascii="Times New Roman" w:hAnsi="Times New Roman" w:cs="Times New Roman"/>
          <w:color w:val="000000" w:themeColor="text1"/>
          <w:sz w:val="24"/>
          <w:szCs w:val="24"/>
        </w:rPr>
        <w:t xml:space="preserve"> observations of</w:t>
      </w:r>
      <w:r w:rsidR="002A2954" w:rsidRPr="00347FE9">
        <w:rPr>
          <w:rFonts w:ascii="Times New Roman" w:hAnsi="Times New Roman" w:cs="Times New Roman"/>
          <w:color w:val="000000" w:themeColor="text1"/>
          <w:sz w:val="24"/>
          <w:szCs w:val="24"/>
        </w:rPr>
        <w:t xml:space="preserve"> different treatment of women by men and </w:t>
      </w:r>
      <w:r w:rsidR="00F4310B" w:rsidRPr="00347FE9">
        <w:rPr>
          <w:rFonts w:ascii="Times New Roman" w:hAnsi="Times New Roman" w:cs="Times New Roman"/>
          <w:color w:val="000000" w:themeColor="text1"/>
          <w:sz w:val="24"/>
          <w:szCs w:val="24"/>
        </w:rPr>
        <w:t xml:space="preserve">surprisingly </w:t>
      </w:r>
      <w:r w:rsidR="0035320D" w:rsidRPr="00347FE9">
        <w:rPr>
          <w:rFonts w:ascii="Times New Roman" w:hAnsi="Times New Roman" w:cs="Times New Roman"/>
          <w:color w:val="000000" w:themeColor="text1"/>
          <w:sz w:val="24"/>
          <w:szCs w:val="24"/>
        </w:rPr>
        <w:t>both describe</w:t>
      </w:r>
      <w:r w:rsidR="002A2954" w:rsidRPr="00347FE9">
        <w:rPr>
          <w:rFonts w:ascii="Times New Roman" w:hAnsi="Times New Roman" w:cs="Times New Roman"/>
          <w:color w:val="000000" w:themeColor="text1"/>
          <w:sz w:val="24"/>
          <w:szCs w:val="24"/>
        </w:rPr>
        <w:t xml:space="preserve"> contrasting outcomes</w:t>
      </w:r>
      <w:r w:rsidR="001D0180" w:rsidRPr="00347FE9">
        <w:rPr>
          <w:rFonts w:ascii="Times New Roman" w:hAnsi="Times New Roman" w:cs="Times New Roman"/>
          <w:color w:val="000000" w:themeColor="text1"/>
          <w:sz w:val="24"/>
          <w:szCs w:val="24"/>
        </w:rPr>
        <w:t xml:space="preserve"> for women within the same system</w:t>
      </w:r>
      <w:r w:rsidR="002A2954" w:rsidRPr="00347FE9">
        <w:rPr>
          <w:rFonts w:ascii="Times New Roman" w:hAnsi="Times New Roman" w:cs="Times New Roman"/>
          <w:color w:val="000000" w:themeColor="text1"/>
          <w:sz w:val="24"/>
          <w:szCs w:val="24"/>
        </w:rPr>
        <w:t xml:space="preserve">.  </w:t>
      </w:r>
    </w:p>
    <w:p w:rsidR="000E7443" w:rsidRDefault="002A2954" w:rsidP="00347FE9">
      <w:pPr>
        <w:spacing w:line="480" w:lineRule="auto"/>
        <w:rPr>
          <w:rFonts w:ascii="Times New Roman" w:eastAsia="Times New Roman" w:hAnsi="Times New Roman" w:cs="Times New Roman"/>
          <w:color w:val="000000" w:themeColor="text1"/>
          <w:spacing w:val="5"/>
          <w:sz w:val="24"/>
          <w:szCs w:val="24"/>
          <w:lang w:eastAsia="en-GB"/>
        </w:rPr>
      </w:pPr>
      <w:r w:rsidRPr="00347FE9">
        <w:rPr>
          <w:rFonts w:ascii="Times New Roman" w:hAnsi="Times New Roman" w:cs="Times New Roman"/>
          <w:color w:val="000000" w:themeColor="text1"/>
          <w:sz w:val="24"/>
          <w:szCs w:val="24"/>
        </w:rPr>
        <w:t>The Corston Report (2007)</w:t>
      </w:r>
      <w:r w:rsidR="008564F8" w:rsidRPr="00347FE9">
        <w:rPr>
          <w:rFonts w:ascii="Times New Roman" w:hAnsi="Times New Roman" w:cs="Times New Roman"/>
          <w:color w:val="000000" w:themeColor="text1"/>
          <w:sz w:val="24"/>
          <w:szCs w:val="24"/>
        </w:rPr>
        <w:t xml:space="preserve"> looked into how women in </w:t>
      </w:r>
      <w:r w:rsidR="00957FAA" w:rsidRPr="00347FE9">
        <w:rPr>
          <w:rFonts w:ascii="Times New Roman" w:hAnsi="Times New Roman" w:cs="Times New Roman"/>
          <w:color w:val="000000" w:themeColor="text1"/>
          <w:sz w:val="24"/>
          <w:szCs w:val="24"/>
        </w:rPr>
        <w:t>prisons</w:t>
      </w:r>
      <w:r w:rsidR="008564F8" w:rsidRPr="00347FE9">
        <w:rPr>
          <w:rFonts w:ascii="Times New Roman" w:hAnsi="Times New Roman" w:cs="Times New Roman"/>
          <w:color w:val="000000" w:themeColor="text1"/>
          <w:sz w:val="24"/>
          <w:szCs w:val="24"/>
        </w:rPr>
        <w:t xml:space="preserve"> were treated and found that where women experienced a combination of vulnerabilities (domestic, personal and </w:t>
      </w:r>
      <w:r w:rsidR="00570B6C" w:rsidRPr="00347FE9">
        <w:rPr>
          <w:rFonts w:ascii="Times New Roman" w:hAnsi="Times New Roman" w:cs="Times New Roman"/>
          <w:color w:val="000000" w:themeColor="text1"/>
          <w:sz w:val="24"/>
          <w:szCs w:val="24"/>
        </w:rPr>
        <w:t>socio</w:t>
      </w:r>
      <w:r w:rsidR="008564F8" w:rsidRPr="00347FE9">
        <w:rPr>
          <w:rFonts w:ascii="Times New Roman" w:hAnsi="Times New Roman" w:cs="Times New Roman"/>
          <w:color w:val="000000" w:themeColor="text1"/>
          <w:sz w:val="24"/>
          <w:szCs w:val="24"/>
        </w:rPr>
        <w:t xml:space="preserve"> – economic), it </w:t>
      </w:r>
      <w:r w:rsidR="001D0180" w:rsidRPr="00347FE9">
        <w:rPr>
          <w:rFonts w:ascii="Times New Roman" w:hAnsi="Times New Roman" w:cs="Times New Roman"/>
          <w:color w:val="000000" w:themeColor="text1"/>
          <w:sz w:val="24"/>
          <w:szCs w:val="24"/>
        </w:rPr>
        <w:t>was</w:t>
      </w:r>
      <w:r w:rsidR="008564F8" w:rsidRPr="00347FE9">
        <w:rPr>
          <w:rFonts w:ascii="Times New Roman" w:hAnsi="Times New Roman" w:cs="Times New Roman"/>
          <w:color w:val="000000" w:themeColor="text1"/>
          <w:sz w:val="24"/>
          <w:szCs w:val="24"/>
        </w:rPr>
        <w:t xml:space="preserve"> likely that a crisis point will lead them to</w:t>
      </w:r>
      <w:r w:rsidR="001D0180" w:rsidRPr="00347FE9">
        <w:rPr>
          <w:rFonts w:ascii="Times New Roman" w:hAnsi="Times New Roman" w:cs="Times New Roman"/>
          <w:color w:val="000000" w:themeColor="text1"/>
          <w:sz w:val="24"/>
          <w:szCs w:val="24"/>
        </w:rPr>
        <w:t xml:space="preserve"> crime and then to</w:t>
      </w:r>
      <w:r w:rsidR="008564F8" w:rsidRPr="00347FE9">
        <w:rPr>
          <w:rFonts w:ascii="Times New Roman" w:hAnsi="Times New Roman" w:cs="Times New Roman"/>
          <w:color w:val="000000" w:themeColor="text1"/>
          <w:sz w:val="24"/>
          <w:szCs w:val="24"/>
        </w:rPr>
        <w:t xml:space="preserve"> prison.</w:t>
      </w:r>
      <w:r w:rsidR="001D0180" w:rsidRPr="00347FE9">
        <w:rPr>
          <w:rFonts w:ascii="Times New Roman" w:hAnsi="Times New Roman" w:cs="Times New Roman"/>
          <w:color w:val="000000" w:themeColor="text1"/>
          <w:sz w:val="24"/>
          <w:szCs w:val="24"/>
        </w:rPr>
        <w:t xml:space="preserve">  Criminality was, for a lot of inmates, a reaction to crisis.</w:t>
      </w:r>
      <w:r w:rsidR="008564F8" w:rsidRPr="00347FE9">
        <w:rPr>
          <w:rFonts w:ascii="Times New Roman" w:hAnsi="Times New Roman" w:cs="Times New Roman"/>
          <w:color w:val="000000" w:themeColor="text1"/>
          <w:sz w:val="24"/>
          <w:szCs w:val="24"/>
        </w:rPr>
        <w:t xml:space="preserve">  This report concluded that ‘Women commit a different range of offences from men. They commit more acquisitive crime and have a lower involvement in serious violence, criminal damage and professional crime</w:t>
      </w:r>
      <w:r w:rsidR="00570B6C" w:rsidRPr="00347FE9">
        <w:rPr>
          <w:rFonts w:ascii="Times New Roman" w:hAnsi="Times New Roman" w:cs="Times New Roman"/>
          <w:color w:val="000000" w:themeColor="text1"/>
          <w:sz w:val="24"/>
          <w:szCs w:val="24"/>
        </w:rPr>
        <w:t>…</w:t>
      </w:r>
      <w:r w:rsidR="008564F8" w:rsidRPr="00347FE9">
        <w:rPr>
          <w:rFonts w:ascii="Times New Roman" w:hAnsi="Times New Roman" w:cs="Times New Roman"/>
          <w:color w:val="000000" w:themeColor="text1"/>
          <w:sz w:val="24"/>
          <w:szCs w:val="24"/>
        </w:rPr>
        <w:t>’ (P6)</w:t>
      </w:r>
      <w:r w:rsidR="00B568DB">
        <w:rPr>
          <w:rFonts w:ascii="Times New Roman" w:hAnsi="Times New Roman" w:cs="Times New Roman"/>
          <w:color w:val="000000" w:themeColor="text1"/>
          <w:sz w:val="24"/>
          <w:szCs w:val="24"/>
        </w:rPr>
        <w:t>.</w:t>
      </w:r>
      <w:r w:rsidR="000E7443" w:rsidRPr="000E7443">
        <w:t xml:space="preserve"> </w:t>
      </w:r>
      <w:r w:rsidR="000E7443">
        <w:t xml:space="preserve"> </w:t>
      </w:r>
      <w:hyperlink r:id="rId11" w:history="1">
        <w:r w:rsidR="000E7443" w:rsidRPr="00347FE9">
          <w:rPr>
            <w:rFonts w:ascii="Times New Roman" w:eastAsia="Times New Roman" w:hAnsi="Times New Roman" w:cs="Times New Roman"/>
            <w:color w:val="000000" w:themeColor="text1"/>
            <w:spacing w:val="5"/>
            <w:sz w:val="24"/>
            <w:szCs w:val="24"/>
            <w:lang w:eastAsia="en-GB"/>
          </w:rPr>
          <w:t>Gottschalk</w:t>
        </w:r>
      </w:hyperlink>
      <w:r w:rsidR="000E7443">
        <w:rPr>
          <w:rFonts w:ascii="Times New Roman" w:eastAsia="Times New Roman" w:hAnsi="Times New Roman" w:cs="Times New Roman"/>
          <w:color w:val="000000" w:themeColor="text1"/>
          <w:spacing w:val="5"/>
          <w:sz w:val="24"/>
          <w:szCs w:val="24"/>
          <w:lang w:eastAsia="en-GB"/>
        </w:rPr>
        <w:t xml:space="preserve"> (2012) </w:t>
      </w:r>
      <w:r w:rsidR="000E7443" w:rsidRPr="00347FE9">
        <w:rPr>
          <w:rFonts w:ascii="Times New Roman" w:eastAsia="Times New Roman" w:hAnsi="Times New Roman" w:cs="Times New Roman"/>
          <w:color w:val="000000" w:themeColor="text1"/>
          <w:spacing w:val="5"/>
          <w:sz w:val="24"/>
          <w:szCs w:val="24"/>
          <w:lang w:eastAsia="en-GB"/>
        </w:rPr>
        <w:t>found in his statistical analysis that in Norway, women made up only 4% of those convicted of white – collar crime. But is this the case in England and Wales?</w:t>
      </w:r>
    </w:p>
    <w:p w:rsidR="00631009" w:rsidRPr="000E7443" w:rsidRDefault="00631009" w:rsidP="00347FE9">
      <w:pPr>
        <w:spacing w:line="480" w:lineRule="auto"/>
        <w:rPr>
          <w:rFonts w:ascii="Times New Roman" w:eastAsia="Times New Roman" w:hAnsi="Times New Roman" w:cs="Times New Roman"/>
          <w:color w:val="000000" w:themeColor="text1"/>
          <w:spacing w:val="5"/>
          <w:sz w:val="24"/>
          <w:szCs w:val="24"/>
          <w:lang w:eastAsia="en-GB"/>
        </w:rPr>
      </w:pPr>
      <w:r w:rsidRPr="00347FE9">
        <w:rPr>
          <w:rFonts w:ascii="Times New Roman" w:hAnsi="Times New Roman" w:cs="Times New Roman"/>
          <w:i/>
          <w:sz w:val="24"/>
          <w:szCs w:val="24"/>
          <w:lang w:val="en"/>
        </w:rPr>
        <w:t xml:space="preserve">Some </w:t>
      </w:r>
      <w:r w:rsidR="000E7443">
        <w:rPr>
          <w:rFonts w:ascii="Times New Roman" w:hAnsi="Times New Roman" w:cs="Times New Roman"/>
          <w:i/>
          <w:sz w:val="24"/>
          <w:szCs w:val="24"/>
          <w:lang w:val="en"/>
        </w:rPr>
        <w:t xml:space="preserve">recent </w:t>
      </w:r>
      <w:r w:rsidRPr="00347FE9">
        <w:rPr>
          <w:rFonts w:ascii="Times New Roman" w:hAnsi="Times New Roman" w:cs="Times New Roman"/>
          <w:i/>
          <w:sz w:val="24"/>
          <w:szCs w:val="24"/>
          <w:lang w:val="en"/>
        </w:rPr>
        <w:t>crime data</w:t>
      </w:r>
      <w:r w:rsidR="000E7443">
        <w:rPr>
          <w:rFonts w:ascii="Times New Roman" w:hAnsi="Times New Roman" w:cs="Times New Roman"/>
          <w:i/>
          <w:sz w:val="24"/>
          <w:szCs w:val="24"/>
          <w:lang w:val="en"/>
        </w:rPr>
        <w:t xml:space="preserve"> – England and Wales</w:t>
      </w:r>
    </w:p>
    <w:p w:rsidR="001E1780" w:rsidRPr="00347FE9" w:rsidRDefault="001E1780"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The </w:t>
      </w:r>
      <w:r w:rsidR="003F4B83" w:rsidRPr="00347FE9">
        <w:rPr>
          <w:rFonts w:ascii="Times New Roman" w:hAnsi="Times New Roman" w:cs="Times New Roman"/>
          <w:sz w:val="24"/>
          <w:szCs w:val="24"/>
          <w:lang w:val="en"/>
        </w:rPr>
        <w:t>Government</w:t>
      </w:r>
      <w:r w:rsidRPr="00347FE9">
        <w:rPr>
          <w:rFonts w:ascii="Times New Roman" w:hAnsi="Times New Roman" w:cs="Times New Roman"/>
          <w:sz w:val="24"/>
          <w:szCs w:val="24"/>
          <w:lang w:val="en"/>
        </w:rPr>
        <w:t xml:space="preserve"> is required as part of anti – </w:t>
      </w:r>
      <w:r w:rsidR="003F4B83" w:rsidRPr="00347FE9">
        <w:rPr>
          <w:rFonts w:ascii="Times New Roman" w:hAnsi="Times New Roman" w:cs="Times New Roman"/>
          <w:sz w:val="24"/>
          <w:szCs w:val="24"/>
          <w:lang w:val="en"/>
        </w:rPr>
        <w:t>discrimination</w:t>
      </w:r>
      <w:r w:rsidRPr="00347FE9">
        <w:rPr>
          <w:rFonts w:ascii="Times New Roman" w:hAnsi="Times New Roman" w:cs="Times New Roman"/>
          <w:sz w:val="24"/>
          <w:szCs w:val="24"/>
          <w:lang w:val="en"/>
        </w:rPr>
        <w:t xml:space="preserve"> legislation to publish data </w:t>
      </w:r>
      <w:r w:rsidR="00170C5A" w:rsidRPr="00347FE9">
        <w:rPr>
          <w:rFonts w:ascii="Times New Roman" w:hAnsi="Times New Roman" w:cs="Times New Roman"/>
          <w:sz w:val="24"/>
          <w:szCs w:val="24"/>
          <w:lang w:val="en"/>
        </w:rPr>
        <w:t>about the criminal justice system and those who are involved with it both as victim</w:t>
      </w:r>
      <w:r w:rsidR="00AE03ED" w:rsidRPr="00347FE9">
        <w:rPr>
          <w:rFonts w:ascii="Times New Roman" w:hAnsi="Times New Roman" w:cs="Times New Roman"/>
          <w:sz w:val="24"/>
          <w:szCs w:val="24"/>
          <w:lang w:val="en"/>
        </w:rPr>
        <w:t>s</w:t>
      </w:r>
      <w:r w:rsidR="00170C5A" w:rsidRPr="00347FE9">
        <w:rPr>
          <w:rFonts w:ascii="Times New Roman" w:hAnsi="Times New Roman" w:cs="Times New Roman"/>
          <w:sz w:val="24"/>
          <w:szCs w:val="24"/>
          <w:lang w:val="en"/>
        </w:rPr>
        <w:t xml:space="preserve"> and </w:t>
      </w:r>
      <w:r w:rsidR="003F4B83" w:rsidRPr="00347FE9">
        <w:rPr>
          <w:rFonts w:ascii="Times New Roman" w:hAnsi="Times New Roman" w:cs="Times New Roman"/>
          <w:sz w:val="24"/>
          <w:szCs w:val="24"/>
          <w:lang w:val="en"/>
        </w:rPr>
        <w:t>offenders</w:t>
      </w:r>
      <w:r w:rsidR="00AE03ED" w:rsidRPr="00347FE9">
        <w:rPr>
          <w:rFonts w:ascii="Times New Roman" w:hAnsi="Times New Roman" w:cs="Times New Roman"/>
          <w:sz w:val="24"/>
          <w:szCs w:val="24"/>
          <w:lang w:val="en"/>
        </w:rPr>
        <w:t xml:space="preserve">. </w:t>
      </w:r>
      <w:r w:rsidR="00081EBE">
        <w:rPr>
          <w:rFonts w:ascii="Times New Roman" w:hAnsi="Times New Roman" w:cs="Times New Roman"/>
          <w:sz w:val="24"/>
          <w:szCs w:val="24"/>
          <w:lang w:val="en"/>
        </w:rPr>
        <w:t>Section 95 of T</w:t>
      </w:r>
      <w:r w:rsidRPr="00347FE9">
        <w:rPr>
          <w:rFonts w:ascii="Times New Roman" w:hAnsi="Times New Roman" w:cs="Times New Roman"/>
          <w:sz w:val="24"/>
          <w:szCs w:val="24"/>
          <w:lang w:val="en"/>
        </w:rPr>
        <w:t xml:space="preserve">he Criminal Justice Act 1991 states that: </w:t>
      </w:r>
    </w:p>
    <w:p w:rsidR="001E1780" w:rsidRPr="00347FE9" w:rsidRDefault="001E1780" w:rsidP="00347FE9">
      <w:pPr>
        <w:spacing w:line="480" w:lineRule="auto"/>
        <w:ind w:left="720"/>
        <w:rPr>
          <w:rFonts w:ascii="Times New Roman" w:hAnsi="Times New Roman" w:cs="Times New Roman"/>
          <w:i/>
          <w:sz w:val="24"/>
          <w:szCs w:val="24"/>
          <w:lang w:val="en"/>
        </w:rPr>
      </w:pPr>
      <w:r w:rsidRPr="00347FE9">
        <w:rPr>
          <w:rFonts w:ascii="Times New Roman" w:hAnsi="Times New Roman" w:cs="Times New Roman"/>
          <w:i/>
          <w:sz w:val="24"/>
          <w:szCs w:val="24"/>
          <w:lang w:val="en"/>
        </w:rPr>
        <w:t xml:space="preserve"> ‘The Secretary of State shall in each year publish such information as he considers expedient for the purpose... of facilitating the performance of those engaged in the administration of justice to avoid discriminating against any persons on the ground of race or sex or any other improper ground...’ </w:t>
      </w:r>
    </w:p>
    <w:p w:rsidR="008D733B" w:rsidRPr="00347FE9" w:rsidRDefault="00B568DB"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Data has been published since 1992 and the most recent statistics were reported in 2015</w:t>
      </w:r>
      <w:r>
        <w:rPr>
          <w:rFonts w:ascii="Times New Roman" w:hAnsi="Times New Roman" w:cs="Times New Roman"/>
          <w:sz w:val="24"/>
          <w:szCs w:val="24"/>
          <w:lang w:val="en"/>
        </w:rPr>
        <w:t xml:space="preserve"> (the </w:t>
      </w:r>
      <w:r w:rsidR="00947AA0">
        <w:rPr>
          <w:rFonts w:ascii="Times New Roman" w:hAnsi="Times New Roman" w:cs="Times New Roman"/>
          <w:sz w:val="24"/>
          <w:szCs w:val="24"/>
        </w:rPr>
        <w:t xml:space="preserve">women and the criminal justice system statistics (‘the 2015 </w:t>
      </w:r>
      <w:r>
        <w:rPr>
          <w:rFonts w:ascii="Times New Roman" w:hAnsi="Times New Roman" w:cs="Times New Roman"/>
          <w:sz w:val="24"/>
          <w:szCs w:val="24"/>
          <w:lang w:val="en"/>
        </w:rPr>
        <w:t>report’)</w:t>
      </w:r>
      <w:r w:rsidR="00947AA0">
        <w:rPr>
          <w:rFonts w:ascii="Times New Roman" w:hAnsi="Times New Roman" w:cs="Times New Roman"/>
          <w:sz w:val="24"/>
          <w:szCs w:val="24"/>
          <w:lang w:val="en"/>
        </w:rPr>
        <w:t>)</w:t>
      </w:r>
      <w:r w:rsidRPr="00347FE9">
        <w:rPr>
          <w:rFonts w:ascii="Times New Roman" w:hAnsi="Times New Roman" w:cs="Times New Roman"/>
          <w:sz w:val="24"/>
          <w:szCs w:val="24"/>
          <w:lang w:val="en"/>
        </w:rPr>
        <w:t xml:space="preserve">.  </w:t>
      </w:r>
      <w:r w:rsidR="00AE03ED" w:rsidRPr="00347FE9">
        <w:rPr>
          <w:rFonts w:ascii="Times New Roman" w:hAnsi="Times New Roman" w:cs="Times New Roman"/>
          <w:sz w:val="24"/>
          <w:szCs w:val="24"/>
          <w:lang w:val="en"/>
        </w:rPr>
        <w:t>According to the 2015 report</w:t>
      </w:r>
      <w:r w:rsidR="00947AA0">
        <w:rPr>
          <w:rFonts w:ascii="Times New Roman" w:hAnsi="Times New Roman" w:cs="Times New Roman"/>
          <w:sz w:val="24"/>
          <w:szCs w:val="24"/>
          <w:lang w:val="en"/>
        </w:rPr>
        <w:t xml:space="preserve">, </w:t>
      </w:r>
      <w:r w:rsidR="00AE03ED" w:rsidRPr="00347FE9">
        <w:rPr>
          <w:rFonts w:ascii="Times New Roman" w:hAnsi="Times New Roman" w:cs="Times New Roman"/>
          <w:sz w:val="24"/>
          <w:szCs w:val="24"/>
          <w:lang w:val="en"/>
        </w:rPr>
        <w:t xml:space="preserve"> the number of prosecutions of women over the </w:t>
      </w:r>
      <w:r w:rsidR="003F4B83" w:rsidRPr="00347FE9">
        <w:rPr>
          <w:rFonts w:ascii="Times New Roman" w:hAnsi="Times New Roman" w:cs="Times New Roman"/>
          <w:sz w:val="24"/>
          <w:szCs w:val="24"/>
          <w:lang w:val="en"/>
        </w:rPr>
        <w:t>previous</w:t>
      </w:r>
      <w:r w:rsidR="00AE03ED" w:rsidRPr="00347FE9">
        <w:rPr>
          <w:rFonts w:ascii="Times New Roman" w:hAnsi="Times New Roman" w:cs="Times New Roman"/>
          <w:sz w:val="24"/>
          <w:szCs w:val="24"/>
          <w:lang w:val="en"/>
        </w:rPr>
        <w:t xml:space="preserve"> decade </w:t>
      </w:r>
      <w:r w:rsidR="003F4B83" w:rsidRPr="00347FE9">
        <w:rPr>
          <w:rFonts w:ascii="Times New Roman" w:hAnsi="Times New Roman" w:cs="Times New Roman"/>
          <w:sz w:val="24"/>
          <w:szCs w:val="24"/>
          <w:lang w:val="en"/>
        </w:rPr>
        <w:t>increased</w:t>
      </w:r>
      <w:r w:rsidR="00AE03ED" w:rsidRPr="00347FE9">
        <w:rPr>
          <w:rFonts w:ascii="Times New Roman" w:hAnsi="Times New Roman" w:cs="Times New Roman"/>
          <w:sz w:val="24"/>
          <w:szCs w:val="24"/>
          <w:lang w:val="en"/>
        </w:rPr>
        <w:t xml:space="preserve"> by 6%, due to </w:t>
      </w:r>
      <w:r>
        <w:rPr>
          <w:rFonts w:ascii="Times New Roman" w:hAnsi="Times New Roman" w:cs="Times New Roman"/>
          <w:sz w:val="24"/>
          <w:szCs w:val="24"/>
          <w:lang w:val="en"/>
        </w:rPr>
        <w:t xml:space="preserve"> an increase in prosecutions for </w:t>
      </w:r>
      <w:r w:rsidR="00AE03ED" w:rsidRPr="00347FE9">
        <w:rPr>
          <w:rFonts w:ascii="Times New Roman" w:hAnsi="Times New Roman" w:cs="Times New Roman"/>
          <w:sz w:val="24"/>
          <w:szCs w:val="24"/>
          <w:lang w:val="en"/>
        </w:rPr>
        <w:t xml:space="preserve">TV </w:t>
      </w:r>
      <w:r w:rsidR="003F4B83" w:rsidRPr="00347FE9">
        <w:rPr>
          <w:rFonts w:ascii="Times New Roman" w:hAnsi="Times New Roman" w:cs="Times New Roman"/>
          <w:sz w:val="24"/>
          <w:szCs w:val="24"/>
          <w:lang w:val="en"/>
        </w:rPr>
        <w:t>license</w:t>
      </w:r>
      <w:r>
        <w:rPr>
          <w:rFonts w:ascii="Times New Roman" w:hAnsi="Times New Roman" w:cs="Times New Roman"/>
          <w:sz w:val="24"/>
          <w:szCs w:val="24"/>
          <w:lang w:val="en"/>
        </w:rPr>
        <w:t xml:space="preserve"> evasion.  In the same period </w:t>
      </w:r>
      <w:r w:rsidR="003F4B83" w:rsidRPr="00347FE9">
        <w:rPr>
          <w:rFonts w:ascii="Times New Roman" w:hAnsi="Times New Roman" w:cs="Times New Roman"/>
          <w:sz w:val="24"/>
          <w:szCs w:val="24"/>
          <w:lang w:val="en"/>
        </w:rPr>
        <w:t>prosecutions</w:t>
      </w:r>
      <w:r w:rsidR="00AE03ED" w:rsidRPr="00347FE9">
        <w:rPr>
          <w:rFonts w:ascii="Times New Roman" w:hAnsi="Times New Roman" w:cs="Times New Roman"/>
          <w:sz w:val="24"/>
          <w:szCs w:val="24"/>
          <w:lang w:val="en"/>
        </w:rPr>
        <w:t xml:space="preserve"> of men fell by a third.</w:t>
      </w:r>
      <w:r w:rsidR="00FF3B2C" w:rsidRPr="00347FE9">
        <w:rPr>
          <w:rFonts w:ascii="Times New Roman" w:hAnsi="Times New Roman" w:cs="Times New Roman"/>
          <w:sz w:val="24"/>
          <w:szCs w:val="24"/>
          <w:lang w:val="en"/>
        </w:rPr>
        <w:t xml:space="preserve">  </w:t>
      </w:r>
      <w:r w:rsidR="00AE03ED" w:rsidRPr="00347FE9">
        <w:rPr>
          <w:rFonts w:ascii="Times New Roman" w:hAnsi="Times New Roman" w:cs="Times New Roman"/>
          <w:sz w:val="24"/>
          <w:szCs w:val="24"/>
          <w:lang w:val="en"/>
        </w:rPr>
        <w:t>For the 10 years</w:t>
      </w:r>
      <w:r>
        <w:rPr>
          <w:rFonts w:ascii="Times New Roman" w:hAnsi="Times New Roman" w:cs="Times New Roman"/>
          <w:sz w:val="24"/>
          <w:szCs w:val="24"/>
          <w:lang w:val="en"/>
        </w:rPr>
        <w:t xml:space="preserve"> prior to the 2015 report</w:t>
      </w:r>
      <w:r w:rsidR="00AE03ED" w:rsidRPr="00347FE9">
        <w:rPr>
          <w:rFonts w:ascii="Times New Roman" w:hAnsi="Times New Roman" w:cs="Times New Roman"/>
          <w:sz w:val="24"/>
          <w:szCs w:val="24"/>
          <w:lang w:val="en"/>
        </w:rPr>
        <w:t xml:space="preserve">, the </w:t>
      </w:r>
      <w:r w:rsidR="003F4B83" w:rsidRPr="00347FE9">
        <w:rPr>
          <w:rFonts w:ascii="Times New Roman" w:hAnsi="Times New Roman" w:cs="Times New Roman"/>
          <w:sz w:val="24"/>
          <w:szCs w:val="24"/>
          <w:lang w:val="en"/>
        </w:rPr>
        <w:t>trend</w:t>
      </w:r>
      <w:r w:rsidR="00AE03ED" w:rsidRPr="00347FE9">
        <w:rPr>
          <w:rFonts w:ascii="Times New Roman" w:hAnsi="Times New Roman" w:cs="Times New Roman"/>
          <w:sz w:val="24"/>
          <w:szCs w:val="24"/>
          <w:lang w:val="en"/>
        </w:rPr>
        <w:t xml:space="preserve"> had been for ‘formal treatment’ of offenders (</w:t>
      </w:r>
      <w:r>
        <w:rPr>
          <w:rFonts w:ascii="Times New Roman" w:hAnsi="Times New Roman" w:cs="Times New Roman"/>
          <w:sz w:val="24"/>
          <w:szCs w:val="24"/>
          <w:lang w:val="en"/>
        </w:rPr>
        <w:t xml:space="preserve">by </w:t>
      </w:r>
      <w:r w:rsidR="00AE03ED" w:rsidRPr="00347FE9">
        <w:rPr>
          <w:rFonts w:ascii="Times New Roman" w:hAnsi="Times New Roman" w:cs="Times New Roman"/>
          <w:sz w:val="24"/>
          <w:szCs w:val="24"/>
          <w:lang w:val="en"/>
        </w:rPr>
        <w:t xml:space="preserve">court proceedings) to fall, and it was falling much quicker for women. </w:t>
      </w:r>
      <w:r w:rsidR="007B6497" w:rsidRPr="00347FE9">
        <w:rPr>
          <w:rFonts w:ascii="Times New Roman" w:hAnsi="Times New Roman" w:cs="Times New Roman"/>
          <w:sz w:val="24"/>
          <w:szCs w:val="24"/>
          <w:lang w:val="en"/>
        </w:rPr>
        <w:t>It also</w:t>
      </w:r>
      <w:r w:rsidR="00FF3B2C" w:rsidRPr="00347FE9">
        <w:rPr>
          <w:rFonts w:ascii="Times New Roman" w:hAnsi="Times New Roman" w:cs="Times New Roman"/>
          <w:sz w:val="24"/>
          <w:szCs w:val="24"/>
          <w:lang w:val="en"/>
        </w:rPr>
        <w:t xml:space="preserve"> found that women were more </w:t>
      </w:r>
      <w:r w:rsidR="003F4B83" w:rsidRPr="00347FE9">
        <w:rPr>
          <w:rFonts w:ascii="Times New Roman" w:hAnsi="Times New Roman" w:cs="Times New Roman"/>
          <w:sz w:val="24"/>
          <w:szCs w:val="24"/>
          <w:lang w:val="en"/>
        </w:rPr>
        <w:t>likely</w:t>
      </w:r>
      <w:r w:rsidR="00FF3B2C" w:rsidRPr="00347FE9">
        <w:rPr>
          <w:rFonts w:ascii="Times New Roman" w:hAnsi="Times New Roman" w:cs="Times New Roman"/>
          <w:sz w:val="24"/>
          <w:szCs w:val="24"/>
          <w:lang w:val="en"/>
        </w:rPr>
        <w:t xml:space="preserve"> than men to be prosecuted for fraud and theft and much more likely to be prosecuted by a private body</w:t>
      </w:r>
      <w:r w:rsidR="00631009" w:rsidRPr="00347FE9">
        <w:rPr>
          <w:rFonts w:ascii="Times New Roman" w:hAnsi="Times New Roman" w:cs="Times New Roman"/>
          <w:sz w:val="24"/>
          <w:szCs w:val="24"/>
          <w:lang w:val="en"/>
        </w:rPr>
        <w:t xml:space="preserve"> (</w:t>
      </w:r>
      <w:r w:rsidR="003F4B83" w:rsidRPr="00347FE9">
        <w:rPr>
          <w:rFonts w:ascii="Times New Roman" w:hAnsi="Times New Roman" w:cs="Times New Roman"/>
          <w:sz w:val="24"/>
          <w:szCs w:val="24"/>
          <w:lang w:val="en"/>
        </w:rPr>
        <w:t>e.g.</w:t>
      </w:r>
      <w:r w:rsidR="00631009" w:rsidRPr="00347FE9">
        <w:rPr>
          <w:rFonts w:ascii="Times New Roman" w:hAnsi="Times New Roman" w:cs="Times New Roman"/>
          <w:sz w:val="24"/>
          <w:szCs w:val="24"/>
          <w:lang w:val="en"/>
        </w:rPr>
        <w:t>: a local authority)</w:t>
      </w:r>
      <w:r w:rsidR="00FF3B2C" w:rsidRPr="00347FE9">
        <w:rPr>
          <w:rFonts w:ascii="Times New Roman" w:hAnsi="Times New Roman" w:cs="Times New Roman"/>
          <w:sz w:val="24"/>
          <w:szCs w:val="24"/>
          <w:lang w:val="en"/>
        </w:rPr>
        <w:t xml:space="preserve"> rather than the </w:t>
      </w:r>
      <w:r w:rsidR="00631009" w:rsidRPr="00347FE9">
        <w:rPr>
          <w:rFonts w:ascii="Times New Roman" w:hAnsi="Times New Roman" w:cs="Times New Roman"/>
          <w:sz w:val="24"/>
          <w:szCs w:val="24"/>
          <w:lang w:val="en"/>
        </w:rPr>
        <w:t>S</w:t>
      </w:r>
      <w:r w:rsidR="00FF3B2C" w:rsidRPr="00347FE9">
        <w:rPr>
          <w:rFonts w:ascii="Times New Roman" w:hAnsi="Times New Roman" w:cs="Times New Roman"/>
          <w:sz w:val="24"/>
          <w:szCs w:val="24"/>
          <w:lang w:val="en"/>
        </w:rPr>
        <w:t xml:space="preserve">tate. </w:t>
      </w:r>
      <w:r w:rsidR="00AE03ED" w:rsidRPr="00347FE9">
        <w:rPr>
          <w:rFonts w:ascii="Times New Roman" w:hAnsi="Times New Roman" w:cs="Times New Roman"/>
          <w:sz w:val="24"/>
          <w:szCs w:val="24"/>
          <w:lang w:val="en"/>
        </w:rPr>
        <w:t xml:space="preserve">The main serious </w:t>
      </w:r>
      <w:r>
        <w:rPr>
          <w:rFonts w:ascii="Times New Roman" w:hAnsi="Times New Roman" w:cs="Times New Roman"/>
          <w:sz w:val="24"/>
          <w:szCs w:val="24"/>
          <w:lang w:val="en"/>
        </w:rPr>
        <w:t>offenses</w:t>
      </w:r>
      <w:r w:rsidR="00AE03ED" w:rsidRPr="00347FE9">
        <w:rPr>
          <w:rFonts w:ascii="Times New Roman" w:hAnsi="Times New Roman" w:cs="Times New Roman"/>
          <w:sz w:val="24"/>
          <w:szCs w:val="24"/>
          <w:lang w:val="en"/>
        </w:rPr>
        <w:t xml:space="preserve"> </w:t>
      </w:r>
      <w:r w:rsidR="003F4B83" w:rsidRPr="00347FE9">
        <w:rPr>
          <w:rFonts w:ascii="Times New Roman" w:hAnsi="Times New Roman" w:cs="Times New Roman"/>
          <w:sz w:val="24"/>
          <w:szCs w:val="24"/>
          <w:lang w:val="en"/>
        </w:rPr>
        <w:t>committed</w:t>
      </w:r>
      <w:r w:rsidR="00AE03ED" w:rsidRPr="00347FE9">
        <w:rPr>
          <w:rFonts w:ascii="Times New Roman" w:hAnsi="Times New Roman" w:cs="Times New Roman"/>
          <w:sz w:val="24"/>
          <w:szCs w:val="24"/>
          <w:lang w:val="en"/>
        </w:rPr>
        <w:t xml:space="preserve"> by women </w:t>
      </w:r>
      <w:r>
        <w:rPr>
          <w:rFonts w:ascii="Times New Roman" w:hAnsi="Times New Roman" w:cs="Times New Roman"/>
          <w:sz w:val="24"/>
          <w:szCs w:val="24"/>
          <w:lang w:val="en"/>
        </w:rPr>
        <w:t>were</w:t>
      </w:r>
      <w:r w:rsidR="00AE03ED" w:rsidRPr="00347FE9">
        <w:rPr>
          <w:rFonts w:ascii="Times New Roman" w:hAnsi="Times New Roman" w:cs="Times New Roman"/>
          <w:sz w:val="24"/>
          <w:szCs w:val="24"/>
          <w:lang w:val="en"/>
        </w:rPr>
        <w:t xml:space="preserve"> </w:t>
      </w:r>
      <w:r>
        <w:rPr>
          <w:rFonts w:ascii="Times New Roman" w:hAnsi="Times New Roman" w:cs="Times New Roman"/>
          <w:sz w:val="24"/>
          <w:szCs w:val="24"/>
          <w:lang w:val="en"/>
        </w:rPr>
        <w:t>thefts.</w:t>
      </w:r>
    </w:p>
    <w:p w:rsidR="007B6497" w:rsidRPr="00347FE9" w:rsidRDefault="007B6497"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In the 2015 report, it found that </w:t>
      </w:r>
      <w:r w:rsidR="001D0180" w:rsidRPr="00347FE9">
        <w:rPr>
          <w:rFonts w:ascii="Times New Roman" w:hAnsi="Times New Roman" w:cs="Times New Roman"/>
          <w:sz w:val="24"/>
          <w:szCs w:val="24"/>
          <w:lang w:val="en"/>
        </w:rPr>
        <w:t>w</w:t>
      </w:r>
      <w:r w:rsidR="00AE03ED" w:rsidRPr="00347FE9">
        <w:rPr>
          <w:rFonts w:ascii="Times New Roman" w:hAnsi="Times New Roman" w:cs="Times New Roman"/>
          <w:sz w:val="24"/>
          <w:szCs w:val="24"/>
          <w:lang w:val="en"/>
        </w:rPr>
        <w:t xml:space="preserve">omen convicted of the more serious </w:t>
      </w:r>
      <w:r w:rsidR="000E7443">
        <w:rPr>
          <w:rFonts w:ascii="Times New Roman" w:hAnsi="Times New Roman" w:cs="Times New Roman"/>
          <w:sz w:val="24"/>
          <w:szCs w:val="24"/>
          <w:lang w:val="en"/>
        </w:rPr>
        <w:t>offenses</w:t>
      </w:r>
      <w:r w:rsidR="00AE03ED" w:rsidRPr="00347FE9">
        <w:rPr>
          <w:rFonts w:ascii="Times New Roman" w:hAnsi="Times New Roman" w:cs="Times New Roman"/>
          <w:sz w:val="24"/>
          <w:szCs w:val="24"/>
          <w:lang w:val="en"/>
        </w:rPr>
        <w:t xml:space="preserve"> were more likely than men to avoid prison</w:t>
      </w:r>
      <w:r w:rsidR="000E7443">
        <w:rPr>
          <w:rFonts w:ascii="Times New Roman" w:hAnsi="Times New Roman" w:cs="Times New Roman"/>
          <w:color w:val="000000" w:themeColor="text1"/>
          <w:sz w:val="24"/>
          <w:szCs w:val="24"/>
        </w:rPr>
        <w:t xml:space="preserve">, </w:t>
      </w:r>
      <w:r w:rsidR="00AE03ED" w:rsidRPr="00347FE9">
        <w:rPr>
          <w:rFonts w:ascii="Times New Roman" w:hAnsi="Times New Roman" w:cs="Times New Roman"/>
          <w:sz w:val="24"/>
          <w:szCs w:val="24"/>
          <w:lang w:val="en"/>
        </w:rPr>
        <w:t>with most</w:t>
      </w:r>
      <w:r w:rsidR="000E7443">
        <w:rPr>
          <w:rFonts w:ascii="Times New Roman" w:hAnsi="Times New Roman" w:cs="Times New Roman"/>
          <w:sz w:val="24"/>
          <w:szCs w:val="24"/>
          <w:lang w:val="en"/>
        </w:rPr>
        <w:t xml:space="preserve"> women</w:t>
      </w:r>
      <w:r w:rsidR="00AE03ED" w:rsidRPr="00347FE9">
        <w:rPr>
          <w:rFonts w:ascii="Times New Roman" w:hAnsi="Times New Roman" w:cs="Times New Roman"/>
          <w:sz w:val="24"/>
          <w:szCs w:val="24"/>
          <w:lang w:val="en"/>
        </w:rPr>
        <w:t xml:space="preserve"> </w:t>
      </w:r>
      <w:r w:rsidR="00631009" w:rsidRPr="00347FE9">
        <w:rPr>
          <w:rFonts w:ascii="Times New Roman" w:hAnsi="Times New Roman" w:cs="Times New Roman"/>
          <w:sz w:val="24"/>
          <w:szCs w:val="24"/>
          <w:lang w:val="en"/>
        </w:rPr>
        <w:t>pleading</w:t>
      </w:r>
      <w:r w:rsidR="00AE03ED" w:rsidRPr="00347FE9">
        <w:rPr>
          <w:rFonts w:ascii="Times New Roman" w:hAnsi="Times New Roman" w:cs="Times New Roman"/>
          <w:sz w:val="24"/>
          <w:szCs w:val="24"/>
          <w:lang w:val="en"/>
        </w:rPr>
        <w:t xml:space="preserve"> mitigating factors such as mental illness </w:t>
      </w:r>
      <w:r w:rsidR="00631009" w:rsidRPr="00347FE9">
        <w:rPr>
          <w:rFonts w:ascii="Times New Roman" w:hAnsi="Times New Roman" w:cs="Times New Roman"/>
          <w:sz w:val="24"/>
          <w:szCs w:val="24"/>
          <w:lang w:val="en"/>
        </w:rPr>
        <w:t>or</w:t>
      </w:r>
      <w:r w:rsidR="00AE03ED" w:rsidRPr="00347FE9">
        <w:rPr>
          <w:rFonts w:ascii="Times New Roman" w:hAnsi="Times New Roman" w:cs="Times New Roman"/>
          <w:sz w:val="24"/>
          <w:szCs w:val="24"/>
          <w:lang w:val="en"/>
        </w:rPr>
        <w:t xml:space="preserve"> sole family responsibilities</w:t>
      </w:r>
      <w:r w:rsidR="00631009" w:rsidRPr="00347FE9">
        <w:rPr>
          <w:rFonts w:ascii="Times New Roman" w:hAnsi="Times New Roman" w:cs="Times New Roman"/>
          <w:sz w:val="24"/>
          <w:szCs w:val="24"/>
          <w:lang w:val="en"/>
        </w:rPr>
        <w:t xml:space="preserve"> following conviction</w:t>
      </w:r>
      <w:r w:rsidRPr="00347FE9">
        <w:rPr>
          <w:rFonts w:ascii="Times New Roman" w:hAnsi="Times New Roman" w:cs="Times New Roman"/>
          <w:sz w:val="24"/>
          <w:szCs w:val="24"/>
          <w:lang w:val="en"/>
        </w:rPr>
        <w:t xml:space="preserve"> (see the </w:t>
      </w:r>
      <w:r w:rsidRPr="00347FE9">
        <w:rPr>
          <w:rFonts w:ascii="Times New Roman" w:hAnsi="Times New Roman" w:cs="Times New Roman"/>
          <w:color w:val="000000" w:themeColor="text1"/>
          <w:sz w:val="24"/>
          <w:szCs w:val="24"/>
        </w:rPr>
        <w:t>Corston Report above)</w:t>
      </w:r>
      <w:r w:rsidR="00AE03ED" w:rsidRPr="00347FE9">
        <w:rPr>
          <w:rFonts w:ascii="Times New Roman" w:hAnsi="Times New Roman" w:cs="Times New Roman"/>
          <w:sz w:val="24"/>
          <w:szCs w:val="24"/>
          <w:lang w:val="en"/>
        </w:rPr>
        <w:t xml:space="preserve">.  Most crime </w:t>
      </w:r>
      <w:r w:rsidR="003F4B83" w:rsidRPr="00347FE9">
        <w:rPr>
          <w:rFonts w:ascii="Times New Roman" w:hAnsi="Times New Roman" w:cs="Times New Roman"/>
          <w:sz w:val="24"/>
          <w:szCs w:val="24"/>
          <w:lang w:val="en"/>
        </w:rPr>
        <w:t>committed</w:t>
      </w:r>
      <w:r w:rsidR="00AE03ED" w:rsidRPr="00347FE9">
        <w:rPr>
          <w:rFonts w:ascii="Times New Roman" w:hAnsi="Times New Roman" w:cs="Times New Roman"/>
          <w:sz w:val="24"/>
          <w:szCs w:val="24"/>
          <w:lang w:val="en"/>
        </w:rPr>
        <w:t xml:space="preserve"> by women was</w:t>
      </w:r>
      <w:r w:rsidR="001D0180" w:rsidRPr="00347FE9">
        <w:rPr>
          <w:rFonts w:ascii="Times New Roman" w:hAnsi="Times New Roman" w:cs="Times New Roman"/>
          <w:sz w:val="24"/>
          <w:szCs w:val="24"/>
          <w:lang w:val="en"/>
        </w:rPr>
        <w:t xml:space="preserve"> less serious and so was</w:t>
      </w:r>
      <w:r w:rsidR="00AE03ED" w:rsidRPr="00347FE9">
        <w:rPr>
          <w:rFonts w:ascii="Times New Roman" w:hAnsi="Times New Roman" w:cs="Times New Roman"/>
          <w:sz w:val="24"/>
          <w:szCs w:val="24"/>
          <w:lang w:val="en"/>
        </w:rPr>
        <w:t xml:space="preserve"> dealt with in the </w:t>
      </w:r>
      <w:r w:rsidR="003F4B83" w:rsidRPr="00347FE9">
        <w:rPr>
          <w:rFonts w:ascii="Times New Roman" w:hAnsi="Times New Roman" w:cs="Times New Roman"/>
          <w:sz w:val="24"/>
          <w:szCs w:val="24"/>
          <w:lang w:val="en"/>
        </w:rPr>
        <w:t>magistrates’</w:t>
      </w:r>
      <w:r w:rsidR="00AE03ED" w:rsidRPr="00347FE9">
        <w:rPr>
          <w:rFonts w:ascii="Times New Roman" w:hAnsi="Times New Roman" w:cs="Times New Roman"/>
          <w:sz w:val="24"/>
          <w:szCs w:val="24"/>
          <w:lang w:val="en"/>
        </w:rPr>
        <w:t xml:space="preserve"> courts</w:t>
      </w:r>
      <w:r w:rsidRPr="00347FE9">
        <w:rPr>
          <w:rFonts w:ascii="Times New Roman" w:hAnsi="Times New Roman" w:cs="Times New Roman"/>
          <w:sz w:val="24"/>
          <w:szCs w:val="24"/>
          <w:lang w:val="en"/>
        </w:rPr>
        <w:t>.</w:t>
      </w:r>
      <w:r w:rsidR="00FF3B2C" w:rsidRPr="00347FE9">
        <w:rPr>
          <w:rFonts w:ascii="Times New Roman" w:hAnsi="Times New Roman" w:cs="Times New Roman"/>
          <w:sz w:val="24"/>
          <w:szCs w:val="24"/>
          <w:lang w:val="en"/>
        </w:rPr>
        <w:t xml:space="preserve">  </w:t>
      </w:r>
    </w:p>
    <w:p w:rsidR="00347FE9" w:rsidRPr="00347FE9" w:rsidRDefault="00AE03ED"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The table below shows the estimated proportion of each gender based on the population estimates from the 2011 Census, and the gender breakdown of different points of the criminal justice process in 2013.  </w:t>
      </w:r>
    </w:p>
    <w:p w:rsidR="001E1780" w:rsidRPr="00347FE9" w:rsidRDefault="001E1780" w:rsidP="00347FE9">
      <w:pPr>
        <w:spacing w:line="480" w:lineRule="auto"/>
        <w:rPr>
          <w:rFonts w:ascii="Times New Roman" w:hAnsi="Times New Roman" w:cs="Times New Roman"/>
          <w:i/>
          <w:sz w:val="24"/>
          <w:szCs w:val="24"/>
          <w:lang w:val="en"/>
        </w:rPr>
      </w:pPr>
      <w:r w:rsidRPr="00347FE9">
        <w:rPr>
          <w:rFonts w:ascii="Times New Roman" w:hAnsi="Times New Roman" w:cs="Times New Roman"/>
          <w:i/>
          <w:sz w:val="24"/>
          <w:szCs w:val="24"/>
          <w:lang w:val="en"/>
        </w:rPr>
        <w:t xml:space="preserve">Overview of Women and the Criminal Justice System: Proportion of individuals in the CJS by gender compared to general population </w:t>
      </w:r>
    </w:p>
    <w:p w:rsidR="001E1780" w:rsidRPr="00347FE9" w:rsidRDefault="001E1780" w:rsidP="00347FE9">
      <w:pPr>
        <w:spacing w:line="480" w:lineRule="auto"/>
        <w:ind w:left="4320" w:firstLine="720"/>
        <w:rPr>
          <w:rFonts w:ascii="Times New Roman" w:hAnsi="Times New Roman" w:cs="Times New Roman"/>
          <w:i/>
          <w:sz w:val="24"/>
          <w:szCs w:val="24"/>
          <w:lang w:val="en"/>
        </w:rPr>
      </w:pPr>
      <w:r w:rsidRPr="00347FE9">
        <w:rPr>
          <w:rFonts w:ascii="Times New Roman" w:hAnsi="Times New Roman" w:cs="Times New Roman"/>
          <w:i/>
          <w:sz w:val="24"/>
          <w:szCs w:val="24"/>
          <w:lang w:val="en"/>
        </w:rPr>
        <w:t xml:space="preserve">Female </w:t>
      </w:r>
      <w:r w:rsidRPr="00347FE9">
        <w:rPr>
          <w:rFonts w:ascii="Times New Roman" w:hAnsi="Times New Roman" w:cs="Times New Roman"/>
          <w:i/>
          <w:sz w:val="24"/>
          <w:szCs w:val="24"/>
          <w:lang w:val="en"/>
        </w:rPr>
        <w:tab/>
        <w:t xml:space="preserve">Male </w:t>
      </w:r>
    </w:p>
    <w:p w:rsidR="001E1780" w:rsidRPr="00347FE9" w:rsidRDefault="001E1780" w:rsidP="00347FE9">
      <w:pPr>
        <w:spacing w:line="480" w:lineRule="auto"/>
        <w:rPr>
          <w:rFonts w:ascii="Times New Roman" w:hAnsi="Times New Roman" w:cs="Times New Roman"/>
          <w:i/>
          <w:sz w:val="24"/>
          <w:szCs w:val="24"/>
          <w:lang w:val="en"/>
        </w:rPr>
      </w:pPr>
      <w:r w:rsidRPr="00347FE9">
        <w:rPr>
          <w:rFonts w:ascii="Times New Roman" w:hAnsi="Times New Roman" w:cs="Times New Roman"/>
          <w:i/>
          <w:sz w:val="24"/>
          <w:szCs w:val="24"/>
          <w:lang w:val="en"/>
        </w:rPr>
        <w:t xml:space="preserve">Total Population aged 10 and over  Mid-2013 </w:t>
      </w:r>
      <w:r w:rsidRPr="00347FE9">
        <w:rPr>
          <w:rFonts w:ascii="Times New Roman" w:hAnsi="Times New Roman" w:cs="Times New Roman"/>
          <w:i/>
          <w:sz w:val="24"/>
          <w:szCs w:val="24"/>
          <w:lang w:val="en"/>
        </w:rPr>
        <w:tab/>
        <w:t xml:space="preserve">51% </w:t>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t xml:space="preserve">49% </w:t>
      </w:r>
    </w:p>
    <w:p w:rsidR="001E1780" w:rsidRPr="00347FE9" w:rsidRDefault="001E1780" w:rsidP="00347FE9">
      <w:pPr>
        <w:spacing w:line="480" w:lineRule="auto"/>
        <w:rPr>
          <w:rFonts w:ascii="Times New Roman" w:hAnsi="Times New Roman" w:cs="Times New Roman"/>
          <w:i/>
          <w:sz w:val="24"/>
          <w:szCs w:val="24"/>
          <w:lang w:val="en"/>
        </w:rPr>
      </w:pPr>
      <w:r w:rsidRPr="00347FE9">
        <w:rPr>
          <w:rFonts w:ascii="Times New Roman" w:hAnsi="Times New Roman" w:cs="Times New Roman"/>
          <w:i/>
          <w:sz w:val="24"/>
          <w:szCs w:val="24"/>
          <w:lang w:val="en"/>
        </w:rPr>
        <w:t xml:space="preserve">Arrests 2012/13 </w:t>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t xml:space="preserve">15% </w:t>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t xml:space="preserve">85% </w:t>
      </w:r>
    </w:p>
    <w:p w:rsidR="001E1780" w:rsidRPr="00347FE9" w:rsidRDefault="001E1780" w:rsidP="00347FE9">
      <w:pPr>
        <w:spacing w:line="480" w:lineRule="auto"/>
        <w:rPr>
          <w:rFonts w:ascii="Times New Roman" w:hAnsi="Times New Roman" w:cs="Times New Roman"/>
          <w:i/>
          <w:sz w:val="24"/>
          <w:szCs w:val="24"/>
          <w:lang w:val="en"/>
        </w:rPr>
      </w:pPr>
      <w:r w:rsidRPr="00347FE9">
        <w:rPr>
          <w:rFonts w:ascii="Times New Roman" w:hAnsi="Times New Roman" w:cs="Times New Roman"/>
          <w:i/>
          <w:sz w:val="24"/>
          <w:szCs w:val="24"/>
          <w:lang w:val="en"/>
        </w:rPr>
        <w:t xml:space="preserve">Prison population 30 June 2014 </w:t>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t xml:space="preserve">5% </w:t>
      </w:r>
      <w:r w:rsidRPr="00347FE9">
        <w:rPr>
          <w:rFonts w:ascii="Times New Roman" w:hAnsi="Times New Roman" w:cs="Times New Roman"/>
          <w:i/>
          <w:sz w:val="24"/>
          <w:szCs w:val="24"/>
          <w:lang w:val="en"/>
        </w:rPr>
        <w:tab/>
      </w:r>
      <w:r w:rsidRPr="00347FE9">
        <w:rPr>
          <w:rFonts w:ascii="Times New Roman" w:hAnsi="Times New Roman" w:cs="Times New Roman"/>
          <w:i/>
          <w:sz w:val="24"/>
          <w:szCs w:val="24"/>
          <w:lang w:val="en"/>
        </w:rPr>
        <w:tab/>
        <w:t xml:space="preserve">95% </w:t>
      </w:r>
    </w:p>
    <w:p w:rsidR="001E1780" w:rsidRDefault="001E1780" w:rsidP="00347FE9">
      <w:pPr>
        <w:pStyle w:val="NormalWeb"/>
        <w:spacing w:before="225" w:beforeAutospacing="0" w:after="225" w:afterAutospacing="0" w:line="480" w:lineRule="auto"/>
        <w:rPr>
          <w:rFonts w:eastAsiaTheme="minorHAnsi"/>
          <w:i/>
          <w:lang w:val="en" w:eastAsia="en-US"/>
        </w:rPr>
      </w:pPr>
      <w:r w:rsidRPr="00347FE9">
        <w:rPr>
          <w:rFonts w:eastAsiaTheme="minorHAnsi"/>
          <w:i/>
          <w:lang w:val="en" w:eastAsia="en-US"/>
        </w:rPr>
        <w:t>Source:</w:t>
      </w:r>
      <w:r w:rsidRPr="00347FE9">
        <w:rPr>
          <w:i/>
        </w:rPr>
        <w:t xml:space="preserve"> </w:t>
      </w:r>
      <w:r w:rsidRPr="00347FE9">
        <w:rPr>
          <w:rFonts w:eastAsiaTheme="minorHAnsi"/>
          <w:i/>
          <w:lang w:val="en" w:eastAsia="en-US"/>
        </w:rPr>
        <w:t>Statistics on Women and the Criminal Justice System 2013</w:t>
      </w:r>
      <w:r w:rsidRPr="00347FE9">
        <w:rPr>
          <w:rStyle w:val="FootnoteReference"/>
          <w:rFonts w:eastAsiaTheme="minorHAnsi"/>
          <w:i/>
          <w:lang w:val="en" w:eastAsia="en-US"/>
        </w:rPr>
        <w:footnoteReference w:id="19"/>
      </w:r>
      <w:r w:rsidR="00947AA0">
        <w:rPr>
          <w:rFonts w:eastAsiaTheme="minorHAnsi"/>
          <w:i/>
          <w:lang w:val="en" w:eastAsia="en-US"/>
        </w:rPr>
        <w:t>(‘The 2013 Report’)</w:t>
      </w:r>
    </w:p>
    <w:p w:rsidR="000E7443" w:rsidRDefault="003E27C6" w:rsidP="00347FE9">
      <w:pPr>
        <w:spacing w:line="480" w:lineRule="auto"/>
        <w:rPr>
          <w:rFonts w:ascii="Times New Roman" w:hAnsi="Times New Roman" w:cs="Times New Roman"/>
          <w:sz w:val="24"/>
          <w:szCs w:val="24"/>
          <w:lang w:val="en"/>
        </w:rPr>
      </w:pPr>
      <w:r w:rsidRPr="00347FE9">
        <w:rPr>
          <w:rFonts w:ascii="Times New Roman" w:hAnsi="Times New Roman" w:cs="Times New Roman"/>
          <w:sz w:val="24"/>
          <w:szCs w:val="24"/>
          <w:lang w:val="en"/>
        </w:rPr>
        <w:t xml:space="preserve">The gender gap </w:t>
      </w:r>
      <w:r w:rsidR="000E7443">
        <w:rPr>
          <w:rFonts w:ascii="Times New Roman" w:hAnsi="Times New Roman" w:cs="Times New Roman"/>
          <w:sz w:val="24"/>
          <w:szCs w:val="24"/>
          <w:lang w:val="en"/>
        </w:rPr>
        <w:t>clearly exists</w:t>
      </w:r>
      <w:r w:rsidR="00716D50" w:rsidRPr="00347FE9">
        <w:rPr>
          <w:rFonts w:ascii="Times New Roman" w:hAnsi="Times New Roman" w:cs="Times New Roman"/>
          <w:sz w:val="24"/>
          <w:szCs w:val="24"/>
          <w:lang w:val="en"/>
        </w:rPr>
        <w:t xml:space="preserve"> in </w:t>
      </w:r>
      <w:r w:rsidR="000E7443">
        <w:rPr>
          <w:rFonts w:ascii="Times New Roman" w:hAnsi="Times New Roman" w:cs="Times New Roman"/>
          <w:sz w:val="24"/>
          <w:szCs w:val="24"/>
          <w:lang w:val="en"/>
        </w:rPr>
        <w:t>this</w:t>
      </w:r>
      <w:r w:rsidR="00716D50" w:rsidRPr="00347FE9">
        <w:rPr>
          <w:rFonts w:ascii="Times New Roman" w:hAnsi="Times New Roman" w:cs="Times New Roman"/>
          <w:sz w:val="24"/>
          <w:szCs w:val="24"/>
          <w:lang w:val="en"/>
        </w:rPr>
        <w:t xml:space="preserve"> crime data</w:t>
      </w:r>
      <w:r w:rsidRPr="00347FE9">
        <w:rPr>
          <w:rFonts w:ascii="Times New Roman" w:hAnsi="Times New Roman" w:cs="Times New Roman"/>
          <w:sz w:val="24"/>
          <w:szCs w:val="24"/>
          <w:lang w:val="en"/>
        </w:rPr>
        <w:t xml:space="preserve">.  </w:t>
      </w:r>
      <w:r w:rsidR="00716D50" w:rsidRPr="00347FE9">
        <w:rPr>
          <w:rFonts w:ascii="Times New Roman" w:hAnsi="Times New Roman" w:cs="Times New Roman"/>
          <w:sz w:val="24"/>
          <w:szCs w:val="24"/>
          <w:lang w:val="en"/>
        </w:rPr>
        <w:t>But how do we discover whether</w:t>
      </w:r>
      <w:r w:rsidR="00170C5A" w:rsidRPr="00347FE9">
        <w:rPr>
          <w:rFonts w:ascii="Times New Roman" w:hAnsi="Times New Roman" w:cs="Times New Roman"/>
          <w:sz w:val="24"/>
          <w:szCs w:val="24"/>
          <w:lang w:val="en"/>
        </w:rPr>
        <w:t xml:space="preserve"> women commit less white-collar crime than men</w:t>
      </w:r>
      <w:r w:rsidR="00716D50" w:rsidRPr="00347FE9">
        <w:rPr>
          <w:rFonts w:ascii="Times New Roman" w:hAnsi="Times New Roman" w:cs="Times New Roman"/>
          <w:sz w:val="24"/>
          <w:szCs w:val="24"/>
          <w:lang w:val="en"/>
        </w:rPr>
        <w:t>?</w:t>
      </w:r>
      <w:r w:rsidR="00170C5A" w:rsidRPr="00347FE9">
        <w:rPr>
          <w:rFonts w:ascii="Times New Roman" w:hAnsi="Times New Roman" w:cs="Times New Roman"/>
          <w:sz w:val="24"/>
          <w:szCs w:val="24"/>
          <w:lang w:val="en"/>
        </w:rPr>
        <w:t xml:space="preserve">  Does </w:t>
      </w:r>
      <w:r w:rsidR="00716D50" w:rsidRPr="00347FE9">
        <w:rPr>
          <w:rFonts w:ascii="Times New Roman" w:hAnsi="Times New Roman" w:cs="Times New Roman"/>
          <w:sz w:val="24"/>
          <w:szCs w:val="24"/>
          <w:lang w:val="en"/>
        </w:rPr>
        <w:t>white – collar crime</w:t>
      </w:r>
      <w:r w:rsidR="00170C5A" w:rsidRPr="00347FE9">
        <w:rPr>
          <w:rFonts w:ascii="Times New Roman" w:hAnsi="Times New Roman" w:cs="Times New Roman"/>
          <w:sz w:val="24"/>
          <w:szCs w:val="24"/>
          <w:lang w:val="en"/>
        </w:rPr>
        <w:t xml:space="preserve"> follow the ‘gender gap’? </w:t>
      </w:r>
      <w:r w:rsidR="000E7443">
        <w:rPr>
          <w:rFonts w:ascii="Times New Roman" w:hAnsi="Times New Roman" w:cs="Times New Roman"/>
          <w:sz w:val="24"/>
          <w:szCs w:val="24"/>
          <w:lang w:val="en"/>
        </w:rPr>
        <w:t xml:space="preserve"> </w:t>
      </w:r>
      <w:r w:rsidRPr="00347FE9">
        <w:rPr>
          <w:rFonts w:ascii="Times New Roman" w:hAnsi="Times New Roman" w:cs="Times New Roman"/>
          <w:sz w:val="24"/>
          <w:szCs w:val="24"/>
          <w:lang w:val="en"/>
        </w:rPr>
        <w:t>Both the 2013 and 2015 reports include</w:t>
      </w:r>
      <w:r w:rsidR="00716D50" w:rsidRPr="00347FE9">
        <w:rPr>
          <w:rFonts w:ascii="Times New Roman" w:hAnsi="Times New Roman" w:cs="Times New Roman"/>
          <w:sz w:val="24"/>
          <w:szCs w:val="24"/>
          <w:lang w:val="en"/>
        </w:rPr>
        <w:t xml:space="preserve"> NO</w:t>
      </w:r>
      <w:r w:rsidRPr="00347FE9">
        <w:rPr>
          <w:rFonts w:ascii="Times New Roman" w:hAnsi="Times New Roman" w:cs="Times New Roman"/>
          <w:sz w:val="24"/>
          <w:szCs w:val="24"/>
          <w:lang w:val="en"/>
        </w:rPr>
        <w:t xml:space="preserve"> reference to white – collar crime, making more detailed </w:t>
      </w:r>
      <w:r w:rsidR="003F4B83" w:rsidRPr="00347FE9">
        <w:rPr>
          <w:rFonts w:ascii="Times New Roman" w:hAnsi="Times New Roman" w:cs="Times New Roman"/>
          <w:sz w:val="24"/>
          <w:szCs w:val="24"/>
          <w:lang w:val="en"/>
        </w:rPr>
        <w:t>analysis</w:t>
      </w:r>
      <w:r w:rsidR="000E7443">
        <w:rPr>
          <w:rFonts w:ascii="Times New Roman" w:hAnsi="Times New Roman" w:cs="Times New Roman"/>
          <w:sz w:val="24"/>
          <w:szCs w:val="24"/>
          <w:lang w:val="en"/>
        </w:rPr>
        <w:t xml:space="preserve"> of these questions impossible, so where next?</w:t>
      </w:r>
      <w:r w:rsidRPr="00347FE9">
        <w:rPr>
          <w:rFonts w:ascii="Times New Roman" w:hAnsi="Times New Roman" w:cs="Times New Roman"/>
          <w:sz w:val="24"/>
          <w:szCs w:val="24"/>
          <w:lang w:val="en"/>
        </w:rPr>
        <w:t xml:space="preserve">  </w:t>
      </w:r>
    </w:p>
    <w:p w:rsidR="006F0B3F" w:rsidRPr="004674E7" w:rsidRDefault="006F0B3F" w:rsidP="006F0B3F">
      <w:pPr>
        <w:autoSpaceDE w:val="0"/>
        <w:autoSpaceDN w:val="0"/>
        <w:adjustRightInd w:val="0"/>
        <w:spacing w:line="480" w:lineRule="auto"/>
        <w:rPr>
          <w:rFonts w:ascii="Times New Roman" w:hAnsi="Times New Roman" w:cs="Times New Roman"/>
          <w:color w:val="000000"/>
          <w:sz w:val="24"/>
          <w:szCs w:val="24"/>
        </w:rPr>
      </w:pPr>
      <w:r w:rsidRPr="004674E7">
        <w:rPr>
          <w:rFonts w:ascii="Times New Roman" w:hAnsi="Times New Roman" w:cs="Times New Roman"/>
          <w:color w:val="000000"/>
          <w:sz w:val="24"/>
          <w:szCs w:val="24"/>
        </w:rPr>
        <w:t>Poll</w:t>
      </w:r>
      <w:r>
        <w:rPr>
          <w:rFonts w:ascii="Times New Roman" w:hAnsi="Times New Roman" w:cs="Times New Roman"/>
          <w:color w:val="000000"/>
          <w:sz w:val="24"/>
          <w:szCs w:val="24"/>
        </w:rPr>
        <w:t>o</w:t>
      </w:r>
      <w:r w:rsidRPr="004674E7">
        <w:rPr>
          <w:rFonts w:ascii="Times New Roman" w:hAnsi="Times New Roman" w:cs="Times New Roman"/>
          <w:color w:val="000000"/>
          <w:sz w:val="24"/>
          <w:szCs w:val="24"/>
        </w:rPr>
        <w:t>ck (1950) observed that:</w:t>
      </w:r>
    </w:p>
    <w:p w:rsidR="006F0B3F" w:rsidRPr="006F0B3F" w:rsidRDefault="006F0B3F" w:rsidP="00347FE9">
      <w:pPr>
        <w:spacing w:line="480" w:lineRule="auto"/>
        <w:rPr>
          <w:rFonts w:ascii="Times New Roman" w:hAnsi="Times New Roman" w:cs="Times New Roman"/>
          <w:i/>
          <w:color w:val="000000"/>
          <w:sz w:val="24"/>
          <w:szCs w:val="24"/>
          <w:lang w:val="en"/>
        </w:rPr>
      </w:pPr>
      <w:r w:rsidRPr="004674E7">
        <w:rPr>
          <w:rFonts w:ascii="Times New Roman" w:hAnsi="Times New Roman" w:cs="Times New Roman"/>
          <w:color w:val="000000"/>
          <w:sz w:val="24"/>
          <w:szCs w:val="24"/>
          <w:lang w:val="en"/>
        </w:rPr>
        <w:t>‘</w:t>
      </w:r>
      <w:r w:rsidRPr="004674E7">
        <w:rPr>
          <w:rFonts w:ascii="Times New Roman" w:hAnsi="Times New Roman" w:cs="Times New Roman"/>
          <w:i/>
          <w:color w:val="000000"/>
          <w:sz w:val="24"/>
          <w:szCs w:val="24"/>
          <w:lang w:val="en"/>
        </w:rPr>
        <w:t>The criminality of women is a neglected field of research...The lack of scientific attention to the problems presented by women offenders is probably due to the ever recurrent observation that considerably smaller numbers of women come into contact with the law‐ enforcing agencies than do men...female criminality deserves more research interest than it has received, no matter how small its numerical importance may appear on the basis of criminal statistics taken at their face value.’</w:t>
      </w:r>
      <w:r w:rsidR="00B35D0B">
        <w:rPr>
          <w:rFonts w:ascii="Times New Roman" w:hAnsi="Times New Roman" w:cs="Times New Roman"/>
          <w:i/>
          <w:color w:val="000000"/>
          <w:sz w:val="24"/>
          <w:szCs w:val="24"/>
          <w:lang w:val="en"/>
        </w:rPr>
        <w:t>(P 73)</w:t>
      </w:r>
    </w:p>
    <w:p w:rsidR="006F0B3F" w:rsidRPr="004674E7" w:rsidRDefault="006F0B3F" w:rsidP="006F0B3F">
      <w:pPr>
        <w:spacing w:line="480" w:lineRule="auto"/>
        <w:rPr>
          <w:rFonts w:ascii="Times New Roman" w:eastAsia="Calibri" w:hAnsi="Times New Roman" w:cs="Times New Roman"/>
          <w:color w:val="000000"/>
          <w:sz w:val="24"/>
          <w:szCs w:val="24"/>
        </w:rPr>
      </w:pPr>
      <w:r w:rsidRPr="004674E7">
        <w:rPr>
          <w:rFonts w:ascii="Times New Roman" w:eastAsia="Calibri" w:hAnsi="Times New Roman" w:cs="Times New Roman"/>
          <w:color w:val="000000"/>
          <w:sz w:val="24"/>
          <w:szCs w:val="24"/>
        </w:rPr>
        <w:t xml:space="preserve">Lewis (2002) reported women white-collar criminals had fewer earlier convictions than male white-collar criminals, suggesting both genders have criminal careers before getting caught and are anti-social to a lesser extent perhaps than general criminals.  </w:t>
      </w:r>
      <w:r w:rsidRPr="004674E7">
        <w:rPr>
          <w:rStyle w:val="st1"/>
          <w:rFonts w:ascii="Times New Roman" w:hAnsi="Times New Roman" w:cs="Times New Roman"/>
          <w:color w:val="000000"/>
          <w:sz w:val="24"/>
          <w:szCs w:val="24"/>
        </w:rPr>
        <w:t xml:space="preserve">Schwartz and </w:t>
      </w:r>
      <w:r w:rsidRPr="000F1FA9">
        <w:rPr>
          <w:rStyle w:val="Emphasis"/>
          <w:rFonts w:ascii="Times New Roman" w:hAnsi="Times New Roman" w:cs="Times New Roman"/>
          <w:b w:val="0"/>
          <w:color w:val="000000"/>
          <w:sz w:val="24"/>
          <w:szCs w:val="24"/>
        </w:rPr>
        <w:t>Steffensmeier (2008)</w:t>
      </w:r>
      <w:r w:rsidRPr="000F1FA9">
        <w:rPr>
          <w:rStyle w:val="st1"/>
          <w:rFonts w:ascii="Times New Roman" w:hAnsi="Times New Roman" w:cs="Times New Roman"/>
          <w:b/>
          <w:color w:val="000000"/>
          <w:sz w:val="24"/>
          <w:szCs w:val="24"/>
        </w:rPr>
        <w:t xml:space="preserve"> </w:t>
      </w:r>
      <w:r w:rsidRPr="000F1FA9">
        <w:rPr>
          <w:rFonts w:ascii="Times New Roman" w:hAnsi="Times New Roman" w:cs="Times New Roman"/>
          <w:color w:val="000000"/>
          <w:sz w:val="24"/>
          <w:szCs w:val="24"/>
        </w:rPr>
        <w:t>argued</w:t>
      </w:r>
      <w:r w:rsidRPr="004674E7">
        <w:rPr>
          <w:rFonts w:ascii="Times New Roman" w:hAnsi="Times New Roman" w:cs="Times New Roman"/>
          <w:color w:val="000000"/>
          <w:sz w:val="24"/>
          <w:szCs w:val="24"/>
        </w:rPr>
        <w:t xml:space="preserve"> that female inequality and related economic vulnerability rather than equality between the sexes shapes female offending patterns.  There are gender differences in terms of </w:t>
      </w:r>
      <w:r w:rsidRPr="004674E7">
        <w:rPr>
          <w:rFonts w:ascii="Times New Roman" w:hAnsi="Times New Roman" w:cs="Times New Roman"/>
          <w:i/>
          <w:color w:val="000000"/>
          <w:sz w:val="24"/>
          <w:szCs w:val="24"/>
        </w:rPr>
        <w:t>how</w:t>
      </w:r>
      <w:r w:rsidRPr="004674E7">
        <w:rPr>
          <w:rFonts w:ascii="Times New Roman" w:hAnsi="Times New Roman" w:cs="Times New Roman"/>
          <w:color w:val="000000"/>
          <w:sz w:val="24"/>
          <w:szCs w:val="24"/>
        </w:rPr>
        <w:t xml:space="preserve"> opportunities are considered and acted upon, or not, which may explain why women do not commit crime generally and therefore commit proportionately less white-collar crime.  </w:t>
      </w:r>
    </w:p>
    <w:p w:rsidR="00165031" w:rsidRPr="00165031" w:rsidRDefault="00165031" w:rsidP="00165031">
      <w:pPr>
        <w:pStyle w:val="NormalWeb"/>
        <w:spacing w:before="225" w:beforeAutospacing="0" w:after="225" w:afterAutospacing="0" w:line="480" w:lineRule="auto"/>
      </w:pPr>
      <w:r w:rsidRPr="00347FE9">
        <w:t>The elements of the white – collar criminal, as identified by Sutherland, are also true of women criminals.  Women are treated and punished differen</w:t>
      </w:r>
      <w:r>
        <w:t>tly, rarely studied, and form</w:t>
      </w:r>
      <w:r w:rsidRPr="00347FE9">
        <w:t xml:space="preserve"> a distinct group that does not follow the established theories around crime and criminality. </w:t>
      </w:r>
      <w:r>
        <w:t xml:space="preserve"> The definitions triangulate.  Using the term ‘pink-collar crime’ combines a crime-centered and person-centered typology.  Constructed typologies have long been ‘created’ by theorists within criminology (as detailed above) to facilitate causal analysis – to explain </w:t>
      </w:r>
      <w:r w:rsidRPr="003A2AFC">
        <w:rPr>
          <w:i/>
        </w:rPr>
        <w:t>why</w:t>
      </w:r>
      <w:r>
        <w:rPr>
          <w:i/>
        </w:rPr>
        <w:t xml:space="preserve">. </w:t>
      </w:r>
    </w:p>
    <w:p w:rsidR="00626148" w:rsidRDefault="00170C5A" w:rsidP="000A789C">
      <w:pPr>
        <w:pStyle w:val="NormalWeb"/>
        <w:shd w:val="clear" w:color="auto" w:fill="FFFFFF"/>
        <w:spacing w:line="480" w:lineRule="auto"/>
      </w:pPr>
      <w:r w:rsidRPr="00347FE9">
        <w:rPr>
          <w:lang w:val="en"/>
        </w:rPr>
        <w:t>This study</w:t>
      </w:r>
      <w:r w:rsidR="003E27C6" w:rsidRPr="00347FE9">
        <w:rPr>
          <w:lang w:val="en"/>
        </w:rPr>
        <w:t xml:space="preserve"> began as an</w:t>
      </w:r>
      <w:r w:rsidR="000E7443">
        <w:rPr>
          <w:lang w:val="en"/>
        </w:rPr>
        <w:t xml:space="preserve"> earlier</w:t>
      </w:r>
      <w:r w:rsidR="003E27C6" w:rsidRPr="00347FE9">
        <w:rPr>
          <w:lang w:val="en"/>
        </w:rPr>
        <w:t xml:space="preserve"> </w:t>
      </w:r>
      <w:r w:rsidR="000E7443">
        <w:rPr>
          <w:lang w:val="en"/>
        </w:rPr>
        <w:t xml:space="preserve">investigation into </w:t>
      </w:r>
      <w:r w:rsidRPr="00347FE9">
        <w:rPr>
          <w:lang w:val="en"/>
        </w:rPr>
        <w:t xml:space="preserve">crimes committed by </w:t>
      </w:r>
      <w:r w:rsidR="000E7443">
        <w:rPr>
          <w:lang w:val="en"/>
        </w:rPr>
        <w:t xml:space="preserve">a sample of </w:t>
      </w:r>
      <w:r w:rsidRPr="00347FE9">
        <w:rPr>
          <w:lang w:val="en"/>
        </w:rPr>
        <w:t>solicitors in England and Wales.</w:t>
      </w:r>
      <w:r w:rsidR="003E27C6" w:rsidRPr="00347FE9">
        <w:rPr>
          <w:lang w:val="en"/>
        </w:rPr>
        <w:t xml:space="preserve">  Detailed </w:t>
      </w:r>
      <w:r w:rsidR="003F4B83" w:rsidRPr="00347FE9">
        <w:rPr>
          <w:lang w:val="en"/>
        </w:rPr>
        <w:t>analysis</w:t>
      </w:r>
      <w:r w:rsidR="003E27C6" w:rsidRPr="00347FE9">
        <w:rPr>
          <w:lang w:val="en"/>
        </w:rPr>
        <w:t xml:space="preserve"> of </w:t>
      </w:r>
      <w:r w:rsidR="00891127">
        <w:rPr>
          <w:lang w:val="en"/>
        </w:rPr>
        <w:t>its published decisions (of the</w:t>
      </w:r>
      <w:r w:rsidR="00336715">
        <w:rPr>
          <w:lang w:val="en"/>
        </w:rPr>
        <w:t xml:space="preserve"> SDT</w:t>
      </w:r>
      <w:r w:rsidR="00891127">
        <w:rPr>
          <w:lang w:val="en"/>
        </w:rPr>
        <w:t xml:space="preserve"> tribunal hearings)</w:t>
      </w:r>
      <w:r w:rsidR="003E27C6" w:rsidRPr="00347FE9">
        <w:rPr>
          <w:lang w:val="en"/>
        </w:rPr>
        <w:t xml:space="preserve"> produced by the professional body who </w:t>
      </w:r>
      <w:r w:rsidR="00891127">
        <w:rPr>
          <w:lang w:val="en"/>
        </w:rPr>
        <w:t>discipline</w:t>
      </w:r>
      <w:r w:rsidR="003E27C6" w:rsidRPr="00347FE9">
        <w:rPr>
          <w:lang w:val="en"/>
        </w:rPr>
        <w:t xml:space="preserve"> </w:t>
      </w:r>
      <w:r w:rsidR="003F4B83" w:rsidRPr="00347FE9">
        <w:rPr>
          <w:lang w:val="en"/>
        </w:rPr>
        <w:t>solicitors</w:t>
      </w:r>
      <w:r w:rsidR="003E27C6" w:rsidRPr="00347FE9">
        <w:rPr>
          <w:lang w:val="en"/>
        </w:rPr>
        <w:t xml:space="preserve"> (the SDT</w:t>
      </w:r>
      <w:r w:rsidR="003E27C6" w:rsidRPr="00347FE9">
        <w:rPr>
          <w:rStyle w:val="FootnoteReference"/>
          <w:lang w:val="en"/>
        </w:rPr>
        <w:footnoteReference w:id="20"/>
      </w:r>
      <w:r w:rsidR="000E7443">
        <w:rPr>
          <w:lang w:val="en"/>
        </w:rPr>
        <w:t>)</w:t>
      </w:r>
      <w:r w:rsidR="00891127">
        <w:rPr>
          <w:lang w:val="en"/>
        </w:rPr>
        <w:t xml:space="preserve"> </w:t>
      </w:r>
      <w:r w:rsidR="000E7443">
        <w:rPr>
          <w:lang w:val="en"/>
        </w:rPr>
        <w:t>revealed, amongst other findings, that very f</w:t>
      </w:r>
      <w:r w:rsidR="003E27C6" w:rsidRPr="00347FE9">
        <w:rPr>
          <w:lang w:val="en"/>
        </w:rPr>
        <w:t xml:space="preserve">ew women </w:t>
      </w:r>
      <w:r w:rsidR="003F4B83" w:rsidRPr="00347FE9">
        <w:rPr>
          <w:lang w:val="en"/>
        </w:rPr>
        <w:t>solicitors</w:t>
      </w:r>
      <w:r w:rsidR="003E27C6" w:rsidRPr="00347FE9">
        <w:rPr>
          <w:lang w:val="en"/>
        </w:rPr>
        <w:t xml:space="preserve"> were stuck off the roll for </w:t>
      </w:r>
      <w:r w:rsidR="003F4B83" w:rsidRPr="00347FE9">
        <w:rPr>
          <w:lang w:val="en"/>
        </w:rPr>
        <w:t>committing</w:t>
      </w:r>
      <w:r w:rsidR="00891127">
        <w:rPr>
          <w:lang w:val="en"/>
        </w:rPr>
        <w:t xml:space="preserve"> a crime</w:t>
      </w:r>
      <w:r w:rsidR="003E27C6" w:rsidRPr="00347FE9">
        <w:rPr>
          <w:lang w:val="en"/>
        </w:rPr>
        <w:t xml:space="preserve">.  </w:t>
      </w:r>
      <w:r w:rsidR="00891127">
        <w:rPr>
          <w:lang w:val="en"/>
        </w:rPr>
        <w:t xml:space="preserve">This together with the lack of credible theory to define or explain white-collar crime </w:t>
      </w:r>
      <w:r w:rsidR="003E27C6" w:rsidRPr="00347FE9">
        <w:rPr>
          <w:lang w:val="en"/>
        </w:rPr>
        <w:t>led the author to research women and white</w:t>
      </w:r>
      <w:r w:rsidR="001D78BA" w:rsidRPr="00347FE9">
        <w:rPr>
          <w:lang w:val="en"/>
        </w:rPr>
        <w:t>-</w:t>
      </w:r>
      <w:r w:rsidR="003E27C6" w:rsidRPr="00347FE9">
        <w:rPr>
          <w:lang w:val="en"/>
        </w:rPr>
        <w:t>collar crime</w:t>
      </w:r>
      <w:r w:rsidR="003A2AFC">
        <w:rPr>
          <w:lang w:val="en"/>
        </w:rPr>
        <w:t>.  It led the author back to the feminist school</w:t>
      </w:r>
      <w:r w:rsidR="003A2AFC" w:rsidRPr="003A2AFC">
        <w:t xml:space="preserve"> </w:t>
      </w:r>
      <w:r w:rsidR="003A2AFC">
        <w:t>and some theory</w:t>
      </w:r>
      <w:r w:rsidR="003A2AFC" w:rsidRPr="00347FE9">
        <w:t xml:space="preserve"> around white - collar crime</w:t>
      </w:r>
      <w:r w:rsidR="003A2AFC">
        <w:t xml:space="preserve"> and some about women</w:t>
      </w:r>
      <w:r w:rsidR="00165031">
        <w:t xml:space="preserve"> (discussed above).  </w:t>
      </w:r>
    </w:p>
    <w:p w:rsidR="00336715" w:rsidRPr="00336715" w:rsidRDefault="00165031" w:rsidP="000A789C">
      <w:pPr>
        <w:pStyle w:val="NormalWeb"/>
        <w:shd w:val="clear" w:color="auto" w:fill="FFFFFF"/>
        <w:spacing w:line="480" w:lineRule="auto"/>
      </w:pPr>
      <w:r>
        <w:t>The next study</w:t>
      </w:r>
      <w:r w:rsidR="00336715">
        <w:t>, a revival of the feminist school,</w:t>
      </w:r>
      <w:r w:rsidR="00B35D0B">
        <w:t xml:space="preserve"> as part of the fourth wave of femi</w:t>
      </w:r>
      <w:r w:rsidR="00C12C1B">
        <w:t>nism</w:t>
      </w:r>
      <w:r w:rsidR="00B35D0B">
        <w:t>,</w:t>
      </w:r>
      <w:r>
        <w:t xml:space="preserve"> will </w:t>
      </w:r>
      <w:r w:rsidR="003A2AFC" w:rsidRPr="00347FE9">
        <w:t xml:space="preserve">explore </w:t>
      </w:r>
      <w:r>
        <w:t xml:space="preserve">the scale of pink-collar crime amongst solicitors, </w:t>
      </w:r>
      <w:r w:rsidR="00336715">
        <w:t>(</w:t>
      </w:r>
      <w:r w:rsidR="003A2AFC" w:rsidRPr="00347FE9">
        <w:t xml:space="preserve">whether </w:t>
      </w:r>
      <w:r w:rsidR="00336715">
        <w:t>it</w:t>
      </w:r>
      <w:r w:rsidR="003A2AFC" w:rsidRPr="00347FE9">
        <w:t xml:space="preserve"> has increased as predicted</w:t>
      </w:r>
      <w:r w:rsidR="00336715">
        <w:t>)</w:t>
      </w:r>
      <w:r>
        <w:t>,</w:t>
      </w:r>
      <w:r w:rsidR="003A2AFC" w:rsidRPr="00347FE9">
        <w:t xml:space="preserve"> </w:t>
      </w:r>
      <w:r w:rsidR="00336715">
        <w:t xml:space="preserve">and </w:t>
      </w:r>
      <w:r>
        <w:t xml:space="preserve">if women solicitors are </w:t>
      </w:r>
      <w:r w:rsidR="003A2AFC" w:rsidRPr="00347FE9">
        <w:t>treated differently from men in the criminal and</w:t>
      </w:r>
      <w:r>
        <w:t xml:space="preserve"> professiona</w:t>
      </w:r>
      <w:r w:rsidR="00336715">
        <w:t xml:space="preserve">l regulatory system. </w:t>
      </w:r>
      <w:r w:rsidR="00336715">
        <w:rPr>
          <w:color w:val="000000"/>
        </w:rPr>
        <w:t>‘</w:t>
      </w:r>
      <w:r w:rsidR="00336715" w:rsidRPr="00336715">
        <w:rPr>
          <w:color w:val="000000"/>
        </w:rPr>
        <w:t xml:space="preserve">Like Broadway, the novel, and God, feminism has been declared </w:t>
      </w:r>
      <w:r w:rsidR="00913477">
        <w:rPr>
          <w:color w:val="000000"/>
        </w:rPr>
        <w:t>dead, many</w:t>
      </w:r>
      <w:r w:rsidR="00336715" w:rsidRPr="00336715">
        <w:rPr>
          <w:color w:val="000000"/>
        </w:rPr>
        <w:t xml:space="preserve"> times</w:t>
      </w:r>
      <w:r w:rsidR="00336715">
        <w:rPr>
          <w:color w:val="000000"/>
        </w:rPr>
        <w:t>’</w:t>
      </w:r>
      <w:r w:rsidR="00913477">
        <w:rPr>
          <w:color w:val="000000"/>
        </w:rPr>
        <w:t xml:space="preserve"> (</w:t>
      </w:r>
      <w:r w:rsidR="000A789C">
        <w:rPr>
          <w:color w:val="000000"/>
        </w:rPr>
        <w:t>Pollitt, 1994)</w:t>
      </w:r>
      <w:r w:rsidR="00097D29">
        <w:rPr>
          <w:color w:val="000000"/>
        </w:rPr>
        <w:t xml:space="preserve"> long may she live</w:t>
      </w:r>
      <w:r w:rsidR="00445E33">
        <w:rPr>
          <w:color w:val="000000"/>
        </w:rPr>
        <w:t>.</w:t>
      </w:r>
      <w:r w:rsidR="00626148">
        <w:rPr>
          <w:color w:val="000000"/>
        </w:rPr>
        <w:t xml:space="preserve"> </w:t>
      </w:r>
    </w:p>
    <w:p w:rsidR="003A2AFC" w:rsidRPr="00336715" w:rsidRDefault="00336715" w:rsidP="00336715">
      <w:pPr>
        <w:shd w:val="clear" w:color="auto" w:fill="FFFFFF"/>
        <w:spacing w:after="0" w:line="240" w:lineRule="auto"/>
        <w:rPr>
          <w:rFonts w:ascii="Times New Roman" w:hAnsi="Times New Roman" w:cs="Times New Roman"/>
          <w:sz w:val="24"/>
          <w:szCs w:val="24"/>
        </w:rPr>
      </w:pPr>
      <w:r w:rsidRPr="00336715">
        <w:rPr>
          <w:rFonts w:ascii="Times New Roman" w:eastAsia="Times New Roman" w:hAnsi="Times New Roman" w:cs="Times New Roman"/>
          <w:color w:val="000000"/>
          <w:sz w:val="24"/>
          <w:szCs w:val="24"/>
          <w:lang w:eastAsia="en-GB"/>
        </w:rPr>
        <w:br/>
      </w:r>
    </w:p>
    <w:p w:rsidR="00336715" w:rsidRDefault="00336715" w:rsidP="00336715">
      <w:pPr>
        <w:pStyle w:val="NormalWeb"/>
        <w:shd w:val="clear" w:color="auto" w:fill="FFFFFF"/>
        <w:spacing w:line="480" w:lineRule="auto"/>
      </w:pPr>
      <w:r>
        <w:t>END</w:t>
      </w:r>
    </w:p>
    <w:p w:rsidR="00EC44AE" w:rsidRDefault="00336715" w:rsidP="00347FE9">
      <w:pPr>
        <w:spacing w:line="480" w:lineRule="auto"/>
        <w:rPr>
          <w:rStyle w:val="nlmstring-name"/>
          <w:rFonts w:ascii="Times New Roman" w:hAnsi="Times New Roman" w:cs="Times New Roman"/>
          <w:color w:val="000000"/>
          <w:sz w:val="24"/>
          <w:szCs w:val="24"/>
        </w:rPr>
      </w:pPr>
      <w:r>
        <w:rPr>
          <w:rFonts w:ascii="Times New Roman" w:hAnsi="Times New Roman" w:cs="Times New Roman"/>
          <w:sz w:val="24"/>
          <w:szCs w:val="24"/>
        </w:rPr>
        <w:t>[7,</w:t>
      </w:r>
      <w:r w:rsidR="00913477">
        <w:rPr>
          <w:rFonts w:ascii="Times New Roman" w:hAnsi="Times New Roman" w:cs="Times New Roman"/>
          <w:sz w:val="24"/>
          <w:szCs w:val="24"/>
        </w:rPr>
        <w:t>517</w:t>
      </w:r>
      <w:r>
        <w:rPr>
          <w:rFonts w:ascii="Times New Roman" w:hAnsi="Times New Roman" w:cs="Times New Roman"/>
          <w:sz w:val="24"/>
          <w:szCs w:val="24"/>
        </w:rPr>
        <w:t xml:space="preserve"> words]</w:t>
      </w:r>
      <w:r w:rsidR="00EA3685" w:rsidRPr="003A2AFC">
        <w:rPr>
          <w:rFonts w:ascii="Times New Roman" w:hAnsi="Times New Roman" w:cs="Times New Roman"/>
          <w:sz w:val="24"/>
          <w:szCs w:val="24"/>
        </w:rPr>
        <w:br w:type="page"/>
      </w:r>
      <w:r w:rsidR="00F81DF8" w:rsidRPr="00F81DF8">
        <w:rPr>
          <w:rStyle w:val="nlmstring-name"/>
          <w:rFonts w:ascii="Times New Roman" w:hAnsi="Times New Roman" w:cs="Times New Roman"/>
          <w:b/>
          <w:color w:val="000000"/>
          <w:sz w:val="24"/>
          <w:szCs w:val="24"/>
        </w:rPr>
        <w:t>References</w:t>
      </w:r>
    </w:p>
    <w:p w:rsidR="0007548B" w:rsidRPr="00E050D1" w:rsidRDefault="00081EBE" w:rsidP="0007548B">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Adler, F </w:t>
      </w:r>
      <w:r w:rsidR="0007548B">
        <w:rPr>
          <w:rFonts w:ascii="Times New Roman" w:hAnsi="Times New Roman" w:cs="Times New Roman"/>
          <w:color w:val="222222"/>
          <w:sz w:val="24"/>
          <w:szCs w:val="24"/>
        </w:rPr>
        <w:t xml:space="preserve">(1975) </w:t>
      </w:r>
      <w:r w:rsidR="0007548B" w:rsidRPr="0007548B">
        <w:rPr>
          <w:rFonts w:ascii="Times New Roman" w:hAnsi="Times New Roman" w:cs="Times New Roman"/>
          <w:i/>
          <w:iCs/>
          <w:color w:val="222222"/>
          <w:sz w:val="24"/>
          <w:szCs w:val="24"/>
        </w:rPr>
        <w:t>Sisters in crime: The rise of the new female criminal</w:t>
      </w:r>
      <w:r w:rsidR="0007548B">
        <w:rPr>
          <w:rFonts w:ascii="Times New Roman" w:hAnsi="Times New Roman" w:cs="Times New Roman"/>
          <w:color w:val="222222"/>
          <w:sz w:val="24"/>
          <w:szCs w:val="24"/>
        </w:rPr>
        <w:t>. McGraw-Hill: USA</w:t>
      </w:r>
    </w:p>
    <w:p w:rsidR="009A2DE8" w:rsidRDefault="009A2DE8" w:rsidP="0007548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Ahuja, R (1969) </w:t>
      </w:r>
      <w:r w:rsidRPr="009A2DE8">
        <w:rPr>
          <w:rFonts w:ascii="Times New Roman" w:hAnsi="Times New Roman" w:cs="Times New Roman"/>
          <w:i/>
          <w:iCs/>
          <w:color w:val="000000" w:themeColor="text1"/>
          <w:sz w:val="24"/>
          <w:szCs w:val="24"/>
        </w:rPr>
        <w:t>Female Offenders in India</w:t>
      </w:r>
      <w:r>
        <w:rPr>
          <w:rFonts w:ascii="Times New Roman" w:hAnsi="Times New Roman" w:cs="Times New Roman"/>
          <w:color w:val="000000" w:themeColor="text1"/>
          <w:sz w:val="24"/>
          <w:szCs w:val="24"/>
        </w:rPr>
        <w:t xml:space="preserve">. </w:t>
      </w:r>
      <w:r w:rsidRPr="009A2DE8">
        <w:rPr>
          <w:rFonts w:ascii="Times New Roman" w:hAnsi="Times New Roman" w:cs="Times New Roman"/>
          <w:color w:val="000000" w:themeColor="text1"/>
          <w:sz w:val="24"/>
          <w:szCs w:val="24"/>
        </w:rPr>
        <w:t>Meerut: Meenakshi Prakashan.</w:t>
      </w:r>
    </w:p>
    <w:p w:rsidR="00F81DF8" w:rsidRPr="00F81DF8" w:rsidRDefault="00F81DF8" w:rsidP="0007548B">
      <w:pPr>
        <w:spacing w:line="480" w:lineRule="auto"/>
        <w:rPr>
          <w:rFonts w:ascii="Times New Roman" w:hAnsi="Times New Roman" w:cs="Times New Roman"/>
          <w:color w:val="000000"/>
          <w:sz w:val="24"/>
          <w:szCs w:val="24"/>
        </w:rPr>
      </w:pPr>
      <w:r w:rsidRPr="00347FE9">
        <w:rPr>
          <w:rStyle w:val="nlmstring-name"/>
          <w:rFonts w:ascii="Times New Roman" w:hAnsi="Times New Roman" w:cs="Times New Roman"/>
          <w:color w:val="000000"/>
          <w:sz w:val="24"/>
          <w:szCs w:val="24"/>
        </w:rPr>
        <w:t>Aubert</w:t>
      </w:r>
      <w:r>
        <w:rPr>
          <w:rStyle w:val="nlmstring-name"/>
          <w:rFonts w:ascii="Times New Roman" w:hAnsi="Times New Roman" w:cs="Times New Roman"/>
          <w:color w:val="000000"/>
          <w:sz w:val="24"/>
          <w:szCs w:val="24"/>
        </w:rPr>
        <w:t>, V</w:t>
      </w:r>
      <w:r>
        <w:rPr>
          <w:rFonts w:ascii="Times New Roman" w:hAnsi="Times New Roman" w:cs="Times New Roman"/>
          <w:color w:val="000000"/>
          <w:sz w:val="24"/>
          <w:szCs w:val="24"/>
        </w:rPr>
        <w:t>.</w:t>
      </w:r>
      <w:r w:rsidRPr="00347F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47FE9">
        <w:rPr>
          <w:rFonts w:ascii="Times New Roman" w:hAnsi="Times New Roman" w:cs="Times New Roman"/>
          <w:color w:val="000000"/>
          <w:sz w:val="24"/>
          <w:szCs w:val="24"/>
        </w:rPr>
        <w:t>1952</w:t>
      </w:r>
      <w:r>
        <w:rPr>
          <w:rFonts w:ascii="Times New Roman" w:hAnsi="Times New Roman" w:cs="Times New Roman"/>
          <w:color w:val="000000"/>
          <w:sz w:val="24"/>
          <w:szCs w:val="24"/>
        </w:rPr>
        <w:t xml:space="preserve">) </w:t>
      </w:r>
      <w:r w:rsidRPr="00347FE9">
        <w:rPr>
          <w:rFonts w:ascii="Times New Roman" w:hAnsi="Times New Roman" w:cs="Times New Roman"/>
          <w:color w:val="000000"/>
          <w:sz w:val="24"/>
          <w:szCs w:val="24"/>
        </w:rPr>
        <w:t xml:space="preserve">White-Collar Crime and Social </w:t>
      </w:r>
      <w:r>
        <w:rPr>
          <w:rFonts w:ascii="Times New Roman" w:hAnsi="Times New Roman" w:cs="Times New Roman"/>
          <w:color w:val="000000"/>
          <w:sz w:val="24"/>
          <w:szCs w:val="24"/>
        </w:rPr>
        <w:t xml:space="preserve">Structure. </w:t>
      </w:r>
      <w:r w:rsidRPr="00347FE9">
        <w:rPr>
          <w:rFonts w:ascii="Times New Roman" w:hAnsi="Times New Roman" w:cs="Times New Roman"/>
          <w:color w:val="000000"/>
          <w:sz w:val="24"/>
          <w:szCs w:val="24"/>
        </w:rPr>
        <w:t xml:space="preserve"> </w:t>
      </w:r>
      <w:r w:rsidRPr="00EC1E1C">
        <w:rPr>
          <w:rFonts w:ascii="Times New Roman" w:hAnsi="Times New Roman" w:cs="Times New Roman"/>
          <w:i/>
          <w:color w:val="000000"/>
          <w:sz w:val="24"/>
          <w:szCs w:val="24"/>
        </w:rPr>
        <w:t>American Journal of Sociology</w:t>
      </w:r>
      <w:r>
        <w:rPr>
          <w:rFonts w:ascii="Times New Roman" w:hAnsi="Times New Roman" w:cs="Times New Roman"/>
          <w:color w:val="000000"/>
          <w:sz w:val="24"/>
          <w:szCs w:val="24"/>
        </w:rPr>
        <w:t xml:space="preserve"> </w:t>
      </w:r>
      <w:r w:rsidRPr="00EC1E1C">
        <w:rPr>
          <w:rFonts w:ascii="Times New Roman" w:hAnsi="Times New Roman" w:cs="Times New Roman"/>
          <w:i/>
          <w:color w:val="000000"/>
          <w:sz w:val="24"/>
          <w:szCs w:val="24"/>
        </w:rPr>
        <w:t>58, no. 3 (Nov.):</w:t>
      </w:r>
      <w:r w:rsidRPr="00347FE9">
        <w:rPr>
          <w:rFonts w:ascii="Times New Roman" w:hAnsi="Times New Roman" w:cs="Times New Roman"/>
          <w:color w:val="000000"/>
          <w:sz w:val="24"/>
          <w:szCs w:val="24"/>
        </w:rPr>
        <w:t xml:space="preserve"> 263-271.</w:t>
      </w:r>
    </w:p>
    <w:p w:rsidR="009A2DE8" w:rsidRDefault="009A2DE8" w:rsidP="005B0A3E">
      <w:pPr>
        <w:spacing w:line="480" w:lineRule="auto"/>
        <w:rPr>
          <w:rFonts w:ascii="Times New Roman" w:hAnsi="Times New Roman" w:cs="Times New Roman"/>
          <w:sz w:val="24"/>
          <w:szCs w:val="24"/>
        </w:rPr>
      </w:pPr>
      <w:r>
        <w:rPr>
          <w:rFonts w:ascii="Times New Roman" w:hAnsi="Times New Roman" w:cs="Times New Roman"/>
          <w:sz w:val="24"/>
          <w:szCs w:val="24"/>
        </w:rPr>
        <w:t xml:space="preserve">Beard, </w:t>
      </w:r>
      <w:r w:rsidRPr="00347FE9">
        <w:rPr>
          <w:rFonts w:ascii="Times New Roman" w:hAnsi="Times New Roman" w:cs="Times New Roman"/>
          <w:sz w:val="24"/>
          <w:szCs w:val="24"/>
        </w:rPr>
        <w:t>M</w:t>
      </w:r>
      <w:r>
        <w:rPr>
          <w:rFonts w:ascii="Times New Roman" w:hAnsi="Times New Roman" w:cs="Times New Roman"/>
          <w:sz w:val="24"/>
          <w:szCs w:val="24"/>
        </w:rPr>
        <w:t xml:space="preserve"> (2017)</w:t>
      </w:r>
      <w:r w:rsidRPr="00347FE9">
        <w:rPr>
          <w:rFonts w:ascii="Times New Roman" w:hAnsi="Times New Roman" w:cs="Times New Roman"/>
          <w:sz w:val="24"/>
          <w:szCs w:val="24"/>
        </w:rPr>
        <w:t xml:space="preserve"> </w:t>
      </w:r>
      <w:r w:rsidRPr="009A2DE8">
        <w:rPr>
          <w:rFonts w:ascii="Times New Roman" w:hAnsi="Times New Roman" w:cs="Times New Roman"/>
          <w:i/>
          <w:sz w:val="24"/>
          <w:szCs w:val="24"/>
        </w:rPr>
        <w:t>Women and power</w:t>
      </w:r>
      <w:r>
        <w:rPr>
          <w:rFonts w:ascii="Times New Roman" w:hAnsi="Times New Roman" w:cs="Times New Roman"/>
          <w:sz w:val="24"/>
          <w:szCs w:val="24"/>
        </w:rPr>
        <w:t>. Profile books: London.</w:t>
      </w:r>
    </w:p>
    <w:p w:rsidR="009A2DE8" w:rsidRDefault="009A2DE8" w:rsidP="005B0A3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Bloch, H.A. and Geis, G. (1970) </w:t>
      </w:r>
      <w:r w:rsidRPr="00347FE9">
        <w:rPr>
          <w:rFonts w:ascii="Times New Roman" w:hAnsi="Times New Roman" w:cs="Times New Roman"/>
          <w:color w:val="222222"/>
          <w:sz w:val="24"/>
          <w:szCs w:val="24"/>
        </w:rPr>
        <w:t xml:space="preserve"> </w:t>
      </w:r>
      <w:r w:rsidRPr="00347FE9">
        <w:rPr>
          <w:rFonts w:ascii="Times New Roman" w:hAnsi="Times New Roman" w:cs="Times New Roman"/>
          <w:i/>
          <w:iCs/>
          <w:color w:val="222222"/>
          <w:sz w:val="24"/>
          <w:szCs w:val="24"/>
        </w:rPr>
        <w:t>Man, crime, and society</w:t>
      </w:r>
      <w:r w:rsidRPr="00347FE9">
        <w:rPr>
          <w:rFonts w:ascii="Times New Roman" w:hAnsi="Times New Roman" w:cs="Times New Roman"/>
          <w:color w:val="222222"/>
          <w:sz w:val="24"/>
          <w:szCs w:val="24"/>
        </w:rPr>
        <w:t xml:space="preserve">. </w:t>
      </w:r>
      <w:r>
        <w:rPr>
          <w:rFonts w:ascii="Times New Roman" w:hAnsi="Times New Roman" w:cs="Times New Roman"/>
          <w:color w:val="222222"/>
          <w:sz w:val="24"/>
          <w:szCs w:val="24"/>
        </w:rPr>
        <w:t>Random House: London.</w:t>
      </w:r>
    </w:p>
    <w:p w:rsidR="00AF3E3C" w:rsidRPr="000A7822" w:rsidRDefault="00AF3E3C" w:rsidP="00AF3E3C">
      <w:pPr>
        <w:pStyle w:val="FootnoteText"/>
        <w:spacing w:line="480" w:lineRule="auto"/>
        <w:rPr>
          <w:rFonts w:ascii="Times New Roman" w:hAnsi="Times New Roman" w:cs="Times New Roman"/>
          <w:color w:val="000000" w:themeColor="text1"/>
          <w:sz w:val="24"/>
          <w:szCs w:val="24"/>
        </w:rPr>
      </w:pPr>
      <w:r>
        <w:rPr>
          <w:rStyle w:val="author"/>
          <w:rFonts w:ascii="Times New Roman" w:hAnsi="Times New Roman" w:cs="Times New Roman"/>
          <w:color w:val="000000" w:themeColor="text1"/>
          <w:sz w:val="24"/>
          <w:szCs w:val="24"/>
        </w:rPr>
        <w:t xml:space="preserve">Cavell L.  </w:t>
      </w:r>
      <w:r w:rsidRPr="000A7822">
        <w:rPr>
          <w:rFonts w:ascii="Times New Roman" w:hAnsi="Times New Roman" w:cs="Times New Roman"/>
          <w:color w:val="000000" w:themeColor="text1"/>
          <w:sz w:val="24"/>
          <w:szCs w:val="24"/>
        </w:rPr>
        <w:t xml:space="preserve">Mary Beard cut from US version of Civilisation.  In Royal </w:t>
      </w:r>
      <w:r>
        <w:rPr>
          <w:rFonts w:ascii="Times New Roman" w:hAnsi="Times New Roman" w:cs="Times New Roman"/>
          <w:color w:val="000000" w:themeColor="text1"/>
          <w:sz w:val="24"/>
          <w:szCs w:val="24"/>
        </w:rPr>
        <w:t>Television</w:t>
      </w:r>
      <w:r w:rsidRPr="000A7822">
        <w:rPr>
          <w:rFonts w:ascii="Times New Roman" w:hAnsi="Times New Roman" w:cs="Times New Roman"/>
          <w:color w:val="000000" w:themeColor="text1"/>
          <w:sz w:val="24"/>
          <w:szCs w:val="24"/>
        </w:rPr>
        <w:t xml:space="preserve"> Society [Online, </w:t>
      </w:r>
      <w:r w:rsidRPr="000A7822">
        <w:rPr>
          <w:rStyle w:val="Date1"/>
          <w:rFonts w:ascii="Times New Roman" w:hAnsi="Times New Roman" w:cs="Times New Roman"/>
          <w:color w:val="000000" w:themeColor="text1"/>
          <w:sz w:val="24"/>
          <w:szCs w:val="24"/>
        </w:rPr>
        <w:t xml:space="preserve">19th April 2018]  </w:t>
      </w:r>
      <w:r>
        <w:rPr>
          <w:rStyle w:val="Date1"/>
          <w:rFonts w:ascii="Times New Roman" w:hAnsi="Times New Roman" w:cs="Times New Roman"/>
          <w:color w:val="000000" w:themeColor="text1"/>
          <w:sz w:val="24"/>
          <w:szCs w:val="24"/>
        </w:rPr>
        <w:t>Available</w:t>
      </w:r>
      <w:r w:rsidRPr="000A7822">
        <w:rPr>
          <w:rStyle w:val="Date1"/>
          <w:rFonts w:ascii="Times New Roman" w:hAnsi="Times New Roman" w:cs="Times New Roman"/>
          <w:color w:val="000000" w:themeColor="text1"/>
          <w:sz w:val="24"/>
          <w:szCs w:val="24"/>
        </w:rPr>
        <w:t xml:space="preserve"> at:</w:t>
      </w:r>
    </w:p>
    <w:p w:rsidR="00AF3E3C" w:rsidRPr="000A7822" w:rsidRDefault="00BE0DF4" w:rsidP="00AF3E3C">
      <w:pPr>
        <w:spacing w:after="0" w:line="480" w:lineRule="auto"/>
        <w:rPr>
          <w:rFonts w:ascii="Times New Roman" w:eastAsia="Times New Roman" w:hAnsi="Times New Roman" w:cs="Times New Roman"/>
          <w:color w:val="222222"/>
          <w:sz w:val="24"/>
          <w:szCs w:val="24"/>
          <w:lang w:eastAsia="en-GB"/>
        </w:rPr>
      </w:pPr>
      <w:hyperlink r:id="rId12" w:history="1">
        <w:r w:rsidR="00AF3E3C" w:rsidRPr="000A7822">
          <w:rPr>
            <w:rStyle w:val="Hyperlink"/>
            <w:rFonts w:ascii="Times New Roman" w:eastAsia="Times New Roman" w:hAnsi="Times New Roman" w:cs="Times New Roman"/>
            <w:sz w:val="24"/>
            <w:szCs w:val="24"/>
            <w:lang w:eastAsia="en-GB"/>
          </w:rPr>
          <w:t>https://rts.org.uk/article/mary-beard-cut-us-version-civilisation</w:t>
        </w:r>
      </w:hyperlink>
    </w:p>
    <w:p w:rsidR="00AF3E3C" w:rsidRDefault="00AF3E3C" w:rsidP="00AF3E3C">
      <w:pPr>
        <w:spacing w:after="0" w:line="480" w:lineRule="auto"/>
        <w:rPr>
          <w:rFonts w:ascii="Times New Roman" w:eastAsia="Times New Roman" w:hAnsi="Times New Roman" w:cs="Times New Roman"/>
          <w:color w:val="000000" w:themeColor="text1"/>
          <w:sz w:val="24"/>
          <w:szCs w:val="24"/>
          <w:lang w:eastAsia="en-GB"/>
        </w:rPr>
      </w:pPr>
      <w:r w:rsidRPr="000A7822">
        <w:rPr>
          <w:rFonts w:ascii="Times New Roman" w:eastAsia="Times New Roman" w:hAnsi="Times New Roman" w:cs="Times New Roman"/>
          <w:color w:val="000000" w:themeColor="text1"/>
          <w:sz w:val="24"/>
          <w:szCs w:val="24"/>
          <w:lang w:eastAsia="en-GB"/>
        </w:rPr>
        <w:t>[accessed: 15/09/2018]</w:t>
      </w:r>
    </w:p>
    <w:p w:rsidR="00AF3E3C" w:rsidRDefault="00AF3E3C" w:rsidP="00AF3E3C">
      <w:pPr>
        <w:spacing w:after="0" w:line="240" w:lineRule="auto"/>
        <w:rPr>
          <w:rFonts w:ascii="Times New Roman" w:eastAsia="Times New Roman" w:hAnsi="Times New Roman" w:cs="Times New Roman"/>
          <w:color w:val="000000" w:themeColor="text1"/>
          <w:sz w:val="24"/>
          <w:szCs w:val="24"/>
          <w:lang w:eastAsia="en-GB"/>
        </w:rPr>
      </w:pPr>
    </w:p>
    <w:p w:rsidR="009A2DE8" w:rsidRPr="00347FE9" w:rsidRDefault="009A2DE8" w:rsidP="005B0A3E">
      <w:pPr>
        <w:spacing w:line="480" w:lineRule="auto"/>
        <w:rPr>
          <w:rFonts w:ascii="Times New Roman" w:hAnsi="Times New Roman" w:cs="Times New Roman"/>
          <w:sz w:val="24"/>
          <w:szCs w:val="24"/>
        </w:rPr>
      </w:pPr>
      <w:r w:rsidRPr="00347FE9">
        <w:rPr>
          <w:rFonts w:ascii="Times New Roman" w:hAnsi="Times New Roman" w:cs="Times New Roman"/>
          <w:color w:val="222222"/>
          <w:sz w:val="24"/>
          <w:szCs w:val="24"/>
        </w:rPr>
        <w:t>Cohen, C</w:t>
      </w:r>
      <w:r>
        <w:rPr>
          <w:rFonts w:ascii="Times New Roman" w:hAnsi="Times New Roman" w:cs="Times New Roman"/>
          <w:color w:val="222222"/>
          <w:sz w:val="24"/>
          <w:szCs w:val="24"/>
        </w:rPr>
        <w:t xml:space="preserve">.B., Wilk, R. and Stoeltje, B. (2013) </w:t>
      </w:r>
      <w:r w:rsidRPr="00347FE9">
        <w:rPr>
          <w:rFonts w:ascii="Times New Roman" w:hAnsi="Times New Roman" w:cs="Times New Roman"/>
          <w:i/>
          <w:iCs/>
          <w:color w:val="222222"/>
          <w:sz w:val="24"/>
          <w:szCs w:val="24"/>
        </w:rPr>
        <w:t>Beauty queens on the global stage: Gender, contests, and power</w:t>
      </w:r>
      <w:r>
        <w:rPr>
          <w:rFonts w:ascii="Times New Roman" w:hAnsi="Times New Roman" w:cs="Times New Roman"/>
          <w:color w:val="222222"/>
          <w:sz w:val="24"/>
          <w:szCs w:val="24"/>
        </w:rPr>
        <w:t>. Routledge: London.</w:t>
      </w:r>
    </w:p>
    <w:p w:rsidR="009A2DE8" w:rsidRDefault="009A2DE8" w:rsidP="005B0A3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Cosgrave, B. (2007) </w:t>
      </w:r>
      <w:r w:rsidRPr="00347FE9">
        <w:rPr>
          <w:rFonts w:ascii="Times New Roman" w:hAnsi="Times New Roman" w:cs="Times New Roman"/>
          <w:i/>
          <w:iCs/>
          <w:color w:val="222222"/>
          <w:sz w:val="24"/>
          <w:szCs w:val="24"/>
        </w:rPr>
        <w:t>Made for each other: fashion and the Academy Awards</w:t>
      </w:r>
      <w:r w:rsidR="00172B1D">
        <w:rPr>
          <w:rFonts w:ascii="Times New Roman" w:hAnsi="Times New Roman" w:cs="Times New Roman"/>
          <w:color w:val="222222"/>
          <w:sz w:val="24"/>
          <w:szCs w:val="24"/>
        </w:rPr>
        <w:t xml:space="preserve">. Bloomsbury Publishing: </w:t>
      </w:r>
      <w:r w:rsidRPr="00347FE9">
        <w:rPr>
          <w:rFonts w:ascii="Times New Roman" w:hAnsi="Times New Roman" w:cs="Times New Roman"/>
          <w:color w:val="222222"/>
          <w:sz w:val="24"/>
          <w:szCs w:val="24"/>
        </w:rPr>
        <w:t>USA.</w:t>
      </w:r>
    </w:p>
    <w:p w:rsidR="002B691D" w:rsidRDefault="002B691D" w:rsidP="005B0A3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Croall, H. (2001) </w:t>
      </w:r>
      <w:r w:rsidRPr="002B691D">
        <w:rPr>
          <w:rFonts w:ascii="Times New Roman" w:hAnsi="Times New Roman" w:cs="Times New Roman"/>
          <w:i/>
          <w:iCs/>
          <w:color w:val="222222"/>
          <w:sz w:val="24"/>
          <w:szCs w:val="24"/>
        </w:rPr>
        <w:t>Understanding white collar crime</w:t>
      </w:r>
      <w:r>
        <w:rPr>
          <w:rFonts w:ascii="Times New Roman" w:hAnsi="Times New Roman" w:cs="Times New Roman"/>
          <w:color w:val="222222"/>
          <w:sz w:val="24"/>
          <w:szCs w:val="24"/>
        </w:rPr>
        <w:t>. McGraw-Hill Education: UK</w:t>
      </w:r>
      <w:r w:rsidRPr="002B691D">
        <w:rPr>
          <w:rFonts w:ascii="Times New Roman" w:hAnsi="Times New Roman" w:cs="Times New Roman"/>
          <w:color w:val="222222"/>
          <w:sz w:val="24"/>
          <w:szCs w:val="24"/>
        </w:rPr>
        <w:t>.</w:t>
      </w:r>
    </w:p>
    <w:p w:rsidR="00F81DF8" w:rsidRDefault="00F81DF8" w:rsidP="005B0A3E">
      <w:pPr>
        <w:spacing w:line="480" w:lineRule="auto"/>
        <w:rPr>
          <w:rFonts w:ascii="Times New Roman" w:hAnsi="Times New Roman" w:cs="Times New Roman"/>
          <w:color w:val="000000" w:themeColor="text1"/>
          <w:sz w:val="24"/>
          <w:szCs w:val="24"/>
        </w:rPr>
      </w:pPr>
      <w:r w:rsidRPr="00172B1D">
        <w:rPr>
          <w:rFonts w:ascii="Times New Roman" w:hAnsi="Times New Roman" w:cs="Times New Roman"/>
          <w:color w:val="000000" w:themeColor="text1"/>
          <w:sz w:val="24"/>
          <w:szCs w:val="24"/>
        </w:rPr>
        <w:t>Croall</w:t>
      </w:r>
      <w:r>
        <w:rPr>
          <w:rFonts w:ascii="Times New Roman" w:hAnsi="Times New Roman" w:cs="Times New Roman"/>
          <w:color w:val="000000" w:themeColor="text1"/>
          <w:sz w:val="24"/>
          <w:szCs w:val="24"/>
        </w:rPr>
        <w:t xml:space="preserve">, H. (2008) </w:t>
      </w:r>
      <w:r w:rsidRPr="00172B1D">
        <w:rPr>
          <w:rFonts w:ascii="Times New Roman" w:hAnsi="Times New Roman" w:cs="Times New Roman"/>
          <w:color w:val="000000" w:themeColor="text1"/>
          <w:sz w:val="24"/>
          <w:szCs w:val="24"/>
        </w:rPr>
        <w:t>Men's business’? Some gender ques</w:t>
      </w:r>
      <w:r>
        <w:rPr>
          <w:rFonts w:ascii="Times New Roman" w:hAnsi="Times New Roman" w:cs="Times New Roman"/>
          <w:color w:val="000000" w:themeColor="text1"/>
          <w:sz w:val="24"/>
          <w:szCs w:val="24"/>
        </w:rPr>
        <w:t xml:space="preserve">tions about white collar crime. </w:t>
      </w:r>
      <w:r w:rsidRPr="00EC1E1C">
        <w:rPr>
          <w:rFonts w:ascii="Times New Roman" w:hAnsi="Times New Roman" w:cs="Times New Roman"/>
          <w:i/>
          <w:color w:val="000000" w:themeColor="text1"/>
          <w:sz w:val="24"/>
          <w:szCs w:val="24"/>
        </w:rPr>
        <w:t>Criminal Justice Matters, 53:1</w:t>
      </w:r>
      <w:r w:rsidRPr="00172B1D">
        <w:rPr>
          <w:rFonts w:ascii="Times New Roman" w:hAnsi="Times New Roman" w:cs="Times New Roman"/>
          <w:color w:val="000000" w:themeColor="text1"/>
          <w:sz w:val="24"/>
          <w:szCs w:val="24"/>
        </w:rPr>
        <w:t>, 26-</w:t>
      </w:r>
      <w:r>
        <w:rPr>
          <w:rFonts w:ascii="Times New Roman" w:hAnsi="Times New Roman" w:cs="Times New Roman"/>
          <w:color w:val="000000" w:themeColor="text1"/>
          <w:sz w:val="24"/>
          <w:szCs w:val="24"/>
        </w:rPr>
        <w:t>27.</w:t>
      </w:r>
    </w:p>
    <w:p w:rsidR="00F81DF8" w:rsidRPr="00F81DF8" w:rsidRDefault="00F81DF8" w:rsidP="005B0A3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Daly, K. and Chesney-Lind, M. (1988) </w:t>
      </w:r>
      <w:r w:rsidRPr="002B691D">
        <w:rPr>
          <w:rFonts w:ascii="Times New Roman" w:hAnsi="Times New Roman" w:cs="Times New Roman"/>
          <w:color w:val="000000" w:themeColor="text1"/>
          <w:sz w:val="24"/>
          <w:szCs w:val="24"/>
        </w:rPr>
        <w:t xml:space="preserve">Feminism and criminology. </w:t>
      </w:r>
      <w:r w:rsidRPr="002B691D">
        <w:rPr>
          <w:rFonts w:ascii="Times New Roman" w:hAnsi="Times New Roman" w:cs="Times New Roman"/>
          <w:i/>
          <w:iCs/>
          <w:color w:val="000000" w:themeColor="text1"/>
          <w:sz w:val="24"/>
          <w:szCs w:val="24"/>
        </w:rPr>
        <w:t>Justice Quarterly</w:t>
      </w:r>
      <w:r w:rsidRPr="002B691D">
        <w:rPr>
          <w:rFonts w:ascii="Times New Roman" w:hAnsi="Times New Roman" w:cs="Times New Roman"/>
          <w:color w:val="000000" w:themeColor="text1"/>
          <w:sz w:val="24"/>
          <w:szCs w:val="24"/>
        </w:rPr>
        <w:t xml:space="preserve">, </w:t>
      </w:r>
      <w:r w:rsidRPr="002B691D">
        <w:rPr>
          <w:rFonts w:ascii="Times New Roman" w:hAnsi="Times New Roman" w:cs="Times New Roman"/>
          <w:i/>
          <w:iCs/>
          <w:color w:val="000000" w:themeColor="text1"/>
          <w:sz w:val="24"/>
          <w:szCs w:val="24"/>
        </w:rPr>
        <w:t>5</w:t>
      </w:r>
      <w:r>
        <w:rPr>
          <w:rFonts w:ascii="Times New Roman" w:hAnsi="Times New Roman" w:cs="Times New Roman"/>
          <w:color w:val="000000" w:themeColor="text1"/>
          <w:sz w:val="24"/>
          <w:szCs w:val="24"/>
        </w:rPr>
        <w:t xml:space="preserve">(4). </w:t>
      </w:r>
      <w:r w:rsidRPr="002B691D">
        <w:rPr>
          <w:rFonts w:ascii="Times New Roman" w:hAnsi="Times New Roman" w:cs="Times New Roman"/>
          <w:color w:val="000000" w:themeColor="text1"/>
          <w:sz w:val="24"/>
          <w:szCs w:val="24"/>
        </w:rPr>
        <w:t>497-538.</w:t>
      </w:r>
    </w:p>
    <w:p w:rsidR="00172B1D" w:rsidRPr="00347FE9" w:rsidRDefault="00172B1D" w:rsidP="005B0A3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Dodge, M.</w:t>
      </w:r>
      <w:r w:rsidRPr="00347FE9">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(2007) </w:t>
      </w:r>
      <w:r w:rsidRPr="00347FE9">
        <w:rPr>
          <w:rFonts w:ascii="Times New Roman" w:hAnsi="Times New Roman" w:cs="Times New Roman"/>
          <w:color w:val="222222"/>
          <w:sz w:val="24"/>
          <w:szCs w:val="24"/>
        </w:rPr>
        <w:t xml:space="preserve">From pink to white with various shades of embezzlement: Women who commit white-collar crimes. In </w:t>
      </w:r>
      <w:r w:rsidRPr="00347FE9">
        <w:rPr>
          <w:rFonts w:ascii="Times New Roman" w:hAnsi="Times New Roman" w:cs="Times New Roman"/>
          <w:i/>
          <w:iCs/>
          <w:color w:val="222222"/>
          <w:sz w:val="24"/>
          <w:szCs w:val="24"/>
        </w:rPr>
        <w:t>International handbook of white-collar and corporate crime</w:t>
      </w:r>
      <w:r>
        <w:rPr>
          <w:rFonts w:ascii="Times New Roman" w:hAnsi="Times New Roman" w:cs="Times New Roman"/>
          <w:color w:val="222222"/>
          <w:sz w:val="24"/>
          <w:szCs w:val="24"/>
        </w:rPr>
        <w:t xml:space="preserve"> Springer: </w:t>
      </w:r>
      <w:r w:rsidRPr="00347FE9">
        <w:rPr>
          <w:rFonts w:ascii="Times New Roman" w:hAnsi="Times New Roman" w:cs="Times New Roman"/>
          <w:color w:val="222222"/>
          <w:sz w:val="24"/>
          <w:szCs w:val="24"/>
        </w:rPr>
        <w:t>Boston, MA.</w:t>
      </w:r>
      <w:r w:rsidRPr="00172B1D">
        <w:rPr>
          <w:rFonts w:ascii="Times New Roman" w:hAnsi="Times New Roman" w:cs="Times New Roman"/>
          <w:color w:val="222222"/>
          <w:sz w:val="24"/>
          <w:szCs w:val="24"/>
        </w:rPr>
        <w:t xml:space="preserve"> </w:t>
      </w:r>
      <w:r>
        <w:rPr>
          <w:rFonts w:ascii="Times New Roman" w:hAnsi="Times New Roman" w:cs="Times New Roman"/>
          <w:color w:val="222222"/>
          <w:sz w:val="24"/>
          <w:szCs w:val="24"/>
        </w:rPr>
        <w:t>379-404.</w:t>
      </w:r>
    </w:p>
    <w:p w:rsidR="00172B1D" w:rsidRPr="00347FE9" w:rsidRDefault="00172B1D" w:rsidP="005B0A3E">
      <w:pPr>
        <w:spacing w:line="480" w:lineRule="auto"/>
        <w:rPr>
          <w:rFonts w:ascii="Times New Roman" w:hAnsi="Times New Roman" w:cs="Times New Roman"/>
          <w:color w:val="222222"/>
          <w:sz w:val="24"/>
          <w:szCs w:val="24"/>
        </w:rPr>
      </w:pPr>
      <w:r>
        <w:rPr>
          <w:rFonts w:ascii="Times New Roman" w:hAnsi="Times New Roman" w:cs="Times New Roman"/>
          <w:color w:val="000000"/>
          <w:sz w:val="24"/>
          <w:szCs w:val="24"/>
        </w:rPr>
        <w:t xml:space="preserve">DuBois, B (1983) </w:t>
      </w:r>
      <w:r w:rsidRPr="00347FE9">
        <w:rPr>
          <w:rFonts w:ascii="Times New Roman" w:hAnsi="Times New Roman" w:cs="Times New Roman"/>
          <w:color w:val="000000"/>
          <w:sz w:val="24"/>
          <w:szCs w:val="24"/>
        </w:rPr>
        <w:t xml:space="preserve">Passionate scholarship: notes on values, knowing and method in feminist social sciences. In Gloria Bowles &amp; Renate Duelli Klein (Eds.), </w:t>
      </w:r>
      <w:r w:rsidRPr="00347FE9">
        <w:rPr>
          <w:rFonts w:ascii="Times New Roman" w:hAnsi="Times New Roman" w:cs="Times New Roman"/>
          <w:i/>
          <w:iCs/>
          <w:color w:val="000000"/>
          <w:sz w:val="24"/>
          <w:szCs w:val="24"/>
        </w:rPr>
        <w:t>Theories of women's studies</w:t>
      </w:r>
      <w:r w:rsidRPr="00347FE9">
        <w:rPr>
          <w:rFonts w:ascii="Times New Roman" w:hAnsi="Times New Roman" w:cs="Times New Roman"/>
          <w:color w:val="000000"/>
          <w:sz w:val="24"/>
          <w:szCs w:val="24"/>
        </w:rPr>
        <w:t xml:space="preserve"> London: Routledge and Kegan Paul.</w:t>
      </w:r>
      <w:r w:rsidRPr="00172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105-117</w:t>
      </w:r>
      <w:r w:rsidRPr="00347FE9">
        <w:rPr>
          <w:rFonts w:ascii="Times New Roman" w:hAnsi="Times New Roman" w:cs="Times New Roman"/>
          <w:color w:val="000000"/>
          <w:sz w:val="24"/>
          <w:szCs w:val="24"/>
        </w:rPr>
        <w:t>.</w:t>
      </w:r>
    </w:p>
    <w:p w:rsidR="0007548B" w:rsidRPr="0007548B" w:rsidRDefault="00943272" w:rsidP="0007548B">
      <w:pPr>
        <w:spacing w:line="480" w:lineRule="auto"/>
        <w:rPr>
          <w:rFonts w:ascii="Times New Roman" w:hAnsi="Times New Roman" w:cs="Times New Roman"/>
          <w:sz w:val="24"/>
          <w:szCs w:val="24"/>
        </w:rPr>
      </w:pPr>
      <w:r>
        <w:rPr>
          <w:rFonts w:ascii="Times New Roman" w:hAnsi="Times New Roman" w:cs="Times New Roman"/>
          <w:color w:val="222222"/>
          <w:sz w:val="24"/>
          <w:szCs w:val="24"/>
        </w:rPr>
        <w:t xml:space="preserve">Edelhertz, H. (1970) </w:t>
      </w:r>
      <w:r w:rsidR="0007548B" w:rsidRPr="0007548B">
        <w:rPr>
          <w:rFonts w:ascii="Times New Roman" w:hAnsi="Times New Roman" w:cs="Times New Roman"/>
          <w:i/>
          <w:iCs/>
          <w:color w:val="222222"/>
          <w:sz w:val="24"/>
          <w:szCs w:val="24"/>
        </w:rPr>
        <w:t>The nature, impact and prosecution of white-collar crime</w:t>
      </w:r>
      <w:r>
        <w:rPr>
          <w:rFonts w:ascii="Times New Roman" w:hAnsi="Times New Roman" w:cs="Times New Roman"/>
          <w:color w:val="222222"/>
          <w:sz w:val="24"/>
          <w:szCs w:val="24"/>
        </w:rPr>
        <w:t xml:space="preserve">. </w:t>
      </w:r>
      <w:r w:rsidR="0007548B" w:rsidRPr="0007548B">
        <w:rPr>
          <w:rFonts w:ascii="Times New Roman" w:hAnsi="Times New Roman" w:cs="Times New Roman"/>
          <w:color w:val="222222"/>
          <w:sz w:val="24"/>
          <w:szCs w:val="24"/>
        </w:rPr>
        <w:t>National Institute of Law E</w:t>
      </w:r>
      <w:r>
        <w:rPr>
          <w:rFonts w:ascii="Times New Roman" w:hAnsi="Times New Roman" w:cs="Times New Roman"/>
          <w:color w:val="222222"/>
          <w:sz w:val="24"/>
          <w:szCs w:val="24"/>
        </w:rPr>
        <w:t xml:space="preserve">nforcement and Criminal Justice: </w:t>
      </w:r>
      <w:r w:rsidRPr="0007548B">
        <w:rPr>
          <w:rFonts w:ascii="Times New Roman" w:hAnsi="Times New Roman" w:cs="Times New Roman"/>
          <w:color w:val="222222"/>
          <w:sz w:val="24"/>
          <w:szCs w:val="24"/>
        </w:rPr>
        <w:t>Washington, DC:</w:t>
      </w:r>
    </w:p>
    <w:p w:rsidR="0007548B" w:rsidRDefault="0007548B" w:rsidP="0007548B">
      <w:pPr>
        <w:spacing w:line="480" w:lineRule="auto"/>
        <w:rPr>
          <w:rFonts w:ascii="Times New Roman" w:hAnsi="Times New Roman" w:cs="Times New Roman"/>
          <w:color w:val="000000" w:themeColor="text1"/>
          <w:sz w:val="24"/>
          <w:szCs w:val="24"/>
        </w:rPr>
      </w:pPr>
      <w:r w:rsidRPr="003D3962">
        <w:rPr>
          <w:rFonts w:ascii="Times New Roman" w:hAnsi="Times New Roman" w:cs="Times New Roman"/>
          <w:color w:val="000000" w:themeColor="text1"/>
          <w:sz w:val="24"/>
          <w:szCs w:val="24"/>
        </w:rPr>
        <w:t xml:space="preserve">Elliott, M.A.(1952) </w:t>
      </w:r>
      <w:r w:rsidRPr="003D3962">
        <w:rPr>
          <w:rFonts w:ascii="Times New Roman" w:hAnsi="Times New Roman" w:cs="Times New Roman"/>
          <w:i/>
          <w:iCs/>
          <w:color w:val="000000" w:themeColor="text1"/>
          <w:sz w:val="24"/>
          <w:szCs w:val="24"/>
        </w:rPr>
        <w:t>Crime in modern society</w:t>
      </w:r>
      <w:r w:rsidRPr="003D3962">
        <w:rPr>
          <w:rFonts w:ascii="Times New Roman" w:hAnsi="Times New Roman" w:cs="Times New Roman"/>
          <w:color w:val="000000" w:themeColor="text1"/>
          <w:sz w:val="24"/>
          <w:szCs w:val="24"/>
        </w:rPr>
        <w:t>. Harp: London.</w:t>
      </w:r>
    </w:p>
    <w:p w:rsidR="00F81DF8" w:rsidRDefault="00F81DF8" w:rsidP="0007548B">
      <w:pPr>
        <w:spacing w:line="480" w:lineRule="auto"/>
        <w:rPr>
          <w:rFonts w:ascii="Times New Roman" w:hAnsi="Times New Roman" w:cs="Times New Roman"/>
          <w:color w:val="000000" w:themeColor="text1"/>
          <w:sz w:val="24"/>
          <w:szCs w:val="24"/>
        </w:rPr>
      </w:pPr>
      <w:r>
        <w:rPr>
          <w:rFonts w:ascii="Times New Roman" w:hAnsi="Times New Roman" w:cs="Times New Roman"/>
          <w:color w:val="222222"/>
          <w:sz w:val="24"/>
          <w:szCs w:val="24"/>
        </w:rPr>
        <w:t xml:space="preserve">Freeman, J. (2000) </w:t>
      </w:r>
      <w:r w:rsidRPr="00FD3DA0">
        <w:rPr>
          <w:rFonts w:ascii="Times New Roman" w:hAnsi="Times New Roman" w:cs="Times New Roman"/>
          <w:color w:val="222222"/>
          <w:sz w:val="24"/>
          <w:szCs w:val="24"/>
        </w:rPr>
        <w:t xml:space="preserve">The bitch manifesto. </w:t>
      </w:r>
      <w:r w:rsidRPr="00FD3DA0">
        <w:rPr>
          <w:rFonts w:ascii="Times New Roman" w:hAnsi="Times New Roman" w:cs="Times New Roman"/>
          <w:i/>
          <w:iCs/>
          <w:color w:val="222222"/>
          <w:sz w:val="24"/>
          <w:szCs w:val="24"/>
        </w:rPr>
        <w:t>Radical feminism: A documentary reader</w:t>
      </w:r>
      <w:r w:rsidRPr="00FD3DA0">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FD3DA0">
        <w:rPr>
          <w:rFonts w:ascii="Times New Roman" w:hAnsi="Times New Roman" w:cs="Times New Roman"/>
          <w:color w:val="222222"/>
          <w:sz w:val="24"/>
          <w:szCs w:val="24"/>
        </w:rPr>
        <w:t>226-32.</w:t>
      </w:r>
    </w:p>
    <w:p w:rsidR="00172B1D" w:rsidRDefault="00172B1D" w:rsidP="005B0A3E">
      <w:pPr>
        <w:spacing w:line="480" w:lineRule="auto"/>
        <w:rPr>
          <w:rFonts w:ascii="Times New Roman" w:hAnsi="Times New Roman" w:cs="Times New Roman"/>
          <w:color w:val="000000" w:themeColor="text1"/>
          <w:sz w:val="24"/>
          <w:szCs w:val="24"/>
        </w:rPr>
      </w:pPr>
      <w:r w:rsidRPr="003D3962">
        <w:rPr>
          <w:rFonts w:ascii="Times New Roman" w:hAnsi="Times New Roman" w:cs="Times New Roman"/>
          <w:color w:val="000000" w:themeColor="text1"/>
          <w:sz w:val="24"/>
          <w:szCs w:val="24"/>
        </w:rPr>
        <w:t xml:space="preserve">Friedan, B. (1963) </w:t>
      </w:r>
      <w:r w:rsidRPr="003D3962">
        <w:rPr>
          <w:rFonts w:ascii="Times New Roman" w:hAnsi="Times New Roman" w:cs="Times New Roman"/>
          <w:i/>
          <w:color w:val="000000" w:themeColor="text1"/>
          <w:sz w:val="24"/>
          <w:szCs w:val="24"/>
        </w:rPr>
        <w:t>feminine mystique</w:t>
      </w:r>
      <w:r w:rsidRPr="003D3962">
        <w:rPr>
          <w:rFonts w:ascii="Times New Roman" w:hAnsi="Times New Roman" w:cs="Times New Roman"/>
          <w:color w:val="000000" w:themeColor="text1"/>
          <w:sz w:val="24"/>
          <w:szCs w:val="24"/>
        </w:rPr>
        <w:t>.</w:t>
      </w:r>
      <w:r w:rsidRPr="003D3962">
        <w:rPr>
          <w:rFonts w:ascii="Arial" w:hAnsi="Arial" w:cs="Arial"/>
          <w:color w:val="000000" w:themeColor="text1"/>
          <w:sz w:val="21"/>
          <w:szCs w:val="21"/>
        </w:rPr>
        <w:t xml:space="preserve"> </w:t>
      </w:r>
      <w:r w:rsidRPr="003D3962">
        <w:rPr>
          <w:rFonts w:ascii="Times New Roman" w:hAnsi="Times New Roman" w:cs="Times New Roman"/>
          <w:color w:val="000000" w:themeColor="text1"/>
          <w:sz w:val="24"/>
          <w:szCs w:val="24"/>
        </w:rPr>
        <w:t>Penguin: Harmondsworth</w:t>
      </w:r>
      <w:r w:rsidR="003D3962" w:rsidRPr="003D3962">
        <w:rPr>
          <w:rFonts w:ascii="Times New Roman" w:hAnsi="Times New Roman" w:cs="Times New Roman"/>
          <w:color w:val="000000" w:themeColor="text1"/>
          <w:sz w:val="24"/>
          <w:szCs w:val="24"/>
        </w:rPr>
        <w:t>.</w:t>
      </w:r>
    </w:p>
    <w:p w:rsidR="00F81DF8" w:rsidRPr="00F81DF8" w:rsidRDefault="00F81DF8" w:rsidP="005B0A3E">
      <w:pPr>
        <w:spacing w:line="480" w:lineRule="auto"/>
        <w:rPr>
          <w:rFonts w:ascii="Times New Roman" w:hAnsi="Times New Roman" w:cs="Times New Roman"/>
          <w:color w:val="000000" w:themeColor="text1"/>
          <w:sz w:val="24"/>
          <w:szCs w:val="24"/>
          <w:u w:val="single"/>
        </w:rPr>
      </w:pPr>
      <w:r>
        <w:rPr>
          <w:rFonts w:ascii="Times New Roman" w:hAnsi="Times New Roman" w:cs="Times New Roman"/>
          <w:color w:val="222222"/>
          <w:sz w:val="24"/>
          <w:szCs w:val="24"/>
        </w:rPr>
        <w:t>Foucault, M. (1982)</w:t>
      </w:r>
      <w:r w:rsidRPr="00185064">
        <w:rPr>
          <w:rFonts w:ascii="Times New Roman" w:hAnsi="Times New Roman" w:cs="Times New Roman"/>
          <w:color w:val="222222"/>
          <w:sz w:val="24"/>
          <w:szCs w:val="24"/>
        </w:rPr>
        <w:t xml:space="preserve"> The subject and power. </w:t>
      </w:r>
      <w:r w:rsidRPr="00185064">
        <w:rPr>
          <w:rFonts w:ascii="Times New Roman" w:hAnsi="Times New Roman" w:cs="Times New Roman"/>
          <w:i/>
          <w:iCs/>
          <w:color w:val="222222"/>
          <w:sz w:val="24"/>
          <w:szCs w:val="24"/>
        </w:rPr>
        <w:t>Critical inquiry</w:t>
      </w:r>
      <w:r w:rsidRPr="00185064">
        <w:rPr>
          <w:rFonts w:ascii="Times New Roman" w:hAnsi="Times New Roman" w:cs="Times New Roman"/>
          <w:color w:val="222222"/>
          <w:sz w:val="24"/>
          <w:szCs w:val="24"/>
        </w:rPr>
        <w:t xml:space="preserve">, </w:t>
      </w:r>
      <w:r w:rsidRPr="00185064">
        <w:rPr>
          <w:rFonts w:ascii="Times New Roman" w:hAnsi="Times New Roman" w:cs="Times New Roman"/>
          <w:i/>
          <w:iCs/>
          <w:color w:val="222222"/>
          <w:sz w:val="24"/>
          <w:szCs w:val="24"/>
        </w:rPr>
        <w:t>8</w:t>
      </w:r>
      <w:r>
        <w:rPr>
          <w:rFonts w:ascii="Times New Roman" w:hAnsi="Times New Roman" w:cs="Times New Roman"/>
          <w:color w:val="222222"/>
          <w:sz w:val="24"/>
          <w:szCs w:val="24"/>
        </w:rPr>
        <w:t xml:space="preserve">(4) </w:t>
      </w:r>
      <w:r w:rsidRPr="00185064">
        <w:rPr>
          <w:rFonts w:ascii="Times New Roman" w:hAnsi="Times New Roman" w:cs="Times New Roman"/>
          <w:color w:val="222222"/>
          <w:sz w:val="24"/>
          <w:szCs w:val="24"/>
        </w:rPr>
        <w:t>.777-795.</w:t>
      </w:r>
    </w:p>
    <w:p w:rsidR="00F81DF8" w:rsidRPr="00EC1E1C" w:rsidRDefault="00EC1E1C" w:rsidP="005B0A3E">
      <w:pPr>
        <w:spacing w:line="480" w:lineRule="auto"/>
        <w:rPr>
          <w:rFonts w:ascii="Times New Roman" w:hAnsi="Times New Roman" w:cs="Times New Roman"/>
          <w:color w:val="111111"/>
          <w:sz w:val="24"/>
          <w:szCs w:val="24"/>
        </w:rPr>
      </w:pPr>
      <w:r w:rsidRPr="00EC1E1C">
        <w:rPr>
          <w:rFonts w:ascii="Times New Roman" w:hAnsi="Times New Roman" w:cs="Times New Roman"/>
          <w:bCs/>
          <w:color w:val="111111"/>
          <w:sz w:val="24"/>
          <w:szCs w:val="24"/>
        </w:rPr>
        <w:t>Foucault</w:t>
      </w:r>
      <w:r w:rsidRPr="00EC1E1C">
        <w:rPr>
          <w:rFonts w:ascii="Times New Roman" w:hAnsi="Times New Roman" w:cs="Times New Roman"/>
          <w:color w:val="111111"/>
          <w:sz w:val="24"/>
          <w:szCs w:val="24"/>
        </w:rPr>
        <w:t>,</w:t>
      </w:r>
      <w:r>
        <w:rPr>
          <w:rFonts w:ascii="Times New Roman" w:hAnsi="Times New Roman" w:cs="Times New Roman"/>
          <w:color w:val="111111"/>
          <w:sz w:val="24"/>
          <w:szCs w:val="24"/>
        </w:rPr>
        <w:t xml:space="preserve"> M.</w:t>
      </w:r>
      <w:r w:rsidRPr="00EC1E1C">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(2010) </w:t>
      </w:r>
      <w:r w:rsidRPr="00EC1E1C">
        <w:rPr>
          <w:rFonts w:ascii="Times New Roman" w:hAnsi="Times New Roman" w:cs="Times New Roman"/>
          <w:i/>
          <w:iCs/>
          <w:color w:val="111111"/>
          <w:sz w:val="24"/>
          <w:szCs w:val="24"/>
        </w:rPr>
        <w:t>The Government of Self and Others: Lectures at the Collège de France 1982-1983</w:t>
      </w:r>
      <w:r w:rsidRPr="00EC1E1C">
        <w:rPr>
          <w:rFonts w:ascii="Times New Roman" w:hAnsi="Times New Roman" w:cs="Times New Roman"/>
          <w:color w:val="111111"/>
          <w:sz w:val="24"/>
          <w:szCs w:val="24"/>
        </w:rPr>
        <w:t>, edited by Arnold I. Davidson,</w:t>
      </w:r>
      <w:r>
        <w:rPr>
          <w:rFonts w:ascii="Times New Roman" w:hAnsi="Times New Roman" w:cs="Times New Roman"/>
          <w:color w:val="111111"/>
          <w:sz w:val="24"/>
          <w:szCs w:val="24"/>
        </w:rPr>
        <w:t xml:space="preserve"> translated by Graham Burchell. Palgrave Macmillan: New York.</w:t>
      </w:r>
    </w:p>
    <w:p w:rsidR="003D3962" w:rsidRDefault="003D3962" w:rsidP="005B0A3E">
      <w:pPr>
        <w:spacing w:line="480" w:lineRule="auto"/>
        <w:rPr>
          <w:rFonts w:ascii="Times New Roman" w:hAnsi="Times New Roman" w:cs="Times New Roman"/>
          <w:color w:val="000000" w:themeColor="text1"/>
          <w:sz w:val="24"/>
          <w:szCs w:val="24"/>
        </w:rPr>
      </w:pPr>
      <w:r w:rsidRPr="003D3962">
        <w:rPr>
          <w:rFonts w:ascii="Times New Roman" w:hAnsi="Times New Roman" w:cs="Times New Roman"/>
          <w:color w:val="000000" w:themeColor="text1"/>
          <w:sz w:val="24"/>
          <w:szCs w:val="24"/>
        </w:rPr>
        <w:t xml:space="preserve">Fussell, P.(2003) </w:t>
      </w:r>
      <w:r w:rsidRPr="003D3962">
        <w:rPr>
          <w:rFonts w:ascii="Times New Roman" w:hAnsi="Times New Roman" w:cs="Times New Roman"/>
          <w:i/>
          <w:iCs/>
          <w:color w:val="000000" w:themeColor="text1"/>
          <w:sz w:val="24"/>
          <w:szCs w:val="24"/>
        </w:rPr>
        <w:t>Uniforms: Why we are what we wear</w:t>
      </w:r>
      <w:r w:rsidRPr="003D3962">
        <w:rPr>
          <w:rFonts w:ascii="Times New Roman" w:hAnsi="Times New Roman" w:cs="Times New Roman"/>
          <w:color w:val="000000" w:themeColor="text1"/>
          <w:sz w:val="24"/>
          <w:szCs w:val="24"/>
        </w:rPr>
        <w:t>. Houghton Mifflin Harcourt: USA.</w:t>
      </w:r>
    </w:p>
    <w:p w:rsidR="003D3962" w:rsidRDefault="003D3962" w:rsidP="005B0A3E">
      <w:pPr>
        <w:spacing w:line="480" w:lineRule="auto"/>
        <w:rPr>
          <w:rFonts w:ascii="Times New Roman" w:hAnsi="Times New Roman" w:cs="Times New Roman"/>
          <w:color w:val="000000" w:themeColor="text1"/>
          <w:sz w:val="24"/>
          <w:szCs w:val="24"/>
        </w:rPr>
      </w:pPr>
      <w:r w:rsidRPr="003D3962">
        <w:rPr>
          <w:rFonts w:ascii="Times New Roman" w:hAnsi="Times New Roman" w:cs="Times New Roman"/>
          <w:color w:val="000000" w:themeColor="text1"/>
          <w:sz w:val="24"/>
          <w:szCs w:val="24"/>
        </w:rPr>
        <w:t xml:space="preserve">Gottfredson, M. R., &amp; Hirschi, T. (1990). </w:t>
      </w:r>
      <w:r w:rsidRPr="003D3962">
        <w:rPr>
          <w:rFonts w:ascii="Times New Roman" w:hAnsi="Times New Roman" w:cs="Times New Roman"/>
          <w:i/>
          <w:color w:val="000000" w:themeColor="text1"/>
          <w:sz w:val="24"/>
          <w:szCs w:val="24"/>
        </w:rPr>
        <w:t>A general theory of crime</w:t>
      </w:r>
      <w:r w:rsidRPr="003D3962">
        <w:rPr>
          <w:rFonts w:ascii="Times New Roman" w:hAnsi="Times New Roman" w:cs="Times New Roman"/>
          <w:color w:val="000000" w:themeColor="text1"/>
          <w:sz w:val="24"/>
          <w:szCs w:val="24"/>
        </w:rPr>
        <w:t>. Stanford University Press: USA.</w:t>
      </w:r>
    </w:p>
    <w:p w:rsidR="00F81DF8" w:rsidRPr="00F81DF8" w:rsidRDefault="00BE0DF4" w:rsidP="00F81DF8">
      <w:pPr>
        <w:spacing w:after="240" w:line="480" w:lineRule="auto"/>
        <w:rPr>
          <w:rFonts w:ascii="Times New Roman" w:eastAsia="Times New Roman" w:hAnsi="Times New Roman" w:cs="Times New Roman"/>
          <w:color w:val="000000" w:themeColor="text1"/>
          <w:spacing w:val="5"/>
          <w:sz w:val="24"/>
          <w:szCs w:val="24"/>
          <w:lang w:eastAsia="en-GB"/>
        </w:rPr>
      </w:pPr>
      <w:hyperlink r:id="rId13" w:history="1">
        <w:r w:rsidR="00F81DF8" w:rsidRPr="00EC1E1C">
          <w:rPr>
            <w:rFonts w:ascii="Times New Roman" w:eastAsia="Times New Roman" w:hAnsi="Times New Roman" w:cs="Times New Roman"/>
            <w:color w:val="000000" w:themeColor="text1"/>
            <w:spacing w:val="5"/>
            <w:sz w:val="24"/>
            <w:szCs w:val="24"/>
            <w:lang w:eastAsia="en-GB"/>
          </w:rPr>
          <w:t>Gottschalk</w:t>
        </w:r>
      </w:hyperlink>
      <w:r w:rsidR="00F81DF8" w:rsidRPr="00EC1E1C">
        <w:rPr>
          <w:rFonts w:ascii="Times New Roman" w:eastAsia="Times New Roman" w:hAnsi="Times New Roman" w:cs="Times New Roman"/>
          <w:color w:val="000000" w:themeColor="text1"/>
          <w:spacing w:val="5"/>
          <w:sz w:val="24"/>
          <w:szCs w:val="24"/>
          <w:lang w:eastAsia="en-GB"/>
        </w:rPr>
        <w:t xml:space="preserve">, P. (2012) Gender and white‐collar crime: only four percent female criminals. </w:t>
      </w:r>
      <w:r w:rsidR="00F81DF8" w:rsidRPr="00EC1E1C">
        <w:rPr>
          <w:rFonts w:ascii="Times New Roman" w:eastAsia="Times New Roman" w:hAnsi="Times New Roman" w:cs="Times New Roman"/>
          <w:i/>
          <w:color w:val="000000" w:themeColor="text1"/>
          <w:spacing w:val="5"/>
          <w:sz w:val="24"/>
          <w:szCs w:val="24"/>
          <w:lang w:eastAsia="en-GB"/>
        </w:rPr>
        <w:t xml:space="preserve">Journal of Money Laundering Control, Vol. 15 Issue: 3. </w:t>
      </w:r>
      <w:r w:rsidR="00F81DF8" w:rsidRPr="00EC1E1C">
        <w:rPr>
          <w:rFonts w:ascii="Times New Roman" w:eastAsia="Times New Roman" w:hAnsi="Times New Roman" w:cs="Times New Roman"/>
          <w:color w:val="000000" w:themeColor="text1"/>
          <w:spacing w:val="5"/>
          <w:sz w:val="24"/>
          <w:szCs w:val="24"/>
          <w:lang w:eastAsia="en-GB"/>
        </w:rPr>
        <w:t xml:space="preserve">362-373. </w:t>
      </w:r>
    </w:p>
    <w:p w:rsidR="003D3962" w:rsidRDefault="003D3962" w:rsidP="00F81DF8">
      <w:pPr>
        <w:pStyle w:val="NormalWeb"/>
        <w:spacing w:before="0" w:beforeAutospacing="0" w:after="0" w:afterAutospacing="0" w:line="480" w:lineRule="auto"/>
        <w:textAlignment w:val="baseline"/>
        <w:rPr>
          <w:color w:val="000000" w:themeColor="text1"/>
        </w:rPr>
      </w:pPr>
      <w:r w:rsidRPr="003D3962">
        <w:rPr>
          <w:color w:val="000000" w:themeColor="text1"/>
        </w:rPr>
        <w:t>Greer,</w:t>
      </w:r>
      <w:r>
        <w:rPr>
          <w:color w:val="000000" w:themeColor="text1"/>
        </w:rPr>
        <w:t xml:space="preserve"> G</w:t>
      </w:r>
      <w:r w:rsidR="008F32F1">
        <w:rPr>
          <w:color w:val="000000" w:themeColor="text1"/>
        </w:rPr>
        <w:t>.</w:t>
      </w:r>
      <w:r w:rsidRPr="003D3962">
        <w:rPr>
          <w:color w:val="000000" w:themeColor="text1"/>
        </w:rPr>
        <w:t xml:space="preserve"> </w:t>
      </w:r>
      <w:r>
        <w:rPr>
          <w:color w:val="000000" w:themeColor="text1"/>
        </w:rPr>
        <w:t>(</w:t>
      </w:r>
      <w:r w:rsidRPr="003D3962">
        <w:rPr>
          <w:color w:val="000000" w:themeColor="text1"/>
        </w:rPr>
        <w:t>1970</w:t>
      </w:r>
      <w:r>
        <w:rPr>
          <w:color w:val="000000" w:themeColor="text1"/>
        </w:rPr>
        <w:t xml:space="preserve">) </w:t>
      </w:r>
      <w:r w:rsidRPr="003D3962">
        <w:rPr>
          <w:i/>
          <w:color w:val="000000" w:themeColor="text1"/>
        </w:rPr>
        <w:t>The Female Eunuch</w:t>
      </w:r>
      <w:r>
        <w:rPr>
          <w:color w:val="000000" w:themeColor="text1"/>
        </w:rPr>
        <w:t xml:space="preserve">. </w:t>
      </w:r>
      <w:r w:rsidRPr="003D3962">
        <w:rPr>
          <w:color w:val="000000" w:themeColor="text1"/>
        </w:rPr>
        <w:t>Paladin</w:t>
      </w:r>
      <w:r>
        <w:rPr>
          <w:color w:val="000000" w:themeColor="text1"/>
        </w:rPr>
        <w:t>; London.</w:t>
      </w:r>
    </w:p>
    <w:p w:rsidR="00F81DF8" w:rsidRDefault="00F81DF8" w:rsidP="00F81DF8">
      <w:pPr>
        <w:pStyle w:val="NormalWeb"/>
        <w:spacing w:before="0" w:beforeAutospacing="0" w:after="0" w:afterAutospacing="0" w:line="480" w:lineRule="auto"/>
        <w:textAlignment w:val="baseline"/>
        <w:rPr>
          <w:color w:val="000000" w:themeColor="text1"/>
        </w:rPr>
      </w:pPr>
    </w:p>
    <w:p w:rsidR="00F81DF8" w:rsidRDefault="00F81DF8" w:rsidP="00F81DF8">
      <w:pPr>
        <w:pStyle w:val="NormalWeb"/>
        <w:spacing w:before="0" w:beforeAutospacing="0" w:after="0" w:afterAutospacing="0" w:line="360" w:lineRule="auto"/>
        <w:textAlignment w:val="baseline"/>
        <w:rPr>
          <w:color w:val="222222"/>
        </w:rPr>
      </w:pPr>
      <w:r w:rsidRPr="00EC1E1C">
        <w:rPr>
          <w:color w:val="222222"/>
        </w:rPr>
        <w:t xml:space="preserve">Hall, J. (1941) Prolegomena to a Science of Criminal Law. </w:t>
      </w:r>
      <w:r w:rsidRPr="00EC1E1C">
        <w:rPr>
          <w:i/>
          <w:iCs/>
          <w:color w:val="222222"/>
        </w:rPr>
        <w:t>University of Pennsylvania Law Review and American Law Register</w:t>
      </w:r>
      <w:r w:rsidRPr="00EC1E1C">
        <w:rPr>
          <w:color w:val="222222"/>
        </w:rPr>
        <w:t xml:space="preserve">, </w:t>
      </w:r>
      <w:r w:rsidRPr="00EC1E1C">
        <w:rPr>
          <w:i/>
          <w:iCs/>
          <w:color w:val="222222"/>
        </w:rPr>
        <w:t>89</w:t>
      </w:r>
      <w:r w:rsidRPr="00EC1E1C">
        <w:rPr>
          <w:color w:val="222222"/>
        </w:rPr>
        <w:t>(5). 549-580.</w:t>
      </w:r>
    </w:p>
    <w:p w:rsidR="00F81DF8" w:rsidRDefault="00F81DF8" w:rsidP="00F81DF8">
      <w:pPr>
        <w:pStyle w:val="NormalWeb"/>
        <w:spacing w:before="0" w:beforeAutospacing="0" w:after="0" w:afterAutospacing="0" w:line="360" w:lineRule="auto"/>
        <w:textAlignment w:val="baseline"/>
        <w:rPr>
          <w:color w:val="222222"/>
        </w:rPr>
      </w:pPr>
    </w:p>
    <w:p w:rsidR="00F81DF8" w:rsidRPr="001613A7" w:rsidRDefault="00F81DF8" w:rsidP="00F81DF8">
      <w:pPr>
        <w:pStyle w:val="NormalWeb"/>
        <w:spacing w:before="0" w:beforeAutospacing="0" w:after="0" w:afterAutospacing="0" w:line="360" w:lineRule="auto"/>
        <w:textAlignment w:val="baseline"/>
        <w:rPr>
          <w:color w:val="222222"/>
        </w:rPr>
      </w:pPr>
      <w:r>
        <w:rPr>
          <w:color w:val="222222"/>
        </w:rPr>
        <w:t xml:space="preserve">Harkness, N. (2006) </w:t>
      </w:r>
      <w:r w:rsidRPr="001613A7">
        <w:rPr>
          <w:color w:val="222222"/>
        </w:rPr>
        <w:t xml:space="preserve">The colour wheels of art, perception, science and physiology. </w:t>
      </w:r>
      <w:r w:rsidRPr="001613A7">
        <w:rPr>
          <w:i/>
          <w:iCs/>
          <w:color w:val="222222"/>
        </w:rPr>
        <w:t>Optics &amp; Laser Technology</w:t>
      </w:r>
      <w:r w:rsidRPr="001613A7">
        <w:rPr>
          <w:color w:val="222222"/>
        </w:rPr>
        <w:t xml:space="preserve">, </w:t>
      </w:r>
      <w:r w:rsidRPr="001613A7">
        <w:rPr>
          <w:i/>
          <w:iCs/>
          <w:color w:val="222222"/>
        </w:rPr>
        <w:t>38</w:t>
      </w:r>
      <w:r>
        <w:rPr>
          <w:color w:val="222222"/>
        </w:rPr>
        <w:t xml:space="preserve">(4-6). </w:t>
      </w:r>
      <w:r w:rsidRPr="001613A7">
        <w:rPr>
          <w:color w:val="222222"/>
        </w:rPr>
        <w:t>219-229.</w:t>
      </w:r>
    </w:p>
    <w:p w:rsidR="00F81DF8" w:rsidRDefault="00F81DF8" w:rsidP="00F81DF8">
      <w:pPr>
        <w:pStyle w:val="NormalWeb"/>
        <w:spacing w:before="0" w:beforeAutospacing="0" w:after="0" w:afterAutospacing="0"/>
        <w:textAlignment w:val="baseline"/>
        <w:rPr>
          <w:color w:val="000000" w:themeColor="text1"/>
        </w:rPr>
      </w:pPr>
    </w:p>
    <w:p w:rsidR="003D3962" w:rsidRDefault="003D3962" w:rsidP="00F81DF8">
      <w:pPr>
        <w:pStyle w:val="NormalWeb"/>
        <w:spacing w:before="0" w:beforeAutospacing="0" w:after="0" w:afterAutospacing="0" w:line="480" w:lineRule="auto"/>
        <w:textAlignment w:val="baseline"/>
        <w:rPr>
          <w:color w:val="222222"/>
        </w:rPr>
      </w:pPr>
      <w:r>
        <w:rPr>
          <w:color w:val="222222"/>
        </w:rPr>
        <w:t>Hart, H.L.A</w:t>
      </w:r>
      <w:r w:rsidR="008F32F1">
        <w:rPr>
          <w:color w:val="222222"/>
        </w:rPr>
        <w:t>.</w:t>
      </w:r>
      <w:r>
        <w:rPr>
          <w:color w:val="222222"/>
        </w:rPr>
        <w:t xml:space="preserve"> (1997) </w:t>
      </w:r>
      <w:r w:rsidRPr="003D3962">
        <w:rPr>
          <w:i/>
          <w:color w:val="222222"/>
        </w:rPr>
        <w:t>The concept of law</w:t>
      </w:r>
      <w:r>
        <w:rPr>
          <w:color w:val="222222"/>
        </w:rPr>
        <w:t>. Oxford University Press: Oxford.</w:t>
      </w:r>
    </w:p>
    <w:p w:rsidR="00F81DF8" w:rsidRPr="00347FE9" w:rsidRDefault="00F81DF8" w:rsidP="00F81DF8">
      <w:pPr>
        <w:pStyle w:val="NormalWeb"/>
        <w:spacing w:before="0" w:beforeAutospacing="0" w:after="0" w:afterAutospacing="0"/>
        <w:textAlignment w:val="baseline"/>
        <w:rPr>
          <w:color w:val="222222"/>
        </w:rPr>
      </w:pPr>
    </w:p>
    <w:p w:rsidR="003D3962" w:rsidRDefault="003D3962" w:rsidP="00F81DF8">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Haastrup, H.K.</w:t>
      </w:r>
      <w:r w:rsidR="008F32F1">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(2008) </w:t>
      </w:r>
      <w:r w:rsidRPr="00347FE9">
        <w:rPr>
          <w:rFonts w:ascii="Times New Roman" w:hAnsi="Times New Roman" w:cs="Times New Roman"/>
          <w:color w:val="222222"/>
          <w:sz w:val="24"/>
          <w:szCs w:val="24"/>
        </w:rPr>
        <w:t xml:space="preserve">One re-enchanted evening the Academy Awards as a mediated ritual within celebrity culture. </w:t>
      </w:r>
      <w:r w:rsidRPr="00347FE9">
        <w:rPr>
          <w:rFonts w:ascii="Times New Roman" w:hAnsi="Times New Roman" w:cs="Times New Roman"/>
          <w:i/>
          <w:iCs/>
          <w:color w:val="222222"/>
          <w:sz w:val="24"/>
          <w:szCs w:val="24"/>
        </w:rPr>
        <w:t>Northern Lights: Film &amp; Media Studies Yearbook</w:t>
      </w:r>
      <w:r w:rsidRPr="00347FE9">
        <w:rPr>
          <w:rFonts w:ascii="Times New Roman" w:hAnsi="Times New Roman" w:cs="Times New Roman"/>
          <w:color w:val="222222"/>
          <w:sz w:val="24"/>
          <w:szCs w:val="24"/>
        </w:rPr>
        <w:t xml:space="preserve">, </w:t>
      </w:r>
      <w:r w:rsidRPr="00347FE9">
        <w:rPr>
          <w:rFonts w:ascii="Times New Roman" w:hAnsi="Times New Roman" w:cs="Times New Roman"/>
          <w:i/>
          <w:iCs/>
          <w:color w:val="222222"/>
          <w:sz w:val="24"/>
          <w:szCs w:val="24"/>
        </w:rPr>
        <w:t>6</w:t>
      </w:r>
      <w:r>
        <w:rPr>
          <w:rFonts w:ascii="Times New Roman" w:hAnsi="Times New Roman" w:cs="Times New Roman"/>
          <w:color w:val="222222"/>
          <w:sz w:val="24"/>
          <w:szCs w:val="24"/>
        </w:rPr>
        <w:t xml:space="preserve">(1), </w:t>
      </w:r>
      <w:r w:rsidRPr="00347FE9">
        <w:rPr>
          <w:rFonts w:ascii="Times New Roman" w:hAnsi="Times New Roman" w:cs="Times New Roman"/>
          <w:color w:val="222222"/>
          <w:sz w:val="24"/>
          <w:szCs w:val="24"/>
        </w:rPr>
        <w:t>127-142.</w:t>
      </w:r>
    </w:p>
    <w:p w:rsidR="00B35D0B" w:rsidRDefault="00B35D0B" w:rsidP="005B0A3E">
      <w:pPr>
        <w:spacing w:line="480" w:lineRule="auto"/>
        <w:rPr>
          <w:rFonts w:ascii="Times New Roman" w:hAnsi="Times New Roman" w:cs="Times New Roman"/>
          <w:color w:val="222222"/>
          <w:sz w:val="24"/>
          <w:szCs w:val="24"/>
        </w:rPr>
      </w:pPr>
      <w:r w:rsidRPr="00347FE9">
        <w:rPr>
          <w:rFonts w:ascii="Times New Roman" w:hAnsi="Times New Roman" w:cs="Times New Roman"/>
          <w:color w:val="222222"/>
          <w:sz w:val="24"/>
          <w:szCs w:val="24"/>
        </w:rPr>
        <w:t>Jones, T., Chapman, G., Cleese, J., Gilli</w:t>
      </w:r>
      <w:r>
        <w:rPr>
          <w:rFonts w:ascii="Times New Roman" w:hAnsi="Times New Roman" w:cs="Times New Roman"/>
          <w:color w:val="222222"/>
          <w:sz w:val="24"/>
          <w:szCs w:val="24"/>
        </w:rPr>
        <w:t xml:space="preserve">am, T., Idle, E. and Palin, M. (1979) </w:t>
      </w:r>
      <w:r w:rsidRPr="00347FE9">
        <w:rPr>
          <w:rFonts w:ascii="Times New Roman" w:hAnsi="Times New Roman" w:cs="Times New Roman"/>
          <w:i/>
          <w:iCs/>
          <w:color w:val="222222"/>
          <w:sz w:val="24"/>
          <w:szCs w:val="24"/>
        </w:rPr>
        <w:t>Monty python's life of Brian</w:t>
      </w:r>
      <w:r w:rsidRPr="00347FE9">
        <w:rPr>
          <w:rFonts w:ascii="Times New Roman" w:hAnsi="Times New Roman" w:cs="Times New Roman"/>
          <w:color w:val="222222"/>
          <w:sz w:val="24"/>
          <w:szCs w:val="24"/>
        </w:rPr>
        <w:t>. Hand Made Films.</w:t>
      </w:r>
    </w:p>
    <w:p w:rsidR="00F81DF8" w:rsidRPr="00F81DF8" w:rsidRDefault="00F81DF8" w:rsidP="005B0A3E">
      <w:pPr>
        <w:spacing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Kaya, N. and Epps, H (2004) </w:t>
      </w:r>
      <w:r w:rsidRPr="00347FE9">
        <w:rPr>
          <w:rFonts w:ascii="Times New Roman" w:eastAsia="Times New Roman" w:hAnsi="Times New Roman" w:cs="Times New Roman"/>
          <w:color w:val="222222"/>
          <w:sz w:val="24"/>
          <w:szCs w:val="24"/>
          <w:lang w:eastAsia="en-GB"/>
        </w:rPr>
        <w:t xml:space="preserve">Relationship between color and emotion: A study of college students. </w:t>
      </w:r>
      <w:r w:rsidRPr="00347FE9">
        <w:rPr>
          <w:rFonts w:ascii="Times New Roman" w:eastAsia="Times New Roman" w:hAnsi="Times New Roman" w:cs="Times New Roman"/>
          <w:i/>
          <w:iCs/>
          <w:color w:val="222222"/>
          <w:sz w:val="24"/>
          <w:szCs w:val="24"/>
          <w:lang w:eastAsia="en-GB"/>
        </w:rPr>
        <w:t>College Student J</w:t>
      </w:r>
      <w:r w:rsidRPr="00347FE9">
        <w:rPr>
          <w:rFonts w:ascii="Times New Roman" w:eastAsia="Times New Roman" w:hAnsi="Times New Roman" w:cs="Times New Roman"/>
          <w:color w:val="222222"/>
          <w:sz w:val="24"/>
          <w:szCs w:val="24"/>
          <w:lang w:eastAsia="en-GB"/>
        </w:rPr>
        <w:t xml:space="preserve">, </w:t>
      </w:r>
      <w:r w:rsidRPr="00347FE9">
        <w:rPr>
          <w:rFonts w:ascii="Times New Roman" w:eastAsia="Times New Roman" w:hAnsi="Times New Roman" w:cs="Times New Roman"/>
          <w:i/>
          <w:iCs/>
          <w:color w:val="222222"/>
          <w:sz w:val="24"/>
          <w:szCs w:val="24"/>
          <w:lang w:eastAsia="en-GB"/>
        </w:rPr>
        <w:t>38</w:t>
      </w:r>
      <w:r>
        <w:rPr>
          <w:rFonts w:ascii="Times New Roman" w:eastAsia="Times New Roman" w:hAnsi="Times New Roman" w:cs="Times New Roman"/>
          <w:color w:val="222222"/>
          <w:sz w:val="24"/>
          <w:szCs w:val="24"/>
          <w:lang w:eastAsia="en-GB"/>
        </w:rPr>
        <w:t>(3). 396.</w:t>
      </w:r>
    </w:p>
    <w:p w:rsidR="008F32F1" w:rsidRDefault="008F32F1" w:rsidP="005B0A3E">
      <w:pPr>
        <w:spacing w:line="480" w:lineRule="auto"/>
        <w:rPr>
          <w:rStyle w:val="nlmsourcecontrib"/>
          <w:rFonts w:ascii="Times New Roman" w:hAnsi="Times New Roman" w:cs="Times New Roman"/>
          <w:color w:val="000000"/>
          <w:sz w:val="24"/>
          <w:szCs w:val="24"/>
        </w:rPr>
      </w:pPr>
      <w:r>
        <w:rPr>
          <w:rStyle w:val="nlmsourcecontrib"/>
          <w:rFonts w:ascii="Times New Roman" w:hAnsi="Times New Roman" w:cs="Times New Roman"/>
          <w:color w:val="000000"/>
          <w:sz w:val="24"/>
          <w:szCs w:val="24"/>
        </w:rPr>
        <w:t xml:space="preserve">Kapp Howe, L. (1977) </w:t>
      </w:r>
      <w:r w:rsidRPr="00347FE9">
        <w:rPr>
          <w:rStyle w:val="nlmsource"/>
          <w:rFonts w:ascii="Times New Roman" w:hAnsi="Times New Roman" w:cs="Times New Roman"/>
          <w:i/>
          <w:iCs/>
          <w:color w:val="000000"/>
          <w:sz w:val="24"/>
          <w:szCs w:val="24"/>
        </w:rPr>
        <w:t>Pink Collar Workers: Inside the World of Women's Work.</w:t>
      </w:r>
      <w:r>
        <w:rPr>
          <w:rStyle w:val="nlmsourcecontrib"/>
          <w:rFonts w:ascii="Times New Roman" w:hAnsi="Times New Roman" w:cs="Times New Roman"/>
          <w:color w:val="000000"/>
          <w:sz w:val="24"/>
          <w:szCs w:val="24"/>
        </w:rPr>
        <w:t xml:space="preserve"> New York: USA</w:t>
      </w:r>
      <w:r w:rsidR="002B691D">
        <w:rPr>
          <w:rStyle w:val="nlmsourcecontrib"/>
          <w:rFonts w:ascii="Times New Roman" w:hAnsi="Times New Roman" w:cs="Times New Roman"/>
          <w:color w:val="000000"/>
          <w:sz w:val="24"/>
          <w:szCs w:val="24"/>
        </w:rPr>
        <w:t>.</w:t>
      </w:r>
    </w:p>
    <w:p w:rsidR="00F81DF8" w:rsidRDefault="00F81DF8" w:rsidP="005B0A3E">
      <w:pPr>
        <w:spacing w:line="480" w:lineRule="auto"/>
        <w:rPr>
          <w:rFonts w:ascii="Times New Roman" w:hAnsi="Times New Roman" w:cs="Times New Roman"/>
          <w:color w:val="333333"/>
          <w:sz w:val="24"/>
          <w:szCs w:val="24"/>
        </w:rPr>
      </w:pPr>
      <w:r w:rsidRPr="00EC1E1C">
        <w:rPr>
          <w:rFonts w:ascii="Times New Roman" w:hAnsi="Times New Roman" w:cs="Times New Roman"/>
          <w:color w:val="333333"/>
          <w:sz w:val="24"/>
          <w:szCs w:val="24"/>
        </w:rPr>
        <w:t xml:space="preserve">Klein, D. (1973). The Etiology of Female Crime: A Review of the Literature. </w:t>
      </w:r>
      <w:r w:rsidRPr="00EC1E1C">
        <w:rPr>
          <w:rFonts w:ascii="Times New Roman" w:hAnsi="Times New Roman" w:cs="Times New Roman"/>
          <w:i/>
          <w:iCs/>
          <w:color w:val="333333"/>
          <w:sz w:val="24"/>
          <w:szCs w:val="24"/>
        </w:rPr>
        <w:t>Issues in Criminology,</w:t>
      </w:r>
      <w:r w:rsidRPr="00EC1E1C">
        <w:rPr>
          <w:rFonts w:ascii="Times New Roman" w:hAnsi="Times New Roman" w:cs="Times New Roman"/>
          <w:color w:val="333333"/>
          <w:sz w:val="24"/>
          <w:szCs w:val="24"/>
        </w:rPr>
        <w:t xml:space="preserve"> </w:t>
      </w:r>
      <w:r w:rsidRPr="00EC1E1C">
        <w:rPr>
          <w:rFonts w:ascii="Times New Roman" w:hAnsi="Times New Roman" w:cs="Times New Roman"/>
          <w:i/>
          <w:iCs/>
          <w:color w:val="333333"/>
          <w:sz w:val="24"/>
          <w:szCs w:val="24"/>
        </w:rPr>
        <w:t>8</w:t>
      </w:r>
      <w:r w:rsidRPr="00EC1E1C">
        <w:rPr>
          <w:rFonts w:ascii="Times New Roman" w:hAnsi="Times New Roman" w:cs="Times New Roman"/>
          <w:color w:val="333333"/>
          <w:sz w:val="24"/>
          <w:szCs w:val="24"/>
        </w:rPr>
        <w:t xml:space="preserve">(2), 3-30. </w:t>
      </w:r>
    </w:p>
    <w:p w:rsidR="00F81DF8" w:rsidRDefault="00F81DF8" w:rsidP="00F81DF8">
      <w:pPr>
        <w:spacing w:line="360" w:lineRule="auto"/>
        <w:rPr>
          <w:rFonts w:ascii="Times New Roman" w:hAnsi="Times New Roman" w:cs="Times New Roman"/>
          <w:color w:val="000000"/>
          <w:sz w:val="24"/>
          <w:szCs w:val="24"/>
        </w:rPr>
      </w:pPr>
      <w:r w:rsidRPr="00555D94">
        <w:rPr>
          <w:rFonts w:ascii="Times New Roman" w:hAnsi="Times New Roman" w:cs="Times New Roman"/>
          <w:color w:val="000000"/>
          <w:sz w:val="24"/>
          <w:szCs w:val="24"/>
        </w:rPr>
        <w:t xml:space="preserve">Löschper, </w:t>
      </w:r>
      <w:r>
        <w:rPr>
          <w:rFonts w:ascii="Times New Roman" w:hAnsi="Times New Roman" w:cs="Times New Roman"/>
          <w:color w:val="000000"/>
          <w:sz w:val="24"/>
          <w:szCs w:val="24"/>
        </w:rPr>
        <w:t>G (2000)</w:t>
      </w:r>
      <w:r w:rsidRPr="00555D94">
        <w:rPr>
          <w:rFonts w:ascii="Times New Roman" w:hAnsi="Times New Roman" w:cs="Times New Roman"/>
          <w:color w:val="000000"/>
          <w:sz w:val="24"/>
          <w:szCs w:val="24"/>
        </w:rPr>
        <w:t xml:space="preserve">. Crime and Social Control as Fields of Qualitative Research in the Social Sciences. </w:t>
      </w:r>
      <w:r w:rsidRPr="00555D94">
        <w:rPr>
          <w:rFonts w:ascii="Times New Roman" w:hAnsi="Times New Roman" w:cs="Times New Roman"/>
          <w:bCs/>
          <w:i/>
          <w:color w:val="000000"/>
          <w:sz w:val="24"/>
          <w:szCs w:val="24"/>
        </w:rPr>
        <w:t>Forum Qualitative Sozialforschung / Forum: Qualitative Social Research</w:t>
      </w:r>
      <w:r>
        <w:rPr>
          <w:rFonts w:ascii="Times New Roman" w:hAnsi="Times New Roman" w:cs="Times New Roman"/>
          <w:color w:val="000000"/>
          <w:sz w:val="24"/>
          <w:szCs w:val="24"/>
        </w:rPr>
        <w:t xml:space="preserve">, [S.l.], v. 1, n. 1, January. 2000. </w:t>
      </w:r>
    </w:p>
    <w:p w:rsidR="00AF3E3C" w:rsidRDefault="00F81DF8" w:rsidP="00AF3E3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Available at: </w:t>
      </w:r>
      <w:hyperlink r:id="rId14" w:tgtFrame="_new" w:history="1">
        <w:r w:rsidRPr="00555D94">
          <w:rPr>
            <w:rFonts w:ascii="Times New Roman" w:hAnsi="Times New Roman" w:cs="Times New Roman"/>
            <w:color w:val="996600"/>
            <w:sz w:val="24"/>
            <w:szCs w:val="24"/>
            <w:u w:val="single"/>
          </w:rPr>
          <w:t>http://www.qualitative-research.net/index.php/fqs/article/view/1119/2483</w:t>
        </w:r>
      </w:hyperlink>
      <w:r w:rsidRPr="00555D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[Accessed </w:t>
      </w:r>
      <w:r w:rsidRPr="00555D94">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September 2018]</w:t>
      </w:r>
    </w:p>
    <w:p w:rsidR="00AF3E3C" w:rsidRDefault="00AF3E3C" w:rsidP="00AF3E3C">
      <w:pPr>
        <w:spacing w:line="360" w:lineRule="auto"/>
        <w:rPr>
          <w:rFonts w:ascii="Times New Roman" w:hAnsi="Times New Roman" w:cs="Times New Roman"/>
          <w:color w:val="000000"/>
          <w:sz w:val="24"/>
          <w:szCs w:val="24"/>
        </w:rPr>
      </w:pPr>
    </w:p>
    <w:p w:rsidR="00AF3E3C" w:rsidRDefault="00AF3E3C" w:rsidP="00AF3E3C">
      <w:pPr>
        <w:spacing w:line="360" w:lineRule="auto"/>
        <w:rPr>
          <w:rFonts w:ascii="Times New Roman" w:hAnsi="Times New Roman" w:cs="Times New Roman"/>
          <w:color w:val="000000"/>
          <w:sz w:val="24"/>
          <w:szCs w:val="24"/>
        </w:rPr>
      </w:pPr>
    </w:p>
    <w:p w:rsidR="00AF3E3C" w:rsidRPr="00185064" w:rsidRDefault="00AF3E3C" w:rsidP="00AF3E3C">
      <w:pPr>
        <w:pStyle w:val="FootnoteText"/>
        <w:spacing w:line="480" w:lineRule="auto"/>
        <w:rPr>
          <w:rFonts w:ascii="Times New Roman" w:hAnsi="Times New Roman" w:cs="Times New Roman"/>
          <w:color w:val="2D2D2D"/>
          <w:sz w:val="24"/>
          <w:szCs w:val="24"/>
        </w:rPr>
      </w:pPr>
      <w:r w:rsidRPr="00185064">
        <w:rPr>
          <w:rStyle w:val="author-name"/>
          <w:rFonts w:ascii="Times New Roman" w:hAnsi="Times New Roman" w:cs="Times New Roman"/>
          <w:bCs/>
          <w:color w:val="2D2D2D"/>
          <w:sz w:val="24"/>
          <w:szCs w:val="24"/>
        </w:rPr>
        <w:t>Maglaty, J</w:t>
      </w:r>
      <w:r w:rsidRPr="00185064">
        <w:rPr>
          <w:rFonts w:ascii="Times New Roman" w:hAnsi="Times New Roman" w:cs="Times New Roman"/>
          <w:color w:val="2D2D2D"/>
          <w:sz w:val="24"/>
          <w:szCs w:val="24"/>
        </w:rPr>
        <w:t>. When Did Girls Start Wearing Pink?</w:t>
      </w:r>
      <w:r>
        <w:rPr>
          <w:rFonts w:ascii="Times New Roman" w:hAnsi="Times New Roman" w:cs="Times New Roman"/>
          <w:color w:val="2D2D2D"/>
          <w:sz w:val="24"/>
          <w:szCs w:val="24"/>
        </w:rPr>
        <w:t xml:space="preserve"> In Smithsonian.com.</w:t>
      </w:r>
    </w:p>
    <w:p w:rsidR="00AF3E3C" w:rsidRPr="00185064" w:rsidRDefault="00AF3E3C" w:rsidP="00AF3E3C">
      <w:pPr>
        <w:pStyle w:val="FootnoteText"/>
        <w:spacing w:line="480" w:lineRule="auto"/>
        <w:rPr>
          <w:rFonts w:ascii="Times New Roman" w:hAnsi="Times New Roman" w:cs="Times New Roman"/>
          <w:sz w:val="24"/>
          <w:szCs w:val="24"/>
        </w:rPr>
      </w:pPr>
      <w:r w:rsidRPr="00185064">
        <w:rPr>
          <w:rFonts w:ascii="Times New Roman" w:hAnsi="Times New Roman" w:cs="Times New Roman"/>
          <w:sz w:val="24"/>
          <w:szCs w:val="24"/>
        </w:rPr>
        <w:t>Available at:</w:t>
      </w:r>
    </w:p>
    <w:p w:rsidR="00AF3E3C" w:rsidRPr="00185064" w:rsidRDefault="00BE0DF4" w:rsidP="00AF3E3C">
      <w:pPr>
        <w:pStyle w:val="FootnoteText"/>
        <w:spacing w:line="480" w:lineRule="auto"/>
        <w:rPr>
          <w:rFonts w:ascii="Times New Roman" w:hAnsi="Times New Roman" w:cs="Times New Roman"/>
          <w:sz w:val="24"/>
          <w:szCs w:val="24"/>
        </w:rPr>
      </w:pPr>
      <w:hyperlink r:id="rId15" w:history="1">
        <w:r w:rsidR="00AF3E3C" w:rsidRPr="00185064">
          <w:rPr>
            <w:rStyle w:val="Hyperlink"/>
            <w:rFonts w:ascii="Times New Roman" w:hAnsi="Times New Roman" w:cs="Times New Roman"/>
            <w:sz w:val="24"/>
            <w:szCs w:val="24"/>
          </w:rPr>
          <w:t>https://www.smithsonianmag.com/arts-culture/when-did-girls-start-wearing-pink-1370097/</w:t>
        </w:r>
      </w:hyperlink>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[accessed: </w:t>
      </w:r>
      <w:r w:rsidRPr="00185064">
        <w:rPr>
          <w:rFonts w:ascii="Times New Roman" w:hAnsi="Times New Roman" w:cs="Times New Roman"/>
          <w:sz w:val="24"/>
          <w:szCs w:val="24"/>
        </w:rPr>
        <w:t xml:space="preserve">31/01/2018 </w:t>
      </w:r>
      <w:r>
        <w:rPr>
          <w:rFonts w:ascii="Times New Roman" w:hAnsi="Times New Roman" w:cs="Times New Roman"/>
          <w:sz w:val="24"/>
          <w:szCs w:val="24"/>
        </w:rPr>
        <w:t>]</w:t>
      </w:r>
    </w:p>
    <w:p w:rsidR="00AF3E3C" w:rsidRPr="00AF3E3C" w:rsidRDefault="00AF3E3C" w:rsidP="00AF3E3C">
      <w:pPr>
        <w:pStyle w:val="FootnoteText"/>
        <w:rPr>
          <w:rFonts w:ascii="Times New Roman" w:hAnsi="Times New Roman" w:cs="Times New Roman"/>
          <w:sz w:val="24"/>
          <w:szCs w:val="24"/>
        </w:rPr>
      </w:pPr>
    </w:p>
    <w:p w:rsidR="00F81DF8" w:rsidRPr="00555D94" w:rsidRDefault="00F81DF8" w:rsidP="00F81DF8">
      <w:pPr>
        <w:spacing w:line="480" w:lineRule="auto"/>
        <w:rPr>
          <w:rFonts w:ascii="Times New Roman" w:hAnsi="Times New Roman" w:cs="Times New Roman"/>
          <w:color w:val="000000" w:themeColor="text1"/>
          <w:sz w:val="24"/>
          <w:szCs w:val="24"/>
        </w:rPr>
      </w:pPr>
      <w:r w:rsidRPr="00555D94">
        <w:rPr>
          <w:rFonts w:ascii="Times New Roman" w:hAnsi="Times New Roman" w:cs="Times New Roman"/>
          <w:color w:val="000000" w:themeColor="text1"/>
          <w:sz w:val="24"/>
          <w:szCs w:val="24"/>
        </w:rPr>
        <w:t xml:space="preserve">Newman, D.J. (1958) White-collar crime. </w:t>
      </w:r>
      <w:r w:rsidRPr="00555D94">
        <w:rPr>
          <w:rFonts w:ascii="Times New Roman" w:hAnsi="Times New Roman" w:cs="Times New Roman"/>
          <w:i/>
          <w:iCs/>
          <w:color w:val="000000" w:themeColor="text1"/>
          <w:sz w:val="24"/>
          <w:szCs w:val="24"/>
        </w:rPr>
        <w:t>Law and contemporary problems</w:t>
      </w:r>
      <w:r w:rsidRPr="00555D94">
        <w:rPr>
          <w:rFonts w:ascii="Times New Roman" w:hAnsi="Times New Roman" w:cs="Times New Roman"/>
          <w:color w:val="000000" w:themeColor="text1"/>
          <w:sz w:val="24"/>
          <w:szCs w:val="24"/>
        </w:rPr>
        <w:t xml:space="preserve">, </w:t>
      </w:r>
      <w:r w:rsidRPr="00555D94">
        <w:rPr>
          <w:rFonts w:ascii="Times New Roman" w:hAnsi="Times New Roman" w:cs="Times New Roman"/>
          <w:i/>
          <w:iCs/>
          <w:color w:val="000000" w:themeColor="text1"/>
          <w:sz w:val="24"/>
          <w:szCs w:val="24"/>
        </w:rPr>
        <w:t>23</w:t>
      </w:r>
      <w:r>
        <w:rPr>
          <w:rFonts w:ascii="Times New Roman" w:hAnsi="Times New Roman" w:cs="Times New Roman"/>
          <w:color w:val="000000" w:themeColor="text1"/>
          <w:sz w:val="24"/>
          <w:szCs w:val="24"/>
        </w:rPr>
        <w:t>(4)</w:t>
      </w:r>
      <w:r w:rsidRPr="00555D94">
        <w:rPr>
          <w:rFonts w:ascii="Times New Roman" w:hAnsi="Times New Roman" w:cs="Times New Roman"/>
          <w:color w:val="000000" w:themeColor="text1"/>
          <w:sz w:val="24"/>
          <w:szCs w:val="24"/>
        </w:rPr>
        <w:t>.735-753.</w:t>
      </w:r>
    </w:p>
    <w:p w:rsidR="002B691D" w:rsidRPr="002B691D" w:rsidRDefault="002B691D" w:rsidP="005B0A3E">
      <w:pPr>
        <w:spacing w:line="480" w:lineRule="auto"/>
        <w:rPr>
          <w:rStyle w:val="nlmsourcecontrib"/>
          <w:rFonts w:ascii="Times New Roman" w:hAnsi="Times New Roman" w:cs="Times New Roman"/>
          <w:color w:val="000000" w:themeColor="text1"/>
          <w:sz w:val="24"/>
          <w:szCs w:val="24"/>
        </w:rPr>
      </w:pPr>
      <w:r w:rsidRPr="002B691D">
        <w:rPr>
          <w:rFonts w:ascii="Times New Roman" w:hAnsi="Times New Roman" w:cs="Times New Roman"/>
          <w:color w:val="000000" w:themeColor="text1"/>
          <w:sz w:val="24"/>
          <w:szCs w:val="24"/>
        </w:rPr>
        <w:t>Simon, R.J. (1975)</w:t>
      </w:r>
      <w:r>
        <w:rPr>
          <w:rFonts w:ascii="Times New Roman" w:hAnsi="Times New Roman" w:cs="Times New Roman"/>
          <w:color w:val="000000" w:themeColor="text1"/>
          <w:sz w:val="24"/>
          <w:szCs w:val="24"/>
        </w:rPr>
        <w:t xml:space="preserve"> </w:t>
      </w:r>
      <w:r w:rsidRPr="002B691D">
        <w:rPr>
          <w:rFonts w:ascii="Times New Roman" w:hAnsi="Times New Roman" w:cs="Times New Roman"/>
          <w:i/>
          <w:iCs/>
          <w:color w:val="000000" w:themeColor="text1"/>
          <w:sz w:val="24"/>
          <w:szCs w:val="24"/>
        </w:rPr>
        <w:t>Women and crime</w:t>
      </w:r>
      <w:r>
        <w:rPr>
          <w:rFonts w:ascii="Times New Roman" w:hAnsi="Times New Roman" w:cs="Times New Roman"/>
          <w:color w:val="000000" w:themeColor="text1"/>
          <w:sz w:val="24"/>
          <w:szCs w:val="24"/>
        </w:rPr>
        <w:t xml:space="preserve">.  </w:t>
      </w:r>
      <w:r w:rsidRPr="002B691D">
        <w:rPr>
          <w:rFonts w:ascii="Times New Roman" w:hAnsi="Times New Roman" w:cs="Times New Roman"/>
          <w:color w:val="000000" w:themeColor="text1"/>
          <w:sz w:val="24"/>
          <w:szCs w:val="24"/>
        </w:rPr>
        <w:t>Lexington Books</w:t>
      </w:r>
      <w:r>
        <w:rPr>
          <w:rFonts w:ascii="Times New Roman" w:hAnsi="Times New Roman" w:cs="Times New Roman"/>
          <w:color w:val="000000" w:themeColor="text1"/>
          <w:sz w:val="24"/>
          <w:szCs w:val="24"/>
        </w:rPr>
        <w:t>:</w:t>
      </w:r>
      <w:r w:rsidRPr="002B69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Lexington, MA.</w:t>
      </w:r>
    </w:p>
    <w:p w:rsidR="008F32F1" w:rsidRDefault="008F32F1" w:rsidP="005B0A3E">
      <w:pPr>
        <w:spacing w:line="480" w:lineRule="auto"/>
        <w:rPr>
          <w:rFonts w:ascii="Times New Roman" w:hAnsi="Times New Roman" w:cs="Times New Roman"/>
          <w:color w:val="000000" w:themeColor="text1"/>
          <w:sz w:val="24"/>
          <w:szCs w:val="24"/>
        </w:rPr>
      </w:pPr>
      <w:r w:rsidRPr="002B691D">
        <w:rPr>
          <w:rFonts w:ascii="Times New Roman" w:hAnsi="Times New Roman" w:cs="Times New Roman"/>
          <w:color w:val="000000" w:themeColor="text1"/>
          <w:sz w:val="24"/>
          <w:szCs w:val="24"/>
        </w:rPr>
        <w:t xml:space="preserve">Simon, R.J. and Ahn-Redding, H. (2005) </w:t>
      </w:r>
      <w:r w:rsidRPr="002B691D">
        <w:rPr>
          <w:rFonts w:ascii="Times New Roman" w:hAnsi="Times New Roman" w:cs="Times New Roman"/>
          <w:i/>
          <w:iCs/>
          <w:color w:val="000000" w:themeColor="text1"/>
          <w:sz w:val="24"/>
          <w:szCs w:val="24"/>
        </w:rPr>
        <w:t>The crimes women commit: The punishments they receive</w:t>
      </w:r>
      <w:r w:rsidRPr="002B691D">
        <w:rPr>
          <w:rFonts w:ascii="Times New Roman" w:hAnsi="Times New Roman" w:cs="Times New Roman"/>
          <w:color w:val="000000" w:themeColor="text1"/>
          <w:sz w:val="24"/>
          <w:szCs w:val="24"/>
        </w:rPr>
        <w:t>. Lexington Books: USA.</w:t>
      </w:r>
    </w:p>
    <w:p w:rsidR="00F81DF8" w:rsidRDefault="00F81DF8" w:rsidP="005B0A3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Smart, C. (1979) </w:t>
      </w:r>
      <w:r w:rsidRPr="00347FE9">
        <w:rPr>
          <w:rFonts w:ascii="Times New Roman" w:hAnsi="Times New Roman" w:cs="Times New Roman"/>
          <w:color w:val="222222"/>
          <w:sz w:val="24"/>
          <w:szCs w:val="24"/>
        </w:rPr>
        <w:t xml:space="preserve">The new female criminal: Reality or myth?. </w:t>
      </w:r>
      <w:r w:rsidRPr="00347FE9">
        <w:rPr>
          <w:rFonts w:ascii="Times New Roman" w:hAnsi="Times New Roman" w:cs="Times New Roman"/>
          <w:i/>
          <w:iCs/>
          <w:color w:val="222222"/>
          <w:sz w:val="24"/>
          <w:szCs w:val="24"/>
        </w:rPr>
        <w:t>The British Journal of Criminology</w:t>
      </w:r>
      <w:r w:rsidRPr="00347FE9">
        <w:rPr>
          <w:rFonts w:ascii="Times New Roman" w:hAnsi="Times New Roman" w:cs="Times New Roman"/>
          <w:color w:val="222222"/>
          <w:sz w:val="24"/>
          <w:szCs w:val="24"/>
        </w:rPr>
        <w:t xml:space="preserve">, </w:t>
      </w:r>
      <w:r w:rsidRPr="00347FE9">
        <w:rPr>
          <w:rFonts w:ascii="Times New Roman" w:hAnsi="Times New Roman" w:cs="Times New Roman"/>
          <w:i/>
          <w:iCs/>
          <w:color w:val="222222"/>
          <w:sz w:val="24"/>
          <w:szCs w:val="24"/>
        </w:rPr>
        <w:t>19</w:t>
      </w:r>
      <w:r>
        <w:rPr>
          <w:rFonts w:ascii="Times New Roman" w:hAnsi="Times New Roman" w:cs="Times New Roman"/>
          <w:color w:val="222222"/>
          <w:sz w:val="24"/>
          <w:szCs w:val="24"/>
        </w:rPr>
        <w:t>(1)</w:t>
      </w:r>
      <w:r w:rsidRPr="00347FE9">
        <w:rPr>
          <w:rFonts w:ascii="Times New Roman" w:hAnsi="Times New Roman" w:cs="Times New Roman"/>
          <w:color w:val="222222"/>
          <w:sz w:val="24"/>
          <w:szCs w:val="24"/>
        </w:rPr>
        <w:t>.50-59.</w:t>
      </w:r>
    </w:p>
    <w:p w:rsidR="00F81DF8" w:rsidRDefault="00F81DF8" w:rsidP="005B0A3E">
      <w:pPr>
        <w:spacing w:line="480" w:lineRule="auto"/>
        <w:rPr>
          <w:rFonts w:ascii="Times New Roman" w:hAnsi="Times New Roman" w:cs="Times New Roman"/>
          <w:color w:val="222222"/>
          <w:sz w:val="24"/>
          <w:szCs w:val="24"/>
        </w:rPr>
      </w:pPr>
      <w:r w:rsidRPr="00347FE9">
        <w:rPr>
          <w:rFonts w:ascii="Times New Roman" w:hAnsi="Times New Roman" w:cs="Times New Roman"/>
          <w:color w:val="222222"/>
          <w:sz w:val="24"/>
          <w:szCs w:val="24"/>
        </w:rPr>
        <w:t>S</w:t>
      </w:r>
      <w:r>
        <w:rPr>
          <w:rFonts w:ascii="Times New Roman" w:hAnsi="Times New Roman" w:cs="Times New Roman"/>
          <w:color w:val="222222"/>
          <w:sz w:val="24"/>
          <w:szCs w:val="24"/>
        </w:rPr>
        <w:t xml:space="preserve">teffensmeier, D. and Allan, E. (1996) </w:t>
      </w:r>
      <w:r w:rsidRPr="00347FE9">
        <w:rPr>
          <w:rFonts w:ascii="Times New Roman" w:hAnsi="Times New Roman" w:cs="Times New Roman"/>
          <w:color w:val="222222"/>
          <w:sz w:val="24"/>
          <w:szCs w:val="24"/>
        </w:rPr>
        <w:t xml:space="preserve">Gender and crime: Toward a gendered theory of female offending. </w:t>
      </w:r>
      <w:r w:rsidRPr="00347FE9">
        <w:rPr>
          <w:rFonts w:ascii="Times New Roman" w:hAnsi="Times New Roman" w:cs="Times New Roman"/>
          <w:i/>
          <w:iCs/>
          <w:color w:val="222222"/>
          <w:sz w:val="24"/>
          <w:szCs w:val="24"/>
        </w:rPr>
        <w:t>Annual review of sociology</w:t>
      </w:r>
      <w:r w:rsidRPr="00347FE9">
        <w:rPr>
          <w:rFonts w:ascii="Times New Roman" w:hAnsi="Times New Roman" w:cs="Times New Roman"/>
          <w:color w:val="222222"/>
          <w:sz w:val="24"/>
          <w:szCs w:val="24"/>
        </w:rPr>
        <w:t xml:space="preserve">, </w:t>
      </w:r>
      <w:r w:rsidRPr="00347FE9">
        <w:rPr>
          <w:rFonts w:ascii="Times New Roman" w:hAnsi="Times New Roman" w:cs="Times New Roman"/>
          <w:i/>
          <w:iCs/>
          <w:color w:val="222222"/>
          <w:sz w:val="24"/>
          <w:szCs w:val="24"/>
        </w:rPr>
        <w:t>22</w:t>
      </w:r>
      <w:r>
        <w:rPr>
          <w:rFonts w:ascii="Times New Roman" w:hAnsi="Times New Roman" w:cs="Times New Roman"/>
          <w:color w:val="222222"/>
          <w:sz w:val="24"/>
          <w:szCs w:val="24"/>
        </w:rPr>
        <w:t>(1)</w:t>
      </w:r>
      <w:r w:rsidRPr="00347FE9">
        <w:rPr>
          <w:rFonts w:ascii="Times New Roman" w:hAnsi="Times New Roman" w:cs="Times New Roman"/>
          <w:color w:val="222222"/>
          <w:sz w:val="24"/>
          <w:szCs w:val="24"/>
        </w:rPr>
        <w:t>.459-487.</w:t>
      </w:r>
    </w:p>
    <w:p w:rsidR="00AF3E3C" w:rsidRDefault="00AF3E3C" w:rsidP="00AF3E3C">
      <w:pPr>
        <w:spacing w:after="0" w:line="480" w:lineRule="auto"/>
        <w:rPr>
          <w:rFonts w:ascii="Times New Roman" w:eastAsia="Times New Roman" w:hAnsi="Times New Roman" w:cs="Times New Roman"/>
          <w:color w:val="000000" w:themeColor="text1"/>
          <w:sz w:val="24"/>
          <w:szCs w:val="24"/>
          <w:lang w:eastAsia="en-GB"/>
        </w:rPr>
      </w:pPr>
      <w:r w:rsidRPr="00347FE9">
        <w:rPr>
          <w:rFonts w:ascii="Times New Roman" w:hAnsi="Times New Roman" w:cs="Times New Roman"/>
          <w:sz w:val="24"/>
          <w:szCs w:val="24"/>
        </w:rPr>
        <w:t>The Law Commission</w:t>
      </w:r>
      <w:r>
        <w:rPr>
          <w:rFonts w:ascii="Times New Roman" w:hAnsi="Times New Roman" w:cs="Times New Roman"/>
          <w:sz w:val="24"/>
          <w:szCs w:val="24"/>
        </w:rPr>
        <w:t xml:space="preserve"> (</w:t>
      </w:r>
      <w:r w:rsidRPr="00347FE9">
        <w:rPr>
          <w:rFonts w:ascii="Times New Roman" w:hAnsi="Times New Roman" w:cs="Times New Roman"/>
          <w:sz w:val="24"/>
          <w:szCs w:val="24"/>
        </w:rPr>
        <w:t>1992</w:t>
      </w:r>
      <w:r>
        <w:rPr>
          <w:rFonts w:ascii="Times New Roman" w:hAnsi="Times New Roman" w:cs="Times New Roman"/>
          <w:sz w:val="24"/>
          <w:szCs w:val="24"/>
        </w:rPr>
        <w:t xml:space="preserve">).  </w:t>
      </w:r>
      <w:r w:rsidRPr="00347FE9">
        <w:rPr>
          <w:rFonts w:ascii="Times New Roman" w:hAnsi="Times New Roman" w:cs="Times New Roman"/>
          <w:sz w:val="24"/>
          <w:szCs w:val="24"/>
        </w:rPr>
        <w:t>Criminal</w:t>
      </w:r>
      <w:r>
        <w:rPr>
          <w:rFonts w:ascii="Times New Roman" w:hAnsi="Times New Roman" w:cs="Times New Roman"/>
          <w:sz w:val="24"/>
          <w:szCs w:val="24"/>
        </w:rPr>
        <w:t xml:space="preserve"> law.  Rape within marriage.  In Law Commission – official site.  Available at</w:t>
      </w:r>
    </w:p>
    <w:p w:rsidR="00AF3E3C" w:rsidRPr="00347FE9" w:rsidRDefault="00BE0DF4" w:rsidP="00AF3E3C">
      <w:pPr>
        <w:pStyle w:val="FootnoteText"/>
        <w:spacing w:line="480" w:lineRule="auto"/>
        <w:rPr>
          <w:rFonts w:ascii="Times New Roman" w:hAnsi="Times New Roman" w:cs="Times New Roman"/>
          <w:sz w:val="24"/>
          <w:szCs w:val="24"/>
        </w:rPr>
      </w:pPr>
      <w:hyperlink r:id="rId16" w:history="1">
        <w:r w:rsidR="00AF3E3C" w:rsidRPr="00347FE9">
          <w:rPr>
            <w:rStyle w:val="Hyperlink"/>
            <w:rFonts w:ascii="Times New Roman" w:hAnsi="Times New Roman" w:cs="Times New Roman"/>
            <w:sz w:val="24"/>
            <w:szCs w:val="24"/>
          </w:rPr>
          <w:t>http://www.lawcom.gov.uk/app/uploads/2015/06/lc205.pdf</w:t>
        </w:r>
      </w:hyperlink>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[accessed: 01/06/2018]</w:t>
      </w:r>
    </w:p>
    <w:p w:rsidR="00AF3E3C" w:rsidRPr="00AF3E3C" w:rsidRDefault="00AF3E3C" w:rsidP="00AF3E3C">
      <w:pPr>
        <w:pStyle w:val="FootnoteText"/>
        <w:rPr>
          <w:rFonts w:ascii="Times New Roman" w:hAnsi="Times New Roman" w:cs="Times New Roman"/>
          <w:sz w:val="24"/>
          <w:szCs w:val="24"/>
        </w:rPr>
      </w:pPr>
    </w:p>
    <w:p w:rsidR="002B691D" w:rsidRDefault="002B691D" w:rsidP="005B0A3E">
      <w:pPr>
        <w:spacing w:line="480" w:lineRule="auto"/>
        <w:rPr>
          <w:rFonts w:ascii="Times New Roman" w:hAnsi="Times New Roman" w:cs="Times New Roman"/>
          <w:color w:val="000000" w:themeColor="text1"/>
          <w:sz w:val="24"/>
          <w:szCs w:val="24"/>
        </w:rPr>
      </w:pPr>
      <w:r w:rsidRPr="002B691D">
        <w:rPr>
          <w:rFonts w:ascii="Times New Roman" w:hAnsi="Times New Roman" w:cs="Times New Roman"/>
          <w:color w:val="000000" w:themeColor="text1"/>
          <w:sz w:val="24"/>
          <w:szCs w:val="24"/>
        </w:rPr>
        <w:t xml:space="preserve">Oakley, A. (1974). </w:t>
      </w:r>
      <w:r w:rsidRPr="002B691D">
        <w:rPr>
          <w:rFonts w:ascii="Times New Roman" w:hAnsi="Times New Roman" w:cs="Times New Roman"/>
          <w:i/>
          <w:color w:val="000000" w:themeColor="text1"/>
          <w:sz w:val="24"/>
          <w:szCs w:val="24"/>
        </w:rPr>
        <w:t>The sociology of housework</w:t>
      </w:r>
      <w:r w:rsidRPr="002B691D">
        <w:rPr>
          <w:rFonts w:ascii="Times New Roman" w:hAnsi="Times New Roman" w:cs="Times New Roman"/>
          <w:color w:val="000000" w:themeColor="text1"/>
          <w:sz w:val="24"/>
          <w:szCs w:val="24"/>
        </w:rPr>
        <w:t>. Pantheon Books: New York.</w:t>
      </w:r>
    </w:p>
    <w:p w:rsidR="00F81DF8" w:rsidRPr="00F81DF8" w:rsidRDefault="00F81DF8" w:rsidP="00F81DF8">
      <w:pPr>
        <w:pStyle w:val="fqsreferenceentry"/>
        <w:spacing w:before="0" w:beforeAutospacing="0" w:after="120" w:afterAutospacing="0" w:line="480" w:lineRule="auto"/>
        <w:rPr>
          <w:color w:val="000000"/>
        </w:rPr>
      </w:pPr>
      <w:r>
        <w:rPr>
          <w:color w:val="000000"/>
        </w:rPr>
        <w:t>Oakley, A.</w:t>
      </w:r>
      <w:r w:rsidRPr="00347FE9">
        <w:rPr>
          <w:color w:val="000000"/>
        </w:rPr>
        <w:t xml:space="preserve"> (1997). </w:t>
      </w:r>
      <w:r w:rsidRPr="00347FE9">
        <w:rPr>
          <w:i/>
          <w:iCs/>
          <w:color w:val="000000"/>
        </w:rPr>
        <w:t>The gendering of methodology: An experiment in knowing</w:t>
      </w:r>
      <w:r w:rsidRPr="00347FE9">
        <w:rPr>
          <w:color w:val="000000"/>
        </w:rPr>
        <w:t xml:space="preserve">. Seminar to Swedish Collegium for Advanced Study in the Social Sciences, Uppsala, Sweden, 10th April. </w:t>
      </w:r>
    </w:p>
    <w:p w:rsidR="00F81DF8" w:rsidRDefault="00F81DF8" w:rsidP="000B7F3B">
      <w:pPr>
        <w:pStyle w:val="fqsreferenceentry"/>
        <w:spacing w:before="0" w:beforeAutospacing="0" w:after="120" w:afterAutospacing="0" w:line="480" w:lineRule="auto"/>
        <w:rPr>
          <w:color w:val="000000"/>
        </w:rPr>
      </w:pPr>
      <w:r w:rsidRPr="00347FE9">
        <w:rPr>
          <w:color w:val="000000"/>
        </w:rPr>
        <w:t xml:space="preserve">Oakley, A (1998). Science, gender, and women's liberation: An argument against postmodernism. </w:t>
      </w:r>
      <w:r w:rsidRPr="00347FE9">
        <w:rPr>
          <w:i/>
          <w:iCs/>
          <w:color w:val="000000"/>
        </w:rPr>
        <w:t>Women's Studies International Forum, 21</w:t>
      </w:r>
      <w:r w:rsidRPr="00347FE9">
        <w:rPr>
          <w:color w:val="000000"/>
        </w:rPr>
        <w:t xml:space="preserve">(2), 133-146. </w:t>
      </w:r>
    </w:p>
    <w:p w:rsidR="00AF3E3C" w:rsidRPr="000A7822" w:rsidRDefault="00AF3E3C" w:rsidP="00AF3E3C">
      <w:pPr>
        <w:spacing w:after="0" w:line="480" w:lineRule="auto"/>
        <w:outlineLvl w:val="0"/>
        <w:rPr>
          <w:rFonts w:ascii="Times New Roman" w:eastAsia="Times New Roman" w:hAnsi="Times New Roman" w:cs="Times New Roman"/>
          <w:color w:val="121212"/>
          <w:kern w:val="36"/>
          <w:sz w:val="24"/>
          <w:szCs w:val="24"/>
          <w:lang w:eastAsia="en-GB"/>
        </w:rPr>
      </w:pPr>
      <w:r w:rsidRPr="000A7822">
        <w:rPr>
          <w:rFonts w:ascii="Times New Roman" w:eastAsia="Times New Roman" w:hAnsi="Times New Roman" w:cs="Times New Roman"/>
          <w:color w:val="121212"/>
          <w:kern w:val="36"/>
          <w:sz w:val="24"/>
          <w:szCs w:val="24"/>
          <w:lang w:eastAsia="en-GB"/>
        </w:rPr>
        <w:t>O'Reilly, M. AA Gill, drop the cheap jibes about Mary Beard – and learn something</w:t>
      </w:r>
      <w:r>
        <w:rPr>
          <w:rFonts w:ascii="Times New Roman" w:eastAsia="Times New Roman" w:hAnsi="Times New Roman" w:cs="Times New Roman"/>
          <w:color w:val="121212"/>
          <w:kern w:val="36"/>
          <w:sz w:val="24"/>
          <w:szCs w:val="24"/>
          <w:lang w:eastAsia="en-GB"/>
        </w:rPr>
        <w:t xml:space="preserve">. In </w:t>
      </w:r>
      <w:r w:rsidRPr="00E96AFE">
        <w:rPr>
          <w:rFonts w:ascii="Times New Roman" w:eastAsia="Times New Roman" w:hAnsi="Times New Roman" w:cs="Times New Roman"/>
          <w:i/>
          <w:color w:val="121212"/>
          <w:kern w:val="36"/>
          <w:sz w:val="24"/>
          <w:szCs w:val="24"/>
          <w:lang w:eastAsia="en-GB"/>
        </w:rPr>
        <w:t>The Guardian</w:t>
      </w:r>
      <w:r>
        <w:rPr>
          <w:rFonts w:ascii="Times New Roman" w:eastAsia="Times New Roman" w:hAnsi="Times New Roman" w:cs="Times New Roman"/>
          <w:color w:val="121212"/>
          <w:kern w:val="36"/>
          <w:sz w:val="24"/>
          <w:szCs w:val="24"/>
          <w:lang w:eastAsia="en-GB"/>
        </w:rPr>
        <w:t xml:space="preserve"> [Online, 25/04/2012]  Avalaiable at:</w:t>
      </w:r>
      <w:r w:rsidRPr="000A7822">
        <w:rPr>
          <w:rFonts w:ascii="Times New Roman" w:eastAsia="Times New Roman" w:hAnsi="Times New Roman" w:cs="Times New Roman"/>
          <w:color w:val="121212"/>
          <w:kern w:val="36"/>
          <w:sz w:val="24"/>
          <w:szCs w:val="24"/>
          <w:lang w:eastAsia="en-GB"/>
        </w:rPr>
        <w:t xml:space="preserve"> </w:t>
      </w:r>
    </w:p>
    <w:p w:rsidR="00AF3E3C" w:rsidRDefault="00BE0DF4" w:rsidP="00AF3E3C">
      <w:pPr>
        <w:spacing w:after="0" w:line="480" w:lineRule="auto"/>
        <w:rPr>
          <w:rFonts w:ascii="Times New Roman" w:eastAsia="Times New Roman" w:hAnsi="Times New Roman" w:cs="Times New Roman"/>
          <w:color w:val="222222"/>
          <w:sz w:val="24"/>
          <w:szCs w:val="24"/>
          <w:lang w:eastAsia="en-GB"/>
        </w:rPr>
      </w:pPr>
      <w:hyperlink r:id="rId17" w:history="1">
        <w:r w:rsidR="00AF3E3C" w:rsidRPr="00360257">
          <w:rPr>
            <w:rStyle w:val="Hyperlink"/>
            <w:rFonts w:ascii="Times New Roman" w:eastAsia="Times New Roman" w:hAnsi="Times New Roman" w:cs="Times New Roman"/>
            <w:sz w:val="24"/>
            <w:szCs w:val="24"/>
            <w:lang w:eastAsia="en-GB"/>
          </w:rPr>
          <w:t>https://www.theguardian.com/commentisfree/2012/apr/25/aa-gill-jibes-mary-beard</w:t>
        </w:r>
      </w:hyperlink>
    </w:p>
    <w:p w:rsidR="00AF3E3C" w:rsidRPr="000A7822" w:rsidRDefault="00AF3E3C" w:rsidP="00AF3E3C">
      <w:pPr>
        <w:spacing w:after="0"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[accessed: 15/09/2018]</w:t>
      </w:r>
    </w:p>
    <w:p w:rsidR="00AF3E3C" w:rsidRPr="00F81DF8" w:rsidRDefault="00AF3E3C" w:rsidP="00AF3E3C">
      <w:pPr>
        <w:pStyle w:val="fqsreferenceentry"/>
        <w:spacing w:before="0" w:beforeAutospacing="0" w:after="120" w:afterAutospacing="0"/>
        <w:rPr>
          <w:color w:val="000000"/>
        </w:rPr>
      </w:pPr>
    </w:p>
    <w:p w:rsidR="005B5848" w:rsidRPr="008253BA" w:rsidRDefault="005B5848" w:rsidP="00F81DF8">
      <w:pPr>
        <w:pStyle w:val="fqsreferenceentry"/>
        <w:spacing w:before="0" w:beforeAutospacing="0" w:after="120" w:afterAutospacing="0" w:line="480" w:lineRule="auto"/>
        <w:rPr>
          <w:iCs/>
          <w:color w:val="222222"/>
        </w:rPr>
      </w:pPr>
      <w:r>
        <w:rPr>
          <w:color w:val="222222"/>
        </w:rPr>
        <w:t xml:space="preserve">Paoletti, J.B. (2012) </w:t>
      </w:r>
      <w:r w:rsidRPr="005B5848">
        <w:rPr>
          <w:i/>
          <w:color w:val="222222"/>
        </w:rPr>
        <w:t>Pink and blue: Telling the girls from the boys in America</w:t>
      </w:r>
      <w:r w:rsidRPr="005B5848">
        <w:rPr>
          <w:color w:val="222222"/>
        </w:rPr>
        <w:t xml:space="preserve">. </w:t>
      </w:r>
      <w:r>
        <w:rPr>
          <w:iCs/>
          <w:color w:val="222222"/>
        </w:rPr>
        <w:t>Bloomington:</w:t>
      </w:r>
      <w:r w:rsidRPr="005B5848">
        <w:rPr>
          <w:iCs/>
          <w:color w:val="222222"/>
        </w:rPr>
        <w:t xml:space="preserve"> IN</w:t>
      </w:r>
      <w:r w:rsidRPr="005B5848">
        <w:rPr>
          <w:color w:val="222222"/>
        </w:rPr>
        <w:t>.</w:t>
      </w:r>
    </w:p>
    <w:p w:rsidR="000A789C" w:rsidRDefault="008F32F1" w:rsidP="005B0A3E">
      <w:pPr>
        <w:spacing w:line="480" w:lineRule="auto"/>
        <w:rPr>
          <w:rFonts w:ascii="Times New Roman" w:hAnsi="Times New Roman" w:cs="Times New Roman"/>
          <w:color w:val="000000" w:themeColor="text1"/>
          <w:sz w:val="24"/>
          <w:szCs w:val="24"/>
        </w:rPr>
      </w:pPr>
      <w:r w:rsidRPr="008F32F1">
        <w:rPr>
          <w:rFonts w:ascii="Times New Roman" w:hAnsi="Times New Roman" w:cs="Times New Roman"/>
          <w:color w:val="000000" w:themeColor="text1"/>
          <w:sz w:val="24"/>
          <w:szCs w:val="24"/>
        </w:rPr>
        <w:t xml:space="preserve">Pollak, O. (1950) </w:t>
      </w:r>
      <w:r w:rsidRPr="008F32F1">
        <w:rPr>
          <w:rFonts w:ascii="Times New Roman" w:hAnsi="Times New Roman" w:cs="Times New Roman"/>
          <w:i/>
          <w:color w:val="000000" w:themeColor="text1"/>
          <w:sz w:val="24"/>
          <w:szCs w:val="24"/>
        </w:rPr>
        <w:t>The criminality of women</w:t>
      </w:r>
      <w:r w:rsidRPr="008F32F1">
        <w:rPr>
          <w:rFonts w:ascii="Times New Roman" w:hAnsi="Times New Roman" w:cs="Times New Roman"/>
          <w:color w:val="000000" w:themeColor="text1"/>
          <w:sz w:val="24"/>
          <w:szCs w:val="24"/>
        </w:rPr>
        <w:t>. University of Pennsylvania Press: USA</w:t>
      </w:r>
    </w:p>
    <w:p w:rsidR="000A789C" w:rsidRDefault="000A789C" w:rsidP="000A789C">
      <w:pPr>
        <w:spacing w:line="480" w:lineRule="auto"/>
        <w:rPr>
          <w:rFonts w:ascii="Times New Roman" w:eastAsia="Arial Unicode MS" w:hAnsi="Times New Roman" w:cs="Times New Roman"/>
          <w:color w:val="000000"/>
          <w:sz w:val="24"/>
          <w:szCs w:val="24"/>
        </w:rPr>
      </w:pPr>
      <w:r w:rsidRPr="000A789C">
        <w:rPr>
          <w:rFonts w:ascii="Times New Roman" w:eastAsia="Arial Unicode MS" w:hAnsi="Times New Roman" w:cs="Times New Roman"/>
          <w:color w:val="000000"/>
          <w:sz w:val="24"/>
          <w:szCs w:val="24"/>
        </w:rPr>
        <w:t xml:space="preserve">Pollitt, K. (1994). </w:t>
      </w:r>
      <w:r w:rsidRPr="000A789C">
        <w:rPr>
          <w:rFonts w:ascii="Times New Roman" w:hAnsi="Times New Roman" w:cs="Times New Roman"/>
          <w:i/>
          <w:iCs/>
          <w:color w:val="000000"/>
          <w:sz w:val="24"/>
          <w:szCs w:val="24"/>
          <w:bdr w:val="none" w:sz="0" w:space="0" w:color="auto" w:frame="1"/>
        </w:rPr>
        <w:t>Reasonable creatures: essays on women and feminism</w:t>
      </w:r>
      <w:r w:rsidRPr="000A789C">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A. Knopf: New York.</w:t>
      </w:r>
    </w:p>
    <w:p w:rsidR="000B7F3B" w:rsidRPr="000B7F3B" w:rsidRDefault="000B7F3B" w:rsidP="000A789C">
      <w:pPr>
        <w:spacing w:line="480" w:lineRule="auto"/>
        <w:rPr>
          <w:rFonts w:ascii="Times New Roman" w:hAnsi="Times New Roman" w:cs="Times New Roman"/>
          <w:color w:val="000000" w:themeColor="text1"/>
          <w:sz w:val="24"/>
          <w:szCs w:val="24"/>
        </w:rPr>
      </w:pPr>
      <w:r w:rsidRPr="00C528C4">
        <w:rPr>
          <w:rFonts w:ascii="Times New Roman" w:hAnsi="Times New Roman" w:cs="Times New Roman"/>
          <w:color w:val="000000" w:themeColor="text1"/>
          <w:sz w:val="24"/>
          <w:szCs w:val="24"/>
        </w:rPr>
        <w:t xml:space="preserve">Sutherland, E.H. (1939). </w:t>
      </w:r>
      <w:hyperlink r:id="rId18" w:tgtFrame="_blank" w:tooltip="Sutherland Presidential Address: White-Collar Criminality" w:history="1">
        <w:r w:rsidRPr="00C528C4">
          <w:rPr>
            <w:rFonts w:ascii="Times New Roman" w:hAnsi="Times New Roman" w:cs="Times New Roman"/>
            <w:color w:val="000000" w:themeColor="text1"/>
            <w:sz w:val="24"/>
            <w:szCs w:val="24"/>
          </w:rPr>
          <w:t>White-Collar Criminality</w:t>
        </w:r>
      </w:hyperlink>
      <w:r w:rsidRPr="00C528C4">
        <w:rPr>
          <w:rFonts w:ascii="Times New Roman" w:hAnsi="Times New Roman" w:cs="Times New Roman"/>
          <w:color w:val="000000" w:themeColor="text1"/>
          <w:sz w:val="24"/>
          <w:szCs w:val="24"/>
        </w:rPr>
        <w:t>.   Presidential Address</w:t>
      </w:r>
      <w:r w:rsidRPr="00C528C4">
        <w:rPr>
          <w:rFonts w:ascii="Times New Roman" w:hAnsi="Times New Roman" w:cs="Times New Roman"/>
          <w:color w:val="2A2B2C"/>
          <w:sz w:val="24"/>
          <w:szCs w:val="24"/>
        </w:rPr>
        <w:t xml:space="preserve"> to the American Sociological Society</w:t>
      </w:r>
      <w:r w:rsidRPr="00C528C4">
        <w:rPr>
          <w:rFonts w:ascii="Times New Roman" w:hAnsi="Times New Roman" w:cs="Times New Roman"/>
          <w:color w:val="000000" w:themeColor="text1"/>
          <w:sz w:val="24"/>
          <w:szCs w:val="24"/>
        </w:rPr>
        <w:t>, Philadelphia, USA</w:t>
      </w:r>
      <w:r>
        <w:rPr>
          <w:rFonts w:ascii="Times New Roman" w:hAnsi="Times New Roman" w:cs="Times New Roman"/>
          <w:color w:val="000000" w:themeColor="text1"/>
          <w:sz w:val="24"/>
          <w:szCs w:val="24"/>
        </w:rPr>
        <w:t xml:space="preserve">, 27 </w:t>
      </w:r>
      <w:r w:rsidRPr="00C528C4">
        <w:rPr>
          <w:rFonts w:ascii="Times New Roman" w:hAnsi="Times New Roman" w:cs="Times New Roman"/>
          <w:color w:val="000000" w:themeColor="text1"/>
          <w:sz w:val="24"/>
          <w:szCs w:val="24"/>
        </w:rPr>
        <w:t>December.</w:t>
      </w:r>
    </w:p>
    <w:p w:rsidR="00F81DF8" w:rsidRDefault="00F81DF8" w:rsidP="000A789C">
      <w:pPr>
        <w:spacing w:line="480" w:lineRule="auto"/>
        <w:rPr>
          <w:rFonts w:ascii="Times New Roman" w:hAnsi="Times New Roman" w:cs="Times New Roman"/>
          <w:color w:val="222222"/>
          <w:sz w:val="24"/>
          <w:szCs w:val="24"/>
        </w:rPr>
      </w:pPr>
      <w:r w:rsidRPr="00555D94">
        <w:rPr>
          <w:rFonts w:ascii="Times New Roman" w:hAnsi="Times New Roman" w:cs="Times New Roman"/>
          <w:color w:val="222222"/>
          <w:sz w:val="24"/>
          <w:szCs w:val="24"/>
        </w:rPr>
        <w:t xml:space="preserve">Sutherland, E.H.(1945) Is" White Collar Crime" Crime?. </w:t>
      </w:r>
      <w:r w:rsidRPr="00555D94">
        <w:rPr>
          <w:rFonts w:ascii="Times New Roman" w:hAnsi="Times New Roman" w:cs="Times New Roman"/>
          <w:i/>
          <w:iCs/>
          <w:color w:val="222222"/>
          <w:sz w:val="24"/>
          <w:szCs w:val="24"/>
        </w:rPr>
        <w:t>American sociological review</w:t>
      </w:r>
      <w:r w:rsidRPr="00555D94">
        <w:rPr>
          <w:rFonts w:ascii="Times New Roman" w:hAnsi="Times New Roman" w:cs="Times New Roman"/>
          <w:color w:val="222222"/>
          <w:sz w:val="24"/>
          <w:szCs w:val="24"/>
        </w:rPr>
        <w:t xml:space="preserve">, </w:t>
      </w:r>
      <w:r w:rsidRPr="00555D94">
        <w:rPr>
          <w:rFonts w:ascii="Times New Roman" w:hAnsi="Times New Roman" w:cs="Times New Roman"/>
          <w:i/>
          <w:iCs/>
          <w:color w:val="222222"/>
          <w:sz w:val="24"/>
          <w:szCs w:val="24"/>
        </w:rPr>
        <w:t>10</w:t>
      </w:r>
      <w:r>
        <w:rPr>
          <w:rFonts w:ascii="Times New Roman" w:hAnsi="Times New Roman" w:cs="Times New Roman"/>
          <w:color w:val="222222"/>
          <w:sz w:val="24"/>
          <w:szCs w:val="24"/>
        </w:rPr>
        <w:t>(2)</w:t>
      </w:r>
      <w:r w:rsidRPr="00555D94">
        <w:rPr>
          <w:rFonts w:ascii="Times New Roman" w:hAnsi="Times New Roman" w:cs="Times New Roman"/>
          <w:color w:val="222222"/>
          <w:sz w:val="24"/>
          <w:szCs w:val="24"/>
        </w:rPr>
        <w:t>.132-139.</w:t>
      </w:r>
    </w:p>
    <w:p w:rsidR="00AF3E3C" w:rsidRPr="008253BA" w:rsidRDefault="00AF3E3C" w:rsidP="00AF3E3C">
      <w:pPr>
        <w:spacing w:after="0" w:line="480" w:lineRule="auto"/>
        <w:rPr>
          <w:rFonts w:ascii="Times New Roman" w:eastAsia="Times New Roman" w:hAnsi="Times New Roman" w:cs="Times New Roman"/>
          <w:color w:val="222222"/>
          <w:sz w:val="24"/>
          <w:szCs w:val="24"/>
          <w:lang w:eastAsia="en-GB"/>
        </w:rPr>
      </w:pPr>
      <w:r>
        <w:rPr>
          <w:rFonts w:ascii="Times New Roman" w:hAnsi="Times New Roman" w:cs="Times New Roman"/>
          <w:bCs/>
          <w:iCs/>
          <w:color w:val="000000"/>
          <w:sz w:val="24"/>
          <w:szCs w:val="24"/>
        </w:rPr>
        <w:t xml:space="preserve">Unknown (1984). </w:t>
      </w:r>
      <w:r w:rsidRPr="008253BA">
        <w:rPr>
          <w:rFonts w:ascii="Times New Roman" w:hAnsi="Times New Roman" w:cs="Times New Roman"/>
          <w:bCs/>
          <w:iCs/>
          <w:color w:val="000000"/>
          <w:sz w:val="24"/>
          <w:szCs w:val="24"/>
        </w:rPr>
        <w:t>Louise Kapp Howe, 49, Dies; Wrote</w:t>
      </w:r>
      <w:r>
        <w:rPr>
          <w:rFonts w:ascii="Times New Roman" w:hAnsi="Times New Roman" w:cs="Times New Roman"/>
          <w:bCs/>
          <w:iCs/>
          <w:color w:val="000000"/>
          <w:sz w:val="24"/>
          <w:szCs w:val="24"/>
        </w:rPr>
        <w:t xml:space="preserve"> </w:t>
      </w:r>
      <w:r w:rsidRPr="008253BA">
        <w:rPr>
          <w:rFonts w:ascii="Times New Roman" w:hAnsi="Times New Roman" w:cs="Times New Roman"/>
          <w:bCs/>
          <w:iCs/>
          <w:color w:val="000000"/>
          <w:sz w:val="24"/>
          <w:szCs w:val="24"/>
        </w:rPr>
        <w:t>About</w:t>
      </w:r>
      <w:r>
        <w:rPr>
          <w:rFonts w:ascii="Times New Roman" w:hAnsi="Times New Roman" w:cs="Times New Roman"/>
          <w:bCs/>
          <w:iCs/>
          <w:color w:val="000000"/>
          <w:sz w:val="24"/>
          <w:szCs w:val="24"/>
        </w:rPr>
        <w:t xml:space="preserve"> </w:t>
      </w:r>
      <w:r w:rsidRPr="008253BA">
        <w:rPr>
          <w:rFonts w:ascii="Times New Roman" w:hAnsi="Times New Roman" w:cs="Times New Roman"/>
          <w:bCs/>
          <w:iCs/>
          <w:color w:val="000000"/>
          <w:sz w:val="24"/>
          <w:szCs w:val="24"/>
        </w:rPr>
        <w:t>Social</w:t>
      </w:r>
      <w:r>
        <w:rPr>
          <w:rFonts w:ascii="Times New Roman" w:hAnsi="Times New Roman" w:cs="Times New Roman"/>
          <w:bCs/>
          <w:iCs/>
          <w:color w:val="000000"/>
          <w:sz w:val="24"/>
          <w:szCs w:val="24"/>
        </w:rPr>
        <w:t xml:space="preserve"> </w:t>
      </w:r>
      <w:r w:rsidRPr="008253BA">
        <w:rPr>
          <w:rFonts w:ascii="Times New Roman" w:hAnsi="Times New Roman" w:cs="Times New Roman"/>
          <w:bCs/>
          <w:iCs/>
          <w:color w:val="000000"/>
          <w:sz w:val="24"/>
          <w:szCs w:val="24"/>
        </w:rPr>
        <w:t>Problems</w:t>
      </w:r>
      <w:r>
        <w:rPr>
          <w:rFonts w:ascii="Times New Roman" w:hAnsi="Times New Roman" w:cs="Times New Roman"/>
          <w:bCs/>
          <w:iCs/>
          <w:color w:val="000000"/>
          <w:sz w:val="24"/>
          <w:szCs w:val="24"/>
        </w:rPr>
        <w:t>.  In New York Times archive.  Available at:</w:t>
      </w:r>
    </w:p>
    <w:p w:rsidR="00AF3E3C" w:rsidRPr="00347FE9" w:rsidRDefault="00BE0DF4" w:rsidP="00AF3E3C">
      <w:pPr>
        <w:pStyle w:val="FootnoteText"/>
        <w:spacing w:line="480" w:lineRule="auto"/>
        <w:rPr>
          <w:rFonts w:ascii="Times New Roman" w:hAnsi="Times New Roman" w:cs="Times New Roman"/>
          <w:sz w:val="24"/>
          <w:szCs w:val="24"/>
        </w:rPr>
      </w:pPr>
      <w:hyperlink r:id="rId19" w:history="1">
        <w:r w:rsidR="00AF3E3C" w:rsidRPr="00347FE9">
          <w:rPr>
            <w:rStyle w:val="Hyperlink"/>
            <w:rFonts w:ascii="Times New Roman" w:hAnsi="Times New Roman" w:cs="Times New Roman"/>
            <w:sz w:val="24"/>
            <w:szCs w:val="24"/>
          </w:rPr>
          <w:t>http://www.nytimes.com/1984/01/17/obituaries/louise-kapp-howe-49-dies-wroteaboutsocialproblems.html</w:t>
        </w:r>
      </w:hyperlink>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[accessed: 30/01/2018]</w:t>
      </w:r>
    </w:p>
    <w:p w:rsidR="00AF3E3C" w:rsidRDefault="00AF3E3C" w:rsidP="00AF3E3C">
      <w:pPr>
        <w:pStyle w:val="FootnoteText"/>
        <w:rPr>
          <w:rFonts w:ascii="Times New Roman" w:hAnsi="Times New Roman" w:cs="Times New Roman"/>
          <w:sz w:val="24"/>
          <w:szCs w:val="24"/>
        </w:rPr>
      </w:pPr>
    </w:p>
    <w:p w:rsidR="00AF3E3C" w:rsidRPr="00C94DB6" w:rsidRDefault="00AF3E3C" w:rsidP="00AF3E3C">
      <w:pPr>
        <w:spacing w:before="30" w:after="30" w:line="480" w:lineRule="auto"/>
        <w:textAlignment w:val="baseline"/>
        <w:rPr>
          <w:rFonts w:ascii="Times New Roman" w:eastAsia="Times New Roman" w:hAnsi="Times New Roman" w:cs="Times New Roman"/>
          <w:color w:val="5A5A5A"/>
          <w:sz w:val="24"/>
          <w:szCs w:val="24"/>
          <w:lang w:eastAsia="en-GB"/>
        </w:rPr>
      </w:pPr>
      <w:r w:rsidRPr="00C94DB6">
        <w:rPr>
          <w:rFonts w:ascii="Times New Roman" w:hAnsi="Times New Roman" w:cs="Times New Roman"/>
          <w:bCs/>
          <w:iCs/>
          <w:color w:val="000000"/>
          <w:sz w:val="24"/>
          <w:szCs w:val="24"/>
        </w:rPr>
        <w:t xml:space="preserve">Unknown (2018). </w:t>
      </w:r>
      <w:r w:rsidRPr="00C94DB6">
        <w:rPr>
          <w:rFonts w:ascii="Times New Roman" w:hAnsi="Times New Roman" w:cs="Times New Roman"/>
          <w:bCs/>
          <w:color w:val="1E1E1E"/>
          <w:sz w:val="24"/>
          <w:szCs w:val="24"/>
        </w:rPr>
        <w:t xml:space="preserve">Golden Globes 2018: Why stars wore black on the red carpet. </w:t>
      </w:r>
      <w:r w:rsidRPr="00C94DB6">
        <w:rPr>
          <w:rFonts w:ascii="Times New Roman" w:hAnsi="Times New Roman" w:cs="Times New Roman"/>
          <w:bCs/>
          <w:iCs/>
          <w:color w:val="000000"/>
          <w:sz w:val="24"/>
          <w:szCs w:val="24"/>
        </w:rPr>
        <w:t xml:space="preserve">In </w:t>
      </w:r>
      <w:r w:rsidRPr="00C94DB6">
        <w:rPr>
          <w:rFonts w:ascii="Times New Roman" w:hAnsi="Times New Roman" w:cs="Times New Roman"/>
          <w:bCs/>
          <w:i/>
          <w:iCs/>
          <w:color w:val="000000"/>
          <w:sz w:val="24"/>
          <w:szCs w:val="24"/>
        </w:rPr>
        <w:t>BBC News</w:t>
      </w:r>
      <w:r w:rsidRPr="00C94DB6">
        <w:rPr>
          <w:rFonts w:ascii="Times New Roman" w:hAnsi="Times New Roman" w:cs="Times New Roman"/>
          <w:bCs/>
          <w:iCs/>
          <w:color w:val="000000"/>
          <w:sz w:val="24"/>
          <w:szCs w:val="24"/>
        </w:rPr>
        <w:t xml:space="preserve"> [Online,</w:t>
      </w:r>
      <w:r w:rsidRPr="00C94DB6">
        <w:rPr>
          <w:rFonts w:ascii="Times New Roman" w:eastAsia="Times New Roman" w:hAnsi="Times New Roman" w:cs="Times New Roman"/>
          <w:color w:val="5A5A5A"/>
          <w:sz w:val="24"/>
          <w:szCs w:val="24"/>
          <w:lang w:eastAsia="en-GB"/>
        </w:rPr>
        <w:t xml:space="preserve"> </w:t>
      </w:r>
      <w:r w:rsidRPr="00C94DB6">
        <w:rPr>
          <w:rFonts w:ascii="Times New Roman" w:eastAsia="Times New Roman" w:hAnsi="Times New Roman" w:cs="Times New Roman"/>
          <w:color w:val="000000" w:themeColor="text1"/>
          <w:sz w:val="24"/>
          <w:szCs w:val="24"/>
          <w:lang w:eastAsia="en-GB"/>
        </w:rPr>
        <w:t xml:space="preserve">8 Jan 2018]  </w:t>
      </w:r>
      <w:r w:rsidRPr="00C94DB6">
        <w:rPr>
          <w:rFonts w:ascii="Times New Roman" w:hAnsi="Times New Roman" w:cs="Times New Roman"/>
          <w:bCs/>
          <w:iCs/>
          <w:color w:val="000000" w:themeColor="text1"/>
          <w:sz w:val="24"/>
          <w:szCs w:val="24"/>
        </w:rPr>
        <w:t xml:space="preserve">Available </w:t>
      </w:r>
      <w:r w:rsidRPr="00C94DB6">
        <w:rPr>
          <w:rFonts w:ascii="Times New Roman" w:hAnsi="Times New Roman" w:cs="Times New Roman"/>
          <w:bCs/>
          <w:iCs/>
          <w:color w:val="000000"/>
          <w:sz w:val="24"/>
          <w:szCs w:val="24"/>
        </w:rPr>
        <w:t>at:</w:t>
      </w:r>
    </w:p>
    <w:p w:rsidR="00AF3E3C" w:rsidRPr="00C94DB6" w:rsidRDefault="00BE0DF4" w:rsidP="00AF3E3C">
      <w:pPr>
        <w:pStyle w:val="FootnoteText"/>
        <w:spacing w:line="480" w:lineRule="auto"/>
        <w:rPr>
          <w:rFonts w:ascii="Times New Roman" w:hAnsi="Times New Roman" w:cs="Times New Roman"/>
          <w:color w:val="0000FF"/>
          <w:sz w:val="24"/>
          <w:szCs w:val="24"/>
          <w:u w:val="single"/>
        </w:rPr>
      </w:pPr>
      <w:hyperlink r:id="rId20" w:history="1">
        <w:r w:rsidR="00AF3E3C" w:rsidRPr="00347FE9">
          <w:rPr>
            <w:rStyle w:val="Hyperlink"/>
            <w:rFonts w:ascii="Times New Roman" w:hAnsi="Times New Roman" w:cs="Times New Roman"/>
            <w:sz w:val="24"/>
            <w:szCs w:val="24"/>
          </w:rPr>
          <w:t>http://www.bbc.co.uk/news/av/entertainment-arts-42600041/golden-globes-2018-why-stars-wore-black-on-the-red-carpet</w:t>
        </w:r>
      </w:hyperlink>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[accessed: 08/01/208]</w:t>
      </w:r>
    </w:p>
    <w:p w:rsidR="00AF3E3C" w:rsidRDefault="00AF3E3C" w:rsidP="00AF3E3C">
      <w:pPr>
        <w:pStyle w:val="FootnoteText"/>
        <w:rPr>
          <w:rFonts w:ascii="Times New Roman" w:hAnsi="Times New Roman" w:cs="Times New Roman"/>
          <w:sz w:val="24"/>
          <w:szCs w:val="24"/>
        </w:rPr>
      </w:pPr>
    </w:p>
    <w:p w:rsidR="00AF3E3C" w:rsidRPr="00C94DB6" w:rsidRDefault="00AF3E3C" w:rsidP="00AF3E3C">
      <w:pPr>
        <w:spacing w:before="30" w:after="30" w:line="480" w:lineRule="auto"/>
        <w:textAlignment w:val="baseline"/>
        <w:rPr>
          <w:rFonts w:ascii="Times New Roman" w:eastAsia="Times New Roman" w:hAnsi="Times New Roman" w:cs="Times New Roman"/>
          <w:color w:val="5A5A5A"/>
          <w:sz w:val="24"/>
          <w:szCs w:val="24"/>
          <w:lang w:eastAsia="en-GB"/>
        </w:rPr>
      </w:pPr>
      <w:r w:rsidRPr="00C94DB6">
        <w:rPr>
          <w:rFonts w:ascii="Times New Roman" w:hAnsi="Times New Roman" w:cs="Times New Roman"/>
          <w:bCs/>
          <w:iCs/>
          <w:color w:val="000000"/>
          <w:sz w:val="24"/>
          <w:szCs w:val="24"/>
        </w:rPr>
        <w:t xml:space="preserve">Unknown (2018). </w:t>
      </w:r>
      <w:r>
        <w:rPr>
          <w:rFonts w:ascii="Times New Roman" w:hAnsi="Times New Roman" w:cs="Times New Roman"/>
          <w:bCs/>
          <w:color w:val="1E1E1E"/>
          <w:sz w:val="24"/>
          <w:szCs w:val="24"/>
        </w:rPr>
        <w:t>Pussyhat Project home page</w:t>
      </w:r>
      <w:r w:rsidRPr="00C94DB6">
        <w:rPr>
          <w:rFonts w:ascii="Times New Roman" w:hAnsi="Times New Roman" w:cs="Times New Roman"/>
          <w:bCs/>
          <w:color w:val="1E1E1E"/>
          <w:sz w:val="24"/>
          <w:szCs w:val="24"/>
        </w:rPr>
        <w:t xml:space="preserve">. </w:t>
      </w:r>
      <w:r w:rsidRPr="00C94DB6">
        <w:rPr>
          <w:rFonts w:ascii="Times New Roman" w:hAnsi="Times New Roman" w:cs="Times New Roman"/>
          <w:bCs/>
          <w:iCs/>
          <w:color w:val="000000" w:themeColor="text1"/>
          <w:sz w:val="24"/>
          <w:szCs w:val="24"/>
        </w:rPr>
        <w:t xml:space="preserve">Available </w:t>
      </w:r>
      <w:r w:rsidRPr="00C94DB6">
        <w:rPr>
          <w:rFonts w:ascii="Times New Roman" w:hAnsi="Times New Roman" w:cs="Times New Roman"/>
          <w:bCs/>
          <w:iCs/>
          <w:color w:val="000000"/>
          <w:sz w:val="24"/>
          <w:szCs w:val="24"/>
        </w:rPr>
        <w:t>at:</w:t>
      </w:r>
    </w:p>
    <w:p w:rsidR="00AF3E3C" w:rsidRDefault="00BE0DF4" w:rsidP="00AF3E3C">
      <w:pPr>
        <w:pStyle w:val="FootnoteText"/>
        <w:spacing w:line="480" w:lineRule="auto"/>
        <w:rPr>
          <w:rFonts w:ascii="Times New Roman" w:hAnsi="Times New Roman" w:cs="Times New Roman"/>
          <w:sz w:val="24"/>
          <w:szCs w:val="24"/>
        </w:rPr>
      </w:pPr>
      <w:hyperlink r:id="rId21" w:history="1">
        <w:r w:rsidR="00AF3E3C" w:rsidRPr="00347FE9">
          <w:rPr>
            <w:rStyle w:val="Hyperlink"/>
            <w:rFonts w:ascii="Times New Roman" w:hAnsi="Times New Roman" w:cs="Times New Roman"/>
            <w:sz w:val="24"/>
            <w:szCs w:val="24"/>
          </w:rPr>
          <w:t>https://www.pussyhatproject.com/whats-next/</w:t>
        </w:r>
      </w:hyperlink>
      <w:r w:rsidR="00AF3E3C" w:rsidRPr="00347FE9">
        <w:rPr>
          <w:rFonts w:ascii="Times New Roman" w:hAnsi="Times New Roman" w:cs="Times New Roman"/>
          <w:sz w:val="24"/>
          <w:szCs w:val="24"/>
        </w:rPr>
        <w:t xml:space="preserve">   </w:t>
      </w:r>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[accessed: 21/05/2018]</w:t>
      </w:r>
    </w:p>
    <w:p w:rsidR="00AF3E3C" w:rsidRDefault="00AF3E3C" w:rsidP="00AF3E3C">
      <w:pPr>
        <w:pStyle w:val="FootnoteText"/>
        <w:rPr>
          <w:rFonts w:ascii="Times New Roman" w:hAnsi="Times New Roman" w:cs="Times New Roman"/>
          <w:sz w:val="24"/>
          <w:szCs w:val="24"/>
        </w:rPr>
      </w:pPr>
    </w:p>
    <w:p w:rsidR="00AF3E3C" w:rsidRPr="00943272"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Unknown (2018). CPS violent crime guidance.  </w:t>
      </w:r>
      <w:r w:rsidRPr="00E050D1">
        <w:rPr>
          <w:rFonts w:ascii="Times New Roman" w:hAnsi="Times New Roman" w:cs="Times New Roman"/>
          <w:bCs/>
          <w:color w:val="000000" w:themeColor="text1"/>
          <w:sz w:val="24"/>
          <w:szCs w:val="24"/>
        </w:rPr>
        <w:t>Homicide: Murder and Manslaughter</w:t>
      </w:r>
      <w:r>
        <w:rPr>
          <w:rFonts w:ascii="Times New Roman" w:hAnsi="Times New Roman" w:cs="Times New Roman"/>
          <w:bCs/>
          <w:color w:val="000000" w:themeColor="text1"/>
          <w:sz w:val="24"/>
          <w:szCs w:val="24"/>
        </w:rPr>
        <w:t xml:space="preserve">.  Available </w:t>
      </w:r>
      <w:r w:rsidRPr="00E050D1">
        <w:rPr>
          <w:rFonts w:ascii="Times New Roman" w:hAnsi="Times New Roman" w:cs="Times New Roman"/>
          <w:color w:val="000000" w:themeColor="text1"/>
          <w:sz w:val="24"/>
          <w:szCs w:val="24"/>
        </w:rPr>
        <w:t>at</w:t>
      </w:r>
      <w:r w:rsidRPr="00943272">
        <w:rPr>
          <w:rFonts w:ascii="Times New Roman" w:hAnsi="Times New Roman" w:cs="Times New Roman"/>
          <w:sz w:val="24"/>
          <w:szCs w:val="24"/>
        </w:rPr>
        <w:t>:</w:t>
      </w:r>
    </w:p>
    <w:p w:rsidR="00AF3E3C" w:rsidRPr="00943272" w:rsidRDefault="00BE0DF4" w:rsidP="00AF3E3C">
      <w:pPr>
        <w:pStyle w:val="FootnoteText"/>
        <w:spacing w:line="480" w:lineRule="auto"/>
        <w:rPr>
          <w:rFonts w:ascii="Times New Roman" w:hAnsi="Times New Roman" w:cs="Times New Roman"/>
          <w:sz w:val="24"/>
          <w:szCs w:val="24"/>
        </w:rPr>
      </w:pPr>
      <w:hyperlink r:id="rId22" w:history="1">
        <w:r w:rsidR="00AF3E3C" w:rsidRPr="00943272">
          <w:rPr>
            <w:rStyle w:val="Hyperlink"/>
            <w:rFonts w:ascii="Times New Roman" w:hAnsi="Times New Roman" w:cs="Times New Roman"/>
            <w:sz w:val="24"/>
            <w:szCs w:val="24"/>
          </w:rPr>
          <w:t>https://www.cps.gov.uk/legal-guidance/homicide-murder-and-manslaughter</w:t>
        </w:r>
      </w:hyperlink>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[accessed on 11/09/2018]</w:t>
      </w:r>
    </w:p>
    <w:p w:rsidR="00AF3E3C" w:rsidRDefault="00AF3E3C" w:rsidP="00AF3E3C">
      <w:pPr>
        <w:pStyle w:val="FootnoteText"/>
        <w:rPr>
          <w:rFonts w:ascii="Times New Roman" w:hAnsi="Times New Roman" w:cs="Times New Roman"/>
          <w:sz w:val="24"/>
          <w:szCs w:val="24"/>
        </w:rPr>
      </w:pPr>
    </w:p>
    <w:p w:rsidR="00AF3E3C" w:rsidRPr="00943272"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Unknown (2018).  </w:t>
      </w:r>
      <w:r w:rsidRPr="00B568DB">
        <w:rPr>
          <w:rFonts w:ascii="Times New Roman" w:hAnsi="Times New Roman" w:cs="Times New Roman"/>
          <w:sz w:val="24"/>
          <w:szCs w:val="24"/>
        </w:rPr>
        <w:t xml:space="preserve">Ministry of Justice </w:t>
      </w:r>
      <w:r>
        <w:rPr>
          <w:rFonts w:ascii="Times New Roman" w:hAnsi="Times New Roman" w:cs="Times New Roman"/>
          <w:sz w:val="24"/>
          <w:szCs w:val="24"/>
        </w:rPr>
        <w:t xml:space="preserve">publication.  </w:t>
      </w:r>
      <w:r w:rsidRPr="00B568DB">
        <w:rPr>
          <w:rFonts w:ascii="Times New Roman" w:hAnsi="Times New Roman" w:cs="Times New Roman"/>
          <w:sz w:val="24"/>
          <w:szCs w:val="24"/>
        </w:rPr>
        <w:t xml:space="preserve">Statistics on Women and the Criminal Justice System </w:t>
      </w:r>
      <w:r>
        <w:rPr>
          <w:rFonts w:ascii="Times New Roman" w:hAnsi="Times New Roman" w:cs="Times New Roman"/>
          <w:sz w:val="24"/>
          <w:szCs w:val="24"/>
        </w:rPr>
        <w:t xml:space="preserve">2013 and </w:t>
      </w:r>
      <w:r w:rsidRPr="00B568DB">
        <w:rPr>
          <w:rFonts w:ascii="Times New Roman" w:hAnsi="Times New Roman" w:cs="Times New Roman"/>
          <w:sz w:val="24"/>
          <w:szCs w:val="24"/>
        </w:rPr>
        <w:t>2015</w:t>
      </w:r>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Available at:</w:t>
      </w:r>
    </w:p>
    <w:p w:rsidR="00AF3E3C" w:rsidRDefault="00BE0DF4" w:rsidP="00AF3E3C">
      <w:pPr>
        <w:pStyle w:val="FootnoteText"/>
        <w:spacing w:line="480" w:lineRule="auto"/>
        <w:rPr>
          <w:rFonts w:ascii="Times New Roman" w:hAnsi="Times New Roman" w:cs="Times New Roman"/>
          <w:sz w:val="24"/>
          <w:szCs w:val="24"/>
        </w:rPr>
      </w:pPr>
      <w:hyperlink r:id="rId23" w:history="1">
        <w:r w:rsidR="00AF3E3C" w:rsidRPr="00347FE9">
          <w:rPr>
            <w:rStyle w:val="Hyperlink"/>
            <w:rFonts w:ascii="Times New Roman" w:hAnsi="Times New Roman" w:cs="Times New Roman"/>
            <w:sz w:val="24"/>
            <w:szCs w:val="24"/>
          </w:rPr>
          <w:t>https://www.gov.uk/government/statistics/women-and-the-criminal-justice-system-2013</w:t>
        </w:r>
      </w:hyperlink>
    </w:p>
    <w:p w:rsidR="00AF3E3C" w:rsidRPr="00347FE9" w:rsidRDefault="00BE0DF4" w:rsidP="00AF3E3C">
      <w:pPr>
        <w:pStyle w:val="FootnoteText"/>
        <w:spacing w:line="480" w:lineRule="auto"/>
        <w:rPr>
          <w:rFonts w:ascii="Times New Roman" w:hAnsi="Times New Roman" w:cs="Times New Roman"/>
          <w:sz w:val="24"/>
          <w:szCs w:val="24"/>
        </w:rPr>
      </w:pPr>
      <w:hyperlink r:id="rId24" w:history="1">
        <w:r w:rsidR="00AF3E3C" w:rsidRPr="00347FE9">
          <w:rPr>
            <w:rStyle w:val="Hyperlink"/>
            <w:rFonts w:ascii="Times New Roman" w:hAnsi="Times New Roman" w:cs="Times New Roman"/>
            <w:sz w:val="24"/>
            <w:szCs w:val="24"/>
          </w:rPr>
          <w:t>https://assets.publishing.service.gov.uk/government/uploads/system/uploads/attachment_data/file/572043/women-and-the-criminal-justice-system-statistics-2015.pdf</w:t>
        </w:r>
      </w:hyperlink>
    </w:p>
    <w:p w:rsidR="00AF3E3C" w:rsidRDefault="00AF3E3C" w:rsidP="00AF3E3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[accessed on 04/06/2018]</w:t>
      </w:r>
      <w:r w:rsidRPr="00347FE9">
        <w:rPr>
          <w:rFonts w:ascii="Times New Roman" w:hAnsi="Times New Roman" w:cs="Times New Roman"/>
          <w:sz w:val="24"/>
          <w:szCs w:val="24"/>
        </w:rPr>
        <w:t xml:space="preserve"> </w:t>
      </w:r>
    </w:p>
    <w:p w:rsidR="00AF3E3C" w:rsidRPr="00AF3E3C" w:rsidRDefault="00AF3E3C" w:rsidP="00AF3E3C">
      <w:pPr>
        <w:pStyle w:val="FootnoteText"/>
        <w:rPr>
          <w:rFonts w:ascii="Times New Roman" w:hAnsi="Times New Roman" w:cs="Times New Roman"/>
          <w:sz w:val="24"/>
          <w:szCs w:val="24"/>
        </w:rPr>
      </w:pPr>
    </w:p>
    <w:p w:rsidR="00F81DF8" w:rsidRDefault="00F81DF8" w:rsidP="00F81DF8">
      <w:pPr>
        <w:pStyle w:val="NormalWeb"/>
        <w:spacing w:before="0" w:beforeAutospacing="0" w:after="0" w:afterAutospacing="0" w:line="480" w:lineRule="auto"/>
        <w:textAlignment w:val="baseline"/>
        <w:rPr>
          <w:color w:val="222222"/>
        </w:rPr>
      </w:pPr>
      <w:r>
        <w:rPr>
          <w:color w:val="222222"/>
        </w:rPr>
        <w:t xml:space="preserve">Vrij, A. (1997) </w:t>
      </w:r>
      <w:r w:rsidRPr="00347FE9">
        <w:rPr>
          <w:color w:val="222222"/>
        </w:rPr>
        <w:t xml:space="preserve">Wearing black clothes: the impact of offenders' and suspects' clothing on impression formation. </w:t>
      </w:r>
      <w:r w:rsidRPr="00347FE9">
        <w:rPr>
          <w:i/>
          <w:iCs/>
          <w:color w:val="222222"/>
        </w:rPr>
        <w:t>Applied Cognitive Psychology: The Official Journal of the Society for Applied Research in Memory and Cognition</w:t>
      </w:r>
      <w:r w:rsidRPr="00347FE9">
        <w:rPr>
          <w:color w:val="222222"/>
        </w:rPr>
        <w:t xml:space="preserve">, </w:t>
      </w:r>
      <w:r w:rsidRPr="00347FE9">
        <w:rPr>
          <w:i/>
          <w:iCs/>
          <w:color w:val="222222"/>
        </w:rPr>
        <w:t>11</w:t>
      </w:r>
      <w:r>
        <w:rPr>
          <w:color w:val="222222"/>
        </w:rPr>
        <w:t>(1)</w:t>
      </w:r>
      <w:r w:rsidRPr="00347FE9">
        <w:rPr>
          <w:color w:val="222222"/>
        </w:rPr>
        <w:t>.47-53.</w:t>
      </w:r>
    </w:p>
    <w:p w:rsidR="00AF3E3C" w:rsidRDefault="00AF3E3C" w:rsidP="00AF3E3C">
      <w:pPr>
        <w:pStyle w:val="NormalWeb"/>
        <w:spacing w:before="0" w:beforeAutospacing="0" w:after="0" w:afterAutospacing="0"/>
        <w:textAlignment w:val="baseline"/>
        <w:rPr>
          <w:color w:val="222222"/>
        </w:rPr>
      </w:pPr>
    </w:p>
    <w:p w:rsidR="00AF3E3C" w:rsidRDefault="00AF3E3C" w:rsidP="00AF3E3C">
      <w:pPr>
        <w:spacing w:after="0"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Wickman, F. (2012) </w:t>
      </w:r>
      <w:r w:rsidRPr="00347FE9">
        <w:rPr>
          <w:rFonts w:ascii="Times New Roman" w:eastAsia="Times New Roman" w:hAnsi="Times New Roman" w:cs="Times New Roman"/>
          <w:color w:val="222222"/>
          <w:sz w:val="24"/>
          <w:szCs w:val="24"/>
          <w:lang w:eastAsia="en-GB"/>
        </w:rPr>
        <w:t>Working Man’s Blues: Why Do We Call Manu</w:t>
      </w:r>
      <w:r>
        <w:rPr>
          <w:rFonts w:ascii="Times New Roman" w:eastAsia="Times New Roman" w:hAnsi="Times New Roman" w:cs="Times New Roman"/>
          <w:color w:val="222222"/>
          <w:sz w:val="24"/>
          <w:szCs w:val="24"/>
          <w:lang w:eastAsia="en-GB"/>
        </w:rPr>
        <w:t xml:space="preserve">al Laborers Blue Collar? In Slate.com. Available at: </w:t>
      </w:r>
      <w:hyperlink r:id="rId25" w:history="1">
        <w:r w:rsidRPr="00360257">
          <w:rPr>
            <w:rStyle w:val="Hyperlink"/>
            <w:rFonts w:ascii="Times New Roman" w:eastAsia="Times New Roman" w:hAnsi="Times New Roman" w:cs="Times New Roman"/>
            <w:sz w:val="24"/>
            <w:szCs w:val="24"/>
            <w:lang w:eastAsia="en-GB"/>
          </w:rPr>
          <w:t>http://www.slate.com/articles/business/explainer/2012/05/blue_collar_white_collar_why_do_we_use_these_terms_.html</w:t>
        </w:r>
      </w:hyperlink>
      <w:r w:rsidRPr="005B0A3E">
        <w:rPr>
          <w:rFonts w:ascii="Times New Roman" w:eastAsia="Times New Roman" w:hAnsi="Times New Roman" w:cs="Times New Roman"/>
          <w:color w:val="222222"/>
          <w:sz w:val="24"/>
          <w:szCs w:val="24"/>
          <w:lang w:eastAsia="en-GB"/>
        </w:rPr>
        <w:t xml:space="preserve"> </w:t>
      </w:r>
    </w:p>
    <w:p w:rsidR="00AF3E3C" w:rsidRPr="00347FE9" w:rsidRDefault="00AF3E3C" w:rsidP="00AF3E3C">
      <w:pPr>
        <w:spacing w:after="0"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[accessed: 15.09.2018] </w:t>
      </w:r>
    </w:p>
    <w:p w:rsidR="00F81DF8" w:rsidRPr="00F81DF8" w:rsidRDefault="00F81DF8" w:rsidP="00AF3E3C">
      <w:pPr>
        <w:pStyle w:val="NormalWeb"/>
        <w:spacing w:before="0" w:beforeAutospacing="0" w:after="0" w:afterAutospacing="0"/>
        <w:textAlignment w:val="baseline"/>
        <w:rPr>
          <w:color w:val="222222"/>
        </w:rPr>
      </w:pPr>
    </w:p>
    <w:p w:rsidR="008F32F1" w:rsidRDefault="008F32F1" w:rsidP="000A789C">
      <w:pPr>
        <w:spacing w:line="480" w:lineRule="auto"/>
        <w:rPr>
          <w:rFonts w:ascii="Times New Roman" w:hAnsi="Times New Roman" w:cs="Times New Roman"/>
          <w:color w:val="000000" w:themeColor="text1"/>
          <w:sz w:val="24"/>
          <w:szCs w:val="24"/>
        </w:rPr>
      </w:pPr>
      <w:r w:rsidRPr="008F32F1">
        <w:rPr>
          <w:rFonts w:ascii="Times New Roman" w:hAnsi="Times New Roman" w:cs="Times New Roman"/>
          <w:color w:val="000000" w:themeColor="text1"/>
          <w:sz w:val="24"/>
          <w:szCs w:val="24"/>
        </w:rPr>
        <w:t xml:space="preserve">Wolf, N. (1990) </w:t>
      </w:r>
      <w:r w:rsidRPr="008F32F1">
        <w:rPr>
          <w:rFonts w:ascii="Times New Roman" w:hAnsi="Times New Roman" w:cs="Times New Roman"/>
          <w:i/>
          <w:iCs/>
          <w:color w:val="000000" w:themeColor="text1"/>
          <w:sz w:val="24"/>
          <w:szCs w:val="24"/>
        </w:rPr>
        <w:t>The beauty myth: How images of beauty are used against women</w:t>
      </w:r>
      <w:r w:rsidRPr="008F32F1">
        <w:rPr>
          <w:rFonts w:ascii="Times New Roman" w:hAnsi="Times New Roman" w:cs="Times New Roman"/>
          <w:color w:val="000000" w:themeColor="text1"/>
          <w:sz w:val="24"/>
          <w:szCs w:val="24"/>
        </w:rPr>
        <w:t>. Chatto &amp; Windus: USA</w:t>
      </w:r>
      <w:r w:rsidR="005B0A3E">
        <w:rPr>
          <w:rFonts w:ascii="Times New Roman" w:hAnsi="Times New Roman" w:cs="Times New Roman"/>
          <w:color w:val="000000" w:themeColor="text1"/>
          <w:sz w:val="24"/>
          <w:szCs w:val="24"/>
        </w:rPr>
        <w:t>.</w:t>
      </w:r>
    </w:p>
    <w:p w:rsidR="008F32F1" w:rsidRDefault="005B0A3E" w:rsidP="005B0A3E">
      <w:pPr>
        <w:spacing w:after="0"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Woodward, S. (2007)</w:t>
      </w:r>
      <w:r w:rsidR="008F32F1" w:rsidRPr="00347FE9">
        <w:rPr>
          <w:rFonts w:ascii="Times New Roman" w:hAnsi="Times New Roman" w:cs="Times New Roman"/>
          <w:color w:val="222222"/>
          <w:sz w:val="24"/>
          <w:szCs w:val="24"/>
        </w:rPr>
        <w:t xml:space="preserve"> </w:t>
      </w:r>
      <w:r w:rsidR="008F32F1" w:rsidRPr="00347FE9">
        <w:rPr>
          <w:rFonts w:ascii="Times New Roman" w:hAnsi="Times New Roman" w:cs="Times New Roman"/>
          <w:i/>
          <w:iCs/>
          <w:color w:val="222222"/>
          <w:sz w:val="24"/>
          <w:szCs w:val="24"/>
        </w:rPr>
        <w:t>Why women wear what they wear</w:t>
      </w:r>
      <w:r w:rsidR="008F32F1">
        <w:rPr>
          <w:rFonts w:ascii="Times New Roman" w:hAnsi="Times New Roman" w:cs="Times New Roman"/>
          <w:color w:val="222222"/>
          <w:sz w:val="24"/>
          <w:szCs w:val="24"/>
        </w:rPr>
        <w:t>. Berg: Oxford</w:t>
      </w:r>
      <w:r>
        <w:rPr>
          <w:rFonts w:ascii="Times New Roman" w:hAnsi="Times New Roman" w:cs="Times New Roman"/>
          <w:color w:val="222222"/>
          <w:sz w:val="24"/>
          <w:szCs w:val="24"/>
        </w:rPr>
        <w:t>.</w:t>
      </w:r>
    </w:p>
    <w:p w:rsidR="00AF3E3C" w:rsidRPr="005B0A3E" w:rsidRDefault="00AF3E3C" w:rsidP="00AF3E3C">
      <w:pPr>
        <w:spacing w:after="0" w:line="240" w:lineRule="auto"/>
        <w:rPr>
          <w:rFonts w:ascii="Times New Roman" w:hAnsi="Times New Roman" w:cs="Times New Roman"/>
          <w:color w:val="222222"/>
          <w:sz w:val="24"/>
          <w:szCs w:val="24"/>
        </w:rPr>
      </w:pPr>
    </w:p>
    <w:p w:rsidR="008F32F1" w:rsidRDefault="005B0A3E" w:rsidP="005B0A3E">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Wykes, M. and Gunter, B. (2004)</w:t>
      </w:r>
      <w:r w:rsidR="008F32F1" w:rsidRPr="00347FE9">
        <w:rPr>
          <w:rFonts w:ascii="Times New Roman" w:hAnsi="Times New Roman" w:cs="Times New Roman"/>
          <w:color w:val="222222"/>
          <w:sz w:val="24"/>
          <w:szCs w:val="24"/>
        </w:rPr>
        <w:t xml:space="preserve"> </w:t>
      </w:r>
      <w:r w:rsidR="008F32F1" w:rsidRPr="00347FE9">
        <w:rPr>
          <w:rFonts w:ascii="Times New Roman" w:hAnsi="Times New Roman" w:cs="Times New Roman"/>
          <w:i/>
          <w:iCs/>
          <w:color w:val="222222"/>
          <w:sz w:val="24"/>
          <w:szCs w:val="24"/>
        </w:rPr>
        <w:t>The media and body image: If looks could kill</w:t>
      </w:r>
      <w:r>
        <w:rPr>
          <w:rFonts w:ascii="Times New Roman" w:hAnsi="Times New Roman" w:cs="Times New Roman"/>
          <w:color w:val="222222"/>
          <w:sz w:val="24"/>
          <w:szCs w:val="24"/>
        </w:rPr>
        <w:t>. Sage: London.</w:t>
      </w:r>
    </w:p>
    <w:p w:rsidR="005844D7" w:rsidRDefault="005844D7" w:rsidP="005844D7">
      <w:pPr>
        <w:pStyle w:val="NormalWeb"/>
        <w:spacing w:before="0" w:beforeAutospacing="0" w:after="0" w:afterAutospacing="0" w:line="360" w:lineRule="auto"/>
        <w:textAlignment w:val="baseline"/>
        <w:rPr>
          <w:color w:val="222222"/>
        </w:rPr>
      </w:pPr>
    </w:p>
    <w:p w:rsidR="00EC1E1C" w:rsidRPr="001613A7" w:rsidRDefault="00EC1E1C" w:rsidP="005844D7">
      <w:pPr>
        <w:pStyle w:val="NormalWeb"/>
        <w:spacing w:before="0" w:beforeAutospacing="0" w:after="0" w:afterAutospacing="0" w:line="360" w:lineRule="auto"/>
        <w:textAlignment w:val="baseline"/>
        <w:rPr>
          <w:color w:val="222222"/>
        </w:rPr>
      </w:pPr>
    </w:p>
    <w:p w:rsidR="0090104D" w:rsidRDefault="0090104D" w:rsidP="00347FE9">
      <w:pPr>
        <w:spacing w:after="0" w:line="480" w:lineRule="auto"/>
        <w:rPr>
          <w:rFonts w:ascii="Times New Roman" w:eastAsia="Times New Roman" w:hAnsi="Times New Roman" w:cs="Times New Roman"/>
          <w:i/>
          <w:color w:val="222222"/>
          <w:sz w:val="24"/>
          <w:szCs w:val="24"/>
          <w:lang w:eastAsia="en-GB"/>
        </w:rPr>
      </w:pPr>
    </w:p>
    <w:p w:rsidR="0090104D" w:rsidRDefault="0090104D" w:rsidP="00347FE9">
      <w:pPr>
        <w:spacing w:after="0" w:line="480" w:lineRule="auto"/>
        <w:rPr>
          <w:rFonts w:ascii="Times New Roman" w:eastAsia="Times New Roman" w:hAnsi="Times New Roman" w:cs="Times New Roman"/>
          <w:i/>
          <w:color w:val="222222"/>
          <w:sz w:val="24"/>
          <w:szCs w:val="24"/>
          <w:lang w:eastAsia="en-GB"/>
        </w:rPr>
      </w:pPr>
    </w:p>
    <w:p w:rsidR="0090104D" w:rsidRDefault="0090104D" w:rsidP="00347FE9">
      <w:pPr>
        <w:spacing w:after="0" w:line="480" w:lineRule="auto"/>
        <w:rPr>
          <w:rFonts w:ascii="Times New Roman" w:eastAsia="Times New Roman" w:hAnsi="Times New Roman" w:cs="Times New Roman"/>
          <w:i/>
          <w:color w:val="222222"/>
          <w:sz w:val="24"/>
          <w:szCs w:val="24"/>
          <w:lang w:eastAsia="en-GB"/>
        </w:rPr>
      </w:pPr>
    </w:p>
    <w:p w:rsidR="0090104D" w:rsidRDefault="0090104D" w:rsidP="00347FE9">
      <w:pPr>
        <w:spacing w:after="0" w:line="480" w:lineRule="auto"/>
        <w:rPr>
          <w:rFonts w:ascii="Times New Roman" w:eastAsia="Times New Roman" w:hAnsi="Times New Roman" w:cs="Times New Roman"/>
          <w:i/>
          <w:color w:val="222222"/>
          <w:sz w:val="24"/>
          <w:szCs w:val="24"/>
          <w:lang w:eastAsia="en-GB"/>
        </w:rPr>
      </w:pPr>
    </w:p>
    <w:p w:rsidR="0090104D" w:rsidRDefault="0090104D" w:rsidP="000A7822">
      <w:pPr>
        <w:pStyle w:val="FootnoteText"/>
        <w:spacing w:line="480" w:lineRule="auto"/>
        <w:rPr>
          <w:rStyle w:val="author"/>
          <w:rFonts w:ascii="Times New Roman" w:hAnsi="Times New Roman" w:cs="Times New Roman"/>
          <w:color w:val="000000" w:themeColor="text1"/>
          <w:sz w:val="24"/>
          <w:szCs w:val="24"/>
        </w:rPr>
      </w:pPr>
    </w:p>
    <w:p w:rsidR="00E050D1" w:rsidRDefault="00E050D1" w:rsidP="000A7822">
      <w:pPr>
        <w:spacing w:after="0" w:line="480" w:lineRule="auto"/>
        <w:rPr>
          <w:rFonts w:ascii="Times New Roman" w:eastAsia="Times New Roman" w:hAnsi="Times New Roman" w:cs="Times New Roman"/>
          <w:color w:val="000000" w:themeColor="text1"/>
          <w:sz w:val="24"/>
          <w:szCs w:val="24"/>
          <w:lang w:eastAsia="en-GB"/>
        </w:rPr>
      </w:pPr>
    </w:p>
    <w:p w:rsidR="000A7822" w:rsidRDefault="000A7822" w:rsidP="00185064">
      <w:pPr>
        <w:pStyle w:val="FootnoteText"/>
        <w:spacing w:line="480" w:lineRule="auto"/>
        <w:rPr>
          <w:rStyle w:val="author-name"/>
          <w:rFonts w:ascii="Times New Roman" w:hAnsi="Times New Roman" w:cs="Times New Roman"/>
          <w:bCs/>
          <w:color w:val="2D2D2D"/>
          <w:sz w:val="24"/>
          <w:szCs w:val="24"/>
        </w:rPr>
      </w:pPr>
    </w:p>
    <w:p w:rsidR="00E050D1" w:rsidRDefault="00E050D1" w:rsidP="00185064">
      <w:pPr>
        <w:pStyle w:val="FootnoteText"/>
        <w:spacing w:line="480" w:lineRule="auto"/>
        <w:rPr>
          <w:rFonts w:ascii="Times New Roman" w:hAnsi="Times New Roman" w:cs="Times New Roman"/>
          <w:sz w:val="24"/>
          <w:szCs w:val="24"/>
        </w:rPr>
      </w:pPr>
    </w:p>
    <w:p w:rsidR="00185064" w:rsidRDefault="00185064" w:rsidP="00347FE9">
      <w:pPr>
        <w:spacing w:after="0" w:line="480" w:lineRule="auto"/>
        <w:rPr>
          <w:rFonts w:ascii="Times New Roman" w:eastAsia="Times New Roman" w:hAnsi="Times New Roman" w:cs="Times New Roman"/>
          <w:color w:val="222222"/>
          <w:sz w:val="24"/>
          <w:szCs w:val="24"/>
          <w:lang w:eastAsia="en-GB"/>
        </w:rPr>
      </w:pPr>
    </w:p>
    <w:p w:rsidR="00185064" w:rsidRDefault="00185064" w:rsidP="00347FE9">
      <w:pPr>
        <w:spacing w:after="0" w:line="480" w:lineRule="auto"/>
        <w:rPr>
          <w:rFonts w:ascii="Times New Roman" w:eastAsia="Times New Roman" w:hAnsi="Times New Roman" w:cs="Times New Roman"/>
          <w:color w:val="222222"/>
          <w:sz w:val="24"/>
          <w:szCs w:val="24"/>
          <w:lang w:eastAsia="en-GB"/>
        </w:rPr>
      </w:pPr>
    </w:p>
    <w:sectPr w:rsidR="0018506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4B" w:rsidRDefault="00E50E4B" w:rsidP="0075522B">
      <w:pPr>
        <w:spacing w:after="0" w:line="240" w:lineRule="auto"/>
      </w:pPr>
      <w:r>
        <w:separator/>
      </w:r>
    </w:p>
  </w:endnote>
  <w:endnote w:type="continuationSeparator" w:id="0">
    <w:p w:rsidR="00E50E4B" w:rsidRDefault="00E50E4B" w:rsidP="0075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31" w:rsidRDefault="001650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92069"/>
      <w:docPartObj>
        <w:docPartGallery w:val="Page Numbers (Bottom of Page)"/>
        <w:docPartUnique/>
      </w:docPartObj>
    </w:sdtPr>
    <w:sdtEndPr>
      <w:rPr>
        <w:noProof/>
      </w:rPr>
    </w:sdtEndPr>
    <w:sdtContent>
      <w:p w:rsidR="00165031" w:rsidRDefault="00165031">
        <w:pPr>
          <w:pStyle w:val="Footer"/>
          <w:jc w:val="right"/>
        </w:pPr>
        <w:r>
          <w:fldChar w:fldCharType="begin"/>
        </w:r>
        <w:r>
          <w:instrText xml:space="preserve"> PAGE   \* MERGEFORMAT </w:instrText>
        </w:r>
        <w:r>
          <w:fldChar w:fldCharType="separate"/>
        </w:r>
        <w:r w:rsidR="00BE0DF4">
          <w:rPr>
            <w:noProof/>
          </w:rPr>
          <w:t>1</w:t>
        </w:r>
        <w:r>
          <w:rPr>
            <w:noProof/>
          </w:rPr>
          <w:fldChar w:fldCharType="end"/>
        </w:r>
      </w:p>
    </w:sdtContent>
  </w:sdt>
  <w:p w:rsidR="00165031" w:rsidRDefault="001650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31" w:rsidRDefault="001650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4B" w:rsidRDefault="00E50E4B" w:rsidP="0075522B">
      <w:pPr>
        <w:spacing w:after="0" w:line="240" w:lineRule="auto"/>
      </w:pPr>
      <w:r>
        <w:separator/>
      </w:r>
    </w:p>
  </w:footnote>
  <w:footnote w:type="continuationSeparator" w:id="0">
    <w:p w:rsidR="00E50E4B" w:rsidRDefault="00E50E4B" w:rsidP="0075522B">
      <w:pPr>
        <w:spacing w:after="0" w:line="240" w:lineRule="auto"/>
      </w:pPr>
      <w:r>
        <w:continuationSeparator/>
      </w:r>
    </w:p>
  </w:footnote>
  <w:footnote w:id="1">
    <w:p w:rsidR="00165031" w:rsidRPr="00943272" w:rsidRDefault="00165031" w:rsidP="00943272">
      <w:pPr>
        <w:pStyle w:val="FootnoteText"/>
        <w:spacing w:line="480" w:lineRule="auto"/>
        <w:rPr>
          <w:rFonts w:ascii="Times New Roman" w:hAnsi="Times New Roman" w:cs="Times New Roman"/>
          <w:sz w:val="24"/>
          <w:szCs w:val="24"/>
        </w:rPr>
      </w:pPr>
      <w:r>
        <w:rPr>
          <w:rStyle w:val="FootnoteReference"/>
        </w:rPr>
        <w:footnoteRef/>
      </w:r>
      <w:r>
        <w:t xml:space="preserve"> </w:t>
      </w:r>
      <w:r w:rsidRPr="00943272">
        <w:rPr>
          <w:rFonts w:ascii="Times New Roman" w:hAnsi="Times New Roman" w:cs="Times New Roman"/>
          <w:sz w:val="24"/>
          <w:szCs w:val="24"/>
        </w:rPr>
        <w:t xml:space="preserve">Explained further by the CPS with reference both to the common law and statute </w:t>
      </w:r>
      <w:r>
        <w:rPr>
          <w:rFonts w:ascii="Times New Roman" w:hAnsi="Times New Roman" w:cs="Times New Roman"/>
          <w:sz w:val="24"/>
          <w:szCs w:val="24"/>
        </w:rPr>
        <w:t>in its online guidance on violent crime (see later).</w:t>
      </w:r>
    </w:p>
    <w:p w:rsidR="00165031" w:rsidRPr="00943272" w:rsidRDefault="00165031" w:rsidP="00943272">
      <w:pPr>
        <w:pStyle w:val="FootnoteText"/>
        <w:spacing w:line="480" w:lineRule="auto"/>
        <w:rPr>
          <w:rFonts w:ascii="Times New Roman" w:hAnsi="Times New Roman" w:cs="Times New Roman"/>
          <w:sz w:val="24"/>
          <w:szCs w:val="24"/>
        </w:rPr>
      </w:pPr>
    </w:p>
  </w:footnote>
  <w:footnote w:id="2">
    <w:p w:rsidR="00165031" w:rsidRDefault="00165031" w:rsidP="0090104D">
      <w:pPr>
        <w:pStyle w:val="FootnoteText"/>
        <w:spacing w:line="480" w:lineRule="auto"/>
      </w:pPr>
      <w:r>
        <w:rPr>
          <w:rStyle w:val="FootnoteReference"/>
        </w:rPr>
        <w:footnoteRef/>
      </w:r>
      <w:r>
        <w:t xml:space="preserve"> </w:t>
      </w:r>
      <w:r>
        <w:rPr>
          <w:rFonts w:ascii="Times New Roman" w:hAnsi="Times New Roman" w:cs="Times New Roman"/>
          <w:sz w:val="24"/>
          <w:szCs w:val="24"/>
        </w:rPr>
        <w:t>S</w:t>
      </w:r>
      <w:r w:rsidRPr="00347FE9">
        <w:rPr>
          <w:rFonts w:ascii="Times New Roman" w:hAnsi="Times New Roman" w:cs="Times New Roman"/>
          <w:sz w:val="24"/>
          <w:szCs w:val="24"/>
        </w:rPr>
        <w:t xml:space="preserve">ee later for an extended discussion about ‘what is crime’.   </w:t>
      </w:r>
    </w:p>
  </w:footnote>
  <w:footnote w:id="3">
    <w:p w:rsidR="00165031" w:rsidRPr="00AB2771" w:rsidRDefault="00165031" w:rsidP="0090104D">
      <w:pPr>
        <w:pStyle w:val="FootnoteText"/>
        <w:spacing w:line="480" w:lineRule="auto"/>
        <w:rPr>
          <w:rFonts w:ascii="Times New Roman" w:hAnsi="Times New Roman" w:cs="Times New Roman"/>
          <w:sz w:val="24"/>
          <w:szCs w:val="24"/>
        </w:rPr>
      </w:pPr>
      <w:r w:rsidRPr="00AB2771">
        <w:rPr>
          <w:rStyle w:val="FootnoteReference"/>
          <w:rFonts w:ascii="Times New Roman" w:hAnsi="Times New Roman" w:cs="Times New Roman"/>
          <w:sz w:val="24"/>
          <w:szCs w:val="24"/>
        </w:rPr>
        <w:footnoteRef/>
      </w:r>
      <w:r w:rsidRPr="00AB2771">
        <w:rPr>
          <w:rFonts w:ascii="Times New Roman" w:hAnsi="Times New Roman" w:cs="Times New Roman"/>
          <w:sz w:val="24"/>
          <w:szCs w:val="24"/>
        </w:rPr>
        <w:t xml:space="preserve"> This</w:t>
      </w:r>
      <w:r>
        <w:rPr>
          <w:rFonts w:ascii="Times New Roman" w:hAnsi="Times New Roman" w:cs="Times New Roman"/>
          <w:sz w:val="24"/>
          <w:szCs w:val="24"/>
        </w:rPr>
        <w:t xml:space="preserve"> is known as the Rule of law (</w:t>
      </w:r>
      <w:r w:rsidRPr="00AB2771">
        <w:rPr>
          <w:rFonts w:ascii="Times New Roman" w:hAnsi="Times New Roman" w:cs="Times New Roman"/>
          <w:sz w:val="24"/>
          <w:szCs w:val="24"/>
        </w:rPr>
        <w:t>England and Wales</w:t>
      </w:r>
      <w:r>
        <w:rPr>
          <w:rFonts w:ascii="Times New Roman" w:hAnsi="Times New Roman" w:cs="Times New Roman"/>
          <w:sz w:val="24"/>
          <w:szCs w:val="24"/>
        </w:rPr>
        <w:t>)</w:t>
      </w:r>
    </w:p>
  </w:footnote>
  <w:footnote w:id="4">
    <w:p w:rsidR="00165031" w:rsidRPr="00081EBE" w:rsidRDefault="00165031" w:rsidP="00AF3E3C">
      <w:pPr>
        <w:pStyle w:val="FootnoteText"/>
        <w:spacing w:line="480" w:lineRule="auto"/>
        <w:rPr>
          <w:rFonts w:ascii="Times New Roman" w:hAnsi="Times New Roman" w:cs="Times New Roman"/>
          <w:color w:val="000000" w:themeColor="text1"/>
          <w:sz w:val="24"/>
          <w:szCs w:val="24"/>
        </w:rPr>
      </w:pPr>
      <w:r w:rsidRPr="00081EBE">
        <w:rPr>
          <w:rStyle w:val="FootnoteReference"/>
          <w:rFonts w:ascii="Times New Roman" w:hAnsi="Times New Roman" w:cs="Times New Roman"/>
          <w:sz w:val="24"/>
          <w:szCs w:val="24"/>
        </w:rPr>
        <w:footnoteRef/>
      </w:r>
      <w:r w:rsidRPr="00081EBE">
        <w:rPr>
          <w:rFonts w:ascii="Times New Roman" w:hAnsi="Times New Roman" w:cs="Times New Roman"/>
          <w:sz w:val="24"/>
          <w:szCs w:val="24"/>
        </w:rPr>
        <w:t xml:space="preserve"> The </w:t>
      </w:r>
      <w:r w:rsidRPr="00081EBE">
        <w:rPr>
          <w:rFonts w:ascii="Times New Roman" w:hAnsi="Times New Roman" w:cs="Times New Roman"/>
          <w:color w:val="000000" w:themeColor="text1"/>
          <w:sz w:val="24"/>
          <w:szCs w:val="24"/>
        </w:rPr>
        <w:t>Sex Disqualification (Removal) Act 1919</w:t>
      </w:r>
      <w:r>
        <w:rPr>
          <w:rFonts w:ascii="Times New Roman" w:hAnsi="Times New Roman" w:cs="Times New Roman"/>
          <w:color w:val="000000" w:themeColor="text1"/>
          <w:sz w:val="24"/>
          <w:szCs w:val="24"/>
        </w:rPr>
        <w:t xml:space="preserve"> removed statutory discrimination against women entering some professions which would fall into the Sutherland definition of white-collar crime.</w:t>
      </w:r>
    </w:p>
  </w:footnote>
  <w:footnote w:id="5">
    <w:p w:rsidR="00165031" w:rsidRPr="00347FE9" w:rsidRDefault="00165031" w:rsidP="00347FE9">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sidRPr="00347FE9">
        <w:rPr>
          <w:rFonts w:ascii="Times New Roman" w:hAnsi="Times New Roman" w:cs="Times New Roman"/>
          <w:sz w:val="24"/>
          <w:szCs w:val="24"/>
        </w:rPr>
        <w:t xml:space="preserve"> Opportunity theory</w:t>
      </w:r>
    </w:p>
  </w:footnote>
  <w:footnote w:id="6">
    <w:p w:rsidR="00165031" w:rsidRPr="00347FE9" w:rsidRDefault="00165031" w:rsidP="00C12C1B">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sidRPr="00347FE9">
        <w:rPr>
          <w:rFonts w:ascii="Times New Roman" w:hAnsi="Times New Roman" w:cs="Times New Roman"/>
          <w:sz w:val="24"/>
          <w:szCs w:val="24"/>
        </w:rPr>
        <w:t xml:space="preserve"> Examples include women in the peace movement - Greenham Common Women’s Peace camp (1980s - 2000); women seeking to change the law -  ‘stop the clause’ campaign (clause 28), and women campaigning for lesbian visibility -  lesbian avengers (1990s)</w:t>
      </w:r>
      <w:r>
        <w:rPr>
          <w:rFonts w:ascii="Times New Roman" w:hAnsi="Times New Roman" w:cs="Times New Roman"/>
          <w:sz w:val="24"/>
          <w:szCs w:val="24"/>
        </w:rPr>
        <w:t>.</w:t>
      </w:r>
    </w:p>
  </w:footnote>
  <w:footnote w:id="7">
    <w:p w:rsidR="00165031" w:rsidRPr="00347FE9" w:rsidRDefault="00165031" w:rsidP="00C12C1B">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sidRPr="00347FE9">
        <w:rPr>
          <w:rFonts w:ascii="Times New Roman" w:hAnsi="Times New Roman" w:cs="Times New Roman"/>
          <w:sz w:val="24"/>
          <w:szCs w:val="24"/>
        </w:rPr>
        <w:t xml:space="preserve"> ‘Pink’ is association with a contemporary women’s liberation movement in America, which describes itself as ‘</w:t>
      </w:r>
      <w:r w:rsidRPr="00347FE9">
        <w:rPr>
          <w:rFonts w:ascii="Times New Roman" w:hAnsi="Times New Roman" w:cs="Times New Roman"/>
          <w:bCs/>
          <w:color w:val="212121"/>
          <w:sz w:val="24"/>
          <w:szCs w:val="24"/>
        </w:rPr>
        <w:t>The Pussyhat Project™’.  It is a social movement focused on raising awareness about women's issues and advancing human rights by promoting dialogue and innovation through the arts, education and intellectual discourse.’</w:t>
      </w:r>
    </w:p>
    <w:p w:rsidR="00165031" w:rsidRPr="00347FE9" w:rsidRDefault="00165031" w:rsidP="00347FE9">
      <w:pPr>
        <w:pStyle w:val="FootnoteText"/>
        <w:spacing w:line="480" w:lineRule="auto"/>
        <w:rPr>
          <w:rFonts w:ascii="Times New Roman" w:hAnsi="Times New Roman" w:cs="Times New Roman"/>
          <w:sz w:val="24"/>
          <w:szCs w:val="24"/>
        </w:rPr>
      </w:pPr>
    </w:p>
  </w:footnote>
  <w:footnote w:id="8">
    <w:p w:rsidR="00165031" w:rsidRPr="001613A7" w:rsidRDefault="00165031" w:rsidP="00C12C1B">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sidRPr="00347FE9">
        <w:rPr>
          <w:rFonts w:ascii="Times New Roman" w:hAnsi="Times New Roman" w:cs="Times New Roman"/>
          <w:sz w:val="24"/>
          <w:szCs w:val="24"/>
        </w:rPr>
        <w:t xml:space="preserve"> </w:t>
      </w:r>
      <w:r>
        <w:rPr>
          <w:rFonts w:ascii="Times New Roman" w:hAnsi="Times New Roman" w:cs="Times New Roman"/>
          <w:sz w:val="24"/>
          <w:szCs w:val="24"/>
        </w:rPr>
        <w:t xml:space="preserve">Black can be described as the absence of light and therefore in not a colour.  See </w:t>
      </w:r>
      <w:r w:rsidRPr="001613A7">
        <w:rPr>
          <w:rFonts w:ascii="Times New Roman" w:hAnsi="Times New Roman" w:cs="Times New Roman"/>
          <w:color w:val="222222"/>
          <w:sz w:val="24"/>
          <w:szCs w:val="24"/>
        </w:rPr>
        <w:t>Harkness (2006)</w:t>
      </w:r>
      <w:r w:rsidRPr="001613A7">
        <w:rPr>
          <w:rFonts w:ascii="Times New Roman" w:hAnsi="Times New Roman" w:cs="Times New Roman"/>
          <w:sz w:val="24"/>
          <w:szCs w:val="24"/>
        </w:rPr>
        <w:t xml:space="preserve"> for a discussion </w:t>
      </w:r>
      <w:r>
        <w:rPr>
          <w:rFonts w:ascii="Times New Roman" w:hAnsi="Times New Roman" w:cs="Times New Roman"/>
          <w:sz w:val="24"/>
          <w:szCs w:val="24"/>
        </w:rPr>
        <w:t xml:space="preserve">about how </w:t>
      </w:r>
      <w:r w:rsidRPr="001613A7">
        <w:rPr>
          <w:rFonts w:ascii="Times New Roman" w:hAnsi="Times New Roman" w:cs="Times New Roman"/>
          <w:sz w:val="24"/>
          <w:szCs w:val="24"/>
        </w:rPr>
        <w:t xml:space="preserve">different disciplines </w:t>
      </w:r>
      <w:r>
        <w:rPr>
          <w:rFonts w:ascii="Times New Roman" w:hAnsi="Times New Roman" w:cs="Times New Roman"/>
          <w:sz w:val="24"/>
          <w:szCs w:val="24"/>
        </w:rPr>
        <w:t>‘view’</w:t>
      </w:r>
      <w:r w:rsidRPr="001613A7">
        <w:rPr>
          <w:rFonts w:ascii="Times New Roman" w:hAnsi="Times New Roman" w:cs="Times New Roman"/>
          <w:sz w:val="24"/>
          <w:szCs w:val="24"/>
        </w:rPr>
        <w:t xml:space="preserve"> colour.</w:t>
      </w:r>
    </w:p>
  </w:footnote>
  <w:footnote w:id="9">
    <w:p w:rsidR="00165031" w:rsidRDefault="00165031">
      <w:pPr>
        <w:pStyle w:val="FootnoteText"/>
        <w:rPr>
          <w:rFonts w:ascii="Times New Roman" w:hAnsi="Times New Roman" w:cs="Times New Roman"/>
          <w:sz w:val="24"/>
          <w:szCs w:val="24"/>
        </w:rPr>
      </w:pPr>
      <w:r w:rsidRPr="00443A9A">
        <w:rPr>
          <w:rStyle w:val="FootnoteReference"/>
          <w:rFonts w:ascii="Times New Roman" w:hAnsi="Times New Roman" w:cs="Times New Roman"/>
          <w:sz w:val="24"/>
          <w:szCs w:val="24"/>
        </w:rPr>
        <w:footnoteRef/>
      </w:r>
      <w:r w:rsidRPr="00443A9A">
        <w:rPr>
          <w:rFonts w:ascii="Times New Roman" w:hAnsi="Times New Roman" w:cs="Times New Roman"/>
          <w:sz w:val="24"/>
          <w:szCs w:val="24"/>
        </w:rPr>
        <w:t xml:space="preserve"> A willingless to </w:t>
      </w:r>
      <w:r>
        <w:rPr>
          <w:rFonts w:ascii="Times New Roman" w:hAnsi="Times New Roman" w:cs="Times New Roman"/>
          <w:sz w:val="24"/>
          <w:szCs w:val="24"/>
        </w:rPr>
        <w:t>negotiate,</w:t>
      </w:r>
      <w:r w:rsidRPr="00443A9A">
        <w:rPr>
          <w:rFonts w:ascii="Times New Roman" w:hAnsi="Times New Roman" w:cs="Times New Roman"/>
          <w:sz w:val="24"/>
          <w:szCs w:val="24"/>
        </w:rPr>
        <w:t xml:space="preserve"> not </w:t>
      </w:r>
      <w:r>
        <w:rPr>
          <w:rFonts w:ascii="Times New Roman" w:hAnsi="Times New Roman" w:cs="Times New Roman"/>
          <w:sz w:val="24"/>
          <w:szCs w:val="24"/>
        </w:rPr>
        <w:t>an intention</w:t>
      </w:r>
      <w:r w:rsidRPr="00443A9A">
        <w:rPr>
          <w:rFonts w:ascii="Times New Roman" w:hAnsi="Times New Roman" w:cs="Times New Roman"/>
          <w:sz w:val="24"/>
          <w:szCs w:val="24"/>
        </w:rPr>
        <w:t xml:space="preserve"> to </w:t>
      </w:r>
      <w:r>
        <w:rPr>
          <w:rFonts w:ascii="Times New Roman" w:hAnsi="Times New Roman" w:cs="Times New Roman"/>
          <w:sz w:val="24"/>
          <w:szCs w:val="24"/>
        </w:rPr>
        <w:t>be legally bound.</w:t>
      </w:r>
    </w:p>
    <w:p w:rsidR="00165031" w:rsidRPr="00443A9A" w:rsidRDefault="00165031">
      <w:pPr>
        <w:pStyle w:val="FootnoteText"/>
        <w:rPr>
          <w:rFonts w:ascii="Times New Roman" w:hAnsi="Times New Roman" w:cs="Times New Roman"/>
          <w:sz w:val="24"/>
          <w:szCs w:val="24"/>
        </w:rPr>
      </w:pPr>
    </w:p>
  </w:footnote>
  <w:footnote w:id="10">
    <w:p w:rsidR="00165031" w:rsidRPr="000A7822" w:rsidRDefault="00165031" w:rsidP="00216DF0">
      <w:pPr>
        <w:pStyle w:val="FootnoteText"/>
        <w:rPr>
          <w:rFonts w:ascii="Times New Roman" w:hAnsi="Times New Roman" w:cs="Times New Roman"/>
          <w:sz w:val="24"/>
          <w:szCs w:val="24"/>
        </w:rPr>
      </w:pPr>
      <w:r w:rsidRPr="000A7822">
        <w:rPr>
          <w:rStyle w:val="FootnoteReference"/>
          <w:rFonts w:ascii="Times New Roman" w:hAnsi="Times New Roman" w:cs="Times New Roman"/>
          <w:sz w:val="24"/>
          <w:szCs w:val="24"/>
        </w:rPr>
        <w:footnoteRef/>
      </w:r>
      <w:r w:rsidRPr="000A7822">
        <w:rPr>
          <w:rFonts w:ascii="Times New Roman" w:hAnsi="Times New Roman" w:cs="Times New Roman"/>
          <w:sz w:val="24"/>
          <w:szCs w:val="24"/>
        </w:rPr>
        <w:t xml:space="preserve"> Liev Schreiber.  </w:t>
      </w:r>
    </w:p>
    <w:p w:rsidR="00165031" w:rsidRDefault="00165031">
      <w:pPr>
        <w:pStyle w:val="FootnoteText"/>
      </w:pPr>
    </w:p>
  </w:footnote>
  <w:footnote w:id="11">
    <w:p w:rsidR="00165031" w:rsidRPr="00347FE9" w:rsidRDefault="00165031" w:rsidP="0090104D">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sidRPr="00347FE9">
        <w:rPr>
          <w:rFonts w:ascii="Times New Roman" w:hAnsi="Times New Roman" w:cs="Times New Roman"/>
          <w:sz w:val="24"/>
          <w:szCs w:val="24"/>
        </w:rPr>
        <w:t xml:space="preserve"> For example, the discipline of solicitors by the SRA is permitted and regulated by the </w:t>
      </w:r>
      <w:r w:rsidRPr="00347FE9">
        <w:rPr>
          <w:rFonts w:ascii="Times New Roman" w:hAnsi="Times New Roman" w:cs="Times New Roman"/>
          <w:color w:val="333333"/>
          <w:sz w:val="24"/>
          <w:szCs w:val="24"/>
        </w:rPr>
        <w:t>Solicitors Act 1974, the Administration of Justice Act 1985 and the Legal Services Act 2007.</w:t>
      </w:r>
    </w:p>
  </w:footnote>
  <w:footnote w:id="12">
    <w:p w:rsidR="00165031" w:rsidRPr="00E0573C" w:rsidRDefault="00165031" w:rsidP="0090104D">
      <w:pPr>
        <w:pStyle w:val="FootnoteText"/>
        <w:spacing w:line="480" w:lineRule="auto"/>
        <w:rPr>
          <w:rFonts w:ascii="Times New Roman" w:hAnsi="Times New Roman" w:cs="Times New Roman"/>
          <w:color w:val="000000" w:themeColor="text1"/>
          <w:sz w:val="24"/>
          <w:szCs w:val="24"/>
        </w:rPr>
      </w:pPr>
      <w:r w:rsidRPr="00E0573C">
        <w:rPr>
          <w:rStyle w:val="FootnoteReference"/>
          <w:rFonts w:ascii="Times New Roman" w:hAnsi="Times New Roman" w:cs="Times New Roman"/>
          <w:sz w:val="24"/>
          <w:szCs w:val="24"/>
        </w:rPr>
        <w:footnoteRef/>
      </w:r>
      <w:r w:rsidRPr="00E0573C">
        <w:rPr>
          <w:rFonts w:ascii="Times New Roman" w:hAnsi="Times New Roman" w:cs="Times New Roman"/>
          <w:sz w:val="24"/>
          <w:szCs w:val="24"/>
        </w:rPr>
        <w:t xml:space="preserve"> </w:t>
      </w:r>
      <w:r w:rsidRPr="00E0573C">
        <w:rPr>
          <w:rFonts w:ascii="Times New Roman" w:hAnsi="Times New Roman" w:cs="Times New Roman"/>
          <w:iCs/>
          <w:color w:val="000000" w:themeColor="text1"/>
          <w:sz w:val="24"/>
          <w:szCs w:val="24"/>
        </w:rPr>
        <w:t>Habeas corpus – an order of the court (by writ) to produce a prisoner and those holding them to justify that detention</w:t>
      </w:r>
      <w:r w:rsidR="0090104D">
        <w:rPr>
          <w:rFonts w:ascii="Times New Roman" w:hAnsi="Times New Roman" w:cs="Times New Roman"/>
          <w:iCs/>
          <w:color w:val="000000" w:themeColor="text1"/>
          <w:sz w:val="24"/>
          <w:szCs w:val="24"/>
        </w:rPr>
        <w:t>.</w:t>
      </w:r>
    </w:p>
  </w:footnote>
  <w:footnote w:id="13">
    <w:p w:rsidR="00165031" w:rsidRPr="00347FE9" w:rsidRDefault="00165031" w:rsidP="00347FE9">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See more: </w:t>
      </w:r>
      <w:r w:rsidRPr="00347FE9">
        <w:rPr>
          <w:rFonts w:ascii="Times New Roman" w:hAnsi="Times New Roman" w:cs="Times New Roman"/>
          <w:sz w:val="24"/>
          <w:szCs w:val="24"/>
        </w:rPr>
        <w:t xml:space="preserve">The 1992 Law Commission Report ‘Criminal law.  Rape within marriage’ </w:t>
      </w:r>
    </w:p>
  </w:footnote>
  <w:footnote w:id="14">
    <w:p w:rsidR="00165031" w:rsidRPr="00E0573C" w:rsidRDefault="00165031" w:rsidP="00347FE9">
      <w:pPr>
        <w:pStyle w:val="FootnoteText"/>
        <w:spacing w:line="480" w:lineRule="auto"/>
        <w:rPr>
          <w:rFonts w:ascii="Times New Roman" w:hAnsi="Times New Roman" w:cs="Times New Roman"/>
          <w:color w:val="000000" w:themeColor="text1"/>
          <w:sz w:val="24"/>
          <w:szCs w:val="24"/>
        </w:rPr>
      </w:pPr>
      <w:r w:rsidRPr="00E0573C">
        <w:rPr>
          <w:rStyle w:val="FootnoteReference"/>
          <w:rFonts w:ascii="Times New Roman" w:hAnsi="Times New Roman" w:cs="Times New Roman"/>
          <w:color w:val="000000" w:themeColor="text1"/>
          <w:sz w:val="24"/>
          <w:szCs w:val="24"/>
        </w:rPr>
        <w:footnoteRef/>
      </w:r>
      <w:r w:rsidRPr="00E0573C">
        <w:rPr>
          <w:rFonts w:ascii="Times New Roman" w:hAnsi="Times New Roman" w:cs="Times New Roman"/>
          <w:color w:val="000000" w:themeColor="text1"/>
          <w:sz w:val="24"/>
          <w:szCs w:val="24"/>
        </w:rPr>
        <w:t xml:space="preserve"> Blyth v Birmingham Waterworks Co (1856) 11 Exch 781</w:t>
      </w:r>
    </w:p>
  </w:footnote>
  <w:footnote w:id="15">
    <w:p w:rsidR="00165031" w:rsidRPr="00347FE9" w:rsidRDefault="00165031" w:rsidP="00347FE9">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sidRPr="00347FE9">
        <w:rPr>
          <w:rFonts w:ascii="Times New Roman" w:hAnsi="Times New Roman" w:cs="Times New Roman"/>
          <w:sz w:val="24"/>
          <w:szCs w:val="24"/>
        </w:rPr>
        <w:t xml:space="preserve"> Opportunity and lack of personal control </w:t>
      </w:r>
    </w:p>
  </w:footnote>
  <w:footnote w:id="16">
    <w:p w:rsidR="00165031" w:rsidRPr="00347FE9" w:rsidRDefault="00165031" w:rsidP="00347FE9">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A general theory of crime</w:t>
      </w:r>
    </w:p>
  </w:footnote>
  <w:footnote w:id="17">
    <w:p w:rsidR="006B08B8" w:rsidRPr="00C12C1B" w:rsidRDefault="006B08B8" w:rsidP="006B08B8">
      <w:pPr>
        <w:pStyle w:val="FootnoteText"/>
        <w:rPr>
          <w:rFonts w:ascii="Times New Roman" w:hAnsi="Times New Roman" w:cs="Times New Roman"/>
          <w:color w:val="000000"/>
          <w:sz w:val="24"/>
          <w:szCs w:val="24"/>
        </w:rPr>
      </w:pPr>
      <w:r w:rsidRPr="00C12C1B">
        <w:rPr>
          <w:rStyle w:val="FootnoteReference"/>
          <w:rFonts w:ascii="Times New Roman" w:hAnsi="Times New Roman" w:cs="Times New Roman"/>
          <w:color w:val="000000"/>
          <w:sz w:val="24"/>
          <w:szCs w:val="24"/>
        </w:rPr>
        <w:footnoteRef/>
      </w:r>
      <w:r w:rsidRPr="00C12C1B">
        <w:rPr>
          <w:rFonts w:ascii="Times New Roman" w:hAnsi="Times New Roman" w:cs="Times New Roman"/>
          <w:color w:val="000000"/>
          <w:sz w:val="24"/>
          <w:szCs w:val="24"/>
        </w:rPr>
        <w:t xml:space="preserve"> Latin for ‘the thing speaks for itself’</w:t>
      </w:r>
    </w:p>
  </w:footnote>
  <w:footnote w:id="18">
    <w:p w:rsidR="00165031" w:rsidRPr="00347FE9" w:rsidRDefault="00165031" w:rsidP="00347FE9">
      <w:pPr>
        <w:pStyle w:val="FootnoteText"/>
        <w:spacing w:line="480" w:lineRule="auto"/>
        <w:rPr>
          <w:rFonts w:ascii="Times New Roman" w:hAnsi="Times New Roman" w:cs="Times New Roman"/>
          <w:sz w:val="24"/>
          <w:szCs w:val="24"/>
        </w:rPr>
      </w:pPr>
      <w:r w:rsidRPr="00347FE9">
        <w:rPr>
          <w:rStyle w:val="FootnoteReference"/>
          <w:rFonts w:ascii="Times New Roman" w:hAnsi="Times New Roman" w:cs="Times New Roman"/>
          <w:sz w:val="24"/>
          <w:szCs w:val="24"/>
        </w:rPr>
        <w:footnoteRef/>
      </w:r>
      <w:r w:rsidRPr="00347FE9">
        <w:rPr>
          <w:rFonts w:ascii="Times New Roman" w:hAnsi="Times New Roman" w:cs="Times New Roman"/>
          <w:sz w:val="24"/>
          <w:szCs w:val="24"/>
        </w:rPr>
        <w:t xml:space="preserve"> Crime that takes place in public e.g.: theft from a person, assault etc.</w:t>
      </w:r>
    </w:p>
  </w:footnote>
  <w:footnote w:id="19">
    <w:p w:rsidR="00165031" w:rsidRPr="00347FE9" w:rsidRDefault="00165031" w:rsidP="00347FE9">
      <w:pPr>
        <w:pStyle w:val="FootnoteText"/>
        <w:spacing w:line="480" w:lineRule="auto"/>
        <w:rPr>
          <w:rFonts w:ascii="Times New Roman" w:hAnsi="Times New Roman" w:cs="Times New Roman"/>
          <w:sz w:val="24"/>
          <w:szCs w:val="24"/>
        </w:rPr>
      </w:pPr>
    </w:p>
  </w:footnote>
  <w:footnote w:id="20">
    <w:p w:rsidR="00165031" w:rsidRPr="00947AA0" w:rsidRDefault="00165031" w:rsidP="00947AA0">
      <w:pPr>
        <w:pStyle w:val="FootnoteText"/>
        <w:spacing w:line="480" w:lineRule="auto"/>
        <w:rPr>
          <w:rFonts w:ascii="Times New Roman" w:hAnsi="Times New Roman" w:cs="Times New Roman"/>
          <w:sz w:val="24"/>
          <w:szCs w:val="24"/>
        </w:rPr>
      </w:pPr>
      <w:r w:rsidRPr="00947AA0">
        <w:rPr>
          <w:rStyle w:val="FootnoteReference"/>
          <w:rFonts w:ascii="Times New Roman" w:hAnsi="Times New Roman" w:cs="Times New Roman"/>
          <w:color w:val="000000" w:themeColor="text1"/>
          <w:sz w:val="24"/>
          <w:szCs w:val="24"/>
        </w:rPr>
        <w:footnoteRef/>
      </w:r>
      <w:r w:rsidRPr="00947AA0">
        <w:rPr>
          <w:rFonts w:ascii="Times New Roman" w:hAnsi="Times New Roman" w:cs="Times New Roman"/>
          <w:color w:val="000000" w:themeColor="text1"/>
          <w:sz w:val="24"/>
          <w:szCs w:val="24"/>
        </w:rPr>
        <w:t xml:space="preserve"> </w:t>
      </w:r>
      <w:r w:rsidRPr="00947AA0">
        <w:rPr>
          <w:rStyle w:val="Strong"/>
          <w:rFonts w:ascii="Times New Roman" w:hAnsi="Times New Roman" w:cs="Times New Roman"/>
          <w:b w:val="0"/>
          <w:color w:val="000000" w:themeColor="text1"/>
          <w:sz w:val="24"/>
          <w:szCs w:val="24"/>
        </w:rPr>
        <w:t>Solicitors</w:t>
      </w:r>
      <w:r w:rsidRPr="00947AA0">
        <w:rPr>
          <w:rFonts w:ascii="Times New Roman" w:hAnsi="Times New Roman" w:cs="Times New Roman"/>
          <w:color w:val="000000" w:themeColor="text1"/>
          <w:sz w:val="24"/>
          <w:szCs w:val="24"/>
        </w:rPr>
        <w:t xml:space="preserve"> Disciplinary Tribunal.  All solicitors who are convicted of a crime are refered to their professional body for disciplinary action.  The usual sanction is to be struck off the roll.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31" w:rsidRDefault="001650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31" w:rsidRDefault="001650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31" w:rsidRDefault="001650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54C0"/>
    <w:multiLevelType w:val="multilevel"/>
    <w:tmpl w:val="3FAA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58"/>
    <w:rsid w:val="00001A9E"/>
    <w:rsid w:val="00010981"/>
    <w:rsid w:val="000114DA"/>
    <w:rsid w:val="00013315"/>
    <w:rsid w:val="0002481D"/>
    <w:rsid w:val="0005004F"/>
    <w:rsid w:val="00050C66"/>
    <w:rsid w:val="00057660"/>
    <w:rsid w:val="00061723"/>
    <w:rsid w:val="00061D1A"/>
    <w:rsid w:val="0006255E"/>
    <w:rsid w:val="0007006F"/>
    <w:rsid w:val="0007548B"/>
    <w:rsid w:val="00077EA8"/>
    <w:rsid w:val="000805A8"/>
    <w:rsid w:val="00081EBE"/>
    <w:rsid w:val="00083DB1"/>
    <w:rsid w:val="0009330C"/>
    <w:rsid w:val="00093ED6"/>
    <w:rsid w:val="00096C07"/>
    <w:rsid w:val="0009769C"/>
    <w:rsid w:val="00097D29"/>
    <w:rsid w:val="000A0693"/>
    <w:rsid w:val="000A06BE"/>
    <w:rsid w:val="000A7822"/>
    <w:rsid w:val="000A789C"/>
    <w:rsid w:val="000A7CB6"/>
    <w:rsid w:val="000B7F3B"/>
    <w:rsid w:val="000C32DD"/>
    <w:rsid w:val="000C7C57"/>
    <w:rsid w:val="000E7443"/>
    <w:rsid w:val="000F1FA9"/>
    <w:rsid w:val="001126EC"/>
    <w:rsid w:val="00126858"/>
    <w:rsid w:val="00137074"/>
    <w:rsid w:val="001379C5"/>
    <w:rsid w:val="00137D1F"/>
    <w:rsid w:val="00146775"/>
    <w:rsid w:val="0015114E"/>
    <w:rsid w:val="001613A7"/>
    <w:rsid w:val="00164956"/>
    <w:rsid w:val="00165031"/>
    <w:rsid w:val="00170C5A"/>
    <w:rsid w:val="0017168C"/>
    <w:rsid w:val="00172B1D"/>
    <w:rsid w:val="00182ABF"/>
    <w:rsid w:val="00184B27"/>
    <w:rsid w:val="00185064"/>
    <w:rsid w:val="001B3698"/>
    <w:rsid w:val="001B5844"/>
    <w:rsid w:val="001C0D0F"/>
    <w:rsid w:val="001C1CE1"/>
    <w:rsid w:val="001C569F"/>
    <w:rsid w:val="001C7C91"/>
    <w:rsid w:val="001D0180"/>
    <w:rsid w:val="001D2A90"/>
    <w:rsid w:val="001D5734"/>
    <w:rsid w:val="001D78BA"/>
    <w:rsid w:val="001E1780"/>
    <w:rsid w:val="001E318D"/>
    <w:rsid w:val="001E5827"/>
    <w:rsid w:val="001E5A66"/>
    <w:rsid w:val="001E5A88"/>
    <w:rsid w:val="0020324A"/>
    <w:rsid w:val="0020576B"/>
    <w:rsid w:val="0020775D"/>
    <w:rsid w:val="002120DD"/>
    <w:rsid w:val="00213A2A"/>
    <w:rsid w:val="00216DF0"/>
    <w:rsid w:val="00223929"/>
    <w:rsid w:val="00236620"/>
    <w:rsid w:val="0024177C"/>
    <w:rsid w:val="00263D3F"/>
    <w:rsid w:val="00266EC4"/>
    <w:rsid w:val="00270B57"/>
    <w:rsid w:val="0027426C"/>
    <w:rsid w:val="00280198"/>
    <w:rsid w:val="00284D2D"/>
    <w:rsid w:val="00285DE4"/>
    <w:rsid w:val="002A0CCF"/>
    <w:rsid w:val="002A2954"/>
    <w:rsid w:val="002B18B0"/>
    <w:rsid w:val="002B691D"/>
    <w:rsid w:val="002E020A"/>
    <w:rsid w:val="002E7258"/>
    <w:rsid w:val="002F4F9B"/>
    <w:rsid w:val="003037DB"/>
    <w:rsid w:val="00320904"/>
    <w:rsid w:val="00325E8C"/>
    <w:rsid w:val="003339C7"/>
    <w:rsid w:val="00336715"/>
    <w:rsid w:val="003406D9"/>
    <w:rsid w:val="00347FE9"/>
    <w:rsid w:val="00352DEC"/>
    <w:rsid w:val="0035320D"/>
    <w:rsid w:val="00353D55"/>
    <w:rsid w:val="0036769D"/>
    <w:rsid w:val="0037398B"/>
    <w:rsid w:val="00392FA1"/>
    <w:rsid w:val="00396FD0"/>
    <w:rsid w:val="003A26E4"/>
    <w:rsid w:val="003A2AFC"/>
    <w:rsid w:val="003A67A3"/>
    <w:rsid w:val="003B1ED2"/>
    <w:rsid w:val="003B3A9D"/>
    <w:rsid w:val="003B7675"/>
    <w:rsid w:val="003C57D6"/>
    <w:rsid w:val="003D14EC"/>
    <w:rsid w:val="003D2FF3"/>
    <w:rsid w:val="003D3962"/>
    <w:rsid w:val="003E27C6"/>
    <w:rsid w:val="003F1681"/>
    <w:rsid w:val="003F4B83"/>
    <w:rsid w:val="003F6684"/>
    <w:rsid w:val="004066A2"/>
    <w:rsid w:val="004101F8"/>
    <w:rsid w:val="00414A71"/>
    <w:rsid w:val="00421068"/>
    <w:rsid w:val="004230CF"/>
    <w:rsid w:val="00430017"/>
    <w:rsid w:val="00437096"/>
    <w:rsid w:val="00443A9A"/>
    <w:rsid w:val="00443C03"/>
    <w:rsid w:val="00445E33"/>
    <w:rsid w:val="0045595D"/>
    <w:rsid w:val="00455E36"/>
    <w:rsid w:val="0046653E"/>
    <w:rsid w:val="00467487"/>
    <w:rsid w:val="004674E7"/>
    <w:rsid w:val="004825A9"/>
    <w:rsid w:val="00486D90"/>
    <w:rsid w:val="004A73B7"/>
    <w:rsid w:val="004D7796"/>
    <w:rsid w:val="004E2572"/>
    <w:rsid w:val="004F36C0"/>
    <w:rsid w:val="0050029F"/>
    <w:rsid w:val="00500961"/>
    <w:rsid w:val="00501135"/>
    <w:rsid w:val="00503628"/>
    <w:rsid w:val="005047D6"/>
    <w:rsid w:val="005068D2"/>
    <w:rsid w:val="005337C0"/>
    <w:rsid w:val="00533DDD"/>
    <w:rsid w:val="00542C7C"/>
    <w:rsid w:val="00547475"/>
    <w:rsid w:val="00555D94"/>
    <w:rsid w:val="00570B6C"/>
    <w:rsid w:val="00573D29"/>
    <w:rsid w:val="005844D7"/>
    <w:rsid w:val="00587C64"/>
    <w:rsid w:val="005952A7"/>
    <w:rsid w:val="005B0A3E"/>
    <w:rsid w:val="005B5848"/>
    <w:rsid w:val="005D0316"/>
    <w:rsid w:val="005E343F"/>
    <w:rsid w:val="005E68C6"/>
    <w:rsid w:val="005F4827"/>
    <w:rsid w:val="00601615"/>
    <w:rsid w:val="00604861"/>
    <w:rsid w:val="00610727"/>
    <w:rsid w:val="00626148"/>
    <w:rsid w:val="00631009"/>
    <w:rsid w:val="0063161F"/>
    <w:rsid w:val="00647E0E"/>
    <w:rsid w:val="006537AA"/>
    <w:rsid w:val="00673574"/>
    <w:rsid w:val="00680F63"/>
    <w:rsid w:val="0068258B"/>
    <w:rsid w:val="0068711B"/>
    <w:rsid w:val="00690455"/>
    <w:rsid w:val="00690B66"/>
    <w:rsid w:val="006B08B8"/>
    <w:rsid w:val="006B706E"/>
    <w:rsid w:val="006C2528"/>
    <w:rsid w:val="006C2E4D"/>
    <w:rsid w:val="006D3669"/>
    <w:rsid w:val="006D5467"/>
    <w:rsid w:val="006D79B2"/>
    <w:rsid w:val="006E629F"/>
    <w:rsid w:val="006F0B3F"/>
    <w:rsid w:val="006F0CA8"/>
    <w:rsid w:val="006F4198"/>
    <w:rsid w:val="006F63C1"/>
    <w:rsid w:val="0071093F"/>
    <w:rsid w:val="00716D50"/>
    <w:rsid w:val="00716DB8"/>
    <w:rsid w:val="00724A68"/>
    <w:rsid w:val="0073242A"/>
    <w:rsid w:val="00732F98"/>
    <w:rsid w:val="00735800"/>
    <w:rsid w:val="00735811"/>
    <w:rsid w:val="00746E15"/>
    <w:rsid w:val="00753ECF"/>
    <w:rsid w:val="0075522B"/>
    <w:rsid w:val="00775BA1"/>
    <w:rsid w:val="00787053"/>
    <w:rsid w:val="007B63FB"/>
    <w:rsid w:val="007B6497"/>
    <w:rsid w:val="007D57DB"/>
    <w:rsid w:val="00801DC0"/>
    <w:rsid w:val="00803EBB"/>
    <w:rsid w:val="008065A7"/>
    <w:rsid w:val="00811716"/>
    <w:rsid w:val="008223A9"/>
    <w:rsid w:val="008253BA"/>
    <w:rsid w:val="00851501"/>
    <w:rsid w:val="008544C1"/>
    <w:rsid w:val="008564F8"/>
    <w:rsid w:val="00861277"/>
    <w:rsid w:val="00863DBF"/>
    <w:rsid w:val="0088243F"/>
    <w:rsid w:val="00891127"/>
    <w:rsid w:val="00893CF6"/>
    <w:rsid w:val="008B74D7"/>
    <w:rsid w:val="008C1300"/>
    <w:rsid w:val="008C2485"/>
    <w:rsid w:val="008C384A"/>
    <w:rsid w:val="008D733B"/>
    <w:rsid w:val="008F32F1"/>
    <w:rsid w:val="008F6710"/>
    <w:rsid w:val="0090104D"/>
    <w:rsid w:val="00904747"/>
    <w:rsid w:val="00911E1D"/>
    <w:rsid w:val="00913477"/>
    <w:rsid w:val="00921792"/>
    <w:rsid w:val="0092331B"/>
    <w:rsid w:val="00930E76"/>
    <w:rsid w:val="009373EE"/>
    <w:rsid w:val="00937C5F"/>
    <w:rsid w:val="00943272"/>
    <w:rsid w:val="00946A67"/>
    <w:rsid w:val="00947AA0"/>
    <w:rsid w:val="00957E00"/>
    <w:rsid w:val="00957FAA"/>
    <w:rsid w:val="0096207B"/>
    <w:rsid w:val="00967CD8"/>
    <w:rsid w:val="00974CD2"/>
    <w:rsid w:val="009771EE"/>
    <w:rsid w:val="00983A8E"/>
    <w:rsid w:val="00983F4B"/>
    <w:rsid w:val="00992E88"/>
    <w:rsid w:val="009A2DE8"/>
    <w:rsid w:val="009A4184"/>
    <w:rsid w:val="009C6AE3"/>
    <w:rsid w:val="009D0354"/>
    <w:rsid w:val="009E15D2"/>
    <w:rsid w:val="00A012FD"/>
    <w:rsid w:val="00A06A6B"/>
    <w:rsid w:val="00A25051"/>
    <w:rsid w:val="00A25A6D"/>
    <w:rsid w:val="00A328BE"/>
    <w:rsid w:val="00A433C5"/>
    <w:rsid w:val="00A63543"/>
    <w:rsid w:val="00A644B1"/>
    <w:rsid w:val="00A8295E"/>
    <w:rsid w:val="00A835F9"/>
    <w:rsid w:val="00A83928"/>
    <w:rsid w:val="00A85588"/>
    <w:rsid w:val="00A903E8"/>
    <w:rsid w:val="00A9287C"/>
    <w:rsid w:val="00A95B13"/>
    <w:rsid w:val="00AA0BEA"/>
    <w:rsid w:val="00AA39F8"/>
    <w:rsid w:val="00AB1B50"/>
    <w:rsid w:val="00AB2771"/>
    <w:rsid w:val="00AC6637"/>
    <w:rsid w:val="00AE03ED"/>
    <w:rsid w:val="00AF3E3C"/>
    <w:rsid w:val="00AF4E49"/>
    <w:rsid w:val="00AF5D53"/>
    <w:rsid w:val="00AF7668"/>
    <w:rsid w:val="00B0685A"/>
    <w:rsid w:val="00B1545B"/>
    <w:rsid w:val="00B32664"/>
    <w:rsid w:val="00B32750"/>
    <w:rsid w:val="00B3289C"/>
    <w:rsid w:val="00B35D0B"/>
    <w:rsid w:val="00B505AD"/>
    <w:rsid w:val="00B52A96"/>
    <w:rsid w:val="00B568DB"/>
    <w:rsid w:val="00B63C2E"/>
    <w:rsid w:val="00B75088"/>
    <w:rsid w:val="00B80802"/>
    <w:rsid w:val="00B83D12"/>
    <w:rsid w:val="00BA4543"/>
    <w:rsid w:val="00BB3222"/>
    <w:rsid w:val="00BB543A"/>
    <w:rsid w:val="00BC7A21"/>
    <w:rsid w:val="00BD0E38"/>
    <w:rsid w:val="00BD14E8"/>
    <w:rsid w:val="00BE0DF4"/>
    <w:rsid w:val="00BE284E"/>
    <w:rsid w:val="00BE72D1"/>
    <w:rsid w:val="00BF06D9"/>
    <w:rsid w:val="00BF500D"/>
    <w:rsid w:val="00BF733D"/>
    <w:rsid w:val="00C12C1B"/>
    <w:rsid w:val="00C171F0"/>
    <w:rsid w:val="00C2246F"/>
    <w:rsid w:val="00C2783D"/>
    <w:rsid w:val="00C528C4"/>
    <w:rsid w:val="00C655D6"/>
    <w:rsid w:val="00C65635"/>
    <w:rsid w:val="00C72485"/>
    <w:rsid w:val="00C74D0C"/>
    <w:rsid w:val="00C76950"/>
    <w:rsid w:val="00C94DB6"/>
    <w:rsid w:val="00CD632F"/>
    <w:rsid w:val="00CD74D2"/>
    <w:rsid w:val="00CE444B"/>
    <w:rsid w:val="00CE4878"/>
    <w:rsid w:val="00D15B74"/>
    <w:rsid w:val="00D2343E"/>
    <w:rsid w:val="00D2580A"/>
    <w:rsid w:val="00D35498"/>
    <w:rsid w:val="00D36CEB"/>
    <w:rsid w:val="00D61282"/>
    <w:rsid w:val="00D71859"/>
    <w:rsid w:val="00D73470"/>
    <w:rsid w:val="00D769A4"/>
    <w:rsid w:val="00D84182"/>
    <w:rsid w:val="00D96348"/>
    <w:rsid w:val="00DA15EA"/>
    <w:rsid w:val="00DA290B"/>
    <w:rsid w:val="00DA3DA8"/>
    <w:rsid w:val="00DC7A57"/>
    <w:rsid w:val="00DD1351"/>
    <w:rsid w:val="00DD3F25"/>
    <w:rsid w:val="00DD5C0B"/>
    <w:rsid w:val="00DE5E53"/>
    <w:rsid w:val="00DF1292"/>
    <w:rsid w:val="00E0126B"/>
    <w:rsid w:val="00E050D1"/>
    <w:rsid w:val="00E0573C"/>
    <w:rsid w:val="00E10936"/>
    <w:rsid w:val="00E127B7"/>
    <w:rsid w:val="00E12E55"/>
    <w:rsid w:val="00E166C5"/>
    <w:rsid w:val="00E21244"/>
    <w:rsid w:val="00E22E17"/>
    <w:rsid w:val="00E26B33"/>
    <w:rsid w:val="00E34FE0"/>
    <w:rsid w:val="00E50E4B"/>
    <w:rsid w:val="00E53B2F"/>
    <w:rsid w:val="00E541DC"/>
    <w:rsid w:val="00E5679D"/>
    <w:rsid w:val="00E65B74"/>
    <w:rsid w:val="00E6723E"/>
    <w:rsid w:val="00E706CA"/>
    <w:rsid w:val="00E9197D"/>
    <w:rsid w:val="00E96AFE"/>
    <w:rsid w:val="00EA3685"/>
    <w:rsid w:val="00EC1E1C"/>
    <w:rsid w:val="00EC44AE"/>
    <w:rsid w:val="00ED7584"/>
    <w:rsid w:val="00EE4920"/>
    <w:rsid w:val="00F067E7"/>
    <w:rsid w:val="00F3691D"/>
    <w:rsid w:val="00F4056E"/>
    <w:rsid w:val="00F4310B"/>
    <w:rsid w:val="00F4502E"/>
    <w:rsid w:val="00F70DBD"/>
    <w:rsid w:val="00F730F7"/>
    <w:rsid w:val="00F81DF8"/>
    <w:rsid w:val="00F91BE1"/>
    <w:rsid w:val="00F92B51"/>
    <w:rsid w:val="00FB71DA"/>
    <w:rsid w:val="00FD0ED0"/>
    <w:rsid w:val="00FD3DA0"/>
    <w:rsid w:val="00FD5D51"/>
    <w:rsid w:val="00FE27F6"/>
    <w:rsid w:val="00FF3B2C"/>
    <w:rsid w:val="00FF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5AFCB-47A7-4CF4-9848-A75EBFF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74D0C"/>
    <w:pPr>
      <w:autoSpaceDE w:val="0"/>
      <w:autoSpaceDN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75522B"/>
    <w:pPr>
      <w:spacing w:after="0" w:line="240" w:lineRule="auto"/>
    </w:pPr>
    <w:rPr>
      <w:sz w:val="20"/>
      <w:szCs w:val="20"/>
    </w:rPr>
  </w:style>
  <w:style w:type="character" w:customStyle="1" w:styleId="FootnoteTextChar">
    <w:name w:val="Footnote Text Char"/>
    <w:basedOn w:val="DefaultParagraphFont"/>
    <w:link w:val="FootnoteText"/>
    <w:uiPriority w:val="99"/>
    <w:rsid w:val="0075522B"/>
    <w:rPr>
      <w:sz w:val="20"/>
      <w:szCs w:val="20"/>
    </w:rPr>
  </w:style>
  <w:style w:type="character" w:styleId="FootnoteReference">
    <w:name w:val="footnote reference"/>
    <w:basedOn w:val="DefaultParagraphFont"/>
    <w:uiPriority w:val="99"/>
    <w:unhideWhenUsed/>
    <w:rsid w:val="0075522B"/>
    <w:rPr>
      <w:vertAlign w:val="superscript"/>
    </w:rPr>
  </w:style>
  <w:style w:type="character" w:styleId="Hyperlink">
    <w:name w:val="Hyperlink"/>
    <w:basedOn w:val="DefaultParagraphFont"/>
    <w:uiPriority w:val="99"/>
    <w:unhideWhenUsed/>
    <w:rsid w:val="00223929"/>
    <w:rPr>
      <w:color w:val="0000FF"/>
      <w:u w:val="single"/>
    </w:rPr>
  </w:style>
  <w:style w:type="character" w:customStyle="1" w:styleId="nlmstring-name">
    <w:name w:val="nlm_string-name"/>
    <w:basedOn w:val="DefaultParagraphFont"/>
    <w:rsid w:val="00455E36"/>
  </w:style>
  <w:style w:type="paragraph" w:styleId="EndnoteText">
    <w:name w:val="endnote text"/>
    <w:basedOn w:val="Normal"/>
    <w:link w:val="EndnoteTextChar"/>
    <w:uiPriority w:val="99"/>
    <w:semiHidden/>
    <w:unhideWhenUsed/>
    <w:rsid w:val="00B327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750"/>
    <w:rPr>
      <w:sz w:val="20"/>
      <w:szCs w:val="20"/>
    </w:rPr>
  </w:style>
  <w:style w:type="character" w:styleId="EndnoteReference">
    <w:name w:val="endnote reference"/>
    <w:basedOn w:val="DefaultParagraphFont"/>
    <w:uiPriority w:val="99"/>
    <w:semiHidden/>
    <w:unhideWhenUsed/>
    <w:rsid w:val="00B32750"/>
    <w:rPr>
      <w:vertAlign w:val="superscript"/>
    </w:rPr>
  </w:style>
  <w:style w:type="character" w:customStyle="1" w:styleId="nlmsource">
    <w:name w:val="nlm_source"/>
    <w:basedOn w:val="DefaultParagraphFont"/>
    <w:rsid w:val="001B3698"/>
  </w:style>
  <w:style w:type="character" w:customStyle="1" w:styleId="nlmsourcecontrib">
    <w:name w:val="nlm_source_contrib"/>
    <w:basedOn w:val="DefaultParagraphFont"/>
    <w:rsid w:val="001B3698"/>
  </w:style>
  <w:style w:type="paragraph" w:styleId="NormalWeb">
    <w:name w:val="Normal (Web)"/>
    <w:basedOn w:val="Normal"/>
    <w:uiPriority w:val="99"/>
    <w:unhideWhenUsed/>
    <w:rsid w:val="00D23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qsreferenceentry">
    <w:name w:val="fqsreferenceentry"/>
    <w:basedOn w:val="Normal"/>
    <w:rsid w:val="007D5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qstext">
    <w:name w:val="fqstext"/>
    <w:basedOn w:val="Normal"/>
    <w:rsid w:val="00BC7A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qsquotationlastparagraph">
    <w:name w:val="fqsquotationlastparagraph"/>
    <w:basedOn w:val="Normal"/>
    <w:rsid w:val="00BC7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qsparagraphno">
    <w:name w:val="fqsparagraphno"/>
    <w:basedOn w:val="DefaultParagraphFont"/>
    <w:rsid w:val="00BC7A21"/>
  </w:style>
  <w:style w:type="character" w:customStyle="1" w:styleId="legds">
    <w:name w:val="legds"/>
    <w:basedOn w:val="DefaultParagraphFont"/>
    <w:rsid w:val="0050029F"/>
  </w:style>
  <w:style w:type="paragraph" w:styleId="PlainText">
    <w:name w:val="Plain Text"/>
    <w:basedOn w:val="Normal"/>
    <w:link w:val="PlainTextChar"/>
    <w:uiPriority w:val="99"/>
    <w:unhideWhenUsed/>
    <w:rsid w:val="00E65B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5B74"/>
    <w:rPr>
      <w:rFonts w:ascii="Calibri" w:hAnsi="Calibri"/>
      <w:szCs w:val="21"/>
    </w:rPr>
  </w:style>
  <w:style w:type="paragraph" w:styleId="BalloonText">
    <w:name w:val="Balloon Text"/>
    <w:basedOn w:val="Normal"/>
    <w:link w:val="BalloonTextChar"/>
    <w:uiPriority w:val="99"/>
    <w:semiHidden/>
    <w:unhideWhenUsed/>
    <w:rsid w:val="0026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C4"/>
    <w:rPr>
      <w:rFonts w:ascii="Tahoma" w:hAnsi="Tahoma" w:cs="Tahoma"/>
      <w:sz w:val="16"/>
      <w:szCs w:val="16"/>
    </w:rPr>
  </w:style>
  <w:style w:type="character" w:customStyle="1" w:styleId="UnresolvedMention1">
    <w:name w:val="Unresolved Mention1"/>
    <w:basedOn w:val="DefaultParagraphFont"/>
    <w:uiPriority w:val="99"/>
    <w:semiHidden/>
    <w:unhideWhenUsed/>
    <w:rsid w:val="005337C0"/>
    <w:rPr>
      <w:color w:val="605E5C"/>
      <w:shd w:val="clear" w:color="auto" w:fill="E1DFDD"/>
    </w:rPr>
  </w:style>
  <w:style w:type="character" w:styleId="FollowedHyperlink">
    <w:name w:val="FollowedHyperlink"/>
    <w:basedOn w:val="DefaultParagraphFont"/>
    <w:uiPriority w:val="99"/>
    <w:semiHidden/>
    <w:unhideWhenUsed/>
    <w:rsid w:val="005337C0"/>
    <w:rPr>
      <w:color w:val="800080" w:themeColor="followedHyperlink"/>
      <w:u w:val="single"/>
    </w:rPr>
  </w:style>
  <w:style w:type="paragraph" w:styleId="Header">
    <w:name w:val="header"/>
    <w:basedOn w:val="Normal"/>
    <w:link w:val="HeaderChar"/>
    <w:uiPriority w:val="99"/>
    <w:unhideWhenUsed/>
    <w:rsid w:val="00EA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85"/>
  </w:style>
  <w:style w:type="paragraph" w:styleId="Footer">
    <w:name w:val="footer"/>
    <w:basedOn w:val="Normal"/>
    <w:link w:val="FooterChar"/>
    <w:uiPriority w:val="99"/>
    <w:unhideWhenUsed/>
    <w:rsid w:val="00EA3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85"/>
  </w:style>
  <w:style w:type="character" w:styleId="Strong">
    <w:name w:val="Strong"/>
    <w:basedOn w:val="DefaultParagraphFont"/>
    <w:uiPriority w:val="22"/>
    <w:qFormat/>
    <w:rsid w:val="003E27C6"/>
    <w:rPr>
      <w:b/>
      <w:bCs/>
    </w:rPr>
  </w:style>
  <w:style w:type="character" w:customStyle="1" w:styleId="author-name">
    <w:name w:val="author-name"/>
    <w:basedOn w:val="DefaultParagraphFont"/>
    <w:rsid w:val="00185064"/>
  </w:style>
  <w:style w:type="character" w:customStyle="1" w:styleId="author">
    <w:name w:val="author"/>
    <w:basedOn w:val="DefaultParagraphFont"/>
    <w:rsid w:val="006D79B2"/>
  </w:style>
  <w:style w:type="character" w:customStyle="1" w:styleId="Date1">
    <w:name w:val="Date1"/>
    <w:basedOn w:val="DefaultParagraphFont"/>
    <w:rsid w:val="006D79B2"/>
  </w:style>
  <w:style w:type="character" w:customStyle="1" w:styleId="itemprop">
    <w:name w:val="itemprop"/>
    <w:basedOn w:val="DefaultParagraphFont"/>
    <w:rsid w:val="000A7822"/>
  </w:style>
  <w:style w:type="character" w:customStyle="1" w:styleId="contentheadline">
    <w:name w:val="content__headline"/>
    <w:basedOn w:val="DefaultParagraphFont"/>
    <w:rsid w:val="000A7822"/>
  </w:style>
  <w:style w:type="character" w:styleId="Emphasis">
    <w:name w:val="Emphasis"/>
    <w:uiPriority w:val="20"/>
    <w:qFormat/>
    <w:rsid w:val="004674E7"/>
    <w:rPr>
      <w:b/>
      <w:bCs/>
      <w:i w:val="0"/>
      <w:iCs w:val="0"/>
    </w:rPr>
  </w:style>
  <w:style w:type="character" w:customStyle="1" w:styleId="st1">
    <w:name w:val="st1"/>
    <w:rsid w:val="0046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8589">
      <w:bodyDiv w:val="1"/>
      <w:marLeft w:val="0"/>
      <w:marRight w:val="0"/>
      <w:marTop w:val="0"/>
      <w:marBottom w:val="0"/>
      <w:divBdr>
        <w:top w:val="none" w:sz="0" w:space="0" w:color="auto"/>
        <w:left w:val="none" w:sz="0" w:space="0" w:color="auto"/>
        <w:bottom w:val="none" w:sz="0" w:space="0" w:color="auto"/>
        <w:right w:val="none" w:sz="0" w:space="0" w:color="auto"/>
      </w:divBdr>
    </w:div>
    <w:div w:id="310066792">
      <w:bodyDiv w:val="1"/>
      <w:marLeft w:val="0"/>
      <w:marRight w:val="0"/>
      <w:marTop w:val="0"/>
      <w:marBottom w:val="0"/>
      <w:divBdr>
        <w:top w:val="none" w:sz="0" w:space="0" w:color="auto"/>
        <w:left w:val="none" w:sz="0" w:space="0" w:color="auto"/>
        <w:bottom w:val="none" w:sz="0" w:space="0" w:color="auto"/>
        <w:right w:val="none" w:sz="0" w:space="0" w:color="auto"/>
      </w:divBdr>
    </w:div>
    <w:div w:id="477843619">
      <w:bodyDiv w:val="1"/>
      <w:marLeft w:val="0"/>
      <w:marRight w:val="0"/>
      <w:marTop w:val="0"/>
      <w:marBottom w:val="0"/>
      <w:divBdr>
        <w:top w:val="none" w:sz="0" w:space="0" w:color="auto"/>
        <w:left w:val="none" w:sz="0" w:space="0" w:color="auto"/>
        <w:bottom w:val="none" w:sz="0" w:space="0" w:color="auto"/>
        <w:right w:val="none" w:sz="0" w:space="0" w:color="auto"/>
      </w:divBdr>
    </w:div>
    <w:div w:id="615253849">
      <w:bodyDiv w:val="1"/>
      <w:marLeft w:val="0"/>
      <w:marRight w:val="0"/>
      <w:marTop w:val="0"/>
      <w:marBottom w:val="0"/>
      <w:divBdr>
        <w:top w:val="none" w:sz="0" w:space="0" w:color="auto"/>
        <w:left w:val="none" w:sz="0" w:space="0" w:color="auto"/>
        <w:bottom w:val="none" w:sz="0" w:space="0" w:color="auto"/>
        <w:right w:val="none" w:sz="0" w:space="0" w:color="auto"/>
      </w:divBdr>
    </w:div>
    <w:div w:id="677149678">
      <w:bodyDiv w:val="1"/>
      <w:marLeft w:val="0"/>
      <w:marRight w:val="0"/>
      <w:marTop w:val="0"/>
      <w:marBottom w:val="0"/>
      <w:divBdr>
        <w:top w:val="none" w:sz="0" w:space="0" w:color="auto"/>
        <w:left w:val="none" w:sz="0" w:space="0" w:color="auto"/>
        <w:bottom w:val="none" w:sz="0" w:space="0" w:color="auto"/>
        <w:right w:val="none" w:sz="0" w:space="0" w:color="auto"/>
      </w:divBdr>
    </w:div>
    <w:div w:id="729576622">
      <w:bodyDiv w:val="1"/>
      <w:marLeft w:val="0"/>
      <w:marRight w:val="0"/>
      <w:marTop w:val="0"/>
      <w:marBottom w:val="0"/>
      <w:divBdr>
        <w:top w:val="none" w:sz="0" w:space="0" w:color="auto"/>
        <w:left w:val="none" w:sz="0" w:space="0" w:color="auto"/>
        <w:bottom w:val="none" w:sz="0" w:space="0" w:color="auto"/>
        <w:right w:val="none" w:sz="0" w:space="0" w:color="auto"/>
      </w:divBdr>
    </w:div>
    <w:div w:id="952590747">
      <w:bodyDiv w:val="1"/>
      <w:marLeft w:val="0"/>
      <w:marRight w:val="0"/>
      <w:marTop w:val="0"/>
      <w:marBottom w:val="0"/>
      <w:divBdr>
        <w:top w:val="none" w:sz="0" w:space="0" w:color="auto"/>
        <w:left w:val="none" w:sz="0" w:space="0" w:color="auto"/>
        <w:bottom w:val="none" w:sz="0" w:space="0" w:color="auto"/>
        <w:right w:val="none" w:sz="0" w:space="0" w:color="auto"/>
      </w:divBdr>
    </w:div>
    <w:div w:id="971708908">
      <w:bodyDiv w:val="1"/>
      <w:marLeft w:val="0"/>
      <w:marRight w:val="0"/>
      <w:marTop w:val="0"/>
      <w:marBottom w:val="0"/>
      <w:divBdr>
        <w:top w:val="none" w:sz="0" w:space="0" w:color="auto"/>
        <w:left w:val="none" w:sz="0" w:space="0" w:color="auto"/>
        <w:bottom w:val="none" w:sz="0" w:space="0" w:color="auto"/>
        <w:right w:val="none" w:sz="0" w:space="0" w:color="auto"/>
      </w:divBdr>
    </w:div>
    <w:div w:id="1052925012">
      <w:bodyDiv w:val="1"/>
      <w:marLeft w:val="0"/>
      <w:marRight w:val="0"/>
      <w:marTop w:val="0"/>
      <w:marBottom w:val="0"/>
      <w:divBdr>
        <w:top w:val="none" w:sz="0" w:space="0" w:color="auto"/>
        <w:left w:val="none" w:sz="0" w:space="0" w:color="auto"/>
        <w:bottom w:val="none" w:sz="0" w:space="0" w:color="auto"/>
        <w:right w:val="none" w:sz="0" w:space="0" w:color="auto"/>
      </w:divBdr>
    </w:div>
    <w:div w:id="1335189593">
      <w:bodyDiv w:val="1"/>
      <w:marLeft w:val="0"/>
      <w:marRight w:val="0"/>
      <w:marTop w:val="0"/>
      <w:marBottom w:val="0"/>
      <w:divBdr>
        <w:top w:val="none" w:sz="0" w:space="0" w:color="auto"/>
        <w:left w:val="none" w:sz="0" w:space="0" w:color="auto"/>
        <w:bottom w:val="none" w:sz="0" w:space="0" w:color="auto"/>
        <w:right w:val="none" w:sz="0" w:space="0" w:color="auto"/>
      </w:divBdr>
      <w:divsChild>
        <w:div w:id="85732160">
          <w:marLeft w:val="-150"/>
          <w:marRight w:val="0"/>
          <w:marTop w:val="0"/>
          <w:marBottom w:val="0"/>
          <w:divBdr>
            <w:top w:val="none" w:sz="0" w:space="0" w:color="auto"/>
            <w:left w:val="none" w:sz="0" w:space="0" w:color="auto"/>
            <w:bottom w:val="none" w:sz="0" w:space="0" w:color="auto"/>
            <w:right w:val="none" w:sz="0" w:space="0" w:color="auto"/>
          </w:divBdr>
        </w:div>
      </w:divsChild>
    </w:div>
    <w:div w:id="1400056136">
      <w:bodyDiv w:val="1"/>
      <w:marLeft w:val="0"/>
      <w:marRight w:val="0"/>
      <w:marTop w:val="0"/>
      <w:marBottom w:val="0"/>
      <w:divBdr>
        <w:top w:val="none" w:sz="0" w:space="0" w:color="auto"/>
        <w:left w:val="none" w:sz="0" w:space="0" w:color="auto"/>
        <w:bottom w:val="none" w:sz="0" w:space="0" w:color="auto"/>
        <w:right w:val="none" w:sz="0" w:space="0" w:color="auto"/>
      </w:divBdr>
    </w:div>
    <w:div w:id="1481456822">
      <w:bodyDiv w:val="1"/>
      <w:marLeft w:val="0"/>
      <w:marRight w:val="0"/>
      <w:marTop w:val="0"/>
      <w:marBottom w:val="0"/>
      <w:divBdr>
        <w:top w:val="none" w:sz="0" w:space="0" w:color="auto"/>
        <w:left w:val="none" w:sz="0" w:space="0" w:color="auto"/>
        <w:bottom w:val="none" w:sz="0" w:space="0" w:color="auto"/>
        <w:right w:val="none" w:sz="0" w:space="0" w:color="auto"/>
      </w:divBdr>
    </w:div>
    <w:div w:id="1540900684">
      <w:bodyDiv w:val="1"/>
      <w:marLeft w:val="0"/>
      <w:marRight w:val="0"/>
      <w:marTop w:val="0"/>
      <w:marBottom w:val="0"/>
      <w:divBdr>
        <w:top w:val="none" w:sz="0" w:space="0" w:color="auto"/>
        <w:left w:val="none" w:sz="0" w:space="0" w:color="auto"/>
        <w:bottom w:val="none" w:sz="0" w:space="0" w:color="auto"/>
        <w:right w:val="none" w:sz="0" w:space="0" w:color="auto"/>
      </w:divBdr>
    </w:div>
    <w:div w:id="1977755953">
      <w:bodyDiv w:val="1"/>
      <w:marLeft w:val="0"/>
      <w:marRight w:val="0"/>
      <w:marTop w:val="0"/>
      <w:marBottom w:val="0"/>
      <w:divBdr>
        <w:top w:val="none" w:sz="0" w:space="0" w:color="auto"/>
        <w:left w:val="none" w:sz="0" w:space="0" w:color="auto"/>
        <w:bottom w:val="none" w:sz="0" w:space="0" w:color="auto"/>
        <w:right w:val="none" w:sz="0" w:space="0" w:color="auto"/>
      </w:divBdr>
    </w:div>
    <w:div w:id="2069647089">
      <w:bodyDiv w:val="1"/>
      <w:marLeft w:val="0"/>
      <w:marRight w:val="0"/>
      <w:marTop w:val="0"/>
      <w:marBottom w:val="0"/>
      <w:divBdr>
        <w:top w:val="none" w:sz="0" w:space="0" w:color="auto"/>
        <w:left w:val="none" w:sz="0" w:space="0" w:color="auto"/>
        <w:bottom w:val="none" w:sz="0" w:space="0" w:color="auto"/>
        <w:right w:val="none" w:sz="0" w:space="0" w:color="auto"/>
      </w:divBdr>
    </w:div>
    <w:div w:id="20781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ew/cases/EWCA/Civ/1892/1.html" TargetMode="External"/><Relationship Id="rId13" Type="http://schemas.openxmlformats.org/officeDocument/2006/relationships/hyperlink" Target="https://www.emeraldinsight.com/author/Gottschalk%2C+Petter" TargetMode="External"/><Relationship Id="rId18" Type="http://schemas.openxmlformats.org/officeDocument/2006/relationships/hyperlink" Target="http://www.asanet.org/images/asa/docs/pdf/1939%20Presidential%20Address%20(Edwin%20Sutherlan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ussyhatproject.com/whats-next/" TargetMode="External"/><Relationship Id="rId7" Type="http://schemas.openxmlformats.org/officeDocument/2006/relationships/endnotes" Target="endnotes.xml"/><Relationship Id="rId12" Type="http://schemas.openxmlformats.org/officeDocument/2006/relationships/hyperlink" Target="https://rts.org.uk/article/mary-beard-cut-us-version-civilisation" TargetMode="External"/><Relationship Id="rId17" Type="http://schemas.openxmlformats.org/officeDocument/2006/relationships/hyperlink" Target="https://www.theguardian.com/commentisfree/2012/apr/25/aa-gill-jibes-mary-beard" TargetMode="External"/><Relationship Id="rId25" Type="http://schemas.openxmlformats.org/officeDocument/2006/relationships/hyperlink" Target="http://www.slate.com/articles/business/explainer/2012/05/blue_collar_white_collar_why_do_we_use_these_terms_.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wcom.gov.uk/app/uploads/2015/06/lc205.pdf" TargetMode="External"/><Relationship Id="rId20" Type="http://schemas.openxmlformats.org/officeDocument/2006/relationships/hyperlink" Target="http://www.bbc.co.uk/news/av/entertainment-arts-42600041/golden-globes-2018-why-stars-wore-black-on-the-red-carp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insight.com/author/Gottschalk%2C+Petter" TargetMode="External"/><Relationship Id="rId24" Type="http://schemas.openxmlformats.org/officeDocument/2006/relationships/hyperlink" Target="https://assets.publishing.service.gov.uk/government/uploads/system/uploads/attachment_data/file/572043/women-and-the-criminal-justice-system-statistics-2015.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mithsonianmag.com/arts-culture/when-did-girls-start-wearing-pink-1370097/" TargetMode="External"/><Relationship Id="rId23" Type="http://schemas.openxmlformats.org/officeDocument/2006/relationships/hyperlink" Target="https://www.gov.uk/government/statistics/women-and-the-criminal-justice-system-2013" TargetMode="External"/><Relationship Id="rId28" Type="http://schemas.openxmlformats.org/officeDocument/2006/relationships/footer" Target="footer1.xml"/><Relationship Id="rId10" Type="http://schemas.openxmlformats.org/officeDocument/2006/relationships/hyperlink" Target="https://en.wikipedia.org/wiki/Grandparent" TargetMode="External"/><Relationship Id="rId19" Type="http://schemas.openxmlformats.org/officeDocument/2006/relationships/hyperlink" Target="http://www.nytimes.com/1984/01/17/obituaries/louise-kapp-howe-49-dies-wroteaboutsocialproblems.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Self-esteem" TargetMode="External"/><Relationship Id="rId14" Type="http://schemas.openxmlformats.org/officeDocument/2006/relationships/hyperlink" Target="http://www.qualitative-research.net/index.php/fqs/article/view/1119/2483" TargetMode="External"/><Relationship Id="rId22" Type="http://schemas.openxmlformats.org/officeDocument/2006/relationships/hyperlink" Target="https://www.cps.gov.uk/legal-guidance/homicide-murder-and-manslaughter"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DD89-206B-45D8-86B1-E41A7C43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7289</Words>
  <Characters>41552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Hammond, Maggie 7</cp:lastModifiedBy>
  <cp:revision>2</cp:revision>
  <cp:lastPrinted>2018-09-15T22:16:00Z</cp:lastPrinted>
  <dcterms:created xsi:type="dcterms:W3CDTF">2018-12-03T14:53:00Z</dcterms:created>
  <dcterms:modified xsi:type="dcterms:W3CDTF">2018-12-03T14:53:00Z</dcterms:modified>
</cp:coreProperties>
</file>