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6D4" w:rsidRPr="00364C4B" w:rsidRDefault="002D36D4" w:rsidP="009C6C9F">
      <w:pPr>
        <w:spacing w:after="0" w:line="480" w:lineRule="auto"/>
        <w:jc w:val="both"/>
        <w:rPr>
          <w:rFonts w:ascii="Times New Roman" w:hAnsi="Times New Roman" w:cs="Times New Roman"/>
          <w:b/>
          <w:bCs/>
        </w:rPr>
      </w:pPr>
      <w:r w:rsidRPr="00364C4B">
        <w:rPr>
          <w:rFonts w:ascii="Times New Roman" w:hAnsi="Times New Roman" w:cs="Times New Roman"/>
          <w:b/>
          <w:bCs/>
        </w:rPr>
        <w:t xml:space="preserve">The Role of Environment in Fostering Conductive Entrepreneurial Learning - Teaching the ‘Art’ of Entrepreneurship in Boot Camps    </w:t>
      </w:r>
    </w:p>
    <w:p w:rsidR="002D36D4" w:rsidRPr="00364C4B" w:rsidRDefault="002D36D4" w:rsidP="009C6C9F">
      <w:pPr>
        <w:spacing w:after="0" w:line="480" w:lineRule="auto"/>
        <w:jc w:val="both"/>
        <w:rPr>
          <w:rFonts w:ascii="Times New Roman" w:hAnsi="Times New Roman" w:cs="Times New Roman"/>
          <w:sz w:val="24"/>
          <w:szCs w:val="24"/>
        </w:rPr>
      </w:pPr>
    </w:p>
    <w:p w:rsidR="002D36D4" w:rsidRPr="00023B0C" w:rsidRDefault="002D36D4" w:rsidP="009C6C9F">
      <w:pPr>
        <w:spacing w:after="0" w:line="480" w:lineRule="auto"/>
        <w:jc w:val="both"/>
        <w:rPr>
          <w:rFonts w:ascii="Times New Roman" w:hAnsi="Times New Roman" w:cs="Times New Roman"/>
        </w:rPr>
      </w:pPr>
      <w:r w:rsidRPr="00023B0C">
        <w:rPr>
          <w:rFonts w:ascii="Times New Roman" w:hAnsi="Times New Roman" w:cs="Times New Roman"/>
        </w:rPr>
        <w:t xml:space="preserve">Caleb C Y Kwong </w:t>
      </w:r>
    </w:p>
    <w:p w:rsidR="002D36D4" w:rsidRPr="00023B0C" w:rsidRDefault="002D36D4" w:rsidP="009C6C9F">
      <w:pPr>
        <w:spacing w:after="0" w:line="480" w:lineRule="auto"/>
        <w:jc w:val="both"/>
        <w:rPr>
          <w:rFonts w:ascii="Times New Roman" w:hAnsi="Times New Roman" w:cs="Times New Roman"/>
        </w:rPr>
      </w:pPr>
      <w:smartTag w:uri="urn:schemas-microsoft-com:office:smarttags" w:element="place">
        <w:smartTag w:uri="urn:schemas-microsoft-com:office:smarttags" w:element="PlaceName">
          <w:r>
            <w:rPr>
              <w:rFonts w:ascii="Times New Roman" w:hAnsi="Times New Roman" w:cs="Times New Roman"/>
            </w:rPr>
            <w:t>Essex</w:t>
          </w:r>
        </w:smartTag>
        <w:r>
          <w:rPr>
            <w:rFonts w:ascii="Times New Roman" w:hAnsi="Times New Roman" w:cs="Times New Roman"/>
          </w:rPr>
          <w:t xml:space="preserve"> </w:t>
        </w:r>
        <w:smartTag w:uri="urn:schemas-microsoft-com:office:smarttags" w:element="PlaceName">
          <w:r>
            <w:rPr>
              <w:rFonts w:ascii="Times New Roman" w:hAnsi="Times New Roman" w:cs="Times New Roman"/>
            </w:rPr>
            <w:t>Business</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School</w:t>
          </w:r>
        </w:smartTag>
      </w:smartTag>
      <w:r>
        <w:rPr>
          <w:rFonts w:ascii="Times New Roman" w:hAnsi="Times New Roman" w:cs="Times New Roman"/>
        </w:rPr>
        <w:t xml:space="preserve">, </w:t>
      </w:r>
      <w:smartTag w:uri="urn:schemas-microsoft-com:office:smarttags" w:element="place">
        <w:smartTag w:uri="urn:schemas-microsoft-com:office:smarttags" w:element="PlaceType">
          <w:r w:rsidRPr="00023B0C">
            <w:rPr>
              <w:rFonts w:ascii="Times New Roman" w:hAnsi="Times New Roman" w:cs="Times New Roman"/>
            </w:rPr>
            <w:t>University</w:t>
          </w:r>
        </w:smartTag>
        <w:r w:rsidRPr="00023B0C">
          <w:rPr>
            <w:rFonts w:ascii="Times New Roman" w:hAnsi="Times New Roman" w:cs="Times New Roman"/>
          </w:rPr>
          <w:t xml:space="preserve"> of </w:t>
        </w:r>
        <w:smartTag w:uri="urn:schemas-microsoft-com:office:smarttags" w:element="PlaceName">
          <w:r w:rsidRPr="00023B0C">
            <w:rPr>
              <w:rFonts w:ascii="Times New Roman" w:hAnsi="Times New Roman" w:cs="Times New Roman"/>
            </w:rPr>
            <w:t>Essex</w:t>
          </w:r>
        </w:smartTag>
      </w:smartTag>
      <w:r>
        <w:rPr>
          <w:rFonts w:ascii="Times New Roman" w:hAnsi="Times New Roman" w:cs="Times New Roman"/>
        </w:rPr>
        <w:t xml:space="preserve">, </w:t>
      </w:r>
      <w:smartTag w:uri="urn:schemas-microsoft-com:office:smarttags" w:element="place">
        <w:smartTag w:uri="urn:schemas-microsoft-com:office:smarttags" w:element="City">
          <w:r>
            <w:rPr>
              <w:rFonts w:ascii="Times New Roman" w:hAnsi="Times New Roman" w:cs="Times New Roman"/>
            </w:rPr>
            <w:t>Southend-on-Sea</w:t>
          </w:r>
        </w:smartTag>
        <w:r>
          <w:rPr>
            <w:rFonts w:ascii="Times New Roman" w:hAnsi="Times New Roman" w:cs="Times New Roman"/>
          </w:rPr>
          <w:t xml:space="preserve">, </w:t>
        </w:r>
        <w:smartTag w:uri="urn:schemas-microsoft-com:office:smarttags" w:element="country-region">
          <w:r w:rsidRPr="00023B0C">
            <w:rPr>
              <w:rFonts w:ascii="Times New Roman" w:hAnsi="Times New Roman" w:cs="Times New Roman"/>
            </w:rPr>
            <w:t>United Kingdom</w:t>
          </w:r>
        </w:smartTag>
      </w:smartTag>
      <w:r w:rsidRPr="00023B0C">
        <w:rPr>
          <w:rFonts w:ascii="Times New Roman" w:hAnsi="Times New Roman" w:cs="Times New Roman"/>
        </w:rPr>
        <w:t xml:space="preserve"> </w:t>
      </w:r>
    </w:p>
    <w:p w:rsidR="002D36D4" w:rsidRPr="00023B0C" w:rsidRDefault="002D36D4" w:rsidP="009C6C9F">
      <w:pPr>
        <w:spacing w:after="0" w:line="480" w:lineRule="auto"/>
        <w:jc w:val="both"/>
        <w:rPr>
          <w:rFonts w:ascii="Times New Roman" w:hAnsi="Times New Roman" w:cs="Times New Roman"/>
        </w:rPr>
      </w:pPr>
    </w:p>
    <w:p w:rsidR="002D36D4" w:rsidRPr="00023B0C" w:rsidRDefault="002D36D4" w:rsidP="009C6C9F">
      <w:pPr>
        <w:spacing w:after="0" w:line="480" w:lineRule="auto"/>
        <w:jc w:val="both"/>
        <w:rPr>
          <w:rFonts w:ascii="Times New Roman" w:hAnsi="Times New Roman" w:cs="Times New Roman"/>
        </w:rPr>
      </w:pPr>
      <w:r w:rsidRPr="00023B0C">
        <w:rPr>
          <w:rFonts w:ascii="Times New Roman" w:hAnsi="Times New Roman" w:cs="Times New Roman"/>
        </w:rPr>
        <w:t xml:space="preserve">Piers Thompson </w:t>
      </w:r>
    </w:p>
    <w:p w:rsidR="002D36D4" w:rsidRPr="00023B0C" w:rsidRDefault="002D36D4" w:rsidP="009C6C9F">
      <w:pPr>
        <w:spacing w:after="0" w:line="480" w:lineRule="auto"/>
        <w:jc w:val="both"/>
        <w:rPr>
          <w:rFonts w:ascii="Times New Roman" w:hAnsi="Times New Roman" w:cs="Times New Roman"/>
        </w:rPr>
      </w:pPr>
      <w:smartTag w:uri="urn:schemas-microsoft-com:office:smarttags" w:element="place">
        <w:smartTag w:uri="urn:schemas-microsoft-com:office:smarttags" w:element="PlaceName">
          <w:r>
            <w:rPr>
              <w:rFonts w:ascii="Times New Roman" w:hAnsi="Times New Roman" w:cs="Times New Roman"/>
            </w:rPr>
            <w:t>Nottingham</w:t>
          </w:r>
        </w:smartTag>
        <w:r>
          <w:rPr>
            <w:rFonts w:ascii="Times New Roman" w:hAnsi="Times New Roman" w:cs="Times New Roman"/>
          </w:rPr>
          <w:t xml:space="preserve"> </w:t>
        </w:r>
        <w:smartTag w:uri="urn:schemas-microsoft-com:office:smarttags" w:element="PlaceName">
          <w:r>
            <w:rPr>
              <w:rFonts w:ascii="Times New Roman" w:hAnsi="Times New Roman" w:cs="Times New Roman"/>
            </w:rPr>
            <w:t>Business</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School</w:t>
          </w:r>
        </w:smartTag>
      </w:smartTag>
      <w:r>
        <w:rPr>
          <w:rFonts w:ascii="Times New Roman" w:hAnsi="Times New Roman" w:cs="Times New Roman"/>
        </w:rPr>
        <w:t xml:space="preserve">, </w:t>
      </w:r>
      <w:smartTag w:uri="urn:schemas-microsoft-com:office:smarttags" w:element="place">
        <w:smartTag w:uri="urn:schemas-microsoft-com:office:smarttags" w:element="PlaceName">
          <w:r w:rsidRPr="00023B0C">
            <w:rPr>
              <w:rFonts w:ascii="Times New Roman" w:hAnsi="Times New Roman" w:cs="Times New Roman"/>
            </w:rPr>
            <w:t>Nottingham</w:t>
          </w:r>
        </w:smartTag>
        <w:r w:rsidRPr="00023B0C">
          <w:rPr>
            <w:rFonts w:ascii="Times New Roman" w:hAnsi="Times New Roman" w:cs="Times New Roman"/>
          </w:rPr>
          <w:t xml:space="preserve"> </w:t>
        </w:r>
        <w:smartTag w:uri="urn:schemas-microsoft-com:office:smarttags" w:element="PlaceName">
          <w:r w:rsidRPr="00023B0C">
            <w:rPr>
              <w:rFonts w:ascii="Times New Roman" w:hAnsi="Times New Roman" w:cs="Times New Roman"/>
            </w:rPr>
            <w:t>Trent</w:t>
          </w:r>
        </w:smartTag>
        <w:r w:rsidRPr="00023B0C">
          <w:rPr>
            <w:rFonts w:ascii="Times New Roman" w:hAnsi="Times New Roman" w:cs="Times New Roman"/>
          </w:rPr>
          <w:t xml:space="preserve"> </w:t>
        </w:r>
        <w:smartTag w:uri="urn:schemas-microsoft-com:office:smarttags" w:element="PlaceName">
          <w:r w:rsidRPr="00023B0C">
            <w:rPr>
              <w:rFonts w:ascii="Times New Roman" w:hAnsi="Times New Roman" w:cs="Times New Roman"/>
            </w:rPr>
            <w:t>University</w:t>
          </w:r>
        </w:smartTag>
      </w:smartTag>
      <w:r>
        <w:rPr>
          <w:rFonts w:ascii="Times New Roman" w:hAnsi="Times New Roman" w:cs="Times New Roman"/>
        </w:rPr>
        <w:t xml:space="preserve">, </w:t>
      </w:r>
      <w:smartTag w:uri="urn:schemas-microsoft-com:office:smarttags" w:element="place">
        <w:smartTag w:uri="urn:schemas-microsoft-com:office:smarttags" w:element="City">
          <w:r>
            <w:rPr>
              <w:rFonts w:ascii="Times New Roman" w:hAnsi="Times New Roman" w:cs="Times New Roman"/>
            </w:rPr>
            <w:t>Nottingham</w:t>
          </w:r>
        </w:smartTag>
        <w:r>
          <w:rPr>
            <w:rFonts w:ascii="Times New Roman" w:hAnsi="Times New Roman" w:cs="Times New Roman"/>
          </w:rPr>
          <w:t xml:space="preserve">, </w:t>
        </w:r>
        <w:smartTag w:uri="urn:schemas-microsoft-com:office:smarttags" w:element="country-region">
          <w:r w:rsidRPr="00023B0C">
            <w:rPr>
              <w:rFonts w:ascii="Times New Roman" w:hAnsi="Times New Roman" w:cs="Times New Roman"/>
            </w:rPr>
            <w:t>United Kingdom</w:t>
          </w:r>
        </w:smartTag>
      </w:smartTag>
      <w:r w:rsidRPr="00023B0C">
        <w:rPr>
          <w:rFonts w:ascii="Times New Roman" w:hAnsi="Times New Roman" w:cs="Times New Roman"/>
        </w:rPr>
        <w:t xml:space="preserve"> </w:t>
      </w:r>
    </w:p>
    <w:p w:rsidR="002D36D4" w:rsidRPr="00023B0C" w:rsidRDefault="002D36D4" w:rsidP="009C6C9F">
      <w:pPr>
        <w:spacing w:after="0" w:line="480" w:lineRule="auto"/>
        <w:jc w:val="both"/>
        <w:rPr>
          <w:rFonts w:ascii="Times New Roman" w:hAnsi="Times New Roman" w:cs="Times New Roman"/>
        </w:rPr>
      </w:pPr>
      <w:r w:rsidRPr="00023B0C">
        <w:rPr>
          <w:rFonts w:ascii="Times New Roman" w:hAnsi="Times New Roman" w:cs="Times New Roman"/>
        </w:rPr>
        <w:t xml:space="preserve"> </w:t>
      </w:r>
    </w:p>
    <w:p w:rsidR="002D36D4" w:rsidRPr="00023B0C" w:rsidRDefault="002D36D4" w:rsidP="009C6C9F">
      <w:pPr>
        <w:spacing w:after="0" w:line="480" w:lineRule="auto"/>
        <w:jc w:val="both"/>
        <w:rPr>
          <w:rFonts w:ascii="Times New Roman" w:hAnsi="Times New Roman" w:cs="Times New Roman"/>
        </w:rPr>
      </w:pPr>
      <w:r w:rsidRPr="00023B0C">
        <w:rPr>
          <w:rFonts w:ascii="Times New Roman" w:hAnsi="Times New Roman" w:cs="Times New Roman"/>
        </w:rPr>
        <w:t xml:space="preserve">Wun-mei Cherry Cheung </w:t>
      </w:r>
    </w:p>
    <w:p w:rsidR="002D36D4" w:rsidRDefault="002D36D4" w:rsidP="009C6C9F">
      <w:pPr>
        <w:spacing w:after="0" w:line="480" w:lineRule="auto"/>
        <w:jc w:val="both"/>
        <w:rPr>
          <w:rFonts w:ascii="Times New Roman" w:hAnsi="Times New Roman" w:cs="Times New Roman"/>
        </w:rPr>
      </w:pPr>
      <w:smartTag w:uri="urn:schemas-microsoft-com:office:smarttags" w:element="place">
        <w:smartTag w:uri="urn:schemas-microsoft-com:office:smarttags" w:element="PlaceName">
          <w:r w:rsidRPr="00023B0C">
            <w:rPr>
              <w:rFonts w:ascii="Times New Roman" w:hAnsi="Times New Roman" w:cs="Times New Roman"/>
            </w:rPr>
            <w:t>Glyndŵr</w:t>
          </w:r>
        </w:smartTag>
        <w:r w:rsidRPr="00023B0C">
          <w:rPr>
            <w:rFonts w:ascii="Times New Roman" w:hAnsi="Times New Roman" w:cs="Times New Roman"/>
          </w:rPr>
          <w:t xml:space="preserve"> </w:t>
        </w:r>
        <w:smartTag w:uri="urn:schemas-microsoft-com:office:smarttags" w:element="PlaceType">
          <w:r w:rsidRPr="00023B0C">
            <w:rPr>
              <w:rFonts w:ascii="Times New Roman" w:hAnsi="Times New Roman" w:cs="Times New Roman"/>
            </w:rPr>
            <w:t>University</w:t>
          </w:r>
        </w:smartTag>
      </w:smartTag>
      <w:r w:rsidRPr="00023B0C">
        <w:rPr>
          <w:rFonts w:ascii="Times New Roman" w:hAnsi="Times New Roman" w:cs="Times New Roman"/>
        </w:rPr>
        <w:t xml:space="preserve">, </w:t>
      </w:r>
      <w:smartTag w:uri="urn:schemas-microsoft-com:office:smarttags" w:element="place">
        <w:smartTag w:uri="urn:schemas-microsoft-com:office:smarttags" w:element="City">
          <w:r w:rsidRPr="00023B0C">
            <w:rPr>
              <w:rFonts w:ascii="Times New Roman" w:hAnsi="Times New Roman" w:cs="Times New Roman"/>
            </w:rPr>
            <w:t>London</w:t>
          </w:r>
        </w:smartTag>
      </w:smartTag>
      <w:r>
        <w:rPr>
          <w:rFonts w:ascii="Times New Roman" w:hAnsi="Times New Roman" w:cs="Times New Roman"/>
        </w:rPr>
        <w:t xml:space="preserve">, </w:t>
      </w:r>
      <w:smartTag w:uri="urn:schemas-microsoft-com:office:smarttags" w:element="place">
        <w:smartTag w:uri="urn:schemas-microsoft-com:office:smarttags" w:element="City">
          <w:r>
            <w:rPr>
              <w:rFonts w:ascii="Times New Roman" w:hAnsi="Times New Roman" w:cs="Times New Roman"/>
            </w:rPr>
            <w:t>London</w:t>
          </w:r>
        </w:smartTag>
        <w:r>
          <w:rPr>
            <w:rFonts w:ascii="Times New Roman" w:hAnsi="Times New Roman" w:cs="Times New Roman"/>
          </w:rPr>
          <w:t xml:space="preserve">, </w:t>
        </w:r>
        <w:smartTag w:uri="urn:schemas-microsoft-com:office:smarttags" w:element="country-region">
          <w:r w:rsidRPr="00023B0C">
            <w:rPr>
              <w:rFonts w:ascii="Times New Roman" w:hAnsi="Times New Roman" w:cs="Times New Roman"/>
            </w:rPr>
            <w:t>United Kingdom</w:t>
          </w:r>
        </w:smartTag>
      </w:smartTag>
      <w:r w:rsidRPr="00023B0C">
        <w:rPr>
          <w:rFonts w:ascii="Times New Roman" w:hAnsi="Times New Roman" w:cs="Times New Roman"/>
        </w:rPr>
        <w:t xml:space="preserve"> </w:t>
      </w:r>
    </w:p>
    <w:p w:rsidR="002D36D4" w:rsidRDefault="002D36D4" w:rsidP="009C6C9F">
      <w:pPr>
        <w:spacing w:after="0" w:line="480" w:lineRule="auto"/>
        <w:jc w:val="both"/>
        <w:rPr>
          <w:rFonts w:ascii="Times New Roman" w:hAnsi="Times New Roman" w:cs="Times New Roman"/>
        </w:rPr>
      </w:pPr>
      <w:smartTag w:uri="urn:schemas-microsoft-com:office:smarttags" w:element="place">
        <w:smartTag w:uri="urn:schemas-microsoft-com:office:smarttags" w:element="PlaceType">
          <w:r>
            <w:rPr>
              <w:rFonts w:ascii="Times New Roman" w:hAnsi="Times New Roman" w:cs="Times New Roman"/>
            </w:rPr>
            <w:t>University</w:t>
          </w:r>
        </w:smartTag>
        <w:r>
          <w:rPr>
            <w:rFonts w:ascii="Times New Roman" w:hAnsi="Times New Roman" w:cs="Times New Roman"/>
          </w:rPr>
          <w:t xml:space="preserve"> of </w:t>
        </w:r>
        <w:smartTag w:uri="urn:schemas-microsoft-com:office:smarttags" w:element="PlaceName">
          <w:r>
            <w:rPr>
              <w:rFonts w:ascii="Times New Roman" w:hAnsi="Times New Roman" w:cs="Times New Roman"/>
            </w:rPr>
            <w:t>Essex</w:t>
          </w:r>
        </w:smartTag>
      </w:smartTag>
      <w:r>
        <w:rPr>
          <w:rFonts w:ascii="Times New Roman" w:hAnsi="Times New Roman" w:cs="Times New Roman"/>
        </w:rPr>
        <w:t xml:space="preserve">, </w:t>
      </w:r>
      <w:smartTag w:uri="urn:schemas-microsoft-com:office:smarttags" w:element="place">
        <w:smartTag w:uri="urn:schemas-microsoft-com:office:smarttags" w:element="City">
          <w:r>
            <w:rPr>
              <w:rFonts w:ascii="Times New Roman" w:hAnsi="Times New Roman" w:cs="Times New Roman"/>
            </w:rPr>
            <w:t>Southend-on-Sea</w:t>
          </w:r>
        </w:smartTag>
        <w:r>
          <w:rPr>
            <w:rFonts w:ascii="Times New Roman" w:hAnsi="Times New Roman" w:cs="Times New Roman"/>
          </w:rPr>
          <w:t xml:space="preserve">, </w:t>
        </w:r>
        <w:smartTag w:uri="urn:schemas-microsoft-com:office:smarttags" w:element="country-region">
          <w:r>
            <w:rPr>
              <w:rFonts w:ascii="Times New Roman" w:hAnsi="Times New Roman" w:cs="Times New Roman"/>
            </w:rPr>
            <w:t>United Kingdom</w:t>
          </w:r>
        </w:smartTag>
      </w:smartTag>
      <w:r>
        <w:rPr>
          <w:rFonts w:ascii="Times New Roman" w:hAnsi="Times New Roman" w:cs="Times New Roman"/>
        </w:rPr>
        <w:t xml:space="preserve"> </w:t>
      </w:r>
    </w:p>
    <w:p w:rsidR="002D36D4" w:rsidRDefault="002D36D4" w:rsidP="009C6C9F">
      <w:pPr>
        <w:spacing w:after="0" w:line="480" w:lineRule="auto"/>
        <w:jc w:val="both"/>
        <w:rPr>
          <w:rFonts w:ascii="Times New Roman" w:hAnsi="Times New Roman" w:cs="Times New Roman"/>
        </w:rPr>
      </w:pPr>
    </w:p>
    <w:p w:rsidR="002D36D4" w:rsidRPr="00023B0C" w:rsidRDefault="002D36D4" w:rsidP="009C6C9F">
      <w:pPr>
        <w:spacing w:after="0" w:line="480" w:lineRule="auto"/>
        <w:jc w:val="both"/>
        <w:rPr>
          <w:rFonts w:ascii="Times New Roman" w:hAnsi="Times New Roman" w:cs="Times New Roman"/>
        </w:rPr>
      </w:pPr>
      <w:r>
        <w:rPr>
          <w:rFonts w:ascii="Times New Roman" w:hAnsi="Times New Roman" w:cs="Times New Roman"/>
        </w:rPr>
        <w:t xml:space="preserve">Humera Manzoor, </w:t>
      </w:r>
      <w:smartTag w:uri="urn:schemas-microsoft-com:office:smarttags" w:element="place">
        <w:smartTag w:uri="urn:schemas-microsoft-com:office:smarttags" w:element="PlaceType">
          <w:r>
            <w:rPr>
              <w:rFonts w:ascii="Times New Roman" w:hAnsi="Times New Roman" w:cs="Times New Roman"/>
            </w:rPr>
            <w:t>Institute</w:t>
          </w:r>
        </w:smartTag>
        <w:r>
          <w:rPr>
            <w:rFonts w:ascii="Times New Roman" w:hAnsi="Times New Roman" w:cs="Times New Roman"/>
          </w:rPr>
          <w:t xml:space="preserve"> of </w:t>
        </w:r>
        <w:smartTag w:uri="urn:schemas-microsoft-com:office:smarttags" w:element="PlaceName">
          <w:r>
            <w:rPr>
              <w:rFonts w:ascii="Times New Roman" w:hAnsi="Times New Roman" w:cs="Times New Roman"/>
            </w:rPr>
            <w:t>Management</w:t>
          </w:r>
        </w:smartTag>
      </w:smartTag>
      <w:r>
        <w:rPr>
          <w:rFonts w:ascii="Times New Roman" w:hAnsi="Times New Roman" w:cs="Times New Roman"/>
        </w:rPr>
        <w:t xml:space="preserve"> Science, </w:t>
      </w:r>
      <w:r w:rsidRPr="00023B0C">
        <w:rPr>
          <w:rFonts w:ascii="Times New Roman" w:hAnsi="Times New Roman" w:cs="Times New Roman"/>
        </w:rPr>
        <w:t xml:space="preserve">Kohat </w:t>
      </w:r>
      <w:smartTag w:uri="urn:schemas-microsoft-com:office:smarttags" w:element="place">
        <w:smartTag w:uri="urn:schemas-microsoft-com:office:smarttags" w:element="PlaceType">
          <w:r w:rsidRPr="00023B0C">
            <w:rPr>
              <w:rFonts w:ascii="Times New Roman" w:hAnsi="Times New Roman" w:cs="Times New Roman"/>
            </w:rPr>
            <w:t>University</w:t>
          </w:r>
        </w:smartTag>
        <w:r w:rsidRPr="00023B0C">
          <w:rPr>
            <w:rFonts w:ascii="Times New Roman" w:hAnsi="Times New Roman" w:cs="Times New Roman"/>
          </w:rPr>
          <w:t xml:space="preserve"> of </w:t>
        </w:r>
        <w:smartTag w:uri="urn:schemas-microsoft-com:office:smarttags" w:element="PlaceName">
          <w:r w:rsidRPr="00023B0C">
            <w:rPr>
              <w:rFonts w:ascii="Times New Roman" w:hAnsi="Times New Roman" w:cs="Times New Roman"/>
            </w:rPr>
            <w:t>Science</w:t>
          </w:r>
        </w:smartTag>
      </w:smartTag>
      <w:r w:rsidRPr="00023B0C">
        <w:rPr>
          <w:rFonts w:ascii="Times New Roman" w:hAnsi="Times New Roman" w:cs="Times New Roman"/>
        </w:rPr>
        <w:t xml:space="preserve"> and Technology</w:t>
      </w:r>
      <w:r>
        <w:rPr>
          <w:rFonts w:ascii="Times New Roman" w:hAnsi="Times New Roman" w:cs="Times New Roman"/>
        </w:rPr>
        <w:t xml:space="preserve">, </w:t>
      </w:r>
      <w:smartTag w:uri="urn:schemas-microsoft-com:office:smarttags" w:element="place">
        <w:smartTag w:uri="urn:schemas-microsoft-com:office:smarttags" w:element="City">
          <w:r w:rsidRPr="00023B0C">
            <w:rPr>
              <w:rFonts w:ascii="Times New Roman" w:hAnsi="Times New Roman" w:cs="Times New Roman"/>
            </w:rPr>
            <w:t>Khyber Pakhtunkhwa</w:t>
          </w:r>
        </w:smartTag>
        <w:r>
          <w:rPr>
            <w:rFonts w:ascii="Times New Roman" w:hAnsi="Times New Roman" w:cs="Times New Roman"/>
          </w:rPr>
          <w:t xml:space="preserve">, </w:t>
        </w:r>
        <w:smartTag w:uri="urn:schemas-microsoft-com:office:smarttags" w:element="country-region">
          <w:r w:rsidRPr="00023B0C">
            <w:rPr>
              <w:rFonts w:ascii="Times New Roman" w:hAnsi="Times New Roman" w:cs="Times New Roman"/>
            </w:rPr>
            <w:t>Pakistan</w:t>
          </w:r>
        </w:smartTag>
      </w:smartTag>
    </w:p>
    <w:p w:rsidR="002D36D4" w:rsidRPr="00364C4B" w:rsidRDefault="002D36D4">
      <w:pPr>
        <w:spacing w:after="0" w:line="480" w:lineRule="auto"/>
        <w:jc w:val="both"/>
        <w:rPr>
          <w:rFonts w:ascii="Times New Roman" w:hAnsi="Times New Roman" w:cs="Times New Roman"/>
          <w:b/>
          <w:bCs/>
        </w:rPr>
      </w:pPr>
      <w:r>
        <w:rPr>
          <w:rFonts w:ascii="Times New Roman" w:hAnsi="Times New Roman" w:cs="Times New Roman"/>
          <w:b/>
          <w:bCs/>
        </w:rPr>
        <w:br w:type="page"/>
      </w:r>
      <w:r w:rsidRPr="00364C4B">
        <w:rPr>
          <w:rFonts w:ascii="Times New Roman" w:hAnsi="Times New Roman" w:cs="Times New Roman"/>
          <w:b/>
          <w:bCs/>
        </w:rPr>
        <w:t xml:space="preserve">The Role of Environment in Fostering Conductive Entrepreneurial Learning - Teaching the ‘Art’ of Entrepreneurship in Boot Camps    </w:t>
      </w:r>
    </w:p>
    <w:p w:rsidR="002D36D4" w:rsidRPr="00364C4B" w:rsidRDefault="002D36D4">
      <w:pPr>
        <w:spacing w:after="0" w:line="480" w:lineRule="auto"/>
        <w:jc w:val="both"/>
        <w:rPr>
          <w:rFonts w:ascii="Times New Roman" w:hAnsi="Times New Roman" w:cs="Times New Roman"/>
          <w:sz w:val="24"/>
          <w:szCs w:val="24"/>
        </w:rPr>
      </w:pPr>
    </w:p>
    <w:p w:rsidR="002D36D4" w:rsidRPr="00364C4B" w:rsidRDefault="002D36D4">
      <w:pPr>
        <w:spacing w:after="0" w:line="480" w:lineRule="auto"/>
        <w:jc w:val="both"/>
        <w:rPr>
          <w:rFonts w:ascii="Times New Roman" w:hAnsi="Times New Roman" w:cs="Times New Roman"/>
          <w:b/>
          <w:bCs/>
        </w:rPr>
      </w:pPr>
      <w:r w:rsidRPr="00364C4B">
        <w:rPr>
          <w:rFonts w:ascii="Times New Roman" w:hAnsi="Times New Roman" w:cs="Times New Roman"/>
          <w:b/>
          <w:bCs/>
        </w:rPr>
        <w:t>Executive Summary</w:t>
      </w:r>
    </w:p>
    <w:p w:rsidR="002D36D4" w:rsidRPr="00364C4B" w:rsidRDefault="002D36D4">
      <w:pPr>
        <w:spacing w:after="0" w:line="480" w:lineRule="auto"/>
        <w:jc w:val="both"/>
        <w:rPr>
          <w:rFonts w:ascii="Times New Roman" w:hAnsi="Times New Roman" w:cs="Times New Roman"/>
        </w:rPr>
      </w:pPr>
    </w:p>
    <w:p w:rsidR="002D36D4" w:rsidRPr="00364C4B" w:rsidRDefault="002D36D4" w:rsidP="00F260F9">
      <w:pPr>
        <w:pBdr>
          <w:bottom w:val="single" w:sz="6" w:space="1" w:color="auto"/>
        </w:pBdr>
        <w:spacing w:after="0" w:line="480" w:lineRule="auto"/>
        <w:jc w:val="both"/>
        <w:rPr>
          <w:rFonts w:ascii="Times New Roman" w:hAnsi="Times New Roman" w:cs="Times New Roman"/>
        </w:rPr>
      </w:pPr>
      <w:r w:rsidRPr="009935C9">
        <w:rPr>
          <w:rFonts w:ascii="Times New Roman" w:hAnsi="Times New Roman" w:cs="Times New Roman"/>
        </w:rPr>
        <w:t xml:space="preserve">The modern globalised economy is potentially prone to periods of change and uncertainty as experienced in the economic downturn following 2007. Others have noted </w:t>
      </w:r>
      <w:r>
        <w:rPr>
          <w:rFonts w:ascii="Times New Roman" w:hAnsi="Times New Roman" w:cs="Times New Roman"/>
        </w:rPr>
        <w:t xml:space="preserve">that </w:t>
      </w:r>
      <w:r w:rsidRPr="009935C9">
        <w:rPr>
          <w:rFonts w:ascii="Times New Roman" w:hAnsi="Times New Roman" w:cs="Times New Roman"/>
        </w:rPr>
        <w:t>this has led to the shortening of product life cycles (Tassey, 2000), and greater importance of innovation to retain competitiveness (Smith, 2002; Huggins and Izushi, 2007). These are the environments where entrepreneurs are traditionally felt to thrive, be this in starting their own firms, working within larger corporations, or in their lives in general (Gibb, 2002b; Rae, 2010). This ensures that the need for entrepreneurial skills is greater than ever (Taatila, 2010), with higher education seen as having a key role in providing the necessary entrepreneurial and employability skills (Crayford et al., 2012</w:t>
      </w:r>
      <w:r>
        <w:rPr>
          <w:rFonts w:ascii="Times New Roman" w:hAnsi="Times New Roman" w:cs="Times New Roman"/>
        </w:rPr>
        <w:t>; Thompson et al., 2010; 2012</w:t>
      </w:r>
      <w:r w:rsidRPr="009935C9">
        <w:rPr>
          <w:rFonts w:ascii="Times New Roman" w:hAnsi="Times New Roman" w:cs="Times New Roman"/>
        </w:rPr>
        <w:t>). There is, however, no consensus on the best way to develop these skills, if it is possible at all (Jack and Anderson, 1999). Although the traditional classroom environment may be effective in providing students with basic business skills that constitute the ‘science’ component of entrepreneurship it is often felt to be unsuitable for teaching the ‘art’ component associated with innovation and creativity (Jack and Anderson, 1999; Pretorius et al., 2005). Rae (2006) notes the personal and social emergence of an individual forming their own identity and mindset as an entrepreneur as part of this learning experience. With traits such as self-confidence and willingness to tolerate uncertainty found by studies such as Baron</w:t>
      </w:r>
      <w:r>
        <w:rPr>
          <w:rFonts w:ascii="Times New Roman" w:hAnsi="Times New Roman" w:cs="Times New Roman"/>
        </w:rPr>
        <w:t xml:space="preserve"> (</w:t>
      </w:r>
      <w:r w:rsidRPr="009935C9">
        <w:rPr>
          <w:rFonts w:ascii="Times New Roman" w:hAnsi="Times New Roman" w:cs="Times New Roman"/>
        </w:rPr>
        <w:t>2000) and van Praag and Cramer (2001) to be positively associated with successful entrepreneurs, authors, such as, Johannisson (1991) and Jones and English (2004) see the creation of these traits as being the primary purpose of entrepreneurship education. Gibb’s (2002a) notion of conductive entrepreneurial environment points to the importance of providing an all-rounded student entrepreneurship learning experience that meets the rigors of academia, while keeping an experientially-based approach that enhances creativity and innovation (Gibb,</w:t>
      </w:r>
      <w:r>
        <w:rPr>
          <w:rFonts w:ascii="Times New Roman" w:hAnsi="Times New Roman" w:cs="Times New Roman"/>
        </w:rPr>
        <w:t xml:space="preserve"> </w:t>
      </w:r>
      <w:r w:rsidRPr="009935C9">
        <w:rPr>
          <w:rFonts w:ascii="Times New Roman" w:hAnsi="Times New Roman" w:cs="Times New Roman"/>
        </w:rPr>
        <w:t xml:space="preserve">2002a; Porter and McKibbin, 1988). Pretorius et al. (2005) and Löbler </w:t>
      </w:r>
      <w:r>
        <w:rPr>
          <w:rFonts w:ascii="Times New Roman" w:hAnsi="Times New Roman" w:cs="Times New Roman"/>
        </w:rPr>
        <w:t>(</w:t>
      </w:r>
      <w:r w:rsidRPr="009935C9">
        <w:rPr>
          <w:rFonts w:ascii="Times New Roman" w:hAnsi="Times New Roman" w:cs="Times New Roman"/>
        </w:rPr>
        <w:t xml:space="preserve">2006), however, suggest that the everyday pressures associated with the classroom environment and behaviourist forms of teaching make it difficult for students to shift into </w:t>
      </w:r>
      <w:r>
        <w:rPr>
          <w:rFonts w:ascii="Times New Roman" w:hAnsi="Times New Roman" w:cs="Times New Roman"/>
        </w:rPr>
        <w:t>a</w:t>
      </w:r>
      <w:r w:rsidRPr="009935C9">
        <w:rPr>
          <w:rFonts w:ascii="Times New Roman" w:hAnsi="Times New Roman" w:cs="Times New Roman"/>
        </w:rPr>
        <w:t xml:space="preserve"> more creative less constrained way of thinking.</w:t>
      </w:r>
    </w:p>
    <w:p w:rsidR="002D36D4" w:rsidRPr="00364C4B" w:rsidRDefault="002D36D4" w:rsidP="00FC5DA8">
      <w:pPr>
        <w:pBdr>
          <w:bottom w:val="single" w:sz="6" w:space="1" w:color="auto"/>
        </w:pBdr>
        <w:spacing w:after="0" w:line="480" w:lineRule="auto"/>
        <w:ind w:firstLine="720"/>
        <w:jc w:val="both"/>
        <w:rPr>
          <w:rFonts w:ascii="Times New Roman" w:hAnsi="Times New Roman" w:cs="Times New Roman"/>
        </w:rPr>
      </w:pPr>
      <w:r w:rsidRPr="00364C4B">
        <w:rPr>
          <w:rFonts w:ascii="Times New Roman" w:hAnsi="Times New Roman" w:cs="Times New Roman"/>
        </w:rPr>
        <w:t xml:space="preserve">This exploratory study examines the </w:t>
      </w:r>
      <w:r>
        <w:rPr>
          <w:rFonts w:ascii="Times New Roman" w:hAnsi="Times New Roman" w:cs="Times New Roman"/>
        </w:rPr>
        <w:t>potential benefits</w:t>
      </w:r>
      <w:r w:rsidRPr="00364C4B">
        <w:rPr>
          <w:rFonts w:ascii="Times New Roman" w:hAnsi="Times New Roman" w:cs="Times New Roman"/>
        </w:rPr>
        <w:t xml:space="preserve"> of one option, an entrepreneurship </w:t>
      </w:r>
      <w:r>
        <w:rPr>
          <w:rFonts w:ascii="Times New Roman" w:hAnsi="Times New Roman" w:cs="Times New Roman"/>
        </w:rPr>
        <w:t>boot</w:t>
      </w:r>
      <w:r w:rsidRPr="00364C4B">
        <w:rPr>
          <w:rFonts w:ascii="Times New Roman" w:hAnsi="Times New Roman" w:cs="Times New Roman"/>
        </w:rPr>
        <w:t xml:space="preserve"> camp at the end of an academic year aimed at allowing students the opportunity to participate in multidimensional entrepreneurship activities and discussions in a less formal environment.</w:t>
      </w:r>
      <w:r>
        <w:rPr>
          <w:rFonts w:ascii="Times New Roman" w:hAnsi="Times New Roman" w:cs="Times New Roman"/>
        </w:rPr>
        <w:t xml:space="preserve"> Although all of the students will have been exposed to similar activities as part of their courses and extra curricula activities, without the appropriate environment it is possible that fewer benefits will be received (Taatila, 2010). Taatile and Vyakarnam (2008) note the important role the mentor plays in creating this environment, but others (e.g. </w:t>
      </w:r>
      <w:r w:rsidRPr="00364C4B">
        <w:rPr>
          <w:rFonts w:ascii="Times New Roman" w:hAnsi="Times New Roman" w:cs="Times New Roman"/>
        </w:rPr>
        <w:t>Heap, 1996; West, 2004; Pretorius et al., 2005</w:t>
      </w:r>
      <w:r>
        <w:rPr>
          <w:rFonts w:ascii="Times New Roman" w:hAnsi="Times New Roman" w:cs="Times New Roman"/>
        </w:rPr>
        <w:t>) note the role played by the physical environment The students’ perceptions of the environment created and the evidence of changes in how students think about entrepreneurship as an activity and of themselves within these roles are examined. In thinking about the boot camp experience, the students also reveal some of the limitations of the traditional classroom environment. In order to achieve this, t</w:t>
      </w:r>
      <w:r w:rsidRPr="00364C4B">
        <w:rPr>
          <w:rFonts w:ascii="Times New Roman" w:hAnsi="Times New Roman" w:cs="Times New Roman"/>
        </w:rPr>
        <w:t>he study takes an in-depth longitudinal approach with interviews held with the participating students at a number of points before, during</w:t>
      </w:r>
      <w:r>
        <w:rPr>
          <w:rFonts w:ascii="Times New Roman" w:hAnsi="Times New Roman" w:cs="Times New Roman"/>
        </w:rPr>
        <w:t>,</w:t>
      </w:r>
      <w:r w:rsidRPr="00364C4B">
        <w:rPr>
          <w:rFonts w:ascii="Times New Roman" w:hAnsi="Times New Roman" w:cs="Times New Roman"/>
        </w:rPr>
        <w:t xml:space="preserve"> and after the </w:t>
      </w:r>
      <w:r>
        <w:rPr>
          <w:rFonts w:ascii="Times New Roman" w:hAnsi="Times New Roman" w:cs="Times New Roman"/>
        </w:rPr>
        <w:t>boot</w:t>
      </w:r>
      <w:r w:rsidRPr="00364C4B">
        <w:rPr>
          <w:rFonts w:ascii="Times New Roman" w:hAnsi="Times New Roman" w:cs="Times New Roman"/>
        </w:rPr>
        <w:t xml:space="preserve"> camp.</w:t>
      </w:r>
      <w:r>
        <w:rPr>
          <w:rFonts w:ascii="Times New Roman" w:hAnsi="Times New Roman" w:cs="Times New Roman"/>
        </w:rPr>
        <w:t xml:space="preserve"> This enables the study to examine how students’ attitudes evolve throughout the learning experience.</w:t>
      </w:r>
    </w:p>
    <w:p w:rsidR="002D36D4" w:rsidRPr="00364C4B" w:rsidRDefault="002D36D4" w:rsidP="00FC5DA8">
      <w:pPr>
        <w:pBdr>
          <w:bottom w:val="single" w:sz="6" w:space="1" w:color="auto"/>
        </w:pBdr>
        <w:spacing w:after="0" w:line="480" w:lineRule="auto"/>
        <w:ind w:firstLine="720"/>
        <w:jc w:val="both"/>
        <w:rPr>
          <w:rFonts w:ascii="Times New Roman" w:hAnsi="Times New Roman" w:cs="Times New Roman"/>
          <w:i/>
          <w:iCs/>
        </w:rPr>
      </w:pPr>
      <w:r w:rsidRPr="00364C4B">
        <w:rPr>
          <w:rFonts w:ascii="Times New Roman" w:hAnsi="Times New Roman" w:cs="Times New Roman"/>
        </w:rPr>
        <w:t xml:space="preserve">The results suggest that an informal environment away from campus </w:t>
      </w:r>
      <w:r>
        <w:rPr>
          <w:rFonts w:ascii="Times New Roman" w:hAnsi="Times New Roman" w:cs="Times New Roman"/>
        </w:rPr>
        <w:t>aides creative thinking, as students expressed an appreciation of the opportunity to discuss their ideas in a more open manner to obtain greater feedback from mentors and peers</w:t>
      </w:r>
      <w:r w:rsidRPr="00364C4B">
        <w:rPr>
          <w:rFonts w:ascii="Times New Roman" w:hAnsi="Times New Roman" w:cs="Times New Roman"/>
        </w:rPr>
        <w:t xml:space="preserve">. </w:t>
      </w:r>
      <w:r>
        <w:rPr>
          <w:rFonts w:ascii="Times New Roman" w:hAnsi="Times New Roman" w:cs="Times New Roman"/>
        </w:rPr>
        <w:t>The students’ responses</w:t>
      </w:r>
      <w:r w:rsidRPr="00364C4B">
        <w:rPr>
          <w:rFonts w:ascii="Times New Roman" w:hAnsi="Times New Roman" w:cs="Times New Roman"/>
        </w:rPr>
        <w:t xml:space="preserve"> suggested that the displacement from the campus environment was of great benefit here.</w:t>
      </w:r>
      <w:r>
        <w:rPr>
          <w:rFonts w:ascii="Times New Roman" w:hAnsi="Times New Roman" w:cs="Times New Roman"/>
        </w:rPr>
        <w:t xml:space="preserve"> Students explicitly noted the way they could consider their business ideas as new ventures rather than being concerned with making comparisons with previous studies for purposes of assessment.</w:t>
      </w:r>
      <w:r w:rsidRPr="00364C4B">
        <w:rPr>
          <w:rFonts w:ascii="Times New Roman" w:hAnsi="Times New Roman" w:cs="Times New Roman"/>
        </w:rPr>
        <w:t xml:space="preserve"> </w:t>
      </w:r>
      <w:r>
        <w:rPr>
          <w:rFonts w:ascii="Times New Roman" w:hAnsi="Times New Roman" w:cs="Times New Roman"/>
        </w:rPr>
        <w:t xml:space="preserve">In relation to the need to aid students’ development of social and psychological skills highlighted by Taatila (2010), being </w:t>
      </w:r>
      <w:r w:rsidRPr="00364C4B">
        <w:rPr>
          <w:rFonts w:ascii="Times New Roman" w:hAnsi="Times New Roman" w:cs="Times New Roman"/>
        </w:rPr>
        <w:t xml:space="preserve">away from the pressures of the educational environment </w:t>
      </w:r>
      <w:r>
        <w:rPr>
          <w:rFonts w:ascii="Times New Roman" w:hAnsi="Times New Roman" w:cs="Times New Roman"/>
        </w:rPr>
        <w:t>meant students</w:t>
      </w:r>
      <w:r w:rsidRPr="00364C4B">
        <w:rPr>
          <w:rFonts w:ascii="Times New Roman" w:hAnsi="Times New Roman" w:cs="Times New Roman"/>
        </w:rPr>
        <w:t xml:space="preserve"> </w:t>
      </w:r>
      <w:r>
        <w:rPr>
          <w:rFonts w:ascii="Times New Roman" w:hAnsi="Times New Roman" w:cs="Times New Roman"/>
        </w:rPr>
        <w:t>w</w:t>
      </w:r>
      <w:r w:rsidRPr="00364C4B">
        <w:rPr>
          <w:rFonts w:ascii="Times New Roman" w:hAnsi="Times New Roman" w:cs="Times New Roman"/>
        </w:rPr>
        <w:t>e</w:t>
      </w:r>
      <w:r>
        <w:rPr>
          <w:rFonts w:ascii="Times New Roman" w:hAnsi="Times New Roman" w:cs="Times New Roman"/>
        </w:rPr>
        <w:t>re</w:t>
      </w:r>
      <w:r w:rsidRPr="00364C4B">
        <w:rPr>
          <w:rFonts w:ascii="Times New Roman" w:hAnsi="Times New Roman" w:cs="Times New Roman"/>
        </w:rPr>
        <w:t xml:space="preserve"> better able to develop their own identities as entrepreneurs. It appears therefore that the </w:t>
      </w:r>
      <w:r>
        <w:rPr>
          <w:rFonts w:ascii="Times New Roman" w:hAnsi="Times New Roman" w:cs="Times New Roman"/>
        </w:rPr>
        <w:t>boot</w:t>
      </w:r>
      <w:r w:rsidRPr="00364C4B">
        <w:rPr>
          <w:rFonts w:ascii="Times New Roman" w:hAnsi="Times New Roman" w:cs="Times New Roman"/>
        </w:rPr>
        <w:t xml:space="preserve"> camp’s multidimensional nature produces different outcomes to those of other experiential-learning approaches, thus providing another piece of the jigsaw to the conductive entrepreneurial environment puzzle. </w:t>
      </w:r>
      <w:r>
        <w:rPr>
          <w:rFonts w:ascii="Times New Roman" w:hAnsi="Times New Roman" w:cs="Times New Roman"/>
        </w:rPr>
        <w:t>The camps therefore</w:t>
      </w:r>
      <w:r w:rsidRPr="00364C4B">
        <w:rPr>
          <w:rFonts w:ascii="Times New Roman" w:hAnsi="Times New Roman" w:cs="Times New Roman"/>
        </w:rPr>
        <w:t xml:space="preserve"> potentially improv</w:t>
      </w:r>
      <w:r>
        <w:rPr>
          <w:rFonts w:ascii="Times New Roman" w:hAnsi="Times New Roman" w:cs="Times New Roman"/>
        </w:rPr>
        <w:t>e</w:t>
      </w:r>
      <w:r w:rsidRPr="00364C4B">
        <w:rPr>
          <w:rFonts w:ascii="Times New Roman" w:hAnsi="Times New Roman" w:cs="Times New Roman"/>
        </w:rPr>
        <w:t xml:space="preserve"> the </w:t>
      </w:r>
      <w:r>
        <w:rPr>
          <w:rFonts w:ascii="Times New Roman" w:hAnsi="Times New Roman" w:cs="Times New Roman"/>
        </w:rPr>
        <w:t xml:space="preserve">creative </w:t>
      </w:r>
      <w:r w:rsidRPr="00364C4B">
        <w:rPr>
          <w:rFonts w:ascii="Times New Roman" w:hAnsi="Times New Roman" w:cs="Times New Roman"/>
        </w:rPr>
        <w:t>entrepreneurial</w:t>
      </w:r>
      <w:r>
        <w:rPr>
          <w:rFonts w:ascii="Times New Roman" w:hAnsi="Times New Roman" w:cs="Times New Roman"/>
        </w:rPr>
        <w:t xml:space="preserve"> </w:t>
      </w:r>
      <w:r w:rsidRPr="00364C4B">
        <w:rPr>
          <w:rFonts w:ascii="Times New Roman" w:hAnsi="Times New Roman" w:cs="Times New Roman"/>
        </w:rPr>
        <w:t>attributes of graduates</w:t>
      </w:r>
      <w:r>
        <w:rPr>
          <w:rFonts w:ascii="Times New Roman" w:hAnsi="Times New Roman" w:cs="Times New Roman"/>
        </w:rPr>
        <w:t xml:space="preserve">. Studies such as Taatila (2010) suggest that these skills are expected to </w:t>
      </w:r>
      <w:r w:rsidRPr="00364C4B">
        <w:rPr>
          <w:rFonts w:ascii="Times New Roman" w:hAnsi="Times New Roman" w:cs="Times New Roman"/>
        </w:rPr>
        <w:t>increas</w:t>
      </w:r>
      <w:r>
        <w:rPr>
          <w:rFonts w:ascii="Times New Roman" w:hAnsi="Times New Roman" w:cs="Times New Roman"/>
        </w:rPr>
        <w:t>e</w:t>
      </w:r>
      <w:r w:rsidRPr="00364C4B">
        <w:rPr>
          <w:rFonts w:ascii="Times New Roman" w:hAnsi="Times New Roman" w:cs="Times New Roman"/>
        </w:rPr>
        <w:t xml:space="preserve"> </w:t>
      </w:r>
      <w:r>
        <w:rPr>
          <w:rFonts w:ascii="Times New Roman" w:hAnsi="Times New Roman" w:cs="Times New Roman"/>
        </w:rPr>
        <w:t>graduates’</w:t>
      </w:r>
      <w:r w:rsidRPr="00364C4B">
        <w:rPr>
          <w:rFonts w:ascii="Times New Roman" w:hAnsi="Times New Roman" w:cs="Times New Roman"/>
        </w:rPr>
        <w:t xml:space="preserve"> value as business owners or employees in other firms</w:t>
      </w:r>
      <w:r>
        <w:rPr>
          <w:rFonts w:ascii="Times New Roman" w:hAnsi="Times New Roman" w:cs="Times New Roman"/>
        </w:rPr>
        <w:t>. Implications for entrepreneurial learning both within the university and corporate environments may be that w</w:t>
      </w:r>
      <w:r w:rsidRPr="00364C4B">
        <w:rPr>
          <w:rFonts w:ascii="Times New Roman" w:hAnsi="Times New Roman" w:cs="Times New Roman"/>
        </w:rPr>
        <w:t>hilst entrepreneurial learning may rely on contextual experience (Rae, 2006</w:t>
      </w:r>
      <w:r>
        <w:rPr>
          <w:rFonts w:ascii="Times New Roman" w:hAnsi="Times New Roman" w:cs="Times New Roman"/>
        </w:rPr>
        <w:t>; Politis, 2008</w:t>
      </w:r>
      <w:r w:rsidRPr="00364C4B">
        <w:rPr>
          <w:rFonts w:ascii="Times New Roman" w:hAnsi="Times New Roman" w:cs="Times New Roman"/>
        </w:rPr>
        <w:t xml:space="preserve">), it appears that there </w:t>
      </w:r>
      <w:r>
        <w:rPr>
          <w:rFonts w:ascii="Times New Roman" w:hAnsi="Times New Roman" w:cs="Times New Roman"/>
        </w:rPr>
        <w:t>can be</w:t>
      </w:r>
      <w:r w:rsidRPr="00364C4B">
        <w:rPr>
          <w:rFonts w:ascii="Times New Roman" w:hAnsi="Times New Roman" w:cs="Times New Roman"/>
        </w:rPr>
        <w:t xml:space="preserve"> considerable benefits where reflection can be undertaken, and development negotiated, away from the front line of </w:t>
      </w:r>
      <w:r>
        <w:rPr>
          <w:rFonts w:ascii="Times New Roman" w:hAnsi="Times New Roman" w:cs="Times New Roman"/>
        </w:rPr>
        <w:t xml:space="preserve">assessed academic work or in the case of firms’, </w:t>
      </w:r>
      <w:r w:rsidRPr="00364C4B">
        <w:rPr>
          <w:rFonts w:ascii="Times New Roman" w:hAnsi="Times New Roman" w:cs="Times New Roman"/>
        </w:rPr>
        <w:t xml:space="preserve">production. </w:t>
      </w:r>
      <w:r>
        <w:rPr>
          <w:rFonts w:ascii="Times New Roman" w:hAnsi="Times New Roman" w:cs="Times New Roman"/>
        </w:rPr>
        <w:t>Interviews after completion of the study suggest that although actual activities undertaken after such camps may be coloured by the return of day-to-day pressures, an entrepreneurial mind-set remains</w:t>
      </w:r>
      <w:r w:rsidRPr="00364C4B">
        <w:rPr>
          <w:rFonts w:ascii="Times New Roman" w:hAnsi="Times New Roman" w:cs="Times New Roman"/>
        </w:rPr>
        <w:t>.</w:t>
      </w:r>
      <w:r w:rsidRPr="00364C4B">
        <w:rPr>
          <w:rFonts w:ascii="Times New Roman" w:hAnsi="Times New Roman" w:cs="Times New Roman"/>
          <w:i/>
          <w:iCs/>
        </w:rPr>
        <w:t xml:space="preserve">  </w:t>
      </w:r>
    </w:p>
    <w:p w:rsidR="002D36D4" w:rsidRPr="00364C4B" w:rsidRDefault="002D36D4">
      <w:pPr>
        <w:pBdr>
          <w:bottom w:val="single" w:sz="6" w:space="1" w:color="auto"/>
        </w:pBdr>
        <w:spacing w:after="0" w:line="480" w:lineRule="auto"/>
        <w:jc w:val="both"/>
        <w:rPr>
          <w:rFonts w:ascii="Times New Roman" w:hAnsi="Times New Roman" w:cs="Times New Roman"/>
          <w:i/>
          <w:iCs/>
        </w:rPr>
      </w:pPr>
    </w:p>
    <w:p w:rsidR="002D36D4" w:rsidRPr="00364C4B" w:rsidRDefault="002D36D4">
      <w:pPr>
        <w:spacing w:after="0" w:line="480" w:lineRule="auto"/>
        <w:jc w:val="both"/>
        <w:rPr>
          <w:rFonts w:ascii="Times New Roman" w:hAnsi="Times New Roman" w:cs="Times New Roman"/>
        </w:rPr>
      </w:pPr>
    </w:p>
    <w:p w:rsidR="002D36D4" w:rsidRPr="00364C4B" w:rsidRDefault="002D36D4">
      <w:pPr>
        <w:spacing w:after="0" w:line="240" w:lineRule="auto"/>
        <w:rPr>
          <w:rFonts w:ascii="Times New Roman" w:hAnsi="Times New Roman" w:cs="Times New Roman"/>
          <w:b/>
          <w:bCs/>
        </w:rPr>
      </w:pPr>
      <w:r w:rsidRPr="00364C4B">
        <w:rPr>
          <w:rFonts w:ascii="Times New Roman" w:hAnsi="Times New Roman" w:cs="Times New Roman"/>
          <w:b/>
          <w:bCs/>
        </w:rPr>
        <w:br w:type="page"/>
      </w:r>
    </w:p>
    <w:p w:rsidR="002D36D4" w:rsidRPr="00364C4B" w:rsidRDefault="002D36D4">
      <w:pPr>
        <w:spacing w:after="0" w:line="480" w:lineRule="auto"/>
        <w:jc w:val="both"/>
        <w:rPr>
          <w:rFonts w:ascii="Times New Roman" w:hAnsi="Times New Roman" w:cs="Times New Roman"/>
          <w:b/>
          <w:bCs/>
          <w:i/>
          <w:iCs/>
        </w:rPr>
      </w:pPr>
      <w:r w:rsidRPr="00364C4B">
        <w:rPr>
          <w:rFonts w:ascii="Times New Roman" w:hAnsi="Times New Roman" w:cs="Times New Roman"/>
          <w:b/>
          <w:bCs/>
          <w:i/>
          <w:iCs/>
        </w:rPr>
        <w:t>Introduction</w:t>
      </w:r>
    </w:p>
    <w:p w:rsidR="002D36D4" w:rsidRPr="00364C4B" w:rsidRDefault="002D36D4">
      <w:pPr>
        <w:spacing w:after="0" w:line="480" w:lineRule="auto"/>
        <w:jc w:val="both"/>
        <w:rPr>
          <w:rFonts w:ascii="Times New Roman" w:hAnsi="Times New Roman" w:cs="Times New Roman"/>
          <w:b/>
          <w:bCs/>
          <w:i/>
          <w:iCs/>
        </w:rPr>
      </w:pPr>
    </w:p>
    <w:p w:rsidR="002D36D4" w:rsidRPr="00364C4B" w:rsidRDefault="002D36D4" w:rsidP="007B7592">
      <w:pPr>
        <w:spacing w:after="0" w:line="480" w:lineRule="auto"/>
        <w:jc w:val="both"/>
        <w:rPr>
          <w:rFonts w:ascii="Times New Roman" w:hAnsi="Times New Roman" w:cs="Times New Roman"/>
        </w:rPr>
      </w:pPr>
      <w:r w:rsidRPr="00364C4B">
        <w:rPr>
          <w:rFonts w:ascii="Times New Roman" w:hAnsi="Times New Roman" w:cs="Times New Roman"/>
        </w:rPr>
        <w:t xml:space="preserve">The modern globalised economy is potentially increasingly prone to periods of change and uncertainty. </w:t>
      </w:r>
      <w:r>
        <w:rPr>
          <w:rFonts w:ascii="Times New Roman" w:hAnsi="Times New Roman" w:cs="Times New Roman"/>
        </w:rPr>
        <w:t xml:space="preserve">This has increased the importance of both product and process innovation in attempting to remain competitive (Tassey, 2000; Smith, 2002; Huggins and Izushi, 2007). </w:t>
      </w:r>
      <w:r w:rsidRPr="00364C4B">
        <w:rPr>
          <w:rFonts w:ascii="Times New Roman" w:hAnsi="Times New Roman" w:cs="Times New Roman"/>
        </w:rPr>
        <w:t xml:space="preserve">These are the types of environment where an entrepreneurial approach is likely to be most appropriate (Gibb, 2002b; Rae, 2010). Universities have a key role in creating the next generation of entrepreneurs, intrapreneurs and corporate entrepreneurs with the relevant skills and behaviours to succeed (Binks et al., 2006; Rae, 2010). </w:t>
      </w:r>
    </w:p>
    <w:p w:rsidR="002D36D4" w:rsidRPr="00364C4B" w:rsidRDefault="002D36D4" w:rsidP="008831A8">
      <w:pPr>
        <w:spacing w:after="0" w:line="480" w:lineRule="auto"/>
        <w:ind w:firstLine="720"/>
        <w:jc w:val="both"/>
        <w:rPr>
          <w:rFonts w:ascii="Times New Roman" w:hAnsi="Times New Roman" w:cs="Times New Roman"/>
        </w:rPr>
      </w:pPr>
      <w:r w:rsidRPr="00364C4B">
        <w:rPr>
          <w:rFonts w:ascii="Times New Roman" w:hAnsi="Times New Roman" w:cs="Times New Roman"/>
        </w:rPr>
        <w:t xml:space="preserve">It is beginning to be accepted that entrepreneurship can be viewed as being part art and part science (Jack and Anderson, 1999; Rae, 2005). For the art component in particular, as well as utilising the appropriate pedagogical approach, the appropriate environment for creative and innovative behaviour needs to be established (Löbler, 2006; Heinonen and Poikkijoki, 2006; Heinonen, 2007). This may mean moving outside the classroom, into environments such as entrepreneurship </w:t>
      </w:r>
      <w:r>
        <w:rPr>
          <w:rFonts w:ascii="Times New Roman" w:hAnsi="Times New Roman" w:cs="Times New Roman"/>
        </w:rPr>
        <w:t xml:space="preserve">boot </w:t>
      </w:r>
      <w:r w:rsidRPr="00364C4B">
        <w:rPr>
          <w:rFonts w:ascii="Times New Roman" w:hAnsi="Times New Roman" w:cs="Times New Roman"/>
        </w:rPr>
        <w:t xml:space="preserve">camps. </w:t>
      </w:r>
      <w:r>
        <w:rPr>
          <w:rFonts w:ascii="Times New Roman" w:hAnsi="Times New Roman" w:cs="Times New Roman"/>
        </w:rPr>
        <w:t>The term b</w:t>
      </w:r>
      <w:r w:rsidRPr="008970E6">
        <w:rPr>
          <w:rFonts w:ascii="Times New Roman" w:hAnsi="Times New Roman" w:cs="Times New Roman"/>
        </w:rPr>
        <w:t xml:space="preserve">oot </w:t>
      </w:r>
      <w:r>
        <w:rPr>
          <w:rFonts w:ascii="Times New Roman" w:hAnsi="Times New Roman" w:cs="Times New Roman"/>
        </w:rPr>
        <w:t>c</w:t>
      </w:r>
      <w:r w:rsidRPr="008970E6">
        <w:rPr>
          <w:rFonts w:ascii="Times New Roman" w:hAnsi="Times New Roman" w:cs="Times New Roman"/>
        </w:rPr>
        <w:t>amp</w:t>
      </w:r>
      <w:r>
        <w:rPr>
          <w:rFonts w:ascii="Times New Roman" w:hAnsi="Times New Roman" w:cs="Times New Roman"/>
        </w:rPr>
        <w:t xml:space="preserve"> is originally referred to the basic training for military recruits, which is now often expanded to include other types of activities that bears an introductory characteristic and requires trainees to temporarily move to a specific, often remote location. In this study the term entrepreneurship boot camp refers to an off-campus introductory entrepreneurship training course aiming to provide students a basic understanding of what is required to start up a business. </w:t>
      </w:r>
      <w:r w:rsidRPr="00364C4B">
        <w:rPr>
          <w:rFonts w:ascii="Times New Roman" w:hAnsi="Times New Roman" w:cs="Times New Roman"/>
        </w:rPr>
        <w:t xml:space="preserve">There has been relatively little research examining the impact </w:t>
      </w:r>
      <w:r>
        <w:rPr>
          <w:rFonts w:ascii="Times New Roman" w:hAnsi="Times New Roman" w:cs="Times New Roman"/>
        </w:rPr>
        <w:t xml:space="preserve">of </w:t>
      </w:r>
      <w:r w:rsidRPr="00364C4B">
        <w:rPr>
          <w:rFonts w:ascii="Times New Roman" w:hAnsi="Times New Roman" w:cs="Times New Roman"/>
        </w:rPr>
        <w:t xml:space="preserve"> moving out of the classroom has on the way students think, and even less examination of whether this has a lasting influence or quickly dissipates. This study uses a longitudinal qualitative approach to consider the case of UK higher education students participating in one such intervention, a </w:t>
      </w:r>
      <w:r>
        <w:rPr>
          <w:rFonts w:ascii="Times New Roman" w:hAnsi="Times New Roman" w:cs="Times New Roman"/>
        </w:rPr>
        <w:t>boot</w:t>
      </w:r>
      <w:r w:rsidRPr="00364C4B">
        <w:rPr>
          <w:rFonts w:ascii="Times New Roman" w:hAnsi="Times New Roman" w:cs="Times New Roman"/>
        </w:rPr>
        <w:t xml:space="preserve"> camp run jointly by a number of universities across a variety of European countries. Unlike many other studies, the longitudinal element of the study provides more detail of the evolution of these behaviours and preferences through time, and the extent to which there has been a lasting influence on how problems and opportunities are approached in the participants’ lives and careers.</w:t>
      </w:r>
    </w:p>
    <w:p w:rsidR="002D36D4" w:rsidRPr="00364C4B" w:rsidRDefault="002D36D4">
      <w:pPr>
        <w:spacing w:after="0" w:line="480" w:lineRule="auto"/>
        <w:ind w:firstLine="720"/>
        <w:jc w:val="both"/>
        <w:rPr>
          <w:rFonts w:ascii="Times New Roman" w:hAnsi="Times New Roman" w:cs="Times New Roman"/>
        </w:rPr>
      </w:pPr>
      <w:r w:rsidRPr="00364C4B">
        <w:rPr>
          <w:rFonts w:ascii="Times New Roman" w:hAnsi="Times New Roman" w:cs="Times New Roman"/>
        </w:rPr>
        <w:t xml:space="preserve">The remainder of the paper is structured as follows. The following section examines the literature relating to the theoretical impact of environment on the entrepreneurial learning process, before section 3 moves on to the specific example of </w:t>
      </w:r>
      <w:r>
        <w:rPr>
          <w:rFonts w:ascii="Times New Roman" w:hAnsi="Times New Roman" w:cs="Times New Roman"/>
        </w:rPr>
        <w:t>the use of boot</w:t>
      </w:r>
      <w:r w:rsidRPr="00364C4B">
        <w:rPr>
          <w:rFonts w:ascii="Times New Roman" w:hAnsi="Times New Roman" w:cs="Times New Roman"/>
        </w:rPr>
        <w:t xml:space="preserve"> camps in the teaching of entrepreneurship. Section 4 introduces the qualitative longitudinal methodology utilised to acquire the deeper insight required to establish the long-term influence on participants’ behaviour. Sections 5 and 6 analyse the findings of the work and develop the conclusions suggested for the future development and integration of such interventions in entrepreneurship education, </w:t>
      </w:r>
      <w:r>
        <w:rPr>
          <w:rFonts w:ascii="Times New Roman" w:hAnsi="Times New Roman" w:cs="Times New Roman"/>
        </w:rPr>
        <w:t>as well as the</w:t>
      </w:r>
      <w:r w:rsidRPr="00364C4B">
        <w:rPr>
          <w:rFonts w:ascii="Times New Roman" w:hAnsi="Times New Roman" w:cs="Times New Roman"/>
        </w:rPr>
        <w:t xml:space="preserve"> implications these have for management practice in both small and large businesses.</w:t>
      </w:r>
    </w:p>
    <w:p w:rsidR="002D36D4" w:rsidRPr="00364C4B" w:rsidRDefault="002D36D4">
      <w:pPr>
        <w:spacing w:after="0" w:line="480" w:lineRule="auto"/>
        <w:ind w:firstLine="720"/>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b/>
          <w:bCs/>
          <w:i/>
          <w:iCs/>
        </w:rPr>
      </w:pPr>
      <w:r w:rsidRPr="00364C4B">
        <w:rPr>
          <w:rFonts w:ascii="Times New Roman" w:hAnsi="Times New Roman" w:cs="Times New Roman"/>
          <w:b/>
          <w:bCs/>
          <w:i/>
          <w:iCs/>
        </w:rPr>
        <w:t xml:space="preserve">The Role of Environment in the Entrepreneurial Learning Process </w:t>
      </w:r>
    </w:p>
    <w:p w:rsidR="002D36D4" w:rsidRPr="00364C4B" w:rsidRDefault="002D36D4">
      <w:pPr>
        <w:spacing w:after="0" w:line="480" w:lineRule="auto"/>
        <w:jc w:val="both"/>
        <w:rPr>
          <w:rFonts w:ascii="Times New Roman" w:hAnsi="Times New Roman" w:cs="Times New Roman"/>
        </w:rPr>
      </w:pPr>
    </w:p>
    <w:p w:rsidR="002D36D4" w:rsidRPr="00364C4B" w:rsidRDefault="002D36D4" w:rsidP="00364C4B">
      <w:pPr>
        <w:spacing w:after="0" w:line="480" w:lineRule="auto"/>
        <w:jc w:val="both"/>
        <w:rPr>
          <w:rFonts w:ascii="Times New Roman" w:hAnsi="Times New Roman" w:cs="Times New Roman"/>
        </w:rPr>
      </w:pPr>
      <w:r w:rsidRPr="00364C4B">
        <w:rPr>
          <w:rFonts w:ascii="Times New Roman" w:hAnsi="Times New Roman" w:cs="Times New Roman"/>
        </w:rPr>
        <w:t>There has been criticism of the type of students created by business schools, who may not possess the relevant characteristics for the needs of the modern business world (Leavitt, 1989; Bailey and Ford, 1996; Pfeffer and Fong, 2001; Mintzberg and Gosling, 2002). A more knowledge based economy increases the demand for graduates possessing both a strong knowledge of specific functional areas, and also across a wide range of business disciplines (Aldrich, 1999; Afuah, 2003; Hannon et al., 2005).</w:t>
      </w:r>
      <w:r>
        <w:rPr>
          <w:rFonts w:ascii="Times New Roman" w:hAnsi="Times New Roman" w:cs="Times New Roman"/>
        </w:rPr>
        <w:t xml:space="preserve"> It is felt by some that there is an increasing need to be able to work within uncertain and ambiguous environments in a creative manner (Gibb, 2008; Taatila, 2010). </w:t>
      </w:r>
      <w:r w:rsidRPr="00364C4B">
        <w:rPr>
          <w:rFonts w:ascii="Times New Roman" w:hAnsi="Times New Roman" w:cs="Times New Roman"/>
        </w:rPr>
        <w:t xml:space="preserve"> Entrepreneurship education has been identified as being able to fill this gap through the promotion of the entrepreneurial behaviour that is critical for the economic success (Gray, 2006; CIHE/NCGE/NESTA, 2008; Harrison and Leitch, 2010; Rae et al., 2010</w:t>
      </w:r>
      <w:r>
        <w:rPr>
          <w:rFonts w:ascii="Times New Roman" w:hAnsi="Times New Roman" w:cs="Times New Roman"/>
        </w:rPr>
        <w:t>; Crayford et al., 2012</w:t>
      </w:r>
      <w:r w:rsidRPr="00364C4B">
        <w:rPr>
          <w:rFonts w:ascii="Times New Roman" w:hAnsi="Times New Roman" w:cs="Times New Roman"/>
        </w:rPr>
        <w:t xml:space="preserve">). The number of university </w:t>
      </w:r>
      <w:r>
        <w:rPr>
          <w:rFonts w:ascii="Times New Roman" w:hAnsi="Times New Roman" w:cs="Times New Roman"/>
        </w:rPr>
        <w:t>entrepreneurship</w:t>
      </w:r>
      <w:r w:rsidRPr="00364C4B">
        <w:rPr>
          <w:rFonts w:ascii="Times New Roman" w:hAnsi="Times New Roman" w:cs="Times New Roman"/>
        </w:rPr>
        <w:t xml:space="preserve"> courses has increased rapidly, but the importance of entrepreneurial skills appears to have been overlooked with a heavy concentration on teaching about rather than for entrepreneurship (Heinonen and Poikkijoki, 2006; Vesper and Gartner, 1997; Dana, 2001; Katz, 2003; Kuratko, 2005; Fayolle et al., 2006). Emphasis is generally placed on new venture creation, but this is a disservice to entrepreneurship as </w:t>
      </w:r>
      <w:r>
        <w:rPr>
          <w:rFonts w:ascii="Times New Roman" w:hAnsi="Times New Roman" w:cs="Times New Roman"/>
        </w:rPr>
        <w:t xml:space="preserve">it can be </w:t>
      </w:r>
      <w:r w:rsidRPr="00364C4B">
        <w:rPr>
          <w:rFonts w:ascii="Times New Roman" w:hAnsi="Times New Roman" w:cs="Times New Roman"/>
        </w:rPr>
        <w:t xml:space="preserve">considered more broadly as the ability to identify and solve problems or the successful introduction and management of change (Kao, 1989; Binks et al., 2006). In this sense entrepreneurship education is more about learning to learn than learning about a subject (Löbler, 2006). </w:t>
      </w:r>
      <w:r>
        <w:rPr>
          <w:rFonts w:ascii="Times New Roman" w:hAnsi="Times New Roman" w:cs="Times New Roman"/>
        </w:rPr>
        <w:t xml:space="preserve">As such, studies including Binks et al. (2006), Heinonen and Poikkijoki (2006) and Pretorius et al. (2005) suggest that the modern work place requires the possession of entrepreneurial skills in: creative and innovative problem solving, independent thinking, opportunity recognition and exploitation, readiness for change, risk taking and self-confidence. </w:t>
      </w:r>
      <w:r w:rsidRPr="00364C4B">
        <w:rPr>
          <w:rFonts w:ascii="Times New Roman" w:hAnsi="Times New Roman" w:cs="Times New Roman"/>
        </w:rPr>
        <w:t>Although traditional analytical skills are still important, it is the</w:t>
      </w:r>
      <w:r>
        <w:rPr>
          <w:rFonts w:ascii="Times New Roman" w:hAnsi="Times New Roman" w:cs="Times New Roman"/>
        </w:rPr>
        <w:t>se</w:t>
      </w:r>
      <w:r w:rsidRPr="00364C4B">
        <w:rPr>
          <w:rFonts w:ascii="Times New Roman" w:hAnsi="Times New Roman" w:cs="Times New Roman"/>
        </w:rPr>
        <w:t xml:space="preserve"> more general entrepreneurial skills that are expected to become more important throughout the small business, corporate and even public sectors (Walshok, 1995; Binks et al., 2006; Heinonen and Poikkijoki, 2006). </w:t>
      </w:r>
    </w:p>
    <w:p w:rsidR="002D36D4" w:rsidRPr="00364C4B" w:rsidRDefault="002D36D4">
      <w:pPr>
        <w:spacing w:after="0" w:line="480" w:lineRule="auto"/>
        <w:ind w:firstLine="720"/>
        <w:jc w:val="both"/>
        <w:rPr>
          <w:rFonts w:ascii="Times New Roman" w:hAnsi="Times New Roman" w:cs="Times New Roman"/>
        </w:rPr>
      </w:pPr>
      <w:r w:rsidRPr="00364C4B">
        <w:rPr>
          <w:rFonts w:ascii="Times New Roman" w:hAnsi="Times New Roman" w:cs="Times New Roman"/>
        </w:rPr>
        <w:t>Classroom-based learning boosts the perceived feasibility of entrepreneurship through the provision of functional discipline skills that are essential for employment within a managerial setting (Deakin, 1996; Henry et al., 2005a). It is also found to be effective in providing broad-based transferable skill building courses, including negotiation and leadership (Matlay and Mitra, 2002; Soloman, 2007; Jones, 2007). The rigorous analytical techniques required to set up a new business project and make decision, plus an appreciation of the limitations of those techniques are also effectively taught in the classroom (Miller, 1987; Fiet, 2000b; Henry et al., 2005a; 2005b).</w:t>
      </w:r>
    </w:p>
    <w:p w:rsidR="002D36D4" w:rsidRPr="00364C4B" w:rsidRDefault="002D36D4">
      <w:pPr>
        <w:spacing w:after="0" w:line="480" w:lineRule="auto"/>
        <w:ind w:firstLine="720"/>
        <w:jc w:val="both"/>
        <w:rPr>
          <w:rFonts w:ascii="Times New Roman" w:hAnsi="Times New Roman" w:cs="Times New Roman"/>
        </w:rPr>
      </w:pPr>
      <w:r w:rsidRPr="00364C4B">
        <w:rPr>
          <w:rFonts w:ascii="Times New Roman" w:hAnsi="Times New Roman" w:cs="Times New Roman"/>
        </w:rPr>
        <w:t xml:space="preserve">However, as courses have started </w:t>
      </w:r>
      <w:r>
        <w:rPr>
          <w:rFonts w:ascii="Times New Roman" w:hAnsi="Times New Roman" w:cs="Times New Roman"/>
        </w:rPr>
        <w:t xml:space="preserve">to </w:t>
      </w:r>
      <w:r w:rsidRPr="00364C4B">
        <w:rPr>
          <w:rFonts w:ascii="Times New Roman" w:hAnsi="Times New Roman" w:cs="Times New Roman"/>
        </w:rPr>
        <w:t xml:space="preserve">become more for entrepreneurship rather than about it, they have started to incorporate experiential, discovery, participative and action learning components (Heinonen and Poikkijoki, 2006). This has meant a move away from a teaching based environment towards a learning environment (Krueger and Brazeal, 1994; Kourilsky and Walstad, 1998; Gorman et al., 1997). Here students are better placed to match the reality taught about in theory with the more ambiguous individually constructed reality that they will have to face (Heinonen and Poikkijoki, 2006; Löbler, 2006). </w:t>
      </w:r>
      <w:r>
        <w:rPr>
          <w:rFonts w:ascii="Times New Roman" w:hAnsi="Times New Roman" w:cs="Times New Roman"/>
        </w:rPr>
        <w:t>Taatila (2010) notes the importance of being able to make decisions without the presence of ‘a pre-planned form’ (Taatila, 2010 page 54).</w:t>
      </w:r>
    </w:p>
    <w:p w:rsidR="002D36D4" w:rsidRPr="00364C4B" w:rsidRDefault="002D36D4">
      <w:pPr>
        <w:spacing w:after="0" w:line="480" w:lineRule="auto"/>
        <w:ind w:firstLine="720"/>
        <w:jc w:val="both"/>
        <w:rPr>
          <w:rFonts w:ascii="Times New Roman" w:hAnsi="Times New Roman" w:cs="Times New Roman"/>
        </w:rPr>
      </w:pPr>
      <w:r w:rsidRPr="00364C4B">
        <w:rPr>
          <w:rFonts w:ascii="Times New Roman" w:hAnsi="Times New Roman" w:cs="Times New Roman"/>
        </w:rPr>
        <w:t>The artificial nature of many exercises and simulations</w:t>
      </w:r>
      <w:r>
        <w:rPr>
          <w:rFonts w:ascii="Times New Roman" w:hAnsi="Times New Roman" w:cs="Times New Roman"/>
        </w:rPr>
        <w:t xml:space="preserve"> can limit the potential to achieve this</w:t>
      </w:r>
      <w:r w:rsidRPr="00364C4B">
        <w:rPr>
          <w:rFonts w:ascii="Times New Roman" w:hAnsi="Times New Roman" w:cs="Times New Roman"/>
        </w:rPr>
        <w:t xml:space="preserve"> (Taylor and Thorpe, 2004; Löbler, 2006). As a learning tool business plan development helps identify potential opportunities and issues that need resolving when viewing a business project as a holistic process (Russell et al., 2008)</w:t>
      </w:r>
      <w:r>
        <w:rPr>
          <w:rFonts w:ascii="Times New Roman" w:hAnsi="Times New Roman" w:cs="Times New Roman"/>
        </w:rPr>
        <w:t>. As a teaching tool it therefore fulfils the requirement of enabling students to link rather than just form skills as recommended by Rae (2000).</w:t>
      </w:r>
      <w:r w:rsidRPr="00364C4B">
        <w:rPr>
          <w:rFonts w:ascii="Times New Roman" w:hAnsi="Times New Roman" w:cs="Times New Roman"/>
        </w:rPr>
        <w:t xml:space="preserve"> </w:t>
      </w:r>
      <w:r>
        <w:rPr>
          <w:rFonts w:ascii="Times New Roman" w:hAnsi="Times New Roman" w:cs="Times New Roman"/>
        </w:rPr>
        <w:t xml:space="preserve">However, others argue that development of a business plan </w:t>
      </w:r>
      <w:r w:rsidRPr="00364C4B">
        <w:rPr>
          <w:rFonts w:ascii="Times New Roman" w:hAnsi="Times New Roman" w:cs="Times New Roman"/>
        </w:rPr>
        <w:t>does not reflect one’s true capability to start and run a business, or react entrepreneurially to environmental changes (Gibb, 1997; Wan, 1989).</w:t>
      </w:r>
      <w:r>
        <w:rPr>
          <w:rFonts w:ascii="Times New Roman" w:hAnsi="Times New Roman" w:cs="Times New Roman"/>
        </w:rPr>
        <w:t xml:space="preserve"> In order to understand new information, constructivist learning theory suggests </w:t>
      </w:r>
      <w:r w:rsidRPr="00963395">
        <w:rPr>
          <w:rFonts w:ascii="Times New Roman" w:hAnsi="Times New Roman" w:cs="Times New Roman"/>
        </w:rPr>
        <w:t>that students have to use this new knowledge to produce a version of reality compatible with their existing knowledge (Piaget, 1950; Steffe and Gale, 1995; von Glasersfeld, 2000). The</w:t>
      </w:r>
      <w:r w:rsidRPr="00364C4B">
        <w:rPr>
          <w:rFonts w:ascii="Times New Roman" w:hAnsi="Times New Roman" w:cs="Times New Roman"/>
        </w:rPr>
        <w:t xml:space="preserve"> </w:t>
      </w:r>
      <w:r>
        <w:rPr>
          <w:rFonts w:ascii="Times New Roman" w:hAnsi="Times New Roman" w:cs="Times New Roman"/>
        </w:rPr>
        <w:t xml:space="preserve">close </w:t>
      </w:r>
      <w:r w:rsidRPr="00364C4B">
        <w:rPr>
          <w:rFonts w:ascii="Times New Roman" w:hAnsi="Times New Roman" w:cs="Times New Roman"/>
        </w:rPr>
        <w:t xml:space="preserve">associations </w:t>
      </w:r>
      <w:r>
        <w:rPr>
          <w:rFonts w:ascii="Times New Roman" w:hAnsi="Times New Roman" w:cs="Times New Roman"/>
        </w:rPr>
        <w:t>between</w:t>
      </w:r>
      <w:r w:rsidRPr="00364C4B">
        <w:rPr>
          <w:rFonts w:ascii="Times New Roman" w:hAnsi="Times New Roman" w:cs="Times New Roman"/>
        </w:rPr>
        <w:t xml:space="preserve"> the classroom </w:t>
      </w:r>
      <w:r>
        <w:rPr>
          <w:rFonts w:ascii="Times New Roman" w:hAnsi="Times New Roman" w:cs="Times New Roman"/>
        </w:rPr>
        <w:t>and</w:t>
      </w:r>
      <w:r w:rsidRPr="00364C4B">
        <w:rPr>
          <w:rFonts w:ascii="Times New Roman" w:hAnsi="Times New Roman" w:cs="Times New Roman"/>
        </w:rPr>
        <w:t xml:space="preserve"> more traditional approaches to teaching may </w:t>
      </w:r>
      <w:r>
        <w:rPr>
          <w:rFonts w:ascii="Times New Roman" w:hAnsi="Times New Roman" w:cs="Times New Roman"/>
        </w:rPr>
        <w:t>mean that students feel compelled to treat information from new activities as being consistent with similar knowledge obtained from classroom teaching. They may not be able</w:t>
      </w:r>
      <w:r w:rsidRPr="00364C4B">
        <w:rPr>
          <w:rFonts w:ascii="Times New Roman" w:hAnsi="Times New Roman" w:cs="Times New Roman"/>
        </w:rPr>
        <w:t xml:space="preserve"> to completely free their thought processes and develop the autonomy they require to develop their own constructs</w:t>
      </w:r>
      <w:r>
        <w:rPr>
          <w:rFonts w:ascii="Times New Roman" w:hAnsi="Times New Roman" w:cs="Times New Roman"/>
        </w:rPr>
        <w:t xml:space="preserve"> of reality</w:t>
      </w:r>
      <w:r w:rsidRPr="00364C4B">
        <w:rPr>
          <w:rFonts w:ascii="Times New Roman" w:hAnsi="Times New Roman" w:cs="Times New Roman"/>
        </w:rPr>
        <w:t xml:space="preserve"> to form a</w:t>
      </w:r>
      <w:r>
        <w:rPr>
          <w:rFonts w:ascii="Times New Roman" w:hAnsi="Times New Roman" w:cs="Times New Roman"/>
        </w:rPr>
        <w:t xml:space="preserve"> full</w:t>
      </w:r>
      <w:r w:rsidRPr="00364C4B">
        <w:rPr>
          <w:rFonts w:ascii="Times New Roman" w:hAnsi="Times New Roman" w:cs="Times New Roman"/>
        </w:rPr>
        <w:t xml:space="preserve"> understanding from their experiences (Löbler, 2006). </w:t>
      </w:r>
    </w:p>
    <w:p w:rsidR="002D36D4" w:rsidRPr="00364C4B" w:rsidRDefault="002D36D4">
      <w:pPr>
        <w:spacing w:after="0" w:line="480" w:lineRule="auto"/>
        <w:ind w:firstLine="720"/>
        <w:jc w:val="both"/>
        <w:rPr>
          <w:rFonts w:ascii="Times New Roman" w:hAnsi="Times New Roman" w:cs="Times New Roman"/>
        </w:rPr>
      </w:pPr>
      <w:r>
        <w:rPr>
          <w:rFonts w:ascii="Times New Roman" w:hAnsi="Times New Roman" w:cs="Times New Roman"/>
        </w:rPr>
        <w:t>The exact mix of traits and competences that go into making the ‘perfect’ entrepreneur is disputed (Taatila, 2010). Studies such as Chen et al. (1998), Denslow and Giunipero (2003), and Platt (2004) identify competencies and traits such as: need for achievement; dissatisfaction with the status quo; healthy self-confidence and internal locus of control; willingness to do the job required; concern for detail; networking competence; and tolerance of ambiguity.</w:t>
      </w:r>
      <w:r w:rsidRPr="00364C4B">
        <w:rPr>
          <w:rFonts w:ascii="Times New Roman" w:hAnsi="Times New Roman" w:cs="Times New Roman"/>
        </w:rPr>
        <w:t xml:space="preserve"> </w:t>
      </w:r>
      <w:r>
        <w:rPr>
          <w:rFonts w:ascii="Times New Roman" w:hAnsi="Times New Roman" w:cs="Times New Roman"/>
        </w:rPr>
        <w:t>M</w:t>
      </w:r>
      <w:r w:rsidRPr="00364C4B">
        <w:rPr>
          <w:rFonts w:ascii="Times New Roman" w:hAnsi="Times New Roman" w:cs="Times New Roman"/>
        </w:rPr>
        <w:t xml:space="preserve">any have argued that the formalistic, theoretical and passive nature of classroom-based learning </w:t>
      </w:r>
      <w:r>
        <w:rPr>
          <w:rFonts w:ascii="Times New Roman" w:hAnsi="Times New Roman" w:cs="Times New Roman"/>
        </w:rPr>
        <w:t xml:space="preserve">may limit or even suppress the development of such traits </w:t>
      </w:r>
      <w:r w:rsidRPr="00364C4B">
        <w:rPr>
          <w:rFonts w:ascii="Times New Roman" w:hAnsi="Times New Roman" w:cs="Times New Roman"/>
        </w:rPr>
        <w:t>(Miller, 1987; Kantor, 1988; Garavan and O’Cinneide, 1994; Löbler, 2006)</w:t>
      </w:r>
      <w:r>
        <w:rPr>
          <w:rFonts w:ascii="Times New Roman" w:hAnsi="Times New Roman" w:cs="Times New Roman"/>
        </w:rPr>
        <w:t xml:space="preserve">. It has also been accused of </w:t>
      </w:r>
      <w:r w:rsidRPr="00364C4B">
        <w:rPr>
          <w:rFonts w:ascii="Times New Roman" w:hAnsi="Times New Roman" w:cs="Times New Roman"/>
        </w:rPr>
        <w:t>neglect</w:t>
      </w:r>
      <w:r>
        <w:rPr>
          <w:rFonts w:ascii="Times New Roman" w:hAnsi="Times New Roman" w:cs="Times New Roman"/>
        </w:rPr>
        <w:t>ing</w:t>
      </w:r>
      <w:r w:rsidRPr="00364C4B">
        <w:rPr>
          <w:rFonts w:ascii="Times New Roman" w:hAnsi="Times New Roman" w:cs="Times New Roman"/>
        </w:rPr>
        <w:t xml:space="preserve"> the development of judgement, patience, responsibility and other practical skills that are essential in dealing with uncertainties and ambiguities (Boussouara and Deakins, 1999; Gibb, 2002a; Soloman, 2007; Hynes, 1996). </w:t>
      </w:r>
      <w:r>
        <w:rPr>
          <w:rFonts w:ascii="Times New Roman" w:hAnsi="Times New Roman" w:cs="Times New Roman"/>
        </w:rPr>
        <w:t>Rae (2006) notes social and personal emergence as a key component of the entrepreneurial learning process. This goes beyond a simple entrepreneurial orientation consisting of a positive attitude to entrepreneurship and perception of its feasibility and instead reflects how students perceive themselves, and how they perceive others see them, in the role of entrepreneurs (Rae, 2006). This will then manifest itself in how they begin to act in uncertain and ambiguous business and other scenario</w:t>
      </w:r>
      <w:r w:rsidRPr="009935C9">
        <w:rPr>
          <w:rFonts w:ascii="Times New Roman" w:hAnsi="Times New Roman" w:cs="Times New Roman"/>
        </w:rPr>
        <w:t>s (Littunen, 2000). To achi</w:t>
      </w:r>
      <w:r>
        <w:rPr>
          <w:rFonts w:ascii="Times New Roman" w:hAnsi="Times New Roman" w:cs="Times New Roman"/>
        </w:rPr>
        <w:t xml:space="preserve">eve this students need to be able to form their own holistic perception of the entrepreneurial reality (Tattila, 2010). </w:t>
      </w:r>
      <w:r w:rsidRPr="00364C4B">
        <w:rPr>
          <w:rFonts w:ascii="Times New Roman" w:hAnsi="Times New Roman" w:cs="Times New Roman"/>
        </w:rPr>
        <w:t>Without these traits and the art component</w:t>
      </w:r>
      <w:r>
        <w:rPr>
          <w:rFonts w:ascii="Times New Roman" w:hAnsi="Times New Roman" w:cs="Times New Roman"/>
        </w:rPr>
        <w:t xml:space="preserve"> associated with creative problem solving and innovative opportunity recognition and exploitation (Jack and Anderson, 1999)</w:t>
      </w:r>
      <w:r w:rsidRPr="00364C4B">
        <w:rPr>
          <w:rFonts w:ascii="Times New Roman" w:hAnsi="Times New Roman" w:cs="Times New Roman"/>
        </w:rPr>
        <w:t xml:space="preserve">, behaviours are unlikely to change as, undertaking entrepreneurial activities is about creating ‘new road maps’ from experience not blindly using existing ones (Lobler, 2006; Parker, 2006). </w:t>
      </w:r>
      <w:r>
        <w:rPr>
          <w:rFonts w:ascii="Times New Roman" w:hAnsi="Times New Roman" w:cs="Times New Roman"/>
        </w:rPr>
        <w:t>Students themselves are also demanding more in the realisation that they need a curriculum vitae (CV) with the correct balance of skills, experience and academic credentials (Crayford et al., 2012).</w:t>
      </w:r>
    </w:p>
    <w:p w:rsidR="002D36D4" w:rsidRDefault="002D36D4">
      <w:pPr>
        <w:spacing w:after="0" w:line="480" w:lineRule="auto"/>
        <w:jc w:val="both"/>
        <w:rPr>
          <w:rFonts w:ascii="Times New Roman" w:hAnsi="Times New Roman" w:cs="Times New Roman"/>
        </w:rPr>
      </w:pPr>
      <w:r w:rsidRPr="00364C4B">
        <w:rPr>
          <w:rFonts w:ascii="Times New Roman" w:hAnsi="Times New Roman" w:cs="Times New Roman"/>
        </w:rPr>
        <w:tab/>
        <w:t>In the context of entrepreneurship education, one apparent gap of classroom-based enterprise training is the use of what Gibb (2002a) referred to as the conductive learning approach. This encourages students to find and explore the wider concepts relating to a problem and think independently of ways to overcome business and sector specific constraints, by seeking external sources of information and expert advice.</w:t>
      </w:r>
      <w:r>
        <w:rPr>
          <w:rFonts w:ascii="Times New Roman" w:hAnsi="Times New Roman" w:cs="Times New Roman"/>
        </w:rPr>
        <w:t xml:space="preserve"> </w:t>
      </w:r>
      <w:r w:rsidRPr="00364C4B">
        <w:rPr>
          <w:rFonts w:ascii="Times New Roman" w:hAnsi="Times New Roman" w:cs="Times New Roman"/>
        </w:rPr>
        <w:t xml:space="preserve">As interest and learning is greatest where self-directed, contemporary learning theories, such as the theory of involvement, emphasise the active participation of the students in directing the learning process (Astin, 1999; Löbler, 2006; Heinonen and Poikkijoki, 2006; Soloman, 2007). </w:t>
      </w:r>
      <w:r>
        <w:rPr>
          <w:rFonts w:ascii="Times New Roman" w:hAnsi="Times New Roman" w:cs="Times New Roman"/>
        </w:rPr>
        <w:t>Studies including Löbler (2006) and Fiet (2001b) have noted that t</w:t>
      </w:r>
      <w:r w:rsidRPr="00364C4B">
        <w:rPr>
          <w:rFonts w:ascii="Times New Roman" w:hAnsi="Times New Roman" w:cs="Times New Roman"/>
        </w:rPr>
        <w:t>his is not always compatible with the traditional behaviouralist approach to teaching where ‘correct’ answers are taught and repetition of ‘correct’ answers is rewarded.</w:t>
      </w:r>
      <w:r>
        <w:rPr>
          <w:rFonts w:ascii="Times New Roman" w:hAnsi="Times New Roman" w:cs="Times New Roman"/>
        </w:rPr>
        <w:t xml:space="preserve"> For example, Fiet (2001b) suggests that lecturers should consider not what they are going to teach students, but what they will get students to do.</w:t>
      </w:r>
      <w:r w:rsidRPr="00364C4B">
        <w:rPr>
          <w:rFonts w:ascii="Times New Roman" w:hAnsi="Times New Roman" w:cs="Times New Roman"/>
        </w:rPr>
        <w:t xml:space="preserve"> The uncertain ambiguous contexts within which entrepreneurial innovative opportunities are identified and put into practice, by definition mean there is no ‘correct’ answer (Löbler, 2006). However, formative assessment is likely to be important as students need to learn from experience, reflect and develop appropriate behaviours (Race, 2001; </w:t>
      </w:r>
      <w:r w:rsidRPr="00364C4B">
        <w:rPr>
          <w:rFonts w:ascii="Times New Roman" w:hAnsi="Times New Roman" w:cs="Times New Roman"/>
          <w:lang w:val="en-US"/>
        </w:rPr>
        <w:t>Rae, 2006</w:t>
      </w:r>
      <w:r w:rsidRPr="00364C4B">
        <w:rPr>
          <w:rFonts w:ascii="Times New Roman" w:hAnsi="Times New Roman" w:cs="Times New Roman"/>
        </w:rPr>
        <w:t>).</w:t>
      </w:r>
      <w:r>
        <w:rPr>
          <w:rFonts w:ascii="Times New Roman" w:hAnsi="Times New Roman" w:cs="Times New Roman"/>
        </w:rPr>
        <w:t xml:space="preserve"> Studies of habitual entrepreneurs suggest that failure is an important part of the learning process (Huovinen and Tihula, 2008). Tattila (2010) suggests that this means that students need an opportunity to fail.</w:t>
      </w:r>
      <w:r w:rsidRPr="00364C4B">
        <w:rPr>
          <w:rFonts w:ascii="Times New Roman" w:hAnsi="Times New Roman" w:cs="Times New Roman"/>
        </w:rPr>
        <w:t xml:space="preserve"> </w:t>
      </w:r>
      <w:r>
        <w:rPr>
          <w:rFonts w:ascii="Times New Roman" w:hAnsi="Times New Roman" w:cs="Times New Roman"/>
          <w:lang w:val="en-US"/>
        </w:rPr>
        <w:t>This requires</w:t>
      </w:r>
      <w:r w:rsidRPr="00364C4B">
        <w:rPr>
          <w:rFonts w:ascii="Times New Roman" w:hAnsi="Times New Roman" w:cs="Times New Roman"/>
          <w:lang w:val="en-US"/>
        </w:rPr>
        <w:t xml:space="preserve"> a learning process rather than outcome based view of feedback, where students do not fear feedback (Yorke, 2003). Students should not feel they are competing against their teachers’ knowledge (</w:t>
      </w:r>
      <w:r w:rsidRPr="00364C4B">
        <w:rPr>
          <w:rFonts w:ascii="Times New Roman" w:hAnsi="Times New Roman" w:cs="Times New Roman"/>
        </w:rPr>
        <w:t>Heinonen and Poikkijoki, 2006)</w:t>
      </w:r>
      <w:r w:rsidRPr="00364C4B">
        <w:rPr>
          <w:rFonts w:ascii="Times New Roman" w:hAnsi="Times New Roman" w:cs="Times New Roman"/>
          <w:lang w:val="en-US"/>
        </w:rPr>
        <w:t>.</w:t>
      </w:r>
      <w:r>
        <w:rPr>
          <w:rFonts w:ascii="Times New Roman" w:hAnsi="Times New Roman" w:cs="Times New Roman"/>
          <w:lang w:val="en-US"/>
        </w:rPr>
        <w:t xml:space="preserve"> Although, it may be possible to create such an envir</w:t>
      </w:r>
      <w:r w:rsidRPr="003222C7">
        <w:rPr>
          <w:rFonts w:ascii="Times New Roman" w:hAnsi="Times New Roman" w:cs="Times New Roman"/>
          <w:lang w:val="en-US"/>
        </w:rPr>
        <w:t>onment within the classroom (Heinonen and Poikhijoki, 2006), Löbler (2006) argues that</w:t>
      </w:r>
      <w:r>
        <w:rPr>
          <w:rFonts w:ascii="Times New Roman" w:hAnsi="Times New Roman" w:cs="Times New Roman"/>
          <w:lang w:val="en-US"/>
        </w:rPr>
        <w:t xml:space="preserve"> an ‘out-of-school’ learning environment most closely corresponds to that required to teach entrepreneurship.</w:t>
      </w:r>
      <w:r w:rsidRPr="00364C4B">
        <w:rPr>
          <w:rFonts w:ascii="Times New Roman" w:hAnsi="Times New Roman" w:cs="Times New Roman"/>
        </w:rPr>
        <w:t xml:space="preserve"> </w:t>
      </w:r>
    </w:p>
    <w:p w:rsidR="002D36D4" w:rsidRPr="00364C4B" w:rsidRDefault="002D36D4">
      <w:pPr>
        <w:spacing w:after="0" w:line="480" w:lineRule="auto"/>
        <w:ind w:firstLine="720"/>
        <w:jc w:val="both"/>
        <w:rPr>
          <w:rFonts w:ascii="Times New Roman" w:hAnsi="Times New Roman" w:cs="Times New Roman"/>
        </w:rPr>
      </w:pPr>
      <w:r>
        <w:rPr>
          <w:rFonts w:ascii="Times New Roman" w:hAnsi="Times New Roman" w:cs="Times New Roman"/>
        </w:rPr>
        <w:t xml:space="preserve">In the workplace entrepreneurial activities including the identification of opportunities and creative solutions to problems take the form of </w:t>
      </w:r>
      <w:r w:rsidRPr="00364C4B">
        <w:rPr>
          <w:rFonts w:ascii="Times New Roman" w:hAnsi="Times New Roman" w:cs="Times New Roman"/>
        </w:rPr>
        <w:t>a negotiated process</w:t>
      </w:r>
      <w:r>
        <w:rPr>
          <w:rFonts w:ascii="Times New Roman" w:hAnsi="Times New Roman" w:cs="Times New Roman"/>
        </w:rPr>
        <w:t>. This means that</w:t>
      </w:r>
      <w:r w:rsidRPr="00364C4B">
        <w:rPr>
          <w:rFonts w:ascii="Times New Roman" w:hAnsi="Times New Roman" w:cs="Times New Roman"/>
        </w:rPr>
        <w:t xml:space="preserve"> </w:t>
      </w:r>
      <w:r>
        <w:rPr>
          <w:rFonts w:ascii="Times New Roman" w:hAnsi="Times New Roman" w:cs="Times New Roman"/>
        </w:rPr>
        <w:t xml:space="preserve">as </w:t>
      </w:r>
      <w:r w:rsidRPr="00364C4B">
        <w:rPr>
          <w:rFonts w:ascii="Times New Roman" w:hAnsi="Times New Roman" w:cs="Times New Roman"/>
        </w:rPr>
        <w:t>part of a co-participative arrangement</w:t>
      </w:r>
      <w:r>
        <w:rPr>
          <w:rFonts w:ascii="Times New Roman" w:hAnsi="Times New Roman" w:cs="Times New Roman"/>
        </w:rPr>
        <w:t xml:space="preserve"> it is important that all parties (</w:t>
      </w:r>
      <w:r w:rsidRPr="00364C4B">
        <w:rPr>
          <w:rFonts w:ascii="Times New Roman" w:hAnsi="Times New Roman" w:cs="Times New Roman"/>
        </w:rPr>
        <w:t>entrepre</w:t>
      </w:r>
      <w:r>
        <w:rPr>
          <w:rFonts w:ascii="Times New Roman" w:hAnsi="Times New Roman" w:cs="Times New Roman"/>
        </w:rPr>
        <w:t>neurs, employees and clients) understand the importance and motivation for undertaking the activity or project and believe in the project as a whole. This means that members need to be included in developing the vision of the venture or project (Lans et al., 2008).</w:t>
      </w:r>
      <w:r w:rsidRPr="00364C4B">
        <w:rPr>
          <w:rFonts w:ascii="Times New Roman" w:hAnsi="Times New Roman" w:cs="Times New Roman"/>
        </w:rPr>
        <w:t xml:space="preserve"> </w:t>
      </w:r>
      <w:r>
        <w:rPr>
          <w:rFonts w:ascii="Times New Roman" w:hAnsi="Times New Roman" w:cs="Times New Roman"/>
        </w:rPr>
        <w:t>Therefore, those looking to be entrepreneurial employees in their later careers need to</w:t>
      </w:r>
      <w:r w:rsidRPr="00364C4B">
        <w:rPr>
          <w:rFonts w:ascii="Times New Roman" w:hAnsi="Times New Roman" w:cs="Times New Roman"/>
        </w:rPr>
        <w:t xml:space="preserve"> learn to create a shared significance </w:t>
      </w:r>
      <w:r>
        <w:rPr>
          <w:rFonts w:ascii="Times New Roman" w:hAnsi="Times New Roman" w:cs="Times New Roman"/>
        </w:rPr>
        <w:t xml:space="preserve">with others </w:t>
      </w:r>
      <w:r w:rsidRPr="00364C4B">
        <w:rPr>
          <w:rFonts w:ascii="Times New Roman" w:hAnsi="Times New Roman" w:cs="Times New Roman"/>
        </w:rPr>
        <w:t>to achieve their aims (Rae, 2005).</w:t>
      </w:r>
    </w:p>
    <w:p w:rsidR="002D36D4" w:rsidRPr="00364C4B" w:rsidRDefault="002D36D4" w:rsidP="00D4253C">
      <w:pPr>
        <w:spacing w:after="0" w:line="480" w:lineRule="auto"/>
        <w:ind w:firstLine="720"/>
        <w:jc w:val="both"/>
        <w:rPr>
          <w:rFonts w:ascii="Times New Roman" w:hAnsi="Times New Roman" w:cs="Times New Roman"/>
        </w:rPr>
      </w:pPr>
      <w:r w:rsidRPr="00364C4B">
        <w:rPr>
          <w:rFonts w:ascii="Times New Roman" w:hAnsi="Times New Roman" w:cs="Times New Roman"/>
        </w:rPr>
        <w:t xml:space="preserve">Such difficulties with pure classroom based learning have led to incorporation of other elements, such as, experience programmes allowing the waters of a prospective occupation to be tested (Walmsley et al., 2006, King, 1994; Ducat, 1980). However, the ‘entry shock’, to what may be an atypical example, can be dramatic producing a negative effect on the perceived desirability of the occupation (Walmsley et al., 2006; Feldman, 1988). </w:t>
      </w:r>
    </w:p>
    <w:p w:rsidR="002D36D4" w:rsidRPr="00364C4B" w:rsidRDefault="002D36D4" w:rsidP="00D4253C">
      <w:pPr>
        <w:spacing w:after="0" w:line="480" w:lineRule="auto"/>
        <w:ind w:firstLine="720"/>
        <w:jc w:val="both"/>
        <w:rPr>
          <w:rFonts w:ascii="Times New Roman" w:hAnsi="Times New Roman" w:cs="Times New Roman"/>
        </w:rPr>
      </w:pPr>
      <w:r w:rsidRPr="00364C4B">
        <w:rPr>
          <w:rFonts w:ascii="Times New Roman" w:hAnsi="Times New Roman" w:cs="Times New Roman"/>
        </w:rPr>
        <w:t>Extra-curricular activities incorporated into the academic curriculum, provides the opportunity and experience of testing ideas (Gartner and Vesper, 1994), which fosters creativity and enables students to gradually develop the self-image of themselves as entrepreneurs (Rae, 2005). Such an approach is consistent with previous research which suggests that the emphasis of enterprise education should be less about assessment but more about support (Colins and Robertson, 2003).</w:t>
      </w:r>
      <w:r>
        <w:rPr>
          <w:rFonts w:ascii="Times New Roman" w:hAnsi="Times New Roman" w:cs="Times New Roman"/>
        </w:rPr>
        <w:t xml:space="preserve"> Others, however, note the needs of students to have the correct mix of experience and academic credentials (Crayford et al., 2010). </w:t>
      </w:r>
      <w:r w:rsidRPr="00364C4B">
        <w:rPr>
          <w:rFonts w:ascii="Times New Roman" w:hAnsi="Times New Roman" w:cs="Times New Roman"/>
        </w:rPr>
        <w:t>Yet, due to work pressures and the lack of academic legitimacy (Levie, 1999), many students are reluctant to get involved in non-accredited after-school activities. The use of less rigorous assessment processes, for example, the use of milestones would allow such activities to be incorporated into formal academic curriculum (Ames et al., 2002). However, this is not always possible where consistency is required with other programmes (Colins and Robertson, 2003).</w:t>
      </w:r>
    </w:p>
    <w:p w:rsidR="002D36D4" w:rsidRPr="00364C4B" w:rsidRDefault="002D36D4">
      <w:pPr>
        <w:spacing w:after="0" w:line="240" w:lineRule="auto"/>
        <w:jc w:val="both"/>
        <w:rPr>
          <w:rFonts w:ascii="Times New Roman" w:hAnsi="Times New Roman" w:cs="Times New Roman"/>
        </w:rPr>
      </w:pPr>
    </w:p>
    <w:p w:rsidR="002D36D4" w:rsidRPr="00364C4B" w:rsidRDefault="002D36D4">
      <w:pPr>
        <w:spacing w:after="0" w:line="240" w:lineRule="auto"/>
        <w:jc w:val="both"/>
        <w:rPr>
          <w:rFonts w:ascii="Times New Roman" w:hAnsi="Times New Roman" w:cs="Times New Roman"/>
        </w:rPr>
      </w:pPr>
    </w:p>
    <w:p w:rsidR="002D36D4" w:rsidRPr="00364C4B" w:rsidRDefault="002D36D4">
      <w:pPr>
        <w:spacing w:after="0" w:line="24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b/>
          <w:bCs/>
          <w:i/>
          <w:iCs/>
        </w:rPr>
      </w:pPr>
      <w:r w:rsidRPr="00364C4B">
        <w:rPr>
          <w:rFonts w:ascii="Times New Roman" w:hAnsi="Times New Roman" w:cs="Times New Roman"/>
          <w:b/>
          <w:bCs/>
          <w:i/>
          <w:iCs/>
        </w:rPr>
        <w:t>The Role of Entrepreneurship</w:t>
      </w:r>
      <w:r>
        <w:rPr>
          <w:rFonts w:ascii="Times New Roman" w:hAnsi="Times New Roman" w:cs="Times New Roman"/>
          <w:b/>
          <w:bCs/>
          <w:i/>
          <w:iCs/>
        </w:rPr>
        <w:t xml:space="preserve"> Boot Camp</w:t>
      </w:r>
      <w:r w:rsidRPr="00364C4B">
        <w:rPr>
          <w:rFonts w:ascii="Times New Roman" w:hAnsi="Times New Roman" w:cs="Times New Roman"/>
          <w:b/>
          <w:bCs/>
          <w:i/>
          <w:iCs/>
        </w:rPr>
        <w:t xml:space="preserve"> in Fostering Entrepreneurial Behaviour </w:t>
      </w:r>
    </w:p>
    <w:p w:rsidR="002D36D4" w:rsidRPr="00364C4B" w:rsidRDefault="002D36D4">
      <w:pPr>
        <w:spacing w:after="0" w:line="48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rPr>
      </w:pPr>
      <w:r>
        <w:rPr>
          <w:rFonts w:ascii="Times New Roman" w:hAnsi="Times New Roman" w:cs="Times New Roman"/>
        </w:rPr>
        <w:t>As discussed in the previous section, a number of stud</w:t>
      </w:r>
      <w:r w:rsidRPr="00931022">
        <w:rPr>
          <w:rFonts w:ascii="Times New Roman" w:hAnsi="Times New Roman" w:cs="Times New Roman"/>
        </w:rPr>
        <w:t>ies have indicated that there are a number of shortcomings of current entrepreneurial mediums on campus relating to not only the teaching techniques used, particularly their artificial nature (Taylor and Thorpe, 2004; Taatila, 2010), but also the environment itself (Löbler, 2006; Bager, 2011). These findings suggest that there is a need for a new type of programme that incorporates elements that enhance behaviour orientated entrepreneurship learning through a new learning environment (Taatila and Vyakarnam, 2008; Kwong et al., 2012). B</w:t>
      </w:r>
      <w:r>
        <w:rPr>
          <w:rFonts w:ascii="Times New Roman" w:hAnsi="Times New Roman" w:cs="Times New Roman"/>
        </w:rPr>
        <w:t>oth in the educational or work situations a</w:t>
      </w:r>
      <w:r w:rsidRPr="00364C4B">
        <w:rPr>
          <w:rFonts w:ascii="Times New Roman" w:hAnsi="Times New Roman" w:cs="Times New Roman"/>
        </w:rPr>
        <w:t xml:space="preserve"> new environment </w:t>
      </w:r>
      <w:r>
        <w:rPr>
          <w:rFonts w:ascii="Times New Roman" w:hAnsi="Times New Roman" w:cs="Times New Roman"/>
        </w:rPr>
        <w:t xml:space="preserve">that </w:t>
      </w:r>
      <w:r w:rsidRPr="00364C4B">
        <w:rPr>
          <w:rFonts w:ascii="Times New Roman" w:hAnsi="Times New Roman" w:cs="Times New Roman"/>
        </w:rPr>
        <w:t>physically and symbolically removes people from their daily routine</w:t>
      </w:r>
      <w:r>
        <w:rPr>
          <w:rFonts w:ascii="Times New Roman" w:hAnsi="Times New Roman" w:cs="Times New Roman"/>
        </w:rPr>
        <w:t xml:space="preserve"> and activities</w:t>
      </w:r>
      <w:r w:rsidRPr="00364C4B">
        <w:rPr>
          <w:rFonts w:ascii="Times New Roman" w:hAnsi="Times New Roman" w:cs="Times New Roman"/>
        </w:rPr>
        <w:t xml:space="preserve">, </w:t>
      </w:r>
      <w:r>
        <w:rPr>
          <w:rFonts w:ascii="Times New Roman" w:hAnsi="Times New Roman" w:cs="Times New Roman"/>
        </w:rPr>
        <w:t xml:space="preserve">allows individuals to think in a clearer and less constrained manner </w:t>
      </w:r>
      <w:r w:rsidRPr="00364C4B">
        <w:rPr>
          <w:rFonts w:ascii="Times New Roman" w:hAnsi="Times New Roman" w:cs="Times New Roman"/>
        </w:rPr>
        <w:t>(Heap, 1996; West, 2004; Pretorius et al., 2005</w:t>
      </w:r>
      <w:r>
        <w:rPr>
          <w:rFonts w:ascii="Times New Roman" w:hAnsi="Times New Roman" w:cs="Times New Roman"/>
        </w:rPr>
        <w:t>; Bager, 2011</w:t>
      </w:r>
      <w:r w:rsidRPr="00364C4B">
        <w:rPr>
          <w:rFonts w:ascii="Times New Roman" w:hAnsi="Times New Roman" w:cs="Times New Roman"/>
        </w:rPr>
        <w:t xml:space="preserve">). </w:t>
      </w:r>
      <w:r>
        <w:rPr>
          <w:rFonts w:ascii="Times New Roman" w:hAnsi="Times New Roman" w:cs="Times New Roman"/>
        </w:rPr>
        <w:t>For example, even in the supposedly more flexible informal environment of small businesses Lans et al. (2008) note the importance of formal team meetings that provide a setting for obtaining feedback from employees to achieve entrepreneurial learning.</w:t>
      </w:r>
      <w:r w:rsidRPr="00364C4B">
        <w:rPr>
          <w:rFonts w:ascii="Times New Roman" w:hAnsi="Times New Roman" w:cs="Times New Roman"/>
        </w:rPr>
        <w:t xml:space="preserve"> This in turn allows participants to step back from the on-going day-to-day processes, examining and reflecting upon the appropriateness of existing ways of doing things, and through constructive debate challenge the way they usually behave and introducing new ways of thinking (Johnson et al., 1998; West, 2004; Taylor and Thorpe, 2004; Dunne, 2007). </w:t>
      </w:r>
      <w:r>
        <w:rPr>
          <w:rFonts w:ascii="Times New Roman" w:hAnsi="Times New Roman" w:cs="Times New Roman"/>
        </w:rPr>
        <w:t xml:space="preserve">Studies such as Lans et al. (2008) and Lepoutre and Heene (2006) have noted the importance in discretionary slack within small firms to allow experimentation, reflection and learning. For an owner of a firm delegation of some day to day tasks may provide room for an entrepreneurial role alongside the craftsman and/or managerial rolethat allows learning to occur (Lans et al., 2008). </w:t>
      </w:r>
      <w:r w:rsidRPr="00364C4B">
        <w:rPr>
          <w:rFonts w:ascii="Times New Roman" w:hAnsi="Times New Roman" w:cs="Times New Roman"/>
        </w:rPr>
        <w:t xml:space="preserve">Many companies and organisations strongly believe that events such as away-days ensure a team’s continuing effectiveness (West, 2004; Dunne, 2007). An entrepreneurship </w:t>
      </w:r>
      <w:r>
        <w:rPr>
          <w:rFonts w:ascii="Times New Roman" w:hAnsi="Times New Roman" w:cs="Times New Roman"/>
        </w:rPr>
        <w:t>boot camp</w:t>
      </w:r>
      <w:r w:rsidRPr="00364C4B">
        <w:rPr>
          <w:rFonts w:ascii="Times New Roman" w:hAnsi="Times New Roman" w:cs="Times New Roman"/>
        </w:rPr>
        <w:t xml:space="preserve"> appears to be the ideal solution for this (Astin, 1999).</w:t>
      </w:r>
      <w:r>
        <w:rPr>
          <w:rFonts w:ascii="Times New Roman" w:hAnsi="Times New Roman" w:cs="Times New Roman"/>
        </w:rPr>
        <w:t xml:space="preserve"> However, the success in creating an environment, for students or employees, where people are willing to discuss new ideas is highly reliant on the facilitator’s skills (Pretorious et al., 2005). Learning environments may be more effective where facil</w:t>
      </w:r>
      <w:r w:rsidRPr="003222C7">
        <w:rPr>
          <w:rFonts w:ascii="Times New Roman" w:hAnsi="Times New Roman" w:cs="Times New Roman"/>
        </w:rPr>
        <w:t>itators have clearly defined roles not associated with the evaluation of outcomes (Bager, 2011). Drawing from other universities or outsiders such as practitioners encourages networking and provides a further separation from summative assessment concerns (Taatila and Vyakarnam, 2008). In a company away-day setting external consultants can also fulfil this role (Mab</w:t>
      </w:r>
      <w:r>
        <w:rPr>
          <w:rFonts w:ascii="Times New Roman" w:hAnsi="Times New Roman" w:cs="Times New Roman"/>
        </w:rPr>
        <w:t>ey and Skinner, 1998).</w:t>
      </w:r>
    </w:p>
    <w:p w:rsidR="002D36D4" w:rsidRPr="00364C4B" w:rsidRDefault="002D36D4" w:rsidP="00D4253C">
      <w:pPr>
        <w:spacing w:after="0" w:line="480" w:lineRule="auto"/>
        <w:ind w:firstLine="720"/>
        <w:jc w:val="both"/>
        <w:rPr>
          <w:rFonts w:ascii="Times New Roman" w:hAnsi="Times New Roman" w:cs="Times New Roman"/>
        </w:rPr>
      </w:pPr>
      <w:r w:rsidRPr="00364C4B">
        <w:rPr>
          <w:rFonts w:ascii="Times New Roman" w:hAnsi="Times New Roman" w:cs="Times New Roman"/>
        </w:rPr>
        <w:t xml:space="preserve">Gibb’s (2002a) concept of conductive entrepreneurial environment refers to a “realistic” entrepreneurial environment where potential entrepreneurs can be exposed to the </w:t>
      </w:r>
      <w:r w:rsidRPr="00364C4B">
        <w:rPr>
          <w:rFonts w:ascii="Times New Roman" w:hAnsi="Times New Roman" w:cs="Times New Roman"/>
          <w:lang w:val="en-US"/>
        </w:rPr>
        <w:t>“way of life” of the entrepreneurs, otherwise such learning will fail (</w:t>
      </w:r>
      <w:r w:rsidRPr="00364C4B">
        <w:rPr>
          <w:rFonts w:ascii="Times New Roman" w:hAnsi="Times New Roman" w:cs="Times New Roman"/>
        </w:rPr>
        <w:t>Johnson et al., 1998)</w:t>
      </w:r>
      <w:r w:rsidRPr="00364C4B">
        <w:rPr>
          <w:rFonts w:ascii="Times New Roman" w:hAnsi="Times New Roman" w:cs="Times New Roman"/>
          <w:lang w:val="en-US"/>
        </w:rPr>
        <w:t>. The entrepreneurship camp</w:t>
      </w:r>
      <w:r>
        <w:rPr>
          <w:rFonts w:ascii="Times New Roman" w:hAnsi="Times New Roman" w:cs="Times New Roman"/>
          <w:lang w:val="en-US"/>
        </w:rPr>
        <w:t>,</w:t>
      </w:r>
      <w:r w:rsidRPr="00364C4B">
        <w:rPr>
          <w:rFonts w:ascii="Times New Roman" w:hAnsi="Times New Roman" w:cs="Times New Roman"/>
          <w:lang w:val="en-US"/>
        </w:rPr>
        <w:t xml:space="preserve"> however</w:t>
      </w:r>
      <w:r>
        <w:rPr>
          <w:rFonts w:ascii="Times New Roman" w:hAnsi="Times New Roman" w:cs="Times New Roman"/>
          <w:lang w:val="en-US"/>
        </w:rPr>
        <w:t>,</w:t>
      </w:r>
      <w:r w:rsidRPr="00364C4B">
        <w:rPr>
          <w:rFonts w:ascii="Times New Roman" w:hAnsi="Times New Roman" w:cs="Times New Roman"/>
          <w:lang w:val="en-US"/>
        </w:rPr>
        <w:t xml:space="preserve"> does the opposite, taking participants away to an extremely unrealistic situation, which bears minimal resemblance to real life. </w:t>
      </w:r>
      <w:r>
        <w:rPr>
          <w:rFonts w:ascii="Times New Roman" w:hAnsi="Times New Roman" w:cs="Times New Roman"/>
        </w:rPr>
        <w:t>T</w:t>
      </w:r>
      <w:r w:rsidRPr="00364C4B">
        <w:rPr>
          <w:rFonts w:ascii="Times New Roman" w:hAnsi="Times New Roman" w:cs="Times New Roman"/>
        </w:rPr>
        <w:t xml:space="preserve">he “pressure of the immediate”, such as everyday routines, often reverses participants back into the old way of doing things, </w:t>
      </w:r>
      <w:r>
        <w:rPr>
          <w:rFonts w:ascii="Times New Roman" w:hAnsi="Times New Roman" w:cs="Times New Roman"/>
        </w:rPr>
        <w:t xml:space="preserve">this means that </w:t>
      </w:r>
      <w:r w:rsidRPr="00364C4B">
        <w:rPr>
          <w:rFonts w:ascii="Times New Roman" w:hAnsi="Times New Roman" w:cs="Times New Roman"/>
        </w:rPr>
        <w:t xml:space="preserve">the short duration of environmental change of </w:t>
      </w:r>
      <w:r>
        <w:rPr>
          <w:rFonts w:ascii="Times New Roman" w:hAnsi="Times New Roman" w:cs="Times New Roman"/>
        </w:rPr>
        <w:t>boot</w:t>
      </w:r>
      <w:r w:rsidRPr="00364C4B">
        <w:rPr>
          <w:rFonts w:ascii="Times New Roman" w:hAnsi="Times New Roman" w:cs="Times New Roman"/>
        </w:rPr>
        <w:t xml:space="preserve"> camps may not generate a permanent change in behaviour (West, 2004). To make this change permanent there is a need for organisations to encourage participants to put what they have learnt into practice (Heap, 1996). One way of overcoming this problem is to have very limited aims and objectives that can be achievable in the short and medium terms (West, 2004). </w:t>
      </w:r>
      <w:r>
        <w:rPr>
          <w:rFonts w:ascii="Times New Roman" w:hAnsi="Times New Roman" w:cs="Times New Roman"/>
        </w:rPr>
        <w:t>For example, the Laurea at Cambridge camps, tackle specific or business problems within existing organisations, or the start-up of a new venture, where the aim is to put the negotiated solutions or plans into action relative quickly (Taatila and Vyakarnam, 2008).</w:t>
      </w:r>
    </w:p>
    <w:p w:rsidR="002D36D4" w:rsidRPr="00364C4B" w:rsidRDefault="002D36D4" w:rsidP="00D4253C">
      <w:pPr>
        <w:spacing w:after="0" w:line="480" w:lineRule="auto"/>
        <w:ind w:firstLine="720"/>
        <w:jc w:val="both"/>
        <w:rPr>
          <w:rFonts w:ascii="Times New Roman" w:hAnsi="Times New Roman" w:cs="Times New Roman"/>
        </w:rPr>
      </w:pPr>
      <w:r w:rsidRPr="00364C4B">
        <w:rPr>
          <w:rFonts w:ascii="Times New Roman" w:hAnsi="Times New Roman" w:cs="Times New Roman"/>
        </w:rPr>
        <w:t>Despite entrepreneurship camps</w:t>
      </w:r>
      <w:r>
        <w:rPr>
          <w:rFonts w:ascii="Times New Roman" w:hAnsi="Times New Roman" w:cs="Times New Roman"/>
        </w:rPr>
        <w:t>’</w:t>
      </w:r>
      <w:r w:rsidRPr="00364C4B">
        <w:rPr>
          <w:rFonts w:ascii="Times New Roman" w:hAnsi="Times New Roman" w:cs="Times New Roman"/>
        </w:rPr>
        <w:t xml:space="preserve"> increasing popularity, there are few studies discussing the scope of such training beyond technical and business skill acquisition. Collins and Robertson (2003) </w:t>
      </w:r>
      <w:r>
        <w:rPr>
          <w:rFonts w:ascii="Times New Roman" w:hAnsi="Times New Roman" w:cs="Times New Roman"/>
        </w:rPr>
        <w:t>for example, do</w:t>
      </w:r>
      <w:r w:rsidRPr="00364C4B">
        <w:rPr>
          <w:rFonts w:ascii="Times New Roman" w:hAnsi="Times New Roman" w:cs="Times New Roman"/>
        </w:rPr>
        <w:t xml:space="preserve"> not discuss in depth the role of environment in fostering</w:t>
      </w:r>
      <w:r>
        <w:rPr>
          <w:rFonts w:ascii="Times New Roman" w:hAnsi="Times New Roman" w:cs="Times New Roman"/>
        </w:rPr>
        <w:t xml:space="preserve"> what Jack and Anderson (1999) had described as the art of entrepreneurship, in other words the promotion of</w:t>
      </w:r>
      <w:r w:rsidRPr="00364C4B">
        <w:rPr>
          <w:rFonts w:ascii="Times New Roman" w:hAnsi="Times New Roman" w:cs="Times New Roman"/>
        </w:rPr>
        <w:t xml:space="preserve"> innovation and creativity</w:t>
      </w:r>
      <w:r>
        <w:rPr>
          <w:rFonts w:ascii="Times New Roman" w:hAnsi="Times New Roman" w:cs="Times New Roman"/>
        </w:rPr>
        <w:t xml:space="preserve"> in new venture creation or problem solving beyond that achieved through classroom and work experience activities</w:t>
      </w:r>
      <w:r w:rsidRPr="00364C4B">
        <w:rPr>
          <w:rFonts w:ascii="Times New Roman" w:hAnsi="Times New Roman" w:cs="Times New Roman"/>
        </w:rPr>
        <w:t>. Another study by Bager (20</w:t>
      </w:r>
      <w:r>
        <w:rPr>
          <w:rFonts w:ascii="Times New Roman" w:hAnsi="Times New Roman" w:cs="Times New Roman"/>
        </w:rPr>
        <w:t>1</w:t>
      </w:r>
      <w:r w:rsidRPr="003222C7">
        <w:rPr>
          <w:rFonts w:ascii="Times New Roman" w:hAnsi="Times New Roman" w:cs="Times New Roman"/>
        </w:rPr>
        <w:t>1) provides a detailed description of three different boot camp models in Denmark, in terms of their organisations and principles. However, whilst considering the structural elements of</w:t>
      </w:r>
      <w:r>
        <w:rPr>
          <w:rFonts w:ascii="Times New Roman" w:hAnsi="Times New Roman" w:cs="Times New Roman"/>
        </w:rPr>
        <w:t xml:space="preserve"> the camps this study </w:t>
      </w:r>
      <w:r w:rsidRPr="00364C4B">
        <w:rPr>
          <w:rFonts w:ascii="Times New Roman" w:hAnsi="Times New Roman" w:cs="Times New Roman"/>
        </w:rPr>
        <w:t>arguably slightly overlook</w:t>
      </w:r>
      <w:r>
        <w:rPr>
          <w:rFonts w:ascii="Times New Roman" w:hAnsi="Times New Roman" w:cs="Times New Roman"/>
        </w:rPr>
        <w:t>s</w:t>
      </w:r>
      <w:r w:rsidRPr="00364C4B">
        <w:rPr>
          <w:rFonts w:ascii="Times New Roman" w:hAnsi="Times New Roman" w:cs="Times New Roman"/>
        </w:rPr>
        <w:t xml:space="preserve"> students’ perception of these camps and their ability to increase the perceived feasibility, desirability and intentionality relating to entrepreneurial activities. The aim of this exploratory study is to examine whether the entrepreneurship </w:t>
      </w:r>
      <w:r>
        <w:rPr>
          <w:rFonts w:ascii="Times New Roman" w:hAnsi="Times New Roman" w:cs="Times New Roman"/>
        </w:rPr>
        <w:t>boot</w:t>
      </w:r>
      <w:r w:rsidRPr="00364C4B">
        <w:rPr>
          <w:rFonts w:ascii="Times New Roman" w:hAnsi="Times New Roman" w:cs="Times New Roman"/>
        </w:rPr>
        <w:t xml:space="preserve"> camp can provide a creative environment that allows students to develop their own business ideas</w:t>
      </w:r>
      <w:r>
        <w:rPr>
          <w:rFonts w:ascii="Times New Roman" w:hAnsi="Times New Roman" w:cs="Times New Roman"/>
        </w:rPr>
        <w:t xml:space="preserve">, promoting the art element of entrepreneurship (Anderson and Jack, 1999). The longitudinal style of the study with interviews held at different points in the process enables us to understand not only how </w:t>
      </w:r>
      <w:r w:rsidRPr="00364C4B">
        <w:rPr>
          <w:rFonts w:ascii="Times New Roman" w:hAnsi="Times New Roman" w:cs="Times New Roman"/>
        </w:rPr>
        <w:t>students’ perceived feasibility and desirability of entrepreneurship</w:t>
      </w:r>
      <w:r>
        <w:rPr>
          <w:rFonts w:ascii="Times New Roman" w:hAnsi="Times New Roman" w:cs="Times New Roman"/>
        </w:rPr>
        <w:t xml:space="preserve"> evolve. This is important, as the extent that students’ existing interests have not only been promoted, but also turned into a target seen as achievable, are important elements in generating solid intentions that lead to action (Shapero and Sokol, 1982). Importantly though the study can also examine the evolution of the extent that students view of themselves as entrepreneurs throughout the process (Rae, 2006)</w:t>
      </w:r>
      <w:r w:rsidRPr="00364C4B">
        <w:rPr>
          <w:rFonts w:ascii="Times New Roman" w:hAnsi="Times New Roman" w:cs="Times New Roman"/>
        </w:rPr>
        <w:t xml:space="preserve">. </w:t>
      </w:r>
    </w:p>
    <w:p w:rsidR="002D36D4" w:rsidRPr="00364C4B" w:rsidRDefault="002D36D4">
      <w:pPr>
        <w:spacing w:after="0" w:line="48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b/>
          <w:bCs/>
          <w:i/>
          <w:iCs/>
        </w:rPr>
      </w:pPr>
      <w:r w:rsidRPr="00364C4B">
        <w:rPr>
          <w:rFonts w:ascii="Times New Roman" w:hAnsi="Times New Roman" w:cs="Times New Roman"/>
          <w:b/>
          <w:bCs/>
          <w:i/>
          <w:iCs/>
        </w:rPr>
        <w:t>Research Methodology</w:t>
      </w:r>
    </w:p>
    <w:p w:rsidR="002D36D4" w:rsidRPr="00364C4B" w:rsidRDefault="002D36D4">
      <w:pPr>
        <w:spacing w:after="0" w:line="480" w:lineRule="auto"/>
        <w:jc w:val="both"/>
        <w:rPr>
          <w:rFonts w:ascii="Times New Roman" w:hAnsi="Times New Roman" w:cs="Times New Roman"/>
        </w:rPr>
      </w:pPr>
    </w:p>
    <w:p w:rsidR="002D36D4" w:rsidRDefault="002D36D4" w:rsidP="001E4A77">
      <w:pPr>
        <w:spacing w:after="0" w:line="480" w:lineRule="auto"/>
        <w:jc w:val="both"/>
        <w:rPr>
          <w:rFonts w:ascii="Times New Roman" w:hAnsi="Times New Roman" w:cs="Times New Roman"/>
        </w:rPr>
      </w:pPr>
      <w:r>
        <w:rPr>
          <w:rFonts w:ascii="Times New Roman" w:hAnsi="Times New Roman" w:cs="Times New Roman"/>
        </w:rPr>
        <w:t xml:space="preserve">This study takes a qualitative approach to gain access to individual students’ experiences of the boot camp and to explore and understand the consequences of the boot camp for </w:t>
      </w:r>
      <w:r w:rsidRPr="00364C4B">
        <w:rPr>
          <w:rFonts w:ascii="Times New Roman" w:hAnsi="Times New Roman" w:cs="Times New Roman"/>
        </w:rPr>
        <w:t>entrepreneurial, attitude</w:t>
      </w:r>
      <w:r>
        <w:rPr>
          <w:rFonts w:ascii="Times New Roman" w:hAnsi="Times New Roman" w:cs="Times New Roman"/>
        </w:rPr>
        <w:t>s,</w:t>
      </w:r>
      <w:r w:rsidRPr="00364C4B">
        <w:rPr>
          <w:rFonts w:ascii="Times New Roman" w:hAnsi="Times New Roman" w:cs="Times New Roman"/>
        </w:rPr>
        <w:t xml:space="preserve"> intentions</w:t>
      </w:r>
      <w:r>
        <w:rPr>
          <w:rFonts w:ascii="Times New Roman" w:hAnsi="Times New Roman" w:cs="Times New Roman"/>
        </w:rPr>
        <w:t xml:space="preserve"> and identities. We have used a combination of three complementary data collection methods that not only validates and strengthens our findings in a traditional sense but also gives us access to complex social arenas. These took the form of individual interviews with the 12 </w:t>
      </w:r>
      <w:r w:rsidRPr="00364C4B">
        <w:rPr>
          <w:rFonts w:ascii="Times New Roman" w:hAnsi="Times New Roman" w:cs="Times New Roman"/>
        </w:rPr>
        <w:t>participants</w:t>
      </w:r>
      <w:r>
        <w:rPr>
          <w:rFonts w:ascii="Times New Roman" w:hAnsi="Times New Roman" w:cs="Times New Roman"/>
        </w:rPr>
        <w:t xml:space="preserve"> of the boot camp from the UK institution</w:t>
      </w:r>
      <w:r w:rsidRPr="00364C4B">
        <w:rPr>
          <w:rFonts w:ascii="Times New Roman" w:hAnsi="Times New Roman" w:cs="Times New Roman"/>
        </w:rPr>
        <w:t>, collective focus group discussions, and the</w:t>
      </w:r>
      <w:r>
        <w:rPr>
          <w:rFonts w:ascii="Times New Roman" w:hAnsi="Times New Roman" w:cs="Times New Roman"/>
        </w:rPr>
        <w:t xml:space="preserve"> contents of the</w:t>
      </w:r>
      <w:r w:rsidRPr="00364C4B">
        <w:rPr>
          <w:rFonts w:ascii="Times New Roman" w:hAnsi="Times New Roman" w:cs="Times New Roman"/>
        </w:rPr>
        <w:t xml:space="preserve"> individual</w:t>
      </w:r>
      <w:r>
        <w:rPr>
          <w:rFonts w:ascii="Times New Roman" w:hAnsi="Times New Roman" w:cs="Times New Roman"/>
        </w:rPr>
        <w:t xml:space="preserve"> learning</w:t>
      </w:r>
      <w:r w:rsidRPr="00364C4B">
        <w:rPr>
          <w:rFonts w:ascii="Times New Roman" w:hAnsi="Times New Roman" w:cs="Times New Roman"/>
        </w:rPr>
        <w:t xml:space="preserve"> log</w:t>
      </w:r>
      <w:r>
        <w:rPr>
          <w:rFonts w:ascii="Times New Roman" w:hAnsi="Times New Roman" w:cs="Times New Roman"/>
        </w:rPr>
        <w:t>s</w:t>
      </w:r>
      <w:r w:rsidRPr="00364C4B">
        <w:rPr>
          <w:rFonts w:ascii="Times New Roman" w:hAnsi="Times New Roman" w:cs="Times New Roman"/>
        </w:rPr>
        <w:t xml:space="preserve"> </w:t>
      </w:r>
      <w:r>
        <w:rPr>
          <w:rFonts w:ascii="Times New Roman" w:hAnsi="Times New Roman" w:cs="Times New Roman"/>
        </w:rPr>
        <w:t xml:space="preserve">maintained by the </w:t>
      </w:r>
      <w:r w:rsidRPr="00364C4B">
        <w:rPr>
          <w:rFonts w:ascii="Times New Roman" w:hAnsi="Times New Roman" w:cs="Times New Roman"/>
        </w:rPr>
        <w:t>student</w:t>
      </w:r>
      <w:r>
        <w:rPr>
          <w:rFonts w:ascii="Times New Roman" w:hAnsi="Times New Roman" w:cs="Times New Roman"/>
        </w:rPr>
        <w:t xml:space="preserve">s, completed as a requirement of the boot camp. </w:t>
      </w:r>
    </w:p>
    <w:p w:rsidR="002D36D4" w:rsidRDefault="002D36D4" w:rsidP="001E4A77">
      <w:pPr>
        <w:spacing w:after="0" w:line="480" w:lineRule="auto"/>
        <w:ind w:firstLine="720"/>
        <w:jc w:val="both"/>
        <w:rPr>
          <w:rFonts w:ascii="Times New Roman" w:hAnsi="Times New Roman" w:cs="Times New Roman"/>
        </w:rPr>
      </w:pPr>
      <w:r>
        <w:rPr>
          <w:rFonts w:ascii="Times New Roman" w:hAnsi="Times New Roman" w:cs="Times New Roman"/>
        </w:rPr>
        <w:t>The primary data collection method was the i</w:t>
      </w:r>
      <w:r w:rsidRPr="00364C4B">
        <w:rPr>
          <w:rFonts w:ascii="Times New Roman" w:hAnsi="Times New Roman" w:cs="Times New Roman"/>
        </w:rPr>
        <w:t xml:space="preserve">n-depth semi-structured interviews that </w:t>
      </w:r>
      <w:r>
        <w:rPr>
          <w:rFonts w:ascii="Times New Roman" w:hAnsi="Times New Roman" w:cs="Times New Roman"/>
        </w:rPr>
        <w:t xml:space="preserve">were conducted with the same students at least at three different times: </w:t>
      </w:r>
      <w:r w:rsidRPr="00364C4B">
        <w:rPr>
          <w:rFonts w:ascii="Times New Roman" w:hAnsi="Times New Roman" w:cs="Times New Roman"/>
        </w:rPr>
        <w:t>en-route to the campsite and upon arrival</w:t>
      </w:r>
      <w:r>
        <w:rPr>
          <w:rFonts w:ascii="Times New Roman" w:hAnsi="Times New Roman" w:cs="Times New Roman"/>
        </w:rPr>
        <w:t>, during the boot camp in lunch breaks, and after the completion of the boot camp. This approach enables us</w:t>
      </w:r>
      <w:r w:rsidRPr="005825F1">
        <w:rPr>
          <w:rFonts w:ascii="Times New Roman" w:hAnsi="Times New Roman" w:cs="Times New Roman"/>
        </w:rPr>
        <w:t xml:space="preserve"> to </w:t>
      </w:r>
      <w:r>
        <w:rPr>
          <w:rFonts w:ascii="Times New Roman" w:hAnsi="Times New Roman" w:cs="Times New Roman"/>
        </w:rPr>
        <w:t>compare the change</w:t>
      </w:r>
      <w:r w:rsidRPr="005825F1">
        <w:rPr>
          <w:rFonts w:ascii="Times New Roman" w:hAnsi="Times New Roman" w:cs="Times New Roman"/>
        </w:rPr>
        <w:t xml:space="preserve"> </w:t>
      </w:r>
      <w:r>
        <w:rPr>
          <w:rFonts w:ascii="Times New Roman" w:hAnsi="Times New Roman" w:cs="Times New Roman"/>
        </w:rPr>
        <w:t>of attitude and intention before, during and after entering the camp (</w:t>
      </w:r>
      <w:r w:rsidRPr="005825F1">
        <w:rPr>
          <w:rFonts w:ascii="Times New Roman" w:hAnsi="Times New Roman" w:cs="Times New Roman"/>
        </w:rPr>
        <w:t>Bloor et al., 2001)</w:t>
      </w:r>
      <w:r>
        <w:rPr>
          <w:rFonts w:ascii="Times New Roman" w:hAnsi="Times New Roman" w:cs="Times New Roman"/>
        </w:rPr>
        <w:t>. This means that although the students already possessed an interest in entrepreneurship the evolution of the depth of this interest, concreteness of future intentions, and self-identity as an entrepreneur  the students could be examined. This is particularly important as studies have repeatedly found that although student intentions towards entrepreneurship and small firm employment are in general positive (</w:t>
      </w:r>
      <w:r w:rsidRPr="00657C89">
        <w:rPr>
          <w:rFonts w:ascii="Times New Roman" w:hAnsi="Times New Roman" w:cs="Times New Roman"/>
          <w:color w:val="002060"/>
        </w:rPr>
        <w:t>Henley et al., 2009</w:t>
      </w:r>
      <w:r>
        <w:rPr>
          <w:rFonts w:ascii="Times New Roman" w:hAnsi="Times New Roman" w:cs="Times New Roman"/>
          <w:color w:val="002060"/>
        </w:rPr>
        <w:t>)</w:t>
      </w:r>
      <w:r>
        <w:rPr>
          <w:rFonts w:ascii="Times New Roman" w:hAnsi="Times New Roman" w:cs="Times New Roman"/>
        </w:rPr>
        <w:t xml:space="preserve">, there is little evidence that these intentions lead to activity for a vast majority of students, at least when measured by the narrow frame of business starts (Rosa, 2003). These interviews were purposely conducted in informal settings to facilitate expression of students’ views more freely. They ranged from 10 minutes to an hour in length depending upon the availability of time. This meant the data collection considering students’ perceptions, beliefs, opinions and views at different stages of the learning process were more similar to ethnographic interviews. An “interview guide” was prepared </w:t>
      </w:r>
      <w:r w:rsidRPr="00364C4B">
        <w:rPr>
          <w:rFonts w:ascii="Times New Roman" w:hAnsi="Times New Roman" w:cs="Times New Roman"/>
        </w:rPr>
        <w:t>to promote discussion and obtain “rich” (i.e. detailed) information</w:t>
      </w:r>
      <w:r>
        <w:rPr>
          <w:rFonts w:ascii="Times New Roman" w:hAnsi="Times New Roman" w:cs="Times New Roman"/>
        </w:rPr>
        <w:t xml:space="preserve"> (</w:t>
      </w:r>
      <w:r w:rsidRPr="00364C4B">
        <w:rPr>
          <w:rFonts w:ascii="Times New Roman" w:hAnsi="Times New Roman" w:cs="Times New Roman"/>
        </w:rPr>
        <w:t>Bucha</w:t>
      </w:r>
      <w:r>
        <w:rPr>
          <w:rFonts w:ascii="Times New Roman" w:hAnsi="Times New Roman" w:cs="Times New Roman"/>
        </w:rPr>
        <w:t>nan et al., 1988), as well as a</w:t>
      </w:r>
      <w:r w:rsidRPr="003B4413">
        <w:rPr>
          <w:rFonts w:ascii="Times New Roman" w:hAnsi="Times New Roman" w:cs="Times New Roman"/>
        </w:rPr>
        <w:t xml:space="preserve"> topic guide </w:t>
      </w:r>
      <w:r>
        <w:rPr>
          <w:rFonts w:ascii="Times New Roman" w:hAnsi="Times New Roman" w:cs="Times New Roman"/>
        </w:rPr>
        <w:t>being</w:t>
      </w:r>
      <w:r w:rsidRPr="003B4413">
        <w:rPr>
          <w:rFonts w:ascii="Times New Roman" w:hAnsi="Times New Roman" w:cs="Times New Roman"/>
        </w:rPr>
        <w:t xml:space="preserve"> prepared to ensure that key topics were covered and that discus</w:t>
      </w:r>
      <w:r>
        <w:rPr>
          <w:rFonts w:ascii="Times New Roman" w:hAnsi="Times New Roman" w:cs="Times New Roman"/>
        </w:rPr>
        <w:t>sion was triggered with questions and prompts</w:t>
      </w:r>
      <w:r w:rsidRPr="00364C4B">
        <w:rPr>
          <w:rFonts w:ascii="Times New Roman" w:hAnsi="Times New Roman" w:cs="Times New Roman"/>
        </w:rPr>
        <w:t xml:space="preserve"> (Greenbank, 2009)</w:t>
      </w:r>
      <w:r>
        <w:rPr>
          <w:rFonts w:ascii="Times New Roman" w:hAnsi="Times New Roman" w:cs="Times New Roman"/>
        </w:rPr>
        <w:t>. Both the interview guide and topic guide were revised throughout the data collection process. The f</w:t>
      </w:r>
      <w:r w:rsidRPr="00ED731F">
        <w:rPr>
          <w:rFonts w:ascii="Times New Roman" w:hAnsi="Times New Roman" w:cs="Times New Roman"/>
        </w:rPr>
        <w:t xml:space="preserve">ollow-up interviews were conducted with students after three months and one year </w:t>
      </w:r>
      <w:r>
        <w:rPr>
          <w:rFonts w:ascii="Times New Roman" w:hAnsi="Times New Roman" w:cs="Times New Roman"/>
        </w:rPr>
        <w:t xml:space="preserve">of the boot camp </w:t>
      </w:r>
      <w:r w:rsidRPr="00ED731F">
        <w:rPr>
          <w:rFonts w:ascii="Times New Roman" w:hAnsi="Times New Roman" w:cs="Times New Roman"/>
        </w:rPr>
        <w:t>to examine whether changes made during the camp were sustained and to what extent.</w:t>
      </w:r>
      <w:r>
        <w:rPr>
          <w:rFonts w:ascii="Times New Roman" w:hAnsi="Times New Roman" w:cs="Times New Roman"/>
        </w:rPr>
        <w:t xml:space="preserve"> </w:t>
      </w:r>
    </w:p>
    <w:p w:rsidR="002D36D4" w:rsidRDefault="002D36D4" w:rsidP="001E4A77">
      <w:pPr>
        <w:spacing w:after="0" w:line="480" w:lineRule="auto"/>
        <w:ind w:firstLine="720"/>
        <w:jc w:val="both"/>
        <w:rPr>
          <w:rFonts w:ascii="Times New Roman" w:hAnsi="Times New Roman" w:cs="Times New Roman"/>
        </w:rPr>
      </w:pPr>
      <w:r w:rsidRPr="00364C4B">
        <w:rPr>
          <w:rFonts w:ascii="Times New Roman" w:hAnsi="Times New Roman" w:cs="Times New Roman"/>
        </w:rPr>
        <w:t>Given that the group size was ideal to trigger in-depth discussion</w:t>
      </w:r>
      <w:r>
        <w:rPr>
          <w:rFonts w:ascii="Times New Roman" w:hAnsi="Times New Roman" w:cs="Times New Roman"/>
        </w:rPr>
        <w:t>s</w:t>
      </w:r>
      <w:r w:rsidRPr="00364C4B">
        <w:rPr>
          <w:rFonts w:ascii="Times New Roman" w:hAnsi="Times New Roman" w:cs="Times New Roman"/>
        </w:rPr>
        <w:t xml:space="preserve">, focus group interviews were used to further understand </w:t>
      </w:r>
      <w:r>
        <w:rPr>
          <w:rFonts w:ascii="Times New Roman" w:hAnsi="Times New Roman" w:cs="Times New Roman"/>
        </w:rPr>
        <w:t>patterns in their learning experience</w:t>
      </w:r>
      <w:r w:rsidRPr="00364C4B">
        <w:rPr>
          <w:rFonts w:ascii="Times New Roman" w:hAnsi="Times New Roman" w:cs="Times New Roman"/>
        </w:rPr>
        <w:t xml:space="preserve"> whilst they shared their views, perceptions, thinking, feelings and experiences without hesitance (Morgan and Krueger, 1993; Knodel, 1995; Morgan, 1996</w:t>
      </w:r>
      <w:r>
        <w:rPr>
          <w:rFonts w:ascii="Times New Roman" w:hAnsi="Times New Roman" w:cs="Times New Roman"/>
        </w:rPr>
        <w:t xml:space="preserve">). </w:t>
      </w:r>
      <w:r w:rsidRPr="00364C4B">
        <w:rPr>
          <w:rFonts w:ascii="Times New Roman" w:hAnsi="Times New Roman" w:cs="Times New Roman"/>
        </w:rPr>
        <w:t xml:space="preserve">Two formal focus group discussions,  </w:t>
      </w:r>
      <w:r>
        <w:rPr>
          <w:rFonts w:ascii="Times New Roman" w:hAnsi="Times New Roman" w:cs="Times New Roman"/>
        </w:rPr>
        <w:t xml:space="preserve">lasting approximately </w:t>
      </w:r>
      <w:r w:rsidRPr="00364C4B">
        <w:rPr>
          <w:rFonts w:ascii="Times New Roman" w:hAnsi="Times New Roman" w:cs="Times New Roman"/>
        </w:rPr>
        <w:t>2 hours</w:t>
      </w:r>
      <w:r>
        <w:rPr>
          <w:rFonts w:ascii="Times New Roman" w:hAnsi="Times New Roman" w:cs="Times New Roman"/>
        </w:rPr>
        <w:t xml:space="preserve"> each</w:t>
      </w:r>
      <w:r w:rsidRPr="00364C4B">
        <w:rPr>
          <w:rFonts w:ascii="Times New Roman" w:hAnsi="Times New Roman" w:cs="Times New Roman"/>
        </w:rPr>
        <w:t xml:space="preserve">, were conducted on the penultimate and last days of the camp to have a deeper understanding </w:t>
      </w:r>
      <w:r>
        <w:rPr>
          <w:rFonts w:ascii="Times New Roman" w:hAnsi="Times New Roman" w:cs="Times New Roman"/>
        </w:rPr>
        <w:t>of</w:t>
      </w:r>
      <w:r w:rsidRPr="00364C4B">
        <w:rPr>
          <w:rFonts w:ascii="Times New Roman" w:hAnsi="Times New Roman" w:cs="Times New Roman"/>
        </w:rPr>
        <w:t xml:space="preserve"> the issues that they shared in the learning process (Vaughn et al., 1996).</w:t>
      </w:r>
      <w:r>
        <w:rPr>
          <w:rFonts w:ascii="Times New Roman" w:hAnsi="Times New Roman" w:cs="Times New Roman"/>
        </w:rPr>
        <w:t xml:space="preserve"> This is also intended to provide a comparison point to compare how their attitudes and intentions change throughout the camp (Bloor et al., 2001). Focus groups created a much safer environment for the participants to openly discuss their views as they found it less threatening </w:t>
      </w:r>
      <w:r w:rsidRPr="00843D4D">
        <w:rPr>
          <w:rFonts w:ascii="Times New Roman" w:hAnsi="Times New Roman" w:cs="Times New Roman"/>
        </w:rPr>
        <w:t>(Krueger &amp; Casey, 2000).</w:t>
      </w:r>
      <w:r>
        <w:rPr>
          <w:rFonts w:ascii="Times New Roman" w:hAnsi="Times New Roman" w:cs="Times New Roman"/>
        </w:rPr>
        <w:t xml:space="preserve">  Nevertheless, students did get influenced by dominant views but this was already dealt with individual semi structured interviews (Statt, 1996). </w:t>
      </w:r>
    </w:p>
    <w:p w:rsidR="002D36D4" w:rsidRDefault="002D36D4" w:rsidP="001E4A77">
      <w:pPr>
        <w:spacing w:after="0" w:line="480" w:lineRule="auto"/>
        <w:ind w:firstLine="720"/>
        <w:jc w:val="both"/>
        <w:rPr>
          <w:rFonts w:ascii="Times New Roman" w:hAnsi="Times New Roman" w:cs="Times New Roman"/>
        </w:rPr>
      </w:pPr>
      <w:r>
        <w:rPr>
          <w:rFonts w:ascii="Times New Roman" w:hAnsi="Times New Roman" w:cs="Times New Roman"/>
        </w:rPr>
        <w:t>This</w:t>
      </w:r>
      <w:r w:rsidRPr="00364C4B">
        <w:rPr>
          <w:rFonts w:ascii="Times New Roman" w:hAnsi="Times New Roman" w:cs="Times New Roman"/>
        </w:rPr>
        <w:t xml:space="preserve"> study also </w:t>
      </w:r>
      <w:r>
        <w:rPr>
          <w:rFonts w:ascii="Times New Roman" w:hAnsi="Times New Roman" w:cs="Times New Roman"/>
        </w:rPr>
        <w:t xml:space="preserve">makes use of the individual student’s </w:t>
      </w:r>
      <w:r w:rsidRPr="00364C4B">
        <w:rPr>
          <w:rFonts w:ascii="Times New Roman" w:hAnsi="Times New Roman" w:cs="Times New Roman"/>
        </w:rPr>
        <w:t xml:space="preserve">learning logs, a daily report completed as a process of reflection on experiences. </w:t>
      </w:r>
      <w:r>
        <w:rPr>
          <w:rFonts w:ascii="Times New Roman" w:hAnsi="Times New Roman" w:cs="Times New Roman"/>
        </w:rPr>
        <w:t>This</w:t>
      </w:r>
      <w:r w:rsidRPr="00364C4B">
        <w:rPr>
          <w:rFonts w:ascii="Times New Roman" w:hAnsi="Times New Roman" w:cs="Times New Roman"/>
        </w:rPr>
        <w:t xml:space="preserve"> method is popularly used in ethnographic studies to explore human experiences in depth (Hammersley and Atkinson, 1983). Unlike oral debriefing, learning logs represents a personal and private communication with the convenor (Wollman-Bonilla, 1989). The logs provided further useful informatio</w:t>
      </w:r>
      <w:r>
        <w:rPr>
          <w:rFonts w:ascii="Times New Roman" w:hAnsi="Times New Roman" w:cs="Times New Roman"/>
        </w:rPr>
        <w:t xml:space="preserve">n and much closer access to </w:t>
      </w:r>
      <w:r w:rsidRPr="00364C4B">
        <w:rPr>
          <w:rFonts w:ascii="Times New Roman" w:hAnsi="Times New Roman" w:cs="Times New Roman"/>
        </w:rPr>
        <w:t>personal experiences, the change in critical thinking</w:t>
      </w:r>
      <w:r>
        <w:rPr>
          <w:rFonts w:ascii="Times New Roman" w:hAnsi="Times New Roman" w:cs="Times New Roman"/>
        </w:rPr>
        <w:t>,</w:t>
      </w:r>
      <w:r w:rsidRPr="00364C4B">
        <w:rPr>
          <w:rFonts w:ascii="Times New Roman" w:hAnsi="Times New Roman" w:cs="Times New Roman"/>
        </w:rPr>
        <w:t xml:space="preserve"> and entrepreneurial attitude</w:t>
      </w:r>
      <w:r>
        <w:rPr>
          <w:rFonts w:ascii="Times New Roman" w:hAnsi="Times New Roman" w:cs="Times New Roman"/>
        </w:rPr>
        <w:t>s</w:t>
      </w:r>
      <w:r w:rsidRPr="00364C4B">
        <w:rPr>
          <w:rFonts w:ascii="Times New Roman" w:hAnsi="Times New Roman" w:cs="Times New Roman"/>
        </w:rPr>
        <w:t xml:space="preserve"> </w:t>
      </w:r>
      <w:r>
        <w:rPr>
          <w:rFonts w:ascii="Times New Roman" w:hAnsi="Times New Roman" w:cs="Times New Roman"/>
        </w:rPr>
        <w:t xml:space="preserve">at every stage of the </w:t>
      </w:r>
      <w:r w:rsidRPr="00364C4B">
        <w:rPr>
          <w:rFonts w:ascii="Times New Roman" w:hAnsi="Times New Roman" w:cs="Times New Roman"/>
        </w:rPr>
        <w:t>experiential learning</w:t>
      </w:r>
      <w:r>
        <w:rPr>
          <w:rFonts w:ascii="Times New Roman" w:hAnsi="Times New Roman" w:cs="Times New Roman"/>
        </w:rPr>
        <w:t xml:space="preserve"> process</w:t>
      </w:r>
      <w:r w:rsidRPr="00364C4B">
        <w:rPr>
          <w:rFonts w:ascii="Times New Roman" w:hAnsi="Times New Roman" w:cs="Times New Roman"/>
        </w:rPr>
        <w:t>.</w:t>
      </w:r>
      <w:r>
        <w:rPr>
          <w:rFonts w:ascii="Times New Roman" w:hAnsi="Times New Roman" w:cs="Times New Roman"/>
        </w:rPr>
        <w:t xml:space="preserve"> </w:t>
      </w:r>
    </w:p>
    <w:p w:rsidR="002D36D4" w:rsidRDefault="002D36D4" w:rsidP="001E4A77">
      <w:pPr>
        <w:spacing w:after="0" w:line="480" w:lineRule="auto"/>
        <w:ind w:firstLine="720"/>
        <w:jc w:val="both"/>
        <w:rPr>
          <w:rFonts w:ascii="TimesNewRomanPSMT" w:hAnsi="TimesNewRomanPSMT" w:cs="TimesNewRomanPSMT"/>
        </w:rPr>
      </w:pPr>
      <w:r>
        <w:rPr>
          <w:rFonts w:ascii="TimesNewRomanPSMT" w:hAnsi="TimesNewRomanPSMT" w:cs="TimesNewRomanPSMT"/>
        </w:rPr>
        <w:t xml:space="preserve">The data yielded through these methods was no doubt rich but also complex. All data was coded to build themes and thematic categories at a more abstract level (Tables 1 and 2), which are presented longitudinally to enhance readability and to show how experiences and views changed over time. </w:t>
      </w:r>
    </w:p>
    <w:p w:rsidR="002D36D4" w:rsidRPr="00ED731F" w:rsidRDefault="002D36D4" w:rsidP="00C87488">
      <w:pPr>
        <w:spacing w:after="0" w:line="480" w:lineRule="auto"/>
        <w:jc w:val="both"/>
        <w:rPr>
          <w:rFonts w:ascii="Times New Roman" w:hAnsi="Times New Roman" w:cs="Times New Roman"/>
        </w:rPr>
      </w:pPr>
    </w:p>
    <w:p w:rsidR="002D36D4" w:rsidRDefault="002D36D4" w:rsidP="00C87488">
      <w:pPr>
        <w:spacing w:after="0" w:line="480" w:lineRule="auto"/>
        <w:jc w:val="both"/>
        <w:rPr>
          <w:rFonts w:ascii="Times New Roman" w:hAnsi="Times New Roman" w:cs="Times New Roman"/>
        </w:rPr>
      </w:pPr>
      <w:r>
        <w:rPr>
          <w:rFonts w:ascii="Times New Roman" w:hAnsi="Times New Roman" w:cs="Times New Roman"/>
        </w:rPr>
        <w:t>Please insert Table 1 about here</w:t>
      </w:r>
    </w:p>
    <w:p w:rsidR="002D36D4" w:rsidRPr="00ED731F" w:rsidRDefault="002D36D4" w:rsidP="00C87488">
      <w:pPr>
        <w:spacing w:after="0" w:line="480" w:lineRule="auto"/>
        <w:jc w:val="both"/>
        <w:rPr>
          <w:rFonts w:ascii="Times New Roman" w:hAnsi="Times New Roman" w:cs="Times New Roman"/>
        </w:rPr>
      </w:pPr>
    </w:p>
    <w:p w:rsidR="002D36D4" w:rsidRPr="00ED3486" w:rsidRDefault="002D36D4">
      <w:pPr>
        <w:spacing w:after="0" w:line="480" w:lineRule="auto"/>
        <w:jc w:val="both"/>
        <w:rPr>
          <w:rFonts w:ascii="Times New Roman" w:hAnsi="Times New Roman" w:cs="Times New Roman"/>
          <w:b/>
          <w:bCs/>
        </w:rPr>
      </w:pPr>
      <w:r w:rsidRPr="002115EB">
        <w:rPr>
          <w:rFonts w:ascii="Times New Roman" w:hAnsi="Times New Roman" w:cs="Times New Roman"/>
          <w:b/>
          <w:bCs/>
        </w:rPr>
        <w:t>The learning programme: an overview</w:t>
      </w:r>
    </w:p>
    <w:p w:rsidR="002D36D4" w:rsidRPr="00364C4B" w:rsidRDefault="002D36D4">
      <w:pPr>
        <w:spacing w:after="0" w:line="48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rPr>
      </w:pPr>
      <w:r w:rsidRPr="00364C4B">
        <w:rPr>
          <w:rFonts w:ascii="Times New Roman" w:hAnsi="Times New Roman" w:cs="Times New Roman"/>
        </w:rPr>
        <w:t xml:space="preserve">The “entrepreneurship boot camp” was a one week long training programme aiming to provide support to business students who have seriously considered starting their own businesses as an alternative to employment. The learning programme </w:t>
      </w:r>
      <w:r>
        <w:rPr>
          <w:rFonts w:ascii="Times New Roman" w:hAnsi="Times New Roman" w:cs="Times New Roman"/>
        </w:rPr>
        <w:t>had three main components</w:t>
      </w:r>
      <w:r w:rsidRPr="00364C4B">
        <w:rPr>
          <w:rFonts w:ascii="Times New Roman" w:hAnsi="Times New Roman" w:cs="Times New Roman"/>
        </w:rPr>
        <w:t>:</w:t>
      </w:r>
    </w:p>
    <w:p w:rsidR="002D36D4" w:rsidRPr="00364C4B" w:rsidRDefault="002D36D4">
      <w:pPr>
        <w:spacing w:after="0" w:line="480" w:lineRule="auto"/>
        <w:jc w:val="both"/>
        <w:rPr>
          <w:rFonts w:ascii="Times New Roman" w:hAnsi="Times New Roman" w:cs="Times New Roman"/>
        </w:rPr>
      </w:pPr>
    </w:p>
    <w:p w:rsidR="002D36D4" w:rsidRPr="00364C4B" w:rsidRDefault="002D36D4">
      <w:pPr>
        <w:numPr>
          <w:ilvl w:val="0"/>
          <w:numId w:val="3"/>
        </w:numPr>
        <w:spacing w:after="0" w:line="480" w:lineRule="auto"/>
        <w:jc w:val="both"/>
        <w:rPr>
          <w:rFonts w:ascii="Times New Roman" w:hAnsi="Times New Roman" w:cs="Times New Roman"/>
          <w:b/>
          <w:bCs/>
        </w:rPr>
      </w:pPr>
      <w:r w:rsidRPr="00364C4B">
        <w:rPr>
          <w:rFonts w:ascii="Times New Roman" w:hAnsi="Times New Roman" w:cs="Times New Roman"/>
          <w:b/>
          <w:bCs/>
        </w:rPr>
        <w:t xml:space="preserve">Idea Formulation and Development </w:t>
      </w:r>
    </w:p>
    <w:p w:rsidR="002D36D4" w:rsidRPr="00364C4B" w:rsidRDefault="002D36D4">
      <w:pPr>
        <w:spacing w:after="0" w:line="48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rPr>
      </w:pPr>
      <w:r w:rsidRPr="00364C4B">
        <w:rPr>
          <w:rFonts w:ascii="Times New Roman" w:hAnsi="Times New Roman" w:cs="Times New Roman"/>
        </w:rPr>
        <w:t xml:space="preserve">Sessions were held at the beginning of the camp to help students to formulate ideas through brainstorming exercises. This helped them to assess the opportunities likely to arise as a result of the changing </w:t>
      </w:r>
      <w:r>
        <w:rPr>
          <w:rFonts w:ascii="Times New Roman" w:hAnsi="Times New Roman" w:cs="Times New Roman"/>
        </w:rPr>
        <w:t xml:space="preserve">external </w:t>
      </w:r>
      <w:r w:rsidRPr="00364C4B">
        <w:rPr>
          <w:rFonts w:ascii="Times New Roman" w:hAnsi="Times New Roman" w:cs="Times New Roman"/>
        </w:rPr>
        <w:t xml:space="preserve">conditions, where entrepreneurial employees and employers might be expected to thrive (Rae, 2010). Discussion time was set aside everyday with this feedback ensuring learning momentum was maintained (Race, 2001), and allowing students to explore their own identities as entrepreneurs (Rae, 2006). At the end of the camp students were required to complete a business plan. </w:t>
      </w:r>
    </w:p>
    <w:p w:rsidR="002D36D4" w:rsidRPr="00364C4B" w:rsidRDefault="002D36D4">
      <w:pPr>
        <w:spacing w:after="0" w:line="480" w:lineRule="auto"/>
        <w:jc w:val="both"/>
        <w:rPr>
          <w:rFonts w:ascii="Times New Roman" w:hAnsi="Times New Roman" w:cs="Times New Roman"/>
        </w:rPr>
      </w:pPr>
    </w:p>
    <w:p w:rsidR="002D36D4" w:rsidRPr="00364C4B" w:rsidRDefault="002D36D4">
      <w:pPr>
        <w:numPr>
          <w:ilvl w:val="0"/>
          <w:numId w:val="3"/>
        </w:numPr>
        <w:spacing w:after="0" w:line="480" w:lineRule="auto"/>
        <w:jc w:val="both"/>
        <w:rPr>
          <w:rFonts w:ascii="Times New Roman" w:hAnsi="Times New Roman" w:cs="Times New Roman"/>
          <w:b/>
          <w:bCs/>
        </w:rPr>
      </w:pPr>
      <w:r w:rsidRPr="00364C4B">
        <w:rPr>
          <w:rFonts w:ascii="Times New Roman" w:hAnsi="Times New Roman" w:cs="Times New Roman"/>
          <w:b/>
          <w:bCs/>
        </w:rPr>
        <w:t>Technical Training</w:t>
      </w:r>
    </w:p>
    <w:p w:rsidR="002D36D4" w:rsidRPr="00364C4B" w:rsidRDefault="002D36D4">
      <w:pPr>
        <w:spacing w:after="0" w:line="480" w:lineRule="auto"/>
        <w:jc w:val="both"/>
        <w:rPr>
          <w:rFonts w:ascii="Times New Roman" w:hAnsi="Times New Roman" w:cs="Times New Roman"/>
          <w:i/>
          <w:iCs/>
        </w:rPr>
      </w:pPr>
    </w:p>
    <w:p w:rsidR="002D36D4" w:rsidRPr="00364C4B" w:rsidRDefault="002D36D4">
      <w:pPr>
        <w:spacing w:after="0" w:line="480" w:lineRule="auto"/>
        <w:jc w:val="both"/>
        <w:rPr>
          <w:rFonts w:ascii="Times New Roman" w:hAnsi="Times New Roman" w:cs="Times New Roman"/>
        </w:rPr>
      </w:pPr>
      <w:r w:rsidRPr="00364C4B">
        <w:rPr>
          <w:rFonts w:ascii="Times New Roman" w:hAnsi="Times New Roman" w:cs="Times New Roman"/>
        </w:rPr>
        <w:t xml:space="preserve">Technical training </w:t>
      </w:r>
      <w:r>
        <w:rPr>
          <w:rFonts w:ascii="Times New Roman" w:hAnsi="Times New Roman" w:cs="Times New Roman"/>
        </w:rPr>
        <w:t xml:space="preserve">in the boot camp was </w:t>
      </w:r>
      <w:r w:rsidRPr="00364C4B">
        <w:rPr>
          <w:rFonts w:ascii="Times New Roman" w:hAnsi="Times New Roman" w:cs="Times New Roman"/>
        </w:rPr>
        <w:t xml:space="preserve">comprised of a number of skills sessions, including budgeting, marketing, internationalisation, and </w:t>
      </w:r>
      <w:r>
        <w:rPr>
          <w:rFonts w:ascii="Times New Roman" w:hAnsi="Times New Roman" w:cs="Times New Roman"/>
        </w:rPr>
        <w:t>personnel</w:t>
      </w:r>
      <w:r w:rsidRPr="00364C4B">
        <w:rPr>
          <w:rFonts w:ascii="Times New Roman" w:hAnsi="Times New Roman" w:cs="Times New Roman"/>
        </w:rPr>
        <w:t xml:space="preserve"> management. To increase the practicality of these sessions they were generally followed by a workshop where students related these issues to their own business ideas.  </w:t>
      </w:r>
    </w:p>
    <w:p w:rsidR="002D36D4" w:rsidRPr="00364C4B" w:rsidRDefault="002D36D4">
      <w:pPr>
        <w:spacing w:after="0" w:line="480" w:lineRule="auto"/>
        <w:jc w:val="both"/>
        <w:rPr>
          <w:rFonts w:ascii="Times New Roman" w:hAnsi="Times New Roman" w:cs="Times New Roman"/>
        </w:rPr>
      </w:pPr>
    </w:p>
    <w:p w:rsidR="002D36D4" w:rsidRPr="00364C4B" w:rsidRDefault="002D36D4">
      <w:pPr>
        <w:numPr>
          <w:ilvl w:val="0"/>
          <w:numId w:val="3"/>
        </w:numPr>
        <w:spacing w:after="0" w:line="480" w:lineRule="auto"/>
        <w:jc w:val="both"/>
        <w:rPr>
          <w:rFonts w:ascii="Times New Roman" w:hAnsi="Times New Roman" w:cs="Times New Roman"/>
          <w:b/>
          <w:bCs/>
        </w:rPr>
      </w:pPr>
      <w:r w:rsidRPr="00364C4B">
        <w:rPr>
          <w:rFonts w:ascii="Times New Roman" w:hAnsi="Times New Roman" w:cs="Times New Roman"/>
          <w:b/>
          <w:bCs/>
        </w:rPr>
        <w:t xml:space="preserve">Motivational Talks with Entrepreneurs </w:t>
      </w:r>
    </w:p>
    <w:p w:rsidR="002D36D4" w:rsidRPr="00364C4B" w:rsidRDefault="002D36D4">
      <w:pPr>
        <w:spacing w:after="0" w:line="480" w:lineRule="auto"/>
        <w:jc w:val="both"/>
        <w:rPr>
          <w:rFonts w:ascii="Times New Roman" w:hAnsi="Times New Roman" w:cs="Times New Roman"/>
          <w:i/>
          <w:iCs/>
        </w:rPr>
      </w:pPr>
    </w:p>
    <w:p w:rsidR="002D36D4" w:rsidRPr="00364C4B" w:rsidRDefault="002D36D4" w:rsidP="00136FB6">
      <w:pPr>
        <w:spacing w:after="0" w:line="480" w:lineRule="auto"/>
        <w:jc w:val="both"/>
        <w:rPr>
          <w:rFonts w:ascii="Times New Roman" w:hAnsi="Times New Roman" w:cs="Times New Roman"/>
        </w:rPr>
      </w:pPr>
      <w:r w:rsidRPr="00364C4B">
        <w:rPr>
          <w:rFonts w:ascii="Times New Roman" w:hAnsi="Times New Roman" w:cs="Times New Roman"/>
        </w:rPr>
        <w:t xml:space="preserve">Four entrepreneurs </w:t>
      </w:r>
      <w:r>
        <w:rPr>
          <w:rFonts w:ascii="Times New Roman" w:hAnsi="Times New Roman" w:cs="Times New Roman"/>
        </w:rPr>
        <w:t xml:space="preserve">of different backgrounds </w:t>
      </w:r>
      <w:r w:rsidRPr="00364C4B">
        <w:rPr>
          <w:rFonts w:ascii="Times New Roman" w:hAnsi="Times New Roman" w:cs="Times New Roman"/>
        </w:rPr>
        <w:t xml:space="preserve">were invited to talk about their personal experiences. </w:t>
      </w:r>
      <w:r>
        <w:rPr>
          <w:rFonts w:ascii="Times New Roman" w:hAnsi="Times New Roman" w:cs="Times New Roman"/>
        </w:rPr>
        <w:t>This is consistent with the</w:t>
      </w:r>
      <w:r w:rsidRPr="00364C4B">
        <w:rPr>
          <w:rFonts w:ascii="Times New Roman" w:hAnsi="Times New Roman" w:cs="Times New Roman"/>
        </w:rPr>
        <w:t xml:space="preserve"> social learning process (Rae, 2006), </w:t>
      </w:r>
      <w:r>
        <w:rPr>
          <w:rFonts w:ascii="Times New Roman" w:hAnsi="Times New Roman" w:cs="Times New Roman"/>
        </w:rPr>
        <w:t>where a</w:t>
      </w:r>
      <w:r w:rsidRPr="00364C4B">
        <w:rPr>
          <w:rFonts w:ascii="Times New Roman" w:hAnsi="Times New Roman" w:cs="Times New Roman"/>
        </w:rPr>
        <w:t>lthough there are criticisms of using entrepreneurs as teachers</w:t>
      </w:r>
      <w:r>
        <w:rPr>
          <w:rFonts w:ascii="Times New Roman" w:hAnsi="Times New Roman" w:cs="Times New Roman"/>
        </w:rPr>
        <w:t>,</w:t>
      </w:r>
      <w:r w:rsidRPr="00364C4B">
        <w:rPr>
          <w:rFonts w:ascii="Times New Roman" w:hAnsi="Times New Roman" w:cs="Times New Roman"/>
        </w:rPr>
        <w:t xml:space="preserve"> due to the reduced theoretical content of the presentations (Fiet, 2000a; 2000b; Hayward, 2000), the advanced stages of these students </w:t>
      </w:r>
      <w:r>
        <w:rPr>
          <w:rFonts w:ascii="Times New Roman" w:hAnsi="Times New Roman" w:cs="Times New Roman"/>
        </w:rPr>
        <w:t>and support from academic staff should enable students to put theoretical knowledge into action</w:t>
      </w:r>
      <w:r w:rsidRPr="00364C4B">
        <w:rPr>
          <w:rFonts w:ascii="Times New Roman" w:hAnsi="Times New Roman" w:cs="Times New Roman"/>
        </w:rPr>
        <w:t xml:space="preserve"> (Gibbs, 2002b)</w:t>
      </w:r>
      <w:r>
        <w:rPr>
          <w:rFonts w:ascii="Times New Roman" w:hAnsi="Times New Roman" w:cs="Times New Roman"/>
        </w:rPr>
        <w:t>.</w:t>
      </w:r>
    </w:p>
    <w:p w:rsidR="002D36D4" w:rsidRPr="00364C4B" w:rsidRDefault="002D36D4">
      <w:pPr>
        <w:spacing w:after="0" w:line="48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rPr>
      </w:pPr>
      <w:r w:rsidRPr="00364C4B">
        <w:rPr>
          <w:rFonts w:ascii="Times New Roman" w:hAnsi="Times New Roman" w:cs="Times New Roman"/>
          <w:b/>
          <w:bCs/>
        </w:rPr>
        <w:t xml:space="preserve">Effects of </w:t>
      </w:r>
      <w:r>
        <w:rPr>
          <w:rFonts w:ascii="Times New Roman" w:hAnsi="Times New Roman" w:cs="Times New Roman"/>
          <w:b/>
          <w:bCs/>
        </w:rPr>
        <w:t xml:space="preserve">the </w:t>
      </w:r>
      <w:r w:rsidRPr="00364C4B">
        <w:rPr>
          <w:rFonts w:ascii="Times New Roman" w:hAnsi="Times New Roman" w:cs="Times New Roman"/>
          <w:b/>
          <w:bCs/>
        </w:rPr>
        <w:t>Entrepreneurship Boot Camp on Students’ Perceived Feasibility of Entrepreneurship</w:t>
      </w:r>
    </w:p>
    <w:p w:rsidR="002D36D4" w:rsidRPr="00364C4B" w:rsidRDefault="002D36D4">
      <w:pPr>
        <w:spacing w:after="0" w:line="48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b/>
          <w:bCs/>
        </w:rPr>
      </w:pPr>
      <w:r w:rsidRPr="00364C4B">
        <w:rPr>
          <w:rFonts w:ascii="Times New Roman" w:hAnsi="Times New Roman" w:cs="Times New Roman"/>
          <w:b/>
          <w:bCs/>
        </w:rPr>
        <w:t>a) Effects on Business Idea Formulation</w:t>
      </w:r>
    </w:p>
    <w:p w:rsidR="002D36D4" w:rsidRPr="00364C4B" w:rsidRDefault="002D36D4">
      <w:pPr>
        <w:spacing w:after="0" w:line="480" w:lineRule="auto"/>
        <w:jc w:val="both"/>
        <w:rPr>
          <w:rFonts w:ascii="Times New Roman" w:hAnsi="Times New Roman" w:cs="Times New Roman"/>
        </w:rPr>
      </w:pPr>
    </w:p>
    <w:p w:rsidR="002D36D4" w:rsidRDefault="002D36D4" w:rsidP="00136FB6">
      <w:pPr>
        <w:spacing w:after="0" w:line="480" w:lineRule="auto"/>
        <w:jc w:val="both"/>
        <w:rPr>
          <w:rFonts w:ascii="Times New Roman" w:hAnsi="Times New Roman" w:cs="Times New Roman"/>
          <w:lang w:val="en-US"/>
        </w:rPr>
      </w:pPr>
      <w:r w:rsidRPr="00364C4B">
        <w:rPr>
          <w:rFonts w:ascii="Times New Roman" w:hAnsi="Times New Roman" w:cs="Times New Roman"/>
        </w:rPr>
        <w:t xml:space="preserve">Universally, participants found that </w:t>
      </w:r>
      <w:r>
        <w:rPr>
          <w:rFonts w:ascii="Times New Roman" w:hAnsi="Times New Roman" w:cs="Times New Roman"/>
        </w:rPr>
        <w:t>boot camp training</w:t>
      </w:r>
      <w:r w:rsidRPr="00364C4B">
        <w:rPr>
          <w:rFonts w:ascii="Times New Roman" w:hAnsi="Times New Roman" w:cs="Times New Roman"/>
        </w:rPr>
        <w:t xml:space="preserve"> </w:t>
      </w:r>
      <w:r>
        <w:rPr>
          <w:rFonts w:ascii="Times New Roman" w:hAnsi="Times New Roman" w:cs="Times New Roman"/>
        </w:rPr>
        <w:t xml:space="preserve">effectively </w:t>
      </w:r>
      <w:r w:rsidRPr="00364C4B">
        <w:rPr>
          <w:rFonts w:ascii="Times New Roman" w:hAnsi="Times New Roman" w:cs="Times New Roman"/>
        </w:rPr>
        <w:t>facilitate</w:t>
      </w:r>
      <w:r>
        <w:rPr>
          <w:rFonts w:ascii="Times New Roman" w:hAnsi="Times New Roman" w:cs="Times New Roman"/>
        </w:rPr>
        <w:t>d</w:t>
      </w:r>
      <w:r w:rsidRPr="00364C4B">
        <w:rPr>
          <w:rFonts w:ascii="Times New Roman" w:hAnsi="Times New Roman" w:cs="Times New Roman"/>
        </w:rPr>
        <w:t xml:space="preserve"> the process of idea formulation </w:t>
      </w:r>
      <w:r>
        <w:rPr>
          <w:rFonts w:ascii="Times New Roman" w:hAnsi="Times New Roman" w:cs="Times New Roman"/>
          <w:lang w:val="en-US"/>
        </w:rPr>
        <w:t xml:space="preserve"> (see also Table 2 for additional narratives) </w:t>
      </w:r>
      <w:r w:rsidRPr="00364C4B">
        <w:rPr>
          <w:rFonts w:ascii="Times New Roman" w:hAnsi="Times New Roman" w:cs="Times New Roman"/>
        </w:rPr>
        <w:t xml:space="preserve">through its: interesting exercises, the </w:t>
      </w:r>
      <w:r>
        <w:rPr>
          <w:rFonts w:ascii="Times New Roman" w:hAnsi="Times New Roman" w:cs="Times New Roman"/>
        </w:rPr>
        <w:t>correct</w:t>
      </w:r>
      <w:r w:rsidRPr="00364C4B">
        <w:rPr>
          <w:rFonts w:ascii="Times New Roman" w:hAnsi="Times New Roman" w:cs="Times New Roman"/>
        </w:rPr>
        <w:t xml:space="preserve"> balance </w:t>
      </w:r>
      <w:r>
        <w:rPr>
          <w:rFonts w:ascii="Times New Roman" w:hAnsi="Times New Roman" w:cs="Times New Roman"/>
        </w:rPr>
        <w:t>of</w:t>
      </w:r>
      <w:r w:rsidRPr="00364C4B">
        <w:rPr>
          <w:rFonts w:ascii="Times New Roman" w:hAnsi="Times New Roman" w:cs="Times New Roman"/>
        </w:rPr>
        <w:t xml:space="preserve"> lectures and workshops</w:t>
      </w:r>
      <w:r>
        <w:rPr>
          <w:rFonts w:ascii="Times New Roman" w:hAnsi="Times New Roman" w:cs="Times New Roman"/>
        </w:rPr>
        <w:t>,</w:t>
      </w:r>
      <w:r w:rsidRPr="00364C4B">
        <w:rPr>
          <w:rFonts w:ascii="Times New Roman" w:hAnsi="Times New Roman" w:cs="Times New Roman"/>
        </w:rPr>
        <w:t xml:space="preserve"> and the presence of experienced facilitators who could act as coaches rather than teachers for the students (Löbler, 2006). Students felt</w:t>
      </w:r>
      <w:r>
        <w:rPr>
          <w:rFonts w:ascii="Times New Roman" w:hAnsi="Times New Roman" w:cs="Times New Roman"/>
        </w:rPr>
        <w:t xml:space="preserve"> that</w:t>
      </w:r>
      <w:r w:rsidRPr="00364C4B">
        <w:rPr>
          <w:rFonts w:ascii="Times New Roman" w:hAnsi="Times New Roman" w:cs="Times New Roman"/>
        </w:rPr>
        <w:t xml:space="preserve"> </w:t>
      </w:r>
      <w:r>
        <w:rPr>
          <w:rFonts w:ascii="Times New Roman" w:hAnsi="Times New Roman" w:cs="Times New Roman"/>
        </w:rPr>
        <w:t xml:space="preserve">the </w:t>
      </w:r>
      <w:r w:rsidRPr="00364C4B">
        <w:rPr>
          <w:rFonts w:ascii="Times New Roman" w:hAnsi="Times New Roman" w:cs="Times New Roman"/>
        </w:rPr>
        <w:t xml:space="preserve">idea formulation and development </w:t>
      </w:r>
      <w:r>
        <w:rPr>
          <w:rFonts w:ascii="Times New Roman" w:hAnsi="Times New Roman" w:cs="Times New Roman"/>
        </w:rPr>
        <w:t xml:space="preserve">that </w:t>
      </w:r>
      <w:r w:rsidRPr="00364C4B">
        <w:rPr>
          <w:rFonts w:ascii="Times New Roman" w:hAnsi="Times New Roman" w:cs="Times New Roman"/>
        </w:rPr>
        <w:t xml:space="preserve">is facilitated by the camp environment </w:t>
      </w:r>
      <w:r>
        <w:rPr>
          <w:rFonts w:ascii="Times New Roman" w:hAnsi="Times New Roman" w:cs="Times New Roman"/>
        </w:rPr>
        <w:t xml:space="preserve">boosted their </w:t>
      </w:r>
      <w:r w:rsidRPr="00364C4B">
        <w:rPr>
          <w:rFonts w:ascii="Times New Roman" w:hAnsi="Times New Roman" w:cs="Times New Roman"/>
        </w:rPr>
        <w:t xml:space="preserve">ability and confidence to </w:t>
      </w:r>
      <w:r w:rsidRPr="00364C4B">
        <w:rPr>
          <w:rFonts w:ascii="Times New Roman" w:hAnsi="Times New Roman" w:cs="Times New Roman"/>
          <w:lang w:val="en-US"/>
        </w:rPr>
        <w:t>express their business ideas</w:t>
      </w:r>
      <w:r>
        <w:rPr>
          <w:rFonts w:ascii="Times New Roman" w:hAnsi="Times New Roman" w:cs="Times New Roman"/>
          <w:lang w:val="en-US"/>
        </w:rPr>
        <w:t xml:space="preserve">, which substantially helped them to </w:t>
      </w:r>
      <w:r w:rsidRPr="00364C4B">
        <w:rPr>
          <w:rFonts w:ascii="Times New Roman" w:hAnsi="Times New Roman" w:cs="Times New Roman"/>
          <w:lang w:val="en-US"/>
        </w:rPr>
        <w:t xml:space="preserve">create their own entrepreneurial identities (Rae, 2006). </w:t>
      </w:r>
      <w:r>
        <w:rPr>
          <w:rFonts w:ascii="Times New Roman" w:hAnsi="Times New Roman" w:cs="Times New Roman"/>
          <w:lang w:val="en-US"/>
        </w:rPr>
        <w:t xml:space="preserve">One student stated that: </w:t>
      </w:r>
    </w:p>
    <w:p w:rsidR="002D36D4" w:rsidRDefault="002D36D4" w:rsidP="00136FB6">
      <w:pPr>
        <w:spacing w:after="0" w:line="480" w:lineRule="auto"/>
        <w:jc w:val="both"/>
        <w:rPr>
          <w:rFonts w:ascii="Times New Roman" w:hAnsi="Times New Roman" w:cs="Times New Roman"/>
          <w:lang w:val="en-US"/>
        </w:rPr>
      </w:pPr>
    </w:p>
    <w:p w:rsidR="002D36D4" w:rsidRDefault="002D36D4" w:rsidP="00CA3B24">
      <w:pPr>
        <w:spacing w:after="0" w:line="480" w:lineRule="auto"/>
        <w:ind w:left="720"/>
        <w:jc w:val="both"/>
        <w:rPr>
          <w:rFonts w:ascii="Times New Roman" w:hAnsi="Times New Roman" w:cs="Times New Roman"/>
          <w:lang w:val="en-US"/>
        </w:rPr>
      </w:pPr>
      <w:r w:rsidRPr="000C6120">
        <w:rPr>
          <w:rFonts w:ascii="Times New Roman" w:hAnsi="Times New Roman" w:cs="Times New Roman"/>
          <w:lang w:val="en-US"/>
        </w:rPr>
        <w:t xml:space="preserve">Later in the class, </w:t>
      </w:r>
      <w:r>
        <w:rPr>
          <w:rFonts w:ascii="Times New Roman" w:hAnsi="Times New Roman" w:cs="Times New Roman"/>
          <w:lang w:val="en-US"/>
        </w:rPr>
        <w:t xml:space="preserve">we had </w:t>
      </w:r>
      <w:r w:rsidRPr="000C6120">
        <w:rPr>
          <w:rFonts w:ascii="Times New Roman" w:hAnsi="Times New Roman" w:cs="Times New Roman"/>
          <w:lang w:val="en-US"/>
        </w:rPr>
        <w:t>a very ex</w:t>
      </w:r>
      <w:r>
        <w:rPr>
          <w:rFonts w:ascii="Times New Roman" w:hAnsi="Times New Roman" w:cs="Times New Roman"/>
          <w:lang w:val="en-US"/>
        </w:rPr>
        <w:t xml:space="preserve">citing task which gives us a </w:t>
      </w:r>
      <w:r w:rsidRPr="000C6120">
        <w:rPr>
          <w:rFonts w:ascii="Times New Roman" w:hAnsi="Times New Roman" w:cs="Times New Roman"/>
          <w:lang w:val="en-US"/>
        </w:rPr>
        <w:t xml:space="preserve">fun </w:t>
      </w:r>
      <w:r>
        <w:rPr>
          <w:rFonts w:ascii="Times New Roman" w:hAnsi="Times New Roman" w:cs="Times New Roman"/>
          <w:lang w:val="en-US"/>
        </w:rPr>
        <w:t>start to our</w:t>
      </w:r>
      <w:r w:rsidRPr="000C6120">
        <w:rPr>
          <w:rFonts w:ascii="Times New Roman" w:hAnsi="Times New Roman" w:cs="Times New Roman"/>
          <w:lang w:val="en-US"/>
        </w:rPr>
        <w:t xml:space="preserve"> journey of </w:t>
      </w:r>
      <w:r>
        <w:rPr>
          <w:rFonts w:ascii="Times New Roman" w:hAnsi="Times New Roman" w:cs="Times New Roman"/>
          <w:lang w:val="en-US"/>
        </w:rPr>
        <w:t xml:space="preserve">writing a </w:t>
      </w:r>
      <w:r w:rsidRPr="000C6120">
        <w:rPr>
          <w:rFonts w:ascii="Times New Roman" w:hAnsi="Times New Roman" w:cs="Times New Roman"/>
          <w:lang w:val="en-US"/>
        </w:rPr>
        <w:t xml:space="preserve">business plan. The task is to </w:t>
      </w:r>
      <w:r>
        <w:rPr>
          <w:rFonts w:ascii="Times New Roman" w:hAnsi="Times New Roman" w:cs="Times New Roman"/>
          <w:lang w:val="en-US"/>
        </w:rPr>
        <w:t>come up with</w:t>
      </w:r>
      <w:r w:rsidRPr="000C6120">
        <w:rPr>
          <w:rFonts w:ascii="Times New Roman" w:hAnsi="Times New Roman" w:cs="Times New Roman"/>
          <w:lang w:val="en-US"/>
        </w:rPr>
        <w:t xml:space="preserve"> 20 different ideas in 5 minutes. It seems like mission impossible, but </w:t>
      </w:r>
      <w:r>
        <w:rPr>
          <w:rFonts w:ascii="Times New Roman" w:hAnsi="Times New Roman" w:cs="Times New Roman"/>
          <w:lang w:val="en-US"/>
        </w:rPr>
        <w:t>Ve</w:t>
      </w:r>
      <w:r w:rsidRPr="000C6120">
        <w:rPr>
          <w:rFonts w:ascii="Times New Roman" w:hAnsi="Times New Roman" w:cs="Times New Roman"/>
          <w:lang w:val="en-US"/>
        </w:rPr>
        <w:t>sa</w:t>
      </w:r>
      <w:r>
        <w:rPr>
          <w:rFonts w:ascii="Times New Roman" w:hAnsi="Times New Roman" w:cs="Times New Roman"/>
          <w:lang w:val="en-US"/>
        </w:rPr>
        <w:t xml:space="preserve"> (the instructor)</w:t>
      </w:r>
      <w:r w:rsidRPr="000C6120">
        <w:rPr>
          <w:rFonts w:ascii="Times New Roman" w:hAnsi="Times New Roman" w:cs="Times New Roman"/>
          <w:lang w:val="en-US"/>
        </w:rPr>
        <w:t xml:space="preserve"> said just relax </w:t>
      </w:r>
      <w:r>
        <w:rPr>
          <w:rFonts w:ascii="Times New Roman" w:hAnsi="Times New Roman" w:cs="Times New Roman"/>
          <w:lang w:val="en-US"/>
        </w:rPr>
        <w:t>and try to</w:t>
      </w:r>
      <w:r w:rsidRPr="000C6120">
        <w:rPr>
          <w:rFonts w:ascii="Times New Roman" w:hAnsi="Times New Roman" w:cs="Times New Roman"/>
          <w:lang w:val="en-US"/>
        </w:rPr>
        <w:t xml:space="preserve"> </w:t>
      </w:r>
      <w:r>
        <w:rPr>
          <w:rFonts w:ascii="Times New Roman" w:hAnsi="Times New Roman" w:cs="Times New Roman"/>
          <w:lang w:val="en-US"/>
        </w:rPr>
        <w:t>come up with as</w:t>
      </w:r>
      <w:r w:rsidRPr="000C6120">
        <w:rPr>
          <w:rFonts w:ascii="Times New Roman" w:hAnsi="Times New Roman" w:cs="Times New Roman"/>
          <w:lang w:val="en-US"/>
        </w:rPr>
        <w:t xml:space="preserve"> many ideas as we can. Finally, I </w:t>
      </w:r>
      <w:r>
        <w:rPr>
          <w:rFonts w:ascii="Times New Roman" w:hAnsi="Times New Roman" w:cs="Times New Roman"/>
          <w:lang w:val="en-US"/>
        </w:rPr>
        <w:t>came up with</w:t>
      </w:r>
      <w:r w:rsidRPr="000C6120">
        <w:rPr>
          <w:rFonts w:ascii="Times New Roman" w:hAnsi="Times New Roman" w:cs="Times New Roman"/>
          <w:lang w:val="en-US"/>
        </w:rPr>
        <w:t xml:space="preserve"> 16 ideas. All the group members present their ideas and we found </w:t>
      </w:r>
      <w:r>
        <w:rPr>
          <w:rFonts w:ascii="Times New Roman" w:hAnsi="Times New Roman" w:cs="Times New Roman"/>
          <w:lang w:val="en-US"/>
        </w:rPr>
        <w:t>there are</w:t>
      </w:r>
      <w:r w:rsidRPr="000C6120">
        <w:rPr>
          <w:rFonts w:ascii="Times New Roman" w:hAnsi="Times New Roman" w:cs="Times New Roman"/>
          <w:lang w:val="en-US"/>
        </w:rPr>
        <w:t xml:space="preserve"> so many different angles of looking into the world. It is </w:t>
      </w:r>
      <w:r>
        <w:rPr>
          <w:rFonts w:ascii="Times New Roman" w:hAnsi="Times New Roman" w:cs="Times New Roman"/>
          <w:lang w:val="en-US"/>
        </w:rPr>
        <w:t>very stimulating</w:t>
      </w:r>
      <w:r w:rsidRPr="000C6120">
        <w:rPr>
          <w:rFonts w:ascii="Times New Roman" w:hAnsi="Times New Roman" w:cs="Times New Roman"/>
          <w:lang w:val="en-US"/>
        </w:rPr>
        <w:t>.</w:t>
      </w:r>
      <w:r>
        <w:rPr>
          <w:rFonts w:ascii="Times New Roman" w:hAnsi="Times New Roman" w:cs="Times New Roman"/>
          <w:lang w:val="en-US"/>
        </w:rPr>
        <w:t xml:space="preserve"> Following on from this exercise, we were then told to discuss with others to see if combining some of the ideas will be possible. </w:t>
      </w:r>
    </w:p>
    <w:p w:rsidR="002D36D4" w:rsidRDefault="002D36D4" w:rsidP="0007763B">
      <w:pPr>
        <w:spacing w:after="0" w:line="480" w:lineRule="auto"/>
        <w:jc w:val="both"/>
        <w:rPr>
          <w:rFonts w:ascii="Times New Roman" w:hAnsi="Times New Roman" w:cs="Times New Roman"/>
          <w:lang w:val="en-US"/>
        </w:rPr>
      </w:pPr>
    </w:p>
    <w:p w:rsidR="002D36D4" w:rsidRDefault="002D36D4" w:rsidP="0007763B">
      <w:pPr>
        <w:spacing w:after="0" w:line="480" w:lineRule="auto"/>
        <w:jc w:val="both"/>
        <w:rPr>
          <w:rFonts w:ascii="Times New Roman" w:hAnsi="Times New Roman" w:cs="Times New Roman"/>
          <w:lang w:val="en-US"/>
        </w:rPr>
      </w:pPr>
      <w:r>
        <w:rPr>
          <w:rFonts w:ascii="Times New Roman" w:hAnsi="Times New Roman" w:cs="Times New Roman"/>
          <w:lang w:val="en-US"/>
        </w:rPr>
        <w:t xml:space="preserve">Another student mentioned that: </w:t>
      </w:r>
    </w:p>
    <w:p w:rsidR="002D36D4" w:rsidRDefault="002D36D4" w:rsidP="0007763B">
      <w:pPr>
        <w:spacing w:after="0" w:line="480" w:lineRule="auto"/>
        <w:jc w:val="both"/>
        <w:rPr>
          <w:rFonts w:ascii="Times New Roman" w:hAnsi="Times New Roman" w:cs="Times New Roman"/>
          <w:lang w:val="en-US"/>
        </w:rPr>
      </w:pPr>
    </w:p>
    <w:p w:rsidR="002D36D4" w:rsidRDefault="002D36D4" w:rsidP="00CA3B24">
      <w:pPr>
        <w:spacing w:after="0" w:line="480" w:lineRule="auto"/>
        <w:ind w:left="720"/>
        <w:jc w:val="both"/>
        <w:rPr>
          <w:rFonts w:ascii="Times New Roman" w:hAnsi="Times New Roman" w:cs="Times New Roman"/>
          <w:lang w:val="en-US"/>
        </w:rPr>
      </w:pPr>
      <w:r w:rsidRPr="0007763B">
        <w:rPr>
          <w:rFonts w:ascii="Times New Roman" w:hAnsi="Times New Roman" w:cs="Times New Roman"/>
          <w:lang w:val="en-US"/>
        </w:rPr>
        <w:t xml:space="preserve">From the very first moment, we had the chance to interact with other creative people. </w:t>
      </w:r>
      <w:r>
        <w:rPr>
          <w:rFonts w:ascii="Times New Roman" w:hAnsi="Times New Roman" w:cs="Times New Roman"/>
          <w:lang w:val="en-US"/>
        </w:rPr>
        <w:t xml:space="preserve">The camp </w:t>
      </w:r>
      <w:r w:rsidRPr="0007763B">
        <w:rPr>
          <w:rFonts w:ascii="Times New Roman" w:hAnsi="Times New Roman" w:cs="Times New Roman"/>
          <w:lang w:val="en-US"/>
        </w:rPr>
        <w:t xml:space="preserve">consisted </w:t>
      </w:r>
      <w:r>
        <w:rPr>
          <w:rFonts w:ascii="Times New Roman" w:hAnsi="Times New Roman" w:cs="Times New Roman"/>
          <w:lang w:val="en-US"/>
        </w:rPr>
        <w:t>of</w:t>
      </w:r>
      <w:r w:rsidRPr="0007763B">
        <w:rPr>
          <w:rFonts w:ascii="Times New Roman" w:hAnsi="Times New Roman" w:cs="Times New Roman"/>
          <w:lang w:val="en-US"/>
        </w:rPr>
        <w:t xml:space="preserve"> people with different backgrounds that we hadn’t interacted before. We exchanged ideas through shaping different groups, discussed on others’ ideas and how they could be further developed. Many interesting </w:t>
      </w:r>
      <w:r>
        <w:rPr>
          <w:rFonts w:ascii="Times New Roman" w:hAnsi="Times New Roman" w:cs="Times New Roman"/>
          <w:lang w:val="en-US"/>
        </w:rPr>
        <w:t>ideas</w:t>
      </w:r>
      <w:r w:rsidRPr="0007763B">
        <w:rPr>
          <w:rFonts w:ascii="Times New Roman" w:hAnsi="Times New Roman" w:cs="Times New Roman"/>
          <w:lang w:val="en-US"/>
        </w:rPr>
        <w:t xml:space="preserve"> were raised, such as energy and water storage, micro loans, network creation for doing business internationally, vitamin water.</w:t>
      </w:r>
    </w:p>
    <w:p w:rsidR="002D36D4" w:rsidRPr="0007763B" w:rsidRDefault="002D36D4" w:rsidP="0007763B">
      <w:pPr>
        <w:spacing w:after="0" w:line="480" w:lineRule="auto"/>
        <w:jc w:val="both"/>
        <w:rPr>
          <w:rFonts w:ascii="Times New Roman" w:hAnsi="Times New Roman" w:cs="Times New Roman"/>
          <w:lang w:val="en-US"/>
        </w:rPr>
      </w:pPr>
    </w:p>
    <w:p w:rsidR="002D36D4" w:rsidRPr="00364C4B" w:rsidRDefault="002D36D4">
      <w:pPr>
        <w:spacing w:after="0" w:line="480" w:lineRule="auto"/>
        <w:jc w:val="both"/>
        <w:rPr>
          <w:rFonts w:ascii="Times New Roman" w:hAnsi="Times New Roman" w:cs="Times New Roman"/>
          <w:lang w:val="en-US"/>
        </w:rPr>
      </w:pPr>
      <w:r>
        <w:rPr>
          <w:rFonts w:ascii="Times New Roman" w:hAnsi="Times New Roman" w:cs="Times New Roman"/>
          <w:lang w:val="en-US"/>
        </w:rPr>
        <w:t>This confirms Heinonen and Poikkijoki’s</w:t>
      </w:r>
      <w:r w:rsidRPr="00364C4B">
        <w:rPr>
          <w:rFonts w:ascii="Times New Roman" w:hAnsi="Times New Roman" w:cs="Times New Roman"/>
          <w:lang w:val="en-US"/>
        </w:rPr>
        <w:t xml:space="preserve"> </w:t>
      </w:r>
      <w:r>
        <w:rPr>
          <w:rFonts w:ascii="Times New Roman" w:hAnsi="Times New Roman" w:cs="Times New Roman"/>
          <w:lang w:val="en-US"/>
        </w:rPr>
        <w:t>(</w:t>
      </w:r>
      <w:r w:rsidRPr="00364C4B">
        <w:rPr>
          <w:rFonts w:ascii="Times New Roman" w:hAnsi="Times New Roman" w:cs="Times New Roman"/>
          <w:lang w:val="en-US"/>
        </w:rPr>
        <w:t>2006)</w:t>
      </w:r>
      <w:r>
        <w:rPr>
          <w:rFonts w:ascii="Times New Roman" w:hAnsi="Times New Roman" w:cs="Times New Roman"/>
          <w:lang w:val="en-US"/>
        </w:rPr>
        <w:t xml:space="preserve"> suggestion that the ‘right’ environment is crucial in maximizing the benefits of such activities, and it is hard to replicate this during</w:t>
      </w:r>
      <w:r w:rsidRPr="00364C4B">
        <w:rPr>
          <w:rFonts w:ascii="Times New Roman" w:hAnsi="Times New Roman" w:cs="Times New Roman"/>
          <w:lang w:val="en-US"/>
        </w:rPr>
        <w:t xml:space="preserve"> regular entrepreneurial events throughout the academic year</w:t>
      </w:r>
      <w:r>
        <w:rPr>
          <w:rFonts w:ascii="Times New Roman" w:hAnsi="Times New Roman" w:cs="Times New Roman"/>
          <w:lang w:val="en-US"/>
        </w:rPr>
        <w:t xml:space="preserve">. Students also have to deal with their ‘fears’ when presenting ideas. Often students underestimate themselves and feel that their idea is substandard. This is mainly due to the fact that </w:t>
      </w:r>
      <w:r w:rsidRPr="00364C4B">
        <w:rPr>
          <w:rFonts w:ascii="Times New Roman" w:hAnsi="Times New Roman" w:cs="Times New Roman"/>
          <w:lang w:val="en-US"/>
        </w:rPr>
        <w:t>feedback</w:t>
      </w:r>
      <w:r>
        <w:rPr>
          <w:rFonts w:ascii="Times New Roman" w:hAnsi="Times New Roman" w:cs="Times New Roman"/>
          <w:lang w:val="en-US"/>
        </w:rPr>
        <w:t xml:space="preserve"> obtained in classrooms</w:t>
      </w:r>
      <w:r w:rsidRPr="00364C4B">
        <w:rPr>
          <w:rFonts w:ascii="Times New Roman" w:hAnsi="Times New Roman" w:cs="Times New Roman"/>
          <w:lang w:val="en-US"/>
        </w:rPr>
        <w:t xml:space="preserve"> </w:t>
      </w:r>
      <w:r>
        <w:rPr>
          <w:rFonts w:ascii="Times New Roman" w:hAnsi="Times New Roman" w:cs="Times New Roman"/>
          <w:lang w:val="en-US"/>
        </w:rPr>
        <w:t xml:space="preserve">are </w:t>
      </w:r>
      <w:r w:rsidRPr="00364C4B">
        <w:rPr>
          <w:rFonts w:ascii="Times New Roman" w:hAnsi="Times New Roman" w:cs="Times New Roman"/>
          <w:lang w:val="en-US"/>
        </w:rPr>
        <w:t xml:space="preserve"> seen as an outcome rather than </w:t>
      </w:r>
      <w:r>
        <w:rPr>
          <w:rFonts w:ascii="Times New Roman" w:hAnsi="Times New Roman" w:cs="Times New Roman"/>
          <w:lang w:val="en-US"/>
        </w:rPr>
        <w:t xml:space="preserve">as </w:t>
      </w:r>
      <w:r w:rsidRPr="00364C4B">
        <w:rPr>
          <w:rFonts w:ascii="Times New Roman" w:hAnsi="Times New Roman" w:cs="Times New Roman"/>
          <w:lang w:val="en-US"/>
        </w:rPr>
        <w:t xml:space="preserve">a learning process (Yorke, 2003). </w:t>
      </w:r>
      <w:r>
        <w:rPr>
          <w:rFonts w:ascii="Times New Roman" w:hAnsi="Times New Roman" w:cs="Times New Roman"/>
          <w:lang w:val="en-US"/>
        </w:rPr>
        <w:t>Tied with this is a fear of the wrong presentation of self and subsequent social rejection as evident from the following passage:</w:t>
      </w:r>
    </w:p>
    <w:p w:rsidR="002D36D4" w:rsidRDefault="002D36D4">
      <w:pPr>
        <w:spacing w:after="0" w:line="240" w:lineRule="auto"/>
        <w:ind w:left="720"/>
        <w:jc w:val="both"/>
        <w:rPr>
          <w:rFonts w:ascii="Times New Roman" w:hAnsi="Times New Roman" w:cs="Times New Roman"/>
          <w:lang w:val="en-US"/>
        </w:rPr>
      </w:pPr>
      <w:r w:rsidRPr="00364C4B">
        <w:rPr>
          <w:rFonts w:ascii="Times New Roman" w:hAnsi="Times New Roman" w:cs="Times New Roman"/>
          <w:lang w:val="en-US"/>
        </w:rPr>
        <w:t xml:space="preserve">I do not normally like discussing my ideas with other people, because I have no idea how they would react. I would normally get very nervous, and feel extremely embarrassed when people disagreed with me, or think that my idea is not good enough… people tend to be very secretive about their ideas. Here the atmosphere is more relaxed and it is easier to bond with other participants.  </w:t>
      </w:r>
    </w:p>
    <w:p w:rsidR="002D36D4" w:rsidRPr="00364C4B" w:rsidRDefault="002D36D4">
      <w:pPr>
        <w:spacing w:after="0" w:line="480" w:lineRule="auto"/>
        <w:jc w:val="both"/>
        <w:rPr>
          <w:rFonts w:ascii="Times New Roman" w:hAnsi="Times New Roman" w:cs="Times New Roman"/>
          <w:lang w:val="en-US"/>
        </w:rPr>
      </w:pPr>
    </w:p>
    <w:p w:rsidR="002D36D4" w:rsidRPr="00364C4B" w:rsidRDefault="002D36D4" w:rsidP="005A2D05">
      <w:pPr>
        <w:spacing w:after="0" w:line="480" w:lineRule="auto"/>
        <w:jc w:val="both"/>
        <w:rPr>
          <w:rFonts w:ascii="Times New Roman" w:hAnsi="Times New Roman" w:cs="Times New Roman"/>
          <w:lang w:val="en-US"/>
        </w:rPr>
      </w:pPr>
      <w:r>
        <w:rPr>
          <w:rFonts w:ascii="Times New Roman" w:hAnsi="Times New Roman" w:cs="Times New Roman"/>
          <w:lang w:val="en-US"/>
        </w:rPr>
        <w:t xml:space="preserve">This intimidation has made the </w:t>
      </w:r>
      <w:r w:rsidRPr="00364C4B">
        <w:rPr>
          <w:rFonts w:ascii="Times New Roman" w:hAnsi="Times New Roman" w:cs="Times New Roman"/>
          <w:lang w:val="en-US"/>
        </w:rPr>
        <w:t xml:space="preserve">students very protective. </w:t>
      </w:r>
      <w:r>
        <w:rPr>
          <w:rFonts w:ascii="Times New Roman" w:hAnsi="Times New Roman" w:cs="Times New Roman"/>
          <w:lang w:val="en-US"/>
        </w:rPr>
        <w:t>They have</w:t>
      </w:r>
      <w:r w:rsidRPr="00364C4B">
        <w:rPr>
          <w:rFonts w:ascii="Times New Roman" w:hAnsi="Times New Roman" w:cs="Times New Roman"/>
          <w:lang w:val="en-US"/>
        </w:rPr>
        <w:t xml:space="preserve"> yet to </w:t>
      </w:r>
      <w:r>
        <w:rPr>
          <w:rFonts w:ascii="Times New Roman" w:hAnsi="Times New Roman" w:cs="Times New Roman"/>
          <w:lang w:val="en-US"/>
        </w:rPr>
        <w:t xml:space="preserve">understand and </w:t>
      </w:r>
      <w:r w:rsidRPr="00364C4B">
        <w:rPr>
          <w:rFonts w:ascii="Times New Roman" w:hAnsi="Times New Roman" w:cs="Times New Roman"/>
          <w:lang w:val="en-US"/>
        </w:rPr>
        <w:t xml:space="preserve">acknowledge </w:t>
      </w:r>
      <w:r>
        <w:rPr>
          <w:rFonts w:ascii="Times New Roman" w:hAnsi="Times New Roman" w:cs="Times New Roman"/>
          <w:lang w:val="en-US"/>
        </w:rPr>
        <w:t>that the</w:t>
      </w:r>
      <w:r w:rsidRPr="00364C4B">
        <w:rPr>
          <w:rFonts w:ascii="Times New Roman" w:hAnsi="Times New Roman" w:cs="Times New Roman"/>
          <w:lang w:val="en-US"/>
        </w:rPr>
        <w:t xml:space="preserve"> project development process </w:t>
      </w:r>
      <w:r>
        <w:rPr>
          <w:rFonts w:ascii="Times New Roman" w:hAnsi="Times New Roman" w:cs="Times New Roman"/>
          <w:lang w:val="en-US"/>
        </w:rPr>
        <w:t>is</w:t>
      </w:r>
      <w:r w:rsidRPr="00364C4B">
        <w:rPr>
          <w:rFonts w:ascii="Times New Roman" w:hAnsi="Times New Roman" w:cs="Times New Roman"/>
          <w:lang w:val="en-US"/>
        </w:rPr>
        <w:t xml:space="preserve"> a negotiated process (Rae, 2006). Furthermore, the pressurized environment of campus during term time diverts </w:t>
      </w:r>
      <w:r>
        <w:rPr>
          <w:rFonts w:ascii="Times New Roman" w:hAnsi="Times New Roman" w:cs="Times New Roman"/>
          <w:lang w:val="en-US"/>
        </w:rPr>
        <w:t xml:space="preserve">their </w:t>
      </w:r>
      <w:r w:rsidRPr="00364C4B">
        <w:rPr>
          <w:rFonts w:ascii="Times New Roman" w:hAnsi="Times New Roman" w:cs="Times New Roman"/>
          <w:lang w:val="en-US"/>
        </w:rPr>
        <w:t xml:space="preserve">attention from longer-term projects of business creation, to short-term commitments (West, 2004). </w:t>
      </w:r>
    </w:p>
    <w:p w:rsidR="002D36D4" w:rsidRPr="00364C4B" w:rsidRDefault="002D36D4">
      <w:pPr>
        <w:spacing w:after="0" w:line="480" w:lineRule="auto"/>
        <w:jc w:val="both"/>
        <w:rPr>
          <w:rFonts w:ascii="Times New Roman" w:hAnsi="Times New Roman" w:cs="Times New Roman"/>
          <w:lang w:val="en-US"/>
        </w:rPr>
      </w:pPr>
    </w:p>
    <w:p w:rsidR="002D36D4" w:rsidRPr="00364C4B" w:rsidRDefault="002D36D4" w:rsidP="00FE2BD3">
      <w:pPr>
        <w:spacing w:after="0" w:line="240" w:lineRule="auto"/>
        <w:ind w:left="720"/>
        <w:jc w:val="both"/>
        <w:rPr>
          <w:rFonts w:ascii="Times New Roman" w:hAnsi="Times New Roman" w:cs="Times New Roman"/>
        </w:rPr>
      </w:pPr>
      <w:r w:rsidRPr="00364C4B">
        <w:rPr>
          <w:rFonts w:ascii="Times New Roman" w:hAnsi="Times New Roman" w:cs="Times New Roman"/>
        </w:rPr>
        <w:t xml:space="preserve">On campus people are doing different things, and I just don’t feel that many of my friends at school are keen on starting a business. They are more concerned with coursework deadlines, exams, their part-time job, job applications, and social life. </w:t>
      </w:r>
    </w:p>
    <w:p w:rsidR="002D36D4" w:rsidRPr="00364C4B" w:rsidRDefault="002D36D4">
      <w:pPr>
        <w:spacing w:after="0" w:line="480" w:lineRule="auto"/>
        <w:jc w:val="both"/>
        <w:rPr>
          <w:rFonts w:ascii="Times New Roman" w:hAnsi="Times New Roman" w:cs="Times New Roman"/>
        </w:rPr>
      </w:pPr>
    </w:p>
    <w:p w:rsidR="002D36D4" w:rsidRPr="00364C4B" w:rsidRDefault="002D36D4" w:rsidP="005A2D05">
      <w:pPr>
        <w:spacing w:after="0" w:line="480" w:lineRule="auto"/>
        <w:jc w:val="both"/>
        <w:rPr>
          <w:rFonts w:ascii="Times New Roman" w:hAnsi="Times New Roman" w:cs="Times New Roman"/>
        </w:rPr>
      </w:pPr>
      <w:r w:rsidRPr="00364C4B">
        <w:rPr>
          <w:rFonts w:ascii="Times New Roman" w:hAnsi="Times New Roman" w:cs="Times New Roman"/>
        </w:rPr>
        <w:t xml:space="preserve">The second issue that some participants raised is ‘fear of being stigmatised’ when they try to discuss their business ideas with others </w:t>
      </w:r>
    </w:p>
    <w:p w:rsidR="002D36D4" w:rsidRPr="00364C4B" w:rsidRDefault="002D36D4">
      <w:pPr>
        <w:spacing w:after="0" w:line="480" w:lineRule="auto"/>
        <w:jc w:val="both"/>
        <w:rPr>
          <w:rFonts w:ascii="Times New Roman" w:hAnsi="Times New Roman" w:cs="Times New Roman"/>
        </w:rPr>
      </w:pPr>
      <w:r w:rsidRPr="00364C4B">
        <w:rPr>
          <w:rFonts w:ascii="Times New Roman" w:hAnsi="Times New Roman" w:cs="Times New Roman"/>
        </w:rPr>
        <w:t xml:space="preserve"> </w:t>
      </w:r>
    </w:p>
    <w:p w:rsidR="002D36D4" w:rsidRPr="00364C4B" w:rsidRDefault="002D36D4" w:rsidP="00FE2BD3">
      <w:pPr>
        <w:spacing w:after="0" w:line="240" w:lineRule="auto"/>
        <w:ind w:left="720"/>
        <w:jc w:val="both"/>
        <w:rPr>
          <w:rFonts w:ascii="Times New Roman" w:hAnsi="Times New Roman" w:cs="Times New Roman"/>
        </w:rPr>
      </w:pPr>
      <w:r w:rsidRPr="00364C4B">
        <w:rPr>
          <w:rFonts w:ascii="Times New Roman" w:hAnsi="Times New Roman" w:cs="Times New Roman"/>
        </w:rPr>
        <w:t xml:space="preserve">When I talked to them about my business ideas I tended to get ignored… or very quickly some people changed topic…  It makes you feel embarrassed talking about your business idea.. </w:t>
      </w:r>
    </w:p>
    <w:p w:rsidR="002D36D4" w:rsidRPr="00364C4B" w:rsidRDefault="002D36D4">
      <w:pPr>
        <w:spacing w:after="0" w:line="480" w:lineRule="auto"/>
        <w:jc w:val="both"/>
        <w:rPr>
          <w:rFonts w:ascii="Times New Roman" w:hAnsi="Times New Roman" w:cs="Times New Roman"/>
          <w:lang w:val="en-US"/>
        </w:rPr>
      </w:pPr>
    </w:p>
    <w:p w:rsidR="002D36D4" w:rsidRPr="00364C4B" w:rsidRDefault="002D36D4">
      <w:pPr>
        <w:spacing w:after="0" w:line="480" w:lineRule="auto"/>
        <w:jc w:val="both"/>
        <w:rPr>
          <w:rFonts w:ascii="Times New Roman" w:hAnsi="Times New Roman" w:cs="Times New Roman"/>
        </w:rPr>
      </w:pPr>
      <w:r>
        <w:rPr>
          <w:rFonts w:ascii="Times New Roman" w:hAnsi="Times New Roman" w:cs="Times New Roman"/>
          <w:lang w:val="en-US"/>
        </w:rPr>
        <w:t>The</w:t>
      </w:r>
      <w:r w:rsidRPr="00364C4B">
        <w:rPr>
          <w:rFonts w:ascii="Times New Roman" w:hAnsi="Times New Roman" w:cs="Times New Roman"/>
          <w:lang w:val="en-US"/>
        </w:rPr>
        <w:t xml:space="preserve"> participants </w:t>
      </w:r>
      <w:r>
        <w:rPr>
          <w:rFonts w:ascii="Times New Roman" w:hAnsi="Times New Roman" w:cs="Times New Roman"/>
          <w:lang w:val="en-US"/>
        </w:rPr>
        <w:t xml:space="preserve">here criticised </w:t>
      </w:r>
      <w:r w:rsidRPr="00364C4B">
        <w:rPr>
          <w:rFonts w:ascii="Times New Roman" w:hAnsi="Times New Roman" w:cs="Times New Roman"/>
          <w:lang w:val="en-US"/>
        </w:rPr>
        <w:t>the limitations of the actual physical environment</w:t>
      </w:r>
      <w:r>
        <w:rPr>
          <w:rFonts w:ascii="Times New Roman" w:hAnsi="Times New Roman" w:cs="Times New Roman"/>
          <w:lang w:val="en-US"/>
        </w:rPr>
        <w:t xml:space="preserve"> provided by classroom based teaching rather than actual activities in the classroom</w:t>
      </w:r>
      <w:r w:rsidRPr="00364C4B">
        <w:rPr>
          <w:rFonts w:ascii="Times New Roman" w:hAnsi="Times New Roman" w:cs="Times New Roman"/>
          <w:lang w:val="en-US"/>
        </w:rPr>
        <w:t>. It appears that the pressurised surrounding</w:t>
      </w:r>
      <w:r>
        <w:rPr>
          <w:rFonts w:ascii="Times New Roman" w:hAnsi="Times New Roman" w:cs="Times New Roman"/>
          <w:lang w:val="en-US"/>
        </w:rPr>
        <w:t>s</w:t>
      </w:r>
      <w:r w:rsidRPr="00364C4B">
        <w:rPr>
          <w:rFonts w:ascii="Times New Roman" w:hAnsi="Times New Roman" w:cs="Times New Roman"/>
          <w:lang w:val="en-US"/>
        </w:rPr>
        <w:t xml:space="preserve"> of campus can in fact be detrimental to the development of entrepreneurial individuals both in terms of the necessary traits (Garavan and O’Cinneide, 1994), and their own self-image (Rae, 2006).  The physical environment of the camp and the associated atmosphere changed students’ attitudes towards </w:t>
      </w:r>
      <w:r w:rsidRPr="00364C4B">
        <w:rPr>
          <w:rFonts w:ascii="Times New Roman" w:hAnsi="Times New Roman" w:cs="Times New Roman"/>
        </w:rPr>
        <w:t xml:space="preserve">discussing business ideas with their peers: </w:t>
      </w:r>
    </w:p>
    <w:p w:rsidR="002D36D4" w:rsidRPr="00364C4B" w:rsidRDefault="002D36D4">
      <w:pPr>
        <w:spacing w:after="0" w:line="480" w:lineRule="auto"/>
        <w:jc w:val="both"/>
        <w:rPr>
          <w:rFonts w:ascii="Times New Roman" w:hAnsi="Times New Roman" w:cs="Times New Roman"/>
        </w:rPr>
      </w:pPr>
    </w:p>
    <w:p w:rsidR="002D36D4" w:rsidRDefault="002D36D4">
      <w:pPr>
        <w:spacing w:after="0" w:line="240" w:lineRule="auto"/>
        <w:ind w:left="720"/>
        <w:jc w:val="both"/>
        <w:rPr>
          <w:rFonts w:ascii="Times New Roman" w:hAnsi="Times New Roman" w:cs="Times New Roman"/>
          <w:lang w:val="en-US"/>
        </w:rPr>
      </w:pPr>
      <w:r w:rsidRPr="00364C4B">
        <w:rPr>
          <w:rFonts w:ascii="Times New Roman" w:hAnsi="Times New Roman" w:cs="Times New Roman"/>
        </w:rPr>
        <w:t>The relaxing atmosphere of the camp allowed us</w:t>
      </w:r>
      <w:r w:rsidRPr="00364C4B">
        <w:rPr>
          <w:rFonts w:ascii="Times New Roman" w:hAnsi="Times New Roman" w:cs="Times New Roman"/>
          <w:lang w:val="en-US"/>
        </w:rPr>
        <w:t xml:space="preserve"> to discuss all kinds of ideas, wild ideas, ambitious ideas, unrealistic ideas, crazy ideas, etc… I think i</w:t>
      </w:r>
      <w:r w:rsidRPr="00364C4B">
        <w:rPr>
          <w:rFonts w:ascii="Times New Roman" w:hAnsi="Times New Roman" w:cs="Times New Roman"/>
        </w:rPr>
        <w:t xml:space="preserve">t is important to have a sense of humour as it facilitates pleasant discussions. It would be impossible to be creative if people are too serious, and I think the environment allowed all of us to take a more relaxing approach in our discussions… At the beginning, some students were joking and playing around while others simply did not come up with good ideas. Nevertheless, as we rotated between groups, ideas began to evolve and something that began as a joke eventually became more viable. </w:t>
      </w:r>
      <w:r w:rsidRPr="00364C4B">
        <w:rPr>
          <w:rFonts w:ascii="Times New Roman" w:hAnsi="Times New Roman" w:cs="Times New Roman"/>
          <w:lang w:val="en-US"/>
        </w:rPr>
        <w:t xml:space="preserve">Sometimes we found that even within a bad idea there are good elements that we can take out, and sometimes elements from different people can form new ideas. </w:t>
      </w:r>
    </w:p>
    <w:p w:rsidR="002D36D4" w:rsidRPr="00364C4B" w:rsidRDefault="002D36D4">
      <w:pPr>
        <w:spacing w:after="0" w:line="480" w:lineRule="auto"/>
        <w:jc w:val="both"/>
        <w:rPr>
          <w:rFonts w:ascii="Times New Roman" w:hAnsi="Times New Roman" w:cs="Times New Roman"/>
          <w:lang w:val="en-US"/>
        </w:rPr>
      </w:pPr>
    </w:p>
    <w:p w:rsidR="002D36D4" w:rsidRPr="00364C4B" w:rsidRDefault="002D36D4" w:rsidP="005A2D05">
      <w:pPr>
        <w:spacing w:after="0" w:line="480" w:lineRule="auto"/>
        <w:jc w:val="both"/>
        <w:rPr>
          <w:rFonts w:ascii="Times New Roman" w:hAnsi="Times New Roman" w:cs="Times New Roman"/>
        </w:rPr>
      </w:pPr>
      <w:r w:rsidRPr="00364C4B">
        <w:rPr>
          <w:rFonts w:ascii="Times New Roman" w:hAnsi="Times New Roman" w:cs="Times New Roman"/>
          <w:lang w:val="en-US"/>
        </w:rPr>
        <w:t xml:space="preserve">Thus, in contradiction to Gibb (2002a), here participants </w:t>
      </w:r>
      <w:r>
        <w:rPr>
          <w:rFonts w:ascii="Times New Roman" w:hAnsi="Times New Roman" w:cs="Times New Roman"/>
          <w:lang w:val="en-US"/>
        </w:rPr>
        <w:t>refer to</w:t>
      </w:r>
      <w:r w:rsidRPr="00364C4B">
        <w:rPr>
          <w:rFonts w:ascii="Times New Roman" w:hAnsi="Times New Roman" w:cs="Times New Roman"/>
          <w:lang w:val="en-US"/>
        </w:rPr>
        <w:t xml:space="preserve"> a relaxing environment that enables creative behaviours to take place (Bager, 20</w:t>
      </w:r>
      <w:r>
        <w:rPr>
          <w:rFonts w:ascii="Times New Roman" w:hAnsi="Times New Roman" w:cs="Times New Roman"/>
          <w:lang w:val="en-US"/>
        </w:rPr>
        <w:t>11</w:t>
      </w:r>
      <w:r w:rsidRPr="00364C4B">
        <w:rPr>
          <w:rFonts w:ascii="Times New Roman" w:hAnsi="Times New Roman" w:cs="Times New Roman"/>
          <w:lang w:val="en-US"/>
        </w:rPr>
        <w:t>;</w:t>
      </w:r>
      <w:r w:rsidRPr="00364C4B">
        <w:rPr>
          <w:rFonts w:ascii="Times New Roman" w:hAnsi="Times New Roman" w:cs="Times New Roman"/>
        </w:rPr>
        <w:t xml:space="preserve"> Jack and Anderson, 1998; Shepherd and Douglas, 1996). The playful dimension facilitates open unbounded explorations, whereas later learning phases (reflection on practice, conceptualization) transform first discoveries in new conscious rules (Kofoed &amp; Rosenorm, 2003). This is in line with Dewey’s belief that the educational growth that emerges from play is often accidental (Dewey, 1916). </w:t>
      </w:r>
      <w:r>
        <w:rPr>
          <w:rFonts w:ascii="Times New Roman" w:hAnsi="Times New Roman" w:cs="Times New Roman"/>
        </w:rPr>
        <w:t xml:space="preserve">Also, </w:t>
      </w:r>
      <w:r w:rsidRPr="00364C4B">
        <w:rPr>
          <w:rFonts w:ascii="Times New Roman" w:hAnsi="Times New Roman" w:cs="Times New Roman"/>
        </w:rPr>
        <w:t xml:space="preserve">Winnicot (1975) </w:t>
      </w:r>
      <w:r>
        <w:rPr>
          <w:rFonts w:ascii="Times New Roman" w:hAnsi="Times New Roman" w:cs="Times New Roman"/>
        </w:rPr>
        <w:t>notes the benefits of</w:t>
      </w:r>
      <w:r w:rsidRPr="00364C4B">
        <w:rPr>
          <w:rFonts w:ascii="Times New Roman" w:hAnsi="Times New Roman" w:cs="Times New Roman"/>
        </w:rPr>
        <w:t xml:space="preserve"> facilitating conditions for such experiences to occur</w:t>
      </w:r>
      <w:r>
        <w:rPr>
          <w:rFonts w:ascii="Times New Roman" w:hAnsi="Times New Roman" w:cs="Times New Roman"/>
        </w:rPr>
        <w:t>, as g</w:t>
      </w:r>
      <w:r w:rsidRPr="00364C4B">
        <w:rPr>
          <w:rFonts w:ascii="Times New Roman" w:hAnsi="Times New Roman" w:cs="Times New Roman"/>
        </w:rPr>
        <w:t xml:space="preserve">ames are one way in which new truths can be unconsciously discovered. </w:t>
      </w:r>
      <w:r w:rsidRPr="00364C4B">
        <w:rPr>
          <w:rFonts w:ascii="Times New Roman" w:hAnsi="Times New Roman" w:cs="Times New Roman"/>
        </w:rPr>
        <w:tab/>
      </w:r>
    </w:p>
    <w:p w:rsidR="002D36D4" w:rsidRPr="00364C4B" w:rsidRDefault="002D36D4" w:rsidP="005A2D05">
      <w:pPr>
        <w:spacing w:after="0" w:line="480" w:lineRule="auto"/>
        <w:jc w:val="both"/>
        <w:rPr>
          <w:rFonts w:ascii="Times New Roman" w:hAnsi="Times New Roman" w:cs="Times New Roman"/>
        </w:rPr>
      </w:pPr>
      <w:r w:rsidRPr="00364C4B">
        <w:rPr>
          <w:rFonts w:ascii="Times New Roman" w:hAnsi="Times New Roman" w:cs="Times New Roman"/>
        </w:rPr>
        <w:tab/>
        <w:t xml:space="preserve">Students felt that the tranquil surroundings without any distractions successfully created the ‘right’ environment for freely discussing their business ideas amongst </w:t>
      </w:r>
      <w:r>
        <w:rPr>
          <w:rFonts w:ascii="Times New Roman" w:hAnsi="Times New Roman" w:cs="Times New Roman"/>
        </w:rPr>
        <w:t>within the group</w:t>
      </w:r>
      <w:r w:rsidRPr="00364C4B">
        <w:rPr>
          <w:rFonts w:ascii="Times New Roman" w:hAnsi="Times New Roman" w:cs="Times New Roman"/>
        </w:rPr>
        <w:t xml:space="preserve">. Thus, developing entrepreneurial individuals prepared to use experiences, discussion, and group reflection for opportunity development (Binks et al., 2006). </w:t>
      </w:r>
      <w:r>
        <w:rPr>
          <w:rFonts w:ascii="Times New Roman" w:hAnsi="Times New Roman" w:cs="Times New Roman"/>
        </w:rPr>
        <w:t xml:space="preserve">The fact that others </w:t>
      </w:r>
      <w:r w:rsidRPr="00364C4B">
        <w:rPr>
          <w:rFonts w:ascii="Times New Roman" w:hAnsi="Times New Roman" w:cs="Times New Roman"/>
        </w:rPr>
        <w:t xml:space="preserve"> felt similar fears made it easier to understand each other </w:t>
      </w:r>
      <w:r>
        <w:rPr>
          <w:rFonts w:ascii="Times New Roman" w:hAnsi="Times New Roman" w:cs="Times New Roman"/>
        </w:rPr>
        <w:t xml:space="preserve">thereby </w:t>
      </w:r>
      <w:r w:rsidRPr="00364C4B">
        <w:rPr>
          <w:rFonts w:ascii="Times New Roman" w:hAnsi="Times New Roman" w:cs="Times New Roman"/>
        </w:rPr>
        <w:t>encourag</w:t>
      </w:r>
      <w:r>
        <w:rPr>
          <w:rFonts w:ascii="Times New Roman" w:hAnsi="Times New Roman" w:cs="Times New Roman"/>
        </w:rPr>
        <w:t>ing</w:t>
      </w:r>
      <w:r w:rsidRPr="00364C4B">
        <w:rPr>
          <w:rFonts w:ascii="Times New Roman" w:hAnsi="Times New Roman" w:cs="Times New Roman"/>
        </w:rPr>
        <w:t xml:space="preserve"> more open communication and interaction, (Löbler, 2006):</w:t>
      </w:r>
    </w:p>
    <w:p w:rsidR="002D36D4" w:rsidRPr="00364C4B" w:rsidRDefault="002D36D4">
      <w:pPr>
        <w:spacing w:after="0" w:line="480" w:lineRule="auto"/>
        <w:jc w:val="both"/>
        <w:rPr>
          <w:rFonts w:ascii="Times New Roman" w:hAnsi="Times New Roman" w:cs="Times New Roman"/>
        </w:rPr>
      </w:pPr>
    </w:p>
    <w:p w:rsidR="002D36D4" w:rsidRDefault="002D36D4">
      <w:pPr>
        <w:spacing w:after="0" w:line="240" w:lineRule="auto"/>
        <w:ind w:left="720"/>
        <w:jc w:val="both"/>
        <w:rPr>
          <w:rFonts w:ascii="Times New Roman" w:hAnsi="Times New Roman" w:cs="Times New Roman"/>
        </w:rPr>
      </w:pPr>
      <w:r w:rsidRPr="00364C4B">
        <w:rPr>
          <w:rFonts w:ascii="Times New Roman" w:hAnsi="Times New Roman" w:cs="Times New Roman"/>
        </w:rPr>
        <w:t xml:space="preserve">Here for the whole week your purpose is to talk about businesses. There are constant opportunities to discuss our businesses, not just within formal sessions but also during breaks and activity time. </w:t>
      </w:r>
      <w:r w:rsidRPr="00364C4B">
        <w:rPr>
          <w:rFonts w:ascii="Times New Roman" w:hAnsi="Times New Roman" w:cs="Times New Roman"/>
          <w:lang w:val="en-US"/>
        </w:rPr>
        <w:t xml:space="preserve">The fact that all other people here are interested in starting a business makes it more okay to discuss our ideas amongst ourselves. </w:t>
      </w:r>
      <w:r w:rsidRPr="00364C4B">
        <w:rPr>
          <w:rFonts w:ascii="Times New Roman" w:hAnsi="Times New Roman" w:cs="Times New Roman"/>
        </w:rPr>
        <w:t xml:space="preserve">I don’t feel embarrassed talking about your business ideas, because you are meant to do so. </w:t>
      </w:r>
    </w:p>
    <w:p w:rsidR="002D36D4" w:rsidRPr="00364C4B" w:rsidRDefault="002D36D4">
      <w:pPr>
        <w:spacing w:after="0" w:line="48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rPr>
      </w:pPr>
      <w:r w:rsidRPr="00364C4B">
        <w:rPr>
          <w:rFonts w:ascii="Times New Roman" w:hAnsi="Times New Roman" w:cs="Times New Roman"/>
        </w:rPr>
        <w:t xml:space="preserve">Another student said that: </w:t>
      </w:r>
    </w:p>
    <w:p w:rsidR="002D36D4" w:rsidRPr="00364C4B" w:rsidRDefault="002D36D4" w:rsidP="00912E18">
      <w:pPr>
        <w:spacing w:after="0" w:line="240" w:lineRule="auto"/>
        <w:ind w:left="720"/>
        <w:jc w:val="both"/>
        <w:rPr>
          <w:rFonts w:ascii="Times New Roman" w:hAnsi="Times New Roman" w:cs="Times New Roman"/>
        </w:rPr>
      </w:pPr>
      <w:r w:rsidRPr="00364C4B">
        <w:rPr>
          <w:rFonts w:ascii="Times New Roman" w:hAnsi="Times New Roman" w:cs="Times New Roman"/>
        </w:rPr>
        <w:t xml:space="preserve">the more you share the more ideas you can get and that there are people with different expertise that are more than willing to help you and contribute with solid propositions regardless who you are or where you come from. </w:t>
      </w:r>
    </w:p>
    <w:p w:rsidR="002D36D4" w:rsidRPr="00364C4B" w:rsidRDefault="002D36D4" w:rsidP="00912E18">
      <w:pPr>
        <w:spacing w:after="0" w:line="240" w:lineRule="auto"/>
        <w:jc w:val="both"/>
        <w:rPr>
          <w:rFonts w:ascii="Times New Roman" w:hAnsi="Times New Roman" w:cs="Times New Roman"/>
        </w:rPr>
      </w:pPr>
    </w:p>
    <w:p w:rsidR="002D36D4" w:rsidRDefault="002D36D4" w:rsidP="00912E18">
      <w:pPr>
        <w:spacing w:after="0" w:line="240" w:lineRule="auto"/>
        <w:jc w:val="both"/>
        <w:rPr>
          <w:rFonts w:ascii="Times New Roman" w:hAnsi="Times New Roman" w:cs="Times New Roman"/>
        </w:rPr>
      </w:pPr>
    </w:p>
    <w:p w:rsidR="002D36D4" w:rsidRDefault="002D36D4" w:rsidP="00912E18">
      <w:pPr>
        <w:spacing w:after="0" w:line="240" w:lineRule="auto"/>
        <w:jc w:val="both"/>
        <w:rPr>
          <w:rFonts w:ascii="Times New Roman" w:hAnsi="Times New Roman" w:cs="Times New Roman"/>
        </w:rPr>
      </w:pPr>
      <w:r>
        <w:rPr>
          <w:rFonts w:ascii="Times New Roman" w:hAnsi="Times New Roman" w:cs="Times New Roman"/>
        </w:rPr>
        <w:t>Please insert table 2 about here</w:t>
      </w:r>
    </w:p>
    <w:p w:rsidR="002D36D4" w:rsidRDefault="002D36D4" w:rsidP="00912E18">
      <w:pPr>
        <w:spacing w:after="0" w:line="240" w:lineRule="auto"/>
        <w:jc w:val="both"/>
        <w:rPr>
          <w:rFonts w:ascii="Times New Roman" w:hAnsi="Times New Roman" w:cs="Times New Roman"/>
        </w:rPr>
      </w:pPr>
    </w:p>
    <w:p w:rsidR="002D36D4" w:rsidRPr="00364C4B" w:rsidRDefault="002D36D4" w:rsidP="00912E18">
      <w:pPr>
        <w:spacing w:after="0" w:line="24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b/>
          <w:bCs/>
        </w:rPr>
      </w:pPr>
      <w:r w:rsidRPr="00364C4B">
        <w:rPr>
          <w:rFonts w:ascii="Times New Roman" w:hAnsi="Times New Roman" w:cs="Times New Roman"/>
          <w:b/>
          <w:bCs/>
        </w:rPr>
        <w:t xml:space="preserve">b) Effects on Business Plan Development </w:t>
      </w:r>
    </w:p>
    <w:p w:rsidR="002D36D4" w:rsidRPr="00364C4B" w:rsidRDefault="002D36D4">
      <w:pPr>
        <w:spacing w:after="0" w:line="480" w:lineRule="auto"/>
        <w:jc w:val="both"/>
        <w:rPr>
          <w:rFonts w:ascii="Times New Roman" w:hAnsi="Times New Roman" w:cs="Times New Roman"/>
          <w:lang w:val="en-US"/>
        </w:rPr>
      </w:pPr>
    </w:p>
    <w:p w:rsidR="002D36D4" w:rsidRPr="00364C4B" w:rsidRDefault="002D36D4" w:rsidP="00F50E54">
      <w:pPr>
        <w:spacing w:after="0" w:line="480" w:lineRule="auto"/>
        <w:jc w:val="both"/>
        <w:rPr>
          <w:rFonts w:ascii="Times New Roman" w:hAnsi="Times New Roman" w:cs="Times New Roman"/>
        </w:rPr>
      </w:pPr>
      <w:r>
        <w:rPr>
          <w:rFonts w:ascii="Times New Roman" w:hAnsi="Times New Roman" w:cs="Times New Roman"/>
        </w:rPr>
        <w:t xml:space="preserve">Instead of concentrating </w:t>
      </w:r>
      <w:r w:rsidRPr="00364C4B">
        <w:rPr>
          <w:rFonts w:ascii="Times New Roman" w:hAnsi="Times New Roman" w:cs="Times New Roman"/>
        </w:rPr>
        <w:t xml:space="preserve">on the theoretical and technical aspects of business planning, the learning sessions with entrepreneurs in the camp were practically orientated, </w:t>
      </w:r>
      <w:r>
        <w:rPr>
          <w:rFonts w:ascii="Times New Roman" w:hAnsi="Times New Roman" w:cs="Times New Roman"/>
        </w:rPr>
        <w:t>focussing</w:t>
      </w:r>
      <w:r w:rsidRPr="00364C4B">
        <w:rPr>
          <w:rFonts w:ascii="Times New Roman" w:hAnsi="Times New Roman" w:cs="Times New Roman"/>
        </w:rPr>
        <w:t xml:space="preserve"> on innovation and creativity. These are skills which should aid problem identification and </w:t>
      </w:r>
      <w:r>
        <w:rPr>
          <w:rFonts w:ascii="Times New Roman" w:hAnsi="Times New Roman" w:cs="Times New Roman"/>
        </w:rPr>
        <w:t xml:space="preserve">problem </w:t>
      </w:r>
      <w:r w:rsidRPr="00364C4B">
        <w:rPr>
          <w:rFonts w:ascii="Times New Roman" w:hAnsi="Times New Roman" w:cs="Times New Roman"/>
        </w:rPr>
        <w:t>solving in a variety of environments (Kao, 1989; Walshok, 1995; Binks et al., 2006). Many students who were writing a business plan as part of their degree felt that they took a more cautious approach to satisfy the academic requirements of their programme</w:t>
      </w:r>
      <w:r>
        <w:rPr>
          <w:rFonts w:ascii="Times New Roman" w:hAnsi="Times New Roman" w:cs="Times New Roman"/>
        </w:rPr>
        <w:t xml:space="preserve"> when on campus</w:t>
      </w:r>
      <w:r w:rsidRPr="00364C4B">
        <w:rPr>
          <w:rFonts w:ascii="Times New Roman" w:hAnsi="Times New Roman" w:cs="Times New Roman"/>
        </w:rPr>
        <w:t xml:space="preserve">. </w:t>
      </w:r>
    </w:p>
    <w:p w:rsidR="002D36D4" w:rsidRPr="00364C4B" w:rsidRDefault="002D36D4">
      <w:pPr>
        <w:spacing w:after="0" w:line="480" w:lineRule="auto"/>
        <w:jc w:val="both"/>
        <w:rPr>
          <w:rFonts w:ascii="Times New Roman" w:hAnsi="Times New Roman" w:cs="Times New Roman"/>
        </w:rPr>
      </w:pPr>
    </w:p>
    <w:p w:rsidR="002D36D4" w:rsidRDefault="002D36D4">
      <w:pPr>
        <w:spacing w:after="0" w:line="240" w:lineRule="auto"/>
        <w:ind w:left="720"/>
        <w:jc w:val="both"/>
        <w:rPr>
          <w:rFonts w:ascii="Times New Roman" w:hAnsi="Times New Roman" w:cs="Times New Roman"/>
        </w:rPr>
      </w:pPr>
      <w:r w:rsidRPr="00364C4B">
        <w:rPr>
          <w:rFonts w:ascii="Times New Roman" w:hAnsi="Times New Roman" w:cs="Times New Roman"/>
        </w:rPr>
        <w:t>The business plan on campus, which is an assessed module, required us to consider whether the idea has been explored previously, whether data and information existed regarding product demand and market size, whether the measurements they adopted are conventional, and whether there is sufficient literature to back up the adoption of such ideas and measurements, etc.</w:t>
      </w:r>
    </w:p>
    <w:p w:rsidR="002D36D4" w:rsidRPr="00364C4B" w:rsidRDefault="002D36D4">
      <w:pPr>
        <w:spacing w:after="0" w:line="480" w:lineRule="auto"/>
        <w:ind w:left="720"/>
        <w:jc w:val="both"/>
        <w:rPr>
          <w:rFonts w:ascii="Times New Roman" w:hAnsi="Times New Roman" w:cs="Times New Roman"/>
        </w:rPr>
      </w:pPr>
    </w:p>
    <w:p w:rsidR="002D36D4" w:rsidRPr="00364C4B" w:rsidRDefault="002D36D4" w:rsidP="00F50E54">
      <w:pPr>
        <w:spacing w:after="0" w:line="480" w:lineRule="auto"/>
        <w:jc w:val="both"/>
        <w:rPr>
          <w:rFonts w:ascii="Times New Roman" w:hAnsi="Times New Roman" w:cs="Times New Roman"/>
        </w:rPr>
      </w:pPr>
      <w:r w:rsidRPr="00364C4B">
        <w:rPr>
          <w:rFonts w:ascii="Times New Roman" w:hAnsi="Times New Roman" w:cs="Times New Roman"/>
        </w:rPr>
        <w:t>Unlike the ‘safe and workable ideas’ the camp environment induces a more creative “out-of-box” approach to business planning (Bager, 20</w:t>
      </w:r>
      <w:r>
        <w:rPr>
          <w:rFonts w:ascii="Times New Roman" w:hAnsi="Times New Roman" w:cs="Times New Roman"/>
        </w:rPr>
        <w:t>11</w:t>
      </w:r>
      <w:r w:rsidRPr="00364C4B">
        <w:rPr>
          <w:rFonts w:ascii="Times New Roman" w:hAnsi="Times New Roman" w:cs="Times New Roman"/>
        </w:rPr>
        <w:t>). For business plan writing, students found the practical advice from entrepreneurs within the camp extremely helpful</w:t>
      </w:r>
      <w:r>
        <w:rPr>
          <w:rFonts w:ascii="Times New Roman" w:hAnsi="Times New Roman" w:cs="Times New Roman"/>
        </w:rPr>
        <w:t xml:space="preserve"> (see Table 3 for additional narratives)</w:t>
      </w:r>
      <w:r w:rsidRPr="00364C4B">
        <w:rPr>
          <w:rFonts w:ascii="Times New Roman" w:hAnsi="Times New Roman" w:cs="Times New Roman"/>
        </w:rPr>
        <w:t xml:space="preserve">. On campus they instead relied on lecturers as they marked their plans, where the emphasis was on academic rigour rather than creativity and originality. </w:t>
      </w:r>
      <w:r>
        <w:rPr>
          <w:rFonts w:ascii="Times New Roman" w:hAnsi="Times New Roman" w:cs="Times New Roman"/>
        </w:rPr>
        <w:t xml:space="preserve">They had overlooked </w:t>
      </w:r>
      <w:r w:rsidRPr="00364C4B">
        <w:rPr>
          <w:rFonts w:ascii="Times New Roman" w:hAnsi="Times New Roman" w:cs="Times New Roman"/>
        </w:rPr>
        <w:t xml:space="preserve">the benefit of discussing their plans with entrepreneurs who regularly visited the university. This shows how assessment can </w:t>
      </w:r>
      <w:r>
        <w:rPr>
          <w:rFonts w:ascii="Times New Roman" w:hAnsi="Times New Roman" w:cs="Times New Roman"/>
        </w:rPr>
        <w:t xml:space="preserve">lead to suboptimal learning as it </w:t>
      </w:r>
      <w:r w:rsidRPr="00364C4B">
        <w:rPr>
          <w:rFonts w:ascii="Times New Roman" w:hAnsi="Times New Roman" w:cs="Times New Roman"/>
        </w:rPr>
        <w:t>influence</w:t>
      </w:r>
      <w:r>
        <w:rPr>
          <w:rFonts w:ascii="Times New Roman" w:hAnsi="Times New Roman" w:cs="Times New Roman"/>
        </w:rPr>
        <w:t>s</w:t>
      </w:r>
      <w:r w:rsidRPr="00364C4B">
        <w:rPr>
          <w:rFonts w:ascii="Times New Roman" w:hAnsi="Times New Roman" w:cs="Times New Roman"/>
        </w:rPr>
        <w:t xml:space="preserve"> the outcomes achieved (Heinonen and Poikkijoki, 2006). </w:t>
      </w:r>
    </w:p>
    <w:p w:rsidR="002D36D4" w:rsidRPr="00364C4B" w:rsidRDefault="002D36D4">
      <w:pPr>
        <w:spacing w:after="0" w:line="48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b/>
          <w:bCs/>
        </w:rPr>
      </w:pPr>
      <w:r w:rsidRPr="00364C4B">
        <w:rPr>
          <w:rFonts w:ascii="Times New Roman" w:hAnsi="Times New Roman" w:cs="Times New Roman"/>
          <w:b/>
          <w:bCs/>
        </w:rPr>
        <w:t xml:space="preserve">c) Effects on Skills and Knowledge Development </w:t>
      </w:r>
    </w:p>
    <w:p w:rsidR="002D36D4" w:rsidRPr="00364C4B" w:rsidRDefault="002D36D4">
      <w:pPr>
        <w:spacing w:after="0" w:line="480" w:lineRule="auto"/>
        <w:jc w:val="both"/>
        <w:rPr>
          <w:rFonts w:ascii="Times New Roman" w:hAnsi="Times New Roman" w:cs="Times New Roman"/>
          <w:lang w:val="en-US"/>
        </w:rPr>
      </w:pPr>
    </w:p>
    <w:p w:rsidR="002D36D4" w:rsidRPr="00364C4B" w:rsidRDefault="002D36D4">
      <w:pPr>
        <w:spacing w:after="0" w:line="480" w:lineRule="auto"/>
        <w:jc w:val="both"/>
        <w:rPr>
          <w:rFonts w:ascii="Times New Roman" w:hAnsi="Times New Roman" w:cs="Times New Roman"/>
        </w:rPr>
      </w:pPr>
      <w:r w:rsidRPr="00364C4B">
        <w:rPr>
          <w:rFonts w:ascii="Times New Roman" w:hAnsi="Times New Roman" w:cs="Times New Roman"/>
        </w:rPr>
        <w:t>Consistent with Henry et al. (2005a), functional disciplines were seen as better delivered via classroom based teaching</w:t>
      </w:r>
      <w:r>
        <w:rPr>
          <w:rFonts w:ascii="Times New Roman" w:hAnsi="Times New Roman" w:cs="Times New Roman"/>
        </w:rPr>
        <w:t xml:space="preserve"> (</w:t>
      </w:r>
      <w:r>
        <w:rPr>
          <w:rFonts w:ascii="Times New Roman" w:hAnsi="Times New Roman" w:cs="Times New Roman"/>
          <w:lang w:val="en-US"/>
        </w:rPr>
        <w:t>see also Table 4 for additional narratives)</w:t>
      </w:r>
      <w:r w:rsidRPr="00364C4B">
        <w:rPr>
          <w:rFonts w:ascii="Times New Roman" w:hAnsi="Times New Roman" w:cs="Times New Roman"/>
        </w:rPr>
        <w:t>. This was especially the case for finance and budgeting, where, without prior knowledge in the field, students felt they would not be able to follow some of the sessions given by the practitioners. Students felt that, in pure technical terms, what they learnt from the camp alone is not adequate, and to develop a business plan properly, more technical knowledge from lecturers and textbooks was required. Nevertheless, students found considerable discrepancies between what is in the textbooks and what actually happened in some of the small firms, so the camp helped connect theory with practice providing the more practical classes on financial management desired within enterprise courses (Bager 20</w:t>
      </w:r>
      <w:r>
        <w:rPr>
          <w:rFonts w:ascii="Times New Roman" w:hAnsi="Times New Roman" w:cs="Times New Roman"/>
        </w:rPr>
        <w:t>11</w:t>
      </w:r>
      <w:r w:rsidRPr="00364C4B">
        <w:rPr>
          <w:rFonts w:ascii="Times New Roman" w:hAnsi="Times New Roman" w:cs="Times New Roman"/>
        </w:rPr>
        <w:t>; Carter and Collinson, 1999). Students also felt that, by exposing them to different operating style of different entrepreneurs in a short space of time, the camp provided them with a burst of entrepreneurial ideas, which allowed them to compare and contrast between different business approaches (Bager, 20</w:t>
      </w:r>
      <w:r>
        <w:rPr>
          <w:rFonts w:ascii="Times New Roman" w:hAnsi="Times New Roman" w:cs="Times New Roman"/>
        </w:rPr>
        <w:t>11</w:t>
      </w:r>
      <w:r w:rsidRPr="00364C4B">
        <w:rPr>
          <w:rFonts w:ascii="Times New Roman" w:hAnsi="Times New Roman" w:cs="Times New Roman"/>
        </w:rPr>
        <w:t xml:space="preserve">), and inspired them to choose a business strategy that is unique for their proposed business. It was felt that this is something that could not be provided in the school setting, where entrepreneurs’ seminars were held irregularly over a long period, making it difficult to develop the right entrepreneurial mindset and identity (Rae, 2006). </w:t>
      </w:r>
    </w:p>
    <w:p w:rsidR="002D36D4" w:rsidRPr="00364C4B" w:rsidRDefault="002D36D4">
      <w:pPr>
        <w:spacing w:after="0" w:line="48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b/>
          <w:bCs/>
        </w:rPr>
      </w:pPr>
      <w:r w:rsidRPr="00364C4B">
        <w:rPr>
          <w:rFonts w:ascii="Times New Roman" w:hAnsi="Times New Roman" w:cs="Times New Roman"/>
          <w:b/>
          <w:bCs/>
        </w:rPr>
        <w:t>d) Possible Incorporation of Elements of the Camp on Campus</w:t>
      </w:r>
    </w:p>
    <w:p w:rsidR="002D36D4" w:rsidRPr="00364C4B" w:rsidRDefault="002D36D4">
      <w:pPr>
        <w:spacing w:after="0" w:line="48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rPr>
      </w:pPr>
      <w:r w:rsidRPr="00364C4B">
        <w:rPr>
          <w:rFonts w:ascii="Times New Roman" w:hAnsi="Times New Roman" w:cs="Times New Roman"/>
        </w:rPr>
        <w:t xml:space="preserve">All students welcomed the incorporation of some of the camp’s elements into their university programme. For instance, some suggested a new module focusing on the business development process </w:t>
      </w:r>
      <w:r>
        <w:rPr>
          <w:rFonts w:ascii="Times New Roman" w:hAnsi="Times New Roman" w:cs="Times New Roman"/>
        </w:rPr>
        <w:t>as a whole</w:t>
      </w:r>
      <w:r w:rsidRPr="00364C4B">
        <w:rPr>
          <w:rFonts w:ascii="Times New Roman" w:hAnsi="Times New Roman" w:cs="Times New Roman"/>
        </w:rPr>
        <w:t>. Others suggested that different elements such as idea formation and development should be incorporated into existing modules, for example the creativity module. To integrate entrepreneurs’ practical knowledge of functional areas,</w:t>
      </w:r>
      <w:r w:rsidRPr="00364C4B" w:rsidDel="00A77048">
        <w:rPr>
          <w:rFonts w:ascii="Times New Roman" w:hAnsi="Times New Roman" w:cs="Times New Roman"/>
        </w:rPr>
        <w:t xml:space="preserve"> </w:t>
      </w:r>
      <w:r w:rsidRPr="00364C4B">
        <w:rPr>
          <w:rFonts w:ascii="Times New Roman" w:hAnsi="Times New Roman" w:cs="Times New Roman"/>
        </w:rPr>
        <w:t xml:space="preserve">seminars with entrepreneurs could run immediately after theory driven lectures with academic staff. </w:t>
      </w:r>
      <w:r>
        <w:rPr>
          <w:rFonts w:ascii="Times New Roman" w:hAnsi="Times New Roman" w:cs="Times New Roman"/>
        </w:rPr>
        <w:t>W</w:t>
      </w:r>
      <w:r w:rsidRPr="00364C4B">
        <w:rPr>
          <w:rFonts w:ascii="Times New Roman" w:hAnsi="Times New Roman" w:cs="Times New Roman"/>
        </w:rPr>
        <w:t xml:space="preserve">here writing a business plan was not part of </w:t>
      </w:r>
      <w:r>
        <w:rPr>
          <w:rFonts w:ascii="Times New Roman" w:hAnsi="Times New Roman" w:cs="Times New Roman"/>
        </w:rPr>
        <w:t>students’</w:t>
      </w:r>
      <w:r w:rsidRPr="00364C4B">
        <w:rPr>
          <w:rFonts w:ascii="Times New Roman" w:hAnsi="Times New Roman" w:cs="Times New Roman"/>
        </w:rPr>
        <w:t xml:space="preserve"> curriculum, they felt that they would never have devoted this amount of time to work on it, and would definitely welcome the idea of having it as an option. Nevertheless, there were reservations that creativity would be suffocated as a result of such incorporation. This is particularly likely to be the case where more standard assessment methods are utilised (Heinonen and Poikkijoki, 2006). Alternatively, some students suggested that the camp should be incorporated into their after school activities, perhaps as a prize competition. All in all, it appears that in order for the incorporation to be successful, there is a need to develop a creative environment within the campus. This would allow likeminded individuals to get together and discuss ideas about businesses, and through this create the self-image of the entrepreneur required (Rae, 2006). Such a context might be a Student Enterprise Programme, with lecturers and entrepreneurs acting as coaches ensuring students do not drift away from their objectives, whilst avoiding the implication of there being a right or wrong answer (Löbler, 2006). Timing also appears to be essential with term breaks allowing students the right frame of mind to focus entirely on business development.   </w:t>
      </w:r>
    </w:p>
    <w:p w:rsidR="002D36D4" w:rsidRDefault="002D36D4">
      <w:pPr>
        <w:spacing w:after="0" w:line="480" w:lineRule="auto"/>
        <w:jc w:val="both"/>
        <w:rPr>
          <w:rFonts w:ascii="Times New Roman" w:hAnsi="Times New Roman" w:cs="Times New Roman"/>
          <w:b/>
          <w:bCs/>
        </w:rPr>
      </w:pPr>
    </w:p>
    <w:p w:rsidR="002D36D4" w:rsidRDefault="002D36D4">
      <w:pPr>
        <w:spacing w:after="0" w:line="480" w:lineRule="auto"/>
        <w:jc w:val="both"/>
        <w:rPr>
          <w:rFonts w:ascii="Times New Roman" w:hAnsi="Times New Roman" w:cs="Times New Roman"/>
        </w:rPr>
      </w:pPr>
      <w:r w:rsidRPr="00AE63DF">
        <w:rPr>
          <w:rFonts w:ascii="Times New Roman" w:hAnsi="Times New Roman" w:cs="Times New Roman"/>
        </w:rPr>
        <w:t xml:space="preserve">Please insert table </w:t>
      </w:r>
      <w:r>
        <w:rPr>
          <w:rFonts w:ascii="Times New Roman" w:hAnsi="Times New Roman" w:cs="Times New Roman"/>
        </w:rPr>
        <w:t>4</w:t>
      </w:r>
      <w:r w:rsidRPr="00AE63DF">
        <w:rPr>
          <w:rFonts w:ascii="Times New Roman" w:hAnsi="Times New Roman" w:cs="Times New Roman"/>
        </w:rPr>
        <w:t xml:space="preserve"> about here</w:t>
      </w:r>
    </w:p>
    <w:p w:rsidR="002D36D4" w:rsidRPr="00AE63DF" w:rsidRDefault="002D36D4">
      <w:pPr>
        <w:spacing w:after="0" w:line="48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rPr>
      </w:pPr>
      <w:r w:rsidRPr="00364C4B">
        <w:rPr>
          <w:rFonts w:ascii="Times New Roman" w:hAnsi="Times New Roman" w:cs="Times New Roman"/>
          <w:b/>
          <w:bCs/>
        </w:rPr>
        <w:t>Effects of Entrepreneurship Boot Camp on Students’ Entrepreneurial Intentions and Behaviours</w:t>
      </w:r>
    </w:p>
    <w:p w:rsidR="002D36D4" w:rsidRPr="00364C4B" w:rsidRDefault="002D36D4">
      <w:pPr>
        <w:spacing w:after="0" w:line="48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rPr>
      </w:pPr>
      <w:r w:rsidRPr="00364C4B">
        <w:rPr>
          <w:rFonts w:ascii="Times New Roman" w:hAnsi="Times New Roman" w:cs="Times New Roman"/>
        </w:rPr>
        <w:t xml:space="preserve">One question that is of utmost importance is whether </w:t>
      </w:r>
      <w:r>
        <w:rPr>
          <w:rFonts w:ascii="Times New Roman" w:hAnsi="Times New Roman" w:cs="Times New Roman"/>
        </w:rPr>
        <w:t>the experiences and development of entrepreneurial identities from the camp result in intentions to undertake creative and innovative activities, and whether these intentions are realised</w:t>
      </w:r>
      <w:r w:rsidRPr="00364C4B">
        <w:rPr>
          <w:rFonts w:ascii="Times New Roman" w:hAnsi="Times New Roman" w:cs="Times New Roman"/>
        </w:rPr>
        <w:t>. This study examines the change in intention</w:t>
      </w:r>
      <w:r>
        <w:rPr>
          <w:rFonts w:ascii="Times New Roman" w:hAnsi="Times New Roman" w:cs="Times New Roman"/>
        </w:rPr>
        <w:t>s</w:t>
      </w:r>
      <w:r w:rsidRPr="00364C4B">
        <w:rPr>
          <w:rFonts w:ascii="Times New Roman" w:hAnsi="Times New Roman" w:cs="Times New Roman"/>
        </w:rPr>
        <w:t xml:space="preserve"> at three intervals, at the point of completion, three months after completion, and one year after completion. </w:t>
      </w:r>
    </w:p>
    <w:p w:rsidR="002D36D4" w:rsidRPr="00364C4B" w:rsidRDefault="002D36D4">
      <w:pPr>
        <w:spacing w:after="0" w:line="48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b/>
          <w:bCs/>
        </w:rPr>
      </w:pPr>
      <w:r w:rsidRPr="00364C4B">
        <w:rPr>
          <w:rFonts w:ascii="Times New Roman" w:hAnsi="Times New Roman" w:cs="Times New Roman"/>
          <w:b/>
          <w:bCs/>
        </w:rPr>
        <w:t xml:space="preserve">a) At the Point of Completion  </w:t>
      </w:r>
    </w:p>
    <w:p w:rsidR="002D36D4" w:rsidRPr="00364C4B" w:rsidRDefault="002D36D4">
      <w:pPr>
        <w:spacing w:after="0" w:line="48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rPr>
      </w:pPr>
      <w:r w:rsidRPr="00364C4B">
        <w:rPr>
          <w:rFonts w:ascii="Times New Roman" w:hAnsi="Times New Roman" w:cs="Times New Roman"/>
        </w:rPr>
        <w:t>The camp appears to have little effect on students’ immediate entrepreneurial intention</w:t>
      </w:r>
      <w:r>
        <w:rPr>
          <w:rFonts w:ascii="Times New Roman" w:hAnsi="Times New Roman" w:cs="Times New Roman"/>
        </w:rPr>
        <w:t>s</w:t>
      </w:r>
      <w:r w:rsidRPr="00364C4B">
        <w:rPr>
          <w:rFonts w:ascii="Times New Roman" w:hAnsi="Times New Roman" w:cs="Times New Roman"/>
        </w:rPr>
        <w:t xml:space="preserve">. For those who were about to graduate, even if already running an enterprise, their priority was to find employment within large private corporations. As found in previous studies, some felt that entrepreneurship would probably be their last resort if all other employment options failed (Carter and Collinson, 1999). Some </w:t>
      </w:r>
      <w:r>
        <w:rPr>
          <w:rFonts w:ascii="Times New Roman" w:hAnsi="Times New Roman" w:cs="Times New Roman"/>
        </w:rPr>
        <w:t xml:space="preserve">students suggested </w:t>
      </w:r>
      <w:r w:rsidRPr="00364C4B">
        <w:rPr>
          <w:rFonts w:ascii="Times New Roman" w:hAnsi="Times New Roman" w:cs="Times New Roman"/>
        </w:rPr>
        <w:t xml:space="preserve">this </w:t>
      </w:r>
      <w:r>
        <w:rPr>
          <w:rFonts w:ascii="Times New Roman" w:hAnsi="Times New Roman" w:cs="Times New Roman"/>
        </w:rPr>
        <w:t>w</w:t>
      </w:r>
      <w:r w:rsidRPr="00364C4B">
        <w:rPr>
          <w:rFonts w:ascii="Times New Roman" w:hAnsi="Times New Roman" w:cs="Times New Roman"/>
        </w:rPr>
        <w:t>as likely</w:t>
      </w:r>
      <w:r>
        <w:rPr>
          <w:rFonts w:ascii="Times New Roman" w:hAnsi="Times New Roman" w:cs="Times New Roman"/>
        </w:rPr>
        <w:t xml:space="preserve"> to be</w:t>
      </w:r>
      <w:r w:rsidRPr="00364C4B">
        <w:rPr>
          <w:rFonts w:ascii="Times New Roman" w:hAnsi="Times New Roman" w:cs="Times New Roman"/>
        </w:rPr>
        <w:t xml:space="preserve"> due to the current economic crisis, and may continue to be a factor as graduate recruitment in the corporate world declines (Westhead and Matlay, 2006). </w:t>
      </w:r>
    </w:p>
    <w:p w:rsidR="002D36D4" w:rsidRPr="00364C4B" w:rsidRDefault="002D36D4">
      <w:pPr>
        <w:spacing w:after="0" w:line="480" w:lineRule="auto"/>
        <w:jc w:val="both"/>
        <w:rPr>
          <w:rFonts w:ascii="Times New Roman" w:hAnsi="Times New Roman" w:cs="Times New Roman"/>
        </w:rPr>
      </w:pPr>
      <w:r w:rsidRPr="00364C4B">
        <w:rPr>
          <w:rFonts w:ascii="Times New Roman" w:hAnsi="Times New Roman" w:cs="Times New Roman"/>
        </w:rPr>
        <w:tab/>
        <w:t xml:space="preserve">Some students mentioned that they were planning to use the idea that they developed for their future business, but only if the opportunity to pursue it naturally arose. Many wanted to confirm the validity of their business plans through further discussion with others. Therefore, it is unclear at this stage whether they will be taking them further. This confirms Johnson et al.’s (1998) and Parker’s (2006) findings that learning needs to reflect everyday life, come primarily from experience as well as getting down to the “nitty gritty” or else the transferability of learning is likely to be low. </w:t>
      </w:r>
    </w:p>
    <w:p w:rsidR="002D36D4" w:rsidRPr="00364C4B" w:rsidRDefault="002D36D4">
      <w:pPr>
        <w:spacing w:after="0" w:line="480" w:lineRule="auto"/>
        <w:jc w:val="both"/>
        <w:rPr>
          <w:rFonts w:ascii="Times New Roman" w:hAnsi="Times New Roman" w:cs="Times New Roman"/>
        </w:rPr>
      </w:pPr>
      <w:r w:rsidRPr="00364C4B">
        <w:rPr>
          <w:rFonts w:ascii="Times New Roman" w:hAnsi="Times New Roman" w:cs="Times New Roman"/>
        </w:rPr>
        <w:tab/>
        <w:t xml:space="preserve">Nevertheless, not only benefiting the students, but also future employers (Kao, 1989; Binks et al., 2006), they felt the main advantage of the camp is for them to be more aware of business opportunities around them. It gave them the tools required to develop them further, so when an opportunity arises in the future, students </w:t>
      </w:r>
      <w:r>
        <w:rPr>
          <w:rFonts w:ascii="Times New Roman" w:hAnsi="Times New Roman" w:cs="Times New Roman"/>
        </w:rPr>
        <w:t>felt</w:t>
      </w:r>
      <w:r w:rsidRPr="00364C4B">
        <w:rPr>
          <w:rFonts w:ascii="Times New Roman" w:hAnsi="Times New Roman" w:cs="Times New Roman"/>
        </w:rPr>
        <w:t xml:space="preserve"> confident that they can grasp it and develop it fully.</w:t>
      </w:r>
    </w:p>
    <w:p w:rsidR="002D36D4" w:rsidRPr="00364C4B" w:rsidRDefault="002D36D4" w:rsidP="00F10B4C">
      <w:pPr>
        <w:spacing w:after="0" w:line="480" w:lineRule="auto"/>
        <w:jc w:val="both"/>
        <w:rPr>
          <w:rFonts w:ascii="Times New Roman" w:hAnsi="Times New Roman" w:cs="Times New Roman"/>
        </w:rPr>
      </w:pPr>
      <w:r w:rsidRPr="00364C4B">
        <w:rPr>
          <w:rFonts w:ascii="Times New Roman" w:hAnsi="Times New Roman" w:cs="Times New Roman"/>
        </w:rPr>
        <w:tab/>
        <w:t>Overall, whilst all remained positive in their perception of entrepreneurship, none of them developed a burning desire to start or to expand their own business as a result of the camp. They still lacked courage and confidence, to take the risk. They had been on a journey of exploration, and discovered both positive and negative aspects of entrepreneurship:</w:t>
      </w:r>
    </w:p>
    <w:p w:rsidR="002D36D4" w:rsidRPr="00364C4B" w:rsidRDefault="002D36D4">
      <w:pPr>
        <w:spacing w:after="0" w:line="480" w:lineRule="auto"/>
        <w:jc w:val="both"/>
        <w:rPr>
          <w:rFonts w:ascii="Times New Roman" w:hAnsi="Times New Roman" w:cs="Times New Roman"/>
        </w:rPr>
      </w:pPr>
    </w:p>
    <w:p w:rsidR="002D36D4" w:rsidRDefault="002D36D4">
      <w:pPr>
        <w:spacing w:after="0" w:line="240" w:lineRule="auto"/>
        <w:ind w:left="720"/>
        <w:jc w:val="both"/>
        <w:rPr>
          <w:rFonts w:ascii="Times New Roman" w:hAnsi="Times New Roman" w:cs="Times New Roman"/>
        </w:rPr>
      </w:pPr>
      <w:r w:rsidRPr="00364C4B">
        <w:rPr>
          <w:rFonts w:ascii="Times New Roman" w:hAnsi="Times New Roman" w:cs="Times New Roman"/>
        </w:rPr>
        <w:t xml:space="preserve">The camp gave us the opportunity to determine our goals in life, to examine both positive and negative aspects of becoming an entrepreneur… I am now fully aware that some products will not be an instant success. For example, one entrepreneur went really close to bankruptcy before landing a big deal with Subway (a major fast food chain)… I now know that running a business is not easy… it requires a lot of guts, determination and risk taking, and, even when it is successful it is often not as glorious as the media portrayed… but at least we now know what it is really like (some of barriers are) now. </w:t>
      </w:r>
    </w:p>
    <w:p w:rsidR="002D36D4" w:rsidRPr="00364C4B" w:rsidRDefault="002D36D4">
      <w:pPr>
        <w:spacing w:after="0" w:line="48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rPr>
      </w:pPr>
    </w:p>
    <w:p w:rsidR="002D36D4" w:rsidRPr="00364C4B" w:rsidRDefault="002D36D4" w:rsidP="00F10B4C">
      <w:pPr>
        <w:spacing w:after="0" w:line="480" w:lineRule="auto"/>
        <w:jc w:val="both"/>
        <w:rPr>
          <w:rFonts w:ascii="Times New Roman" w:hAnsi="Times New Roman" w:cs="Times New Roman"/>
        </w:rPr>
      </w:pPr>
      <w:r w:rsidRPr="00364C4B">
        <w:rPr>
          <w:rFonts w:ascii="Times New Roman" w:hAnsi="Times New Roman" w:cs="Times New Roman"/>
          <w:lang w:val="en-US"/>
        </w:rPr>
        <w:t xml:space="preserve">Nevertheless, further confirming the broader managerial benefits of the entrepreneurial employees, the problem identification process is accompanied by notable positivity in </w:t>
      </w:r>
      <w:r w:rsidRPr="00364C4B">
        <w:rPr>
          <w:rFonts w:ascii="Times New Roman" w:hAnsi="Times New Roman" w:cs="Times New Roman"/>
        </w:rPr>
        <w:t xml:space="preserve">students’ attitude towards business challenges </w:t>
      </w:r>
      <w:r w:rsidRPr="00364C4B">
        <w:rPr>
          <w:rFonts w:ascii="Times New Roman" w:hAnsi="Times New Roman" w:cs="Times New Roman"/>
          <w:lang w:val="en-US"/>
        </w:rPr>
        <w:t>(Walshok, 1995; Binks et al., 2006)</w:t>
      </w:r>
      <w:r w:rsidRPr="00364C4B">
        <w:rPr>
          <w:rFonts w:ascii="Times New Roman" w:hAnsi="Times New Roman" w:cs="Times New Roman"/>
        </w:rPr>
        <w:t xml:space="preserve">. </w:t>
      </w:r>
    </w:p>
    <w:p w:rsidR="002D36D4" w:rsidRPr="00364C4B" w:rsidRDefault="002D36D4">
      <w:pPr>
        <w:spacing w:after="0" w:line="480" w:lineRule="auto"/>
        <w:jc w:val="both"/>
        <w:rPr>
          <w:rFonts w:ascii="Times New Roman" w:hAnsi="Times New Roman" w:cs="Times New Roman"/>
        </w:rPr>
      </w:pPr>
    </w:p>
    <w:p w:rsidR="002D36D4" w:rsidRDefault="002D36D4">
      <w:pPr>
        <w:spacing w:after="0" w:line="240" w:lineRule="auto"/>
        <w:ind w:left="720"/>
        <w:jc w:val="both"/>
        <w:rPr>
          <w:rFonts w:ascii="Times New Roman" w:hAnsi="Times New Roman" w:cs="Times New Roman"/>
        </w:rPr>
      </w:pPr>
      <w:r w:rsidRPr="00364C4B">
        <w:rPr>
          <w:rFonts w:ascii="Times New Roman" w:hAnsi="Times New Roman" w:cs="Times New Roman"/>
        </w:rPr>
        <w:t xml:space="preserve">As one of the entrepreneurs said, problems are opportunities, rather than barriers, for the business’s growth. If they are viewed in this way, then the business can identify effective ways to change and to respond. The change leads to success which would not be identified without the problem.  </w:t>
      </w:r>
    </w:p>
    <w:p w:rsidR="002D36D4" w:rsidRPr="00364C4B" w:rsidRDefault="002D36D4">
      <w:pPr>
        <w:spacing w:after="0" w:line="48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rPr>
      </w:pPr>
      <w:r w:rsidRPr="00364C4B">
        <w:rPr>
          <w:rFonts w:ascii="Times New Roman" w:hAnsi="Times New Roman" w:cs="Times New Roman"/>
        </w:rPr>
        <w:t xml:space="preserve">Even though most students were not actively anticipating starting a new business upon graduation, some students set themselves a timeframe within which their entrepreneurial ambitions could be achieved. For example, one student said that: </w:t>
      </w:r>
    </w:p>
    <w:p w:rsidR="002D36D4" w:rsidRPr="00364C4B" w:rsidRDefault="002D36D4">
      <w:pPr>
        <w:spacing w:after="0" w:line="480" w:lineRule="auto"/>
        <w:jc w:val="both"/>
        <w:rPr>
          <w:rFonts w:ascii="Times New Roman" w:hAnsi="Times New Roman" w:cs="Times New Roman"/>
        </w:rPr>
      </w:pPr>
    </w:p>
    <w:p w:rsidR="002D36D4" w:rsidRDefault="002D36D4">
      <w:pPr>
        <w:spacing w:after="0" w:line="240" w:lineRule="auto"/>
        <w:ind w:left="720"/>
        <w:jc w:val="both"/>
        <w:rPr>
          <w:rFonts w:ascii="Times New Roman" w:hAnsi="Times New Roman" w:cs="Times New Roman"/>
        </w:rPr>
      </w:pPr>
      <w:r w:rsidRPr="00364C4B">
        <w:rPr>
          <w:rFonts w:ascii="Times New Roman" w:hAnsi="Times New Roman" w:cs="Times New Roman"/>
        </w:rPr>
        <w:t xml:space="preserve">I consider accumulating experience as an important step and therefore I would now prefer to become an intrapreneur before considering starting my own business. I feel that at this stage my skills, knowledge and expertise are clearly inadequate and therefore after gaining a few years of experience I will be more prepared to start my own business. I can foresee myself starting a business in the area of providing consultations and assistance to Latin American companies to export and to internationalise. At this stage I feel that I lacked skills and contacts particularly in the area of internationalisation and therefore I will target import-exporting companies in the future where I can gain skills in this area.  </w:t>
      </w:r>
    </w:p>
    <w:p w:rsidR="002D36D4" w:rsidRPr="00364C4B" w:rsidRDefault="002D36D4">
      <w:pPr>
        <w:spacing w:after="0" w:line="480" w:lineRule="auto"/>
        <w:jc w:val="both"/>
        <w:rPr>
          <w:rFonts w:ascii="Times New Roman" w:hAnsi="Times New Roman" w:cs="Times New Roman"/>
        </w:rPr>
      </w:pPr>
    </w:p>
    <w:p w:rsidR="002D36D4" w:rsidRPr="00364C4B" w:rsidRDefault="002D36D4" w:rsidP="00F10B4C">
      <w:pPr>
        <w:spacing w:after="0" w:line="480" w:lineRule="auto"/>
        <w:jc w:val="both"/>
        <w:rPr>
          <w:rFonts w:ascii="Times New Roman" w:hAnsi="Times New Roman" w:cs="Times New Roman"/>
        </w:rPr>
      </w:pPr>
      <w:r w:rsidRPr="00364C4B">
        <w:rPr>
          <w:rFonts w:ascii="Times New Roman" w:hAnsi="Times New Roman" w:cs="Times New Roman"/>
        </w:rPr>
        <w:t xml:space="preserve">Therefore, although the camp did not make </w:t>
      </w:r>
      <w:r>
        <w:rPr>
          <w:rFonts w:ascii="Times New Roman" w:hAnsi="Times New Roman" w:cs="Times New Roman"/>
        </w:rPr>
        <w:t>new venture creation and business ownership</w:t>
      </w:r>
      <w:r w:rsidRPr="00364C4B">
        <w:rPr>
          <w:rFonts w:ascii="Times New Roman" w:hAnsi="Times New Roman" w:cs="Times New Roman"/>
        </w:rPr>
        <w:t xml:space="preserve"> more desirable, it provides students with a platform to assess all the available information regarding </w:t>
      </w:r>
      <w:r>
        <w:rPr>
          <w:rFonts w:ascii="Times New Roman" w:hAnsi="Times New Roman" w:cs="Times New Roman"/>
        </w:rPr>
        <w:t>these careers</w:t>
      </w:r>
      <w:r w:rsidRPr="00364C4B">
        <w:rPr>
          <w:rFonts w:ascii="Times New Roman" w:hAnsi="Times New Roman" w:cs="Times New Roman"/>
        </w:rPr>
        <w:t xml:space="preserve">. There is also evidence that immediately after the camp students voiced a desire to </w:t>
      </w:r>
      <w:r>
        <w:rPr>
          <w:rFonts w:ascii="Times New Roman" w:hAnsi="Times New Roman" w:cs="Times New Roman"/>
        </w:rPr>
        <w:t xml:space="preserve">act </w:t>
      </w:r>
      <w:r w:rsidRPr="00364C4B">
        <w:rPr>
          <w:rFonts w:ascii="Times New Roman" w:hAnsi="Times New Roman" w:cs="Times New Roman"/>
        </w:rPr>
        <w:t xml:space="preserve">and </w:t>
      </w:r>
      <w:r>
        <w:rPr>
          <w:rFonts w:ascii="Times New Roman" w:hAnsi="Times New Roman" w:cs="Times New Roman"/>
        </w:rPr>
        <w:t xml:space="preserve">see </w:t>
      </w:r>
      <w:r w:rsidRPr="00364C4B">
        <w:rPr>
          <w:rFonts w:ascii="Times New Roman" w:hAnsi="Times New Roman" w:cs="Times New Roman"/>
        </w:rPr>
        <w:t xml:space="preserve">themselves as entrepreneurs, but potentially operating in a large firm context. </w:t>
      </w:r>
    </w:p>
    <w:p w:rsidR="002D36D4" w:rsidRPr="00364C4B" w:rsidRDefault="002D36D4">
      <w:pPr>
        <w:spacing w:after="0" w:line="48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b/>
          <w:bCs/>
        </w:rPr>
      </w:pPr>
      <w:r w:rsidRPr="00364C4B">
        <w:rPr>
          <w:rFonts w:ascii="Times New Roman" w:hAnsi="Times New Roman" w:cs="Times New Roman"/>
          <w:b/>
          <w:bCs/>
        </w:rPr>
        <w:t xml:space="preserve">b) Three Months after Completion </w:t>
      </w:r>
    </w:p>
    <w:p w:rsidR="002D36D4" w:rsidRPr="00364C4B" w:rsidRDefault="002D36D4">
      <w:pPr>
        <w:spacing w:after="0" w:line="480" w:lineRule="auto"/>
        <w:jc w:val="both"/>
        <w:rPr>
          <w:rFonts w:ascii="Times New Roman" w:hAnsi="Times New Roman" w:cs="Times New Roman"/>
        </w:rPr>
      </w:pPr>
    </w:p>
    <w:p w:rsidR="002D36D4" w:rsidRDefault="002D36D4">
      <w:pPr>
        <w:spacing w:after="0" w:line="480" w:lineRule="auto"/>
        <w:jc w:val="both"/>
        <w:rPr>
          <w:rFonts w:ascii="Times New Roman" w:hAnsi="Times New Roman" w:cs="Times New Roman"/>
        </w:rPr>
      </w:pPr>
      <w:r w:rsidRPr="00364C4B">
        <w:rPr>
          <w:rFonts w:ascii="Times New Roman" w:hAnsi="Times New Roman" w:cs="Times New Roman"/>
        </w:rPr>
        <w:t xml:space="preserve">This is the point </w:t>
      </w:r>
      <w:r>
        <w:rPr>
          <w:rFonts w:ascii="Times New Roman" w:hAnsi="Times New Roman" w:cs="Times New Roman"/>
        </w:rPr>
        <w:t xml:space="preserve">in time </w:t>
      </w:r>
      <w:r w:rsidRPr="00364C4B">
        <w:rPr>
          <w:rFonts w:ascii="Times New Roman" w:hAnsi="Times New Roman" w:cs="Times New Roman"/>
        </w:rPr>
        <w:t xml:space="preserve">where the majority of the students had just completed their dissertation, and were busy applying for jobs and awaiting responses. There was a sense of anxiety amongst most students, and the “pressure of the immediate” did appear to take over (Johnson et al., 1998). The general consensus from the students was that the timing was not correct for pursuing </w:t>
      </w:r>
      <w:r>
        <w:rPr>
          <w:rFonts w:ascii="Times New Roman" w:hAnsi="Times New Roman" w:cs="Times New Roman"/>
        </w:rPr>
        <w:t>business ownership</w:t>
      </w:r>
      <w:r w:rsidRPr="00364C4B">
        <w:rPr>
          <w:rFonts w:ascii="Times New Roman" w:hAnsi="Times New Roman" w:cs="Times New Roman"/>
        </w:rPr>
        <w:t xml:space="preserve">, as they wanted to have a go at the job market first. </w:t>
      </w:r>
      <w:r>
        <w:rPr>
          <w:rFonts w:ascii="Times New Roman" w:hAnsi="Times New Roman" w:cs="Times New Roman"/>
        </w:rPr>
        <w:t xml:space="preserve">One student stated that: </w:t>
      </w:r>
    </w:p>
    <w:p w:rsidR="002D36D4" w:rsidRDefault="002D36D4">
      <w:pPr>
        <w:spacing w:after="0" w:line="480" w:lineRule="auto"/>
        <w:jc w:val="both"/>
        <w:rPr>
          <w:rFonts w:ascii="Times New Roman" w:hAnsi="Times New Roman" w:cs="Times New Roman"/>
        </w:rPr>
      </w:pPr>
    </w:p>
    <w:p w:rsidR="002D36D4" w:rsidRDefault="002D36D4" w:rsidP="00211141">
      <w:pPr>
        <w:spacing w:after="0" w:line="240" w:lineRule="auto"/>
        <w:ind w:left="720"/>
        <w:jc w:val="both"/>
        <w:rPr>
          <w:rFonts w:ascii="Times New Roman" w:hAnsi="Times New Roman" w:cs="Times New Roman"/>
        </w:rPr>
      </w:pPr>
      <w:r>
        <w:rPr>
          <w:rFonts w:ascii="Times New Roman" w:hAnsi="Times New Roman" w:cs="Times New Roman"/>
        </w:rPr>
        <w:t xml:space="preserve">I am still keen on starting a business but this is an anxious time. I need to think about whether to go home or to stay (in the UK). Getting a merit grade would give me an edge in the job market. However, getting a job takes time and I do not have the financial resource for the search to go on forever, nor to start a business. This does not mean that I am giving up entrepreneurship but to postpone it until I gain a stable footing before thinking about what I want to do with life… I want to learn before I lead, to constantly develop myself … Who knows, in 10 years I may become an entrepreneur!   </w:t>
      </w:r>
    </w:p>
    <w:p w:rsidR="002D36D4" w:rsidRDefault="002D36D4">
      <w:pPr>
        <w:spacing w:after="0" w:line="48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rPr>
      </w:pPr>
      <w:r>
        <w:rPr>
          <w:rFonts w:ascii="Times New Roman" w:hAnsi="Times New Roman" w:cs="Times New Roman"/>
        </w:rPr>
        <w:t>The narrative thus</w:t>
      </w:r>
      <w:r w:rsidRPr="00364C4B">
        <w:rPr>
          <w:rFonts w:ascii="Times New Roman" w:hAnsi="Times New Roman" w:cs="Times New Roman"/>
        </w:rPr>
        <w:t xml:space="preserve"> </w:t>
      </w:r>
      <w:r>
        <w:rPr>
          <w:rFonts w:ascii="Times New Roman" w:hAnsi="Times New Roman" w:cs="Times New Roman"/>
        </w:rPr>
        <w:t xml:space="preserve">shows that the student clearly sees employment as the priority, consistent with Johnson et al. (1998). However, </w:t>
      </w:r>
      <w:r w:rsidRPr="00364C4B">
        <w:rPr>
          <w:rFonts w:ascii="Times New Roman" w:hAnsi="Times New Roman" w:cs="Times New Roman"/>
        </w:rPr>
        <w:t>cont</w:t>
      </w:r>
      <w:r>
        <w:rPr>
          <w:rFonts w:ascii="Times New Roman" w:hAnsi="Times New Roman" w:cs="Times New Roman"/>
        </w:rPr>
        <w:t>r</w:t>
      </w:r>
      <w:r w:rsidRPr="00364C4B">
        <w:rPr>
          <w:rFonts w:ascii="Times New Roman" w:hAnsi="Times New Roman" w:cs="Times New Roman"/>
        </w:rPr>
        <w:t xml:space="preserve">ary to the findings of West (2004), students remained positive about </w:t>
      </w:r>
      <w:r>
        <w:rPr>
          <w:rFonts w:ascii="Times New Roman" w:hAnsi="Times New Roman" w:cs="Times New Roman"/>
        </w:rPr>
        <w:t>new venture creation</w:t>
      </w:r>
      <w:r w:rsidRPr="00364C4B">
        <w:rPr>
          <w:rFonts w:ascii="Times New Roman" w:hAnsi="Times New Roman" w:cs="Times New Roman"/>
        </w:rPr>
        <w:t xml:space="preserve">, their own abilities, motivation to learn, and the possibility of engaging in </w:t>
      </w:r>
      <w:r>
        <w:rPr>
          <w:rFonts w:ascii="Times New Roman" w:hAnsi="Times New Roman" w:cs="Times New Roman"/>
        </w:rPr>
        <w:t>business ownership</w:t>
      </w:r>
      <w:r w:rsidRPr="00364C4B">
        <w:rPr>
          <w:rFonts w:ascii="Times New Roman" w:hAnsi="Times New Roman" w:cs="Times New Roman"/>
        </w:rPr>
        <w:t xml:space="preserve"> in the future.   </w:t>
      </w:r>
    </w:p>
    <w:p w:rsidR="002D36D4" w:rsidRPr="00364C4B" w:rsidRDefault="002D36D4">
      <w:pPr>
        <w:spacing w:after="0" w:line="48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b/>
          <w:bCs/>
        </w:rPr>
      </w:pPr>
      <w:r w:rsidRPr="00364C4B">
        <w:rPr>
          <w:rFonts w:ascii="Times New Roman" w:hAnsi="Times New Roman" w:cs="Times New Roman"/>
          <w:b/>
          <w:bCs/>
        </w:rPr>
        <w:t xml:space="preserve">c) One Year after Completion </w:t>
      </w:r>
    </w:p>
    <w:p w:rsidR="002D36D4" w:rsidRPr="00364C4B" w:rsidRDefault="002D36D4">
      <w:pPr>
        <w:spacing w:after="0" w:line="48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rPr>
      </w:pPr>
      <w:r w:rsidRPr="00364C4B">
        <w:rPr>
          <w:rFonts w:ascii="Times New Roman" w:hAnsi="Times New Roman" w:cs="Times New Roman"/>
        </w:rPr>
        <w:t>By this point students’ circumstances had changed considerably. The majority of those who had graduated the previous year had found employment, and stuck to their guns with four entering employment within large international corporations. Two of them, however, became engaged in business start</w:t>
      </w:r>
      <w:r>
        <w:rPr>
          <w:rFonts w:ascii="Times New Roman" w:hAnsi="Times New Roman" w:cs="Times New Roman"/>
        </w:rPr>
        <w:t>-</w:t>
      </w:r>
      <w:r w:rsidRPr="00364C4B">
        <w:rPr>
          <w:rFonts w:ascii="Times New Roman" w:hAnsi="Times New Roman" w:cs="Times New Roman"/>
        </w:rPr>
        <w:t xml:space="preserve">up activities based on the business plans they had developed during the camp. One student developed his business completely from scratch while the other one expanded his pre-existing part-time business. </w:t>
      </w:r>
    </w:p>
    <w:p w:rsidR="002D36D4" w:rsidRPr="00364C4B" w:rsidRDefault="002D36D4" w:rsidP="00F10B4C">
      <w:pPr>
        <w:spacing w:after="0" w:line="480" w:lineRule="auto"/>
        <w:jc w:val="both"/>
        <w:rPr>
          <w:rFonts w:ascii="Times New Roman" w:hAnsi="Times New Roman" w:cs="Times New Roman"/>
        </w:rPr>
      </w:pPr>
      <w:r w:rsidRPr="00364C4B">
        <w:rPr>
          <w:rFonts w:ascii="Times New Roman" w:hAnsi="Times New Roman" w:cs="Times New Roman"/>
        </w:rPr>
        <w:tab/>
      </w:r>
      <w:r>
        <w:rPr>
          <w:rFonts w:ascii="Times New Roman" w:hAnsi="Times New Roman" w:cs="Times New Roman"/>
        </w:rPr>
        <w:t>Others who had</w:t>
      </w:r>
      <w:r w:rsidRPr="00364C4B">
        <w:rPr>
          <w:rFonts w:ascii="Times New Roman" w:hAnsi="Times New Roman" w:cs="Times New Roman"/>
        </w:rPr>
        <w:t xml:space="preserve"> entered employment remained positively disposed towards entrepreneurship. Some reiterated that they would return to entrepreneurship at some point. </w:t>
      </w:r>
      <w:r>
        <w:rPr>
          <w:rFonts w:ascii="Times New Roman" w:hAnsi="Times New Roman" w:cs="Times New Roman"/>
        </w:rPr>
        <w:t>Others</w:t>
      </w:r>
      <w:r w:rsidRPr="00364C4B">
        <w:rPr>
          <w:rFonts w:ascii="Times New Roman" w:hAnsi="Times New Roman" w:cs="Times New Roman"/>
        </w:rPr>
        <w:t xml:space="preserve"> developed their intentions based on experience and </w:t>
      </w:r>
      <w:r>
        <w:rPr>
          <w:rFonts w:ascii="Times New Roman" w:hAnsi="Times New Roman" w:cs="Times New Roman"/>
        </w:rPr>
        <w:t>knowledge</w:t>
      </w:r>
      <w:r w:rsidRPr="00364C4B">
        <w:rPr>
          <w:rFonts w:ascii="Times New Roman" w:hAnsi="Times New Roman" w:cs="Times New Roman"/>
        </w:rPr>
        <w:t xml:space="preserve"> rather than a moment of inspiration, such intentions are more likely to be maintained into the longer term. Nevertheless, whether students will exercise this entrepreneurship option depends on many factors or changes in circumstances such as unemployment (Parker, 2004). </w:t>
      </w:r>
      <w:r>
        <w:rPr>
          <w:rFonts w:ascii="Times New Roman" w:hAnsi="Times New Roman" w:cs="Times New Roman"/>
        </w:rPr>
        <w:t>Others</w:t>
      </w:r>
      <w:r w:rsidRPr="00364C4B">
        <w:rPr>
          <w:rFonts w:ascii="Times New Roman" w:hAnsi="Times New Roman" w:cs="Times New Roman"/>
        </w:rPr>
        <w:t xml:space="preserve"> reveal</w:t>
      </w:r>
      <w:r>
        <w:rPr>
          <w:rFonts w:ascii="Times New Roman" w:hAnsi="Times New Roman" w:cs="Times New Roman"/>
        </w:rPr>
        <w:t>ed</w:t>
      </w:r>
      <w:r w:rsidRPr="00364C4B">
        <w:rPr>
          <w:rFonts w:ascii="Times New Roman" w:hAnsi="Times New Roman" w:cs="Times New Roman"/>
        </w:rPr>
        <w:t xml:space="preserve"> the</w:t>
      </w:r>
      <w:r>
        <w:rPr>
          <w:rFonts w:ascii="Times New Roman" w:hAnsi="Times New Roman" w:cs="Times New Roman"/>
        </w:rPr>
        <w:t>ir</w:t>
      </w:r>
      <w:r w:rsidRPr="00364C4B">
        <w:rPr>
          <w:rFonts w:ascii="Times New Roman" w:hAnsi="Times New Roman" w:cs="Times New Roman"/>
        </w:rPr>
        <w:t xml:space="preserve"> dilemma between </w:t>
      </w:r>
      <w:r>
        <w:rPr>
          <w:rFonts w:ascii="Times New Roman" w:hAnsi="Times New Roman" w:cs="Times New Roman"/>
        </w:rPr>
        <w:t xml:space="preserve">seeking </w:t>
      </w:r>
      <w:r w:rsidRPr="00364C4B">
        <w:rPr>
          <w:rFonts w:ascii="Times New Roman" w:hAnsi="Times New Roman" w:cs="Times New Roman"/>
        </w:rPr>
        <w:t xml:space="preserve">employment </w:t>
      </w:r>
      <w:r>
        <w:rPr>
          <w:rFonts w:ascii="Times New Roman" w:hAnsi="Times New Roman" w:cs="Times New Roman"/>
        </w:rPr>
        <w:t xml:space="preserve">or becoming </w:t>
      </w:r>
      <w:r w:rsidRPr="00364C4B">
        <w:rPr>
          <w:rFonts w:ascii="Times New Roman" w:hAnsi="Times New Roman" w:cs="Times New Roman"/>
        </w:rPr>
        <w:t>self-employ</w:t>
      </w:r>
      <w:r>
        <w:rPr>
          <w:rFonts w:ascii="Times New Roman" w:hAnsi="Times New Roman" w:cs="Times New Roman"/>
        </w:rPr>
        <w:t>ed</w:t>
      </w:r>
      <w:r w:rsidRPr="00364C4B">
        <w:rPr>
          <w:rFonts w:ascii="Times New Roman" w:hAnsi="Times New Roman" w:cs="Times New Roman"/>
        </w:rPr>
        <w:t xml:space="preserve">:   </w:t>
      </w:r>
    </w:p>
    <w:p w:rsidR="002D36D4" w:rsidRPr="00364C4B" w:rsidRDefault="002D36D4">
      <w:pPr>
        <w:spacing w:after="0" w:line="480" w:lineRule="auto"/>
        <w:jc w:val="both"/>
        <w:rPr>
          <w:rFonts w:ascii="Times New Roman" w:hAnsi="Times New Roman" w:cs="Times New Roman"/>
        </w:rPr>
      </w:pPr>
    </w:p>
    <w:p w:rsidR="002D36D4" w:rsidRDefault="002D36D4">
      <w:pPr>
        <w:spacing w:after="0" w:line="240" w:lineRule="auto"/>
        <w:ind w:left="720"/>
        <w:jc w:val="both"/>
        <w:rPr>
          <w:rFonts w:ascii="Times New Roman" w:hAnsi="Times New Roman" w:cs="Times New Roman"/>
        </w:rPr>
      </w:pPr>
      <w:r w:rsidRPr="00364C4B">
        <w:rPr>
          <w:rFonts w:ascii="Times New Roman" w:hAnsi="Times New Roman" w:cs="Times New Roman"/>
        </w:rPr>
        <w:t>Finding a job was always my priority. However, before I started my job I did seriously contemplate the possibility of starting a business based on the business plan that I developed. The longer I was unemployed, the more I wanted to start a business. After all it is better than sitting at home doing nothing or to visiting the job centre regularly.</w:t>
      </w:r>
    </w:p>
    <w:p w:rsidR="002D36D4" w:rsidRPr="00364C4B" w:rsidRDefault="002D36D4">
      <w:pPr>
        <w:spacing w:after="0" w:line="48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rPr>
      </w:pPr>
      <w:r w:rsidRPr="00364C4B">
        <w:rPr>
          <w:rFonts w:ascii="Times New Roman" w:hAnsi="Times New Roman" w:cs="Times New Roman"/>
        </w:rPr>
        <w:t>When asked whether he is simply looking for a short term refuge in entrepreneurship, the student responded</w:t>
      </w:r>
    </w:p>
    <w:p w:rsidR="002D36D4" w:rsidRDefault="002D36D4">
      <w:pPr>
        <w:spacing w:after="0" w:line="240" w:lineRule="auto"/>
        <w:ind w:left="720"/>
        <w:jc w:val="both"/>
        <w:rPr>
          <w:rFonts w:ascii="Times New Roman" w:hAnsi="Times New Roman" w:cs="Times New Roman"/>
        </w:rPr>
      </w:pPr>
      <w:r w:rsidRPr="00364C4B">
        <w:rPr>
          <w:rFonts w:ascii="Times New Roman" w:hAnsi="Times New Roman" w:cs="Times New Roman"/>
        </w:rPr>
        <w:t>It depends. Given that the most difficult part of a new venture is usually the first year, I would make the judgment if I would stay after that year. If I had successfully established a network of clients, suppliers, affiliates, etc, and a name in the market, then I would commit and try to improve the problematic areas of the business. If I see that there is no viability of this venture within the first year, then I would have it as a refuge. In general, I believe that 'refuge' businesses are the ones that involve trading goods on an occasional basis. If behind the business venture is innovation and potential of growth, I would probably commit to that business 100%. Of course, it all depends as well on the financial background you have to support the idea. If one falls short of funds in the meantime, one may be forced to abandon the project.</w:t>
      </w:r>
    </w:p>
    <w:p w:rsidR="002D36D4" w:rsidRPr="00364C4B" w:rsidRDefault="002D36D4">
      <w:pPr>
        <w:spacing w:after="0" w:line="480" w:lineRule="auto"/>
        <w:jc w:val="both"/>
        <w:rPr>
          <w:rFonts w:ascii="Times New Roman" w:hAnsi="Times New Roman" w:cs="Times New Roman"/>
        </w:rPr>
      </w:pPr>
      <w:r w:rsidRPr="00364C4B">
        <w:rPr>
          <w:rFonts w:ascii="Times New Roman" w:hAnsi="Times New Roman" w:cs="Times New Roman"/>
        </w:rPr>
        <w:t xml:space="preserve"> </w:t>
      </w:r>
    </w:p>
    <w:p w:rsidR="002D36D4" w:rsidRPr="00364C4B" w:rsidRDefault="002D36D4">
      <w:pPr>
        <w:spacing w:after="0" w:line="480" w:lineRule="auto"/>
        <w:jc w:val="both"/>
        <w:rPr>
          <w:rFonts w:ascii="Times New Roman" w:hAnsi="Times New Roman" w:cs="Times New Roman"/>
        </w:rPr>
      </w:pPr>
      <w:r>
        <w:rPr>
          <w:rFonts w:ascii="Times New Roman" w:hAnsi="Times New Roman" w:cs="Times New Roman"/>
        </w:rPr>
        <w:t>This shows</w:t>
      </w:r>
      <w:r w:rsidRPr="00364C4B">
        <w:rPr>
          <w:rFonts w:ascii="Times New Roman" w:hAnsi="Times New Roman" w:cs="Times New Roman"/>
        </w:rPr>
        <w:t xml:space="preserve"> that the respondent intends to make the business work although it can also be said that the answer provided lacks conviction. Businesses developed out of necessity tend to have low growth aspirations (Acs, 2007). Enterprise education through camps such as this can help in such situations, providing creativity as well as mental readiness required to start and to run a growth orientated business. </w:t>
      </w:r>
    </w:p>
    <w:p w:rsidR="002D36D4" w:rsidRPr="00364C4B" w:rsidRDefault="002D36D4">
      <w:pPr>
        <w:spacing w:after="0" w:line="480" w:lineRule="auto"/>
        <w:jc w:val="both"/>
        <w:rPr>
          <w:rFonts w:ascii="Times New Roman" w:hAnsi="Times New Roman" w:cs="Times New Roman"/>
        </w:rPr>
      </w:pPr>
    </w:p>
    <w:p w:rsidR="002D36D4" w:rsidRPr="00364C4B" w:rsidRDefault="002D36D4">
      <w:pPr>
        <w:spacing w:after="0" w:line="480" w:lineRule="auto"/>
        <w:jc w:val="both"/>
        <w:rPr>
          <w:rFonts w:ascii="Times New Roman" w:hAnsi="Times New Roman" w:cs="Times New Roman"/>
          <w:b/>
          <w:bCs/>
        </w:rPr>
      </w:pPr>
      <w:r w:rsidRPr="00364C4B">
        <w:rPr>
          <w:rFonts w:ascii="Times New Roman" w:hAnsi="Times New Roman" w:cs="Times New Roman"/>
          <w:b/>
          <w:bCs/>
        </w:rPr>
        <w:t>Conclusions and Management Implications</w:t>
      </w:r>
    </w:p>
    <w:p w:rsidR="002D36D4" w:rsidRPr="00364C4B" w:rsidRDefault="002D36D4">
      <w:pPr>
        <w:spacing w:after="0" w:line="480" w:lineRule="auto"/>
        <w:jc w:val="both"/>
        <w:rPr>
          <w:rFonts w:ascii="Times New Roman" w:hAnsi="Times New Roman" w:cs="Times New Roman"/>
        </w:rPr>
      </w:pPr>
    </w:p>
    <w:p w:rsidR="002D36D4" w:rsidRDefault="002D36D4">
      <w:pPr>
        <w:spacing w:after="0" w:line="480" w:lineRule="auto"/>
        <w:jc w:val="both"/>
        <w:rPr>
          <w:rFonts w:ascii="Times New Roman" w:hAnsi="Times New Roman" w:cs="Times New Roman"/>
        </w:rPr>
      </w:pPr>
      <w:r w:rsidRPr="00364C4B">
        <w:rPr>
          <w:rFonts w:ascii="Times New Roman" w:hAnsi="Times New Roman" w:cs="Times New Roman"/>
        </w:rPr>
        <w:t xml:space="preserve">Our exploratory findings suggest that an entrepreneurship </w:t>
      </w:r>
      <w:r>
        <w:rPr>
          <w:rFonts w:ascii="Times New Roman" w:hAnsi="Times New Roman" w:cs="Times New Roman"/>
        </w:rPr>
        <w:t>boot</w:t>
      </w:r>
      <w:r w:rsidRPr="00364C4B">
        <w:rPr>
          <w:rFonts w:ascii="Times New Roman" w:hAnsi="Times New Roman" w:cs="Times New Roman"/>
        </w:rPr>
        <w:t xml:space="preserve"> camp can be an effective tool in teaching the “art” form of entrepreneurship, which Jack and Anderson (1998) and Shepherd and Douglas (1996) felt cannot be </w:t>
      </w:r>
      <w:r>
        <w:rPr>
          <w:rFonts w:ascii="Times New Roman" w:hAnsi="Times New Roman" w:cs="Times New Roman"/>
        </w:rPr>
        <w:t xml:space="preserve">easily </w:t>
      </w:r>
      <w:r w:rsidRPr="00364C4B">
        <w:rPr>
          <w:rFonts w:ascii="Times New Roman" w:hAnsi="Times New Roman" w:cs="Times New Roman"/>
        </w:rPr>
        <w:t xml:space="preserve">taught in a classroom context. The camp environment facilitates communication between students, instructors, and entrepreneurs, which is crucial in idea formulation and development. In addition, the format of the camp allows students to develop their own initiatives utilising their personal strengths and weaknesses, developing a business plan that is most appropriate for them, and forming their own personal image as an entrepreneur (Rae, 2006). </w:t>
      </w:r>
    </w:p>
    <w:p w:rsidR="002D36D4" w:rsidRDefault="002D36D4" w:rsidP="00981A30">
      <w:pPr>
        <w:spacing w:after="0" w:line="480" w:lineRule="auto"/>
        <w:ind w:firstLine="720"/>
        <w:jc w:val="both"/>
        <w:rPr>
          <w:rFonts w:ascii="Times New Roman" w:hAnsi="Times New Roman" w:cs="Times New Roman"/>
        </w:rPr>
      </w:pPr>
      <w:r w:rsidRPr="00364C4B">
        <w:rPr>
          <w:rFonts w:ascii="Times New Roman" w:hAnsi="Times New Roman" w:cs="Times New Roman"/>
        </w:rPr>
        <w:t>Furthermore, the camp’s environment takes students away from other distractions and focuses their minds purely on development of business ideas and clarifies the outcomes which are desirable rather than being distracted by academic assessment methods (Heinonen and Poikkijoki, 2006). However, the importance of classroom-based entrepreneurial learning should not be overlooked (Bager, 20</w:t>
      </w:r>
      <w:r>
        <w:rPr>
          <w:rFonts w:ascii="Times New Roman" w:hAnsi="Times New Roman" w:cs="Times New Roman"/>
        </w:rPr>
        <w:t>11</w:t>
      </w:r>
      <w:r w:rsidRPr="00364C4B">
        <w:rPr>
          <w:rFonts w:ascii="Times New Roman" w:hAnsi="Times New Roman" w:cs="Times New Roman"/>
        </w:rPr>
        <w:t xml:space="preserve">). Without the relevant theoretical foundations students would not be able to absorb the practical knowledge provided during the camp. </w:t>
      </w:r>
      <w:r>
        <w:rPr>
          <w:rFonts w:ascii="Times New Roman" w:hAnsi="Times New Roman" w:cs="Times New Roman"/>
        </w:rPr>
        <w:t>Therefore, t</w:t>
      </w:r>
      <w:r w:rsidRPr="00364C4B">
        <w:rPr>
          <w:rFonts w:ascii="Times New Roman" w:hAnsi="Times New Roman" w:cs="Times New Roman"/>
        </w:rPr>
        <w:t>he camp is complementary to classroom-based entrepreneurship learning, and practical work experience programmes, acting as a means to reshape and enforce normal activities (Bager, 20</w:t>
      </w:r>
      <w:r>
        <w:rPr>
          <w:rFonts w:ascii="Times New Roman" w:hAnsi="Times New Roman" w:cs="Times New Roman"/>
        </w:rPr>
        <w:t>11</w:t>
      </w:r>
      <w:r w:rsidRPr="00364C4B">
        <w:rPr>
          <w:rFonts w:ascii="Times New Roman" w:hAnsi="Times New Roman" w:cs="Times New Roman"/>
        </w:rPr>
        <w:t xml:space="preserve">). </w:t>
      </w:r>
    </w:p>
    <w:p w:rsidR="002D36D4" w:rsidRDefault="002D36D4" w:rsidP="00981A30">
      <w:pPr>
        <w:spacing w:after="0" w:line="480" w:lineRule="auto"/>
        <w:ind w:firstLine="720"/>
        <w:jc w:val="both"/>
        <w:rPr>
          <w:rFonts w:ascii="Times New Roman" w:hAnsi="Times New Roman" w:cs="Times New Roman"/>
          <w:lang w:val="en-US"/>
        </w:rPr>
      </w:pPr>
      <w:r w:rsidRPr="00364C4B">
        <w:rPr>
          <w:rFonts w:ascii="Times New Roman" w:hAnsi="Times New Roman" w:cs="Times New Roman"/>
          <w:lang w:val="en-US"/>
        </w:rPr>
        <w:t>Our findings also widen the existing concept of conductive environment for entrepreneurial learning. Gibb</w:t>
      </w:r>
      <w:r>
        <w:rPr>
          <w:rFonts w:ascii="Times New Roman" w:hAnsi="Times New Roman" w:cs="Times New Roman"/>
          <w:lang w:val="en-US"/>
        </w:rPr>
        <w:t xml:space="preserve"> (2002a)</w:t>
      </w:r>
      <w:r w:rsidRPr="00364C4B">
        <w:rPr>
          <w:rFonts w:ascii="Times New Roman" w:hAnsi="Times New Roman" w:cs="Times New Roman"/>
          <w:lang w:val="en-US"/>
        </w:rPr>
        <w:t xml:space="preserve"> refers to a “real” entrepreneurial environment that is not detached from the business world. Here we refer to the opposite extreme, where a relaxing educational environment that is detached from the “real” world may yield benefits in terms of enhancing innovation, diversity, and future orientation. Finally, the boot camp elicited resoundingly positive reactions from the participants. Students described the boot camp as ‘fun’ and found it a pleasant way to pass the time. The camp environment allows students to experiment and provide</w:t>
      </w:r>
      <w:r>
        <w:rPr>
          <w:rFonts w:ascii="Times New Roman" w:hAnsi="Times New Roman" w:cs="Times New Roman"/>
          <w:lang w:val="en-US"/>
        </w:rPr>
        <w:t>s</w:t>
      </w:r>
      <w:r w:rsidRPr="00364C4B">
        <w:rPr>
          <w:rFonts w:ascii="Times New Roman" w:hAnsi="Times New Roman" w:cs="Times New Roman"/>
          <w:lang w:val="en-US"/>
        </w:rPr>
        <w:t xml:space="preserve"> them </w:t>
      </w:r>
      <w:r>
        <w:rPr>
          <w:rFonts w:ascii="Times New Roman" w:hAnsi="Times New Roman" w:cs="Times New Roman"/>
          <w:lang w:val="en-US"/>
        </w:rPr>
        <w:t xml:space="preserve">with </w:t>
      </w:r>
      <w:r w:rsidRPr="00364C4B">
        <w:rPr>
          <w:rFonts w:ascii="Times New Roman" w:hAnsi="Times New Roman" w:cs="Times New Roman"/>
          <w:lang w:val="en-US"/>
        </w:rPr>
        <w:t xml:space="preserve">the opportunity to gain hands-on practice, exchange, and discussion (Felder </w:t>
      </w:r>
      <w:r>
        <w:rPr>
          <w:rFonts w:ascii="Times New Roman" w:hAnsi="Times New Roman" w:cs="Times New Roman"/>
          <w:lang w:val="en-US"/>
        </w:rPr>
        <w:t>and</w:t>
      </w:r>
      <w:r w:rsidRPr="00364C4B">
        <w:rPr>
          <w:rFonts w:ascii="Times New Roman" w:hAnsi="Times New Roman" w:cs="Times New Roman"/>
          <w:lang w:val="en-US"/>
        </w:rPr>
        <w:t xml:space="preserve"> Silverman, 1988). The positive reactions to the </w:t>
      </w:r>
      <w:r>
        <w:rPr>
          <w:rFonts w:ascii="Times New Roman" w:hAnsi="Times New Roman" w:cs="Times New Roman"/>
          <w:lang w:val="en-US"/>
        </w:rPr>
        <w:t>camp</w:t>
      </w:r>
      <w:r w:rsidRPr="00364C4B">
        <w:rPr>
          <w:rFonts w:ascii="Times New Roman" w:hAnsi="Times New Roman" w:cs="Times New Roman"/>
          <w:lang w:val="en-US"/>
        </w:rPr>
        <w:t xml:space="preserve"> are also undoubtedly related to its novelty as a pedagogical device. The fact that it was away from a traditional learning environment also un</w:t>
      </w:r>
      <w:r>
        <w:rPr>
          <w:rFonts w:ascii="Times New Roman" w:hAnsi="Times New Roman" w:cs="Times New Roman"/>
          <w:lang w:val="en-US"/>
        </w:rPr>
        <w:t>questionably</w:t>
      </w:r>
      <w:r w:rsidRPr="00364C4B">
        <w:rPr>
          <w:rFonts w:ascii="Times New Roman" w:hAnsi="Times New Roman" w:cs="Times New Roman"/>
          <w:lang w:val="en-US"/>
        </w:rPr>
        <w:t xml:space="preserve"> contributed to its success and appeal, </w:t>
      </w:r>
      <w:r>
        <w:rPr>
          <w:rFonts w:ascii="Times New Roman" w:hAnsi="Times New Roman" w:cs="Times New Roman"/>
          <w:lang w:val="en-US"/>
        </w:rPr>
        <w:t xml:space="preserve">which </w:t>
      </w:r>
      <w:r w:rsidRPr="00364C4B">
        <w:rPr>
          <w:rFonts w:ascii="Times New Roman" w:hAnsi="Times New Roman" w:cs="Times New Roman"/>
          <w:lang w:val="en-US"/>
        </w:rPr>
        <w:t>in turn contribut</w:t>
      </w:r>
      <w:r>
        <w:rPr>
          <w:rFonts w:ascii="Times New Roman" w:hAnsi="Times New Roman" w:cs="Times New Roman"/>
          <w:lang w:val="en-US"/>
        </w:rPr>
        <w:t>ed</w:t>
      </w:r>
      <w:r w:rsidRPr="00364C4B">
        <w:rPr>
          <w:rFonts w:ascii="Times New Roman" w:hAnsi="Times New Roman" w:cs="Times New Roman"/>
          <w:lang w:val="en-US"/>
        </w:rPr>
        <w:t xml:space="preserve"> to </w:t>
      </w:r>
      <w:r>
        <w:rPr>
          <w:rFonts w:ascii="Times New Roman" w:hAnsi="Times New Roman" w:cs="Times New Roman"/>
          <w:lang w:val="en-US"/>
        </w:rPr>
        <w:t>improved</w:t>
      </w:r>
      <w:r w:rsidRPr="00364C4B">
        <w:rPr>
          <w:rFonts w:ascii="Times New Roman" w:hAnsi="Times New Roman" w:cs="Times New Roman"/>
          <w:lang w:val="en-US"/>
        </w:rPr>
        <w:t xml:space="preserve"> student learning performance (Rode et al., 2005)</w:t>
      </w:r>
    </w:p>
    <w:p w:rsidR="002D36D4" w:rsidRPr="00981A30" w:rsidRDefault="002D36D4" w:rsidP="00981A30">
      <w:pPr>
        <w:spacing w:after="0" w:line="480" w:lineRule="auto"/>
        <w:ind w:firstLine="720"/>
        <w:jc w:val="both"/>
        <w:rPr>
          <w:rFonts w:ascii="Times New Roman" w:hAnsi="Times New Roman" w:cs="Times New Roman"/>
        </w:rPr>
      </w:pPr>
      <w:r>
        <w:rPr>
          <w:rFonts w:ascii="Times New Roman" w:hAnsi="Times New Roman" w:cs="Times New Roman"/>
          <w:lang w:val="en-US"/>
        </w:rPr>
        <w:t xml:space="preserve">This study thus has important managerial implications for educational practitioners involving in the running and managing of entrepreneurship courses and programmes at universities. Our study indicates that developing a successful entrepreneurship programme is about instigating the interests of students, by taking them out of their usual, highly pressurised environment and put them in a relaxing educational environment that enhances innovation and creativity. Whilst on campus entrepreneurship programmes are undoubtedly important in providing learners with the basic knowledge of entrepreneurship, for a practical subject such as entrepreneurship, the ability to apply innovation and creativity to an idea is equally essential. Thus a programme such as the entrepreneurship boot camp allows students to take entrepreneurship outside the textbook context and develop an understanding that is personal and original is highly crucial for their learning of the subject. There are also important managerial implications for those involving in improving students’ experience at universities. The fact that our students found the boot camp ‘fun’ and ‘a breadth of fresh air’ suggests that it can be an effective tool in increasing students’ study experience and satisfaction. </w:t>
      </w:r>
    </w:p>
    <w:p w:rsidR="002D36D4" w:rsidRDefault="002D36D4" w:rsidP="00981A30">
      <w:pPr>
        <w:spacing w:after="0" w:line="480" w:lineRule="auto"/>
        <w:ind w:firstLine="720"/>
        <w:jc w:val="both"/>
        <w:rPr>
          <w:rFonts w:ascii="Times New Roman" w:hAnsi="Times New Roman" w:cs="Times New Roman"/>
          <w:lang w:val="en-US"/>
        </w:rPr>
      </w:pPr>
      <w:r w:rsidRPr="0015425D">
        <w:rPr>
          <w:rFonts w:ascii="Times New Roman" w:hAnsi="Times New Roman" w:cs="Times New Roman"/>
          <w:lang w:val="en-US"/>
        </w:rPr>
        <w:t xml:space="preserve">We also believe that our finding is not only relevant to university practitioners, but can also be </w:t>
      </w:r>
      <w:r>
        <w:rPr>
          <w:rFonts w:ascii="Times New Roman" w:hAnsi="Times New Roman" w:cs="Times New Roman"/>
          <w:lang w:val="en-US"/>
        </w:rPr>
        <w:t>stretched</w:t>
      </w:r>
      <w:r w:rsidRPr="0015425D">
        <w:rPr>
          <w:rFonts w:ascii="Times New Roman" w:hAnsi="Times New Roman" w:cs="Times New Roman"/>
          <w:lang w:val="en-US"/>
        </w:rPr>
        <w:t xml:space="preserve"> to include</w:t>
      </w:r>
      <w:r>
        <w:rPr>
          <w:rFonts w:ascii="Times New Roman" w:hAnsi="Times New Roman" w:cs="Times New Roman"/>
          <w:lang w:val="en-US"/>
        </w:rPr>
        <w:t xml:space="preserve"> those involving in</w:t>
      </w:r>
      <w:r w:rsidRPr="0015425D">
        <w:rPr>
          <w:rFonts w:ascii="Times New Roman" w:hAnsi="Times New Roman" w:cs="Times New Roman"/>
          <w:lang w:val="en-US"/>
        </w:rPr>
        <w:t xml:space="preserve"> </w:t>
      </w:r>
      <w:r>
        <w:rPr>
          <w:rFonts w:ascii="Times New Roman" w:hAnsi="Times New Roman" w:cs="Times New Roman"/>
          <w:lang w:val="en-US"/>
        </w:rPr>
        <w:t xml:space="preserve">the development of similar programmes in </w:t>
      </w:r>
      <w:r w:rsidRPr="0015425D">
        <w:rPr>
          <w:rFonts w:ascii="Times New Roman" w:hAnsi="Times New Roman" w:cs="Times New Roman"/>
          <w:lang w:val="en-US"/>
        </w:rPr>
        <w:t>colleges and schools</w:t>
      </w:r>
      <w:r>
        <w:rPr>
          <w:rFonts w:ascii="Times New Roman" w:hAnsi="Times New Roman" w:cs="Times New Roman"/>
          <w:lang w:val="en-US"/>
        </w:rPr>
        <w:t xml:space="preserve">. We believe active learning programmes such as the boot camp is even more crucial for learners at the younger levels, as they tend to have shorter attention span and that they were less sure about their motivation in starting a business. To stretch even further, we believe that there are also implications for those involving in other disciplines, that whilst educational programmes on campus are the core of students’ learning and undoubtedly important to the improvement of the knowledge and understandings of the learners, organising something interesting that take students away from their usual settings, such as mooting for law students, Model United Nations for politics and International Relations students, and service learning, can all improve students understanding of the respective fields as well as improving their learning experience.  </w:t>
      </w:r>
    </w:p>
    <w:p w:rsidR="002D36D4" w:rsidRPr="00364C4B" w:rsidRDefault="002D36D4" w:rsidP="008E72D1">
      <w:pPr>
        <w:spacing w:after="0" w:line="480" w:lineRule="auto"/>
        <w:ind w:firstLine="720"/>
        <w:jc w:val="both"/>
        <w:rPr>
          <w:rFonts w:ascii="Times New Roman" w:hAnsi="Times New Roman" w:cs="Times New Roman"/>
        </w:rPr>
      </w:pPr>
      <w:r w:rsidRPr="00364C4B">
        <w:rPr>
          <w:rFonts w:ascii="Times New Roman" w:hAnsi="Times New Roman" w:cs="Times New Roman"/>
          <w:lang w:val="en-US"/>
        </w:rPr>
        <w:t>All of the changes identified in the study are likely to be useful in the uncertain modern economy (Harrison and Leitch, 2010), regardless of the organi</w:t>
      </w:r>
      <w:r>
        <w:rPr>
          <w:rFonts w:ascii="Times New Roman" w:hAnsi="Times New Roman" w:cs="Times New Roman"/>
          <w:lang w:val="en-US"/>
        </w:rPr>
        <w:t>s</w:t>
      </w:r>
      <w:r w:rsidRPr="00364C4B">
        <w:rPr>
          <w:rFonts w:ascii="Times New Roman" w:hAnsi="Times New Roman" w:cs="Times New Roman"/>
          <w:lang w:val="en-US"/>
        </w:rPr>
        <w:t xml:space="preserve">ational context the individual operates within (Binks et al., 2006). In fact as discussed in the penultimate section a number of the students explicitly discussed the wider problem solving and management of change based definitions of entrepreneurial activities (Kao, 1989), explicitly within the context of corporate employment. This means that whilst entrepreneurial learning is influenced by contextual experience (Rae, 2006), there is also a case for taking this experience periodically outside the immediate pressures of </w:t>
      </w:r>
      <w:r>
        <w:rPr>
          <w:rFonts w:ascii="Times New Roman" w:hAnsi="Times New Roman" w:cs="Times New Roman"/>
          <w:lang w:val="en-US"/>
        </w:rPr>
        <w:t xml:space="preserve">achieving </w:t>
      </w:r>
      <w:r w:rsidRPr="00364C4B">
        <w:rPr>
          <w:rFonts w:ascii="Times New Roman" w:hAnsi="Times New Roman" w:cs="Times New Roman"/>
          <w:lang w:val="en-US"/>
        </w:rPr>
        <w:t>firm</w:t>
      </w:r>
      <w:r>
        <w:rPr>
          <w:rFonts w:ascii="Times New Roman" w:hAnsi="Times New Roman" w:cs="Times New Roman"/>
          <w:lang w:val="en-US"/>
        </w:rPr>
        <w:t>’s</w:t>
      </w:r>
      <w:r w:rsidRPr="00364C4B">
        <w:rPr>
          <w:rFonts w:ascii="Times New Roman" w:hAnsi="Times New Roman" w:cs="Times New Roman"/>
          <w:lang w:val="en-US"/>
        </w:rPr>
        <w:t xml:space="preserve"> output</w:t>
      </w:r>
      <w:r>
        <w:rPr>
          <w:rFonts w:ascii="Times New Roman" w:hAnsi="Times New Roman" w:cs="Times New Roman"/>
          <w:lang w:val="en-US"/>
        </w:rPr>
        <w:t xml:space="preserve"> targets</w:t>
      </w:r>
      <w:r w:rsidRPr="00364C4B">
        <w:rPr>
          <w:rFonts w:ascii="Times New Roman" w:hAnsi="Times New Roman" w:cs="Times New Roman"/>
          <w:lang w:val="en-US"/>
        </w:rPr>
        <w:t>, to ensure that an entrepreneurial self-image is retained and allow the negotiated activity to take place in a more unconstrained environment. If appropriately conducted</w:t>
      </w:r>
      <w:r>
        <w:rPr>
          <w:rFonts w:ascii="Times New Roman" w:hAnsi="Times New Roman" w:cs="Times New Roman"/>
          <w:lang w:val="en-US"/>
        </w:rPr>
        <w:t>,</w:t>
      </w:r>
      <w:r w:rsidRPr="00364C4B">
        <w:rPr>
          <w:rFonts w:ascii="Times New Roman" w:hAnsi="Times New Roman" w:cs="Times New Roman"/>
          <w:lang w:val="en-US"/>
        </w:rPr>
        <w:t xml:space="preserve"> activities such as ‘away days’ can help to facilitate this entrepreneurial learning within the firm (West, 2004; Dunne, 2007), but it would be essential that it doesn’t get bogged down with dealing with day to day issues. In a similar manner that lecturers have to avoid being ‘teachers’ where experiential and active learning takes place (Löbler, 2006), senior management would have to break free of an environment of behaviouralist learning where employees seek to provide the answers senior management are perceived to desire.</w:t>
      </w:r>
    </w:p>
    <w:p w:rsidR="002D36D4" w:rsidRDefault="002D36D4" w:rsidP="0055571C">
      <w:pPr>
        <w:spacing w:after="0" w:line="480" w:lineRule="auto"/>
        <w:ind w:firstLine="720"/>
        <w:jc w:val="both"/>
        <w:rPr>
          <w:rFonts w:ascii="Times New Roman" w:hAnsi="Times New Roman" w:cs="Times New Roman"/>
        </w:rPr>
      </w:pPr>
      <w:bookmarkStart w:id="0" w:name="OLE_LINK1"/>
      <w:r w:rsidRPr="00364C4B">
        <w:rPr>
          <w:rFonts w:ascii="Times New Roman" w:hAnsi="Times New Roman" w:cs="Times New Roman"/>
        </w:rPr>
        <w:t xml:space="preserve">The conclusions that can be drawn are limited by the small sample of participants utilised from a single entrepreneurial </w:t>
      </w:r>
      <w:r>
        <w:rPr>
          <w:rFonts w:ascii="Times New Roman" w:hAnsi="Times New Roman" w:cs="Times New Roman"/>
        </w:rPr>
        <w:t>boot</w:t>
      </w:r>
      <w:r w:rsidRPr="00364C4B">
        <w:rPr>
          <w:rFonts w:ascii="Times New Roman" w:hAnsi="Times New Roman" w:cs="Times New Roman"/>
        </w:rPr>
        <w:t xml:space="preserve"> camp. Comparative studies with other such events</w:t>
      </w:r>
      <w:r>
        <w:rPr>
          <w:rFonts w:ascii="Times New Roman" w:hAnsi="Times New Roman" w:cs="Times New Roman"/>
        </w:rPr>
        <w:t xml:space="preserve"> and the use of a control group</w:t>
      </w:r>
      <w:r w:rsidRPr="00364C4B">
        <w:rPr>
          <w:rFonts w:ascii="Times New Roman" w:hAnsi="Times New Roman" w:cs="Times New Roman"/>
        </w:rPr>
        <w:t xml:space="preserve"> would be of benefit to determine the </w:t>
      </w:r>
      <w:r>
        <w:rPr>
          <w:rFonts w:ascii="Times New Roman" w:hAnsi="Times New Roman" w:cs="Times New Roman"/>
        </w:rPr>
        <w:t xml:space="preserve">extent to which boot camp brought changes in entrepreneurial attitude, experience and perception.  </w:t>
      </w:r>
      <w:r w:rsidRPr="00364C4B">
        <w:rPr>
          <w:rFonts w:ascii="Times New Roman" w:hAnsi="Times New Roman" w:cs="Times New Roman"/>
        </w:rPr>
        <w:t xml:space="preserve">Similarly although the study sought to follow the development of entrepreneurial attitudes and </w:t>
      </w:r>
      <w:r>
        <w:rPr>
          <w:rFonts w:ascii="Times New Roman" w:hAnsi="Times New Roman" w:cs="Times New Roman"/>
        </w:rPr>
        <w:t>identities</w:t>
      </w:r>
      <w:r w:rsidRPr="00364C4B">
        <w:rPr>
          <w:rFonts w:ascii="Times New Roman" w:hAnsi="Times New Roman" w:cs="Times New Roman"/>
        </w:rPr>
        <w:t xml:space="preserve"> over time, it is unclear to what extent and with what speed such traits and behaviours will dissipate if </w:t>
      </w:r>
      <w:r>
        <w:rPr>
          <w:rFonts w:ascii="Times New Roman" w:hAnsi="Times New Roman" w:cs="Times New Roman"/>
        </w:rPr>
        <w:t xml:space="preserve">they are </w:t>
      </w:r>
      <w:r w:rsidRPr="00364C4B">
        <w:rPr>
          <w:rFonts w:ascii="Times New Roman" w:hAnsi="Times New Roman" w:cs="Times New Roman"/>
        </w:rPr>
        <w:t xml:space="preserve">not reinforced. This suggests that further analysis over a much longer period of time would allow the true benefits of  entrepreneurship </w:t>
      </w:r>
      <w:r>
        <w:rPr>
          <w:rFonts w:ascii="Times New Roman" w:hAnsi="Times New Roman" w:cs="Times New Roman"/>
        </w:rPr>
        <w:t>boot</w:t>
      </w:r>
      <w:r w:rsidRPr="00364C4B">
        <w:rPr>
          <w:rFonts w:ascii="Times New Roman" w:hAnsi="Times New Roman" w:cs="Times New Roman"/>
        </w:rPr>
        <w:t xml:space="preserve"> camps and entrepreneurship education in general to be identified and courses fine-tuned. The broader benefits of entrepreneurship education are also an area that has been under-explored and an obsession with start-up activities as the main output of entrepreneurship education should perhaps be abandoned. This would be best approached through further longitudinal studies examining how entrepreneurial careers develop within a variety of organisational contexts in the longer term.</w:t>
      </w:r>
      <w:r>
        <w:rPr>
          <w:rFonts w:ascii="Times New Roman" w:hAnsi="Times New Roman" w:cs="Times New Roman"/>
        </w:rPr>
        <w:t xml:space="preserve"> </w:t>
      </w:r>
    </w:p>
    <w:p w:rsidR="002D36D4" w:rsidRPr="00364C4B" w:rsidRDefault="002D36D4" w:rsidP="008E72D1">
      <w:pPr>
        <w:spacing w:after="0" w:line="480" w:lineRule="auto"/>
        <w:ind w:firstLine="720"/>
        <w:jc w:val="both"/>
        <w:rPr>
          <w:rFonts w:ascii="Times New Roman" w:hAnsi="Times New Roman" w:cs="Times New Roman"/>
        </w:rPr>
      </w:pPr>
      <w:r w:rsidRPr="00364C4B">
        <w:rPr>
          <w:rFonts w:ascii="Times New Roman" w:hAnsi="Times New Roman" w:cs="Times New Roman"/>
        </w:rPr>
        <w:t xml:space="preserve">In terms of effectiveness, this exploratory study found little evidence that entrepreneurship </w:t>
      </w:r>
      <w:r>
        <w:rPr>
          <w:rFonts w:ascii="Times New Roman" w:hAnsi="Times New Roman" w:cs="Times New Roman"/>
        </w:rPr>
        <w:t>boot</w:t>
      </w:r>
      <w:r w:rsidRPr="00364C4B">
        <w:rPr>
          <w:rFonts w:ascii="Times New Roman" w:hAnsi="Times New Roman" w:cs="Times New Roman"/>
        </w:rPr>
        <w:t xml:space="preserve"> camps increase participants’ immediate entrepreneurial intentions. However, it appears that participants are now more informed about the attractions and obstacles of starting a business, and consider more seriously how entrepreneurship may fit in to their long term future career plans. </w:t>
      </w:r>
      <w:bookmarkEnd w:id="0"/>
      <w:r w:rsidRPr="00364C4B">
        <w:rPr>
          <w:rFonts w:ascii="Times New Roman" w:hAnsi="Times New Roman" w:cs="Times New Roman"/>
        </w:rPr>
        <w:t xml:space="preserve">There is also evidence that students develop a longer term orientation for entrepreneurial behaviour, rather than jump into it impatiently and hastily through new venture creation. Those who gain more skills, knowledge, and connections from employment experience working for others, are more likely to develop growth orientated, organised and well-connected businesses. In other words, good entrepreneurship training at school </w:t>
      </w:r>
      <w:r>
        <w:rPr>
          <w:rFonts w:ascii="Times New Roman" w:hAnsi="Times New Roman" w:cs="Times New Roman"/>
        </w:rPr>
        <w:t>and university</w:t>
      </w:r>
      <w:r w:rsidRPr="00364C4B">
        <w:rPr>
          <w:rFonts w:ascii="Times New Roman" w:hAnsi="Times New Roman" w:cs="Times New Roman"/>
        </w:rPr>
        <w:t xml:space="preserve"> sows the seeds for the future.</w:t>
      </w:r>
      <w:r>
        <w:rPr>
          <w:rFonts w:ascii="Times New Roman" w:hAnsi="Times New Roman" w:cs="Times New Roman"/>
        </w:rPr>
        <w:t xml:space="preserve"> </w:t>
      </w:r>
      <w:r w:rsidRPr="00364C4B">
        <w:rPr>
          <w:rFonts w:ascii="Times New Roman" w:hAnsi="Times New Roman" w:cs="Times New Roman"/>
        </w:rPr>
        <w:t xml:space="preserve">From a broader methodological level, this study therefore challenges the current emphasis on short-term success of enterprise education using conventional start-up indicators. Instead it proposes for a longer term emphasis of success focusing instead on sustained intentions and the use of entrepreneurial behaviours within all organisational contexts.  </w:t>
      </w:r>
    </w:p>
    <w:p w:rsidR="002D36D4" w:rsidRPr="00364C4B" w:rsidRDefault="002D36D4">
      <w:pPr>
        <w:spacing w:after="0" w:line="480" w:lineRule="auto"/>
        <w:jc w:val="both"/>
        <w:rPr>
          <w:rFonts w:ascii="Times New Roman" w:hAnsi="Times New Roman" w:cs="Times New Roman"/>
        </w:rPr>
      </w:pPr>
    </w:p>
    <w:p w:rsidR="002D36D4" w:rsidRPr="00044A88" w:rsidRDefault="002D36D4">
      <w:pPr>
        <w:spacing w:after="0" w:line="240" w:lineRule="auto"/>
        <w:jc w:val="both"/>
        <w:rPr>
          <w:rFonts w:ascii="Times New Roman" w:hAnsi="Times New Roman" w:cs="Times New Roman"/>
          <w:b/>
          <w:bCs/>
        </w:rPr>
      </w:pPr>
      <w:r w:rsidRPr="0085275E">
        <w:rPr>
          <w:rFonts w:ascii="Times New Roman" w:hAnsi="Times New Roman" w:cs="Times New Roman"/>
          <w:b/>
          <w:bCs/>
        </w:rPr>
        <w:t xml:space="preserve">Acknowledgement  </w:t>
      </w:r>
    </w:p>
    <w:p w:rsidR="002D36D4" w:rsidRDefault="002D36D4" w:rsidP="00184A40">
      <w:pPr>
        <w:spacing w:after="0" w:line="240" w:lineRule="auto"/>
        <w:jc w:val="both"/>
        <w:rPr>
          <w:rFonts w:ascii="Times New Roman" w:hAnsi="Times New Roman" w:cs="Times New Roman"/>
        </w:rPr>
      </w:pPr>
    </w:p>
    <w:p w:rsidR="002D36D4" w:rsidRDefault="002D36D4" w:rsidP="00184A40">
      <w:pPr>
        <w:spacing w:after="0" w:line="240" w:lineRule="auto"/>
        <w:jc w:val="both"/>
        <w:rPr>
          <w:rFonts w:ascii="Times New Roman" w:hAnsi="Times New Roman" w:cs="Times New Roman"/>
        </w:rPr>
      </w:pPr>
      <w:r w:rsidRPr="00044A88">
        <w:rPr>
          <w:rFonts w:ascii="Times New Roman" w:hAnsi="Times New Roman" w:cs="Times New Roman"/>
        </w:rPr>
        <w:t xml:space="preserve">The authors gratefully acknowledge the contribution of </w:t>
      </w:r>
      <w:r>
        <w:rPr>
          <w:rFonts w:ascii="Times New Roman" w:hAnsi="Times New Roman" w:cs="Times New Roman"/>
        </w:rPr>
        <w:t xml:space="preserve">Professor Jay Mitra and Professor Vesa Taatila </w:t>
      </w:r>
      <w:r w:rsidRPr="00044A88">
        <w:rPr>
          <w:rFonts w:ascii="Times New Roman" w:hAnsi="Times New Roman" w:cs="Times New Roman"/>
        </w:rPr>
        <w:t>for organising t</w:t>
      </w:r>
      <w:r>
        <w:rPr>
          <w:rFonts w:ascii="Times New Roman" w:hAnsi="Times New Roman" w:cs="Times New Roman"/>
        </w:rPr>
        <w:t>wo</w:t>
      </w:r>
      <w:r w:rsidRPr="00044A88">
        <w:rPr>
          <w:rFonts w:ascii="Times New Roman" w:hAnsi="Times New Roman" w:cs="Times New Roman"/>
        </w:rPr>
        <w:t xml:space="preserve"> </w:t>
      </w:r>
      <w:r>
        <w:rPr>
          <w:rFonts w:ascii="Times New Roman" w:hAnsi="Times New Roman" w:cs="Times New Roman"/>
        </w:rPr>
        <w:t xml:space="preserve">entrepreneurship boot camp events in Southend, Essex and in Evo, Finland, in 2008 and 2009. </w:t>
      </w:r>
      <w:r w:rsidRPr="00044A88">
        <w:rPr>
          <w:rFonts w:ascii="Times New Roman" w:hAnsi="Times New Roman" w:cs="Times New Roman"/>
        </w:rPr>
        <w:t>We would also like to thank two anonymous reviewers for thethe</w:t>
      </w:r>
      <w:r>
        <w:rPr>
          <w:rFonts w:ascii="Times New Roman" w:hAnsi="Times New Roman" w:cs="Times New Roman"/>
        </w:rPr>
        <w:t>ir</w:t>
      </w:r>
      <w:r w:rsidRPr="00044A88">
        <w:rPr>
          <w:rFonts w:ascii="Times New Roman" w:hAnsi="Times New Roman" w:cs="Times New Roman"/>
        </w:rPr>
        <w:t xml:space="preserve"> insightful comments that they have provided.</w:t>
      </w:r>
      <w:r>
        <w:rPr>
          <w:rFonts w:ascii="Times New Roman" w:hAnsi="Times New Roman" w:cs="Times New Roman"/>
        </w:rPr>
        <w:t xml:space="preserve"> Any remaining omissions and inaccuracies are purely the responsibility of the authors.</w:t>
      </w:r>
    </w:p>
    <w:p w:rsidR="002D36D4" w:rsidRPr="00044A88"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br w:type="page"/>
      </w:r>
      <w:r w:rsidRPr="00364C4B">
        <w:rPr>
          <w:rFonts w:ascii="Times New Roman" w:hAnsi="Times New Roman" w:cs="Times New Roman"/>
          <w:b/>
          <w:bCs/>
        </w:rPr>
        <w:t>References</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Acs, Z. (2007) ‘How is entrepreneurship good for economic growth?’, Paper presented at the 25th Economic Conference of Progress Foundation, Great Barrington, Massachusetts. </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Afuah, A. (2003) </w:t>
      </w:r>
      <w:r w:rsidRPr="00364C4B">
        <w:rPr>
          <w:rFonts w:ascii="Times New Roman" w:hAnsi="Times New Roman" w:cs="Times New Roman"/>
          <w:i/>
          <w:iCs/>
        </w:rPr>
        <w:t>Innovation Management: Strategies, Implementation and Profits</w:t>
      </w:r>
      <w:r w:rsidRPr="00364C4B">
        <w:rPr>
          <w:rFonts w:ascii="Times New Roman" w:hAnsi="Times New Roman" w:cs="Times New Roman"/>
        </w:rPr>
        <w:t>, Oxford: Oxford University Press.</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Aldrich, D. (1999) </w:t>
      </w:r>
      <w:r w:rsidRPr="00364C4B">
        <w:rPr>
          <w:rFonts w:ascii="Times New Roman" w:hAnsi="Times New Roman" w:cs="Times New Roman"/>
          <w:i/>
          <w:iCs/>
        </w:rPr>
        <w:t>Mastering the Digital Marketplace</w:t>
      </w:r>
      <w:r w:rsidRPr="00364C4B">
        <w:rPr>
          <w:rFonts w:ascii="Times New Roman" w:hAnsi="Times New Roman" w:cs="Times New Roman"/>
        </w:rPr>
        <w:t>, Chichester: John Wiley.</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Ames, M. Runco, M. Sejest, S. and Kaufmann, G. (2002) ‘Revolutionising entrepreneurship education: beyond anecdotes to reality-based systematic assessment’, Conference Paper, Small Business Institute, USA.   </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Armitage, C. J. and Conner, M. (2001) ‘Efficacy of the theory of planned behaviour: a meta-analytic review’, </w:t>
      </w:r>
      <w:r w:rsidRPr="00364C4B">
        <w:rPr>
          <w:rFonts w:ascii="Times New Roman" w:hAnsi="Times New Roman" w:cs="Times New Roman"/>
          <w:i/>
          <w:iCs/>
        </w:rPr>
        <w:t>British Journal of Social Psychology</w:t>
      </w:r>
      <w:r w:rsidRPr="00364C4B">
        <w:rPr>
          <w:rFonts w:ascii="Times New Roman" w:hAnsi="Times New Roman" w:cs="Times New Roman"/>
        </w:rPr>
        <w:t>, 40, 4, 471-499.</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Astin, A (1999) ‘Student involvement: A development theory of Higher Education’, </w:t>
      </w:r>
      <w:r w:rsidRPr="00364C4B">
        <w:rPr>
          <w:rFonts w:ascii="Times New Roman" w:hAnsi="Times New Roman" w:cs="Times New Roman"/>
          <w:i/>
          <w:iCs/>
        </w:rPr>
        <w:t>Journal of College Student Development</w:t>
      </w:r>
      <w:r w:rsidRPr="00364C4B">
        <w:rPr>
          <w:rFonts w:ascii="Times New Roman" w:hAnsi="Times New Roman" w:cs="Times New Roman"/>
        </w:rPr>
        <w:t xml:space="preserve">, 40, 5, 518-529. </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Bager, T. (20</w:t>
      </w:r>
      <w:r>
        <w:rPr>
          <w:rFonts w:ascii="Times New Roman" w:hAnsi="Times New Roman" w:cs="Times New Roman"/>
        </w:rPr>
        <w:t>11</w:t>
      </w:r>
      <w:r w:rsidRPr="00364C4B">
        <w:rPr>
          <w:rFonts w:ascii="Times New Roman" w:hAnsi="Times New Roman" w:cs="Times New Roman"/>
        </w:rPr>
        <w:t xml:space="preserve">) ‘The </w:t>
      </w:r>
      <w:r>
        <w:rPr>
          <w:rFonts w:ascii="Times New Roman" w:hAnsi="Times New Roman" w:cs="Times New Roman"/>
        </w:rPr>
        <w:t>c</w:t>
      </w:r>
      <w:r w:rsidRPr="00364C4B">
        <w:rPr>
          <w:rFonts w:ascii="Times New Roman" w:hAnsi="Times New Roman" w:cs="Times New Roman"/>
        </w:rPr>
        <w:t xml:space="preserve">amp </w:t>
      </w:r>
      <w:r>
        <w:rPr>
          <w:rFonts w:ascii="Times New Roman" w:hAnsi="Times New Roman" w:cs="Times New Roman"/>
        </w:rPr>
        <w:t>m</w:t>
      </w:r>
      <w:r w:rsidRPr="00364C4B">
        <w:rPr>
          <w:rFonts w:ascii="Times New Roman" w:hAnsi="Times New Roman" w:cs="Times New Roman"/>
        </w:rPr>
        <w:t xml:space="preserve">odel for </w:t>
      </w:r>
      <w:r>
        <w:rPr>
          <w:rFonts w:ascii="Times New Roman" w:hAnsi="Times New Roman" w:cs="Times New Roman"/>
        </w:rPr>
        <w:t>e</w:t>
      </w:r>
      <w:r w:rsidRPr="00364C4B">
        <w:rPr>
          <w:rFonts w:ascii="Times New Roman" w:hAnsi="Times New Roman" w:cs="Times New Roman"/>
        </w:rPr>
        <w:t xml:space="preserve">ntrepreneurship </w:t>
      </w:r>
      <w:r>
        <w:rPr>
          <w:rFonts w:ascii="Times New Roman" w:hAnsi="Times New Roman" w:cs="Times New Roman"/>
        </w:rPr>
        <w:t>t</w:t>
      </w:r>
      <w:r w:rsidRPr="00364C4B">
        <w:rPr>
          <w:rFonts w:ascii="Times New Roman" w:hAnsi="Times New Roman" w:cs="Times New Roman"/>
        </w:rPr>
        <w:t xml:space="preserve">eaching’, </w:t>
      </w:r>
      <w:r>
        <w:rPr>
          <w:rFonts w:ascii="Times New Roman" w:hAnsi="Times New Roman" w:cs="Times New Roman"/>
          <w:i/>
          <w:iCs/>
        </w:rPr>
        <w:t>International Entrepreneurship and Management Journal</w:t>
      </w:r>
      <w:r>
        <w:rPr>
          <w:rFonts w:ascii="Times New Roman" w:hAnsi="Times New Roman" w:cs="Times New Roman"/>
        </w:rPr>
        <w:t>, 7, 2, 279-296</w:t>
      </w:r>
      <w:r w:rsidRPr="00364C4B">
        <w:rPr>
          <w:rFonts w:ascii="Times New Roman" w:hAnsi="Times New Roman" w:cs="Times New Roman"/>
        </w:rPr>
        <w:t xml:space="preserve">. </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Bailey, J. and Ford, C. (1996) ‘Management as a science versus management as practice in postgraduate business education’, </w:t>
      </w:r>
      <w:r w:rsidRPr="00364C4B">
        <w:rPr>
          <w:rFonts w:ascii="Times New Roman" w:hAnsi="Times New Roman" w:cs="Times New Roman"/>
          <w:i/>
          <w:iCs/>
        </w:rPr>
        <w:t>Business Strategy Review</w:t>
      </w:r>
      <w:r w:rsidRPr="00364C4B">
        <w:rPr>
          <w:rFonts w:ascii="Times New Roman" w:hAnsi="Times New Roman" w:cs="Times New Roman"/>
        </w:rPr>
        <w:t>, 7, 4, 7-12.</w:t>
      </w:r>
    </w:p>
    <w:p w:rsidR="002D36D4" w:rsidRDefault="002D36D4" w:rsidP="00184A40">
      <w:pPr>
        <w:spacing w:after="0" w:line="240" w:lineRule="auto"/>
        <w:jc w:val="both"/>
        <w:rPr>
          <w:rFonts w:ascii="Times New Roman" w:hAnsi="Times New Roman" w:cs="Times New Roman"/>
        </w:rPr>
      </w:pPr>
    </w:p>
    <w:p w:rsidR="002D36D4" w:rsidRPr="000F6019" w:rsidRDefault="002D36D4" w:rsidP="00184A40">
      <w:pPr>
        <w:spacing w:after="0" w:line="240" w:lineRule="auto"/>
        <w:jc w:val="both"/>
        <w:rPr>
          <w:rFonts w:ascii="Times New Roman" w:hAnsi="Times New Roman" w:cs="Times New Roman"/>
          <w:lang w:val="fr-FR"/>
        </w:rPr>
      </w:pPr>
      <w:r w:rsidRPr="000F6019">
        <w:rPr>
          <w:rFonts w:ascii="Times New Roman" w:hAnsi="Times New Roman" w:cs="Times New Roman"/>
          <w:lang w:val="fr-FR"/>
        </w:rPr>
        <w:t xml:space="preserve">Baron, R. A. (2000) ‘Psychological perspectives on entrepreneurship: cognitive and social factors in entrepreneurs’ success’, </w:t>
      </w:r>
      <w:r>
        <w:rPr>
          <w:rFonts w:ascii="Times New Roman" w:hAnsi="Times New Roman" w:cs="Times New Roman"/>
          <w:i/>
          <w:iCs/>
          <w:lang w:val="fr-FR"/>
        </w:rPr>
        <w:t>Current Directions in Psychological Science</w:t>
      </w:r>
      <w:r>
        <w:rPr>
          <w:rFonts w:ascii="Times New Roman" w:hAnsi="Times New Roman" w:cs="Times New Roman"/>
          <w:lang w:val="fr-FR"/>
        </w:rPr>
        <w:t>, 9, 1, 15-18.</w:t>
      </w:r>
    </w:p>
    <w:p w:rsidR="002D36D4" w:rsidRPr="00B42166" w:rsidRDefault="002D36D4" w:rsidP="00184A40">
      <w:pPr>
        <w:spacing w:after="0" w:line="240" w:lineRule="auto"/>
        <w:jc w:val="both"/>
        <w:rPr>
          <w:rFonts w:ascii="Times New Roman" w:hAnsi="Times New Roman" w:cs="Times New Roman"/>
          <w:lang w:val="fr-FR"/>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Binks, M. Starkey, K. and Mahon, C. L. (2006) ‘Entrepreneurship education and the business school’, </w:t>
      </w:r>
      <w:r w:rsidRPr="00364C4B">
        <w:rPr>
          <w:rFonts w:ascii="Times New Roman" w:hAnsi="Times New Roman" w:cs="Times New Roman"/>
          <w:i/>
          <w:iCs/>
        </w:rPr>
        <w:t>Technology Analysis and Strategic Management</w:t>
      </w:r>
      <w:r w:rsidRPr="00364C4B">
        <w:rPr>
          <w:rFonts w:ascii="Times New Roman" w:hAnsi="Times New Roman" w:cs="Times New Roman"/>
        </w:rPr>
        <w:t>, 18, 1, 1-18.</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Boussouara, M. and Deakins, D. (1999) ‘Market-based learning, entrepreneurship and the high technology small firm’, </w:t>
      </w:r>
      <w:r w:rsidRPr="00364C4B">
        <w:rPr>
          <w:rFonts w:ascii="Times New Roman" w:hAnsi="Times New Roman" w:cs="Times New Roman"/>
          <w:i/>
          <w:iCs/>
        </w:rPr>
        <w:t>International Journal of Entrepreneurial Behaviour &amp; Research</w:t>
      </w:r>
      <w:r w:rsidRPr="00364C4B">
        <w:rPr>
          <w:rFonts w:ascii="Times New Roman" w:hAnsi="Times New Roman" w:cs="Times New Roman"/>
        </w:rPr>
        <w:t>, 5, 4, 204 - 223</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Buchanan, D. Boddy, D. and McCalman, J. (1988) ’Getting in, getting on, getting out and getting back’, in Bryman, A. (Ed.), </w:t>
      </w:r>
      <w:r w:rsidRPr="00364C4B">
        <w:rPr>
          <w:rFonts w:ascii="Times New Roman" w:hAnsi="Times New Roman" w:cs="Times New Roman"/>
          <w:i/>
          <w:iCs/>
        </w:rPr>
        <w:t>Doing Research in Organizations</w:t>
      </w:r>
      <w:r w:rsidRPr="00364C4B">
        <w:rPr>
          <w:rFonts w:ascii="Times New Roman" w:hAnsi="Times New Roman" w:cs="Times New Roman"/>
        </w:rPr>
        <w:t>, London: Routledge, pp. 53-67.</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pStyle w:val="NoSpacing"/>
        <w:jc w:val="both"/>
        <w:rPr>
          <w:rFonts w:ascii="Times New Roman" w:hAnsi="Times New Roman" w:cs="Times New Roman"/>
          <w:sz w:val="22"/>
          <w:szCs w:val="22"/>
        </w:rPr>
      </w:pPr>
      <w:r w:rsidRPr="00364C4B">
        <w:rPr>
          <w:rFonts w:ascii="Times New Roman" w:hAnsi="Times New Roman" w:cs="Times New Roman"/>
        </w:rPr>
        <w:t xml:space="preserve">Carter, S. and Collinson, E. (1999) ‘Entrepreneurship education: alumni perceptions of the role of higher education institutions’, </w:t>
      </w:r>
      <w:r w:rsidRPr="00364C4B">
        <w:rPr>
          <w:rFonts w:ascii="Times New Roman" w:hAnsi="Times New Roman" w:cs="Times New Roman"/>
          <w:i/>
          <w:iCs/>
        </w:rPr>
        <w:t>Journal of Small Business and Enterprise Development</w:t>
      </w:r>
      <w:r w:rsidRPr="00364C4B">
        <w:rPr>
          <w:rFonts w:ascii="Times New Roman" w:hAnsi="Times New Roman" w:cs="Times New Roman"/>
        </w:rPr>
        <w:t>, 6, 3, 229-239.</w:t>
      </w:r>
    </w:p>
    <w:p w:rsidR="002D36D4" w:rsidRDefault="002D36D4" w:rsidP="00184A40">
      <w:pPr>
        <w:spacing w:after="0" w:line="240" w:lineRule="auto"/>
        <w:jc w:val="both"/>
        <w:rPr>
          <w:rFonts w:ascii="Times New Roman" w:hAnsi="Times New Roman" w:cs="Times New Roman"/>
        </w:rPr>
      </w:pPr>
    </w:p>
    <w:p w:rsidR="002D36D4" w:rsidRPr="00116587" w:rsidRDefault="002D36D4">
      <w:pPr>
        <w:spacing w:after="0" w:line="240" w:lineRule="auto"/>
        <w:jc w:val="both"/>
        <w:rPr>
          <w:rFonts w:ascii="Times New Roman" w:hAnsi="Times New Roman" w:cs="Times New Roman"/>
          <w:sz w:val="24"/>
          <w:szCs w:val="24"/>
        </w:rPr>
      </w:pPr>
      <w:r w:rsidRPr="00116587">
        <w:rPr>
          <w:rFonts w:ascii="Times New Roman" w:hAnsi="Times New Roman" w:cs="Times New Roman"/>
          <w:sz w:val="24"/>
          <w:szCs w:val="24"/>
        </w:rPr>
        <w:t xml:space="preserve">Chen, C. C. Greene, P. G. and Crick, A. (1998) ‘Does entrepreneurial self-efficacy distinguish entrepreneurs from managers’, </w:t>
      </w:r>
      <w:r w:rsidRPr="00116587">
        <w:rPr>
          <w:rFonts w:ascii="Times New Roman" w:hAnsi="Times New Roman" w:cs="Times New Roman"/>
          <w:i/>
          <w:iCs/>
          <w:sz w:val="24"/>
          <w:szCs w:val="24"/>
        </w:rPr>
        <w:t>Journal of Business Venturing</w:t>
      </w:r>
      <w:r w:rsidRPr="00116587">
        <w:rPr>
          <w:rFonts w:ascii="Times New Roman" w:hAnsi="Times New Roman" w:cs="Times New Roman"/>
          <w:sz w:val="24"/>
          <w:szCs w:val="24"/>
        </w:rPr>
        <w:t>, 13,</w:t>
      </w:r>
      <w:r>
        <w:rPr>
          <w:rFonts w:ascii="Times New Roman" w:hAnsi="Times New Roman" w:cs="Times New Roman"/>
          <w:sz w:val="24"/>
          <w:szCs w:val="24"/>
        </w:rPr>
        <w:t xml:space="preserve"> 4,</w:t>
      </w:r>
      <w:r w:rsidRPr="00116587">
        <w:rPr>
          <w:rFonts w:ascii="Times New Roman" w:hAnsi="Times New Roman" w:cs="Times New Roman"/>
          <w:sz w:val="24"/>
          <w:szCs w:val="24"/>
        </w:rPr>
        <w:t xml:space="preserve"> 295-316.</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CIHE/NCGE/NESTA (2008) </w:t>
      </w:r>
      <w:r w:rsidRPr="00364C4B">
        <w:rPr>
          <w:rFonts w:ascii="Times New Roman" w:hAnsi="Times New Roman" w:cs="Times New Roman"/>
          <w:i/>
          <w:iCs/>
        </w:rPr>
        <w:t>Developing Entrepreneurial Graduates: Putting entrepreneurship at the centre of higher education</w:t>
      </w:r>
      <w:r w:rsidRPr="00364C4B">
        <w:rPr>
          <w:rFonts w:ascii="Times New Roman" w:hAnsi="Times New Roman" w:cs="Times New Roman"/>
        </w:rPr>
        <w:t>, London: The Council for Industry and Higher Education, National Council for Graduate Entrepreneurship and National Endowment for Science Technology and Arts.</w:t>
      </w:r>
    </w:p>
    <w:p w:rsidR="002D36D4" w:rsidRPr="00364C4B" w:rsidRDefault="002D36D4" w:rsidP="00184A40">
      <w:pPr>
        <w:spacing w:after="0" w:line="240" w:lineRule="auto"/>
        <w:jc w:val="both"/>
        <w:rPr>
          <w:rFonts w:ascii="Times New Roman" w:hAnsi="Times New Roman" w:cs="Times New Roman"/>
        </w:rPr>
      </w:pPr>
    </w:p>
    <w:p w:rsidR="002D36D4"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Collins, A., and Robertson, M. (2003) ‘The entrepreneurial summer school as a successful model for teaching enterprise’,</w:t>
      </w:r>
      <w:r w:rsidRPr="00364C4B">
        <w:rPr>
          <w:rFonts w:ascii="Times New Roman" w:hAnsi="Times New Roman" w:cs="Times New Roman"/>
          <w:i/>
          <w:iCs/>
        </w:rPr>
        <w:t xml:space="preserve"> Education + Training</w:t>
      </w:r>
      <w:r w:rsidRPr="00364C4B">
        <w:rPr>
          <w:rFonts w:ascii="Times New Roman" w:hAnsi="Times New Roman" w:cs="Times New Roman"/>
        </w:rPr>
        <w:t xml:space="preserve">, 45, 6, 324 – 330. </w:t>
      </w:r>
    </w:p>
    <w:p w:rsidR="002D36D4" w:rsidRDefault="002D36D4" w:rsidP="00184A40">
      <w:pPr>
        <w:spacing w:after="0" w:line="240" w:lineRule="auto"/>
        <w:jc w:val="both"/>
        <w:rPr>
          <w:rFonts w:ascii="Times New Roman" w:hAnsi="Times New Roman" w:cs="Times New Roman"/>
        </w:rPr>
      </w:pPr>
    </w:p>
    <w:p w:rsidR="002D36D4" w:rsidRPr="001C4CD7" w:rsidRDefault="002D36D4" w:rsidP="00184A40">
      <w:pPr>
        <w:spacing w:after="0" w:line="240" w:lineRule="auto"/>
        <w:jc w:val="both"/>
        <w:rPr>
          <w:rFonts w:ascii="Times New Roman" w:hAnsi="Times New Roman" w:cs="Times New Roman"/>
        </w:rPr>
      </w:pPr>
      <w:r>
        <w:rPr>
          <w:rFonts w:ascii="Times New Roman" w:hAnsi="Times New Roman" w:cs="Times New Roman"/>
        </w:rPr>
        <w:t xml:space="preserve">Crayford, J. Fearon, C. McLaughlin, H. and van Vuuren, W. (2012) ‘Affirming entrepreneurial education: learning, employability and personal development’, </w:t>
      </w:r>
      <w:r>
        <w:rPr>
          <w:rFonts w:ascii="Times New Roman" w:hAnsi="Times New Roman" w:cs="Times New Roman"/>
          <w:i/>
          <w:iCs/>
        </w:rPr>
        <w:t>Industrial and Commercial Training</w:t>
      </w:r>
      <w:r>
        <w:rPr>
          <w:rFonts w:ascii="Times New Roman" w:hAnsi="Times New Roman" w:cs="Times New Roman"/>
        </w:rPr>
        <w:t>, 44, 4, 187-193.</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Dana, L. P. (2001) ‘The education and training of entrepreneurs in Asia’, </w:t>
      </w:r>
      <w:r w:rsidRPr="00364C4B">
        <w:rPr>
          <w:rFonts w:ascii="Times New Roman" w:hAnsi="Times New Roman" w:cs="Times New Roman"/>
          <w:i/>
          <w:iCs/>
        </w:rPr>
        <w:t>Education + Training</w:t>
      </w:r>
      <w:r w:rsidRPr="00364C4B">
        <w:rPr>
          <w:rFonts w:ascii="Times New Roman" w:hAnsi="Times New Roman" w:cs="Times New Roman"/>
        </w:rPr>
        <w:t>, 43, 8, 405-416.</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Deakin, D. (1996) </w:t>
      </w:r>
      <w:r w:rsidRPr="00364C4B">
        <w:rPr>
          <w:rFonts w:ascii="Times New Roman" w:hAnsi="Times New Roman" w:cs="Times New Roman"/>
          <w:i/>
          <w:iCs/>
        </w:rPr>
        <w:t>Entrepreneurship and Small Firms</w:t>
      </w:r>
      <w:r w:rsidRPr="00364C4B">
        <w:rPr>
          <w:rFonts w:ascii="Times New Roman" w:hAnsi="Times New Roman" w:cs="Times New Roman"/>
        </w:rPr>
        <w:t>. London: McGraw.</w:t>
      </w:r>
    </w:p>
    <w:p w:rsidR="002D36D4" w:rsidRDefault="002D36D4" w:rsidP="00184A40">
      <w:pPr>
        <w:spacing w:after="0" w:line="240" w:lineRule="auto"/>
        <w:jc w:val="both"/>
        <w:rPr>
          <w:rFonts w:ascii="Times New Roman" w:hAnsi="Times New Roman" w:cs="Times New Roman"/>
        </w:rPr>
      </w:pPr>
    </w:p>
    <w:p w:rsidR="002D36D4" w:rsidRPr="007C2E6D" w:rsidRDefault="002D36D4" w:rsidP="00184A40">
      <w:pPr>
        <w:spacing w:after="0" w:line="240" w:lineRule="auto"/>
        <w:jc w:val="both"/>
        <w:rPr>
          <w:rFonts w:ascii="Times New Roman" w:hAnsi="Times New Roman" w:cs="Times New Roman"/>
          <w:i/>
          <w:iCs/>
        </w:rPr>
      </w:pPr>
      <w:r>
        <w:rPr>
          <w:rFonts w:ascii="Times New Roman" w:hAnsi="Times New Roman" w:cs="Times New Roman"/>
        </w:rPr>
        <w:t xml:space="preserve">Denslow, D. L. and Giunipero, L. C. (2003) ‘Improving purchasing success through entrepreneurial behaviour’, </w:t>
      </w:r>
      <w:r>
        <w:rPr>
          <w:rFonts w:ascii="Times New Roman" w:hAnsi="Times New Roman" w:cs="Times New Roman"/>
          <w:i/>
          <w:iCs/>
        </w:rPr>
        <w:t>Paper presented at Institution for Supply Management 88</w:t>
      </w:r>
      <w:r w:rsidRPr="007C2E6D">
        <w:rPr>
          <w:rFonts w:ascii="Times New Roman" w:hAnsi="Times New Roman" w:cs="Times New Roman"/>
          <w:i/>
          <w:iCs/>
          <w:vertAlign w:val="superscript"/>
        </w:rPr>
        <w:t>th</w:t>
      </w:r>
      <w:r>
        <w:rPr>
          <w:rFonts w:ascii="Times New Roman" w:hAnsi="Times New Roman" w:cs="Times New Roman"/>
          <w:i/>
          <w:iCs/>
        </w:rPr>
        <w:t xml:space="preserve"> Annual International Supply Management Conference, Nashville, May 18-21.</w:t>
      </w:r>
    </w:p>
    <w:p w:rsidR="002D36D4"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Dunne, P. (2007) </w:t>
      </w:r>
      <w:r w:rsidRPr="00364C4B">
        <w:rPr>
          <w:rFonts w:ascii="Times New Roman" w:hAnsi="Times New Roman" w:cs="Times New Roman"/>
          <w:i/>
          <w:iCs/>
        </w:rPr>
        <w:t>Running Board Meetings: How to Get the Most from Them</w:t>
      </w:r>
      <w:r w:rsidRPr="00364C4B">
        <w:rPr>
          <w:rFonts w:ascii="Times New Roman" w:hAnsi="Times New Roman" w:cs="Times New Roman"/>
        </w:rPr>
        <w:t xml:space="preserve">. London: Kogan. </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Ducat, D. E. (1980) ‘Cooperative education, career exploration, and occupational concepts for community college students’, </w:t>
      </w:r>
      <w:r w:rsidRPr="00364C4B">
        <w:rPr>
          <w:rFonts w:ascii="Times New Roman" w:hAnsi="Times New Roman" w:cs="Times New Roman"/>
          <w:i/>
          <w:iCs/>
        </w:rPr>
        <w:t>Journal of Vocational Behavior</w:t>
      </w:r>
      <w:r w:rsidRPr="00364C4B">
        <w:rPr>
          <w:rFonts w:ascii="Times New Roman" w:hAnsi="Times New Roman" w:cs="Times New Roman"/>
        </w:rPr>
        <w:t xml:space="preserve">, 17, 2, 195-203. </w:t>
      </w:r>
    </w:p>
    <w:p w:rsidR="002D36D4" w:rsidRDefault="002D36D4" w:rsidP="00184A40">
      <w:pPr>
        <w:spacing w:after="0" w:line="240" w:lineRule="auto"/>
        <w:jc w:val="both"/>
        <w:rPr>
          <w:rFonts w:ascii="Times New Roman" w:hAnsi="Times New Roman" w:cs="Times New Roman"/>
        </w:rPr>
      </w:pPr>
    </w:p>
    <w:p w:rsidR="002D36D4" w:rsidRPr="00CF08B2" w:rsidRDefault="002D36D4" w:rsidP="00184A40">
      <w:pPr>
        <w:spacing w:after="0" w:line="240" w:lineRule="auto"/>
        <w:jc w:val="both"/>
        <w:rPr>
          <w:rFonts w:ascii="Times New Roman" w:hAnsi="Times New Roman" w:cs="Times New Roman"/>
        </w:rPr>
      </w:pPr>
      <w:r w:rsidRPr="003222C7">
        <w:rPr>
          <w:rFonts w:ascii="Times New Roman" w:hAnsi="Times New Roman" w:cs="Times New Roman"/>
        </w:rPr>
        <w:t xml:space="preserve">Faltin, G. (2001) ‘Creating a culture of innovative entrepreneurship’, </w:t>
      </w:r>
      <w:r w:rsidRPr="003222C7">
        <w:rPr>
          <w:rFonts w:ascii="Times New Roman" w:hAnsi="Times New Roman" w:cs="Times New Roman"/>
          <w:i/>
          <w:iCs/>
        </w:rPr>
        <w:t>Journal of International Business and Economy</w:t>
      </w:r>
      <w:r w:rsidRPr="003222C7">
        <w:rPr>
          <w:rFonts w:ascii="Times New Roman" w:hAnsi="Times New Roman" w:cs="Times New Roman"/>
        </w:rPr>
        <w:t>, 2, 1, 123-140.</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Fayolle, A. Gailly, B. and Lassas-Clerc, N. (2006) ‘Assessing the impact of entrepreneurship education programmes: a new methodology’, </w:t>
      </w:r>
      <w:r w:rsidRPr="00364C4B">
        <w:rPr>
          <w:rFonts w:ascii="Times New Roman" w:hAnsi="Times New Roman" w:cs="Times New Roman"/>
          <w:i/>
          <w:iCs/>
        </w:rPr>
        <w:t>Journal of European Industrial Training</w:t>
      </w:r>
      <w:r w:rsidRPr="00364C4B">
        <w:rPr>
          <w:rFonts w:ascii="Times New Roman" w:hAnsi="Times New Roman" w:cs="Times New Roman"/>
        </w:rPr>
        <w:t>, 30, 9, 701-720.</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Feldman, D. (1988) </w:t>
      </w:r>
      <w:r w:rsidRPr="00364C4B">
        <w:rPr>
          <w:rFonts w:ascii="Times New Roman" w:hAnsi="Times New Roman" w:cs="Times New Roman"/>
          <w:i/>
          <w:iCs/>
        </w:rPr>
        <w:t>Managing Career in Organizations</w:t>
      </w:r>
      <w:r w:rsidRPr="00364C4B">
        <w:rPr>
          <w:rFonts w:ascii="Times New Roman" w:hAnsi="Times New Roman" w:cs="Times New Roman"/>
        </w:rPr>
        <w:t xml:space="preserve">, Glenview, IL: Scott Foresman.  </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Fiet, J. (2000a) ‘The theoretical side of teaching entrepreneurship’, </w:t>
      </w:r>
      <w:r w:rsidRPr="00364C4B">
        <w:rPr>
          <w:rFonts w:ascii="Times New Roman" w:hAnsi="Times New Roman" w:cs="Times New Roman"/>
          <w:i/>
          <w:iCs/>
        </w:rPr>
        <w:t>Journal of Business Venturing</w:t>
      </w:r>
      <w:r w:rsidRPr="00364C4B">
        <w:rPr>
          <w:rFonts w:ascii="Times New Roman" w:hAnsi="Times New Roman" w:cs="Times New Roman"/>
        </w:rPr>
        <w:t>, 16, 1, 1-24.</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Fiet, J. (2000b) ‘The pedagogical side of entrepreneurship theory’, </w:t>
      </w:r>
      <w:r w:rsidRPr="00364C4B">
        <w:rPr>
          <w:rFonts w:ascii="Times New Roman" w:hAnsi="Times New Roman" w:cs="Times New Roman"/>
          <w:i/>
          <w:iCs/>
        </w:rPr>
        <w:t>Journal of Business Venturing</w:t>
      </w:r>
      <w:r w:rsidRPr="00364C4B">
        <w:rPr>
          <w:rFonts w:ascii="Times New Roman" w:hAnsi="Times New Roman" w:cs="Times New Roman"/>
        </w:rPr>
        <w:t xml:space="preserve">, 16, 2, 101-117. </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Garavan, T. and O’Cinneide, B. (1994) ‘Literature review of problems associated with entrepreneurship education and training programme’,</w:t>
      </w:r>
      <w:r w:rsidRPr="00364C4B">
        <w:rPr>
          <w:rFonts w:ascii="Times New Roman" w:hAnsi="Times New Roman" w:cs="Times New Roman"/>
          <w:i/>
          <w:iCs/>
        </w:rPr>
        <w:t xml:space="preserve"> Journal of European Industrial Training</w:t>
      </w:r>
      <w:r w:rsidRPr="00364C4B">
        <w:rPr>
          <w:rFonts w:ascii="Times New Roman" w:hAnsi="Times New Roman" w:cs="Times New Roman"/>
        </w:rPr>
        <w:t xml:space="preserve">, 18, 8, 3-12. </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Gartner W. B. and Vesper, K. H. (1994) ‘Experiments in entrepreneurship education: successes and failures’</w:t>
      </w:r>
      <w:r w:rsidRPr="00364C4B">
        <w:rPr>
          <w:rFonts w:ascii="Times New Roman" w:hAnsi="Times New Roman" w:cs="Times New Roman"/>
          <w:i/>
          <w:iCs/>
        </w:rPr>
        <w:t>, Journal of Business Venturing</w:t>
      </w:r>
      <w:r w:rsidRPr="00364C4B">
        <w:rPr>
          <w:rFonts w:ascii="Times New Roman" w:hAnsi="Times New Roman" w:cs="Times New Roman"/>
        </w:rPr>
        <w:t>, 9, 3, 179–187.</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Gibb, A. (1997) ‘Small firms’ training and competitiveness: building upon the small business as a learning organisation’, </w:t>
      </w:r>
      <w:r w:rsidRPr="00364C4B">
        <w:rPr>
          <w:rFonts w:ascii="Times New Roman" w:hAnsi="Times New Roman" w:cs="Times New Roman"/>
          <w:i/>
          <w:iCs/>
        </w:rPr>
        <w:t>International Small Business Journal,</w:t>
      </w:r>
      <w:r w:rsidRPr="00364C4B">
        <w:rPr>
          <w:rFonts w:ascii="Times New Roman" w:hAnsi="Times New Roman" w:cs="Times New Roman"/>
        </w:rPr>
        <w:t xml:space="preserve"> 15, 3, 13-29. </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Gibb, A. (2002a) ‘Creating conductive environments for learning and entrepreneurship’, </w:t>
      </w:r>
      <w:r w:rsidRPr="00364C4B">
        <w:rPr>
          <w:rFonts w:ascii="Times New Roman" w:hAnsi="Times New Roman" w:cs="Times New Roman"/>
          <w:i/>
          <w:iCs/>
        </w:rPr>
        <w:t>Industry and Higher Education,</w:t>
      </w:r>
      <w:r w:rsidRPr="00364C4B">
        <w:rPr>
          <w:rFonts w:ascii="Times New Roman" w:hAnsi="Times New Roman" w:cs="Times New Roman"/>
        </w:rPr>
        <w:t xml:space="preserve"> 16, 3, 135-138. </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Gibb, A. (2002b) ‘In pursuit of a new ‘enterprise’ and ‘entrepreneurship’ paradigm for learning, creative destruction, new values, new ways of doing things and new combinations of knowledge’, </w:t>
      </w:r>
      <w:r w:rsidRPr="00364C4B">
        <w:rPr>
          <w:rFonts w:ascii="Times New Roman" w:hAnsi="Times New Roman" w:cs="Times New Roman"/>
          <w:i/>
          <w:iCs/>
        </w:rPr>
        <w:t>International Journal of Management Reviews</w:t>
      </w:r>
      <w:r w:rsidRPr="00364C4B">
        <w:rPr>
          <w:rFonts w:ascii="Times New Roman" w:hAnsi="Times New Roman" w:cs="Times New Roman"/>
        </w:rPr>
        <w:t>, 4, 3, 233-269.</w:t>
      </w:r>
    </w:p>
    <w:p w:rsidR="002D36D4" w:rsidRDefault="002D36D4" w:rsidP="00184A40">
      <w:pPr>
        <w:spacing w:after="0" w:line="240" w:lineRule="auto"/>
        <w:jc w:val="both"/>
        <w:rPr>
          <w:rFonts w:ascii="Times New Roman" w:hAnsi="Times New Roman" w:cs="Times New Roman"/>
        </w:rPr>
      </w:pPr>
    </w:p>
    <w:p w:rsidR="002D36D4" w:rsidRPr="00096E4A" w:rsidRDefault="002D36D4" w:rsidP="00184A40">
      <w:pPr>
        <w:spacing w:after="0" w:line="240" w:lineRule="auto"/>
        <w:jc w:val="both"/>
        <w:rPr>
          <w:rFonts w:ascii="Times New Roman" w:hAnsi="Times New Roman" w:cs="Times New Roman"/>
        </w:rPr>
      </w:pPr>
      <w:r>
        <w:rPr>
          <w:rFonts w:ascii="Times New Roman" w:hAnsi="Times New Roman" w:cs="Times New Roman"/>
        </w:rPr>
        <w:t xml:space="preserve">Gibb, A. A. (2008) ‘Entrepreneurship and enterprise education in schools and colleges: insights from UK practice’, </w:t>
      </w:r>
      <w:r>
        <w:rPr>
          <w:rFonts w:ascii="Times New Roman" w:hAnsi="Times New Roman" w:cs="Times New Roman"/>
          <w:i/>
          <w:iCs/>
        </w:rPr>
        <w:t>International Journal of Entrepreneurship Education</w:t>
      </w:r>
      <w:r>
        <w:rPr>
          <w:rFonts w:ascii="Times New Roman" w:hAnsi="Times New Roman" w:cs="Times New Roman"/>
        </w:rPr>
        <w:t xml:space="preserve">, 6, 2, </w:t>
      </w:r>
      <w:r w:rsidRPr="0085275E">
        <w:rPr>
          <w:rFonts w:ascii="Times New Roman" w:hAnsi="Times New Roman" w:cs="Times New Roman"/>
        </w:rPr>
        <w:t>48-</w:t>
      </w:r>
      <w:r>
        <w:rPr>
          <w:rFonts w:ascii="Times New Roman" w:hAnsi="Times New Roman" w:cs="Times New Roman"/>
        </w:rPr>
        <w:t>70</w:t>
      </w:r>
      <w:r w:rsidRPr="00FE2670">
        <w:rPr>
          <w:rFonts w:ascii="Times New Roman" w:hAnsi="Times New Roman" w:cs="Times New Roman"/>
        </w:rPr>
        <w:t>.</w:t>
      </w: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 </w:t>
      </w: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Gorman, G. Hanlon, D. and King, W. (1997) ‘Some research perspectives on entrepreneurship education, enterprise education and education for small business management: a ten-year literature review’, </w:t>
      </w:r>
      <w:r w:rsidRPr="00364C4B">
        <w:rPr>
          <w:rFonts w:ascii="Times New Roman" w:hAnsi="Times New Roman" w:cs="Times New Roman"/>
          <w:i/>
          <w:iCs/>
        </w:rPr>
        <w:t>International Small Business Journal</w:t>
      </w:r>
      <w:r w:rsidRPr="00364C4B">
        <w:rPr>
          <w:rFonts w:ascii="Times New Roman" w:hAnsi="Times New Roman" w:cs="Times New Roman"/>
        </w:rPr>
        <w:t>, 15, 3,</w:t>
      </w:r>
      <w:r>
        <w:rPr>
          <w:rFonts w:ascii="Times New Roman" w:hAnsi="Times New Roman" w:cs="Times New Roman"/>
        </w:rPr>
        <w:t xml:space="preserve"> </w:t>
      </w:r>
      <w:r w:rsidRPr="00364C4B">
        <w:rPr>
          <w:rFonts w:ascii="Times New Roman" w:hAnsi="Times New Roman" w:cs="Times New Roman"/>
        </w:rPr>
        <w:t>56-77.</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Gray, C. (2006) ‘Absorptive capacity, knowledge management and innovation in entrepreneurial small firms’, </w:t>
      </w:r>
      <w:r w:rsidRPr="00364C4B">
        <w:rPr>
          <w:rFonts w:ascii="Times New Roman" w:hAnsi="Times New Roman" w:cs="Times New Roman"/>
          <w:i/>
          <w:iCs/>
        </w:rPr>
        <w:t>International Journal of Entrepreneurial Behaviour and Research</w:t>
      </w:r>
      <w:r w:rsidRPr="00364C4B">
        <w:rPr>
          <w:rFonts w:ascii="Times New Roman" w:hAnsi="Times New Roman" w:cs="Times New Roman"/>
        </w:rPr>
        <w:t>, 12, 6, 345-360.</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Greenbank, P. (2009) ‘Foundation degree students and their educational decision-making’, </w:t>
      </w:r>
      <w:r w:rsidRPr="00364C4B">
        <w:rPr>
          <w:rFonts w:ascii="Times New Roman" w:hAnsi="Times New Roman" w:cs="Times New Roman"/>
          <w:i/>
          <w:iCs/>
        </w:rPr>
        <w:t>Education + Training</w:t>
      </w:r>
      <w:r w:rsidRPr="00364C4B">
        <w:rPr>
          <w:rFonts w:ascii="Times New Roman" w:hAnsi="Times New Roman" w:cs="Times New Roman"/>
        </w:rPr>
        <w:t>, 51, 4, 259-271</w:t>
      </w:r>
      <w:r>
        <w:rPr>
          <w:rFonts w:ascii="Times New Roman" w:hAnsi="Times New Roman" w:cs="Times New Roman"/>
        </w:rPr>
        <w:t>.</w:t>
      </w:r>
    </w:p>
    <w:p w:rsidR="002D36D4"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Hannon, P. Collins, L and Smith, A. (2005) ‘Exploring graduate entrepreneurship: a collaborative co-learning based approach for students, entrepreneurs and educators’, </w:t>
      </w:r>
      <w:r w:rsidRPr="00364C4B">
        <w:rPr>
          <w:rFonts w:ascii="Times New Roman" w:hAnsi="Times New Roman" w:cs="Times New Roman"/>
          <w:i/>
          <w:iCs/>
        </w:rPr>
        <w:t>Industry and Higher Education</w:t>
      </w:r>
      <w:r w:rsidRPr="00364C4B">
        <w:rPr>
          <w:rFonts w:ascii="Times New Roman" w:hAnsi="Times New Roman" w:cs="Times New Roman"/>
        </w:rPr>
        <w:t>, 19, 1, 11-23.</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Harrison, R. and Leitch, C. (2010) ‘Voodoo institution or entrepreneurial university? Spin-off companies, the entrepreneurial system and regional development in the UK’, </w:t>
      </w:r>
      <w:r w:rsidRPr="00364C4B">
        <w:rPr>
          <w:rFonts w:ascii="Times New Roman" w:hAnsi="Times New Roman" w:cs="Times New Roman"/>
          <w:i/>
          <w:iCs/>
        </w:rPr>
        <w:t>Regional Studies</w:t>
      </w:r>
      <w:r w:rsidRPr="00364C4B">
        <w:rPr>
          <w:rFonts w:ascii="Times New Roman" w:hAnsi="Times New Roman" w:cs="Times New Roman"/>
        </w:rPr>
        <w:t>, 44, 9, 1241-1262.</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Hammersley, M. and Atkinson, P. (1983) </w:t>
      </w:r>
      <w:r w:rsidRPr="00364C4B">
        <w:rPr>
          <w:rFonts w:ascii="Times New Roman" w:hAnsi="Times New Roman" w:cs="Times New Roman"/>
          <w:i/>
          <w:iCs/>
        </w:rPr>
        <w:t>Ethnography: Principle in Practice</w:t>
      </w:r>
      <w:r w:rsidRPr="00364C4B">
        <w:rPr>
          <w:rFonts w:ascii="Times New Roman" w:hAnsi="Times New Roman" w:cs="Times New Roman"/>
        </w:rPr>
        <w:t xml:space="preserve">. London: Tavistock Publications Ltd. </w:t>
      </w:r>
    </w:p>
    <w:p w:rsidR="002D36D4"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Hayward, G. (2000) </w:t>
      </w:r>
      <w:r w:rsidRPr="00364C4B">
        <w:rPr>
          <w:rFonts w:ascii="Times New Roman" w:hAnsi="Times New Roman" w:cs="Times New Roman"/>
          <w:i/>
          <w:iCs/>
        </w:rPr>
        <w:t>Evaluating Entrepreneurship in Scottish Universities</w:t>
      </w:r>
      <w:r w:rsidRPr="00364C4B">
        <w:rPr>
          <w:rFonts w:ascii="Times New Roman" w:hAnsi="Times New Roman" w:cs="Times New Roman"/>
        </w:rPr>
        <w:t xml:space="preserve">, Oxford: University of Oxford Education Department. </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Heap, N. (1996) ‘The design of learning events’, </w:t>
      </w:r>
      <w:r w:rsidRPr="00364C4B">
        <w:rPr>
          <w:rFonts w:ascii="Times New Roman" w:hAnsi="Times New Roman" w:cs="Times New Roman"/>
          <w:i/>
          <w:iCs/>
        </w:rPr>
        <w:t>Industrial and Commercial Training</w:t>
      </w:r>
      <w:r w:rsidRPr="00364C4B">
        <w:rPr>
          <w:rFonts w:ascii="Times New Roman" w:hAnsi="Times New Roman" w:cs="Times New Roman"/>
        </w:rPr>
        <w:t>, 28, 2, 10–14.</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Heinonen, J. (2007) ‘An entrepreneurial-directed approach to teaching corporate entrepreneurship at university level’, </w:t>
      </w:r>
      <w:r w:rsidRPr="00364C4B">
        <w:rPr>
          <w:rFonts w:ascii="Times New Roman" w:hAnsi="Times New Roman" w:cs="Times New Roman"/>
          <w:i/>
          <w:iCs/>
        </w:rPr>
        <w:t>Education + Training</w:t>
      </w:r>
      <w:r w:rsidRPr="00364C4B">
        <w:rPr>
          <w:rFonts w:ascii="Times New Roman" w:hAnsi="Times New Roman" w:cs="Times New Roman"/>
        </w:rPr>
        <w:t>, 49, 4, 310-324.</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Heinonen, J. and Poikkijoki, S-A. (2006) ‘An entrepreneiral-directed approach to entrepreneurship education: mission impossible?’, </w:t>
      </w:r>
      <w:r w:rsidRPr="00364C4B">
        <w:rPr>
          <w:rFonts w:ascii="Times New Roman" w:hAnsi="Times New Roman" w:cs="Times New Roman"/>
          <w:i/>
          <w:iCs/>
        </w:rPr>
        <w:t>Journal of Management Development</w:t>
      </w:r>
      <w:r w:rsidRPr="00364C4B">
        <w:rPr>
          <w:rFonts w:ascii="Times New Roman" w:hAnsi="Times New Roman" w:cs="Times New Roman"/>
        </w:rPr>
        <w:t>, 25, 1, 80-94.</w:t>
      </w:r>
    </w:p>
    <w:p w:rsidR="002D36D4" w:rsidRDefault="002D36D4" w:rsidP="00276320">
      <w:pPr>
        <w:spacing w:after="0" w:line="240" w:lineRule="auto"/>
        <w:jc w:val="both"/>
        <w:rPr>
          <w:rFonts w:ascii="Times New Roman" w:hAnsi="Times New Roman" w:cs="Times New Roman"/>
        </w:rPr>
      </w:pPr>
    </w:p>
    <w:p w:rsidR="002D36D4" w:rsidRPr="00CF0F49" w:rsidRDefault="002D36D4" w:rsidP="00276320">
      <w:pPr>
        <w:pStyle w:val="NoSpacing"/>
        <w:jc w:val="both"/>
        <w:rPr>
          <w:rFonts w:ascii="Times New Roman" w:hAnsi="Times New Roman" w:cs="Times New Roman"/>
          <w:sz w:val="22"/>
          <w:szCs w:val="22"/>
        </w:rPr>
      </w:pPr>
      <w:r w:rsidRPr="00CF0F49">
        <w:rPr>
          <w:rFonts w:ascii="Times New Roman" w:hAnsi="Times New Roman" w:cs="Times New Roman"/>
        </w:rPr>
        <w:t xml:space="preserve">Henley, A. DeCock, C. Latreille, P. Dawson, C. and Humphreys, I. (2009). </w:t>
      </w:r>
      <w:r w:rsidRPr="00CF0F49">
        <w:rPr>
          <w:rFonts w:ascii="Times New Roman" w:hAnsi="Times New Roman" w:cs="Times New Roman"/>
          <w:i/>
          <w:iCs/>
        </w:rPr>
        <w:t>Entrepreneurial Aspirations and Activity Amongst Students: A Comparative Study for Wales, Final Report for the Welsh Assembly Government</w:t>
      </w:r>
      <w:r w:rsidRPr="00CF0F49">
        <w:rPr>
          <w:rFonts w:ascii="Times New Roman" w:hAnsi="Times New Roman" w:cs="Times New Roman"/>
        </w:rPr>
        <w:t>, Swansea: Swansea University.</w:t>
      </w:r>
    </w:p>
    <w:p w:rsidR="002D36D4" w:rsidRDefault="002D36D4" w:rsidP="00CF08B2">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Henry, C. Hill, F. and Leitch, C. (2005a) ‘Entrepreneurship and training: Can entrepreneurship be taught? Part 1’, </w:t>
      </w:r>
      <w:r w:rsidRPr="00364C4B">
        <w:rPr>
          <w:rFonts w:ascii="Times New Roman" w:hAnsi="Times New Roman" w:cs="Times New Roman"/>
          <w:i/>
          <w:iCs/>
        </w:rPr>
        <w:t>Education + Training</w:t>
      </w:r>
      <w:r w:rsidRPr="00364C4B">
        <w:rPr>
          <w:rFonts w:ascii="Times New Roman" w:hAnsi="Times New Roman" w:cs="Times New Roman"/>
        </w:rPr>
        <w:t xml:space="preserve">, 47, 2, 98-111 </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Henry, C. Hill, F. and Leitch, C. (2005b) ‘Entrepreneurship and training: Can entrepreneurship be taught? Part 2’, </w:t>
      </w:r>
      <w:r w:rsidRPr="00364C4B">
        <w:rPr>
          <w:rFonts w:ascii="Times New Roman" w:hAnsi="Times New Roman" w:cs="Times New Roman"/>
          <w:i/>
          <w:iCs/>
        </w:rPr>
        <w:t>Education + Training</w:t>
      </w:r>
      <w:r w:rsidRPr="00364C4B">
        <w:rPr>
          <w:rFonts w:ascii="Times New Roman" w:hAnsi="Times New Roman" w:cs="Times New Roman"/>
        </w:rPr>
        <w:t xml:space="preserve">, 47, 3, 158-169 </w:t>
      </w:r>
    </w:p>
    <w:p w:rsidR="002D36D4" w:rsidRDefault="002D36D4" w:rsidP="00184A40">
      <w:pPr>
        <w:spacing w:after="0" w:line="240" w:lineRule="auto"/>
        <w:jc w:val="both"/>
        <w:rPr>
          <w:rFonts w:ascii="Times New Roman" w:hAnsi="Times New Roman" w:cs="Times New Roman"/>
        </w:rPr>
      </w:pPr>
    </w:p>
    <w:p w:rsidR="002D36D4" w:rsidRDefault="002D36D4">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Huggins, R. and Izushi, H. (2007) </w:t>
      </w:r>
      <w:r>
        <w:rPr>
          <w:rFonts w:ascii="Times New Roman" w:hAnsi="Times New Roman" w:cs="Times New Roman"/>
          <w:i/>
          <w:iCs/>
        </w:rPr>
        <w:t>Competing for Knowledge: Creating, Connecting, and Growing</w:t>
      </w:r>
      <w:r>
        <w:rPr>
          <w:rFonts w:ascii="Times New Roman" w:hAnsi="Times New Roman" w:cs="Times New Roman"/>
        </w:rPr>
        <w:t>, Oxford: Routledge.</w:t>
      </w:r>
    </w:p>
    <w:p w:rsidR="002D36D4" w:rsidRDefault="002D36D4" w:rsidP="00184A40">
      <w:pPr>
        <w:spacing w:after="0" w:line="240" w:lineRule="auto"/>
        <w:jc w:val="both"/>
        <w:rPr>
          <w:rFonts w:ascii="Times New Roman" w:hAnsi="Times New Roman" w:cs="Times New Roman"/>
        </w:rPr>
      </w:pPr>
    </w:p>
    <w:p w:rsidR="002D36D4" w:rsidRPr="0061054E" w:rsidRDefault="002D36D4" w:rsidP="00184A40">
      <w:pPr>
        <w:spacing w:after="0" w:line="240" w:lineRule="auto"/>
        <w:jc w:val="both"/>
        <w:rPr>
          <w:rFonts w:ascii="Times New Roman" w:hAnsi="Times New Roman" w:cs="Times New Roman"/>
        </w:rPr>
      </w:pPr>
      <w:r>
        <w:rPr>
          <w:rFonts w:ascii="Times New Roman" w:hAnsi="Times New Roman" w:cs="Times New Roman"/>
        </w:rPr>
        <w:t xml:space="preserve">Huovinen, J. and Tihula, S. (2008) ‘Entrepreneurial learning in the context of portfolio entrepreneurship’, </w:t>
      </w:r>
      <w:r>
        <w:rPr>
          <w:rFonts w:ascii="Times New Roman" w:hAnsi="Times New Roman" w:cs="Times New Roman"/>
          <w:i/>
          <w:iCs/>
        </w:rPr>
        <w:t>International Journal of Entrepreneurial Behaviour and Research</w:t>
      </w:r>
      <w:r>
        <w:rPr>
          <w:rFonts w:ascii="Times New Roman" w:hAnsi="Times New Roman" w:cs="Times New Roman"/>
        </w:rPr>
        <w:t>, 14, 3, 152-171.</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Hynes, B. (1996) ‘Entrepreneurship education and training – Introducing entrepreneurship into non-business disciplines’, </w:t>
      </w:r>
      <w:r w:rsidRPr="00364C4B">
        <w:rPr>
          <w:rFonts w:ascii="Times New Roman" w:hAnsi="Times New Roman" w:cs="Times New Roman"/>
          <w:i/>
          <w:iCs/>
        </w:rPr>
        <w:t>Journal of European Industrial Training</w:t>
      </w:r>
      <w:r w:rsidRPr="00364C4B">
        <w:rPr>
          <w:rFonts w:ascii="Times New Roman" w:hAnsi="Times New Roman" w:cs="Times New Roman"/>
        </w:rPr>
        <w:t xml:space="preserve">, 20, 8, 10-17. </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Jack, S. and Anderson, A. (1998) ‘Entrepreneurship Education within the Condition of Entreprenology’, </w:t>
      </w:r>
      <w:r w:rsidRPr="00364C4B">
        <w:rPr>
          <w:rFonts w:ascii="Times New Roman" w:hAnsi="Times New Roman" w:cs="Times New Roman"/>
          <w:i/>
          <w:iCs/>
        </w:rPr>
        <w:t>Proceedings of the Conference on Enterprise and Learning</w:t>
      </w:r>
      <w:r w:rsidRPr="00364C4B">
        <w:rPr>
          <w:rFonts w:ascii="Times New Roman" w:hAnsi="Times New Roman" w:cs="Times New Roman"/>
        </w:rPr>
        <w:t xml:space="preserve">, Aberdeen.  </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Jack, S. L. and Anderson, A. R. (1999) ‘Entrepreneurship education within the enterprise culture: producing reflective practitioners’, </w:t>
      </w:r>
      <w:r w:rsidRPr="00364C4B">
        <w:rPr>
          <w:rFonts w:ascii="Times New Roman" w:hAnsi="Times New Roman" w:cs="Times New Roman"/>
          <w:i/>
          <w:iCs/>
        </w:rPr>
        <w:t>International Journal of Entrepreneurial Behaviour and Research</w:t>
      </w:r>
      <w:r w:rsidRPr="00364C4B">
        <w:rPr>
          <w:rFonts w:ascii="Times New Roman" w:hAnsi="Times New Roman" w:cs="Times New Roman"/>
        </w:rPr>
        <w:t xml:space="preserve">, 5, 3, 110-125. </w:t>
      </w:r>
    </w:p>
    <w:p w:rsidR="002D36D4" w:rsidRDefault="002D36D4" w:rsidP="00184A40">
      <w:pPr>
        <w:spacing w:after="0" w:line="240" w:lineRule="auto"/>
        <w:jc w:val="both"/>
        <w:rPr>
          <w:rFonts w:ascii="Times New Roman" w:hAnsi="Times New Roman" w:cs="Times New Roman"/>
        </w:rPr>
      </w:pPr>
    </w:p>
    <w:p w:rsidR="002D36D4" w:rsidRPr="00CF0F49" w:rsidRDefault="002D36D4" w:rsidP="00116587">
      <w:pPr>
        <w:pStyle w:val="NoSpacing"/>
        <w:jc w:val="both"/>
        <w:rPr>
          <w:rFonts w:ascii="Times New Roman" w:hAnsi="Times New Roman" w:cs="Times New Roman"/>
        </w:rPr>
      </w:pPr>
      <w:r w:rsidRPr="00CF0F49">
        <w:rPr>
          <w:rFonts w:ascii="Times New Roman" w:hAnsi="Times New Roman" w:cs="Times New Roman"/>
        </w:rPr>
        <w:t xml:space="preserve">Johannisson, B. (1991) </w:t>
      </w:r>
      <w:r w:rsidRPr="00FD6C99">
        <w:rPr>
          <w:rFonts w:ascii="Times New Roman" w:hAnsi="Times New Roman" w:cs="Times New Roman"/>
        </w:rPr>
        <w:t>‘</w:t>
      </w:r>
      <w:r w:rsidRPr="00CF0F49">
        <w:rPr>
          <w:rFonts w:ascii="Times New Roman" w:hAnsi="Times New Roman" w:cs="Times New Roman"/>
        </w:rPr>
        <w:t>University training for entrepreneurship: Swedish approaches,</w:t>
      </w:r>
      <w:r w:rsidRPr="00FD6C99">
        <w:rPr>
          <w:rFonts w:ascii="Times New Roman" w:hAnsi="Times New Roman" w:cs="Times New Roman"/>
        </w:rPr>
        <w:t>’</w:t>
      </w:r>
      <w:r w:rsidRPr="00CF0F49">
        <w:rPr>
          <w:rFonts w:ascii="Times New Roman" w:hAnsi="Times New Roman" w:cs="Times New Roman"/>
        </w:rPr>
        <w:t xml:space="preserve"> </w:t>
      </w:r>
      <w:r w:rsidRPr="00CF0F49">
        <w:rPr>
          <w:rFonts w:ascii="Times New Roman" w:hAnsi="Times New Roman" w:cs="Times New Roman"/>
          <w:i/>
          <w:iCs/>
        </w:rPr>
        <w:t>Entrepreneurship and Regional Development</w:t>
      </w:r>
      <w:r w:rsidRPr="00CF0F49">
        <w:rPr>
          <w:rFonts w:ascii="Times New Roman" w:hAnsi="Times New Roman" w:cs="Times New Roman"/>
        </w:rPr>
        <w:t>, 3, 1, 67-82.</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Johnson, D. W. Johnson, R. T. and Holubec, E. J. (1998) </w:t>
      </w:r>
      <w:r w:rsidRPr="00364C4B">
        <w:rPr>
          <w:rFonts w:ascii="Times New Roman" w:hAnsi="Times New Roman" w:cs="Times New Roman"/>
          <w:i/>
          <w:iCs/>
        </w:rPr>
        <w:t>Cooperation in the Classroom</w:t>
      </w:r>
      <w:r w:rsidRPr="00364C4B">
        <w:rPr>
          <w:rFonts w:ascii="Times New Roman" w:hAnsi="Times New Roman" w:cs="Times New Roman"/>
        </w:rPr>
        <w:t xml:space="preserve">, Edina, MN: Interaction Book Company </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Jones, C. (2007) ‘Creating the reasonable adventurer: the co-evolution of student and learning environment’, </w:t>
      </w:r>
      <w:r w:rsidRPr="00364C4B">
        <w:rPr>
          <w:rFonts w:ascii="Times New Roman" w:hAnsi="Times New Roman" w:cs="Times New Roman"/>
          <w:i/>
          <w:iCs/>
        </w:rPr>
        <w:t>Journal of Small Business and Enterprise Development</w:t>
      </w:r>
      <w:r w:rsidRPr="00364C4B">
        <w:rPr>
          <w:rFonts w:ascii="Times New Roman" w:hAnsi="Times New Roman" w:cs="Times New Roman"/>
        </w:rPr>
        <w:t xml:space="preserve">, 14, 2, 228-240. </w:t>
      </w:r>
    </w:p>
    <w:p w:rsidR="002D36D4" w:rsidRDefault="002D36D4" w:rsidP="00184A40">
      <w:pPr>
        <w:spacing w:after="0" w:line="240" w:lineRule="auto"/>
        <w:jc w:val="both"/>
        <w:rPr>
          <w:rFonts w:ascii="Times New Roman" w:hAnsi="Times New Roman" w:cs="Times New Roman"/>
        </w:rPr>
      </w:pPr>
    </w:p>
    <w:p w:rsidR="002D36D4" w:rsidRPr="00277530" w:rsidRDefault="002D36D4" w:rsidP="00184A40">
      <w:pPr>
        <w:spacing w:after="0" w:line="240" w:lineRule="auto"/>
        <w:jc w:val="both"/>
        <w:rPr>
          <w:rFonts w:ascii="Times New Roman" w:hAnsi="Times New Roman" w:cs="Times New Roman"/>
        </w:rPr>
      </w:pPr>
      <w:r>
        <w:rPr>
          <w:rFonts w:ascii="Times New Roman" w:hAnsi="Times New Roman" w:cs="Times New Roman"/>
        </w:rPr>
        <w:t xml:space="preserve">Jones, C. and English, J. (2004) ‘A contemporary approach to entrepreneurship education’, </w:t>
      </w:r>
      <w:r>
        <w:rPr>
          <w:rFonts w:ascii="Times New Roman" w:hAnsi="Times New Roman" w:cs="Times New Roman"/>
          <w:i/>
          <w:iCs/>
        </w:rPr>
        <w:t>Education + Training</w:t>
      </w:r>
      <w:r>
        <w:rPr>
          <w:rFonts w:ascii="Times New Roman" w:hAnsi="Times New Roman" w:cs="Times New Roman"/>
        </w:rPr>
        <w:t>, 46, 8/9, 416-423.</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Kantor, J. (1988) ‘Can entrepreneurship be taught? A Canadian experiment’, </w:t>
      </w:r>
      <w:r w:rsidRPr="00364C4B">
        <w:rPr>
          <w:rFonts w:ascii="Times New Roman" w:hAnsi="Times New Roman" w:cs="Times New Roman"/>
          <w:i/>
          <w:iCs/>
        </w:rPr>
        <w:t>Journal of Small Business and Entrepreneurship</w:t>
      </w:r>
      <w:r w:rsidRPr="00364C4B">
        <w:rPr>
          <w:rFonts w:ascii="Times New Roman" w:hAnsi="Times New Roman" w:cs="Times New Roman"/>
        </w:rPr>
        <w:t xml:space="preserve">, 5, 4, 12-19. </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Kao, J. (1989) </w:t>
      </w:r>
      <w:r w:rsidRPr="00364C4B">
        <w:rPr>
          <w:rFonts w:ascii="Times New Roman" w:hAnsi="Times New Roman" w:cs="Times New Roman"/>
          <w:i/>
          <w:iCs/>
        </w:rPr>
        <w:t>Entrepreneurship, Creativity and Organisation</w:t>
      </w:r>
      <w:r w:rsidRPr="00364C4B">
        <w:rPr>
          <w:rFonts w:ascii="Times New Roman" w:hAnsi="Times New Roman" w:cs="Times New Roman"/>
        </w:rPr>
        <w:t>, Englewood Cliffs, NJ: Prentice Hall.</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Katz, J. A. (2003) ‘The chronology and intellectual trajectory of American entrepreneurship education’, </w:t>
      </w:r>
      <w:r w:rsidRPr="00364C4B">
        <w:rPr>
          <w:rFonts w:ascii="Times New Roman" w:hAnsi="Times New Roman" w:cs="Times New Roman"/>
          <w:i/>
          <w:iCs/>
        </w:rPr>
        <w:t>Journal of Business Venturing</w:t>
      </w:r>
      <w:r w:rsidRPr="00364C4B">
        <w:rPr>
          <w:rFonts w:ascii="Times New Roman" w:hAnsi="Times New Roman" w:cs="Times New Roman"/>
        </w:rPr>
        <w:t xml:space="preserve"> 18, 2, 283-300.</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King, B. (1994) ‘Co-operative education for hospitality and tourism students: an Australian case study’, </w:t>
      </w:r>
      <w:r w:rsidRPr="00364C4B">
        <w:rPr>
          <w:rFonts w:ascii="Times New Roman" w:hAnsi="Times New Roman" w:cs="Times New Roman"/>
          <w:i/>
          <w:iCs/>
        </w:rPr>
        <w:t>Australian Journal of Hospitality Management</w:t>
      </w:r>
      <w:r w:rsidRPr="00364C4B">
        <w:rPr>
          <w:rFonts w:ascii="Times New Roman" w:hAnsi="Times New Roman" w:cs="Times New Roman"/>
        </w:rPr>
        <w:t xml:space="preserve">, 1, 2, 17-24. </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Knodel, J. (1995) ‘Focus groups as a qualitative method for crosscultural research in social gerontology’, </w:t>
      </w:r>
      <w:r w:rsidRPr="00364C4B">
        <w:rPr>
          <w:rFonts w:ascii="Times New Roman" w:hAnsi="Times New Roman" w:cs="Times New Roman"/>
          <w:i/>
          <w:iCs/>
        </w:rPr>
        <w:t>Journal of Cross-Cultural Gerontology,</w:t>
      </w:r>
      <w:r w:rsidRPr="00364C4B">
        <w:rPr>
          <w:rFonts w:ascii="Times New Roman" w:hAnsi="Times New Roman" w:cs="Times New Roman"/>
        </w:rPr>
        <w:t xml:space="preserve"> 10, 1-2, 7-20</w:t>
      </w:r>
      <w:r>
        <w:rPr>
          <w:rFonts w:ascii="Times New Roman" w:hAnsi="Times New Roman" w:cs="Times New Roman"/>
        </w:rPr>
        <w:t>.</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Kourilsky, M. L. and Walstad, W. B. (1998) ‘Entrepreneurship and female youth: knowledge, attitudes, gender differences and educational practices’, </w:t>
      </w:r>
      <w:r w:rsidRPr="00364C4B">
        <w:rPr>
          <w:rFonts w:ascii="Times New Roman" w:hAnsi="Times New Roman" w:cs="Times New Roman"/>
          <w:i/>
          <w:iCs/>
        </w:rPr>
        <w:t>Journal of Business Venturing</w:t>
      </w:r>
      <w:r w:rsidRPr="00364C4B">
        <w:rPr>
          <w:rFonts w:ascii="Times New Roman" w:hAnsi="Times New Roman" w:cs="Times New Roman"/>
        </w:rPr>
        <w:t>, 13, 1, 77-88.</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Krueger, N. F. and Brazeal, D. V. (1994) ‘Entrepreneurial potential and potential entrepreneurs’, </w:t>
      </w:r>
      <w:r w:rsidRPr="00364C4B">
        <w:rPr>
          <w:rFonts w:ascii="Times New Roman" w:hAnsi="Times New Roman" w:cs="Times New Roman"/>
          <w:i/>
          <w:iCs/>
        </w:rPr>
        <w:t>Entrepreneurship Theory and Practice</w:t>
      </w:r>
      <w:r w:rsidRPr="00364C4B">
        <w:rPr>
          <w:rFonts w:ascii="Times New Roman" w:hAnsi="Times New Roman" w:cs="Times New Roman"/>
        </w:rPr>
        <w:t>, 18, 3, 91-104.</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Kuratko, D. F. (2005) ‘The emergence of entrepreneurship education: development, trends, and challenges’, </w:t>
      </w:r>
      <w:r w:rsidRPr="00364C4B">
        <w:rPr>
          <w:rFonts w:ascii="Times New Roman" w:hAnsi="Times New Roman" w:cs="Times New Roman"/>
          <w:i/>
          <w:iCs/>
        </w:rPr>
        <w:t>Entrepreneurship, Theory and Practice</w:t>
      </w:r>
      <w:r w:rsidRPr="00364C4B">
        <w:rPr>
          <w:rFonts w:ascii="Times New Roman" w:hAnsi="Times New Roman" w:cs="Times New Roman"/>
        </w:rPr>
        <w:t>, 29, 5, 577-597.</w:t>
      </w:r>
    </w:p>
    <w:p w:rsidR="002D36D4" w:rsidRPr="00276320" w:rsidRDefault="002D36D4" w:rsidP="00184A40">
      <w:pPr>
        <w:spacing w:after="0" w:line="240" w:lineRule="auto"/>
        <w:jc w:val="both"/>
        <w:rPr>
          <w:rFonts w:ascii="Times New Roman" w:hAnsi="Times New Roman" w:cs="Times New Roman"/>
        </w:rPr>
      </w:pPr>
    </w:p>
    <w:p w:rsidR="002D36D4" w:rsidRPr="00276320" w:rsidRDefault="002D36D4" w:rsidP="00276320">
      <w:pPr>
        <w:spacing w:after="0" w:line="240" w:lineRule="auto"/>
        <w:jc w:val="both"/>
        <w:rPr>
          <w:rFonts w:ascii="Times New Roman" w:hAnsi="Times New Roman" w:cs="Times New Roman"/>
        </w:rPr>
      </w:pPr>
      <w:r w:rsidRPr="00276320">
        <w:rPr>
          <w:rFonts w:ascii="Times New Roman" w:hAnsi="Times New Roman" w:cs="Times New Roman"/>
        </w:rPr>
        <w:t>Kwong, C. Cheung W. M. C.</w:t>
      </w:r>
      <w:r>
        <w:rPr>
          <w:rFonts w:ascii="Times New Roman" w:hAnsi="Times New Roman" w:cs="Times New Roman"/>
        </w:rPr>
        <w:t xml:space="preserve"> and Thompson, P.</w:t>
      </w:r>
      <w:r w:rsidRPr="00276320">
        <w:rPr>
          <w:rFonts w:ascii="Times New Roman" w:hAnsi="Times New Roman" w:cs="Times New Roman"/>
        </w:rPr>
        <w:t xml:space="preserve"> (</w:t>
      </w:r>
      <w:r>
        <w:rPr>
          <w:rFonts w:ascii="Times New Roman" w:hAnsi="Times New Roman" w:cs="Times New Roman"/>
        </w:rPr>
        <w:t>2012</w:t>
      </w:r>
      <w:r w:rsidRPr="00276320">
        <w:rPr>
          <w:rFonts w:ascii="Times New Roman" w:hAnsi="Times New Roman" w:cs="Times New Roman"/>
        </w:rPr>
        <w:t xml:space="preserve">) ‘The effectiveness of social business plan competitions in developing social and civic awareness and participation’, </w:t>
      </w:r>
      <w:r w:rsidRPr="00276320">
        <w:rPr>
          <w:rFonts w:ascii="Times New Roman" w:hAnsi="Times New Roman" w:cs="Times New Roman"/>
          <w:i/>
          <w:iCs/>
        </w:rPr>
        <w:t>Academy of Management Learning and Education</w:t>
      </w:r>
      <w:r w:rsidRPr="00276320">
        <w:rPr>
          <w:rFonts w:ascii="Times New Roman" w:hAnsi="Times New Roman" w:cs="Times New Roman"/>
        </w:rPr>
        <w:t>, 11:3</w:t>
      </w:r>
      <w:r>
        <w:rPr>
          <w:rFonts w:ascii="Times New Roman" w:hAnsi="Times New Roman" w:cs="Times New Roman"/>
        </w:rPr>
        <w:t xml:space="preserve">, </w:t>
      </w:r>
      <w:r w:rsidRPr="000D1A1E">
        <w:rPr>
          <w:rFonts w:ascii="Times New Roman" w:hAnsi="Times New Roman" w:cs="Times New Roman"/>
        </w:rPr>
        <w:t>324-348</w:t>
      </w:r>
      <w:r w:rsidRPr="00276320">
        <w:rPr>
          <w:rFonts w:ascii="Times New Roman" w:hAnsi="Times New Roman" w:cs="Times New Roman"/>
        </w:rPr>
        <w:t>.</w:t>
      </w:r>
    </w:p>
    <w:p w:rsidR="002D36D4" w:rsidRDefault="002D36D4" w:rsidP="00184A40">
      <w:pPr>
        <w:spacing w:after="0" w:line="240" w:lineRule="auto"/>
        <w:jc w:val="both"/>
        <w:rPr>
          <w:rFonts w:ascii="Times New Roman" w:hAnsi="Times New Roman" w:cs="Times New Roman"/>
        </w:rPr>
      </w:pPr>
    </w:p>
    <w:p w:rsidR="002D36D4" w:rsidRPr="00B42166" w:rsidRDefault="002D36D4" w:rsidP="00184A40">
      <w:pPr>
        <w:spacing w:after="0" w:line="240" w:lineRule="auto"/>
        <w:jc w:val="both"/>
        <w:rPr>
          <w:rFonts w:ascii="Times New Roman" w:hAnsi="Times New Roman" w:cs="Times New Roman"/>
        </w:rPr>
      </w:pPr>
      <w:r w:rsidRPr="00B42166">
        <w:rPr>
          <w:rFonts w:ascii="Times New Roman" w:hAnsi="Times New Roman" w:cs="Times New Roman"/>
        </w:rPr>
        <w:t xml:space="preserve">Lans, T. Biemans, H. Verstegen, J. and Mulder, M. (2008) </w:t>
      </w:r>
      <w:r>
        <w:rPr>
          <w:rFonts w:ascii="Times New Roman" w:hAnsi="Times New Roman" w:cs="Times New Roman"/>
        </w:rPr>
        <w:t xml:space="preserve">‘The influence of the work environment on entrepreneurial learning of small-business owners’, </w:t>
      </w:r>
      <w:r>
        <w:rPr>
          <w:rFonts w:ascii="Times New Roman" w:hAnsi="Times New Roman" w:cs="Times New Roman"/>
          <w:i/>
          <w:iCs/>
        </w:rPr>
        <w:t>Management Learning</w:t>
      </w:r>
      <w:r>
        <w:rPr>
          <w:rFonts w:ascii="Times New Roman" w:hAnsi="Times New Roman" w:cs="Times New Roman"/>
        </w:rPr>
        <w:t>, 39, 5, 597-613.</w:t>
      </w:r>
    </w:p>
    <w:p w:rsidR="002D36D4" w:rsidRPr="00B42166" w:rsidRDefault="002D36D4" w:rsidP="00184A40">
      <w:pPr>
        <w:spacing w:after="0" w:line="240" w:lineRule="auto"/>
        <w:jc w:val="both"/>
        <w:rPr>
          <w:rFonts w:ascii="Times New Roman" w:hAnsi="Times New Roman" w:cs="Times New Roman"/>
        </w:rPr>
      </w:pPr>
    </w:p>
    <w:p w:rsidR="002D36D4" w:rsidRPr="00276320" w:rsidRDefault="002D36D4" w:rsidP="00184A40">
      <w:pPr>
        <w:spacing w:after="0" w:line="240" w:lineRule="auto"/>
        <w:jc w:val="both"/>
        <w:rPr>
          <w:rFonts w:ascii="Times New Roman" w:hAnsi="Times New Roman" w:cs="Times New Roman"/>
        </w:rPr>
      </w:pPr>
      <w:r w:rsidRPr="00CF08B2">
        <w:rPr>
          <w:rFonts w:ascii="Times New Roman" w:hAnsi="Times New Roman" w:cs="Times New Roman"/>
        </w:rPr>
        <w:t xml:space="preserve">Leavitt, H. J. (1989) ‘Educating our MBAs: on teaching what we haven’t taught’, </w:t>
      </w:r>
      <w:r w:rsidRPr="00CF08B2">
        <w:rPr>
          <w:rFonts w:ascii="Times New Roman" w:hAnsi="Times New Roman" w:cs="Times New Roman"/>
          <w:i/>
          <w:iCs/>
        </w:rPr>
        <w:t>California Management Review</w:t>
      </w:r>
      <w:r w:rsidRPr="00276320">
        <w:rPr>
          <w:rFonts w:ascii="Times New Roman" w:hAnsi="Times New Roman" w:cs="Times New Roman"/>
        </w:rPr>
        <w:t xml:space="preserve">, 31, 3, 38-50. </w:t>
      </w:r>
    </w:p>
    <w:p w:rsidR="002D36D4" w:rsidRDefault="002D36D4" w:rsidP="00184A40">
      <w:pPr>
        <w:spacing w:after="0" w:line="240" w:lineRule="auto"/>
        <w:jc w:val="both"/>
        <w:rPr>
          <w:rFonts w:ascii="Times New Roman" w:hAnsi="Times New Roman" w:cs="Times New Roman"/>
        </w:rPr>
      </w:pPr>
    </w:p>
    <w:p w:rsidR="002D36D4" w:rsidRPr="009969BC" w:rsidRDefault="002D36D4" w:rsidP="00184A40">
      <w:pPr>
        <w:spacing w:after="0" w:line="240" w:lineRule="auto"/>
        <w:jc w:val="both"/>
        <w:rPr>
          <w:rFonts w:ascii="Times New Roman" w:hAnsi="Times New Roman" w:cs="Times New Roman"/>
        </w:rPr>
      </w:pPr>
      <w:r>
        <w:rPr>
          <w:rFonts w:ascii="Times New Roman" w:hAnsi="Times New Roman" w:cs="Times New Roman"/>
        </w:rPr>
        <w:t xml:space="preserve">Lepoutre, J. and Heene, A. (2006) ‘Investigating the impact of firm size on small business social responsibility: a critical review’, </w:t>
      </w:r>
      <w:r>
        <w:rPr>
          <w:rFonts w:ascii="Times New Roman" w:hAnsi="Times New Roman" w:cs="Times New Roman"/>
          <w:i/>
          <w:iCs/>
        </w:rPr>
        <w:t>Journal of Business Ethics</w:t>
      </w:r>
      <w:r>
        <w:rPr>
          <w:rFonts w:ascii="Times New Roman" w:hAnsi="Times New Roman" w:cs="Times New Roman"/>
        </w:rPr>
        <w:t>, 67, 3, 257-273.</w:t>
      </w:r>
    </w:p>
    <w:p w:rsidR="002D36D4" w:rsidRPr="00276320" w:rsidRDefault="002D36D4" w:rsidP="00184A40">
      <w:pPr>
        <w:spacing w:after="0" w:line="240" w:lineRule="auto"/>
        <w:jc w:val="both"/>
        <w:rPr>
          <w:rFonts w:ascii="Times New Roman" w:hAnsi="Times New Roman" w:cs="Times New Roman"/>
        </w:rPr>
      </w:pPr>
    </w:p>
    <w:p w:rsidR="002D36D4" w:rsidRPr="00276320" w:rsidRDefault="002D36D4" w:rsidP="00184A40">
      <w:pPr>
        <w:spacing w:after="0" w:line="240" w:lineRule="auto"/>
        <w:jc w:val="both"/>
        <w:rPr>
          <w:rFonts w:ascii="Times New Roman" w:hAnsi="Times New Roman" w:cs="Times New Roman"/>
        </w:rPr>
      </w:pPr>
      <w:r w:rsidRPr="00276320">
        <w:rPr>
          <w:rFonts w:ascii="Times New Roman" w:hAnsi="Times New Roman" w:cs="Times New Roman"/>
        </w:rPr>
        <w:t xml:space="preserve">Levie, J. (1999) </w:t>
      </w:r>
      <w:r w:rsidRPr="00276320">
        <w:rPr>
          <w:rFonts w:ascii="Times New Roman" w:hAnsi="Times New Roman" w:cs="Times New Roman"/>
          <w:i/>
          <w:iCs/>
        </w:rPr>
        <w:t>Entrepreneurship Education in Higher Education in England: a Survey</w:t>
      </w:r>
      <w:r w:rsidRPr="00276320">
        <w:rPr>
          <w:rFonts w:ascii="Times New Roman" w:hAnsi="Times New Roman" w:cs="Times New Roman"/>
        </w:rPr>
        <w:t xml:space="preserve">. Working paper, University of Strathclyde, Glasgow. </w:t>
      </w:r>
    </w:p>
    <w:p w:rsidR="002D36D4" w:rsidRPr="00276320" w:rsidRDefault="002D36D4" w:rsidP="00184A40">
      <w:pPr>
        <w:spacing w:after="0" w:line="240" w:lineRule="auto"/>
        <w:jc w:val="both"/>
        <w:rPr>
          <w:rFonts w:ascii="Times New Roman" w:hAnsi="Times New Roman" w:cs="Times New Roman"/>
        </w:rPr>
      </w:pPr>
    </w:p>
    <w:p w:rsidR="002D36D4" w:rsidRPr="00276320" w:rsidRDefault="002D36D4" w:rsidP="00184A40">
      <w:pPr>
        <w:spacing w:after="0" w:line="240" w:lineRule="auto"/>
        <w:jc w:val="both"/>
        <w:rPr>
          <w:rFonts w:ascii="Times New Roman" w:hAnsi="Times New Roman" w:cs="Times New Roman"/>
        </w:rPr>
      </w:pPr>
      <w:r w:rsidRPr="00276320">
        <w:rPr>
          <w:rFonts w:ascii="Times New Roman" w:hAnsi="Times New Roman" w:cs="Times New Roman"/>
        </w:rPr>
        <w:t xml:space="preserve">Littunen, H. (2000) ‘Entrepreneurship and the characteristics of the entrepreneurial personality’, </w:t>
      </w:r>
      <w:r w:rsidRPr="00276320">
        <w:rPr>
          <w:rFonts w:ascii="Times New Roman" w:hAnsi="Times New Roman" w:cs="Times New Roman"/>
          <w:i/>
          <w:iCs/>
        </w:rPr>
        <w:t>International Journal of Entrepreneurial Behaviour and Research</w:t>
      </w:r>
      <w:r w:rsidRPr="00276320">
        <w:rPr>
          <w:rFonts w:ascii="Times New Roman" w:hAnsi="Times New Roman" w:cs="Times New Roman"/>
        </w:rPr>
        <w:t>, 6, 6, 295-309.</w:t>
      </w:r>
    </w:p>
    <w:p w:rsidR="002D36D4" w:rsidRPr="00276320" w:rsidRDefault="002D36D4" w:rsidP="00184A40">
      <w:pPr>
        <w:spacing w:after="0" w:line="240" w:lineRule="auto"/>
        <w:jc w:val="both"/>
        <w:rPr>
          <w:rFonts w:ascii="Times New Roman" w:hAnsi="Times New Roman" w:cs="Times New Roman"/>
        </w:rPr>
      </w:pPr>
    </w:p>
    <w:p w:rsidR="002D36D4" w:rsidRPr="00276320" w:rsidRDefault="002D36D4" w:rsidP="00184A40">
      <w:pPr>
        <w:spacing w:after="0" w:line="240" w:lineRule="auto"/>
        <w:jc w:val="both"/>
        <w:rPr>
          <w:rFonts w:ascii="Times New Roman" w:hAnsi="Times New Roman" w:cs="Times New Roman"/>
        </w:rPr>
      </w:pPr>
      <w:r w:rsidRPr="00276320">
        <w:rPr>
          <w:rFonts w:ascii="Times New Roman" w:hAnsi="Times New Roman" w:cs="Times New Roman"/>
        </w:rPr>
        <w:t xml:space="preserve">Löbler, H. (2006) ‘Learning entrepreneurship from a constructivist perspective’, </w:t>
      </w:r>
      <w:r w:rsidRPr="00276320">
        <w:rPr>
          <w:rFonts w:ascii="Times New Roman" w:hAnsi="Times New Roman" w:cs="Times New Roman"/>
          <w:i/>
          <w:iCs/>
        </w:rPr>
        <w:t>Technology Analysis and Strategic Management</w:t>
      </w:r>
      <w:r w:rsidRPr="00276320">
        <w:rPr>
          <w:rFonts w:ascii="Times New Roman" w:hAnsi="Times New Roman" w:cs="Times New Roman"/>
        </w:rPr>
        <w:t>, 18, 1, 19-38.</w:t>
      </w:r>
    </w:p>
    <w:p w:rsidR="002D36D4" w:rsidRDefault="002D36D4" w:rsidP="00184A40">
      <w:pPr>
        <w:spacing w:after="0" w:line="240" w:lineRule="auto"/>
        <w:jc w:val="both"/>
        <w:rPr>
          <w:rFonts w:ascii="Times New Roman" w:hAnsi="Times New Roman" w:cs="Times New Roman"/>
        </w:rPr>
      </w:pPr>
    </w:p>
    <w:p w:rsidR="002D36D4" w:rsidRPr="00EE3C19" w:rsidRDefault="002D36D4" w:rsidP="00184A40">
      <w:pPr>
        <w:spacing w:after="0" w:line="240" w:lineRule="auto"/>
        <w:jc w:val="both"/>
        <w:rPr>
          <w:rFonts w:ascii="Times New Roman" w:hAnsi="Times New Roman" w:cs="Times New Roman"/>
        </w:rPr>
      </w:pPr>
      <w:r>
        <w:rPr>
          <w:rFonts w:ascii="Times New Roman" w:hAnsi="Times New Roman" w:cs="Times New Roman"/>
        </w:rPr>
        <w:t xml:space="preserve">Mabey, C. and Skinner, D. (1998) ‘Empowerment in an executive agency? A grass-roots assessment of strategic intent’, </w:t>
      </w:r>
      <w:r>
        <w:rPr>
          <w:rFonts w:ascii="Times New Roman" w:hAnsi="Times New Roman" w:cs="Times New Roman"/>
          <w:i/>
          <w:iCs/>
        </w:rPr>
        <w:t>International Journal of Public Sector Management</w:t>
      </w:r>
      <w:r>
        <w:rPr>
          <w:rFonts w:ascii="Times New Roman" w:hAnsi="Times New Roman" w:cs="Times New Roman"/>
        </w:rPr>
        <w:t>, 11, 61 494-508.</w:t>
      </w:r>
    </w:p>
    <w:p w:rsidR="002D36D4" w:rsidRPr="00276320" w:rsidRDefault="002D36D4" w:rsidP="00184A40">
      <w:pPr>
        <w:spacing w:after="0" w:line="240" w:lineRule="auto"/>
        <w:jc w:val="both"/>
        <w:rPr>
          <w:rFonts w:ascii="Times New Roman" w:hAnsi="Times New Roman" w:cs="Times New Roman"/>
        </w:rPr>
      </w:pPr>
    </w:p>
    <w:p w:rsidR="002D36D4" w:rsidRPr="00276320" w:rsidRDefault="002D36D4" w:rsidP="00184A40">
      <w:pPr>
        <w:spacing w:after="0" w:line="240" w:lineRule="auto"/>
        <w:jc w:val="both"/>
        <w:rPr>
          <w:rFonts w:ascii="Times New Roman" w:hAnsi="Times New Roman" w:cs="Times New Roman"/>
        </w:rPr>
      </w:pPr>
      <w:r w:rsidRPr="00276320">
        <w:rPr>
          <w:rFonts w:ascii="Times New Roman" w:hAnsi="Times New Roman" w:cs="Times New Roman"/>
        </w:rPr>
        <w:t xml:space="preserve">Matley, H. and Mitra, J. (2002) ‘Entrepreneurship and learning: the double acting in the triple helix’, </w:t>
      </w:r>
      <w:r w:rsidRPr="00276320">
        <w:rPr>
          <w:rFonts w:ascii="Times New Roman" w:hAnsi="Times New Roman" w:cs="Times New Roman"/>
          <w:i/>
          <w:iCs/>
        </w:rPr>
        <w:t>International Journal of Entrepreneurship and Innovation</w:t>
      </w:r>
      <w:r w:rsidRPr="00276320">
        <w:rPr>
          <w:rFonts w:ascii="Times New Roman" w:hAnsi="Times New Roman" w:cs="Times New Roman"/>
        </w:rPr>
        <w:t xml:space="preserve">, 3, 1, 7-16. </w:t>
      </w:r>
    </w:p>
    <w:p w:rsidR="002D36D4" w:rsidRPr="00276320" w:rsidRDefault="002D36D4" w:rsidP="00184A40">
      <w:pPr>
        <w:spacing w:after="0" w:line="240" w:lineRule="auto"/>
        <w:jc w:val="both"/>
        <w:rPr>
          <w:rFonts w:ascii="Times New Roman" w:hAnsi="Times New Roman" w:cs="Times New Roman"/>
        </w:rPr>
      </w:pPr>
    </w:p>
    <w:p w:rsidR="002D36D4" w:rsidRPr="00276320" w:rsidRDefault="002D36D4" w:rsidP="00184A40">
      <w:pPr>
        <w:spacing w:after="0" w:line="240" w:lineRule="auto"/>
        <w:jc w:val="both"/>
        <w:rPr>
          <w:rFonts w:ascii="Times New Roman" w:hAnsi="Times New Roman" w:cs="Times New Roman"/>
        </w:rPr>
      </w:pPr>
      <w:r w:rsidRPr="00276320">
        <w:rPr>
          <w:rFonts w:ascii="Times New Roman" w:hAnsi="Times New Roman" w:cs="Times New Roman"/>
        </w:rPr>
        <w:t xml:space="preserve">Miller, A. (1987) ‘New ventures: a fresh emphasis on entrepreneurial education’, </w:t>
      </w:r>
      <w:r w:rsidRPr="00276320">
        <w:rPr>
          <w:rFonts w:ascii="Times New Roman" w:hAnsi="Times New Roman" w:cs="Times New Roman"/>
          <w:i/>
          <w:iCs/>
        </w:rPr>
        <w:t>Survey of Business</w:t>
      </w:r>
      <w:r w:rsidRPr="00276320">
        <w:rPr>
          <w:rFonts w:ascii="Times New Roman" w:hAnsi="Times New Roman" w:cs="Times New Roman"/>
        </w:rPr>
        <w:t>, 23,</w:t>
      </w:r>
      <w:r>
        <w:rPr>
          <w:rFonts w:ascii="Times New Roman" w:hAnsi="Times New Roman" w:cs="Times New Roman"/>
        </w:rPr>
        <w:t xml:space="preserve"> </w:t>
      </w:r>
      <w:r w:rsidRPr="00276320">
        <w:rPr>
          <w:rFonts w:ascii="Times New Roman" w:hAnsi="Times New Roman" w:cs="Times New Roman"/>
        </w:rPr>
        <w:t>1, 4-9.</w:t>
      </w:r>
    </w:p>
    <w:p w:rsidR="002D36D4" w:rsidRPr="00276320" w:rsidRDefault="002D36D4" w:rsidP="00184A40">
      <w:pPr>
        <w:spacing w:after="0" w:line="240" w:lineRule="auto"/>
        <w:jc w:val="both"/>
        <w:rPr>
          <w:rFonts w:ascii="Times New Roman" w:hAnsi="Times New Roman" w:cs="Times New Roman"/>
        </w:rPr>
      </w:pPr>
    </w:p>
    <w:p w:rsidR="002D36D4" w:rsidRPr="00276320" w:rsidRDefault="002D36D4" w:rsidP="00184A40">
      <w:pPr>
        <w:spacing w:after="0" w:line="240" w:lineRule="auto"/>
        <w:jc w:val="both"/>
        <w:rPr>
          <w:rFonts w:ascii="Times New Roman" w:hAnsi="Times New Roman" w:cs="Times New Roman"/>
        </w:rPr>
      </w:pPr>
      <w:r w:rsidRPr="00276320">
        <w:rPr>
          <w:rFonts w:ascii="Times New Roman" w:hAnsi="Times New Roman" w:cs="Times New Roman"/>
        </w:rPr>
        <w:t xml:space="preserve">Mintzberg, H. and Gosling, J. (2002) ‘Educating managers beyond borders’, </w:t>
      </w:r>
      <w:r w:rsidRPr="00276320">
        <w:rPr>
          <w:rFonts w:ascii="Times New Roman" w:hAnsi="Times New Roman" w:cs="Times New Roman"/>
          <w:i/>
          <w:iCs/>
        </w:rPr>
        <w:t>Academy of Management Learning and Education</w:t>
      </w:r>
      <w:r w:rsidRPr="00276320">
        <w:rPr>
          <w:rFonts w:ascii="Times New Roman" w:hAnsi="Times New Roman" w:cs="Times New Roman"/>
        </w:rPr>
        <w:t>, 1, 1, 64-76.</w:t>
      </w:r>
    </w:p>
    <w:p w:rsidR="002D36D4" w:rsidRPr="00276320" w:rsidRDefault="002D36D4" w:rsidP="00184A40">
      <w:pPr>
        <w:spacing w:after="0" w:line="240" w:lineRule="auto"/>
        <w:jc w:val="both"/>
        <w:rPr>
          <w:rFonts w:ascii="Times New Roman" w:hAnsi="Times New Roman" w:cs="Times New Roman"/>
        </w:rPr>
      </w:pPr>
    </w:p>
    <w:p w:rsidR="002D36D4" w:rsidRPr="00276320" w:rsidRDefault="002D36D4" w:rsidP="00184A40">
      <w:pPr>
        <w:spacing w:after="0" w:line="240" w:lineRule="auto"/>
        <w:jc w:val="both"/>
        <w:rPr>
          <w:rFonts w:ascii="Times New Roman" w:hAnsi="Times New Roman" w:cs="Times New Roman"/>
        </w:rPr>
      </w:pPr>
      <w:r w:rsidRPr="00276320">
        <w:rPr>
          <w:rFonts w:ascii="Times New Roman" w:hAnsi="Times New Roman" w:cs="Times New Roman"/>
        </w:rPr>
        <w:t xml:space="preserve">Morgan, D. L. (1996) ‘Focus Groups’, </w:t>
      </w:r>
      <w:r w:rsidRPr="00276320">
        <w:rPr>
          <w:rFonts w:ascii="Times New Roman" w:hAnsi="Times New Roman" w:cs="Times New Roman"/>
          <w:i/>
          <w:iCs/>
        </w:rPr>
        <w:t>Annual Review of Sociol</w:t>
      </w:r>
      <w:r w:rsidRPr="00276320">
        <w:rPr>
          <w:rFonts w:ascii="Times New Roman" w:hAnsi="Times New Roman" w:cs="Times New Roman"/>
        </w:rPr>
        <w:t xml:space="preserve">ogy, 22, 1, 129-152. </w:t>
      </w:r>
    </w:p>
    <w:p w:rsidR="002D36D4" w:rsidRPr="00276320"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276320">
        <w:rPr>
          <w:rFonts w:ascii="Times New Roman" w:hAnsi="Times New Roman" w:cs="Times New Roman"/>
        </w:rPr>
        <w:t>Morgan, D. L. and Krueger, R. A. (1993) ‘When to use focus groups and why’, In D. L. Morgan, (ed</w:t>
      </w:r>
      <w:r>
        <w:rPr>
          <w:rFonts w:ascii="Times New Roman" w:hAnsi="Times New Roman" w:cs="Times New Roman"/>
        </w:rPr>
        <w:t>s</w:t>
      </w:r>
      <w:r w:rsidRPr="00276320">
        <w:rPr>
          <w:rFonts w:ascii="Times New Roman" w:hAnsi="Times New Roman" w:cs="Times New Roman"/>
        </w:rPr>
        <w:t>.)</w:t>
      </w:r>
      <w:r w:rsidRPr="00364C4B">
        <w:rPr>
          <w:rFonts w:ascii="Times New Roman" w:hAnsi="Times New Roman" w:cs="Times New Roman"/>
        </w:rPr>
        <w:t xml:space="preserve"> </w:t>
      </w:r>
      <w:r w:rsidRPr="00364C4B">
        <w:rPr>
          <w:rFonts w:ascii="Times New Roman" w:hAnsi="Times New Roman" w:cs="Times New Roman"/>
          <w:i/>
          <w:iCs/>
        </w:rPr>
        <w:t>Successful Focus Groups: Advancing the State of the Art.</w:t>
      </w:r>
      <w:r w:rsidRPr="00364C4B">
        <w:rPr>
          <w:rFonts w:ascii="Times New Roman" w:hAnsi="Times New Roman" w:cs="Times New Roman"/>
        </w:rPr>
        <w:t xml:space="preserve"> Thousand Oaks, CA: Sage, pp. 3-19.</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Parker S. C. (2004) </w:t>
      </w:r>
      <w:r w:rsidRPr="00364C4B">
        <w:rPr>
          <w:rFonts w:ascii="Times New Roman" w:hAnsi="Times New Roman" w:cs="Times New Roman"/>
          <w:i/>
          <w:iCs/>
        </w:rPr>
        <w:t>The Economics of Self-Employment and Entrepreneurship</w:t>
      </w:r>
      <w:r w:rsidRPr="00364C4B">
        <w:rPr>
          <w:rFonts w:ascii="Times New Roman" w:hAnsi="Times New Roman" w:cs="Times New Roman"/>
        </w:rPr>
        <w:t>, Cambridge: Cambridge University Press.</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Parker, S. C. (2006) ‘Learning about the unknown: how fast do entrepreneurs adjust their beliefs?’, </w:t>
      </w:r>
      <w:r w:rsidRPr="00364C4B">
        <w:rPr>
          <w:rFonts w:ascii="Times New Roman" w:hAnsi="Times New Roman" w:cs="Times New Roman"/>
          <w:i/>
          <w:iCs/>
        </w:rPr>
        <w:t>Journal of Business Venturing</w:t>
      </w:r>
      <w:r w:rsidRPr="00364C4B">
        <w:rPr>
          <w:rFonts w:ascii="Times New Roman" w:hAnsi="Times New Roman" w:cs="Times New Roman"/>
        </w:rPr>
        <w:t>, 21, 1, 1-26.</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Pfeffer, J. and Fong, C. T. (2001) ‘The end of the business schools? Less success than meets the eye’, </w:t>
      </w:r>
      <w:r w:rsidRPr="00364C4B">
        <w:rPr>
          <w:rFonts w:ascii="Times New Roman" w:hAnsi="Times New Roman" w:cs="Times New Roman"/>
          <w:i/>
          <w:iCs/>
        </w:rPr>
        <w:t>Academy of Management Learning and Education</w:t>
      </w:r>
      <w:r w:rsidRPr="00364C4B">
        <w:rPr>
          <w:rFonts w:ascii="Times New Roman" w:hAnsi="Times New Roman" w:cs="Times New Roman"/>
        </w:rPr>
        <w:t>, 1, 1, 78-95.</w:t>
      </w:r>
    </w:p>
    <w:p w:rsidR="002D36D4" w:rsidRDefault="002D36D4" w:rsidP="00184A40">
      <w:pPr>
        <w:spacing w:after="0" w:line="240" w:lineRule="auto"/>
        <w:jc w:val="both"/>
        <w:rPr>
          <w:rFonts w:ascii="Times New Roman" w:hAnsi="Times New Roman" w:cs="Times New Roman"/>
        </w:rPr>
      </w:pPr>
    </w:p>
    <w:p w:rsidR="002D36D4" w:rsidRPr="00963395" w:rsidRDefault="002D36D4" w:rsidP="00184A40">
      <w:pPr>
        <w:spacing w:after="0" w:line="240" w:lineRule="auto"/>
        <w:jc w:val="both"/>
        <w:rPr>
          <w:rFonts w:ascii="Times New Roman" w:hAnsi="Times New Roman" w:cs="Times New Roman"/>
        </w:rPr>
      </w:pPr>
      <w:r>
        <w:rPr>
          <w:rFonts w:ascii="Times New Roman" w:hAnsi="Times New Roman" w:cs="Times New Roman"/>
        </w:rPr>
        <w:t xml:space="preserve">Piaget, J. (1950) </w:t>
      </w:r>
      <w:r>
        <w:rPr>
          <w:rFonts w:ascii="Times New Roman" w:hAnsi="Times New Roman" w:cs="Times New Roman"/>
          <w:i/>
          <w:iCs/>
        </w:rPr>
        <w:t>The Psychology of Intelligence</w:t>
      </w:r>
      <w:r>
        <w:rPr>
          <w:rFonts w:ascii="Times New Roman" w:hAnsi="Times New Roman" w:cs="Times New Roman"/>
        </w:rPr>
        <w:t>, London: Routledge and Kegan Paul.</w:t>
      </w:r>
    </w:p>
    <w:p w:rsidR="002D36D4" w:rsidRDefault="002D36D4" w:rsidP="00184A40">
      <w:pPr>
        <w:spacing w:after="0" w:line="240" w:lineRule="auto"/>
        <w:jc w:val="both"/>
        <w:rPr>
          <w:rFonts w:ascii="Times New Roman" w:hAnsi="Times New Roman" w:cs="Times New Roman"/>
        </w:rPr>
      </w:pPr>
    </w:p>
    <w:p w:rsidR="002D36D4" w:rsidRPr="007C2E6D" w:rsidRDefault="002D36D4" w:rsidP="00184A40">
      <w:pPr>
        <w:spacing w:after="0" w:line="240" w:lineRule="auto"/>
        <w:jc w:val="both"/>
        <w:rPr>
          <w:rFonts w:ascii="Times New Roman" w:hAnsi="Times New Roman" w:cs="Times New Roman"/>
        </w:rPr>
      </w:pPr>
      <w:r>
        <w:rPr>
          <w:rFonts w:ascii="Times New Roman" w:hAnsi="Times New Roman" w:cs="Times New Roman"/>
        </w:rPr>
        <w:t xml:space="preserve">Platt, L. (2004) ‘Accepting risk – daring greatness: an entrepreneurial credo’, </w:t>
      </w:r>
      <w:r>
        <w:rPr>
          <w:rFonts w:ascii="Times New Roman" w:hAnsi="Times New Roman" w:cs="Times New Roman"/>
          <w:i/>
          <w:iCs/>
        </w:rPr>
        <w:t>Executive Speeches</w:t>
      </w:r>
      <w:r>
        <w:rPr>
          <w:rFonts w:ascii="Times New Roman" w:hAnsi="Times New Roman" w:cs="Times New Roman"/>
        </w:rPr>
        <w:t>, 18, 6, 9-13.</w:t>
      </w:r>
    </w:p>
    <w:p w:rsidR="002D36D4" w:rsidRDefault="002D36D4" w:rsidP="00184A40">
      <w:pPr>
        <w:spacing w:after="0" w:line="240" w:lineRule="auto"/>
        <w:jc w:val="both"/>
        <w:rPr>
          <w:rFonts w:ascii="Times New Roman" w:hAnsi="Times New Roman" w:cs="Times New Roman"/>
        </w:rPr>
      </w:pPr>
    </w:p>
    <w:p w:rsidR="002D36D4" w:rsidRPr="00D83F53" w:rsidRDefault="002D36D4" w:rsidP="00184A40">
      <w:pPr>
        <w:spacing w:after="0" w:line="240" w:lineRule="auto"/>
        <w:jc w:val="both"/>
        <w:rPr>
          <w:rFonts w:ascii="Times New Roman" w:hAnsi="Times New Roman" w:cs="Times New Roman"/>
        </w:rPr>
      </w:pPr>
      <w:r>
        <w:rPr>
          <w:rFonts w:ascii="Times New Roman" w:hAnsi="Times New Roman" w:cs="Times New Roman"/>
        </w:rPr>
        <w:t xml:space="preserve">Politis, D. (2008) ‘Does prior start-up experience matter for entrepreneurs’ learning? A comparison between novice and habitual entrepreneurs’, </w:t>
      </w:r>
      <w:r>
        <w:rPr>
          <w:rFonts w:ascii="Times New Roman" w:hAnsi="Times New Roman" w:cs="Times New Roman"/>
          <w:i/>
          <w:iCs/>
        </w:rPr>
        <w:t>Journal of Small Business and Enterprise Development</w:t>
      </w:r>
      <w:r>
        <w:rPr>
          <w:rFonts w:ascii="Times New Roman" w:hAnsi="Times New Roman" w:cs="Times New Roman"/>
        </w:rPr>
        <w:t>, 15, 3, 472-489.</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Porter, L. and McKibbin, L. (1988) </w:t>
      </w:r>
      <w:r w:rsidRPr="00364C4B">
        <w:rPr>
          <w:rFonts w:ascii="Times New Roman" w:hAnsi="Times New Roman" w:cs="Times New Roman"/>
          <w:i/>
          <w:iCs/>
        </w:rPr>
        <w:t>Management education and development: drift or thrust into the 21st century?</w:t>
      </w:r>
      <w:r w:rsidRPr="00364C4B">
        <w:rPr>
          <w:rFonts w:ascii="Times New Roman" w:hAnsi="Times New Roman" w:cs="Times New Roman"/>
        </w:rPr>
        <w:t>, New York, NY: McGraw-Hill.</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Pretorius, M. Nieman, G. and van Vuuren, J. (2005) ‘Critical evaluation of two models for entrepreneurial education: an improved model through integration’, </w:t>
      </w:r>
      <w:r w:rsidRPr="00364C4B">
        <w:rPr>
          <w:rFonts w:ascii="Times New Roman" w:hAnsi="Times New Roman" w:cs="Times New Roman"/>
          <w:i/>
          <w:iCs/>
        </w:rPr>
        <w:t>International Journal of Educational Management</w:t>
      </w:r>
      <w:r w:rsidRPr="00364C4B">
        <w:rPr>
          <w:rFonts w:ascii="Times New Roman" w:hAnsi="Times New Roman" w:cs="Times New Roman"/>
        </w:rPr>
        <w:t>, 19, 5, 413-427.</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Race, P. (2001) </w:t>
      </w:r>
      <w:r w:rsidRPr="00364C4B">
        <w:rPr>
          <w:rFonts w:ascii="Times New Roman" w:hAnsi="Times New Roman" w:cs="Times New Roman"/>
          <w:i/>
          <w:iCs/>
        </w:rPr>
        <w:t>Using feedback to help students to learn</w:t>
      </w:r>
      <w:r w:rsidRPr="00364C4B">
        <w:rPr>
          <w:rFonts w:ascii="Times New Roman" w:hAnsi="Times New Roman" w:cs="Times New Roman"/>
        </w:rPr>
        <w:t>, Heslington: The Higher Education Academy.</w:t>
      </w:r>
    </w:p>
    <w:p w:rsidR="002D36D4" w:rsidRPr="00364C4B" w:rsidRDefault="002D36D4" w:rsidP="00184A40">
      <w:pPr>
        <w:spacing w:after="0" w:line="240" w:lineRule="auto"/>
        <w:jc w:val="both"/>
        <w:rPr>
          <w:rFonts w:ascii="Times New Roman" w:hAnsi="Times New Roman" w:cs="Times New Roman"/>
        </w:rPr>
      </w:pPr>
    </w:p>
    <w:p w:rsidR="002D36D4" w:rsidRPr="00DC66A8" w:rsidRDefault="002D36D4" w:rsidP="00184A40">
      <w:pPr>
        <w:spacing w:after="0" w:line="240" w:lineRule="auto"/>
        <w:jc w:val="both"/>
        <w:rPr>
          <w:rFonts w:ascii="Times New Roman" w:hAnsi="Times New Roman" w:cs="Times New Roman"/>
        </w:rPr>
      </w:pPr>
      <w:r>
        <w:rPr>
          <w:rFonts w:ascii="Times New Roman" w:hAnsi="Times New Roman" w:cs="Times New Roman"/>
        </w:rPr>
        <w:t xml:space="preserve">Rae, D. (2000) ‘Understanding entrepreneurial learning: a question of how?’, </w:t>
      </w:r>
      <w:r>
        <w:rPr>
          <w:rFonts w:ascii="Times New Roman" w:hAnsi="Times New Roman" w:cs="Times New Roman"/>
          <w:i/>
          <w:iCs/>
        </w:rPr>
        <w:t>International Journal of Entrepreneurial Behaviour and Research</w:t>
      </w:r>
      <w:r>
        <w:rPr>
          <w:rFonts w:ascii="Times New Roman" w:hAnsi="Times New Roman" w:cs="Times New Roman"/>
        </w:rPr>
        <w:t>, 6, 3, 145-159.</w:t>
      </w:r>
    </w:p>
    <w:p w:rsidR="002D36D4"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Rae, D. (2005) ‘Entrepreneurial learning: a narrative-based conceptual model’, </w:t>
      </w:r>
      <w:r w:rsidRPr="00364C4B">
        <w:rPr>
          <w:rFonts w:ascii="Times New Roman" w:hAnsi="Times New Roman" w:cs="Times New Roman"/>
          <w:i/>
          <w:iCs/>
        </w:rPr>
        <w:t>Journal of Small Business and Enterprise Development</w:t>
      </w:r>
      <w:r w:rsidRPr="00364C4B">
        <w:rPr>
          <w:rFonts w:ascii="Times New Roman" w:hAnsi="Times New Roman" w:cs="Times New Roman"/>
        </w:rPr>
        <w:t>, 23, 3, 323-335.</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Rae, D. (2006) ‘Entrepreneurial learning: a conceptual framework for technology-based enterprise’, </w:t>
      </w:r>
      <w:r w:rsidRPr="00364C4B">
        <w:rPr>
          <w:rFonts w:ascii="Times New Roman" w:hAnsi="Times New Roman" w:cs="Times New Roman"/>
          <w:i/>
          <w:iCs/>
        </w:rPr>
        <w:t>Technology Analysis and Strategic Management</w:t>
      </w:r>
      <w:r w:rsidRPr="00364C4B">
        <w:rPr>
          <w:rFonts w:ascii="Times New Roman" w:hAnsi="Times New Roman" w:cs="Times New Roman"/>
        </w:rPr>
        <w:t>, 18, 1, 39-56.</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Rae, D. (2010) ‘Universities and enterprise education: responding to the challenges of the new era’, </w:t>
      </w:r>
      <w:r w:rsidRPr="00364C4B">
        <w:rPr>
          <w:rFonts w:ascii="Times New Roman" w:hAnsi="Times New Roman" w:cs="Times New Roman"/>
          <w:i/>
          <w:iCs/>
        </w:rPr>
        <w:t>Journal of Small Business and Enterprise Development</w:t>
      </w:r>
      <w:r w:rsidRPr="00364C4B">
        <w:rPr>
          <w:rFonts w:ascii="Times New Roman" w:hAnsi="Times New Roman" w:cs="Times New Roman"/>
        </w:rPr>
        <w:t>, 17, 4, 591-606.</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Rae, D. Martin, L. Antcliffe, V. and Hannon, P. (2010) ‘The 2010 Survey of Enterprise and Entrepreneurship in Higher Education’, </w:t>
      </w:r>
      <w:r w:rsidRPr="00364C4B">
        <w:rPr>
          <w:rFonts w:ascii="Times New Roman" w:hAnsi="Times New Roman" w:cs="Times New Roman"/>
          <w:i/>
          <w:iCs/>
        </w:rPr>
        <w:t xml:space="preserve">Paper presented at Institute of Small Business and Enterpreneurship Conference: London, </w:t>
      </w:r>
      <w:r w:rsidRPr="00364C4B">
        <w:rPr>
          <w:rFonts w:ascii="Times New Roman" w:hAnsi="Times New Roman" w:cs="Times New Roman"/>
        </w:rPr>
        <w:t>2</w:t>
      </w:r>
      <w:r w:rsidRPr="00364C4B">
        <w:rPr>
          <w:rFonts w:ascii="Times New Roman" w:hAnsi="Times New Roman" w:cs="Times New Roman"/>
          <w:vertAlign w:val="superscript"/>
        </w:rPr>
        <w:t>nd</w:t>
      </w:r>
      <w:r w:rsidRPr="00364C4B">
        <w:rPr>
          <w:rFonts w:ascii="Times New Roman" w:hAnsi="Times New Roman" w:cs="Times New Roman"/>
        </w:rPr>
        <w:t xml:space="preserve"> – 5</w:t>
      </w:r>
      <w:r w:rsidRPr="00364C4B">
        <w:rPr>
          <w:rFonts w:ascii="Times New Roman" w:hAnsi="Times New Roman" w:cs="Times New Roman"/>
          <w:vertAlign w:val="superscript"/>
        </w:rPr>
        <w:t>th</w:t>
      </w:r>
      <w:r w:rsidRPr="00364C4B">
        <w:rPr>
          <w:rFonts w:ascii="Times New Roman" w:hAnsi="Times New Roman" w:cs="Times New Roman"/>
        </w:rPr>
        <w:t xml:space="preserve"> November.</w:t>
      </w:r>
    </w:p>
    <w:p w:rsidR="002D36D4" w:rsidRDefault="002D36D4" w:rsidP="00184A40">
      <w:pPr>
        <w:spacing w:after="0" w:line="240" w:lineRule="auto"/>
        <w:jc w:val="both"/>
        <w:rPr>
          <w:rFonts w:ascii="Times New Roman" w:hAnsi="Times New Roman" w:cs="Times New Roman"/>
        </w:rPr>
      </w:pPr>
    </w:p>
    <w:p w:rsidR="002D36D4" w:rsidRPr="00493555" w:rsidRDefault="002D36D4">
      <w:pPr>
        <w:spacing w:after="0" w:line="240" w:lineRule="auto"/>
        <w:jc w:val="both"/>
        <w:rPr>
          <w:rFonts w:ascii="Times New Roman" w:hAnsi="Times New Roman" w:cs="Times New Roman"/>
        </w:rPr>
      </w:pPr>
      <w:r>
        <w:rPr>
          <w:rFonts w:ascii="Times New Roman" w:hAnsi="Times New Roman" w:cs="Times New Roman"/>
        </w:rPr>
        <w:t xml:space="preserve">Rosa, P. (2003) ‘Hardly likely to make the Japanese tremble’: the businesses of recently graduated university and college ‘entrepreneurs’, </w:t>
      </w:r>
      <w:r>
        <w:rPr>
          <w:rFonts w:ascii="Times New Roman" w:hAnsi="Times New Roman" w:cs="Times New Roman"/>
          <w:i/>
          <w:iCs/>
        </w:rPr>
        <w:t>International Small Business Journal</w:t>
      </w:r>
      <w:r>
        <w:rPr>
          <w:rFonts w:ascii="Times New Roman" w:hAnsi="Times New Roman" w:cs="Times New Roman"/>
        </w:rPr>
        <w:t xml:space="preserve">, 21, 4, 435-459. </w:t>
      </w:r>
    </w:p>
    <w:p w:rsidR="002D36D4" w:rsidRPr="00364C4B" w:rsidRDefault="002D36D4" w:rsidP="00A51456">
      <w:pPr>
        <w:spacing w:after="0" w:line="240" w:lineRule="auto"/>
        <w:jc w:val="both"/>
        <w:rPr>
          <w:rFonts w:ascii="Times New Roman" w:hAnsi="Times New Roman" w:cs="Times New Roman"/>
        </w:rPr>
      </w:pPr>
    </w:p>
    <w:p w:rsidR="002D36D4" w:rsidRPr="00364C4B" w:rsidRDefault="002D36D4" w:rsidP="00276320">
      <w:pPr>
        <w:spacing w:after="0" w:line="240" w:lineRule="auto"/>
        <w:jc w:val="both"/>
        <w:rPr>
          <w:rFonts w:ascii="Times New Roman" w:hAnsi="Times New Roman" w:cs="Times New Roman"/>
        </w:rPr>
      </w:pPr>
      <w:r w:rsidRPr="00364C4B">
        <w:rPr>
          <w:rFonts w:ascii="Times New Roman" w:hAnsi="Times New Roman" w:cs="Times New Roman"/>
        </w:rPr>
        <w:t xml:space="preserve">Russell, R., Atchison, M., and Brooks, R. (2008) ‘Business plan competitions in tertiary institutions: encouraging entrepreneurship education’, </w:t>
      </w:r>
      <w:r w:rsidRPr="00364C4B">
        <w:rPr>
          <w:rFonts w:ascii="Times New Roman" w:hAnsi="Times New Roman" w:cs="Times New Roman"/>
          <w:i/>
          <w:iCs/>
        </w:rPr>
        <w:t>Journal of Higher Education Policy and Management</w:t>
      </w:r>
      <w:r w:rsidRPr="00364C4B">
        <w:rPr>
          <w:rFonts w:ascii="Times New Roman" w:hAnsi="Times New Roman" w:cs="Times New Roman"/>
        </w:rPr>
        <w:t xml:space="preserve">, 30, 2, 123-138.  </w:t>
      </w:r>
    </w:p>
    <w:p w:rsidR="002D36D4" w:rsidRDefault="002D36D4">
      <w:pPr>
        <w:spacing w:after="0" w:line="240" w:lineRule="auto"/>
        <w:rPr>
          <w:rFonts w:ascii="Times New Roman" w:hAnsi="Times New Roman" w:cs="Times New Roman"/>
        </w:rPr>
      </w:pPr>
    </w:p>
    <w:p w:rsidR="002D36D4" w:rsidRPr="0069107A" w:rsidRDefault="002D36D4">
      <w:pPr>
        <w:spacing w:after="0" w:line="240" w:lineRule="auto"/>
        <w:jc w:val="both"/>
        <w:rPr>
          <w:rFonts w:ascii="Times New Roman" w:hAnsi="Times New Roman" w:cs="Times New Roman"/>
        </w:rPr>
      </w:pPr>
      <w:r w:rsidRPr="0069107A">
        <w:rPr>
          <w:rFonts w:ascii="Times New Roman" w:hAnsi="Times New Roman" w:cs="Times New Roman"/>
        </w:rPr>
        <w:t>Shapero, A. and Sokol</w:t>
      </w:r>
      <w:r>
        <w:rPr>
          <w:rFonts w:ascii="Times New Roman" w:hAnsi="Times New Roman" w:cs="Times New Roman"/>
        </w:rPr>
        <w:t>,</w:t>
      </w:r>
      <w:r w:rsidRPr="0069107A">
        <w:rPr>
          <w:rFonts w:ascii="Times New Roman" w:hAnsi="Times New Roman" w:cs="Times New Roman"/>
        </w:rPr>
        <w:t xml:space="preserve"> L. (1982) ‘Social </w:t>
      </w:r>
      <w:r>
        <w:rPr>
          <w:rFonts w:ascii="Times New Roman" w:hAnsi="Times New Roman" w:cs="Times New Roman"/>
        </w:rPr>
        <w:t>D</w:t>
      </w:r>
      <w:r w:rsidRPr="0069107A">
        <w:rPr>
          <w:rFonts w:ascii="Times New Roman" w:hAnsi="Times New Roman" w:cs="Times New Roman"/>
        </w:rPr>
        <w:t xml:space="preserve">imensions of </w:t>
      </w:r>
      <w:r>
        <w:rPr>
          <w:rFonts w:ascii="Times New Roman" w:hAnsi="Times New Roman" w:cs="Times New Roman"/>
        </w:rPr>
        <w:t>E</w:t>
      </w:r>
      <w:r w:rsidRPr="0069107A">
        <w:rPr>
          <w:rFonts w:ascii="Times New Roman" w:hAnsi="Times New Roman" w:cs="Times New Roman"/>
        </w:rPr>
        <w:t xml:space="preserve">ntrepreneurship’, in </w:t>
      </w:r>
      <w:r w:rsidRPr="0069107A">
        <w:rPr>
          <w:rFonts w:ascii="Times New Roman" w:hAnsi="Times New Roman" w:cs="Times New Roman"/>
          <w:i/>
          <w:iCs/>
        </w:rPr>
        <w:t>The Encyclopedia of Entrepreneurship</w:t>
      </w:r>
      <w:r>
        <w:rPr>
          <w:rFonts w:ascii="Times New Roman" w:hAnsi="Times New Roman" w:cs="Times New Roman"/>
        </w:rPr>
        <w:t>. Ed.</w:t>
      </w:r>
      <w:r w:rsidRPr="0069107A">
        <w:rPr>
          <w:rFonts w:ascii="Times New Roman" w:hAnsi="Times New Roman" w:cs="Times New Roman"/>
        </w:rPr>
        <w:t xml:space="preserve"> C.</w:t>
      </w:r>
      <w:r>
        <w:rPr>
          <w:rFonts w:ascii="Times New Roman" w:hAnsi="Times New Roman" w:cs="Times New Roman"/>
        </w:rPr>
        <w:t xml:space="preserve"> </w:t>
      </w:r>
      <w:r w:rsidRPr="0069107A">
        <w:rPr>
          <w:rFonts w:ascii="Times New Roman" w:hAnsi="Times New Roman" w:cs="Times New Roman"/>
        </w:rPr>
        <w:t>Kent, D.</w:t>
      </w:r>
      <w:r>
        <w:rPr>
          <w:rFonts w:ascii="Times New Roman" w:hAnsi="Times New Roman" w:cs="Times New Roman"/>
        </w:rPr>
        <w:t xml:space="preserve"> Sexton</w:t>
      </w:r>
      <w:r w:rsidRPr="0069107A">
        <w:rPr>
          <w:rFonts w:ascii="Times New Roman" w:hAnsi="Times New Roman" w:cs="Times New Roman"/>
        </w:rPr>
        <w:t xml:space="preserve"> and </w:t>
      </w:r>
      <w:r>
        <w:rPr>
          <w:rFonts w:ascii="Times New Roman" w:hAnsi="Times New Roman" w:cs="Times New Roman"/>
        </w:rPr>
        <w:t xml:space="preserve">K. </w:t>
      </w:r>
      <w:r w:rsidRPr="0069107A">
        <w:rPr>
          <w:rFonts w:ascii="Times New Roman" w:hAnsi="Times New Roman" w:cs="Times New Roman"/>
        </w:rPr>
        <w:t>Vesper, Englewood Cliffs</w:t>
      </w:r>
      <w:r>
        <w:rPr>
          <w:rFonts w:ascii="Times New Roman" w:hAnsi="Times New Roman" w:cs="Times New Roman"/>
        </w:rPr>
        <w:t>, NJ</w:t>
      </w:r>
      <w:r w:rsidRPr="0069107A">
        <w:rPr>
          <w:rFonts w:ascii="Times New Roman" w:hAnsi="Times New Roman" w:cs="Times New Roman"/>
        </w:rPr>
        <w:t>: Prentice-Hall, 72-90.</w:t>
      </w:r>
    </w:p>
    <w:p w:rsidR="002D36D4" w:rsidRPr="00364C4B" w:rsidRDefault="002D36D4" w:rsidP="00A51456">
      <w:pPr>
        <w:spacing w:after="0" w:line="240" w:lineRule="auto"/>
        <w:jc w:val="both"/>
        <w:rPr>
          <w:rFonts w:ascii="Times New Roman" w:hAnsi="Times New Roman" w:cs="Times New Roman"/>
        </w:rPr>
      </w:pPr>
    </w:p>
    <w:p w:rsidR="002D36D4" w:rsidRPr="00364C4B" w:rsidRDefault="002D36D4" w:rsidP="00276320">
      <w:pPr>
        <w:spacing w:after="0" w:line="240" w:lineRule="auto"/>
        <w:jc w:val="both"/>
        <w:rPr>
          <w:rFonts w:ascii="Times New Roman" w:hAnsi="Times New Roman" w:cs="Times New Roman"/>
        </w:rPr>
      </w:pPr>
      <w:r w:rsidRPr="00364C4B">
        <w:rPr>
          <w:rFonts w:ascii="Times New Roman" w:hAnsi="Times New Roman" w:cs="Times New Roman"/>
        </w:rPr>
        <w:t xml:space="preserve">Shepherd, D. and Douglas, E. (1996) ‘Is management education developing or killing entrepreneurial spirit?’, </w:t>
      </w:r>
      <w:r w:rsidRPr="00364C4B">
        <w:rPr>
          <w:rFonts w:ascii="Times New Roman" w:hAnsi="Times New Roman" w:cs="Times New Roman"/>
          <w:i/>
          <w:iCs/>
        </w:rPr>
        <w:t>Proceedings of the International Entrepreneurship Education and Training Conference</w:t>
      </w:r>
      <w:r w:rsidRPr="00364C4B">
        <w:rPr>
          <w:rFonts w:ascii="Times New Roman" w:hAnsi="Times New Roman" w:cs="Times New Roman"/>
        </w:rPr>
        <w:t xml:space="preserve">, Arnhem, June </w:t>
      </w:r>
      <w:r>
        <w:rPr>
          <w:rFonts w:ascii="Times New Roman" w:hAnsi="Times New Roman" w:cs="Times New Roman"/>
        </w:rPr>
        <w:t>.</w:t>
      </w:r>
    </w:p>
    <w:p w:rsidR="002D36D4" w:rsidRDefault="002D36D4" w:rsidP="00CF08B2">
      <w:pPr>
        <w:spacing w:after="0" w:line="240" w:lineRule="auto"/>
        <w:jc w:val="both"/>
        <w:rPr>
          <w:rFonts w:ascii="Times New Roman" w:hAnsi="Times New Roman" w:cs="Times New Roman"/>
        </w:rPr>
      </w:pPr>
    </w:p>
    <w:p w:rsidR="002D36D4" w:rsidRDefault="002D36D4">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Smith, K. (2002) ‘What is the ‘Knowledge Economy’? Knowledge intensity and distributed knowledge bases’, </w:t>
      </w:r>
      <w:r>
        <w:rPr>
          <w:rFonts w:ascii="Times New Roman" w:hAnsi="Times New Roman" w:cs="Times New Roman"/>
          <w:i/>
          <w:iCs/>
        </w:rPr>
        <w:t>Institute for New Technologies Discussion Papers</w:t>
      </w:r>
      <w:r>
        <w:rPr>
          <w:rFonts w:ascii="Times New Roman" w:hAnsi="Times New Roman" w:cs="Times New Roman"/>
        </w:rPr>
        <w:t>, 2002-6.</w:t>
      </w:r>
    </w:p>
    <w:p w:rsidR="002D36D4" w:rsidRPr="00364C4B" w:rsidRDefault="002D36D4" w:rsidP="00A51456">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Soloman, G. (2007) ‘An examination of entrepreneurship education in the US’, </w:t>
      </w:r>
      <w:r w:rsidRPr="00364C4B">
        <w:rPr>
          <w:rFonts w:ascii="Times New Roman" w:hAnsi="Times New Roman" w:cs="Times New Roman"/>
          <w:i/>
          <w:iCs/>
        </w:rPr>
        <w:t>Journal and Small Business and Enterprise Development</w:t>
      </w:r>
      <w:r w:rsidRPr="00364C4B">
        <w:rPr>
          <w:rFonts w:ascii="Times New Roman" w:hAnsi="Times New Roman" w:cs="Times New Roman"/>
        </w:rPr>
        <w:t>, 14, 2, 168-182</w:t>
      </w:r>
    </w:p>
    <w:p w:rsidR="002D36D4" w:rsidRDefault="002D36D4" w:rsidP="00184A40">
      <w:pPr>
        <w:spacing w:after="0" w:line="240" w:lineRule="auto"/>
        <w:jc w:val="both"/>
        <w:rPr>
          <w:rFonts w:ascii="Times New Roman" w:hAnsi="Times New Roman" w:cs="Times New Roman"/>
        </w:rPr>
      </w:pPr>
    </w:p>
    <w:p w:rsidR="002D36D4" w:rsidRPr="00963395" w:rsidRDefault="002D36D4" w:rsidP="00184A40">
      <w:pPr>
        <w:spacing w:after="0" w:line="240" w:lineRule="auto"/>
        <w:jc w:val="both"/>
        <w:rPr>
          <w:rFonts w:ascii="Times New Roman" w:hAnsi="Times New Roman" w:cs="Times New Roman"/>
        </w:rPr>
      </w:pPr>
      <w:r>
        <w:rPr>
          <w:rFonts w:ascii="Times New Roman" w:hAnsi="Times New Roman" w:cs="Times New Roman"/>
        </w:rPr>
        <w:t xml:space="preserve">Steffe, L. and Gale, J. (eds.) (1995) </w:t>
      </w:r>
      <w:r>
        <w:rPr>
          <w:rFonts w:ascii="Times New Roman" w:hAnsi="Times New Roman" w:cs="Times New Roman"/>
          <w:i/>
          <w:iCs/>
        </w:rPr>
        <w:t>Constructivism in Education</w:t>
      </w:r>
      <w:r>
        <w:rPr>
          <w:rFonts w:ascii="Times New Roman" w:hAnsi="Times New Roman" w:cs="Times New Roman"/>
        </w:rPr>
        <w:t>, Hillsdale, NJ: Lawrence Erlbaum.</w:t>
      </w:r>
    </w:p>
    <w:p w:rsidR="002D36D4" w:rsidRDefault="002D36D4" w:rsidP="00184A40">
      <w:pPr>
        <w:spacing w:after="0" w:line="240" w:lineRule="auto"/>
        <w:jc w:val="both"/>
        <w:rPr>
          <w:rFonts w:ascii="Times New Roman" w:hAnsi="Times New Roman" w:cs="Times New Roman"/>
        </w:rPr>
      </w:pPr>
    </w:p>
    <w:p w:rsidR="002D36D4" w:rsidRDefault="002D36D4" w:rsidP="00184A40">
      <w:pPr>
        <w:spacing w:after="0" w:line="240" w:lineRule="auto"/>
        <w:jc w:val="both"/>
        <w:rPr>
          <w:rFonts w:ascii="Times New Roman" w:hAnsi="Times New Roman" w:cs="Times New Roman"/>
        </w:rPr>
      </w:pPr>
      <w:r>
        <w:rPr>
          <w:rFonts w:ascii="Times New Roman" w:hAnsi="Times New Roman" w:cs="Times New Roman"/>
        </w:rPr>
        <w:t xml:space="preserve">Taatila, V. (2010) ‘Learning entrepreneurship in higher education’, </w:t>
      </w:r>
      <w:r>
        <w:rPr>
          <w:rFonts w:ascii="Times New Roman" w:hAnsi="Times New Roman" w:cs="Times New Roman"/>
          <w:i/>
          <w:iCs/>
        </w:rPr>
        <w:t>Education + Training</w:t>
      </w:r>
      <w:r>
        <w:rPr>
          <w:rFonts w:ascii="Times New Roman" w:hAnsi="Times New Roman" w:cs="Times New Roman"/>
        </w:rPr>
        <w:t>, 52, 1, 48-61.</w:t>
      </w:r>
    </w:p>
    <w:p w:rsidR="002D36D4" w:rsidRDefault="002D36D4" w:rsidP="00184A40">
      <w:pPr>
        <w:spacing w:after="0" w:line="240" w:lineRule="auto"/>
        <w:jc w:val="both"/>
        <w:rPr>
          <w:rFonts w:ascii="Times New Roman" w:hAnsi="Times New Roman" w:cs="Times New Roman"/>
        </w:rPr>
      </w:pPr>
    </w:p>
    <w:p w:rsidR="002D36D4" w:rsidRPr="00B84C24" w:rsidRDefault="002D36D4" w:rsidP="00184A40">
      <w:pPr>
        <w:spacing w:after="0" w:line="240" w:lineRule="auto"/>
        <w:jc w:val="both"/>
        <w:rPr>
          <w:rFonts w:ascii="Times New Roman" w:hAnsi="Times New Roman" w:cs="Times New Roman"/>
        </w:rPr>
      </w:pPr>
      <w:r>
        <w:rPr>
          <w:rFonts w:ascii="Times New Roman" w:hAnsi="Times New Roman" w:cs="Times New Roman"/>
        </w:rPr>
        <w:t xml:space="preserve">Taatila, V. and Vyakarnam, S. (2008) ‘Laurea@ Cambridge – from innovations to entrepreneurship’, in K. Laine, P. van der Sijde, M. Lähdeniemi, M. and Tarkkanen, J. (Eds.), </w:t>
      </w:r>
      <w:r>
        <w:rPr>
          <w:rFonts w:ascii="Times New Roman" w:hAnsi="Times New Roman" w:cs="Times New Roman"/>
          <w:i/>
          <w:iCs/>
        </w:rPr>
        <w:t xml:space="preserve">Higher Education Institutions and Innovation in the Knowledge Society. </w:t>
      </w:r>
      <w:r>
        <w:rPr>
          <w:rFonts w:ascii="Times New Roman" w:hAnsi="Times New Roman" w:cs="Times New Roman"/>
        </w:rPr>
        <w:t>ARENE, Helsinki: The Rector’s Conference of Finnish Universities of Applied Sciences, pp. 163-173.</w:t>
      </w:r>
    </w:p>
    <w:p w:rsidR="002D36D4" w:rsidRDefault="002D36D4" w:rsidP="00184A40">
      <w:pPr>
        <w:spacing w:after="0" w:line="240" w:lineRule="auto"/>
        <w:jc w:val="both"/>
        <w:rPr>
          <w:rFonts w:ascii="Times New Roman" w:hAnsi="Times New Roman" w:cs="Times New Roman"/>
        </w:rPr>
      </w:pPr>
    </w:p>
    <w:p w:rsidR="002D36D4" w:rsidRPr="005332E0" w:rsidRDefault="002D36D4" w:rsidP="00184A40">
      <w:pPr>
        <w:spacing w:after="0" w:line="240" w:lineRule="auto"/>
        <w:jc w:val="both"/>
        <w:rPr>
          <w:rFonts w:ascii="Times New Roman" w:hAnsi="Times New Roman" w:cs="Times New Roman"/>
        </w:rPr>
      </w:pPr>
      <w:r>
        <w:rPr>
          <w:rFonts w:ascii="Times New Roman" w:hAnsi="Times New Roman" w:cs="Times New Roman"/>
        </w:rPr>
        <w:t xml:space="preserve">Tassey, G. (2000) ‘Standardization in technology-based markets’, </w:t>
      </w:r>
      <w:r>
        <w:rPr>
          <w:rFonts w:ascii="Times New Roman" w:hAnsi="Times New Roman" w:cs="Times New Roman"/>
          <w:i/>
          <w:iCs/>
        </w:rPr>
        <w:t>Research Policy</w:t>
      </w:r>
      <w:r>
        <w:rPr>
          <w:rFonts w:ascii="Times New Roman" w:hAnsi="Times New Roman" w:cs="Times New Roman"/>
        </w:rPr>
        <w:t>, 29, 4/5, 587-602.</w:t>
      </w:r>
    </w:p>
    <w:p w:rsidR="002D36D4" w:rsidRDefault="002D36D4" w:rsidP="00184A40">
      <w:pPr>
        <w:spacing w:after="0" w:line="240" w:lineRule="auto"/>
        <w:jc w:val="both"/>
        <w:rPr>
          <w:rFonts w:ascii="Times New Roman" w:hAnsi="Times New Roman" w:cs="Times New Roman"/>
        </w:rPr>
      </w:pPr>
    </w:p>
    <w:p w:rsidR="002D36D4" w:rsidRPr="0035189F" w:rsidRDefault="002D36D4" w:rsidP="0035189F">
      <w:pPr>
        <w:spacing w:after="0" w:line="240" w:lineRule="auto"/>
        <w:jc w:val="both"/>
        <w:rPr>
          <w:rFonts w:ascii="Times New Roman" w:hAnsi="Times New Roman" w:cs="Times New Roman"/>
        </w:rPr>
      </w:pPr>
      <w:r w:rsidRPr="0035189F">
        <w:rPr>
          <w:rFonts w:ascii="Times New Roman" w:hAnsi="Times New Roman" w:cs="Times New Roman"/>
        </w:rPr>
        <w:t xml:space="preserve">Thompson, P., Jones-Evans, D. and Kwong, C. (2010), ‘Educational Attainment and its influence on Entrepreneurial Activity: A Comparison of White and South Asian Men’. </w:t>
      </w:r>
      <w:r w:rsidRPr="0085275E">
        <w:rPr>
          <w:rFonts w:ascii="Times New Roman" w:hAnsi="Times New Roman" w:cs="Times New Roman"/>
          <w:i/>
          <w:iCs/>
        </w:rPr>
        <w:t>International Small Business Journal</w:t>
      </w:r>
      <w:r w:rsidRPr="0035189F">
        <w:rPr>
          <w:rFonts w:ascii="Times New Roman" w:hAnsi="Times New Roman" w:cs="Times New Roman"/>
        </w:rPr>
        <w:t>, 28: 2 147-162.</w:t>
      </w:r>
    </w:p>
    <w:p w:rsidR="002D36D4" w:rsidRPr="0035189F" w:rsidRDefault="002D36D4" w:rsidP="0035189F">
      <w:pPr>
        <w:spacing w:after="0" w:line="240" w:lineRule="auto"/>
        <w:jc w:val="both"/>
        <w:rPr>
          <w:rFonts w:ascii="Times New Roman" w:hAnsi="Times New Roman" w:cs="Times New Roman"/>
        </w:rPr>
      </w:pPr>
    </w:p>
    <w:p w:rsidR="002D36D4" w:rsidRPr="0035189F" w:rsidRDefault="002D36D4" w:rsidP="0035189F">
      <w:pPr>
        <w:spacing w:after="0" w:line="240" w:lineRule="auto"/>
        <w:jc w:val="both"/>
        <w:rPr>
          <w:rFonts w:ascii="Times New Roman" w:hAnsi="Times New Roman" w:cs="Times New Roman"/>
        </w:rPr>
      </w:pPr>
      <w:r w:rsidRPr="0035189F">
        <w:rPr>
          <w:rFonts w:ascii="Times New Roman" w:hAnsi="Times New Roman" w:cs="Times New Roman"/>
        </w:rPr>
        <w:t xml:space="preserve">Thompson, P., Kwong, C., and Jones-Evans, D. (2012) "Enterprise education and the adoption of newer technologies within small firms", in Oakey, R., Groen, A., van der Sijde, P. and Cook, G. (eds.) </w:t>
      </w:r>
      <w:r w:rsidRPr="0085275E">
        <w:rPr>
          <w:rFonts w:ascii="Times New Roman" w:hAnsi="Times New Roman" w:cs="Times New Roman"/>
          <w:i/>
          <w:iCs/>
        </w:rPr>
        <w:t>New Technology-Based Firms in the New Millennium.</w:t>
      </w:r>
      <w:r w:rsidRPr="0035189F">
        <w:rPr>
          <w:rFonts w:ascii="Times New Roman" w:hAnsi="Times New Roman" w:cs="Times New Roman"/>
        </w:rPr>
        <w:t xml:space="preserve"> Emerald Group Publishing: Bingley. p.5-22. ISSN: 1876-0228.</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Taylor, D. W. and Thorpe, R. (2004) ‘Entrepreneurial learning: a process of co-participation’, </w:t>
      </w:r>
      <w:r w:rsidRPr="00364C4B">
        <w:rPr>
          <w:rFonts w:ascii="Times New Roman" w:hAnsi="Times New Roman" w:cs="Times New Roman"/>
          <w:i/>
          <w:iCs/>
        </w:rPr>
        <w:t>Journal of Small Business and Enterprise Development</w:t>
      </w:r>
      <w:r w:rsidRPr="00364C4B">
        <w:rPr>
          <w:rFonts w:ascii="Times New Roman" w:hAnsi="Times New Roman" w:cs="Times New Roman"/>
        </w:rPr>
        <w:t>, 11, 2, 203-211.</w:t>
      </w:r>
    </w:p>
    <w:p w:rsidR="002D36D4" w:rsidRDefault="002D36D4" w:rsidP="00184A40">
      <w:pPr>
        <w:spacing w:after="0" w:line="240" w:lineRule="auto"/>
        <w:jc w:val="both"/>
        <w:rPr>
          <w:rFonts w:ascii="Times New Roman" w:hAnsi="Times New Roman" w:cs="Times New Roman"/>
        </w:rPr>
      </w:pPr>
    </w:p>
    <w:p w:rsidR="002D36D4" w:rsidRPr="000F6019" w:rsidRDefault="002D36D4" w:rsidP="00184A40">
      <w:pPr>
        <w:spacing w:after="0" w:line="240" w:lineRule="auto"/>
        <w:jc w:val="both"/>
        <w:rPr>
          <w:rFonts w:ascii="Times New Roman" w:hAnsi="Times New Roman" w:cs="Times New Roman"/>
        </w:rPr>
      </w:pPr>
      <w:r>
        <w:rPr>
          <w:rFonts w:ascii="Times New Roman" w:hAnsi="Times New Roman" w:cs="Times New Roman"/>
        </w:rPr>
        <w:t xml:space="preserve">Van Praag, C. M. and Cramer, J. S. (2001) ‘The roots of entrepreneurship and labour demand: individual ability and low risk aversion’, </w:t>
      </w:r>
      <w:r>
        <w:rPr>
          <w:rFonts w:ascii="Times New Roman" w:hAnsi="Times New Roman" w:cs="Times New Roman"/>
          <w:i/>
          <w:iCs/>
        </w:rPr>
        <w:t>Economica</w:t>
      </w:r>
      <w:r>
        <w:rPr>
          <w:rFonts w:ascii="Times New Roman" w:hAnsi="Times New Roman" w:cs="Times New Roman"/>
        </w:rPr>
        <w:t>, 68, 269, 45-62.</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Vaughn, S. Schumm, J. S. and Sinagub, J. (1996) </w:t>
      </w:r>
      <w:r w:rsidRPr="00364C4B">
        <w:rPr>
          <w:rFonts w:ascii="Times New Roman" w:hAnsi="Times New Roman" w:cs="Times New Roman"/>
          <w:i/>
          <w:iCs/>
        </w:rPr>
        <w:t>Focus Group Interviews in Education and Psychology</w:t>
      </w:r>
      <w:r w:rsidRPr="00364C4B">
        <w:rPr>
          <w:rFonts w:ascii="Times New Roman" w:hAnsi="Times New Roman" w:cs="Times New Roman"/>
        </w:rPr>
        <w:t xml:space="preserve">. Thousand Oaks, CA: Sage. </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Vesper, K. H. and Gartner, W. B. (1997) ‘Measuring progress in entrepreneurship education’, </w:t>
      </w:r>
      <w:r w:rsidRPr="00364C4B">
        <w:rPr>
          <w:rFonts w:ascii="Times New Roman" w:hAnsi="Times New Roman" w:cs="Times New Roman"/>
          <w:i/>
          <w:iCs/>
        </w:rPr>
        <w:t>Journal of Business Venturing</w:t>
      </w:r>
      <w:r w:rsidRPr="00364C4B">
        <w:rPr>
          <w:rFonts w:ascii="Times New Roman" w:hAnsi="Times New Roman" w:cs="Times New Roman"/>
        </w:rPr>
        <w:t>, 12, 5, 403-421.</w:t>
      </w:r>
    </w:p>
    <w:p w:rsidR="002D36D4" w:rsidRDefault="002D36D4" w:rsidP="00184A40">
      <w:pPr>
        <w:spacing w:after="0" w:line="240" w:lineRule="auto"/>
        <w:jc w:val="both"/>
        <w:rPr>
          <w:rFonts w:ascii="Times New Roman" w:hAnsi="Times New Roman" w:cs="Times New Roman"/>
        </w:rPr>
      </w:pPr>
    </w:p>
    <w:p w:rsidR="002D36D4" w:rsidRPr="005B1A60" w:rsidRDefault="002D36D4" w:rsidP="00184A40">
      <w:pPr>
        <w:spacing w:after="0" w:line="240" w:lineRule="auto"/>
        <w:jc w:val="both"/>
        <w:rPr>
          <w:rFonts w:ascii="Times New Roman" w:hAnsi="Times New Roman" w:cs="Times New Roman"/>
        </w:rPr>
      </w:pPr>
      <w:r>
        <w:rPr>
          <w:rFonts w:ascii="Times New Roman" w:hAnsi="Times New Roman" w:cs="Times New Roman"/>
        </w:rPr>
        <w:t xml:space="preserve">Von Glasersfeld, E. (2000) </w:t>
      </w:r>
      <w:r>
        <w:rPr>
          <w:rFonts w:ascii="Times New Roman" w:hAnsi="Times New Roman" w:cs="Times New Roman"/>
          <w:i/>
          <w:iCs/>
        </w:rPr>
        <w:t>Radical constructivism and teaching</w:t>
      </w:r>
      <w:r>
        <w:rPr>
          <w:rFonts w:ascii="Times New Roman" w:hAnsi="Times New Roman" w:cs="Times New Roman"/>
        </w:rPr>
        <w:t>, MA: Scientific Reasoning Research Institute, University of Massachusetts.</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Wan, V. (1989) ‘The enterprise workshop programme in Australia’, </w:t>
      </w:r>
      <w:r w:rsidRPr="00364C4B">
        <w:rPr>
          <w:rFonts w:ascii="Times New Roman" w:hAnsi="Times New Roman" w:cs="Times New Roman"/>
          <w:i/>
          <w:iCs/>
        </w:rPr>
        <w:t>International Small Business Journal</w:t>
      </w:r>
      <w:r w:rsidRPr="00364C4B">
        <w:rPr>
          <w:rFonts w:ascii="Times New Roman" w:hAnsi="Times New Roman" w:cs="Times New Roman"/>
        </w:rPr>
        <w:t xml:space="preserve">, 7, 2, 23-34. </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Walmsley, A.</w:t>
      </w:r>
      <w:r>
        <w:rPr>
          <w:rFonts w:ascii="Times New Roman" w:hAnsi="Times New Roman" w:cs="Times New Roman"/>
        </w:rPr>
        <w:t>,</w:t>
      </w:r>
      <w:r w:rsidRPr="00364C4B">
        <w:rPr>
          <w:rFonts w:ascii="Times New Roman" w:hAnsi="Times New Roman" w:cs="Times New Roman"/>
        </w:rPr>
        <w:t xml:space="preserve"> Thomas, R.</w:t>
      </w:r>
      <w:r>
        <w:rPr>
          <w:rFonts w:ascii="Times New Roman" w:hAnsi="Times New Roman" w:cs="Times New Roman"/>
        </w:rPr>
        <w:t>,</w:t>
      </w:r>
      <w:r w:rsidRPr="00364C4B">
        <w:rPr>
          <w:rFonts w:ascii="Times New Roman" w:hAnsi="Times New Roman" w:cs="Times New Roman"/>
        </w:rPr>
        <w:t xml:space="preserve"> and Jameson, S. (2006) ‘Surprise and sense making: undergraduate placement experiences in SMEs’, </w:t>
      </w:r>
      <w:r w:rsidRPr="00364C4B">
        <w:rPr>
          <w:rFonts w:ascii="Times New Roman" w:hAnsi="Times New Roman" w:cs="Times New Roman"/>
          <w:i/>
          <w:iCs/>
        </w:rPr>
        <w:t>Education + Training</w:t>
      </w:r>
      <w:r w:rsidRPr="00364C4B">
        <w:rPr>
          <w:rFonts w:ascii="Times New Roman" w:hAnsi="Times New Roman" w:cs="Times New Roman"/>
        </w:rPr>
        <w:t>, 48, 360-372.</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Walshok, M. (1995) </w:t>
      </w:r>
      <w:r w:rsidRPr="00364C4B">
        <w:rPr>
          <w:rFonts w:ascii="Times New Roman" w:hAnsi="Times New Roman" w:cs="Times New Roman"/>
          <w:i/>
          <w:iCs/>
        </w:rPr>
        <w:t>Knowledge Without Boundaries: What America’s Research Universities Can Do For the Economy, the Workplace and the Community</w:t>
      </w:r>
      <w:r w:rsidRPr="00364C4B">
        <w:rPr>
          <w:rFonts w:ascii="Times New Roman" w:hAnsi="Times New Roman" w:cs="Times New Roman"/>
        </w:rPr>
        <w:t>, San Francisco, CA: Jossey-Bass.</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West, M. (2004) </w:t>
      </w:r>
      <w:r w:rsidRPr="00364C4B">
        <w:rPr>
          <w:rFonts w:ascii="Times New Roman" w:hAnsi="Times New Roman" w:cs="Times New Roman"/>
          <w:i/>
          <w:iCs/>
        </w:rPr>
        <w:t>Effective Teamwork</w:t>
      </w:r>
      <w:r>
        <w:rPr>
          <w:rFonts w:ascii="Times New Roman" w:hAnsi="Times New Roman" w:cs="Times New Roman"/>
        </w:rPr>
        <w:t>.</w:t>
      </w:r>
      <w:r w:rsidRPr="00364C4B">
        <w:rPr>
          <w:rFonts w:ascii="Times New Roman" w:hAnsi="Times New Roman" w:cs="Times New Roman"/>
        </w:rPr>
        <w:t xml:space="preserve"> Oxford: Blackwell.</w:t>
      </w:r>
    </w:p>
    <w:p w:rsidR="002D36D4" w:rsidRPr="00364C4B" w:rsidRDefault="002D36D4" w:rsidP="00184A40">
      <w:pPr>
        <w:spacing w:after="0" w:line="240" w:lineRule="auto"/>
        <w:jc w:val="both"/>
        <w:rPr>
          <w:rFonts w:ascii="Times New Roman" w:hAnsi="Times New Roman" w:cs="Times New Roman"/>
        </w:rPr>
      </w:pPr>
    </w:p>
    <w:p w:rsidR="002D36D4" w:rsidRPr="00364C4B"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Westhead, P. and Matlay, H. (2006) ‘Skills associated with employment positions in SMEs and favourable attitudes toward self-employment: longitudinal evidence from students who participated in the Shell Technology Enterprise Programme’, </w:t>
      </w:r>
      <w:r w:rsidRPr="00364C4B">
        <w:rPr>
          <w:rFonts w:ascii="Times New Roman" w:hAnsi="Times New Roman" w:cs="Times New Roman"/>
          <w:i/>
          <w:iCs/>
        </w:rPr>
        <w:t>Technology Analysis and Strategic Management</w:t>
      </w:r>
      <w:r w:rsidRPr="00364C4B">
        <w:rPr>
          <w:rFonts w:ascii="Times New Roman" w:hAnsi="Times New Roman" w:cs="Times New Roman"/>
        </w:rPr>
        <w:t>, 18, 1, 93-124.</w:t>
      </w:r>
    </w:p>
    <w:p w:rsidR="002D36D4" w:rsidRPr="00364C4B" w:rsidRDefault="002D36D4" w:rsidP="000E5990">
      <w:pPr>
        <w:spacing w:after="0" w:line="240" w:lineRule="auto"/>
        <w:jc w:val="both"/>
        <w:rPr>
          <w:rFonts w:ascii="Times New Roman" w:hAnsi="Times New Roman" w:cs="Times New Roman"/>
        </w:rPr>
      </w:pPr>
    </w:p>
    <w:p w:rsidR="002D36D4" w:rsidRPr="00364C4B" w:rsidRDefault="002D36D4" w:rsidP="000E5990">
      <w:pPr>
        <w:spacing w:after="0" w:line="240" w:lineRule="auto"/>
        <w:jc w:val="both"/>
        <w:rPr>
          <w:rFonts w:ascii="Times New Roman" w:hAnsi="Times New Roman" w:cs="Times New Roman"/>
        </w:rPr>
      </w:pPr>
      <w:r w:rsidRPr="00364C4B">
        <w:rPr>
          <w:rFonts w:ascii="Times New Roman" w:hAnsi="Times New Roman" w:cs="Times New Roman"/>
        </w:rPr>
        <w:t>Wollman-Bonilla, J. (1989) Reading journals: invitations to participate in literature,</w:t>
      </w:r>
      <w:r w:rsidRPr="00364C4B">
        <w:rPr>
          <w:rFonts w:ascii="Times New Roman" w:hAnsi="Times New Roman" w:cs="Times New Roman"/>
          <w:i/>
          <w:iCs/>
        </w:rPr>
        <w:t xml:space="preserve"> The Reading Teacher</w:t>
      </w:r>
      <w:r w:rsidRPr="00364C4B">
        <w:rPr>
          <w:rFonts w:ascii="Times New Roman" w:hAnsi="Times New Roman" w:cs="Times New Roman"/>
        </w:rPr>
        <w:t>, 112-120.</w:t>
      </w:r>
    </w:p>
    <w:p w:rsidR="002D36D4" w:rsidRPr="00364C4B" w:rsidRDefault="002D36D4" w:rsidP="00184A40">
      <w:pPr>
        <w:spacing w:after="0" w:line="240" w:lineRule="auto"/>
        <w:jc w:val="both"/>
        <w:rPr>
          <w:rFonts w:ascii="Times New Roman" w:hAnsi="Times New Roman" w:cs="Times New Roman"/>
        </w:rPr>
      </w:pPr>
    </w:p>
    <w:p w:rsidR="002D36D4" w:rsidRPr="009803E8" w:rsidRDefault="002D36D4" w:rsidP="00184A40">
      <w:pPr>
        <w:spacing w:after="0" w:line="240" w:lineRule="auto"/>
        <w:jc w:val="both"/>
        <w:rPr>
          <w:rFonts w:ascii="Times New Roman" w:hAnsi="Times New Roman" w:cs="Times New Roman"/>
        </w:rPr>
      </w:pPr>
      <w:r w:rsidRPr="00364C4B">
        <w:rPr>
          <w:rFonts w:ascii="Times New Roman" w:hAnsi="Times New Roman" w:cs="Times New Roman"/>
        </w:rPr>
        <w:t xml:space="preserve">Yorke, M. (2003) ‘Formative assessment in higher education: moves towards theory and the enhancement of pedagogic practice’, </w:t>
      </w:r>
      <w:r w:rsidRPr="00364C4B">
        <w:rPr>
          <w:rFonts w:ascii="Times New Roman" w:hAnsi="Times New Roman" w:cs="Times New Roman"/>
          <w:i/>
          <w:iCs/>
        </w:rPr>
        <w:t>Higher Education</w:t>
      </w:r>
      <w:r w:rsidRPr="00364C4B">
        <w:rPr>
          <w:rFonts w:ascii="Times New Roman" w:hAnsi="Times New Roman" w:cs="Times New Roman"/>
        </w:rPr>
        <w:t>, 45, 4, 477-501.</w:t>
      </w:r>
    </w:p>
    <w:p w:rsidR="002D36D4" w:rsidRPr="009803E8" w:rsidRDefault="002D36D4" w:rsidP="00184A40">
      <w:pPr>
        <w:spacing w:after="0" w:line="240" w:lineRule="auto"/>
        <w:jc w:val="both"/>
        <w:rPr>
          <w:rFonts w:ascii="Times New Roman" w:hAnsi="Times New Roman" w:cs="Times New Roman"/>
        </w:rPr>
      </w:pPr>
    </w:p>
    <w:p w:rsidR="002D36D4" w:rsidRPr="009803E8" w:rsidRDefault="002D36D4" w:rsidP="00184A40">
      <w:pPr>
        <w:spacing w:after="0" w:line="240" w:lineRule="auto"/>
        <w:jc w:val="both"/>
        <w:rPr>
          <w:rFonts w:ascii="Times New Roman" w:hAnsi="Times New Roman" w:cs="Times New Roman"/>
        </w:rPr>
      </w:pPr>
    </w:p>
    <w:p w:rsidR="002D36D4" w:rsidRPr="00CF0F49" w:rsidRDefault="002D36D4" w:rsidP="005C0BD8">
      <w:r>
        <w:rPr>
          <w:rFonts w:cs="Times New Roman"/>
        </w:rPr>
        <w:br w:type="page"/>
      </w:r>
      <w:r w:rsidRPr="00CF0F49">
        <w:t>Table 1.</w:t>
      </w:r>
      <w:r>
        <w:rPr>
          <w:rFonts w:ascii="Times New Roman" w:hAnsi="Times New Roman" w:cs="Times New Roman"/>
        </w:rPr>
        <w:t>Building categories</w:t>
      </w:r>
      <w:r w:rsidRPr="00CF0F49">
        <w:t xml:space="preserve"> for business idea formulation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6480"/>
      </w:tblGrid>
      <w:tr w:rsidR="002D36D4">
        <w:tc>
          <w:tcPr>
            <w:tcW w:w="2088" w:type="dxa"/>
          </w:tcPr>
          <w:p w:rsidR="002D36D4" w:rsidRPr="00B7500B" w:rsidRDefault="002D36D4" w:rsidP="00CB2C8E">
            <w:pPr>
              <w:rPr>
                <w:rFonts w:ascii="Times New Roman" w:hAnsi="Times New Roman" w:cs="Times New Roman"/>
              </w:rPr>
            </w:pPr>
          </w:p>
        </w:tc>
        <w:tc>
          <w:tcPr>
            <w:tcW w:w="6480" w:type="dxa"/>
          </w:tcPr>
          <w:p w:rsidR="002D36D4" w:rsidRPr="00B7500B" w:rsidRDefault="002D36D4" w:rsidP="00CB2C8E">
            <w:pPr>
              <w:rPr>
                <w:rFonts w:ascii="Times New Roman" w:hAnsi="Times New Roman" w:cs="Times New Roman"/>
              </w:rPr>
            </w:pPr>
          </w:p>
        </w:tc>
      </w:tr>
      <w:tr w:rsidR="002D36D4">
        <w:trPr>
          <w:trHeight w:val="491"/>
        </w:trPr>
        <w:tc>
          <w:tcPr>
            <w:tcW w:w="2088" w:type="dxa"/>
            <w:vMerge w:val="restart"/>
          </w:tcPr>
          <w:p w:rsidR="002D36D4" w:rsidRPr="00B7500B" w:rsidRDefault="002D36D4" w:rsidP="00CB2C8E">
            <w:pPr>
              <w:rPr>
                <w:rFonts w:ascii="Times New Roman" w:hAnsi="Times New Roman" w:cs="Times New Roman"/>
              </w:rPr>
            </w:pPr>
            <w:r w:rsidRPr="00B7500B">
              <w:rPr>
                <w:rFonts w:ascii="Times New Roman" w:hAnsi="Times New Roman" w:cs="Times New Roman"/>
              </w:rPr>
              <w:t xml:space="preserve">1.1. Facilitation of interactive learning that are useful for business idea formulation </w:t>
            </w:r>
          </w:p>
        </w:tc>
        <w:tc>
          <w:tcPr>
            <w:tcW w:w="6480" w:type="dxa"/>
            <w:vMerge w:val="restart"/>
          </w:tcPr>
          <w:p w:rsidR="002D36D4" w:rsidRPr="00B7500B" w:rsidRDefault="002D36D4" w:rsidP="00CB2C8E">
            <w:pPr>
              <w:rPr>
                <w:rFonts w:ascii="Times New Roman" w:hAnsi="Times New Roman" w:cs="Times New Roman"/>
              </w:rPr>
            </w:pPr>
            <w:r w:rsidRPr="00B7500B">
              <w:rPr>
                <w:rFonts w:ascii="Times New Roman" w:hAnsi="Times New Roman" w:cs="Times New Roman"/>
              </w:rPr>
              <w:t xml:space="preserve">1.1.1.Interesting exercise </w:t>
            </w:r>
          </w:p>
        </w:tc>
      </w:tr>
      <w:tr w:rsidR="002D36D4">
        <w:trPr>
          <w:trHeight w:val="491"/>
        </w:trPr>
        <w:tc>
          <w:tcPr>
            <w:tcW w:w="2088" w:type="dxa"/>
            <w:vMerge/>
          </w:tcPr>
          <w:p w:rsidR="002D36D4" w:rsidRPr="00B7500B" w:rsidRDefault="002D36D4" w:rsidP="00CB2C8E">
            <w:pPr>
              <w:rPr>
                <w:rFonts w:ascii="Times New Roman" w:hAnsi="Times New Roman" w:cs="Times New Roman"/>
              </w:rPr>
            </w:pPr>
          </w:p>
        </w:tc>
        <w:tc>
          <w:tcPr>
            <w:tcW w:w="6480" w:type="dxa"/>
            <w:vMerge/>
          </w:tcPr>
          <w:p w:rsidR="002D36D4" w:rsidRPr="00B7500B" w:rsidRDefault="002D36D4" w:rsidP="00CB2C8E">
            <w:pPr>
              <w:rPr>
                <w:rFonts w:ascii="Times New Roman" w:hAnsi="Times New Roman" w:cs="Times New Roman"/>
              </w:rPr>
            </w:pPr>
          </w:p>
        </w:tc>
      </w:tr>
      <w:tr w:rsidR="002D36D4">
        <w:tc>
          <w:tcPr>
            <w:tcW w:w="2088" w:type="dxa"/>
            <w:vMerge/>
          </w:tcPr>
          <w:p w:rsidR="002D36D4" w:rsidRPr="00B7500B" w:rsidRDefault="002D36D4" w:rsidP="00CB2C8E">
            <w:pPr>
              <w:rPr>
                <w:rFonts w:ascii="Times New Roman" w:hAnsi="Times New Roman" w:cs="Times New Roman"/>
              </w:rPr>
            </w:pPr>
          </w:p>
        </w:tc>
        <w:tc>
          <w:tcPr>
            <w:tcW w:w="6480"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1.1.2. Balance between lectures and seminars</w:t>
            </w:r>
          </w:p>
          <w:p w:rsidR="002D36D4" w:rsidRPr="00B7500B" w:rsidRDefault="002D36D4" w:rsidP="00CB2C8E">
            <w:pPr>
              <w:rPr>
                <w:rFonts w:ascii="Times New Roman" w:hAnsi="Times New Roman" w:cs="Times New Roman"/>
              </w:rPr>
            </w:pPr>
            <w:r w:rsidRPr="00B7500B">
              <w:rPr>
                <w:rFonts w:ascii="Times New Roman" w:hAnsi="Times New Roman" w:cs="Times New Roman"/>
              </w:rPr>
              <w:t xml:space="preserve"> </w:t>
            </w:r>
          </w:p>
        </w:tc>
      </w:tr>
      <w:tr w:rsidR="002D36D4">
        <w:trPr>
          <w:trHeight w:val="491"/>
        </w:trPr>
        <w:tc>
          <w:tcPr>
            <w:tcW w:w="2088" w:type="dxa"/>
            <w:vMerge/>
          </w:tcPr>
          <w:p w:rsidR="002D36D4" w:rsidRPr="00B7500B" w:rsidRDefault="002D36D4" w:rsidP="00CB2C8E">
            <w:pPr>
              <w:rPr>
                <w:rFonts w:ascii="Times New Roman" w:hAnsi="Times New Roman" w:cs="Times New Roman"/>
              </w:rPr>
            </w:pPr>
          </w:p>
        </w:tc>
        <w:tc>
          <w:tcPr>
            <w:tcW w:w="6480" w:type="dxa"/>
            <w:vMerge w:val="restart"/>
          </w:tcPr>
          <w:p w:rsidR="002D36D4" w:rsidRPr="00B7500B" w:rsidRDefault="002D36D4" w:rsidP="00CB2C8E">
            <w:pPr>
              <w:rPr>
                <w:rFonts w:ascii="Times New Roman" w:hAnsi="Times New Roman" w:cs="Times New Roman"/>
              </w:rPr>
            </w:pPr>
            <w:r w:rsidRPr="00B7500B">
              <w:rPr>
                <w:rFonts w:ascii="Times New Roman" w:hAnsi="Times New Roman" w:cs="Times New Roman"/>
              </w:rPr>
              <w:t xml:space="preserve">1.1.3. Presence of experienced facilitators </w:t>
            </w:r>
          </w:p>
          <w:p w:rsidR="002D36D4" w:rsidRPr="00B7500B" w:rsidRDefault="002D36D4" w:rsidP="00CB2C8E">
            <w:pPr>
              <w:rPr>
                <w:rFonts w:ascii="Times New Roman" w:hAnsi="Times New Roman" w:cs="Times New Roman"/>
              </w:rPr>
            </w:pPr>
          </w:p>
        </w:tc>
      </w:tr>
      <w:tr w:rsidR="002D36D4">
        <w:trPr>
          <w:trHeight w:val="491"/>
        </w:trPr>
        <w:tc>
          <w:tcPr>
            <w:tcW w:w="2088" w:type="dxa"/>
            <w:vMerge/>
          </w:tcPr>
          <w:p w:rsidR="002D36D4" w:rsidRPr="00B7500B" w:rsidRDefault="002D36D4" w:rsidP="00CB2C8E">
            <w:pPr>
              <w:rPr>
                <w:rFonts w:ascii="Times New Roman" w:hAnsi="Times New Roman" w:cs="Times New Roman"/>
              </w:rPr>
            </w:pPr>
          </w:p>
        </w:tc>
        <w:tc>
          <w:tcPr>
            <w:tcW w:w="6480" w:type="dxa"/>
            <w:vMerge/>
          </w:tcPr>
          <w:p w:rsidR="002D36D4" w:rsidRPr="00B7500B" w:rsidRDefault="002D36D4" w:rsidP="00CB2C8E">
            <w:pPr>
              <w:rPr>
                <w:rFonts w:ascii="Times New Roman" w:hAnsi="Times New Roman" w:cs="Times New Roman"/>
              </w:rPr>
            </w:pPr>
          </w:p>
        </w:tc>
      </w:tr>
      <w:tr w:rsidR="002D36D4">
        <w:tc>
          <w:tcPr>
            <w:tcW w:w="2088" w:type="dxa"/>
            <w:vMerge/>
          </w:tcPr>
          <w:p w:rsidR="002D36D4" w:rsidRPr="00B7500B" w:rsidRDefault="002D36D4" w:rsidP="00CB2C8E">
            <w:pPr>
              <w:rPr>
                <w:rFonts w:ascii="Times New Roman" w:hAnsi="Times New Roman" w:cs="Times New Roman"/>
              </w:rPr>
            </w:pPr>
          </w:p>
        </w:tc>
        <w:tc>
          <w:tcPr>
            <w:tcW w:w="6480"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 xml:space="preserve">1.1.4. Humour </w:t>
            </w:r>
          </w:p>
          <w:p w:rsidR="002D36D4" w:rsidRPr="00B7500B" w:rsidRDefault="002D36D4" w:rsidP="00CB2C8E">
            <w:pPr>
              <w:rPr>
                <w:rFonts w:ascii="Times New Roman" w:hAnsi="Times New Roman" w:cs="Times New Roman"/>
              </w:rPr>
            </w:pPr>
          </w:p>
        </w:tc>
      </w:tr>
      <w:tr w:rsidR="002D36D4">
        <w:tc>
          <w:tcPr>
            <w:tcW w:w="2088" w:type="dxa"/>
            <w:vMerge w:val="restart"/>
          </w:tcPr>
          <w:p w:rsidR="002D36D4" w:rsidRPr="00B7500B" w:rsidRDefault="002D36D4" w:rsidP="00CB2C8E">
            <w:pPr>
              <w:rPr>
                <w:rFonts w:ascii="Times New Roman" w:hAnsi="Times New Roman" w:cs="Times New Roman"/>
              </w:rPr>
            </w:pPr>
            <w:r w:rsidRPr="00B7500B">
              <w:rPr>
                <w:rFonts w:ascii="Times New Roman" w:hAnsi="Times New Roman" w:cs="Times New Roman"/>
              </w:rPr>
              <w:t>1.2. Help dealing with ‘fear’ to come up with ideas</w:t>
            </w:r>
          </w:p>
        </w:tc>
        <w:tc>
          <w:tcPr>
            <w:tcW w:w="6480"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 xml:space="preserve">1.2.1. Supportive environment as oppose to peer ‘social’ pressure faced on campus </w:t>
            </w:r>
          </w:p>
          <w:p w:rsidR="002D36D4" w:rsidRPr="00B7500B" w:rsidRDefault="002D36D4" w:rsidP="00CB2C8E">
            <w:pPr>
              <w:rPr>
                <w:rFonts w:ascii="Times New Roman" w:hAnsi="Times New Roman" w:cs="Times New Roman"/>
              </w:rPr>
            </w:pPr>
          </w:p>
        </w:tc>
      </w:tr>
      <w:tr w:rsidR="002D36D4">
        <w:tc>
          <w:tcPr>
            <w:tcW w:w="2088" w:type="dxa"/>
            <w:vMerge/>
          </w:tcPr>
          <w:p w:rsidR="002D36D4" w:rsidRPr="00B7500B" w:rsidRDefault="002D36D4" w:rsidP="00CB2C8E">
            <w:pPr>
              <w:rPr>
                <w:rFonts w:ascii="Times New Roman" w:hAnsi="Times New Roman" w:cs="Times New Roman"/>
              </w:rPr>
            </w:pPr>
          </w:p>
        </w:tc>
        <w:tc>
          <w:tcPr>
            <w:tcW w:w="6480"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1.2.2. Entrepreneurship support as oppose to lack of support on campus</w:t>
            </w:r>
          </w:p>
          <w:p w:rsidR="002D36D4" w:rsidRPr="00B7500B" w:rsidRDefault="002D36D4" w:rsidP="00CB2C8E">
            <w:pPr>
              <w:rPr>
                <w:rFonts w:ascii="Times New Roman" w:hAnsi="Times New Roman" w:cs="Times New Roman"/>
              </w:rPr>
            </w:pPr>
          </w:p>
        </w:tc>
      </w:tr>
      <w:tr w:rsidR="002D36D4">
        <w:tc>
          <w:tcPr>
            <w:tcW w:w="2088" w:type="dxa"/>
            <w:vMerge/>
          </w:tcPr>
          <w:p w:rsidR="002D36D4" w:rsidRPr="00B7500B" w:rsidRDefault="002D36D4" w:rsidP="00CB2C8E">
            <w:pPr>
              <w:rPr>
                <w:rFonts w:ascii="Times New Roman" w:hAnsi="Times New Roman" w:cs="Times New Roman"/>
              </w:rPr>
            </w:pPr>
          </w:p>
        </w:tc>
        <w:tc>
          <w:tcPr>
            <w:tcW w:w="6480"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1.1.3. Emotional support as oppose to lack of support on campus</w:t>
            </w:r>
          </w:p>
          <w:p w:rsidR="002D36D4" w:rsidRPr="00B7500B" w:rsidRDefault="002D36D4" w:rsidP="00CB2C8E">
            <w:pPr>
              <w:rPr>
                <w:rFonts w:ascii="Times New Roman" w:hAnsi="Times New Roman" w:cs="Times New Roman"/>
              </w:rPr>
            </w:pPr>
          </w:p>
        </w:tc>
      </w:tr>
      <w:tr w:rsidR="002D36D4">
        <w:tc>
          <w:tcPr>
            <w:tcW w:w="2088" w:type="dxa"/>
            <w:vMerge w:val="restart"/>
          </w:tcPr>
          <w:p w:rsidR="002D36D4" w:rsidRPr="00B7500B" w:rsidRDefault="002D36D4" w:rsidP="00CB2C8E">
            <w:pPr>
              <w:rPr>
                <w:rFonts w:ascii="Times New Roman" w:hAnsi="Times New Roman" w:cs="Times New Roman"/>
              </w:rPr>
            </w:pPr>
            <w:r w:rsidRPr="00B7500B">
              <w:rPr>
                <w:rFonts w:ascii="Times New Roman" w:hAnsi="Times New Roman" w:cs="Times New Roman"/>
              </w:rPr>
              <w:t>1.3. Help dealing with pressure  to come up with ideas</w:t>
            </w:r>
          </w:p>
        </w:tc>
        <w:tc>
          <w:tcPr>
            <w:tcW w:w="6480"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1.3.1. No time pressure compared to campus</w:t>
            </w:r>
          </w:p>
          <w:p w:rsidR="002D36D4" w:rsidRPr="00B7500B" w:rsidRDefault="002D36D4" w:rsidP="00CB2C8E">
            <w:pPr>
              <w:rPr>
                <w:rFonts w:ascii="Times New Roman" w:hAnsi="Times New Roman" w:cs="Times New Roman"/>
              </w:rPr>
            </w:pPr>
          </w:p>
        </w:tc>
      </w:tr>
      <w:tr w:rsidR="002D36D4">
        <w:tc>
          <w:tcPr>
            <w:tcW w:w="2088" w:type="dxa"/>
            <w:vMerge/>
          </w:tcPr>
          <w:p w:rsidR="002D36D4" w:rsidRPr="00B7500B" w:rsidRDefault="002D36D4" w:rsidP="00CB2C8E">
            <w:pPr>
              <w:rPr>
                <w:rFonts w:ascii="Times New Roman" w:hAnsi="Times New Roman" w:cs="Times New Roman"/>
              </w:rPr>
            </w:pPr>
          </w:p>
        </w:tc>
        <w:tc>
          <w:tcPr>
            <w:tcW w:w="6480"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1.3.2. No need to think about financial and other pressing concerns while away from campus</w:t>
            </w:r>
          </w:p>
          <w:p w:rsidR="002D36D4" w:rsidRPr="00B7500B" w:rsidRDefault="002D36D4" w:rsidP="00CB2C8E">
            <w:pPr>
              <w:rPr>
                <w:rFonts w:ascii="Times New Roman" w:hAnsi="Times New Roman" w:cs="Times New Roman"/>
              </w:rPr>
            </w:pPr>
          </w:p>
        </w:tc>
      </w:tr>
      <w:tr w:rsidR="002D36D4">
        <w:tc>
          <w:tcPr>
            <w:tcW w:w="2088" w:type="dxa"/>
            <w:vMerge w:val="restart"/>
          </w:tcPr>
          <w:p w:rsidR="002D36D4" w:rsidRPr="00B7500B" w:rsidRDefault="002D36D4" w:rsidP="00CB2C8E">
            <w:pPr>
              <w:rPr>
                <w:rFonts w:ascii="Times New Roman" w:hAnsi="Times New Roman" w:cs="Times New Roman"/>
              </w:rPr>
            </w:pPr>
            <w:r w:rsidRPr="00B7500B">
              <w:rPr>
                <w:rFonts w:ascii="Times New Roman" w:hAnsi="Times New Roman" w:cs="Times New Roman"/>
              </w:rPr>
              <w:t>1.4. Relax/ playful physical environment that facilitate idea development</w:t>
            </w:r>
          </w:p>
        </w:tc>
        <w:tc>
          <w:tcPr>
            <w:tcW w:w="6480"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1.4.1. encourage creativity</w:t>
            </w:r>
          </w:p>
          <w:p w:rsidR="002D36D4" w:rsidRPr="00B7500B" w:rsidRDefault="002D36D4" w:rsidP="00CB2C8E">
            <w:pPr>
              <w:rPr>
                <w:rFonts w:ascii="Times New Roman" w:hAnsi="Times New Roman" w:cs="Times New Roman"/>
              </w:rPr>
            </w:pPr>
          </w:p>
        </w:tc>
      </w:tr>
      <w:tr w:rsidR="002D36D4">
        <w:tc>
          <w:tcPr>
            <w:tcW w:w="2088" w:type="dxa"/>
            <w:vMerge/>
          </w:tcPr>
          <w:p w:rsidR="002D36D4" w:rsidRPr="00B7500B" w:rsidRDefault="002D36D4" w:rsidP="00CB2C8E">
            <w:pPr>
              <w:rPr>
                <w:rFonts w:ascii="Times New Roman" w:hAnsi="Times New Roman" w:cs="Times New Roman"/>
              </w:rPr>
            </w:pPr>
          </w:p>
        </w:tc>
        <w:tc>
          <w:tcPr>
            <w:tcW w:w="6480"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 xml:space="preserve">1.4.2. encourage exploration </w:t>
            </w:r>
          </w:p>
          <w:p w:rsidR="002D36D4" w:rsidRPr="00B7500B" w:rsidRDefault="002D36D4" w:rsidP="00CB2C8E">
            <w:pPr>
              <w:rPr>
                <w:rFonts w:ascii="Times New Roman" w:hAnsi="Times New Roman" w:cs="Times New Roman"/>
              </w:rPr>
            </w:pPr>
          </w:p>
        </w:tc>
      </w:tr>
    </w:tbl>
    <w:p w:rsidR="002D36D4" w:rsidRDefault="002D36D4" w:rsidP="005C0BD8">
      <w:pPr>
        <w:rPr>
          <w:rFonts w:cs="Times New Roman"/>
        </w:rPr>
      </w:pPr>
    </w:p>
    <w:p w:rsidR="002D36D4" w:rsidRDefault="002D36D4" w:rsidP="005C0BD8">
      <w:pPr>
        <w:rPr>
          <w:rFonts w:cs="Times New Roman"/>
        </w:rPr>
      </w:pPr>
    </w:p>
    <w:p w:rsidR="002D36D4" w:rsidRDefault="002D36D4" w:rsidP="005C0BD8">
      <w:r>
        <w:rPr>
          <w:rFonts w:cs="Times New Roman"/>
        </w:rPr>
        <w:br w:type="page"/>
      </w:r>
      <w:r>
        <w:t xml:space="preserve">Table 2. Coding for effect on business plan development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3735"/>
        <w:gridCol w:w="2745"/>
      </w:tblGrid>
      <w:tr w:rsidR="002D36D4">
        <w:tc>
          <w:tcPr>
            <w:tcW w:w="2088" w:type="dxa"/>
            <w:vMerge w:val="restart"/>
          </w:tcPr>
          <w:p w:rsidR="002D36D4" w:rsidRPr="00B7500B" w:rsidRDefault="002D36D4" w:rsidP="00CB2C8E">
            <w:pPr>
              <w:rPr>
                <w:rFonts w:ascii="Times New Roman" w:hAnsi="Times New Roman" w:cs="Times New Roman"/>
              </w:rPr>
            </w:pPr>
            <w:r w:rsidRPr="00B7500B">
              <w:rPr>
                <w:rFonts w:ascii="Times New Roman" w:hAnsi="Times New Roman" w:cs="Times New Roman"/>
              </w:rPr>
              <w:t xml:space="preserve">2.1. Technical development </w:t>
            </w:r>
          </w:p>
        </w:tc>
        <w:tc>
          <w:tcPr>
            <w:tcW w:w="3735" w:type="dxa"/>
            <w:vMerge w:val="restart"/>
          </w:tcPr>
          <w:p w:rsidR="002D36D4" w:rsidRPr="00B7500B" w:rsidRDefault="002D36D4" w:rsidP="00CB2C8E">
            <w:pPr>
              <w:rPr>
                <w:rFonts w:ascii="Times New Roman" w:hAnsi="Times New Roman" w:cs="Times New Roman"/>
              </w:rPr>
            </w:pPr>
            <w:r w:rsidRPr="00B7500B">
              <w:rPr>
                <w:rFonts w:ascii="Times New Roman" w:hAnsi="Times New Roman" w:cs="Times New Roman"/>
              </w:rPr>
              <w:t>2.1.1. Nature of technical development</w:t>
            </w:r>
          </w:p>
        </w:tc>
        <w:tc>
          <w:tcPr>
            <w:tcW w:w="2745"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2.1.1.1. Marketing</w:t>
            </w:r>
          </w:p>
        </w:tc>
      </w:tr>
      <w:tr w:rsidR="002D36D4">
        <w:tc>
          <w:tcPr>
            <w:tcW w:w="2088" w:type="dxa"/>
            <w:vMerge/>
          </w:tcPr>
          <w:p w:rsidR="002D36D4" w:rsidRPr="00B7500B" w:rsidRDefault="002D36D4" w:rsidP="00CB2C8E">
            <w:pPr>
              <w:rPr>
                <w:rFonts w:ascii="Times New Roman" w:hAnsi="Times New Roman" w:cs="Times New Roman"/>
              </w:rPr>
            </w:pPr>
          </w:p>
        </w:tc>
        <w:tc>
          <w:tcPr>
            <w:tcW w:w="3735" w:type="dxa"/>
            <w:vMerge/>
          </w:tcPr>
          <w:p w:rsidR="002D36D4" w:rsidRPr="00B7500B" w:rsidRDefault="002D36D4" w:rsidP="00CB2C8E">
            <w:pPr>
              <w:rPr>
                <w:rFonts w:ascii="Times New Roman" w:hAnsi="Times New Roman" w:cs="Times New Roman"/>
              </w:rPr>
            </w:pPr>
          </w:p>
        </w:tc>
        <w:tc>
          <w:tcPr>
            <w:tcW w:w="2745"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 xml:space="preserve">2.1.1.2. Finance and budgeting </w:t>
            </w:r>
          </w:p>
          <w:p w:rsidR="002D36D4" w:rsidRPr="00B7500B" w:rsidRDefault="002D36D4" w:rsidP="00CB2C8E">
            <w:pPr>
              <w:rPr>
                <w:rFonts w:ascii="Times New Roman" w:hAnsi="Times New Roman" w:cs="Times New Roman"/>
              </w:rPr>
            </w:pPr>
          </w:p>
        </w:tc>
      </w:tr>
      <w:tr w:rsidR="002D36D4">
        <w:tc>
          <w:tcPr>
            <w:tcW w:w="2088" w:type="dxa"/>
            <w:vMerge/>
          </w:tcPr>
          <w:p w:rsidR="002D36D4" w:rsidRPr="00B7500B" w:rsidRDefault="002D36D4" w:rsidP="00CB2C8E">
            <w:pPr>
              <w:rPr>
                <w:rFonts w:ascii="Times New Roman" w:hAnsi="Times New Roman" w:cs="Times New Roman"/>
              </w:rPr>
            </w:pPr>
          </w:p>
        </w:tc>
        <w:tc>
          <w:tcPr>
            <w:tcW w:w="3735" w:type="dxa"/>
            <w:vMerge/>
          </w:tcPr>
          <w:p w:rsidR="002D36D4" w:rsidRPr="00B7500B" w:rsidRDefault="002D36D4" w:rsidP="00CB2C8E">
            <w:pPr>
              <w:rPr>
                <w:rFonts w:ascii="Times New Roman" w:hAnsi="Times New Roman" w:cs="Times New Roman"/>
              </w:rPr>
            </w:pPr>
          </w:p>
        </w:tc>
        <w:tc>
          <w:tcPr>
            <w:tcW w:w="2745"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2.1.1.3. HRM</w:t>
            </w:r>
          </w:p>
          <w:p w:rsidR="002D36D4" w:rsidRPr="00B7500B" w:rsidRDefault="002D36D4" w:rsidP="00CB2C8E">
            <w:pPr>
              <w:rPr>
                <w:rFonts w:ascii="Times New Roman" w:hAnsi="Times New Roman" w:cs="Times New Roman"/>
              </w:rPr>
            </w:pPr>
          </w:p>
        </w:tc>
      </w:tr>
      <w:tr w:rsidR="002D36D4">
        <w:tc>
          <w:tcPr>
            <w:tcW w:w="2088" w:type="dxa"/>
            <w:vMerge/>
          </w:tcPr>
          <w:p w:rsidR="002D36D4" w:rsidRPr="00B7500B" w:rsidRDefault="002D36D4" w:rsidP="00CB2C8E">
            <w:pPr>
              <w:rPr>
                <w:rFonts w:ascii="Times New Roman" w:hAnsi="Times New Roman" w:cs="Times New Roman"/>
              </w:rPr>
            </w:pPr>
          </w:p>
        </w:tc>
        <w:tc>
          <w:tcPr>
            <w:tcW w:w="3735" w:type="dxa"/>
            <w:vMerge/>
          </w:tcPr>
          <w:p w:rsidR="002D36D4" w:rsidRPr="00B7500B" w:rsidRDefault="002D36D4" w:rsidP="00CB2C8E">
            <w:pPr>
              <w:rPr>
                <w:rFonts w:ascii="Times New Roman" w:hAnsi="Times New Roman" w:cs="Times New Roman"/>
              </w:rPr>
            </w:pPr>
          </w:p>
        </w:tc>
        <w:tc>
          <w:tcPr>
            <w:tcW w:w="2745"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2.1.1.4. Internationalisation</w:t>
            </w:r>
          </w:p>
          <w:p w:rsidR="002D36D4" w:rsidRPr="00B7500B" w:rsidRDefault="002D36D4" w:rsidP="00CB2C8E">
            <w:pPr>
              <w:rPr>
                <w:rFonts w:ascii="Times New Roman" w:hAnsi="Times New Roman" w:cs="Times New Roman"/>
              </w:rPr>
            </w:pPr>
          </w:p>
        </w:tc>
      </w:tr>
      <w:tr w:rsidR="002D36D4">
        <w:tc>
          <w:tcPr>
            <w:tcW w:w="2088" w:type="dxa"/>
            <w:vMerge/>
          </w:tcPr>
          <w:p w:rsidR="002D36D4" w:rsidRPr="00B7500B" w:rsidRDefault="002D36D4" w:rsidP="00CB2C8E">
            <w:pPr>
              <w:rPr>
                <w:rFonts w:ascii="Times New Roman" w:hAnsi="Times New Roman" w:cs="Times New Roman"/>
              </w:rPr>
            </w:pPr>
          </w:p>
        </w:tc>
        <w:tc>
          <w:tcPr>
            <w:tcW w:w="3735" w:type="dxa"/>
            <w:vMerge/>
          </w:tcPr>
          <w:p w:rsidR="002D36D4" w:rsidRPr="00B7500B" w:rsidRDefault="002D36D4" w:rsidP="00CB2C8E">
            <w:pPr>
              <w:rPr>
                <w:rFonts w:ascii="Times New Roman" w:hAnsi="Times New Roman" w:cs="Times New Roman"/>
              </w:rPr>
            </w:pPr>
          </w:p>
        </w:tc>
        <w:tc>
          <w:tcPr>
            <w:tcW w:w="2745"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2.1.1.5. PESTLE and SWOT</w:t>
            </w:r>
          </w:p>
          <w:p w:rsidR="002D36D4" w:rsidRPr="00B7500B" w:rsidRDefault="002D36D4" w:rsidP="00CB2C8E">
            <w:pPr>
              <w:rPr>
                <w:rFonts w:ascii="Times New Roman" w:hAnsi="Times New Roman" w:cs="Times New Roman"/>
              </w:rPr>
            </w:pPr>
          </w:p>
        </w:tc>
      </w:tr>
      <w:tr w:rsidR="002D36D4">
        <w:tc>
          <w:tcPr>
            <w:tcW w:w="2088" w:type="dxa"/>
            <w:vMerge/>
          </w:tcPr>
          <w:p w:rsidR="002D36D4" w:rsidRPr="00B7500B" w:rsidRDefault="002D36D4" w:rsidP="00CB2C8E">
            <w:pPr>
              <w:rPr>
                <w:rFonts w:ascii="Times New Roman" w:hAnsi="Times New Roman" w:cs="Times New Roman"/>
              </w:rPr>
            </w:pPr>
          </w:p>
        </w:tc>
        <w:tc>
          <w:tcPr>
            <w:tcW w:w="3735" w:type="dxa"/>
            <w:vMerge w:val="restart"/>
          </w:tcPr>
          <w:p w:rsidR="002D36D4" w:rsidRPr="00B7500B" w:rsidRDefault="002D36D4" w:rsidP="00CB2C8E">
            <w:pPr>
              <w:rPr>
                <w:rFonts w:ascii="Times New Roman" w:hAnsi="Times New Roman" w:cs="Times New Roman"/>
              </w:rPr>
            </w:pPr>
            <w:r w:rsidRPr="00B7500B">
              <w:rPr>
                <w:rFonts w:ascii="Times New Roman" w:hAnsi="Times New Roman" w:cs="Times New Roman"/>
              </w:rPr>
              <w:t xml:space="preserve">2.1.2. Highly effective </w:t>
            </w:r>
          </w:p>
        </w:tc>
        <w:tc>
          <w:tcPr>
            <w:tcW w:w="2745"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2.1.2.1. Newly acquired knowledge</w:t>
            </w:r>
          </w:p>
          <w:p w:rsidR="002D36D4" w:rsidRPr="00B7500B" w:rsidRDefault="002D36D4" w:rsidP="00CB2C8E">
            <w:pPr>
              <w:rPr>
                <w:rFonts w:ascii="Times New Roman" w:hAnsi="Times New Roman" w:cs="Times New Roman"/>
              </w:rPr>
            </w:pPr>
          </w:p>
        </w:tc>
      </w:tr>
      <w:tr w:rsidR="002D36D4">
        <w:tc>
          <w:tcPr>
            <w:tcW w:w="2088" w:type="dxa"/>
            <w:vMerge/>
          </w:tcPr>
          <w:p w:rsidR="002D36D4" w:rsidRPr="00B7500B" w:rsidRDefault="002D36D4" w:rsidP="00CB2C8E">
            <w:pPr>
              <w:rPr>
                <w:rFonts w:ascii="Times New Roman" w:hAnsi="Times New Roman" w:cs="Times New Roman"/>
              </w:rPr>
            </w:pPr>
          </w:p>
        </w:tc>
        <w:tc>
          <w:tcPr>
            <w:tcW w:w="3735" w:type="dxa"/>
            <w:vMerge/>
          </w:tcPr>
          <w:p w:rsidR="002D36D4" w:rsidRPr="00B7500B" w:rsidRDefault="002D36D4" w:rsidP="00CB2C8E">
            <w:pPr>
              <w:rPr>
                <w:rFonts w:ascii="Times New Roman" w:hAnsi="Times New Roman" w:cs="Times New Roman"/>
              </w:rPr>
            </w:pPr>
          </w:p>
        </w:tc>
        <w:tc>
          <w:tcPr>
            <w:tcW w:w="2745"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2.1.2.1. practical aspect of technical development</w:t>
            </w:r>
          </w:p>
          <w:p w:rsidR="002D36D4" w:rsidRPr="00B7500B" w:rsidRDefault="002D36D4" w:rsidP="00CB2C8E">
            <w:pPr>
              <w:rPr>
                <w:rFonts w:ascii="Times New Roman" w:hAnsi="Times New Roman" w:cs="Times New Roman"/>
              </w:rPr>
            </w:pPr>
          </w:p>
        </w:tc>
      </w:tr>
      <w:tr w:rsidR="002D36D4">
        <w:tc>
          <w:tcPr>
            <w:tcW w:w="2088" w:type="dxa"/>
            <w:vMerge/>
          </w:tcPr>
          <w:p w:rsidR="002D36D4" w:rsidRPr="00B7500B" w:rsidRDefault="002D36D4" w:rsidP="00CB2C8E">
            <w:pPr>
              <w:rPr>
                <w:rFonts w:ascii="Times New Roman" w:hAnsi="Times New Roman" w:cs="Times New Roman"/>
              </w:rPr>
            </w:pPr>
          </w:p>
        </w:tc>
        <w:tc>
          <w:tcPr>
            <w:tcW w:w="3735"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 xml:space="preserve">2.1.3. Not effective </w:t>
            </w:r>
          </w:p>
        </w:tc>
        <w:tc>
          <w:tcPr>
            <w:tcW w:w="2745"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2.1.3.1. Campus provision more sophisticated</w:t>
            </w:r>
          </w:p>
          <w:p w:rsidR="002D36D4" w:rsidRPr="00B7500B" w:rsidRDefault="002D36D4" w:rsidP="00CB2C8E">
            <w:pPr>
              <w:rPr>
                <w:rFonts w:ascii="Times New Roman" w:hAnsi="Times New Roman" w:cs="Times New Roman"/>
              </w:rPr>
            </w:pPr>
          </w:p>
        </w:tc>
      </w:tr>
      <w:tr w:rsidR="002D36D4">
        <w:tc>
          <w:tcPr>
            <w:tcW w:w="2088" w:type="dxa"/>
            <w:vMerge/>
          </w:tcPr>
          <w:p w:rsidR="002D36D4" w:rsidRPr="00B7500B" w:rsidRDefault="002D36D4" w:rsidP="00CB2C8E">
            <w:pPr>
              <w:rPr>
                <w:rFonts w:ascii="Times New Roman" w:hAnsi="Times New Roman" w:cs="Times New Roman"/>
              </w:rPr>
            </w:pPr>
          </w:p>
        </w:tc>
        <w:tc>
          <w:tcPr>
            <w:tcW w:w="3735"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2.1.4. Not different to what is provided on campus</w:t>
            </w:r>
          </w:p>
          <w:p w:rsidR="002D36D4" w:rsidRPr="00B7500B" w:rsidRDefault="002D36D4" w:rsidP="00CB2C8E">
            <w:pPr>
              <w:rPr>
                <w:rFonts w:ascii="Times New Roman" w:hAnsi="Times New Roman" w:cs="Times New Roman"/>
              </w:rPr>
            </w:pPr>
          </w:p>
        </w:tc>
        <w:tc>
          <w:tcPr>
            <w:tcW w:w="2745" w:type="dxa"/>
          </w:tcPr>
          <w:p w:rsidR="002D36D4" w:rsidRPr="00B7500B" w:rsidRDefault="002D36D4" w:rsidP="00CB2C8E">
            <w:pPr>
              <w:rPr>
                <w:rFonts w:ascii="Times New Roman" w:hAnsi="Times New Roman" w:cs="Times New Roman"/>
              </w:rPr>
            </w:pPr>
          </w:p>
        </w:tc>
      </w:tr>
      <w:tr w:rsidR="002D36D4">
        <w:tc>
          <w:tcPr>
            <w:tcW w:w="2088" w:type="dxa"/>
            <w:vMerge w:val="restart"/>
          </w:tcPr>
          <w:p w:rsidR="002D36D4" w:rsidRPr="00B7500B" w:rsidRDefault="002D36D4" w:rsidP="00CB2C8E">
            <w:pPr>
              <w:rPr>
                <w:rFonts w:ascii="Times New Roman" w:hAnsi="Times New Roman" w:cs="Times New Roman"/>
              </w:rPr>
            </w:pPr>
            <w:r w:rsidRPr="00B7500B">
              <w:rPr>
                <w:rFonts w:ascii="Times New Roman" w:hAnsi="Times New Roman" w:cs="Times New Roman"/>
              </w:rPr>
              <w:t>2.2. Creativity and innovation development</w:t>
            </w:r>
          </w:p>
        </w:tc>
        <w:tc>
          <w:tcPr>
            <w:tcW w:w="3735" w:type="dxa"/>
            <w:vMerge w:val="restart"/>
          </w:tcPr>
          <w:p w:rsidR="002D36D4" w:rsidRPr="00B7500B" w:rsidRDefault="002D36D4" w:rsidP="00CB2C8E">
            <w:pPr>
              <w:rPr>
                <w:rFonts w:ascii="Times New Roman" w:hAnsi="Times New Roman" w:cs="Times New Roman"/>
              </w:rPr>
            </w:pPr>
            <w:r w:rsidRPr="00B7500B">
              <w:rPr>
                <w:rFonts w:ascii="Times New Roman" w:hAnsi="Times New Roman" w:cs="Times New Roman"/>
              </w:rPr>
              <w:t>2.2.1. unrestricted ‘out-of-the-box’ writing style</w:t>
            </w:r>
          </w:p>
          <w:p w:rsidR="002D36D4" w:rsidRPr="00B7500B" w:rsidRDefault="002D36D4" w:rsidP="00CB2C8E">
            <w:pPr>
              <w:rPr>
                <w:rFonts w:ascii="Times New Roman" w:hAnsi="Times New Roman" w:cs="Times New Roman"/>
              </w:rPr>
            </w:pPr>
          </w:p>
        </w:tc>
        <w:tc>
          <w:tcPr>
            <w:tcW w:w="2745"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 xml:space="preserve">2.2.1.1. Incorporating different ideas </w:t>
            </w:r>
          </w:p>
          <w:p w:rsidR="002D36D4" w:rsidRPr="00B7500B" w:rsidRDefault="002D36D4" w:rsidP="00CB2C8E">
            <w:pPr>
              <w:rPr>
                <w:rFonts w:ascii="Times New Roman" w:hAnsi="Times New Roman" w:cs="Times New Roman"/>
              </w:rPr>
            </w:pPr>
          </w:p>
        </w:tc>
      </w:tr>
      <w:tr w:rsidR="002D36D4">
        <w:tc>
          <w:tcPr>
            <w:tcW w:w="2088" w:type="dxa"/>
            <w:vMerge/>
          </w:tcPr>
          <w:p w:rsidR="002D36D4" w:rsidRPr="00B7500B" w:rsidRDefault="002D36D4" w:rsidP="00CB2C8E">
            <w:pPr>
              <w:rPr>
                <w:rFonts w:ascii="Times New Roman" w:hAnsi="Times New Roman" w:cs="Times New Roman"/>
              </w:rPr>
            </w:pPr>
          </w:p>
        </w:tc>
        <w:tc>
          <w:tcPr>
            <w:tcW w:w="3735" w:type="dxa"/>
            <w:vMerge/>
          </w:tcPr>
          <w:p w:rsidR="002D36D4" w:rsidRPr="00B7500B" w:rsidRDefault="002D36D4" w:rsidP="00CB2C8E">
            <w:pPr>
              <w:rPr>
                <w:rFonts w:ascii="Times New Roman" w:hAnsi="Times New Roman" w:cs="Times New Roman"/>
              </w:rPr>
            </w:pPr>
          </w:p>
        </w:tc>
        <w:tc>
          <w:tcPr>
            <w:tcW w:w="2745"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 xml:space="preserve">2.2.1.2. Different presentation format and style </w:t>
            </w:r>
          </w:p>
          <w:p w:rsidR="002D36D4" w:rsidRPr="00B7500B" w:rsidRDefault="002D36D4" w:rsidP="00CB2C8E">
            <w:pPr>
              <w:rPr>
                <w:rFonts w:ascii="Times New Roman" w:hAnsi="Times New Roman" w:cs="Times New Roman"/>
              </w:rPr>
            </w:pPr>
          </w:p>
        </w:tc>
      </w:tr>
      <w:tr w:rsidR="002D36D4">
        <w:tc>
          <w:tcPr>
            <w:tcW w:w="2088" w:type="dxa"/>
            <w:vMerge/>
          </w:tcPr>
          <w:p w:rsidR="002D36D4" w:rsidRPr="00B7500B" w:rsidRDefault="002D36D4" w:rsidP="00CB2C8E">
            <w:pPr>
              <w:rPr>
                <w:rFonts w:ascii="Times New Roman" w:hAnsi="Times New Roman" w:cs="Times New Roman"/>
              </w:rPr>
            </w:pPr>
          </w:p>
        </w:tc>
        <w:tc>
          <w:tcPr>
            <w:tcW w:w="3735" w:type="dxa"/>
            <w:vMerge/>
          </w:tcPr>
          <w:p w:rsidR="002D36D4" w:rsidRPr="00B7500B" w:rsidRDefault="002D36D4" w:rsidP="00CB2C8E">
            <w:pPr>
              <w:rPr>
                <w:rFonts w:ascii="Times New Roman" w:hAnsi="Times New Roman" w:cs="Times New Roman"/>
              </w:rPr>
            </w:pPr>
          </w:p>
        </w:tc>
        <w:tc>
          <w:tcPr>
            <w:tcW w:w="2745"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 xml:space="preserve">2.2.1.3. Be more ambitious in forecasting </w:t>
            </w:r>
          </w:p>
          <w:p w:rsidR="002D36D4" w:rsidRPr="00B7500B" w:rsidRDefault="002D36D4" w:rsidP="00CB2C8E">
            <w:pPr>
              <w:rPr>
                <w:rFonts w:ascii="Times New Roman" w:hAnsi="Times New Roman" w:cs="Times New Roman"/>
              </w:rPr>
            </w:pPr>
          </w:p>
        </w:tc>
      </w:tr>
      <w:tr w:rsidR="002D36D4">
        <w:tc>
          <w:tcPr>
            <w:tcW w:w="2088" w:type="dxa"/>
            <w:vMerge/>
          </w:tcPr>
          <w:p w:rsidR="002D36D4" w:rsidRPr="00B7500B" w:rsidRDefault="002D36D4" w:rsidP="00CB2C8E">
            <w:pPr>
              <w:rPr>
                <w:rFonts w:ascii="Times New Roman" w:hAnsi="Times New Roman" w:cs="Times New Roman"/>
              </w:rPr>
            </w:pPr>
          </w:p>
        </w:tc>
        <w:tc>
          <w:tcPr>
            <w:tcW w:w="3735"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 xml:space="preserve">2.2.2. restricted nature of business plan development on campus </w:t>
            </w:r>
          </w:p>
          <w:p w:rsidR="002D36D4" w:rsidRPr="00B7500B" w:rsidRDefault="002D36D4" w:rsidP="00CB2C8E">
            <w:pPr>
              <w:rPr>
                <w:rFonts w:ascii="Times New Roman" w:hAnsi="Times New Roman" w:cs="Times New Roman"/>
              </w:rPr>
            </w:pPr>
          </w:p>
        </w:tc>
        <w:tc>
          <w:tcPr>
            <w:tcW w:w="2745" w:type="dxa"/>
          </w:tcPr>
          <w:p w:rsidR="002D36D4" w:rsidRPr="00B7500B" w:rsidRDefault="002D36D4" w:rsidP="00CB2C8E">
            <w:pPr>
              <w:rPr>
                <w:rFonts w:ascii="Times New Roman" w:hAnsi="Times New Roman" w:cs="Times New Roman"/>
              </w:rPr>
            </w:pPr>
          </w:p>
        </w:tc>
      </w:tr>
      <w:tr w:rsidR="002D36D4">
        <w:tc>
          <w:tcPr>
            <w:tcW w:w="2088" w:type="dxa"/>
            <w:vMerge w:val="restart"/>
          </w:tcPr>
          <w:p w:rsidR="002D36D4" w:rsidRPr="00B7500B" w:rsidRDefault="002D36D4" w:rsidP="00CB2C8E">
            <w:pPr>
              <w:rPr>
                <w:rFonts w:ascii="Times New Roman" w:hAnsi="Times New Roman" w:cs="Times New Roman"/>
              </w:rPr>
            </w:pPr>
            <w:r w:rsidRPr="00B7500B">
              <w:rPr>
                <w:rFonts w:ascii="Times New Roman" w:hAnsi="Times New Roman" w:cs="Times New Roman"/>
              </w:rPr>
              <w:t>2.3. Practical knowledge</w:t>
            </w:r>
          </w:p>
        </w:tc>
        <w:tc>
          <w:tcPr>
            <w:tcW w:w="3735" w:type="dxa"/>
            <w:vMerge w:val="restart"/>
          </w:tcPr>
          <w:p w:rsidR="002D36D4" w:rsidRPr="00B7500B" w:rsidRDefault="002D36D4" w:rsidP="00CB2C8E">
            <w:pPr>
              <w:rPr>
                <w:rFonts w:ascii="Times New Roman" w:hAnsi="Times New Roman" w:cs="Times New Roman"/>
              </w:rPr>
            </w:pPr>
            <w:r w:rsidRPr="00B7500B">
              <w:rPr>
                <w:rFonts w:ascii="Times New Roman" w:hAnsi="Times New Roman" w:cs="Times New Roman"/>
              </w:rPr>
              <w:t xml:space="preserve">2.3.1. Discuss with entrepreneurs about practical issues and problems </w:t>
            </w:r>
          </w:p>
          <w:p w:rsidR="002D36D4" w:rsidRPr="00B7500B" w:rsidRDefault="002D36D4" w:rsidP="00CB2C8E">
            <w:pPr>
              <w:rPr>
                <w:rFonts w:ascii="Times New Roman" w:hAnsi="Times New Roman" w:cs="Times New Roman"/>
              </w:rPr>
            </w:pPr>
          </w:p>
        </w:tc>
        <w:tc>
          <w:tcPr>
            <w:tcW w:w="2745"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2.3.1.1. provide new insights and ideas</w:t>
            </w:r>
          </w:p>
        </w:tc>
      </w:tr>
      <w:tr w:rsidR="002D36D4">
        <w:tc>
          <w:tcPr>
            <w:tcW w:w="2088" w:type="dxa"/>
            <w:vMerge/>
          </w:tcPr>
          <w:p w:rsidR="002D36D4" w:rsidRPr="00B7500B" w:rsidRDefault="002D36D4" w:rsidP="00CB2C8E">
            <w:pPr>
              <w:rPr>
                <w:rFonts w:ascii="Times New Roman" w:hAnsi="Times New Roman" w:cs="Times New Roman"/>
              </w:rPr>
            </w:pPr>
          </w:p>
        </w:tc>
        <w:tc>
          <w:tcPr>
            <w:tcW w:w="3735" w:type="dxa"/>
            <w:vMerge/>
          </w:tcPr>
          <w:p w:rsidR="002D36D4" w:rsidRPr="00B7500B" w:rsidRDefault="002D36D4" w:rsidP="00CB2C8E">
            <w:pPr>
              <w:rPr>
                <w:rFonts w:ascii="Times New Roman" w:hAnsi="Times New Roman" w:cs="Times New Roman"/>
              </w:rPr>
            </w:pPr>
          </w:p>
        </w:tc>
        <w:tc>
          <w:tcPr>
            <w:tcW w:w="2745"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 xml:space="preserve">2.3.1.2. not realise its effective while on campus </w:t>
            </w:r>
          </w:p>
          <w:p w:rsidR="002D36D4" w:rsidRPr="00B7500B" w:rsidRDefault="002D36D4" w:rsidP="00CB2C8E">
            <w:pPr>
              <w:rPr>
                <w:rFonts w:ascii="Times New Roman" w:hAnsi="Times New Roman" w:cs="Times New Roman"/>
              </w:rPr>
            </w:pPr>
          </w:p>
        </w:tc>
      </w:tr>
      <w:tr w:rsidR="002D36D4">
        <w:tc>
          <w:tcPr>
            <w:tcW w:w="2088" w:type="dxa"/>
            <w:vMerge/>
          </w:tcPr>
          <w:p w:rsidR="002D36D4" w:rsidRPr="00B7500B" w:rsidRDefault="002D36D4" w:rsidP="00CB2C8E">
            <w:pPr>
              <w:rPr>
                <w:rFonts w:ascii="Times New Roman" w:hAnsi="Times New Roman" w:cs="Times New Roman"/>
              </w:rPr>
            </w:pPr>
          </w:p>
        </w:tc>
        <w:tc>
          <w:tcPr>
            <w:tcW w:w="3735" w:type="dxa"/>
            <w:vMerge/>
          </w:tcPr>
          <w:p w:rsidR="002D36D4" w:rsidRPr="00B7500B" w:rsidRDefault="002D36D4" w:rsidP="00CB2C8E">
            <w:pPr>
              <w:rPr>
                <w:rFonts w:ascii="Times New Roman" w:hAnsi="Times New Roman" w:cs="Times New Roman"/>
              </w:rPr>
            </w:pPr>
          </w:p>
        </w:tc>
        <w:tc>
          <w:tcPr>
            <w:tcW w:w="2745"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 xml:space="preserve">2.3.1.3. incorporate theory and practice </w:t>
            </w:r>
          </w:p>
        </w:tc>
      </w:tr>
      <w:tr w:rsidR="002D36D4">
        <w:tc>
          <w:tcPr>
            <w:tcW w:w="2088" w:type="dxa"/>
            <w:vMerge/>
          </w:tcPr>
          <w:p w:rsidR="002D36D4" w:rsidRPr="00B7500B" w:rsidRDefault="002D36D4" w:rsidP="00CB2C8E">
            <w:pPr>
              <w:rPr>
                <w:rFonts w:ascii="Times New Roman" w:hAnsi="Times New Roman" w:cs="Times New Roman"/>
              </w:rPr>
            </w:pPr>
          </w:p>
        </w:tc>
        <w:tc>
          <w:tcPr>
            <w:tcW w:w="3735" w:type="dxa"/>
          </w:tcPr>
          <w:p w:rsidR="002D36D4" w:rsidRPr="00B7500B" w:rsidRDefault="002D36D4" w:rsidP="00CB2C8E">
            <w:pPr>
              <w:rPr>
                <w:rFonts w:ascii="Times New Roman" w:hAnsi="Times New Roman" w:cs="Times New Roman"/>
              </w:rPr>
            </w:pPr>
            <w:r w:rsidRPr="00B7500B">
              <w:rPr>
                <w:rFonts w:ascii="Times New Roman" w:hAnsi="Times New Roman" w:cs="Times New Roman"/>
              </w:rPr>
              <w:t xml:space="preserve">2.3.2. Impractical nature of academic business plan </w:t>
            </w:r>
          </w:p>
          <w:p w:rsidR="002D36D4" w:rsidRPr="00B7500B" w:rsidRDefault="002D36D4" w:rsidP="00CB2C8E">
            <w:pPr>
              <w:rPr>
                <w:rFonts w:ascii="Times New Roman" w:hAnsi="Times New Roman" w:cs="Times New Roman"/>
              </w:rPr>
            </w:pPr>
          </w:p>
        </w:tc>
        <w:tc>
          <w:tcPr>
            <w:tcW w:w="2745" w:type="dxa"/>
          </w:tcPr>
          <w:p w:rsidR="002D36D4" w:rsidRPr="00B7500B" w:rsidRDefault="002D36D4" w:rsidP="00CB2C8E">
            <w:pPr>
              <w:rPr>
                <w:rFonts w:ascii="Times New Roman" w:hAnsi="Times New Roman" w:cs="Times New Roman"/>
              </w:rPr>
            </w:pPr>
          </w:p>
        </w:tc>
      </w:tr>
    </w:tbl>
    <w:p w:rsidR="002D36D4" w:rsidRDefault="002D36D4" w:rsidP="005C0BD8">
      <w:pPr>
        <w:rPr>
          <w:rFonts w:cs="Times New Roman"/>
        </w:rPr>
      </w:pPr>
    </w:p>
    <w:p w:rsidR="002D36D4" w:rsidRDefault="002D36D4" w:rsidP="005C0BD8">
      <w:pPr>
        <w:rPr>
          <w:rFonts w:cs="Times New Roman"/>
        </w:rPr>
      </w:pPr>
    </w:p>
    <w:p w:rsidR="002D36D4" w:rsidRDefault="002D36D4" w:rsidP="00184A40">
      <w:pPr>
        <w:keepNext/>
        <w:spacing w:after="0" w:line="240" w:lineRule="auto"/>
        <w:jc w:val="both"/>
        <w:rPr>
          <w:rFonts w:cs="Times New Roman"/>
        </w:rPr>
        <w:sectPr w:rsidR="002D36D4" w:rsidSect="00ED3486">
          <w:footerReference w:type="even" r:id="rId7"/>
          <w:footerReference w:type="default" r:id="rId8"/>
          <w:pgSz w:w="11906" w:h="16838"/>
          <w:pgMar w:top="1440" w:right="1800" w:bottom="1440" w:left="1800" w:header="708" w:footer="708" w:gutter="0"/>
          <w:cols w:space="708"/>
          <w:docGrid w:linePitch="360"/>
        </w:sectPr>
      </w:pPr>
    </w:p>
    <w:p w:rsidR="002D36D4" w:rsidRDefault="002D36D4" w:rsidP="00EC5CB4">
      <w:r>
        <w:t xml:space="preserve">Table 3. Additional narrative illustration relating to the theme: idea formulation </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1340"/>
      </w:tblGrid>
      <w:tr w:rsidR="002D36D4">
        <w:tc>
          <w:tcPr>
            <w:tcW w:w="2808" w:type="dxa"/>
          </w:tcPr>
          <w:p w:rsidR="002D36D4" w:rsidRPr="00FD4AF5" w:rsidRDefault="002D36D4" w:rsidP="00FD4AF5">
            <w:pPr>
              <w:ind w:left="360"/>
              <w:rPr>
                <w:rFonts w:ascii="Times New Roman" w:hAnsi="Times New Roman" w:cs="Times New Roman"/>
              </w:rPr>
            </w:pPr>
            <w:r w:rsidRPr="00FD4AF5">
              <w:rPr>
                <w:rFonts w:ascii="Times New Roman" w:hAnsi="Times New Roman" w:cs="Times New Roman"/>
              </w:rPr>
              <w:t>Idea refinement</w:t>
            </w:r>
          </w:p>
        </w:tc>
        <w:tc>
          <w:tcPr>
            <w:tcW w:w="11340" w:type="dxa"/>
          </w:tcPr>
          <w:p w:rsidR="002D36D4" w:rsidRPr="00FD4AF5" w:rsidRDefault="002D36D4" w:rsidP="00FD4AF5">
            <w:pPr>
              <w:numPr>
                <w:ilvl w:val="0"/>
                <w:numId w:val="6"/>
              </w:numPr>
              <w:spacing w:after="0" w:line="240" w:lineRule="auto"/>
              <w:jc w:val="both"/>
              <w:rPr>
                <w:rFonts w:ascii="Times New Roman" w:hAnsi="Times New Roman" w:cs="Times New Roman"/>
                <w:i/>
                <w:iCs/>
              </w:rPr>
            </w:pPr>
            <w:r w:rsidRPr="00FD4AF5">
              <w:rPr>
                <w:rFonts w:ascii="Times New Roman" w:hAnsi="Times New Roman" w:cs="Times New Roman"/>
                <w:i/>
                <w:iCs/>
              </w:rPr>
              <w:t>At the beginning, some students were joking and playing around while others simply did not come up with good ideas. Nevertheless, as we rotated between groups, ideas began to evolve and something that began as a joke eventually became more viable. Sometimes we found that even within a bad idea there are good elements that we can take out, and sometimes elements from different people can form new ideas.</w:t>
            </w:r>
          </w:p>
          <w:p w:rsidR="002D36D4" w:rsidRPr="00FD4AF5" w:rsidRDefault="002D36D4" w:rsidP="00FD4AF5">
            <w:pPr>
              <w:ind w:left="360"/>
              <w:jc w:val="both"/>
              <w:rPr>
                <w:rFonts w:ascii="Times New Roman" w:hAnsi="Times New Roman" w:cs="Times New Roman"/>
                <w:i/>
                <w:iCs/>
              </w:rPr>
            </w:pPr>
          </w:p>
        </w:tc>
      </w:tr>
      <w:tr w:rsidR="002D36D4">
        <w:tc>
          <w:tcPr>
            <w:tcW w:w="2808" w:type="dxa"/>
          </w:tcPr>
          <w:p w:rsidR="002D36D4" w:rsidRPr="00FD4AF5" w:rsidRDefault="002D36D4" w:rsidP="00FD4AF5">
            <w:pPr>
              <w:ind w:left="360"/>
              <w:rPr>
                <w:rFonts w:ascii="Times New Roman" w:hAnsi="Times New Roman" w:cs="Times New Roman"/>
              </w:rPr>
            </w:pPr>
            <w:r w:rsidRPr="00FD4AF5">
              <w:rPr>
                <w:rFonts w:ascii="Times New Roman" w:hAnsi="Times New Roman" w:cs="Times New Roman"/>
              </w:rPr>
              <w:t>Relaxing environment help overcome nervousness</w:t>
            </w:r>
          </w:p>
        </w:tc>
        <w:tc>
          <w:tcPr>
            <w:tcW w:w="11340" w:type="dxa"/>
          </w:tcPr>
          <w:p w:rsidR="002D36D4" w:rsidRPr="00FD4AF5" w:rsidRDefault="002D36D4" w:rsidP="00FD4AF5">
            <w:pPr>
              <w:numPr>
                <w:ilvl w:val="0"/>
                <w:numId w:val="6"/>
              </w:numPr>
              <w:spacing w:after="0" w:line="240" w:lineRule="auto"/>
              <w:rPr>
                <w:rFonts w:ascii="Times New Roman" w:hAnsi="Times New Roman" w:cs="Times New Roman"/>
                <w:i/>
                <w:iCs/>
              </w:rPr>
            </w:pPr>
            <w:r w:rsidRPr="00FD4AF5">
              <w:rPr>
                <w:rFonts w:ascii="Times New Roman" w:hAnsi="Times New Roman" w:cs="Times New Roman"/>
                <w:i/>
                <w:iCs/>
              </w:rPr>
              <w:t xml:space="preserve">In the camp, sessions were conducted in a light-hearted manner. </w:t>
            </w:r>
          </w:p>
          <w:p w:rsidR="002D36D4" w:rsidRPr="00FD4AF5" w:rsidRDefault="002D36D4" w:rsidP="008105A2">
            <w:pPr>
              <w:rPr>
                <w:rFonts w:ascii="Times New Roman" w:hAnsi="Times New Roman" w:cs="Times New Roman"/>
                <w:i/>
                <w:iCs/>
              </w:rPr>
            </w:pPr>
          </w:p>
          <w:p w:rsidR="002D36D4" w:rsidRPr="00FD4AF5" w:rsidRDefault="002D36D4" w:rsidP="00FD4AF5">
            <w:pPr>
              <w:numPr>
                <w:ilvl w:val="0"/>
                <w:numId w:val="6"/>
              </w:numPr>
              <w:spacing w:after="0" w:line="240" w:lineRule="auto"/>
              <w:jc w:val="both"/>
              <w:rPr>
                <w:rFonts w:ascii="Times New Roman" w:hAnsi="Times New Roman" w:cs="Times New Roman"/>
                <w:i/>
                <w:iCs/>
                <w:lang w:val="en-US"/>
              </w:rPr>
            </w:pPr>
            <w:r w:rsidRPr="00FD4AF5">
              <w:rPr>
                <w:rFonts w:ascii="Times New Roman" w:hAnsi="Times New Roman" w:cs="Times New Roman"/>
                <w:i/>
                <w:iCs/>
              </w:rPr>
              <w:t>The relaxing atmosphere of the camp allowed us</w:t>
            </w:r>
            <w:r w:rsidRPr="00FD4AF5">
              <w:rPr>
                <w:rFonts w:ascii="Times New Roman" w:hAnsi="Times New Roman" w:cs="Times New Roman"/>
                <w:i/>
                <w:iCs/>
                <w:lang w:val="en-US"/>
              </w:rPr>
              <w:t xml:space="preserve"> to discuss all kinds of ideas, wild ideas, ambitious ideas, unrealistic ideas, crazy ideas, etc… I think i</w:t>
            </w:r>
            <w:r w:rsidRPr="00FD4AF5">
              <w:rPr>
                <w:rFonts w:ascii="Times New Roman" w:hAnsi="Times New Roman" w:cs="Times New Roman"/>
                <w:i/>
                <w:iCs/>
              </w:rPr>
              <w:t>t is important to have a sense of humour as it facilitates pleasant discussions. It would be impossible to be creative if people are too serious, and I think the environment allowed all of us to take a more relaxing approach in our discussions</w:t>
            </w:r>
            <w:r w:rsidRPr="00FD4AF5">
              <w:rPr>
                <w:rFonts w:ascii="Times New Roman" w:hAnsi="Times New Roman" w:cs="Times New Roman"/>
                <w:i/>
                <w:iCs/>
                <w:lang w:val="en-US"/>
              </w:rPr>
              <w:t xml:space="preserve"> </w:t>
            </w:r>
          </w:p>
          <w:p w:rsidR="002D36D4" w:rsidRPr="00FD4AF5" w:rsidRDefault="002D36D4" w:rsidP="008105A2">
            <w:pPr>
              <w:rPr>
                <w:rFonts w:ascii="Times New Roman" w:hAnsi="Times New Roman" w:cs="Times New Roman"/>
                <w:i/>
                <w:iCs/>
                <w:lang w:val="en-US"/>
              </w:rPr>
            </w:pPr>
          </w:p>
        </w:tc>
      </w:tr>
      <w:tr w:rsidR="002D36D4">
        <w:tc>
          <w:tcPr>
            <w:tcW w:w="2808" w:type="dxa"/>
          </w:tcPr>
          <w:p w:rsidR="002D36D4" w:rsidRPr="00FD4AF5" w:rsidRDefault="002D36D4" w:rsidP="00FD4AF5">
            <w:pPr>
              <w:ind w:left="360"/>
              <w:rPr>
                <w:rFonts w:ascii="Times New Roman" w:hAnsi="Times New Roman" w:cs="Times New Roman"/>
              </w:rPr>
            </w:pPr>
            <w:r w:rsidRPr="00FD4AF5">
              <w:rPr>
                <w:rFonts w:ascii="Times New Roman" w:hAnsi="Times New Roman" w:cs="Times New Roman"/>
              </w:rPr>
              <w:t xml:space="preserve">Appropriate peer support facilitate discussion of ideas </w:t>
            </w:r>
          </w:p>
        </w:tc>
        <w:tc>
          <w:tcPr>
            <w:tcW w:w="11340" w:type="dxa"/>
          </w:tcPr>
          <w:p w:rsidR="002D36D4" w:rsidRPr="00FD4AF5" w:rsidRDefault="002D36D4" w:rsidP="00FD4AF5">
            <w:pPr>
              <w:numPr>
                <w:ilvl w:val="0"/>
                <w:numId w:val="6"/>
              </w:numPr>
              <w:spacing w:after="0" w:line="240" w:lineRule="auto"/>
              <w:jc w:val="both"/>
              <w:rPr>
                <w:rFonts w:ascii="Times New Roman" w:hAnsi="Times New Roman" w:cs="Times New Roman"/>
                <w:i/>
                <w:iCs/>
                <w:lang w:val="en-US"/>
              </w:rPr>
            </w:pPr>
            <w:r w:rsidRPr="00FD4AF5">
              <w:rPr>
                <w:rFonts w:ascii="Times New Roman" w:hAnsi="Times New Roman" w:cs="Times New Roman"/>
                <w:i/>
                <w:iCs/>
                <w:lang w:val="en-US"/>
              </w:rPr>
              <w:t xml:space="preserve">In the camp I felt it is okay to discuss, not just because the instructors said so, but because everyone else was thinking of starting a business. I was therefore certain that I was not talking to the wrong crowd. There were opportunities to discuss business ideas in some of the entrepreneurship modules on campus. However, I doubt that most people would be seriously interested. </w:t>
            </w:r>
          </w:p>
          <w:p w:rsidR="002D36D4" w:rsidRPr="00FD4AF5" w:rsidRDefault="002D36D4" w:rsidP="008105A2">
            <w:pPr>
              <w:rPr>
                <w:rFonts w:ascii="Times New Roman" w:hAnsi="Times New Roman" w:cs="Times New Roman"/>
                <w:i/>
                <w:iCs/>
              </w:rPr>
            </w:pPr>
          </w:p>
        </w:tc>
      </w:tr>
      <w:tr w:rsidR="002D36D4">
        <w:tc>
          <w:tcPr>
            <w:tcW w:w="2808" w:type="dxa"/>
          </w:tcPr>
          <w:p w:rsidR="002D36D4" w:rsidRPr="00FD4AF5" w:rsidRDefault="002D36D4" w:rsidP="00FD4AF5">
            <w:pPr>
              <w:ind w:left="360"/>
              <w:rPr>
                <w:rFonts w:ascii="Times New Roman" w:hAnsi="Times New Roman" w:cs="Times New Roman"/>
              </w:rPr>
            </w:pPr>
            <w:r w:rsidRPr="00FD4AF5">
              <w:rPr>
                <w:rFonts w:ascii="Times New Roman" w:hAnsi="Times New Roman" w:cs="Times New Roman"/>
              </w:rPr>
              <w:t xml:space="preserve">Appropriate instructional support facilitate discussion of ideas </w:t>
            </w:r>
          </w:p>
          <w:p w:rsidR="002D36D4" w:rsidRPr="00FD4AF5" w:rsidRDefault="002D36D4" w:rsidP="00FD4AF5">
            <w:pPr>
              <w:ind w:left="360"/>
              <w:rPr>
                <w:rFonts w:ascii="Times New Roman" w:hAnsi="Times New Roman" w:cs="Times New Roman"/>
              </w:rPr>
            </w:pPr>
          </w:p>
        </w:tc>
        <w:tc>
          <w:tcPr>
            <w:tcW w:w="11340" w:type="dxa"/>
          </w:tcPr>
          <w:p w:rsidR="002D36D4" w:rsidRPr="00FD4AF5" w:rsidRDefault="002D36D4" w:rsidP="00FD4AF5">
            <w:pPr>
              <w:numPr>
                <w:ilvl w:val="0"/>
                <w:numId w:val="6"/>
              </w:numPr>
              <w:spacing w:after="0" w:line="240" w:lineRule="auto"/>
              <w:rPr>
                <w:rFonts w:ascii="Times New Roman" w:hAnsi="Times New Roman" w:cs="Times New Roman"/>
                <w:i/>
                <w:iCs/>
              </w:rPr>
            </w:pPr>
            <w:r w:rsidRPr="00FD4AF5">
              <w:rPr>
                <w:rFonts w:ascii="Times New Roman" w:hAnsi="Times New Roman" w:cs="Times New Roman"/>
                <w:i/>
                <w:iCs/>
              </w:rPr>
              <w:t>We received constant reassurance from instructors and visiting entrepreneurs that it is okay to come up with any idea, as you never know which type of business can become profitable… Though them, I realised that even running what people perceived as average businesses with ordinary ideas can also be highly successful. This reinforced the view that ideas do not need to be large, but more importantly, to explore a niche market where no one has been before.</w:t>
            </w:r>
          </w:p>
          <w:p w:rsidR="002D36D4" w:rsidRPr="00FD4AF5" w:rsidRDefault="002D36D4" w:rsidP="00FD4AF5">
            <w:pPr>
              <w:ind w:left="360"/>
              <w:rPr>
                <w:rFonts w:ascii="Times New Roman" w:hAnsi="Times New Roman" w:cs="Times New Roman"/>
                <w:i/>
                <w:iCs/>
              </w:rPr>
            </w:pPr>
          </w:p>
        </w:tc>
      </w:tr>
    </w:tbl>
    <w:p w:rsidR="002D36D4" w:rsidRDefault="002D36D4" w:rsidP="00EC5CB4">
      <w:pPr>
        <w:rPr>
          <w:rFonts w:cs="Times New Roman"/>
        </w:rPr>
      </w:pPr>
    </w:p>
    <w:p w:rsidR="002D36D4" w:rsidRPr="002E67A3" w:rsidRDefault="002D36D4" w:rsidP="00EC5CB4">
      <w:r>
        <w:rPr>
          <w:rFonts w:cs="Times New Roman"/>
        </w:rPr>
        <w:br w:type="page"/>
      </w:r>
      <w:r>
        <w:t xml:space="preserve">Table 4. Additional narrative illustration relating to the theme: </w:t>
      </w:r>
      <w:r w:rsidRPr="002E67A3">
        <w:t xml:space="preserve">Effects on </w:t>
      </w:r>
      <w:r>
        <w:t>Skills and Knowledge</w:t>
      </w:r>
      <w:r w:rsidRPr="002E67A3">
        <w:t xml:space="preserve"> Development</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1340"/>
      </w:tblGrid>
      <w:tr w:rsidR="002D36D4" w:rsidRPr="002E67A3">
        <w:tc>
          <w:tcPr>
            <w:tcW w:w="2808" w:type="dxa"/>
          </w:tcPr>
          <w:p w:rsidR="002D36D4" w:rsidRPr="00FD4AF5" w:rsidRDefault="002D36D4" w:rsidP="00FD4AF5">
            <w:pPr>
              <w:ind w:left="360"/>
              <w:rPr>
                <w:rFonts w:ascii="Times New Roman" w:hAnsi="Times New Roman" w:cs="Times New Roman"/>
              </w:rPr>
            </w:pPr>
            <w:r w:rsidRPr="00FD4AF5">
              <w:rPr>
                <w:rFonts w:ascii="Times New Roman" w:hAnsi="Times New Roman" w:cs="Times New Roman"/>
              </w:rPr>
              <w:t xml:space="preserve">Require many different skills </w:t>
            </w:r>
          </w:p>
          <w:p w:rsidR="002D36D4" w:rsidRPr="00FD4AF5" w:rsidRDefault="002D36D4" w:rsidP="00FD4AF5">
            <w:pPr>
              <w:ind w:left="360"/>
              <w:rPr>
                <w:rFonts w:ascii="Times New Roman" w:hAnsi="Times New Roman" w:cs="Times New Roman"/>
              </w:rPr>
            </w:pPr>
          </w:p>
        </w:tc>
        <w:tc>
          <w:tcPr>
            <w:tcW w:w="11340" w:type="dxa"/>
          </w:tcPr>
          <w:p w:rsidR="002D36D4" w:rsidRPr="00FD4AF5" w:rsidRDefault="002D36D4" w:rsidP="00FD4AF5">
            <w:pPr>
              <w:numPr>
                <w:ilvl w:val="0"/>
                <w:numId w:val="6"/>
              </w:numPr>
              <w:spacing w:after="0" w:line="240" w:lineRule="auto"/>
              <w:jc w:val="both"/>
              <w:rPr>
                <w:rFonts w:ascii="Times New Roman" w:hAnsi="Times New Roman" w:cs="Times New Roman"/>
                <w:i/>
                <w:iCs/>
              </w:rPr>
            </w:pPr>
            <w:r w:rsidRPr="00FD4AF5">
              <w:rPr>
                <w:rFonts w:ascii="Times New Roman" w:hAnsi="Times New Roman" w:cs="Times New Roman"/>
                <w:i/>
                <w:iCs/>
              </w:rPr>
              <w:t xml:space="preserve">I realise that an entrepreneur needs to know everything: marketing, supply chain, finance, network, human resource, things like that… </w:t>
            </w:r>
          </w:p>
        </w:tc>
      </w:tr>
      <w:tr w:rsidR="002D36D4" w:rsidRPr="002E67A3">
        <w:tc>
          <w:tcPr>
            <w:tcW w:w="2808" w:type="dxa"/>
          </w:tcPr>
          <w:p w:rsidR="002D36D4" w:rsidRPr="00FD4AF5" w:rsidRDefault="002D36D4" w:rsidP="00FD4AF5">
            <w:pPr>
              <w:ind w:left="360"/>
              <w:rPr>
                <w:rFonts w:ascii="Times New Roman" w:hAnsi="Times New Roman" w:cs="Times New Roman"/>
              </w:rPr>
            </w:pPr>
            <w:r w:rsidRPr="00FD4AF5">
              <w:rPr>
                <w:rFonts w:ascii="Times New Roman" w:hAnsi="Times New Roman" w:cs="Times New Roman"/>
              </w:rPr>
              <w:t>Inadequate technical training during the camp</w:t>
            </w:r>
          </w:p>
        </w:tc>
        <w:tc>
          <w:tcPr>
            <w:tcW w:w="11340" w:type="dxa"/>
          </w:tcPr>
          <w:p w:rsidR="002D36D4" w:rsidRPr="00FD4AF5" w:rsidRDefault="002D36D4" w:rsidP="00FD4AF5">
            <w:pPr>
              <w:numPr>
                <w:ilvl w:val="0"/>
                <w:numId w:val="6"/>
              </w:numPr>
              <w:spacing w:after="0" w:line="240" w:lineRule="auto"/>
              <w:jc w:val="both"/>
              <w:rPr>
                <w:rFonts w:ascii="Times New Roman" w:hAnsi="Times New Roman" w:cs="Times New Roman"/>
                <w:i/>
                <w:iCs/>
              </w:rPr>
            </w:pPr>
            <w:r w:rsidRPr="00FD4AF5">
              <w:rPr>
                <w:rFonts w:ascii="Times New Roman" w:hAnsi="Times New Roman" w:cs="Times New Roman"/>
                <w:i/>
                <w:iCs/>
              </w:rPr>
              <w:t xml:space="preserve">What we learnt from the camp alone is not enough. If we are to conduct a business plan properly, we need to go back to our lectures and textbooks.  </w:t>
            </w:r>
          </w:p>
          <w:p w:rsidR="002D36D4" w:rsidRPr="00FD4AF5" w:rsidRDefault="002D36D4" w:rsidP="00FD4AF5">
            <w:pPr>
              <w:ind w:left="360"/>
              <w:jc w:val="both"/>
              <w:rPr>
                <w:rFonts w:ascii="Times New Roman" w:hAnsi="Times New Roman" w:cs="Times New Roman"/>
                <w:i/>
                <w:iCs/>
              </w:rPr>
            </w:pPr>
          </w:p>
          <w:p w:rsidR="002D36D4" w:rsidRPr="00FD4AF5" w:rsidRDefault="002D36D4" w:rsidP="00FD4AF5">
            <w:pPr>
              <w:numPr>
                <w:ilvl w:val="0"/>
                <w:numId w:val="6"/>
              </w:numPr>
              <w:spacing w:after="0" w:line="240" w:lineRule="auto"/>
              <w:jc w:val="both"/>
              <w:rPr>
                <w:rFonts w:ascii="Times New Roman" w:hAnsi="Times New Roman" w:cs="Times New Roman"/>
                <w:i/>
                <w:iCs/>
              </w:rPr>
            </w:pPr>
            <w:r w:rsidRPr="00FD4AF5">
              <w:rPr>
                <w:rFonts w:ascii="Times New Roman" w:hAnsi="Times New Roman" w:cs="Times New Roman"/>
                <w:i/>
                <w:iCs/>
              </w:rPr>
              <w:t>For finance and budgeting, where, without prior knowledge in the field, we would not be able to follow some of the sessions given by the practitioners.</w:t>
            </w:r>
          </w:p>
          <w:p w:rsidR="002D36D4" w:rsidRPr="00FD4AF5" w:rsidRDefault="002D36D4" w:rsidP="00FD4AF5">
            <w:pPr>
              <w:ind w:left="360"/>
              <w:jc w:val="both"/>
              <w:rPr>
                <w:rFonts w:ascii="Times New Roman" w:hAnsi="Times New Roman" w:cs="Times New Roman"/>
                <w:i/>
                <w:iCs/>
              </w:rPr>
            </w:pPr>
          </w:p>
        </w:tc>
      </w:tr>
      <w:tr w:rsidR="002D36D4" w:rsidRPr="002E67A3">
        <w:tc>
          <w:tcPr>
            <w:tcW w:w="2808" w:type="dxa"/>
          </w:tcPr>
          <w:p w:rsidR="002D36D4" w:rsidRPr="00FD4AF5" w:rsidRDefault="002D36D4" w:rsidP="00FD4AF5">
            <w:pPr>
              <w:ind w:left="360"/>
              <w:rPr>
                <w:rFonts w:ascii="Times New Roman" w:hAnsi="Times New Roman" w:cs="Times New Roman"/>
              </w:rPr>
            </w:pPr>
            <w:r w:rsidRPr="00FD4AF5">
              <w:rPr>
                <w:rFonts w:ascii="Times New Roman" w:hAnsi="Times New Roman" w:cs="Times New Roman"/>
              </w:rPr>
              <w:t xml:space="preserve">Require practical hands-on approach </w:t>
            </w:r>
          </w:p>
        </w:tc>
        <w:tc>
          <w:tcPr>
            <w:tcW w:w="11340" w:type="dxa"/>
          </w:tcPr>
          <w:p w:rsidR="002D36D4" w:rsidRPr="00FD4AF5" w:rsidRDefault="002D36D4" w:rsidP="00FD4AF5">
            <w:pPr>
              <w:numPr>
                <w:ilvl w:val="0"/>
                <w:numId w:val="6"/>
              </w:numPr>
              <w:spacing w:after="0" w:line="240" w:lineRule="auto"/>
              <w:jc w:val="both"/>
              <w:rPr>
                <w:rFonts w:ascii="Times New Roman" w:hAnsi="Times New Roman" w:cs="Times New Roman"/>
                <w:i/>
                <w:iCs/>
              </w:rPr>
            </w:pPr>
            <w:r w:rsidRPr="00FD4AF5">
              <w:rPr>
                <w:rFonts w:ascii="Times New Roman" w:hAnsi="Times New Roman" w:cs="Times New Roman"/>
                <w:i/>
                <w:iCs/>
              </w:rPr>
              <w:t xml:space="preserve">Running a small business is about getting your hands dirty, requiring hard work and persistency to make things happen. Due to cost and other constraints running a small firm is definitely much harder than I first thought… I have learnt to be more realistic and forget about the grand business marketing techniques because they won’t work in small businesses... I need to be more practical. One of the entrepreneurs, for example, outsourced just about everything whilst focusing just on marketing the product, whilst another one focused simply on marketing.  </w:t>
            </w:r>
          </w:p>
          <w:p w:rsidR="002D36D4" w:rsidRPr="00FD4AF5" w:rsidRDefault="002D36D4" w:rsidP="00FD4AF5">
            <w:pPr>
              <w:ind w:left="360"/>
              <w:jc w:val="both"/>
              <w:rPr>
                <w:rFonts w:ascii="Times New Roman" w:hAnsi="Times New Roman" w:cs="Times New Roman"/>
                <w:i/>
                <w:iCs/>
              </w:rPr>
            </w:pPr>
          </w:p>
        </w:tc>
      </w:tr>
      <w:tr w:rsidR="002D36D4" w:rsidRPr="002E67A3">
        <w:tc>
          <w:tcPr>
            <w:tcW w:w="2808" w:type="dxa"/>
          </w:tcPr>
          <w:p w:rsidR="002D36D4" w:rsidRPr="00FD4AF5" w:rsidRDefault="002D36D4" w:rsidP="00FD4AF5">
            <w:pPr>
              <w:ind w:left="360"/>
              <w:rPr>
                <w:rFonts w:ascii="Times New Roman" w:hAnsi="Times New Roman" w:cs="Times New Roman"/>
              </w:rPr>
            </w:pPr>
            <w:r w:rsidRPr="00FD4AF5">
              <w:rPr>
                <w:rFonts w:ascii="Times New Roman" w:hAnsi="Times New Roman" w:cs="Times New Roman"/>
              </w:rPr>
              <w:t xml:space="preserve">There are many different ways to develop a business…  </w:t>
            </w:r>
          </w:p>
        </w:tc>
        <w:tc>
          <w:tcPr>
            <w:tcW w:w="11340" w:type="dxa"/>
          </w:tcPr>
          <w:p w:rsidR="002D36D4" w:rsidRPr="00FD4AF5" w:rsidRDefault="002D36D4" w:rsidP="00FD4AF5">
            <w:pPr>
              <w:numPr>
                <w:ilvl w:val="0"/>
                <w:numId w:val="6"/>
              </w:numPr>
              <w:spacing w:after="0" w:line="240" w:lineRule="auto"/>
              <w:jc w:val="both"/>
              <w:rPr>
                <w:rFonts w:ascii="Times New Roman" w:hAnsi="Times New Roman" w:cs="Times New Roman"/>
                <w:i/>
                <w:iCs/>
              </w:rPr>
            </w:pPr>
            <w:r w:rsidRPr="00FD4AF5">
              <w:rPr>
                <w:rFonts w:ascii="Times New Roman" w:hAnsi="Times New Roman" w:cs="Times New Roman"/>
                <w:i/>
                <w:iCs/>
              </w:rPr>
              <w:t>Through talking to entrepreneurs I realised that there is no single way to start a business. Whilst conventionally nascent entrepreneurs possessed some ideas, skills, resources and contacts, one of the entrepreneurs who visited the camp started his company without any clients and even any person who could deliver his service in mind. He simply had a vague idea of the type of business that he wants to operate. This is in complete contradiction with what another entrepreneur, who said: “do not start your business if you do not have enough clients”. I therefore realised that there are infinite ways of becoming a successful nascent entrepreneur.</w:t>
            </w:r>
          </w:p>
          <w:p w:rsidR="002D36D4" w:rsidRPr="00FD4AF5" w:rsidRDefault="002D36D4" w:rsidP="00FD4AF5">
            <w:pPr>
              <w:spacing w:after="0" w:line="240" w:lineRule="auto"/>
              <w:ind w:left="360"/>
              <w:jc w:val="both"/>
              <w:rPr>
                <w:rFonts w:cs="Times New Roman"/>
                <w:i/>
                <w:iCs/>
              </w:rPr>
            </w:pPr>
          </w:p>
        </w:tc>
      </w:tr>
    </w:tbl>
    <w:p w:rsidR="002D36D4" w:rsidRDefault="002D36D4" w:rsidP="00EC5CB4">
      <w:pPr>
        <w:rPr>
          <w:rFonts w:cs="Times New Roman"/>
        </w:rPr>
      </w:pPr>
    </w:p>
    <w:p w:rsidR="002D36D4" w:rsidRPr="009803E8" w:rsidRDefault="002D36D4" w:rsidP="00184A40">
      <w:pPr>
        <w:keepNext/>
        <w:spacing w:after="0" w:line="240" w:lineRule="auto"/>
        <w:jc w:val="both"/>
        <w:rPr>
          <w:rFonts w:cs="Times New Roman"/>
        </w:rPr>
      </w:pPr>
    </w:p>
    <w:sectPr w:rsidR="002D36D4" w:rsidRPr="009803E8" w:rsidSect="00CC078C">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6D4" w:rsidRDefault="002D36D4">
      <w:pPr>
        <w:spacing w:after="0" w:line="240" w:lineRule="auto"/>
        <w:rPr>
          <w:rFonts w:cs="Times New Roman"/>
        </w:rPr>
      </w:pPr>
    </w:p>
  </w:endnote>
  <w:endnote w:type="continuationSeparator" w:id="0">
    <w:p w:rsidR="002D36D4" w:rsidRDefault="002D36D4">
      <w:pPr>
        <w:spacing w:after="0" w:line="240" w:lineRule="auto"/>
        <w:rPr>
          <w:rFonts w:cs="Times New Roman"/>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6D4" w:rsidRDefault="002D36D4" w:rsidP="00E00EB0">
    <w:pPr>
      <w:pStyle w:val="Footer"/>
      <w:framePr w:wrap="around"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end"/>
    </w:r>
  </w:p>
  <w:p w:rsidR="002D36D4" w:rsidRDefault="002D36D4" w:rsidP="008A0C4B">
    <w:pPr>
      <w:pStyle w:val="Footer"/>
      <w:ind w:right="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6D4" w:rsidRDefault="002D36D4" w:rsidP="00E00EB0">
    <w:pPr>
      <w:pStyle w:val="Footer"/>
      <w:framePr w:wrap="around"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2D36D4" w:rsidRDefault="002D36D4" w:rsidP="008A0C4B">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6D4" w:rsidRDefault="002D36D4">
      <w:pPr>
        <w:spacing w:after="0" w:line="240" w:lineRule="auto"/>
        <w:rPr>
          <w:rFonts w:cs="Times New Roman"/>
        </w:rPr>
      </w:pPr>
    </w:p>
  </w:footnote>
  <w:footnote w:type="continuationSeparator" w:id="0">
    <w:p w:rsidR="002D36D4" w:rsidRDefault="002D36D4">
      <w:pPr>
        <w:spacing w:after="0" w:line="240" w:lineRule="auto"/>
        <w:rPr>
          <w:rFonts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A165B"/>
    <w:multiLevelType w:val="hybridMultilevel"/>
    <w:tmpl w:val="48A2FFF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17D45FDC"/>
    <w:multiLevelType w:val="hybridMultilevel"/>
    <w:tmpl w:val="546643E6"/>
    <w:lvl w:ilvl="0" w:tplc="08090017">
      <w:start w:val="1"/>
      <w:numFmt w:val="lowerLetter"/>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5F8B2534"/>
    <w:multiLevelType w:val="hybridMultilevel"/>
    <w:tmpl w:val="F1B40996"/>
    <w:lvl w:ilvl="0" w:tplc="08090001">
      <w:start w:val="1"/>
      <w:numFmt w:val="bullet"/>
      <w:lvlText w:val=""/>
      <w:lvlJc w:val="left"/>
      <w:pPr>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7B8C0DF0"/>
    <w:multiLevelType w:val="hybridMultilevel"/>
    <w:tmpl w:val="CBC2889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20"/>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16DD"/>
    <w:rsid w:val="00003FC8"/>
    <w:rsid w:val="00005C8A"/>
    <w:rsid w:val="00012865"/>
    <w:rsid w:val="00023B0C"/>
    <w:rsid w:val="00044A88"/>
    <w:rsid w:val="00047ADB"/>
    <w:rsid w:val="00055761"/>
    <w:rsid w:val="00056291"/>
    <w:rsid w:val="0006758D"/>
    <w:rsid w:val="00070E3A"/>
    <w:rsid w:val="0007763B"/>
    <w:rsid w:val="00085A43"/>
    <w:rsid w:val="0009358A"/>
    <w:rsid w:val="0009535C"/>
    <w:rsid w:val="0009586C"/>
    <w:rsid w:val="00096E4A"/>
    <w:rsid w:val="00097A52"/>
    <w:rsid w:val="00097C47"/>
    <w:rsid w:val="000C5000"/>
    <w:rsid w:val="000C6120"/>
    <w:rsid w:val="000C622F"/>
    <w:rsid w:val="000C6A54"/>
    <w:rsid w:val="000D1A1E"/>
    <w:rsid w:val="000D1CC4"/>
    <w:rsid w:val="000D79A4"/>
    <w:rsid w:val="000E31C9"/>
    <w:rsid w:val="000E3A6D"/>
    <w:rsid w:val="000E5990"/>
    <w:rsid w:val="000F5C4C"/>
    <w:rsid w:val="000F6019"/>
    <w:rsid w:val="00105BF4"/>
    <w:rsid w:val="00107EEB"/>
    <w:rsid w:val="0011122A"/>
    <w:rsid w:val="00113321"/>
    <w:rsid w:val="00114A7B"/>
    <w:rsid w:val="00116587"/>
    <w:rsid w:val="00121E8D"/>
    <w:rsid w:val="00122EC7"/>
    <w:rsid w:val="001327A5"/>
    <w:rsid w:val="00135B1F"/>
    <w:rsid w:val="00136FB6"/>
    <w:rsid w:val="00140079"/>
    <w:rsid w:val="001511EF"/>
    <w:rsid w:val="0015425D"/>
    <w:rsid w:val="00165AC0"/>
    <w:rsid w:val="00171705"/>
    <w:rsid w:val="0017623D"/>
    <w:rsid w:val="00184A40"/>
    <w:rsid w:val="0018793F"/>
    <w:rsid w:val="00190E23"/>
    <w:rsid w:val="001A4C54"/>
    <w:rsid w:val="001C216C"/>
    <w:rsid w:val="001C4CD7"/>
    <w:rsid w:val="001C526E"/>
    <w:rsid w:val="001E082E"/>
    <w:rsid w:val="001E4A77"/>
    <w:rsid w:val="001E636D"/>
    <w:rsid w:val="001F7979"/>
    <w:rsid w:val="00200533"/>
    <w:rsid w:val="00201FD8"/>
    <w:rsid w:val="002075D1"/>
    <w:rsid w:val="00211141"/>
    <w:rsid w:val="002115EB"/>
    <w:rsid w:val="002128A7"/>
    <w:rsid w:val="0021699A"/>
    <w:rsid w:val="0022187C"/>
    <w:rsid w:val="00223751"/>
    <w:rsid w:val="00237341"/>
    <w:rsid w:val="0024121A"/>
    <w:rsid w:val="00256429"/>
    <w:rsid w:val="00257683"/>
    <w:rsid w:val="002662F2"/>
    <w:rsid w:val="00272CCE"/>
    <w:rsid w:val="00276320"/>
    <w:rsid w:val="00277530"/>
    <w:rsid w:val="00277FAC"/>
    <w:rsid w:val="002800E0"/>
    <w:rsid w:val="0028520B"/>
    <w:rsid w:val="002944E5"/>
    <w:rsid w:val="0029463E"/>
    <w:rsid w:val="002A1BAF"/>
    <w:rsid w:val="002A350E"/>
    <w:rsid w:val="002A6B50"/>
    <w:rsid w:val="002B0F97"/>
    <w:rsid w:val="002C01BA"/>
    <w:rsid w:val="002D36D4"/>
    <w:rsid w:val="002D3EE1"/>
    <w:rsid w:val="002E03AD"/>
    <w:rsid w:val="002E0455"/>
    <w:rsid w:val="002E67A3"/>
    <w:rsid w:val="002F146B"/>
    <w:rsid w:val="002F16FF"/>
    <w:rsid w:val="002F6558"/>
    <w:rsid w:val="003222C7"/>
    <w:rsid w:val="003250CC"/>
    <w:rsid w:val="0032723D"/>
    <w:rsid w:val="00343DAE"/>
    <w:rsid w:val="003460D2"/>
    <w:rsid w:val="0035189F"/>
    <w:rsid w:val="003557D3"/>
    <w:rsid w:val="003610C6"/>
    <w:rsid w:val="00364C4B"/>
    <w:rsid w:val="00366267"/>
    <w:rsid w:val="00376986"/>
    <w:rsid w:val="003803AA"/>
    <w:rsid w:val="00381D2C"/>
    <w:rsid w:val="00384A53"/>
    <w:rsid w:val="00397144"/>
    <w:rsid w:val="003A034A"/>
    <w:rsid w:val="003B4413"/>
    <w:rsid w:val="003B63C3"/>
    <w:rsid w:val="003C693C"/>
    <w:rsid w:val="0040139F"/>
    <w:rsid w:val="00405703"/>
    <w:rsid w:val="00423589"/>
    <w:rsid w:val="00460464"/>
    <w:rsid w:val="00470043"/>
    <w:rsid w:val="004732A2"/>
    <w:rsid w:val="004757EB"/>
    <w:rsid w:val="0047680A"/>
    <w:rsid w:val="00477AF4"/>
    <w:rsid w:val="00493555"/>
    <w:rsid w:val="004979D1"/>
    <w:rsid w:val="004A324F"/>
    <w:rsid w:val="004B4173"/>
    <w:rsid w:val="004C1DC7"/>
    <w:rsid w:val="004E2BB6"/>
    <w:rsid w:val="004E75EA"/>
    <w:rsid w:val="004E7E52"/>
    <w:rsid w:val="004F13A6"/>
    <w:rsid w:val="004F1F2F"/>
    <w:rsid w:val="004F7B1E"/>
    <w:rsid w:val="00532E76"/>
    <w:rsid w:val="005332E0"/>
    <w:rsid w:val="00534F5B"/>
    <w:rsid w:val="00536D47"/>
    <w:rsid w:val="00536DED"/>
    <w:rsid w:val="005448B4"/>
    <w:rsid w:val="0055571C"/>
    <w:rsid w:val="0056284F"/>
    <w:rsid w:val="00563139"/>
    <w:rsid w:val="00564ED2"/>
    <w:rsid w:val="00566718"/>
    <w:rsid w:val="005825F1"/>
    <w:rsid w:val="0058795E"/>
    <w:rsid w:val="00591E12"/>
    <w:rsid w:val="00592C88"/>
    <w:rsid w:val="00593DC2"/>
    <w:rsid w:val="00594598"/>
    <w:rsid w:val="005A2D05"/>
    <w:rsid w:val="005B1A60"/>
    <w:rsid w:val="005B782A"/>
    <w:rsid w:val="005C0BD8"/>
    <w:rsid w:val="005C5292"/>
    <w:rsid w:val="005D3180"/>
    <w:rsid w:val="00603532"/>
    <w:rsid w:val="0060748D"/>
    <w:rsid w:val="0061054E"/>
    <w:rsid w:val="006300C2"/>
    <w:rsid w:val="006317EC"/>
    <w:rsid w:val="0064227A"/>
    <w:rsid w:val="006444EF"/>
    <w:rsid w:val="00646F1B"/>
    <w:rsid w:val="00654D90"/>
    <w:rsid w:val="00657C89"/>
    <w:rsid w:val="006612E2"/>
    <w:rsid w:val="00666689"/>
    <w:rsid w:val="00681B50"/>
    <w:rsid w:val="0068532D"/>
    <w:rsid w:val="006878AE"/>
    <w:rsid w:val="0069107A"/>
    <w:rsid w:val="006928DA"/>
    <w:rsid w:val="00694924"/>
    <w:rsid w:val="00696E12"/>
    <w:rsid w:val="006A3E8D"/>
    <w:rsid w:val="006A4693"/>
    <w:rsid w:val="006A5062"/>
    <w:rsid w:val="006B0509"/>
    <w:rsid w:val="006C1C22"/>
    <w:rsid w:val="006C34E4"/>
    <w:rsid w:val="006E0E0C"/>
    <w:rsid w:val="006E4720"/>
    <w:rsid w:val="00706AE2"/>
    <w:rsid w:val="00710A2F"/>
    <w:rsid w:val="007132A5"/>
    <w:rsid w:val="00714AC1"/>
    <w:rsid w:val="00760403"/>
    <w:rsid w:val="007636E6"/>
    <w:rsid w:val="007718AE"/>
    <w:rsid w:val="007720CE"/>
    <w:rsid w:val="0077445D"/>
    <w:rsid w:val="007A45C9"/>
    <w:rsid w:val="007B7592"/>
    <w:rsid w:val="007C0F93"/>
    <w:rsid w:val="007C2E6D"/>
    <w:rsid w:val="007D74EB"/>
    <w:rsid w:val="007D7BFC"/>
    <w:rsid w:val="007E5B8E"/>
    <w:rsid w:val="007F3808"/>
    <w:rsid w:val="00801409"/>
    <w:rsid w:val="00802B9E"/>
    <w:rsid w:val="0080416D"/>
    <w:rsid w:val="0080466B"/>
    <w:rsid w:val="00807F4D"/>
    <w:rsid w:val="008105A2"/>
    <w:rsid w:val="00837DC9"/>
    <w:rsid w:val="0084205A"/>
    <w:rsid w:val="00843D4D"/>
    <w:rsid w:val="0085275E"/>
    <w:rsid w:val="00855773"/>
    <w:rsid w:val="00860DD9"/>
    <w:rsid w:val="0086372F"/>
    <w:rsid w:val="00876178"/>
    <w:rsid w:val="008831A8"/>
    <w:rsid w:val="008970E6"/>
    <w:rsid w:val="008A0C4B"/>
    <w:rsid w:val="008A7704"/>
    <w:rsid w:val="008B1349"/>
    <w:rsid w:val="008B261B"/>
    <w:rsid w:val="008D62CA"/>
    <w:rsid w:val="008E4C65"/>
    <w:rsid w:val="008E72D1"/>
    <w:rsid w:val="008F2708"/>
    <w:rsid w:val="0090764F"/>
    <w:rsid w:val="00912C33"/>
    <w:rsid w:val="00912E18"/>
    <w:rsid w:val="00916FA5"/>
    <w:rsid w:val="00925D0B"/>
    <w:rsid w:val="00926560"/>
    <w:rsid w:val="00931022"/>
    <w:rsid w:val="00932AB0"/>
    <w:rsid w:val="0093533A"/>
    <w:rsid w:val="00941724"/>
    <w:rsid w:val="00944915"/>
    <w:rsid w:val="00953785"/>
    <w:rsid w:val="00963395"/>
    <w:rsid w:val="00967871"/>
    <w:rsid w:val="00967D03"/>
    <w:rsid w:val="00977260"/>
    <w:rsid w:val="00977B35"/>
    <w:rsid w:val="009803E8"/>
    <w:rsid w:val="00981A30"/>
    <w:rsid w:val="00982310"/>
    <w:rsid w:val="00984A11"/>
    <w:rsid w:val="00986AB8"/>
    <w:rsid w:val="009935C9"/>
    <w:rsid w:val="00995848"/>
    <w:rsid w:val="009969BC"/>
    <w:rsid w:val="009A0FBC"/>
    <w:rsid w:val="009A4163"/>
    <w:rsid w:val="009A54E6"/>
    <w:rsid w:val="009A738D"/>
    <w:rsid w:val="009B16DD"/>
    <w:rsid w:val="009B6357"/>
    <w:rsid w:val="009B7418"/>
    <w:rsid w:val="009C0DFA"/>
    <w:rsid w:val="009C12D0"/>
    <w:rsid w:val="009C6C9F"/>
    <w:rsid w:val="009F14D8"/>
    <w:rsid w:val="009F544A"/>
    <w:rsid w:val="009F7FD1"/>
    <w:rsid w:val="00A10332"/>
    <w:rsid w:val="00A17BFB"/>
    <w:rsid w:val="00A24F70"/>
    <w:rsid w:val="00A35B8C"/>
    <w:rsid w:val="00A366C4"/>
    <w:rsid w:val="00A401A4"/>
    <w:rsid w:val="00A41761"/>
    <w:rsid w:val="00A44E0B"/>
    <w:rsid w:val="00A45CCB"/>
    <w:rsid w:val="00A51456"/>
    <w:rsid w:val="00A53B1A"/>
    <w:rsid w:val="00A67BB0"/>
    <w:rsid w:val="00A7255D"/>
    <w:rsid w:val="00A77048"/>
    <w:rsid w:val="00A77B1C"/>
    <w:rsid w:val="00A933FF"/>
    <w:rsid w:val="00A972DA"/>
    <w:rsid w:val="00A97678"/>
    <w:rsid w:val="00AA15B2"/>
    <w:rsid w:val="00AA7F92"/>
    <w:rsid w:val="00AC302C"/>
    <w:rsid w:val="00AD153B"/>
    <w:rsid w:val="00AE63DF"/>
    <w:rsid w:val="00B20955"/>
    <w:rsid w:val="00B23026"/>
    <w:rsid w:val="00B24874"/>
    <w:rsid w:val="00B42166"/>
    <w:rsid w:val="00B43ABE"/>
    <w:rsid w:val="00B52E5E"/>
    <w:rsid w:val="00B61824"/>
    <w:rsid w:val="00B66E85"/>
    <w:rsid w:val="00B7500B"/>
    <w:rsid w:val="00B84C24"/>
    <w:rsid w:val="00B903DC"/>
    <w:rsid w:val="00B93835"/>
    <w:rsid w:val="00B97A9C"/>
    <w:rsid w:val="00BC32D4"/>
    <w:rsid w:val="00BD79FE"/>
    <w:rsid w:val="00BF0882"/>
    <w:rsid w:val="00BF19BD"/>
    <w:rsid w:val="00BF32ED"/>
    <w:rsid w:val="00C03B9C"/>
    <w:rsid w:val="00C24684"/>
    <w:rsid w:val="00C367EE"/>
    <w:rsid w:val="00C41CEB"/>
    <w:rsid w:val="00C458F6"/>
    <w:rsid w:val="00C50246"/>
    <w:rsid w:val="00C577F7"/>
    <w:rsid w:val="00C7588B"/>
    <w:rsid w:val="00C77357"/>
    <w:rsid w:val="00C80CEB"/>
    <w:rsid w:val="00C83CB5"/>
    <w:rsid w:val="00C87488"/>
    <w:rsid w:val="00C8774D"/>
    <w:rsid w:val="00C92716"/>
    <w:rsid w:val="00CA3B24"/>
    <w:rsid w:val="00CA3CAD"/>
    <w:rsid w:val="00CA5D97"/>
    <w:rsid w:val="00CA6010"/>
    <w:rsid w:val="00CA6610"/>
    <w:rsid w:val="00CB2C8E"/>
    <w:rsid w:val="00CB2FDE"/>
    <w:rsid w:val="00CB4AAD"/>
    <w:rsid w:val="00CC078C"/>
    <w:rsid w:val="00CC0D0F"/>
    <w:rsid w:val="00CD6A28"/>
    <w:rsid w:val="00CD709B"/>
    <w:rsid w:val="00CD7EBC"/>
    <w:rsid w:val="00CE0E60"/>
    <w:rsid w:val="00CF08B2"/>
    <w:rsid w:val="00CF0F49"/>
    <w:rsid w:val="00CF2679"/>
    <w:rsid w:val="00CF328D"/>
    <w:rsid w:val="00CF39A9"/>
    <w:rsid w:val="00D01D61"/>
    <w:rsid w:val="00D060D6"/>
    <w:rsid w:val="00D0792F"/>
    <w:rsid w:val="00D211E1"/>
    <w:rsid w:val="00D25177"/>
    <w:rsid w:val="00D4253C"/>
    <w:rsid w:val="00D50FF0"/>
    <w:rsid w:val="00D62BAE"/>
    <w:rsid w:val="00D66BFF"/>
    <w:rsid w:val="00D679C8"/>
    <w:rsid w:val="00D72C22"/>
    <w:rsid w:val="00D7369A"/>
    <w:rsid w:val="00D75B74"/>
    <w:rsid w:val="00D82461"/>
    <w:rsid w:val="00D83F53"/>
    <w:rsid w:val="00D92D9C"/>
    <w:rsid w:val="00DA2125"/>
    <w:rsid w:val="00DA7BBC"/>
    <w:rsid w:val="00DC6634"/>
    <w:rsid w:val="00DC66A8"/>
    <w:rsid w:val="00DE2325"/>
    <w:rsid w:val="00DE343E"/>
    <w:rsid w:val="00DE4BA7"/>
    <w:rsid w:val="00DF523E"/>
    <w:rsid w:val="00E00EB0"/>
    <w:rsid w:val="00E0642A"/>
    <w:rsid w:val="00E172FF"/>
    <w:rsid w:val="00E22F0E"/>
    <w:rsid w:val="00E27A37"/>
    <w:rsid w:val="00E32698"/>
    <w:rsid w:val="00E33D98"/>
    <w:rsid w:val="00E348EB"/>
    <w:rsid w:val="00E351A5"/>
    <w:rsid w:val="00E45B7E"/>
    <w:rsid w:val="00E65F7D"/>
    <w:rsid w:val="00E728E5"/>
    <w:rsid w:val="00E735B0"/>
    <w:rsid w:val="00E8219D"/>
    <w:rsid w:val="00E846FA"/>
    <w:rsid w:val="00EA3DA1"/>
    <w:rsid w:val="00EC5CB4"/>
    <w:rsid w:val="00ED27B6"/>
    <w:rsid w:val="00ED3486"/>
    <w:rsid w:val="00ED3C4A"/>
    <w:rsid w:val="00ED44D8"/>
    <w:rsid w:val="00ED5356"/>
    <w:rsid w:val="00ED731F"/>
    <w:rsid w:val="00EE3C19"/>
    <w:rsid w:val="00EE6A93"/>
    <w:rsid w:val="00F01C37"/>
    <w:rsid w:val="00F0511D"/>
    <w:rsid w:val="00F10B4C"/>
    <w:rsid w:val="00F1253C"/>
    <w:rsid w:val="00F130A9"/>
    <w:rsid w:val="00F260C6"/>
    <w:rsid w:val="00F260F9"/>
    <w:rsid w:val="00F27068"/>
    <w:rsid w:val="00F50E54"/>
    <w:rsid w:val="00F56B0A"/>
    <w:rsid w:val="00F63359"/>
    <w:rsid w:val="00F63C22"/>
    <w:rsid w:val="00F67CAD"/>
    <w:rsid w:val="00F702BE"/>
    <w:rsid w:val="00F73923"/>
    <w:rsid w:val="00F773A1"/>
    <w:rsid w:val="00F77CBF"/>
    <w:rsid w:val="00F848D4"/>
    <w:rsid w:val="00F8685D"/>
    <w:rsid w:val="00F92D44"/>
    <w:rsid w:val="00FB3F1E"/>
    <w:rsid w:val="00FC5DA8"/>
    <w:rsid w:val="00FC745C"/>
    <w:rsid w:val="00FD4344"/>
    <w:rsid w:val="00FD4AF5"/>
    <w:rsid w:val="00FD6C3F"/>
    <w:rsid w:val="00FD6C99"/>
    <w:rsid w:val="00FE2670"/>
    <w:rsid w:val="00FE2BD3"/>
    <w:rsid w:val="00FF03D4"/>
    <w:rsid w:val="00FF0B5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88B"/>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C7588B"/>
    <w:pPr>
      <w:spacing w:after="0" w:line="240" w:lineRule="auto"/>
      <w:jc w:val="both"/>
    </w:pPr>
    <w:rPr>
      <w:rFonts w:ascii="Arial" w:hAnsi="Arial" w:cs="Arial"/>
      <w:sz w:val="24"/>
      <w:szCs w:val="24"/>
    </w:rPr>
  </w:style>
  <w:style w:type="character" w:customStyle="1" w:styleId="BodyTextChar">
    <w:name w:val="Body Text Char"/>
    <w:basedOn w:val="DefaultParagraphFont"/>
    <w:link w:val="BodyText"/>
    <w:uiPriority w:val="99"/>
    <w:semiHidden/>
    <w:rsid w:val="00C7588B"/>
    <w:rPr>
      <w:rFonts w:ascii="Arial" w:eastAsia="SimSun" w:hAnsi="Arial" w:cs="Arial"/>
      <w:sz w:val="24"/>
      <w:szCs w:val="24"/>
    </w:rPr>
  </w:style>
  <w:style w:type="paragraph" w:customStyle="1" w:styleId="References">
    <w:name w:val="References"/>
    <w:basedOn w:val="Normal"/>
    <w:uiPriority w:val="99"/>
    <w:rsid w:val="00C7588B"/>
    <w:pPr>
      <w:spacing w:after="0" w:line="360" w:lineRule="exact"/>
      <w:ind w:left="357" w:hanging="357"/>
      <w:jc w:val="both"/>
    </w:pPr>
    <w:rPr>
      <w:rFonts w:ascii="Times New Roman" w:hAnsi="Times New Roman" w:cs="Times New Roman"/>
      <w:lang w:eastAsia="it-IT"/>
    </w:rPr>
  </w:style>
  <w:style w:type="paragraph" w:styleId="NoSpacing">
    <w:name w:val="No Spacing"/>
    <w:uiPriority w:val="99"/>
    <w:qFormat/>
    <w:rsid w:val="00C7588B"/>
    <w:rPr>
      <w:rFonts w:ascii="Arial" w:hAnsi="Arial" w:cs="Arial"/>
      <w:sz w:val="24"/>
      <w:szCs w:val="24"/>
    </w:rPr>
  </w:style>
  <w:style w:type="paragraph" w:styleId="BalloonText">
    <w:name w:val="Balloon Text"/>
    <w:basedOn w:val="Normal"/>
    <w:link w:val="BalloonTextChar"/>
    <w:uiPriority w:val="99"/>
    <w:semiHidden/>
    <w:rsid w:val="00C75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88B"/>
    <w:rPr>
      <w:rFonts w:ascii="Tahoma" w:hAnsi="Tahoma" w:cs="Tahoma"/>
      <w:sz w:val="16"/>
      <w:szCs w:val="16"/>
    </w:rPr>
  </w:style>
  <w:style w:type="character" w:styleId="CommentReference">
    <w:name w:val="annotation reference"/>
    <w:basedOn w:val="DefaultParagraphFont"/>
    <w:uiPriority w:val="99"/>
    <w:semiHidden/>
    <w:rsid w:val="0068532D"/>
    <w:rPr>
      <w:sz w:val="16"/>
      <w:szCs w:val="16"/>
    </w:rPr>
  </w:style>
  <w:style w:type="paragraph" w:styleId="CommentText">
    <w:name w:val="annotation text"/>
    <w:basedOn w:val="Normal"/>
    <w:link w:val="CommentTextChar"/>
    <w:uiPriority w:val="99"/>
    <w:semiHidden/>
    <w:rsid w:val="0068532D"/>
    <w:rPr>
      <w:sz w:val="20"/>
      <w:szCs w:val="20"/>
    </w:rPr>
  </w:style>
  <w:style w:type="character" w:customStyle="1" w:styleId="CommentTextChar">
    <w:name w:val="Comment Text Char"/>
    <w:basedOn w:val="DefaultParagraphFont"/>
    <w:link w:val="CommentText"/>
    <w:uiPriority w:val="99"/>
    <w:semiHidden/>
    <w:rsid w:val="0068532D"/>
    <w:rPr>
      <w:lang w:eastAsia="zh-CN"/>
    </w:rPr>
  </w:style>
  <w:style w:type="paragraph" w:styleId="CommentSubject">
    <w:name w:val="annotation subject"/>
    <w:basedOn w:val="CommentText"/>
    <w:next w:val="CommentText"/>
    <w:link w:val="CommentSubjectChar"/>
    <w:uiPriority w:val="99"/>
    <w:semiHidden/>
    <w:rsid w:val="0068532D"/>
    <w:rPr>
      <w:b/>
      <w:bCs/>
    </w:rPr>
  </w:style>
  <w:style w:type="character" w:customStyle="1" w:styleId="CommentSubjectChar">
    <w:name w:val="Comment Subject Char"/>
    <w:basedOn w:val="CommentTextChar"/>
    <w:link w:val="CommentSubject"/>
    <w:uiPriority w:val="99"/>
    <w:semiHidden/>
    <w:rsid w:val="0068532D"/>
    <w:rPr>
      <w:b/>
      <w:bCs/>
    </w:rPr>
  </w:style>
  <w:style w:type="paragraph" w:styleId="Header">
    <w:name w:val="header"/>
    <w:basedOn w:val="Normal"/>
    <w:link w:val="HeaderChar"/>
    <w:uiPriority w:val="99"/>
    <w:semiHidden/>
    <w:rsid w:val="00D7369A"/>
    <w:pPr>
      <w:tabs>
        <w:tab w:val="center" w:pos="4513"/>
        <w:tab w:val="right" w:pos="9026"/>
      </w:tabs>
    </w:pPr>
  </w:style>
  <w:style w:type="character" w:customStyle="1" w:styleId="HeaderChar">
    <w:name w:val="Header Char"/>
    <w:basedOn w:val="DefaultParagraphFont"/>
    <w:link w:val="Header"/>
    <w:uiPriority w:val="99"/>
    <w:semiHidden/>
    <w:rsid w:val="00D7369A"/>
    <w:rPr>
      <w:sz w:val="22"/>
      <w:szCs w:val="22"/>
    </w:rPr>
  </w:style>
  <w:style w:type="paragraph" w:styleId="Footer">
    <w:name w:val="footer"/>
    <w:basedOn w:val="Normal"/>
    <w:link w:val="FooterChar"/>
    <w:uiPriority w:val="99"/>
    <w:semiHidden/>
    <w:rsid w:val="00D7369A"/>
    <w:pPr>
      <w:tabs>
        <w:tab w:val="center" w:pos="4513"/>
        <w:tab w:val="right" w:pos="9026"/>
      </w:tabs>
    </w:pPr>
  </w:style>
  <w:style w:type="character" w:customStyle="1" w:styleId="FooterChar">
    <w:name w:val="Footer Char"/>
    <w:basedOn w:val="DefaultParagraphFont"/>
    <w:link w:val="Footer"/>
    <w:uiPriority w:val="99"/>
    <w:semiHidden/>
    <w:rsid w:val="00D7369A"/>
    <w:rPr>
      <w:sz w:val="22"/>
      <w:szCs w:val="22"/>
    </w:rPr>
  </w:style>
  <w:style w:type="paragraph" w:styleId="ListParagraph">
    <w:name w:val="List Paragraph"/>
    <w:basedOn w:val="Normal"/>
    <w:uiPriority w:val="99"/>
    <w:qFormat/>
    <w:rsid w:val="005A2D05"/>
    <w:pPr>
      <w:ind w:left="720"/>
      <w:contextualSpacing/>
    </w:pPr>
  </w:style>
  <w:style w:type="table" w:styleId="TableGrid">
    <w:name w:val="Table Grid"/>
    <w:basedOn w:val="TableNormal"/>
    <w:uiPriority w:val="99"/>
    <w:rsid w:val="005C0BD8"/>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8A0C4B"/>
  </w:style>
  <w:style w:type="paragraph" w:styleId="Revision">
    <w:name w:val="Revision"/>
    <w:hidden/>
    <w:uiPriority w:val="99"/>
    <w:semiHidden/>
    <w:rsid w:val="00F56B0A"/>
    <w:rPr>
      <w:rFonts w:cs="Calibri"/>
    </w:rPr>
  </w:style>
</w:styles>
</file>

<file path=word/webSettings.xml><?xml version="1.0" encoding="utf-8"?>
<w:webSettings xmlns:r="http://schemas.openxmlformats.org/officeDocument/2006/relationships" xmlns:w="http://schemas.openxmlformats.org/wordprocessingml/2006/main">
  <w:divs>
    <w:div w:id="1052264830">
      <w:marLeft w:val="0"/>
      <w:marRight w:val="0"/>
      <w:marTop w:val="0"/>
      <w:marBottom w:val="0"/>
      <w:divBdr>
        <w:top w:val="none" w:sz="0" w:space="0" w:color="auto"/>
        <w:left w:val="none" w:sz="0" w:space="0" w:color="auto"/>
        <w:bottom w:val="none" w:sz="0" w:space="0" w:color="auto"/>
        <w:right w:val="none" w:sz="0" w:space="0" w:color="auto"/>
      </w:divBdr>
      <w:divsChild>
        <w:div w:id="1052264832">
          <w:marLeft w:val="0"/>
          <w:marRight w:val="0"/>
          <w:marTop w:val="0"/>
          <w:marBottom w:val="0"/>
          <w:divBdr>
            <w:top w:val="none" w:sz="0" w:space="0" w:color="auto"/>
            <w:left w:val="none" w:sz="0" w:space="0" w:color="auto"/>
            <w:bottom w:val="none" w:sz="0" w:space="0" w:color="auto"/>
            <w:right w:val="none" w:sz="0" w:space="0" w:color="auto"/>
          </w:divBdr>
        </w:div>
      </w:divsChild>
    </w:div>
    <w:div w:id="10522648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eb%20Kwong\Documents\Caleb%20Current%20Feb%202010\Research\Management%20education\Enterprise%20education\Extracurricular%20activities\Boot%20camp\Kwong%20et%20al%20JGM%20(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Kwong et al JGM (3.2)</Template>
  <TotalTime>17</TotalTime>
  <Pages>42</Pages>
  <Words>13258</Words>
  <Characters>-32766</Characters>
  <Application>Microsoft Office Outlook</Application>
  <DocSecurity>0</DocSecurity>
  <Lines>0</Lines>
  <Paragraphs>0</Paragraphs>
  <ScaleCrop>false</ScaleCrop>
  <Company>University of Essex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Environment in Fostering Conductive Entrepreneurial Learning - Is an Entrepreneurship Boot Camp an Effective Tool</dc:title>
  <dc:subject/>
  <dc:creator>Caleb Kwong</dc:creator>
  <cp:keywords/>
  <dc:description/>
  <cp:lastModifiedBy>Caleb Kwong</cp:lastModifiedBy>
  <cp:revision>9</cp:revision>
  <cp:lastPrinted>2012-10-21T20:20:00Z</cp:lastPrinted>
  <dcterms:created xsi:type="dcterms:W3CDTF">2012-10-22T11:39:00Z</dcterms:created>
  <dcterms:modified xsi:type="dcterms:W3CDTF">2012-10-22T11:57:00Z</dcterms:modified>
</cp:coreProperties>
</file>