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drawings/drawing2.xml" ContentType="application/vnd.openxmlformats-officedocument.drawingml.chartshapes+xml"/>
  <Override PartName="/word/charts/chart4.xml" ContentType="application/vnd.openxmlformats-officedocument.drawingml.chart+xml"/>
  <Override PartName="/word/drawings/drawing3.xml" ContentType="application/vnd.openxmlformats-officedocument.drawingml.chartshapes+xml"/>
  <Override PartName="/word/charts/chart5.xml" ContentType="application/vnd.openxmlformats-officedocument.drawingml.chart+xml"/>
  <Override PartName="/word/drawings/drawing4.xml" ContentType="application/vnd.openxmlformats-officedocument.drawingml.chartshapes+xml"/>
  <Override PartName="/word/charts/chart6.xml" ContentType="application/vnd.openxmlformats-officedocument.drawingml.chart+xml"/>
  <Override PartName="/word/drawings/drawing5.xml" ContentType="application/vnd.openxmlformats-officedocument.drawingml.chartshapes+xml"/>
  <Override PartName="/word/charts/chart7.xml" ContentType="application/vnd.openxmlformats-officedocument.drawingml.chart+xml"/>
  <Override PartName="/word/charts/chart8.xml" ContentType="application/vnd.openxmlformats-officedocument.drawingml.chart+xml"/>
  <Override PartName="/word/drawings/drawing6.xml" ContentType="application/vnd.openxmlformats-officedocument.drawingml.chartshapes+xml"/>
  <Override PartName="/word/charts/chart9.xml" ContentType="application/vnd.openxmlformats-officedocument.drawingml.chart+xml"/>
  <Override PartName="/word/drawings/drawing7.xml" ContentType="application/vnd.openxmlformats-officedocument.drawingml.chartshapes+xml"/>
  <Override PartName="/word/charts/chart10.xml" ContentType="application/vnd.openxmlformats-officedocument.drawingml.chart+xml"/>
  <Override PartName="/word/drawings/drawing8.xml" ContentType="application/vnd.openxmlformats-officedocument.drawingml.chartshapes+xml"/>
  <Override PartName="/word/charts/chart11.xml" ContentType="application/vnd.openxmlformats-officedocument.drawingml.chart+xml"/>
  <Override PartName="/word/drawings/drawing9.xml" ContentType="application/vnd.openxmlformats-officedocument.drawingml.chartshapes+xml"/>
  <Override PartName="/word/charts/chart12.xml" ContentType="application/vnd.openxmlformats-officedocument.drawingml.chart+xml"/>
  <Override PartName="/word/drawings/drawing10.xml" ContentType="application/vnd.openxmlformats-officedocument.drawingml.chartshapes+xml"/>
  <Override PartName="/word/charts/chart13.xml" ContentType="application/vnd.openxmlformats-officedocument.drawingml.chart+xml"/>
  <Override PartName="/word/drawings/drawing11.xml" ContentType="application/vnd.openxmlformats-officedocument.drawingml.chartshapes+xml"/>
  <Override PartName="/word/charts/chart14.xml" ContentType="application/vnd.openxmlformats-officedocument.drawingml.chart+xml"/>
  <Override PartName="/word/drawings/drawing12.xml" ContentType="application/vnd.openxmlformats-officedocument.drawingml.chartshapes+xml"/>
  <Override PartName="/word/charts/chart15.xml" ContentType="application/vnd.openxmlformats-officedocument.drawingml.chart+xml"/>
  <Override PartName="/word/drawings/drawing13.xml" ContentType="application/vnd.openxmlformats-officedocument.drawingml.chartshapes+xml"/>
  <Override PartName="/word/charts/chart16.xml" ContentType="application/vnd.openxmlformats-officedocument.drawingml.chart+xml"/>
  <Override PartName="/word/drawings/drawing14.xml" ContentType="application/vnd.openxmlformats-officedocument.drawingml.chartshapes+xml"/>
  <Override PartName="/word/charts/chart17.xml" ContentType="application/vnd.openxmlformats-officedocument.drawingml.chart+xml"/>
  <Override PartName="/word/drawings/drawing15.xml" ContentType="application/vnd.openxmlformats-officedocument.drawingml.chartshapes+xml"/>
  <Override PartName="/word/charts/chart18.xml" ContentType="application/vnd.openxmlformats-officedocument.drawingml.chart+xml"/>
  <Override PartName="/word/drawings/drawing16.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A4E57B8" w14:textId="59476005" w:rsidR="003D480A" w:rsidRDefault="003D480A" w:rsidP="003D480A">
      <w:pPr>
        <w:suppressAutoHyphens/>
        <w:overflowPunct w:val="0"/>
        <w:autoSpaceDE w:val="0"/>
        <w:autoSpaceDN w:val="0"/>
        <w:adjustRightInd w:val="0"/>
        <w:spacing w:line="480" w:lineRule="auto"/>
        <w:textAlignment w:val="baseline"/>
        <w:rPr>
          <w:rFonts w:ascii="Arial" w:hAnsi="Arial" w:cs="Arial"/>
          <w:b/>
          <w:sz w:val="28"/>
          <w:lang w:val="en-US"/>
        </w:rPr>
      </w:pPr>
      <w:r>
        <w:rPr>
          <w:rFonts w:ascii="Arial" w:hAnsi="Arial" w:cs="Arial"/>
          <w:b/>
          <w:sz w:val="28"/>
          <w:lang w:val="en-US"/>
        </w:rPr>
        <w:t>BE</w:t>
      </w:r>
      <w:r w:rsidRPr="003D480A">
        <w:rPr>
          <w:rFonts w:ascii="Arial" w:hAnsi="Arial" w:cs="Arial"/>
          <w:b/>
          <w:sz w:val="28"/>
          <w:lang w:val="en-US"/>
        </w:rPr>
        <w:t>2472</w:t>
      </w:r>
    </w:p>
    <w:p w14:paraId="35FF01A5" w14:textId="7980E056" w:rsidR="00914622" w:rsidRPr="00946102" w:rsidRDefault="00914622" w:rsidP="00914622">
      <w:pPr>
        <w:suppressAutoHyphens/>
        <w:overflowPunct w:val="0"/>
        <w:autoSpaceDE w:val="0"/>
        <w:autoSpaceDN w:val="0"/>
        <w:adjustRightInd w:val="0"/>
        <w:spacing w:line="480" w:lineRule="auto"/>
        <w:jc w:val="center"/>
        <w:textAlignment w:val="baseline"/>
        <w:rPr>
          <w:rFonts w:ascii="Arial" w:hAnsi="Arial" w:cs="Arial"/>
          <w:b/>
          <w:sz w:val="28"/>
          <w:lang w:val="en-US"/>
        </w:rPr>
      </w:pPr>
      <w:r w:rsidRPr="00946102">
        <w:rPr>
          <w:rFonts w:ascii="Arial" w:hAnsi="Arial" w:cs="Arial"/>
          <w:b/>
          <w:sz w:val="28"/>
          <w:lang w:val="en-US"/>
        </w:rPr>
        <w:t xml:space="preserve">Numerical Analysis of Shear-off Failure of Keyed </w:t>
      </w:r>
      <w:r w:rsidR="005F730E" w:rsidRPr="00946102">
        <w:rPr>
          <w:rFonts w:ascii="Arial" w:hAnsi="Arial" w:cs="Arial"/>
          <w:b/>
          <w:sz w:val="28"/>
          <w:lang w:val="en-US"/>
        </w:rPr>
        <w:t>Epox</w:t>
      </w:r>
      <w:r w:rsidR="005F730E">
        <w:rPr>
          <w:rFonts w:ascii="Arial" w:hAnsi="Arial" w:cs="Arial"/>
          <w:b/>
          <w:sz w:val="28"/>
          <w:lang w:val="en-US"/>
        </w:rPr>
        <w:t>ied</w:t>
      </w:r>
      <w:r w:rsidR="005F730E" w:rsidRPr="00946102">
        <w:rPr>
          <w:rFonts w:ascii="Arial" w:hAnsi="Arial" w:cs="Arial"/>
          <w:b/>
          <w:sz w:val="28"/>
          <w:lang w:val="en-US"/>
        </w:rPr>
        <w:t xml:space="preserve"> </w:t>
      </w:r>
      <w:r w:rsidR="008850C4">
        <w:rPr>
          <w:rFonts w:ascii="Arial" w:hAnsi="Arial" w:cs="Arial"/>
          <w:b/>
          <w:sz w:val="28"/>
          <w:lang w:val="en-US"/>
        </w:rPr>
        <w:t>Joints in Precast-</w:t>
      </w:r>
      <w:r w:rsidRPr="00946102">
        <w:rPr>
          <w:rFonts w:ascii="Arial" w:hAnsi="Arial" w:cs="Arial"/>
          <w:b/>
          <w:sz w:val="28"/>
          <w:lang w:val="en-US"/>
        </w:rPr>
        <w:t>Concrete Segmental Bridges</w:t>
      </w:r>
    </w:p>
    <w:p w14:paraId="12EEF1C2" w14:textId="77777777" w:rsidR="009A0F42" w:rsidRPr="00B51CEC" w:rsidRDefault="009A0F42" w:rsidP="009A0F42">
      <w:pPr>
        <w:spacing w:line="480" w:lineRule="auto"/>
        <w:jc w:val="center"/>
        <w:rPr>
          <w:rFonts w:ascii="Arial" w:hAnsi="Arial" w:cs="Arial"/>
          <w:lang w:val="en-US"/>
        </w:rPr>
      </w:pPr>
      <w:r w:rsidRPr="00625D37">
        <w:rPr>
          <w:rFonts w:ascii="Arial" w:hAnsi="Arial" w:cs="Arial"/>
          <w:lang w:val="en-US"/>
        </w:rPr>
        <w:t>Rabee</w:t>
      </w:r>
      <w:r>
        <w:rPr>
          <w:rFonts w:ascii="Arial" w:hAnsi="Arial" w:cs="Arial"/>
          <w:lang w:val="en-US"/>
        </w:rPr>
        <w:t xml:space="preserve"> </w:t>
      </w:r>
      <w:r w:rsidRPr="00625D37">
        <w:rPr>
          <w:rFonts w:ascii="Arial" w:hAnsi="Arial" w:cs="Arial"/>
          <w:lang w:val="en-US"/>
        </w:rPr>
        <w:t>Shamass</w:t>
      </w:r>
      <w:r w:rsidRPr="00625D37">
        <w:rPr>
          <w:rFonts w:ascii="Arial" w:hAnsi="Arial" w:cs="Arial"/>
          <w:vertAlign w:val="superscript"/>
          <w:lang w:val="en-US"/>
        </w:rPr>
        <w:t>1</w:t>
      </w:r>
      <w:r>
        <w:rPr>
          <w:rFonts w:ascii="Arial" w:hAnsi="Arial" w:cs="Arial"/>
          <w:lang w:val="en-US"/>
        </w:rPr>
        <w:t>;</w:t>
      </w:r>
      <w:r w:rsidRPr="00625D37">
        <w:rPr>
          <w:rFonts w:ascii="Arial" w:hAnsi="Arial" w:cs="Arial"/>
          <w:lang w:val="en-US"/>
        </w:rPr>
        <w:t xml:space="preserve"> Xiangming Zhou</w:t>
      </w:r>
      <w:r>
        <w:rPr>
          <w:rFonts w:ascii="Arial" w:hAnsi="Arial" w:cs="Arial"/>
          <w:lang w:val="en-US"/>
        </w:rPr>
        <w:t>, Ph.D., M.ASCE</w:t>
      </w:r>
      <w:r w:rsidRPr="00625D37">
        <w:rPr>
          <w:rFonts w:ascii="Arial" w:hAnsi="Arial" w:cs="Arial"/>
          <w:vertAlign w:val="superscript"/>
          <w:lang w:val="en-US"/>
        </w:rPr>
        <w:t>2</w:t>
      </w:r>
      <w:r>
        <w:rPr>
          <w:rFonts w:ascii="Arial" w:hAnsi="Arial" w:cs="Arial"/>
          <w:lang w:val="en-US"/>
        </w:rPr>
        <w:t>; Zongyi Wu</w:t>
      </w:r>
      <w:r>
        <w:rPr>
          <w:rFonts w:ascii="Arial" w:hAnsi="Arial" w:cs="Arial"/>
          <w:vertAlign w:val="superscript"/>
          <w:lang w:val="en-US"/>
        </w:rPr>
        <w:t>3</w:t>
      </w:r>
    </w:p>
    <w:p w14:paraId="73BD58A5" w14:textId="601DA53C" w:rsidR="009A0F42" w:rsidRPr="00625D37" w:rsidRDefault="009A0F42" w:rsidP="00BC1FC4">
      <w:pPr>
        <w:spacing w:line="240" w:lineRule="auto"/>
        <w:ind w:left="360"/>
        <w:jc w:val="center"/>
        <w:rPr>
          <w:rFonts w:ascii="Arial" w:hAnsi="Arial" w:cs="Arial"/>
        </w:rPr>
      </w:pPr>
      <w:r w:rsidRPr="00625D37">
        <w:rPr>
          <w:rFonts w:ascii="Arial" w:hAnsi="Arial" w:cs="Arial"/>
          <w:vertAlign w:val="superscript"/>
          <w:lang w:val="en-US"/>
        </w:rPr>
        <w:t>1</w:t>
      </w:r>
      <w:r w:rsidRPr="00625D37">
        <w:rPr>
          <w:rFonts w:ascii="Arial" w:hAnsi="Arial" w:cs="Arial"/>
        </w:rPr>
        <w:t xml:space="preserve">PhD Student in Civil Engineering, </w:t>
      </w:r>
      <w:r w:rsidR="00C02177" w:rsidRPr="005C2773">
        <w:rPr>
          <w:rFonts w:ascii="Arial" w:hAnsi="Arial" w:cs="Arial"/>
        </w:rPr>
        <w:t>Coll</w:t>
      </w:r>
      <w:r w:rsidR="00C02177">
        <w:rPr>
          <w:rFonts w:ascii="Arial" w:hAnsi="Arial" w:cs="Arial"/>
        </w:rPr>
        <w:t>e</w:t>
      </w:r>
      <w:r w:rsidR="00C02177" w:rsidRPr="005C2773">
        <w:rPr>
          <w:rFonts w:ascii="Arial" w:hAnsi="Arial" w:cs="Arial"/>
        </w:rPr>
        <w:t xml:space="preserve">ge </w:t>
      </w:r>
      <w:r w:rsidRPr="005C2773">
        <w:rPr>
          <w:rFonts w:ascii="Arial" w:hAnsi="Arial" w:cs="Arial"/>
        </w:rPr>
        <w:t>of Engineering, Design and Physical Sciences</w:t>
      </w:r>
      <w:r w:rsidRPr="00625D37">
        <w:rPr>
          <w:rFonts w:ascii="Arial" w:hAnsi="Arial" w:cs="Arial"/>
        </w:rPr>
        <w:t>, Brunel University</w:t>
      </w:r>
      <w:r w:rsidR="00971FAC">
        <w:rPr>
          <w:rFonts w:ascii="Arial" w:hAnsi="Arial" w:cs="Arial"/>
        </w:rPr>
        <w:t xml:space="preserve"> London</w:t>
      </w:r>
      <w:r w:rsidRPr="00625D37">
        <w:rPr>
          <w:rFonts w:ascii="Arial" w:hAnsi="Arial" w:cs="Arial"/>
        </w:rPr>
        <w:t>, Kingston Lane, Uxbridge, Middlesex UB8 3PH</w:t>
      </w:r>
      <w:r>
        <w:rPr>
          <w:rFonts w:ascii="Arial" w:hAnsi="Arial" w:cs="Arial"/>
        </w:rPr>
        <w:t>, United Kingdom</w:t>
      </w:r>
      <w:r w:rsidRPr="00625D37">
        <w:rPr>
          <w:rFonts w:ascii="Arial" w:hAnsi="Arial" w:cs="Arial"/>
        </w:rPr>
        <w:t xml:space="preserve"> Email: </w:t>
      </w:r>
      <w:hyperlink r:id="rId9" w:history="1">
        <w:r w:rsidRPr="00625D37">
          <w:rPr>
            <w:rStyle w:val="Hyperlink"/>
            <w:rFonts w:ascii="Arial" w:hAnsi="Arial" w:cs="Arial"/>
          </w:rPr>
          <w:t>Rabee.Shamass@brunel.ac.uk</w:t>
        </w:r>
      </w:hyperlink>
    </w:p>
    <w:p w14:paraId="41FEA27C" w14:textId="08C44865" w:rsidR="009A0F42" w:rsidRDefault="009A0F42" w:rsidP="00BC1FC4">
      <w:pPr>
        <w:spacing w:line="240" w:lineRule="auto"/>
        <w:ind w:left="360"/>
        <w:jc w:val="center"/>
        <w:rPr>
          <w:rStyle w:val="Hyperlink"/>
          <w:rFonts w:ascii="Arial" w:hAnsi="Arial" w:cs="Arial"/>
        </w:rPr>
      </w:pPr>
      <w:r w:rsidRPr="00625D37">
        <w:rPr>
          <w:rFonts w:ascii="Arial" w:hAnsi="Arial" w:cs="Arial"/>
          <w:vertAlign w:val="superscript"/>
          <w:lang w:val="en-US"/>
        </w:rPr>
        <w:t>2</w:t>
      </w:r>
      <w:r w:rsidR="001C47B6">
        <w:rPr>
          <w:rFonts w:ascii="Arial" w:hAnsi="Arial" w:cs="Arial"/>
        </w:rPr>
        <w:t>Reader</w:t>
      </w:r>
      <w:r w:rsidRPr="00625D37">
        <w:rPr>
          <w:rFonts w:ascii="Arial" w:hAnsi="Arial" w:cs="Arial"/>
        </w:rPr>
        <w:t xml:space="preserve"> in Civil Engineering Design, </w:t>
      </w:r>
      <w:r w:rsidR="00C02177" w:rsidRPr="00BC516B">
        <w:rPr>
          <w:rFonts w:ascii="Arial" w:hAnsi="Arial" w:cs="Arial"/>
        </w:rPr>
        <w:t>Coll</w:t>
      </w:r>
      <w:r w:rsidR="00C02177">
        <w:rPr>
          <w:rFonts w:ascii="Arial" w:hAnsi="Arial" w:cs="Arial"/>
        </w:rPr>
        <w:t>e</w:t>
      </w:r>
      <w:r w:rsidR="00C02177" w:rsidRPr="00BC516B">
        <w:rPr>
          <w:rFonts w:ascii="Arial" w:hAnsi="Arial" w:cs="Arial"/>
        </w:rPr>
        <w:t xml:space="preserve">ge </w:t>
      </w:r>
      <w:r w:rsidRPr="00BC516B">
        <w:rPr>
          <w:rFonts w:ascii="Arial" w:hAnsi="Arial" w:cs="Arial"/>
        </w:rPr>
        <w:t>of Engineering, Design and Physical Sciences</w:t>
      </w:r>
      <w:r w:rsidRPr="00625D37">
        <w:rPr>
          <w:rFonts w:ascii="Arial" w:hAnsi="Arial" w:cs="Arial"/>
        </w:rPr>
        <w:t>, Brunel University</w:t>
      </w:r>
      <w:r w:rsidR="00971FAC">
        <w:rPr>
          <w:rFonts w:ascii="Arial" w:hAnsi="Arial" w:cs="Arial"/>
        </w:rPr>
        <w:t xml:space="preserve"> London</w:t>
      </w:r>
      <w:r w:rsidRPr="00625D37">
        <w:rPr>
          <w:rFonts w:ascii="Arial" w:hAnsi="Arial" w:cs="Arial"/>
        </w:rPr>
        <w:t>, Kin</w:t>
      </w:r>
      <w:r>
        <w:rPr>
          <w:rFonts w:ascii="Arial" w:hAnsi="Arial" w:cs="Arial"/>
        </w:rPr>
        <w:t xml:space="preserve">gston Lane, Uxbridge, Middlesex </w:t>
      </w:r>
      <w:r w:rsidRPr="00625D37">
        <w:rPr>
          <w:rFonts w:ascii="Arial" w:hAnsi="Arial" w:cs="Arial"/>
        </w:rPr>
        <w:t>UB8 3PH</w:t>
      </w:r>
      <w:r>
        <w:rPr>
          <w:rFonts w:ascii="Arial" w:hAnsi="Arial" w:cs="Arial"/>
        </w:rPr>
        <w:t>,</w:t>
      </w:r>
      <w:r w:rsidRPr="00625D37">
        <w:rPr>
          <w:rFonts w:ascii="Arial" w:hAnsi="Arial" w:cs="Arial"/>
        </w:rPr>
        <w:t xml:space="preserve"> United Kingdom, Tel: +44 1895 266 670, Fax: +44 1895 256 392, Email: </w:t>
      </w:r>
      <w:hyperlink r:id="rId10" w:history="1">
        <w:r w:rsidRPr="00625D37">
          <w:rPr>
            <w:rStyle w:val="Hyperlink"/>
            <w:rFonts w:ascii="Arial" w:hAnsi="Arial" w:cs="Arial"/>
          </w:rPr>
          <w:t>Xiangming.Zhou@brunel.ac.uk</w:t>
        </w:r>
      </w:hyperlink>
    </w:p>
    <w:p w14:paraId="60AC424A" w14:textId="25946133" w:rsidR="009A0F42" w:rsidRDefault="009A0F42" w:rsidP="00BC1FC4">
      <w:pPr>
        <w:spacing w:line="240" w:lineRule="auto"/>
        <w:ind w:left="360"/>
        <w:jc w:val="center"/>
        <w:rPr>
          <w:rFonts w:ascii="Arial" w:hAnsi="Arial" w:cs="Arial"/>
        </w:rPr>
      </w:pPr>
      <w:r>
        <w:rPr>
          <w:rFonts w:ascii="Arial" w:hAnsi="Arial" w:cs="Arial"/>
          <w:vertAlign w:val="superscript"/>
          <w:lang w:val="en-US"/>
        </w:rPr>
        <w:t>3</w:t>
      </w:r>
      <w:r w:rsidR="005F730E" w:rsidRPr="005C2773">
        <w:rPr>
          <w:rFonts w:ascii="Arial" w:hAnsi="Arial" w:cs="Arial"/>
          <w:lang w:val="en-US"/>
        </w:rPr>
        <w:t>MSc</w:t>
      </w:r>
      <w:r w:rsidR="005F730E">
        <w:rPr>
          <w:rFonts w:ascii="Arial" w:hAnsi="Arial" w:cs="Arial"/>
        </w:rPr>
        <w:t xml:space="preserve"> in Structural Engineering, </w:t>
      </w:r>
      <w:r w:rsidR="00C02177" w:rsidRPr="00BC516B">
        <w:rPr>
          <w:rFonts w:ascii="Arial" w:hAnsi="Arial" w:cs="Arial"/>
        </w:rPr>
        <w:t>Coll</w:t>
      </w:r>
      <w:r w:rsidR="00C02177">
        <w:rPr>
          <w:rFonts w:ascii="Arial" w:hAnsi="Arial" w:cs="Arial"/>
        </w:rPr>
        <w:t>e</w:t>
      </w:r>
      <w:r w:rsidR="00C02177" w:rsidRPr="00BC516B">
        <w:rPr>
          <w:rFonts w:ascii="Arial" w:hAnsi="Arial" w:cs="Arial"/>
        </w:rPr>
        <w:t xml:space="preserve">ge </w:t>
      </w:r>
      <w:r w:rsidR="005F730E" w:rsidRPr="00BC516B">
        <w:rPr>
          <w:rFonts w:ascii="Arial" w:hAnsi="Arial" w:cs="Arial"/>
        </w:rPr>
        <w:t>of Engineering, Design and Physical Sciences</w:t>
      </w:r>
      <w:r w:rsidR="005F730E" w:rsidRPr="00625D37">
        <w:rPr>
          <w:rFonts w:ascii="Arial" w:hAnsi="Arial" w:cs="Arial"/>
        </w:rPr>
        <w:t>, Brunel University</w:t>
      </w:r>
      <w:r w:rsidR="00971FAC">
        <w:rPr>
          <w:rFonts w:ascii="Arial" w:hAnsi="Arial" w:cs="Arial"/>
        </w:rPr>
        <w:t xml:space="preserve"> London</w:t>
      </w:r>
      <w:r w:rsidR="005F730E" w:rsidRPr="00625D37">
        <w:rPr>
          <w:rFonts w:ascii="Arial" w:hAnsi="Arial" w:cs="Arial"/>
        </w:rPr>
        <w:t>, Kin</w:t>
      </w:r>
      <w:r w:rsidR="005F730E">
        <w:rPr>
          <w:rFonts w:ascii="Arial" w:hAnsi="Arial" w:cs="Arial"/>
        </w:rPr>
        <w:t xml:space="preserve">gston Lane, Uxbridge, Middlesex </w:t>
      </w:r>
      <w:r w:rsidR="005F730E" w:rsidRPr="00625D37">
        <w:rPr>
          <w:rFonts w:ascii="Arial" w:hAnsi="Arial" w:cs="Arial"/>
        </w:rPr>
        <w:t>UB8 3PH</w:t>
      </w:r>
      <w:r w:rsidR="005F730E">
        <w:rPr>
          <w:rFonts w:ascii="Arial" w:hAnsi="Arial" w:cs="Arial"/>
        </w:rPr>
        <w:t>,</w:t>
      </w:r>
      <w:r w:rsidR="005F730E" w:rsidRPr="00625D37">
        <w:rPr>
          <w:rFonts w:ascii="Arial" w:hAnsi="Arial" w:cs="Arial"/>
        </w:rPr>
        <w:t xml:space="preserve"> United Kingdom</w:t>
      </w:r>
      <w:r w:rsidR="005F730E">
        <w:rPr>
          <w:rFonts w:ascii="Arial" w:hAnsi="Arial" w:cs="Arial"/>
        </w:rPr>
        <w:t xml:space="preserve">, Email: </w:t>
      </w:r>
      <w:hyperlink r:id="rId11" w:history="1">
        <w:r w:rsidR="00971FAC" w:rsidRPr="00D13DB0">
          <w:rPr>
            <w:rStyle w:val="Hyperlink"/>
            <w:rFonts w:ascii="Arial" w:hAnsi="Arial" w:cs="Arial"/>
          </w:rPr>
          <w:t>bs14zzw@my.brunel.ac.uk</w:t>
        </w:r>
      </w:hyperlink>
    </w:p>
    <w:p w14:paraId="4B780984" w14:textId="77777777" w:rsidR="000146B0" w:rsidRDefault="000146B0" w:rsidP="005F7B6F">
      <w:pPr>
        <w:autoSpaceDE w:val="0"/>
        <w:autoSpaceDN w:val="0"/>
        <w:adjustRightInd w:val="0"/>
        <w:spacing w:after="0" w:line="480" w:lineRule="auto"/>
        <w:jc w:val="both"/>
        <w:rPr>
          <w:rFonts w:ascii="Arial" w:hAnsi="Arial" w:cs="Arial"/>
          <w:b/>
          <w:sz w:val="24"/>
          <w:szCs w:val="24"/>
        </w:rPr>
      </w:pPr>
    </w:p>
    <w:p w14:paraId="5711F7BA" w14:textId="685674BF" w:rsidR="00D01F87" w:rsidRPr="00BC1FC4" w:rsidRDefault="005F7B6F" w:rsidP="00BC1FC4">
      <w:pPr>
        <w:autoSpaceDE w:val="0"/>
        <w:autoSpaceDN w:val="0"/>
        <w:adjustRightInd w:val="0"/>
        <w:spacing w:after="0" w:line="480" w:lineRule="auto"/>
        <w:jc w:val="both"/>
        <w:rPr>
          <w:rFonts w:ascii="Arial" w:hAnsi="Arial" w:cs="Arial"/>
          <w:sz w:val="24"/>
          <w:szCs w:val="24"/>
          <w:lang w:eastAsia="zh-CN"/>
        </w:rPr>
      </w:pPr>
      <w:r w:rsidRPr="00BC1FC4">
        <w:rPr>
          <w:rFonts w:ascii="Arial" w:hAnsi="Arial" w:cs="Arial"/>
          <w:b/>
          <w:sz w:val="24"/>
          <w:szCs w:val="24"/>
        </w:rPr>
        <w:t>Abstract</w:t>
      </w:r>
      <w:r w:rsidR="00D57693" w:rsidRPr="00BC1FC4">
        <w:rPr>
          <w:rFonts w:ascii="Arial" w:hAnsi="Arial" w:cs="Arial"/>
          <w:b/>
          <w:sz w:val="24"/>
          <w:szCs w:val="24"/>
        </w:rPr>
        <w:t xml:space="preserve">: </w:t>
      </w:r>
      <w:r w:rsidR="00607127" w:rsidRPr="00BC1FC4">
        <w:rPr>
          <w:rFonts w:ascii="Arial" w:hAnsi="Arial" w:cs="Arial"/>
          <w:sz w:val="24"/>
          <w:szCs w:val="24"/>
        </w:rPr>
        <w:t>P</w:t>
      </w:r>
      <w:r w:rsidRPr="00BC1FC4">
        <w:rPr>
          <w:rFonts w:ascii="Arial" w:hAnsi="Arial" w:cs="Arial"/>
          <w:sz w:val="24"/>
          <w:szCs w:val="24"/>
        </w:rPr>
        <w:t>recast concrete segmental box girder bridge</w:t>
      </w:r>
      <w:r w:rsidR="008E64F2" w:rsidRPr="00BC1FC4">
        <w:rPr>
          <w:rFonts w:ascii="Arial" w:hAnsi="Arial" w:cs="Arial"/>
          <w:sz w:val="24"/>
          <w:szCs w:val="24"/>
        </w:rPr>
        <w:t>s</w:t>
      </w:r>
      <w:r w:rsidRPr="00BC1FC4">
        <w:rPr>
          <w:rFonts w:ascii="Arial" w:hAnsi="Arial" w:cs="Arial"/>
          <w:sz w:val="24"/>
          <w:szCs w:val="24"/>
        </w:rPr>
        <w:t xml:space="preserve"> </w:t>
      </w:r>
      <w:r w:rsidR="00E25E36" w:rsidRPr="00BC1FC4">
        <w:rPr>
          <w:rFonts w:ascii="Arial" w:hAnsi="Arial" w:cs="Arial"/>
          <w:sz w:val="24"/>
          <w:szCs w:val="24"/>
        </w:rPr>
        <w:t>(PCSB</w:t>
      </w:r>
      <w:r w:rsidR="008E64F2" w:rsidRPr="00BC1FC4">
        <w:rPr>
          <w:rFonts w:ascii="Arial" w:hAnsi="Arial" w:cs="Arial"/>
          <w:sz w:val="24"/>
          <w:szCs w:val="24"/>
        </w:rPr>
        <w:t>s</w:t>
      </w:r>
      <w:r w:rsidR="00E25E36" w:rsidRPr="00BC1FC4">
        <w:rPr>
          <w:rFonts w:ascii="Arial" w:hAnsi="Arial" w:cs="Arial"/>
          <w:sz w:val="24"/>
          <w:szCs w:val="24"/>
        </w:rPr>
        <w:t xml:space="preserve">) </w:t>
      </w:r>
      <w:r w:rsidR="008E64F2" w:rsidRPr="00BC1FC4">
        <w:rPr>
          <w:rFonts w:ascii="Arial" w:hAnsi="Arial" w:cs="Arial"/>
          <w:sz w:val="24"/>
          <w:szCs w:val="24"/>
        </w:rPr>
        <w:t>are</w:t>
      </w:r>
      <w:r w:rsidRPr="00BC1FC4">
        <w:rPr>
          <w:rFonts w:ascii="Arial" w:hAnsi="Arial" w:cs="Arial"/>
          <w:sz w:val="24"/>
          <w:szCs w:val="24"/>
        </w:rPr>
        <w:t xml:space="preserve"> </w:t>
      </w:r>
      <w:r w:rsidR="008E64F2" w:rsidRPr="00BC1FC4">
        <w:rPr>
          <w:rFonts w:ascii="Arial" w:hAnsi="Arial" w:cs="Arial"/>
          <w:sz w:val="24"/>
          <w:szCs w:val="24"/>
        </w:rPr>
        <w:t xml:space="preserve">becoming </w:t>
      </w:r>
      <w:r w:rsidRPr="00BC1FC4">
        <w:rPr>
          <w:rFonts w:ascii="Arial" w:hAnsi="Arial" w:cs="Arial"/>
          <w:sz w:val="24"/>
          <w:szCs w:val="24"/>
        </w:rPr>
        <w:t xml:space="preserve">increasingly popular in modern bridge construction. The joints in </w:t>
      </w:r>
      <w:r w:rsidR="00E25E36" w:rsidRPr="00BC1FC4">
        <w:rPr>
          <w:rFonts w:ascii="Arial" w:hAnsi="Arial" w:cs="Arial"/>
          <w:sz w:val="24"/>
          <w:szCs w:val="24"/>
        </w:rPr>
        <w:t>PCSBs</w:t>
      </w:r>
      <w:r w:rsidRPr="00BC1FC4">
        <w:rPr>
          <w:rFonts w:ascii="Arial" w:hAnsi="Arial" w:cs="Arial"/>
          <w:sz w:val="24"/>
          <w:szCs w:val="24"/>
        </w:rPr>
        <w:t xml:space="preserve"> are </w:t>
      </w:r>
      <w:r w:rsidR="008E64F2" w:rsidRPr="00BC1FC4">
        <w:rPr>
          <w:rFonts w:ascii="Arial" w:hAnsi="Arial" w:cs="Arial"/>
          <w:sz w:val="24"/>
          <w:szCs w:val="24"/>
        </w:rPr>
        <w:t>of critical importance</w:t>
      </w:r>
      <w:r w:rsidRPr="00BC1FC4">
        <w:rPr>
          <w:rFonts w:ascii="Arial" w:hAnsi="Arial" w:cs="Arial"/>
          <w:sz w:val="24"/>
          <w:szCs w:val="24"/>
        </w:rPr>
        <w:t xml:space="preserve"> which largely affects the </w:t>
      </w:r>
      <w:r w:rsidR="00E25E36" w:rsidRPr="00BC1FC4">
        <w:rPr>
          <w:rFonts w:ascii="Arial" w:hAnsi="Arial" w:cs="Arial"/>
          <w:sz w:val="24"/>
          <w:szCs w:val="24"/>
        </w:rPr>
        <w:t>overall structural behaviour</w:t>
      </w:r>
      <w:r w:rsidRPr="00BC1FC4">
        <w:rPr>
          <w:rFonts w:ascii="Arial" w:hAnsi="Arial" w:cs="Arial"/>
          <w:sz w:val="24"/>
          <w:szCs w:val="24"/>
        </w:rPr>
        <w:t xml:space="preserve"> of </w:t>
      </w:r>
      <w:r w:rsidR="00E25E36" w:rsidRPr="00BC1FC4">
        <w:rPr>
          <w:rFonts w:ascii="Arial" w:hAnsi="Arial" w:cs="Arial"/>
          <w:sz w:val="24"/>
          <w:szCs w:val="24"/>
        </w:rPr>
        <w:t>PCSBs</w:t>
      </w:r>
      <w:r w:rsidRPr="00BC1FC4">
        <w:rPr>
          <w:rFonts w:ascii="Arial" w:hAnsi="Arial" w:cs="Arial"/>
          <w:sz w:val="24"/>
          <w:szCs w:val="24"/>
        </w:rPr>
        <w:t xml:space="preserve">. </w:t>
      </w:r>
      <w:r w:rsidR="00E25E36" w:rsidRPr="00BC1FC4">
        <w:rPr>
          <w:rFonts w:ascii="Arial" w:hAnsi="Arial" w:cs="Arial"/>
          <w:sz w:val="24"/>
          <w:szCs w:val="24"/>
        </w:rPr>
        <w:t xml:space="preserve">The current practice is to use unreinforced small epoxied </w:t>
      </w:r>
      <w:r w:rsidR="00855188" w:rsidRPr="00BC1FC4">
        <w:rPr>
          <w:rFonts w:ascii="Arial" w:hAnsi="Arial" w:cs="Arial"/>
          <w:sz w:val="24"/>
          <w:szCs w:val="24"/>
        </w:rPr>
        <w:t>keys distributed across the flanges and webs of a box girder cross section</w:t>
      </w:r>
      <w:r w:rsidR="008E64F2" w:rsidRPr="00BC1FC4">
        <w:rPr>
          <w:rFonts w:ascii="Arial" w:hAnsi="Arial" w:cs="Arial"/>
          <w:sz w:val="24"/>
          <w:szCs w:val="24"/>
        </w:rPr>
        <w:t xml:space="preserve"> forming a joint</w:t>
      </w:r>
      <w:r w:rsidR="00E25E36" w:rsidRPr="00BC1FC4">
        <w:rPr>
          <w:rFonts w:ascii="Arial" w:hAnsi="Arial" w:cs="Arial"/>
          <w:sz w:val="24"/>
          <w:szCs w:val="24"/>
        </w:rPr>
        <w:t xml:space="preserve">. </w:t>
      </w:r>
      <w:r w:rsidRPr="00BC1FC4">
        <w:rPr>
          <w:rFonts w:ascii="Arial" w:hAnsi="Arial" w:cs="Arial"/>
          <w:sz w:val="24"/>
          <w:szCs w:val="24"/>
        </w:rPr>
        <w:t xml:space="preserve">In this paper, finite element analysis was conducted to simulate the shear behaviour of unreinforced </w:t>
      </w:r>
      <w:r w:rsidR="00607127" w:rsidRPr="00BC1FC4">
        <w:rPr>
          <w:rFonts w:ascii="Arial" w:hAnsi="Arial" w:cs="Arial"/>
          <w:sz w:val="24"/>
          <w:szCs w:val="24"/>
        </w:rPr>
        <w:t xml:space="preserve">epoxied </w:t>
      </w:r>
      <w:r w:rsidRPr="00BC1FC4">
        <w:rPr>
          <w:rFonts w:ascii="Arial" w:hAnsi="Arial" w:cs="Arial"/>
          <w:sz w:val="24"/>
          <w:szCs w:val="24"/>
        </w:rPr>
        <w:t xml:space="preserve">joints, which are the single-keyed and </w:t>
      </w:r>
      <w:r w:rsidR="00E25E36" w:rsidRPr="00BC1FC4">
        <w:rPr>
          <w:rFonts w:ascii="Arial" w:hAnsi="Arial" w:cs="Arial"/>
          <w:sz w:val="24"/>
          <w:szCs w:val="24"/>
        </w:rPr>
        <w:t xml:space="preserve">three-keyed to represent </w:t>
      </w:r>
      <w:r w:rsidRPr="00BC1FC4">
        <w:rPr>
          <w:rFonts w:ascii="Arial" w:hAnsi="Arial" w:cs="Arial"/>
          <w:sz w:val="24"/>
          <w:szCs w:val="24"/>
        </w:rPr>
        <w:t>multiple-keyed epoxied joints. The concrete damage</w:t>
      </w:r>
      <w:r w:rsidR="00443683" w:rsidRPr="00BC1FC4">
        <w:rPr>
          <w:rFonts w:ascii="Arial" w:hAnsi="Arial" w:cs="Arial"/>
          <w:sz w:val="24"/>
          <w:szCs w:val="24"/>
        </w:rPr>
        <w:t>d</w:t>
      </w:r>
      <w:r w:rsidRPr="00BC1FC4">
        <w:rPr>
          <w:rFonts w:ascii="Arial" w:hAnsi="Arial" w:cs="Arial"/>
          <w:sz w:val="24"/>
          <w:szCs w:val="24"/>
        </w:rPr>
        <w:t xml:space="preserve"> plasticity model along with the pseudo-damping scheme were incorporated to analyse the </w:t>
      </w:r>
      <w:r w:rsidR="00607127" w:rsidRPr="00BC1FC4">
        <w:rPr>
          <w:rFonts w:ascii="Arial" w:hAnsi="Arial" w:cs="Arial"/>
          <w:sz w:val="24"/>
          <w:szCs w:val="24"/>
        </w:rPr>
        <w:t xml:space="preserve">key assembly </w:t>
      </w:r>
      <w:r w:rsidRPr="00BC1FC4">
        <w:rPr>
          <w:rFonts w:ascii="Arial" w:hAnsi="Arial" w:cs="Arial"/>
          <w:sz w:val="24"/>
          <w:szCs w:val="24"/>
        </w:rPr>
        <w:t xml:space="preserve">for </w:t>
      </w:r>
      <w:proofErr w:type="spellStart"/>
      <w:r w:rsidRPr="00BC1FC4">
        <w:rPr>
          <w:rFonts w:ascii="Arial" w:hAnsi="Arial" w:cs="Arial"/>
          <w:sz w:val="24"/>
          <w:szCs w:val="24"/>
        </w:rPr>
        <w:t>microcracks</w:t>
      </w:r>
      <w:proofErr w:type="spellEnd"/>
      <w:r w:rsidRPr="00BC1FC4">
        <w:rPr>
          <w:rFonts w:ascii="Arial" w:hAnsi="Arial" w:cs="Arial"/>
          <w:sz w:val="24"/>
          <w:szCs w:val="24"/>
        </w:rPr>
        <w:t xml:space="preserve"> in the concrete material and to stabilize the solution, respectively. </w:t>
      </w:r>
      <w:r w:rsidR="00607127" w:rsidRPr="00BC1FC4">
        <w:rPr>
          <w:rFonts w:ascii="Arial" w:hAnsi="Arial" w:cs="Arial"/>
          <w:sz w:val="24"/>
          <w:szCs w:val="24"/>
        </w:rPr>
        <w:t xml:space="preserve">In numerical analyses, </w:t>
      </w:r>
      <w:r w:rsidR="00607127" w:rsidRPr="00BC1FC4">
        <w:rPr>
          <w:rFonts w:ascii="Arial" w:hAnsi="Arial" w:cs="Arial"/>
          <w:sz w:val="24"/>
          <w:szCs w:val="24"/>
          <w:lang w:eastAsia="zh-CN"/>
        </w:rPr>
        <w:t>t</w:t>
      </w:r>
      <w:r w:rsidRPr="00BC1FC4">
        <w:rPr>
          <w:rFonts w:ascii="Arial" w:hAnsi="Arial" w:cs="Arial"/>
          <w:sz w:val="24"/>
          <w:szCs w:val="24"/>
          <w:lang w:eastAsia="zh-CN"/>
        </w:rPr>
        <w:t xml:space="preserve">wo values of concrete tensile strength </w:t>
      </w:r>
      <w:r w:rsidR="00FC2D7A" w:rsidRPr="00BC1FC4">
        <w:rPr>
          <w:rFonts w:ascii="Arial" w:hAnsi="Arial" w:cs="Arial"/>
          <w:sz w:val="24"/>
          <w:szCs w:val="24"/>
          <w:lang w:eastAsia="zh-CN"/>
        </w:rPr>
        <w:t>were</w:t>
      </w:r>
      <w:r w:rsidRPr="00BC1FC4">
        <w:rPr>
          <w:rFonts w:ascii="Arial" w:hAnsi="Arial" w:cs="Arial"/>
          <w:sz w:val="24"/>
          <w:szCs w:val="24"/>
          <w:lang w:eastAsia="zh-CN"/>
        </w:rPr>
        <w:t xml:space="preserve"> ad</w:t>
      </w:r>
      <w:r w:rsidR="000146B0" w:rsidRPr="00BC1FC4">
        <w:rPr>
          <w:rFonts w:ascii="Arial" w:hAnsi="Arial" w:cs="Arial"/>
          <w:sz w:val="24"/>
          <w:szCs w:val="24"/>
          <w:lang w:eastAsia="zh-CN"/>
        </w:rPr>
        <w:t>a</w:t>
      </w:r>
      <w:r w:rsidRPr="00BC1FC4">
        <w:rPr>
          <w:rFonts w:ascii="Arial" w:hAnsi="Arial" w:cs="Arial"/>
          <w:sz w:val="24"/>
          <w:szCs w:val="24"/>
          <w:lang w:eastAsia="zh-CN"/>
        </w:rPr>
        <w:t xml:space="preserve">pted, the </w:t>
      </w:r>
      <w:r w:rsidR="00E25E36" w:rsidRPr="00BC1FC4">
        <w:rPr>
          <w:rFonts w:ascii="Arial" w:hAnsi="Arial" w:cs="Arial"/>
          <w:sz w:val="24"/>
          <w:szCs w:val="24"/>
          <w:lang w:eastAsia="zh-CN"/>
        </w:rPr>
        <w:t xml:space="preserve">one from </w:t>
      </w:r>
      <w:r w:rsidRPr="00BC1FC4">
        <w:rPr>
          <w:rFonts w:ascii="Arial" w:hAnsi="Arial" w:cs="Arial"/>
          <w:sz w:val="24"/>
          <w:szCs w:val="24"/>
          <w:lang w:eastAsia="zh-CN"/>
        </w:rPr>
        <w:t xml:space="preserve">Eurocode 2 formula and </w:t>
      </w:r>
      <w:r w:rsidR="00E25E36" w:rsidRPr="00BC1FC4">
        <w:rPr>
          <w:rFonts w:ascii="Arial" w:hAnsi="Arial" w:cs="Arial"/>
          <w:sz w:val="24"/>
          <w:szCs w:val="24"/>
          <w:lang w:eastAsia="zh-CN"/>
        </w:rPr>
        <w:t xml:space="preserve">the one of </w:t>
      </w:r>
      <w:r w:rsidRPr="00BC1FC4">
        <w:rPr>
          <w:rFonts w:ascii="Arial" w:hAnsi="Arial" w:cs="Arial"/>
          <w:sz w:val="24"/>
          <w:szCs w:val="24"/>
          <w:lang w:eastAsia="zh-CN"/>
        </w:rPr>
        <w:t xml:space="preserve">general </w:t>
      </w:r>
      <w:r w:rsidRPr="00BC1FC4">
        <w:rPr>
          <w:rFonts w:ascii="Arial" w:hAnsi="Arial" w:cs="Arial"/>
          <w:sz w:val="24"/>
          <w:szCs w:val="24"/>
        </w:rPr>
        <w:t>assumption of tensile strength of concrete</w:t>
      </w:r>
      <w:r w:rsidR="00E54F83" w:rsidRPr="00BC1FC4">
        <w:rPr>
          <w:rFonts w:ascii="Arial" w:hAnsi="Arial" w:cs="Arial"/>
          <w:sz w:val="24"/>
          <w:szCs w:val="24"/>
        </w:rPr>
        <w:t>, 10%f</w:t>
      </w:r>
      <w:r w:rsidR="00E54F83" w:rsidRPr="00BC1FC4">
        <w:rPr>
          <w:rFonts w:ascii="Arial" w:hAnsi="Arial" w:cs="Arial"/>
          <w:sz w:val="24"/>
          <w:szCs w:val="24"/>
          <w:vertAlign w:val="subscript"/>
        </w:rPr>
        <w:t>cm</w:t>
      </w:r>
      <w:r w:rsidRPr="00BC1FC4">
        <w:rPr>
          <w:rFonts w:ascii="Arial" w:hAnsi="Arial" w:cs="Arial"/>
          <w:sz w:val="24"/>
          <w:szCs w:val="24"/>
        </w:rPr>
        <w:t xml:space="preserve">. The epoxy was modelled as </w:t>
      </w:r>
      <w:r w:rsidR="00607127" w:rsidRPr="00BC1FC4">
        <w:rPr>
          <w:rFonts w:ascii="Arial" w:hAnsi="Arial" w:cs="Arial"/>
          <w:sz w:val="24"/>
          <w:szCs w:val="24"/>
        </w:rPr>
        <w:t xml:space="preserve">linear </w:t>
      </w:r>
      <w:r w:rsidRPr="00BC1FC4">
        <w:rPr>
          <w:rFonts w:ascii="Arial" w:hAnsi="Arial" w:cs="Arial"/>
          <w:sz w:val="24"/>
          <w:szCs w:val="24"/>
        </w:rPr>
        <w:lastRenderedPageBreak/>
        <w:t xml:space="preserve">elastic material since the tensile and shear strength of the epoxy were much higher than </w:t>
      </w:r>
      <w:r w:rsidR="00BD5D39" w:rsidRPr="00BC1FC4">
        <w:rPr>
          <w:rFonts w:ascii="Arial" w:hAnsi="Arial" w:cs="Arial"/>
          <w:sz w:val="24"/>
          <w:szCs w:val="24"/>
        </w:rPr>
        <w:t>those</w:t>
      </w:r>
      <w:r w:rsidRPr="00BC1FC4">
        <w:rPr>
          <w:rFonts w:ascii="Arial" w:hAnsi="Arial" w:cs="Arial"/>
          <w:sz w:val="24"/>
          <w:szCs w:val="24"/>
        </w:rPr>
        <w:t xml:space="preserve"> of the concrete. The numerical model </w:t>
      </w:r>
      <w:r w:rsidR="00FC2D7A" w:rsidRPr="00BC1FC4">
        <w:rPr>
          <w:rFonts w:ascii="Arial" w:hAnsi="Arial" w:cs="Arial"/>
          <w:sz w:val="24"/>
          <w:szCs w:val="24"/>
        </w:rPr>
        <w:t>was</w:t>
      </w:r>
      <w:r w:rsidRPr="00BC1FC4">
        <w:rPr>
          <w:rFonts w:ascii="Arial" w:hAnsi="Arial" w:cs="Arial"/>
          <w:sz w:val="24"/>
          <w:szCs w:val="24"/>
        </w:rPr>
        <w:t xml:space="preserve"> calibrated by full-scale experimental results </w:t>
      </w:r>
      <w:r w:rsidR="00607127" w:rsidRPr="00BC1FC4">
        <w:rPr>
          <w:rFonts w:ascii="Arial" w:hAnsi="Arial" w:cs="Arial"/>
          <w:sz w:val="24"/>
          <w:szCs w:val="24"/>
        </w:rPr>
        <w:t>from</w:t>
      </w:r>
      <w:r w:rsidR="00E54F83" w:rsidRPr="00BC1FC4">
        <w:rPr>
          <w:rFonts w:ascii="Arial" w:hAnsi="Arial" w:cs="Arial"/>
          <w:sz w:val="24"/>
          <w:szCs w:val="24"/>
        </w:rPr>
        <w:t xml:space="preserve"> literature</w:t>
      </w:r>
      <w:r w:rsidRPr="00BC1FC4">
        <w:rPr>
          <w:rFonts w:ascii="Arial" w:hAnsi="Arial" w:cs="Arial"/>
          <w:sz w:val="24"/>
          <w:szCs w:val="24"/>
        </w:rPr>
        <w:t xml:space="preserve">.  Moreover, it </w:t>
      </w:r>
      <w:r w:rsidR="00FC2D7A" w:rsidRPr="00BC1FC4">
        <w:rPr>
          <w:rFonts w:ascii="Arial" w:hAnsi="Arial" w:cs="Arial"/>
          <w:sz w:val="24"/>
          <w:szCs w:val="24"/>
        </w:rPr>
        <w:t>was</w:t>
      </w:r>
      <w:r w:rsidRPr="00BC1FC4">
        <w:rPr>
          <w:rFonts w:ascii="Arial" w:hAnsi="Arial" w:cs="Arial"/>
          <w:sz w:val="24"/>
          <w:szCs w:val="24"/>
        </w:rPr>
        <w:t xml:space="preserve"> found that the numerical results of </w:t>
      </w:r>
      <w:r w:rsidR="00FC2D7A" w:rsidRPr="00BC1FC4">
        <w:rPr>
          <w:rFonts w:ascii="Arial" w:hAnsi="Arial" w:cs="Arial"/>
          <w:sz w:val="24"/>
          <w:szCs w:val="24"/>
        </w:rPr>
        <w:t>the</w:t>
      </w:r>
      <w:r w:rsidRPr="00BC1FC4">
        <w:rPr>
          <w:rFonts w:ascii="Arial" w:hAnsi="Arial" w:cs="Arial"/>
          <w:sz w:val="24"/>
          <w:szCs w:val="24"/>
        </w:rPr>
        <w:t xml:space="preserve"> joints, such as ultimate </w:t>
      </w:r>
      <w:r w:rsidR="00310FB8" w:rsidRPr="00BC1FC4">
        <w:rPr>
          <w:rFonts w:ascii="Arial" w:hAnsi="Arial" w:cs="Arial"/>
          <w:sz w:val="24"/>
          <w:szCs w:val="24"/>
        </w:rPr>
        <w:t xml:space="preserve">shear load and </w:t>
      </w:r>
      <w:r w:rsidRPr="00BC1FC4">
        <w:rPr>
          <w:rFonts w:ascii="Arial" w:hAnsi="Arial" w:cs="Arial"/>
          <w:sz w:val="24"/>
          <w:szCs w:val="24"/>
        </w:rPr>
        <w:t xml:space="preserve">crack </w:t>
      </w:r>
      <w:r w:rsidR="00607127" w:rsidRPr="00BC1FC4">
        <w:rPr>
          <w:rFonts w:ascii="Arial" w:hAnsi="Arial" w:cs="Arial"/>
          <w:sz w:val="24"/>
          <w:szCs w:val="24"/>
        </w:rPr>
        <w:t xml:space="preserve">initiation and </w:t>
      </w:r>
      <w:r w:rsidRPr="00BC1FC4">
        <w:rPr>
          <w:rFonts w:ascii="Arial" w:hAnsi="Arial" w:cs="Arial"/>
          <w:sz w:val="24"/>
          <w:szCs w:val="24"/>
        </w:rPr>
        <w:t>propagation</w:t>
      </w:r>
      <w:r w:rsidR="00607127" w:rsidRPr="00BC1FC4">
        <w:rPr>
          <w:rFonts w:ascii="Arial" w:hAnsi="Arial" w:cs="Arial"/>
          <w:sz w:val="24"/>
          <w:szCs w:val="24"/>
        </w:rPr>
        <w:t>,</w:t>
      </w:r>
      <w:r w:rsidRPr="00BC1FC4">
        <w:rPr>
          <w:rFonts w:ascii="Arial" w:hAnsi="Arial" w:cs="Arial"/>
          <w:sz w:val="24"/>
          <w:szCs w:val="24"/>
        </w:rPr>
        <w:t xml:space="preserve"> agreed well with exper</w:t>
      </w:r>
      <w:r w:rsidR="00310FB8" w:rsidRPr="00BC1FC4">
        <w:rPr>
          <w:rFonts w:ascii="Arial" w:hAnsi="Arial" w:cs="Arial"/>
          <w:sz w:val="24"/>
          <w:szCs w:val="24"/>
        </w:rPr>
        <w:t>iment</w:t>
      </w:r>
      <w:r w:rsidR="00607127" w:rsidRPr="00BC1FC4">
        <w:rPr>
          <w:rFonts w:ascii="Arial" w:hAnsi="Arial" w:cs="Arial"/>
          <w:sz w:val="24"/>
          <w:szCs w:val="24"/>
        </w:rPr>
        <w:t>al</w:t>
      </w:r>
      <w:r w:rsidR="00310FB8" w:rsidRPr="00BC1FC4">
        <w:rPr>
          <w:rFonts w:ascii="Arial" w:hAnsi="Arial" w:cs="Arial"/>
          <w:sz w:val="24"/>
          <w:szCs w:val="24"/>
        </w:rPr>
        <w:t xml:space="preserve"> results. Therefore, </w:t>
      </w:r>
      <w:r w:rsidR="00BD5D39" w:rsidRPr="00BC1FC4">
        <w:rPr>
          <w:rFonts w:ascii="Arial" w:hAnsi="Arial" w:cs="Arial"/>
          <w:sz w:val="24"/>
          <w:szCs w:val="24"/>
        </w:rPr>
        <w:t xml:space="preserve">the numerical </w:t>
      </w:r>
      <w:r w:rsidR="00310FB8" w:rsidRPr="00BC1FC4">
        <w:rPr>
          <w:rFonts w:ascii="Arial" w:hAnsi="Arial" w:cs="Arial"/>
          <w:sz w:val="24"/>
          <w:szCs w:val="24"/>
        </w:rPr>
        <w:t>model</w:t>
      </w:r>
      <w:r w:rsidRPr="00BC1FC4">
        <w:rPr>
          <w:rFonts w:ascii="Arial" w:hAnsi="Arial" w:cs="Arial"/>
          <w:sz w:val="24"/>
          <w:szCs w:val="24"/>
        </w:rPr>
        <w:t xml:space="preserve"> </w:t>
      </w:r>
      <w:r w:rsidR="00BD5D39" w:rsidRPr="00BC1FC4">
        <w:rPr>
          <w:rFonts w:ascii="Arial" w:hAnsi="Arial" w:cs="Arial"/>
          <w:sz w:val="24"/>
          <w:szCs w:val="24"/>
        </w:rPr>
        <w:t xml:space="preserve">associated with relevant parameters developed in this study </w:t>
      </w:r>
      <w:r w:rsidR="00FC2D7A" w:rsidRPr="00BC1FC4">
        <w:rPr>
          <w:rFonts w:ascii="Arial" w:hAnsi="Arial" w:cs="Arial"/>
          <w:sz w:val="24"/>
          <w:szCs w:val="24"/>
        </w:rPr>
        <w:t>was</w:t>
      </w:r>
      <w:r w:rsidRPr="00BC1FC4">
        <w:rPr>
          <w:rFonts w:ascii="Arial" w:hAnsi="Arial" w:cs="Arial"/>
          <w:sz w:val="24"/>
          <w:szCs w:val="24"/>
        </w:rPr>
        <w:t xml:space="preserve"> </w:t>
      </w:r>
      <w:r w:rsidR="00BD5D39" w:rsidRPr="00BC1FC4">
        <w:rPr>
          <w:rFonts w:ascii="Arial" w:hAnsi="Arial" w:cs="Arial"/>
          <w:sz w:val="24"/>
          <w:szCs w:val="24"/>
        </w:rPr>
        <w:t>validated</w:t>
      </w:r>
      <w:r w:rsidRPr="00BC1FC4">
        <w:rPr>
          <w:rFonts w:ascii="Arial" w:hAnsi="Arial" w:cs="Arial"/>
          <w:sz w:val="24"/>
          <w:szCs w:val="24"/>
        </w:rPr>
        <w:t>.</w:t>
      </w:r>
      <w:r w:rsidR="00310FB8" w:rsidRPr="00BC1FC4">
        <w:rPr>
          <w:rFonts w:ascii="Arial" w:hAnsi="Arial" w:cs="Arial"/>
          <w:sz w:val="24"/>
          <w:szCs w:val="24"/>
        </w:rPr>
        <w:t xml:space="preserve"> The numerical model was then used for parametric study on factors affecting shear behaviour of keyed epox</w:t>
      </w:r>
      <w:r w:rsidR="00607127" w:rsidRPr="00BC1FC4">
        <w:rPr>
          <w:rFonts w:ascii="Arial" w:hAnsi="Arial" w:cs="Arial"/>
          <w:sz w:val="24"/>
          <w:szCs w:val="24"/>
        </w:rPr>
        <w:t>ied</w:t>
      </w:r>
      <w:r w:rsidR="00310FB8" w:rsidRPr="00BC1FC4">
        <w:rPr>
          <w:rFonts w:ascii="Arial" w:hAnsi="Arial" w:cs="Arial"/>
          <w:sz w:val="24"/>
          <w:szCs w:val="24"/>
        </w:rPr>
        <w:t xml:space="preserve"> joints which are concrete tensile strength, elastic modulus of epoxy and confining pressure.</w:t>
      </w:r>
      <w:r w:rsidR="00F45637" w:rsidRPr="00BC1FC4">
        <w:rPr>
          <w:rFonts w:ascii="Arial" w:hAnsi="Arial" w:cs="Arial"/>
          <w:sz w:val="24"/>
          <w:szCs w:val="24"/>
        </w:rPr>
        <w:t xml:space="preserve"> </w:t>
      </w:r>
      <w:r w:rsidR="00F45637" w:rsidRPr="00BC1FC4">
        <w:rPr>
          <w:rFonts w:ascii="Arial" w:hAnsi="Arial" w:cs="Arial"/>
          <w:sz w:val="24"/>
          <w:szCs w:val="24"/>
          <w:lang w:eastAsia="zh-CN"/>
        </w:rPr>
        <w:t xml:space="preserve">It has been found that the tensile strength </w:t>
      </w:r>
      <w:r w:rsidR="00BD5D39" w:rsidRPr="00BC1FC4">
        <w:rPr>
          <w:rFonts w:ascii="Arial" w:hAnsi="Arial" w:cs="Arial"/>
          <w:sz w:val="24"/>
          <w:szCs w:val="24"/>
          <w:lang w:eastAsia="zh-CN"/>
        </w:rPr>
        <w:t xml:space="preserve">of </w:t>
      </w:r>
      <w:r w:rsidR="00F45637" w:rsidRPr="00BC1FC4">
        <w:rPr>
          <w:rFonts w:ascii="Arial" w:hAnsi="Arial" w:cs="Arial"/>
          <w:sz w:val="24"/>
          <w:szCs w:val="24"/>
          <w:lang w:eastAsia="zh-CN"/>
        </w:rPr>
        <w:t xml:space="preserve">concrete has significant effect on the shear capacity of the joint and the displacement at the ultimate load. </w:t>
      </w:r>
      <w:r w:rsidR="00D01F87" w:rsidRPr="00BC1FC4">
        <w:rPr>
          <w:rFonts w:ascii="Arial" w:hAnsi="Arial" w:cs="Arial"/>
          <w:sz w:val="24"/>
          <w:szCs w:val="24"/>
          <w:lang w:eastAsia="zh-CN"/>
        </w:rPr>
        <w:t>A linear relationship between the confining pressure and the shear strength of single-keyed epox</w:t>
      </w:r>
      <w:r w:rsidR="00607127" w:rsidRPr="00BC1FC4">
        <w:rPr>
          <w:rFonts w:ascii="Arial" w:hAnsi="Arial" w:cs="Arial"/>
          <w:sz w:val="24"/>
          <w:szCs w:val="24"/>
          <w:lang w:eastAsia="zh-CN"/>
        </w:rPr>
        <w:t>ied joints</w:t>
      </w:r>
      <w:r w:rsidR="00D01F87" w:rsidRPr="00BC1FC4">
        <w:rPr>
          <w:rFonts w:ascii="Arial" w:hAnsi="Arial" w:cs="Arial"/>
          <w:sz w:val="24"/>
          <w:szCs w:val="24"/>
          <w:lang w:eastAsia="zh-CN"/>
        </w:rPr>
        <w:t xml:space="preserve"> was observed. Moreover, the </w:t>
      </w:r>
      <w:r w:rsidR="00296F1D" w:rsidRPr="00BC1FC4">
        <w:rPr>
          <w:rFonts w:ascii="Arial" w:hAnsi="Arial" w:cs="Arial"/>
          <w:sz w:val="24"/>
          <w:szCs w:val="24"/>
          <w:lang w:eastAsia="zh-CN"/>
        </w:rPr>
        <w:t xml:space="preserve">variation in </w:t>
      </w:r>
      <w:r w:rsidR="00D01F87" w:rsidRPr="00BC1FC4">
        <w:rPr>
          <w:rFonts w:ascii="Arial" w:hAnsi="Arial" w:cs="Arial"/>
          <w:sz w:val="24"/>
          <w:szCs w:val="24"/>
          <w:lang w:eastAsia="zh-CN"/>
        </w:rPr>
        <w:t xml:space="preserve">elastic modulus of epoxy </w:t>
      </w:r>
      <w:r w:rsidR="00296F1D" w:rsidRPr="00BC1FC4">
        <w:rPr>
          <w:rFonts w:ascii="Arial" w:hAnsi="Arial" w:cs="Arial"/>
          <w:sz w:val="24"/>
          <w:szCs w:val="24"/>
          <w:lang w:eastAsia="zh-CN"/>
        </w:rPr>
        <w:t>does not affect</w:t>
      </w:r>
      <w:r w:rsidR="00D01F87" w:rsidRPr="00BC1FC4">
        <w:rPr>
          <w:rFonts w:ascii="Arial" w:hAnsi="Arial" w:cs="Arial"/>
          <w:sz w:val="24"/>
          <w:szCs w:val="24"/>
          <w:lang w:eastAsia="zh-CN"/>
        </w:rPr>
        <w:t xml:space="preserve"> the </w:t>
      </w:r>
      <w:r w:rsidR="00296F1D" w:rsidRPr="00BC1FC4">
        <w:rPr>
          <w:rFonts w:ascii="Arial" w:hAnsi="Arial" w:cs="Arial"/>
          <w:sz w:val="24"/>
          <w:szCs w:val="24"/>
          <w:lang w:eastAsia="zh-CN"/>
        </w:rPr>
        <w:t xml:space="preserve">ultimate </w:t>
      </w:r>
      <w:r w:rsidR="00D01F87" w:rsidRPr="00BC1FC4">
        <w:rPr>
          <w:rFonts w:ascii="Arial" w:hAnsi="Arial" w:cs="Arial"/>
          <w:sz w:val="24"/>
          <w:szCs w:val="24"/>
          <w:lang w:eastAsia="zh-CN"/>
        </w:rPr>
        <w:t>shear strength of the epox</w:t>
      </w:r>
      <w:r w:rsidR="00BD5D39" w:rsidRPr="00BC1FC4">
        <w:rPr>
          <w:rFonts w:ascii="Arial" w:hAnsi="Arial" w:cs="Arial"/>
          <w:sz w:val="24"/>
          <w:szCs w:val="24"/>
          <w:lang w:eastAsia="zh-CN"/>
        </w:rPr>
        <w:t>ied</w:t>
      </w:r>
      <w:r w:rsidR="00D01F87" w:rsidRPr="00BC1FC4">
        <w:rPr>
          <w:rFonts w:ascii="Arial" w:hAnsi="Arial" w:cs="Arial"/>
          <w:sz w:val="24"/>
          <w:szCs w:val="24"/>
          <w:lang w:eastAsia="zh-CN"/>
        </w:rPr>
        <w:t xml:space="preserve"> joint</w:t>
      </w:r>
      <w:r w:rsidR="00296F1D" w:rsidRPr="00BC1FC4">
        <w:rPr>
          <w:rFonts w:ascii="Arial" w:hAnsi="Arial" w:cs="Arial"/>
          <w:sz w:val="24"/>
          <w:szCs w:val="24"/>
          <w:lang w:eastAsia="zh-CN"/>
        </w:rPr>
        <w:t>s when it is greater than 25% of elastic modulus of concrete</w:t>
      </w:r>
      <w:r w:rsidR="00D01F87" w:rsidRPr="00BC1FC4">
        <w:rPr>
          <w:rFonts w:ascii="Arial" w:hAnsi="Arial" w:cs="Arial"/>
          <w:sz w:val="24"/>
          <w:szCs w:val="24"/>
          <w:lang w:eastAsia="zh-CN"/>
        </w:rPr>
        <w:t xml:space="preserve">. Finally, an empirical formula </w:t>
      </w:r>
      <w:r w:rsidR="000C7889" w:rsidRPr="00BC1FC4">
        <w:rPr>
          <w:rFonts w:ascii="Arial" w:hAnsi="Arial" w:cs="Arial"/>
          <w:sz w:val="24"/>
          <w:szCs w:val="24"/>
          <w:lang w:eastAsia="zh-CN"/>
        </w:rPr>
        <w:t xml:space="preserve">published </w:t>
      </w:r>
      <w:r w:rsidR="00D01F87" w:rsidRPr="00BC1FC4">
        <w:rPr>
          <w:rFonts w:ascii="Arial" w:hAnsi="Arial" w:cs="Arial"/>
          <w:sz w:val="24"/>
          <w:szCs w:val="24"/>
          <w:lang w:eastAsia="zh-CN"/>
        </w:rPr>
        <w:t xml:space="preserve">elsewhere </w:t>
      </w:r>
      <w:r w:rsidR="000C7889" w:rsidRPr="00BC1FC4">
        <w:rPr>
          <w:rFonts w:ascii="Arial" w:hAnsi="Arial" w:cs="Arial"/>
          <w:sz w:val="24"/>
          <w:szCs w:val="24"/>
          <w:lang w:eastAsia="zh-CN"/>
        </w:rPr>
        <w:t>for</w:t>
      </w:r>
      <w:r w:rsidR="00D01F87" w:rsidRPr="00BC1FC4">
        <w:rPr>
          <w:rFonts w:ascii="Arial" w:hAnsi="Arial" w:cs="Arial"/>
          <w:sz w:val="24"/>
          <w:szCs w:val="24"/>
          <w:lang w:eastAsia="zh-CN"/>
        </w:rPr>
        <w:t xml:space="preserve"> assess</w:t>
      </w:r>
      <w:r w:rsidR="000C7889" w:rsidRPr="00BC1FC4">
        <w:rPr>
          <w:rFonts w:ascii="Arial" w:hAnsi="Arial" w:cs="Arial"/>
          <w:sz w:val="24"/>
          <w:szCs w:val="24"/>
          <w:lang w:eastAsia="zh-CN"/>
        </w:rPr>
        <w:t>ing</w:t>
      </w:r>
      <w:r w:rsidR="00D01F87" w:rsidRPr="00BC1FC4">
        <w:rPr>
          <w:rFonts w:ascii="Arial" w:hAnsi="Arial" w:cs="Arial"/>
          <w:sz w:val="24"/>
          <w:szCs w:val="24"/>
          <w:lang w:eastAsia="zh-CN"/>
        </w:rPr>
        <w:t xml:space="preserve"> the shear strength of single-keyed epox</w:t>
      </w:r>
      <w:r w:rsidR="000C7889" w:rsidRPr="00BC1FC4">
        <w:rPr>
          <w:rFonts w:ascii="Arial" w:hAnsi="Arial" w:cs="Arial"/>
          <w:sz w:val="24"/>
          <w:szCs w:val="24"/>
          <w:lang w:eastAsia="zh-CN"/>
        </w:rPr>
        <w:t>ied</w:t>
      </w:r>
      <w:r w:rsidR="00D01F87" w:rsidRPr="00BC1FC4">
        <w:rPr>
          <w:rFonts w:ascii="Arial" w:hAnsi="Arial" w:cs="Arial"/>
          <w:sz w:val="24"/>
          <w:szCs w:val="24"/>
          <w:lang w:eastAsia="zh-CN"/>
        </w:rPr>
        <w:t xml:space="preserve"> joints was </w:t>
      </w:r>
      <w:r w:rsidR="00855188" w:rsidRPr="00BC1FC4">
        <w:rPr>
          <w:rFonts w:ascii="Arial" w:hAnsi="Arial" w:cs="Arial"/>
          <w:sz w:val="24"/>
          <w:szCs w:val="24"/>
          <w:lang w:eastAsia="zh-CN"/>
        </w:rPr>
        <w:t xml:space="preserve">modified </w:t>
      </w:r>
      <w:r w:rsidR="000C7889" w:rsidRPr="00BC1FC4">
        <w:rPr>
          <w:rFonts w:ascii="Arial" w:hAnsi="Arial" w:cs="Arial"/>
          <w:sz w:val="24"/>
          <w:szCs w:val="24"/>
          <w:lang w:eastAsia="zh-CN"/>
        </w:rPr>
        <w:t xml:space="preserve">based on the findings of this research </w:t>
      </w:r>
      <w:r w:rsidR="00D01F87" w:rsidRPr="00BC1FC4">
        <w:rPr>
          <w:rFonts w:ascii="Arial" w:hAnsi="Arial" w:cs="Arial"/>
          <w:sz w:val="24"/>
          <w:szCs w:val="24"/>
          <w:lang w:eastAsia="zh-CN"/>
        </w:rPr>
        <w:t xml:space="preserve">to be </w:t>
      </w:r>
      <w:r w:rsidR="00FB030D" w:rsidRPr="00BC1FC4">
        <w:rPr>
          <w:rFonts w:ascii="Arial" w:hAnsi="Arial" w:cs="Arial"/>
          <w:sz w:val="24"/>
          <w:szCs w:val="24"/>
          <w:lang w:eastAsia="zh-CN"/>
        </w:rPr>
        <w:t xml:space="preserve">an explicit </w:t>
      </w:r>
      <w:r w:rsidR="00D01F87" w:rsidRPr="00BC1FC4">
        <w:rPr>
          <w:rFonts w:ascii="Arial" w:hAnsi="Arial" w:cs="Arial"/>
          <w:sz w:val="24"/>
          <w:szCs w:val="24"/>
          <w:lang w:eastAsia="zh-CN"/>
        </w:rPr>
        <w:t>function of tensile strength of concrete.</w:t>
      </w:r>
    </w:p>
    <w:p w14:paraId="67596E30" w14:textId="77777777" w:rsidR="000146B0" w:rsidRPr="00BC1FC4" w:rsidRDefault="000146B0" w:rsidP="00BC1FC4">
      <w:pPr>
        <w:spacing w:after="0" w:line="480" w:lineRule="auto"/>
        <w:jc w:val="both"/>
        <w:rPr>
          <w:rFonts w:ascii="Arial" w:hAnsi="Arial" w:cs="Arial"/>
          <w:sz w:val="24"/>
          <w:szCs w:val="24"/>
        </w:rPr>
      </w:pPr>
      <w:r w:rsidRPr="00BC1FC4">
        <w:rPr>
          <w:rFonts w:ascii="Arial" w:hAnsi="Arial" w:cs="Arial"/>
          <w:b/>
          <w:sz w:val="24"/>
          <w:szCs w:val="24"/>
          <w:lang w:val="en-US"/>
        </w:rPr>
        <w:t>CE Database subject headings</w:t>
      </w:r>
      <w:r w:rsidRPr="00BC1FC4">
        <w:rPr>
          <w:rFonts w:ascii="Arial" w:hAnsi="Arial" w:cs="Arial"/>
          <w:b/>
          <w:sz w:val="24"/>
          <w:szCs w:val="24"/>
        </w:rPr>
        <w:t xml:space="preserve">: </w:t>
      </w:r>
      <w:r w:rsidRPr="00BC1FC4">
        <w:rPr>
          <w:rFonts w:ascii="Arial" w:hAnsi="Arial" w:cs="Arial"/>
          <w:sz w:val="24"/>
          <w:szCs w:val="24"/>
        </w:rPr>
        <w:t>Concrete bridges; Failure modes; Finite element method; Girder bridge; Joints; Precast concrete; Shear; Shear failures; Shear strength</w:t>
      </w:r>
    </w:p>
    <w:p w14:paraId="6CE51C8C" w14:textId="04638417" w:rsidR="000146B0" w:rsidRPr="00BC1FC4" w:rsidRDefault="000146B0" w:rsidP="00BC1FC4">
      <w:pPr>
        <w:spacing w:after="0" w:line="480" w:lineRule="auto"/>
        <w:jc w:val="both"/>
        <w:rPr>
          <w:rFonts w:ascii="Arial" w:hAnsi="Arial" w:cs="Arial"/>
          <w:sz w:val="24"/>
          <w:szCs w:val="24"/>
          <w:lang w:val="en-US"/>
        </w:rPr>
      </w:pPr>
      <w:r w:rsidRPr="00BC1FC4">
        <w:rPr>
          <w:rFonts w:ascii="Arial" w:hAnsi="Arial" w:cs="Arial"/>
          <w:b/>
          <w:sz w:val="24"/>
          <w:szCs w:val="24"/>
          <w:lang w:val="en-US"/>
        </w:rPr>
        <w:t xml:space="preserve">Author Keywords: </w:t>
      </w:r>
      <w:r w:rsidRPr="00BC1FC4">
        <w:rPr>
          <w:rFonts w:ascii="Arial" w:hAnsi="Arial" w:cs="Arial"/>
          <w:sz w:val="24"/>
          <w:szCs w:val="24"/>
          <w:lang w:val="en-US"/>
        </w:rPr>
        <w:t>Concrete damage plasticity; Direct shear</w:t>
      </w:r>
      <w:r w:rsidR="000750C2" w:rsidRPr="00BC1FC4">
        <w:rPr>
          <w:rFonts w:ascii="Arial" w:hAnsi="Arial" w:cs="Arial"/>
          <w:sz w:val="24"/>
          <w:szCs w:val="24"/>
          <w:lang w:val="en-US"/>
        </w:rPr>
        <w:t>; Empirical formula</w:t>
      </w:r>
      <w:r w:rsidRPr="00BC1FC4">
        <w:rPr>
          <w:rFonts w:ascii="Arial" w:hAnsi="Arial" w:cs="Arial"/>
          <w:sz w:val="24"/>
          <w:szCs w:val="24"/>
          <w:lang w:val="en-US"/>
        </w:rPr>
        <w:t xml:space="preserve">; </w:t>
      </w:r>
      <w:r w:rsidR="00911A02" w:rsidRPr="00BC1FC4">
        <w:rPr>
          <w:rFonts w:ascii="Arial" w:hAnsi="Arial" w:cs="Arial"/>
          <w:sz w:val="24"/>
          <w:szCs w:val="24"/>
          <w:lang w:val="en-US"/>
        </w:rPr>
        <w:t xml:space="preserve">Epoxied </w:t>
      </w:r>
      <w:r w:rsidRPr="00BC1FC4">
        <w:rPr>
          <w:rFonts w:ascii="Arial" w:hAnsi="Arial" w:cs="Arial"/>
          <w:sz w:val="24"/>
          <w:szCs w:val="24"/>
          <w:lang w:val="en-US"/>
        </w:rPr>
        <w:t>joint; Keyed joints; Precast concrete segmental bridges; Shear-off</w:t>
      </w:r>
    </w:p>
    <w:p w14:paraId="0AAB88FA" w14:textId="77777777" w:rsidR="006502A5" w:rsidRPr="00BC1FC4" w:rsidRDefault="006502A5" w:rsidP="00BC1FC4">
      <w:pPr>
        <w:autoSpaceDE w:val="0"/>
        <w:autoSpaceDN w:val="0"/>
        <w:adjustRightInd w:val="0"/>
        <w:spacing w:after="0" w:line="480" w:lineRule="auto"/>
        <w:jc w:val="both"/>
        <w:rPr>
          <w:rFonts w:ascii="Arial" w:hAnsi="Arial" w:cs="Arial"/>
          <w:sz w:val="24"/>
          <w:szCs w:val="24"/>
        </w:rPr>
      </w:pPr>
      <w:r w:rsidRPr="00BC1FC4">
        <w:rPr>
          <w:rFonts w:ascii="Arial" w:hAnsi="Arial" w:cs="Arial"/>
          <w:b/>
          <w:sz w:val="24"/>
          <w:szCs w:val="24"/>
        </w:rPr>
        <w:t>Introduction</w:t>
      </w:r>
    </w:p>
    <w:p w14:paraId="71B28388" w14:textId="5DA211ED" w:rsidR="006502A5" w:rsidRPr="00BC1FC4" w:rsidRDefault="006502A5" w:rsidP="00BC1FC4">
      <w:pPr>
        <w:autoSpaceDE w:val="0"/>
        <w:autoSpaceDN w:val="0"/>
        <w:adjustRightInd w:val="0"/>
        <w:spacing w:after="0" w:line="480" w:lineRule="auto"/>
        <w:ind w:firstLine="720"/>
        <w:jc w:val="both"/>
        <w:rPr>
          <w:rFonts w:ascii="Arial" w:hAnsi="Arial" w:cs="Arial"/>
          <w:sz w:val="24"/>
          <w:szCs w:val="24"/>
        </w:rPr>
      </w:pPr>
      <w:r w:rsidRPr="00BC1FC4">
        <w:rPr>
          <w:rFonts w:ascii="Arial" w:hAnsi="Arial" w:cs="Arial"/>
          <w:sz w:val="24"/>
          <w:szCs w:val="24"/>
        </w:rPr>
        <w:t>With the advancement of the design and construction technologies, precast concrete segmental box girder bridge</w:t>
      </w:r>
      <w:r w:rsidR="008E64F2" w:rsidRPr="00BC1FC4">
        <w:rPr>
          <w:rFonts w:ascii="Arial" w:hAnsi="Arial" w:cs="Arial"/>
          <w:sz w:val="24"/>
          <w:szCs w:val="24"/>
        </w:rPr>
        <w:t>s</w:t>
      </w:r>
      <w:r w:rsidRPr="00BC1FC4">
        <w:rPr>
          <w:rFonts w:ascii="Arial" w:hAnsi="Arial" w:cs="Arial"/>
          <w:sz w:val="24"/>
          <w:szCs w:val="24"/>
        </w:rPr>
        <w:t xml:space="preserve"> </w:t>
      </w:r>
      <w:r w:rsidR="006147B1" w:rsidRPr="00BC1FC4">
        <w:rPr>
          <w:rFonts w:ascii="Arial" w:hAnsi="Arial" w:cs="Arial"/>
          <w:sz w:val="24"/>
          <w:szCs w:val="24"/>
        </w:rPr>
        <w:t>(PCSB</w:t>
      </w:r>
      <w:r w:rsidR="008E64F2" w:rsidRPr="00BC1FC4">
        <w:rPr>
          <w:rFonts w:ascii="Arial" w:hAnsi="Arial" w:cs="Arial"/>
          <w:sz w:val="24"/>
          <w:szCs w:val="24"/>
        </w:rPr>
        <w:t>s</w:t>
      </w:r>
      <w:r w:rsidR="006147B1" w:rsidRPr="00BC1FC4">
        <w:rPr>
          <w:rFonts w:ascii="Arial" w:hAnsi="Arial" w:cs="Arial"/>
          <w:sz w:val="24"/>
          <w:szCs w:val="24"/>
        </w:rPr>
        <w:t xml:space="preserve">) </w:t>
      </w:r>
      <w:r w:rsidR="008E64F2" w:rsidRPr="00BC1FC4">
        <w:rPr>
          <w:rFonts w:ascii="Arial" w:hAnsi="Arial" w:cs="Arial"/>
          <w:sz w:val="24"/>
          <w:szCs w:val="24"/>
        </w:rPr>
        <w:t>has become</w:t>
      </w:r>
      <w:r w:rsidRPr="00BC1FC4">
        <w:rPr>
          <w:rFonts w:ascii="Arial" w:hAnsi="Arial" w:cs="Arial"/>
          <w:sz w:val="24"/>
          <w:szCs w:val="24"/>
        </w:rPr>
        <w:t xml:space="preserve"> increasingly popular in </w:t>
      </w:r>
      <w:r w:rsidRPr="00BC1FC4">
        <w:rPr>
          <w:rFonts w:ascii="Arial" w:hAnsi="Arial" w:cs="Arial"/>
          <w:sz w:val="24"/>
          <w:szCs w:val="24"/>
        </w:rPr>
        <w:lastRenderedPageBreak/>
        <w:t xml:space="preserve">modern bridge construction. </w:t>
      </w:r>
      <w:r w:rsidR="006147B1" w:rsidRPr="00BC1FC4">
        <w:rPr>
          <w:rFonts w:ascii="Arial" w:hAnsi="Arial" w:cs="Arial"/>
          <w:sz w:val="24"/>
          <w:szCs w:val="24"/>
        </w:rPr>
        <w:t>PCSBs</w:t>
      </w:r>
      <w:r w:rsidRPr="00BC1FC4">
        <w:rPr>
          <w:rFonts w:ascii="Arial" w:hAnsi="Arial" w:cs="Arial"/>
          <w:sz w:val="24"/>
          <w:szCs w:val="24"/>
        </w:rPr>
        <w:t xml:space="preserve"> ha</w:t>
      </w:r>
      <w:r w:rsidR="006147B1" w:rsidRPr="00BC1FC4">
        <w:rPr>
          <w:rFonts w:ascii="Arial" w:hAnsi="Arial" w:cs="Arial"/>
          <w:sz w:val="24"/>
          <w:szCs w:val="24"/>
        </w:rPr>
        <w:t>ve</w:t>
      </w:r>
      <w:r w:rsidRPr="00BC1FC4">
        <w:rPr>
          <w:rFonts w:ascii="Arial" w:hAnsi="Arial" w:cs="Arial"/>
          <w:sz w:val="24"/>
          <w:szCs w:val="24"/>
        </w:rPr>
        <w:t xml:space="preserve"> excellent durability and low life-cycle cost, solving a range of problem</w:t>
      </w:r>
      <w:r w:rsidR="006147B1" w:rsidRPr="00BC1FC4">
        <w:rPr>
          <w:rFonts w:ascii="Arial" w:hAnsi="Arial" w:cs="Arial"/>
          <w:sz w:val="24"/>
          <w:szCs w:val="24"/>
        </w:rPr>
        <w:t>s</w:t>
      </w:r>
      <w:r w:rsidRPr="00BC1FC4">
        <w:rPr>
          <w:rFonts w:ascii="Arial" w:hAnsi="Arial" w:cs="Arial"/>
          <w:sz w:val="24"/>
          <w:szCs w:val="24"/>
        </w:rPr>
        <w:t xml:space="preserve"> in bridge design, construction and maintenance. The </w:t>
      </w:r>
      <w:r w:rsidR="00B22762" w:rsidRPr="00BC1FC4">
        <w:rPr>
          <w:rFonts w:ascii="Arial" w:hAnsi="Arial" w:cs="Arial"/>
          <w:sz w:val="24"/>
          <w:szCs w:val="24"/>
        </w:rPr>
        <w:t xml:space="preserve">joints </w:t>
      </w:r>
      <w:r w:rsidRPr="00BC1FC4">
        <w:rPr>
          <w:rFonts w:ascii="Arial" w:hAnsi="Arial" w:cs="Arial"/>
          <w:sz w:val="24"/>
          <w:szCs w:val="24"/>
        </w:rPr>
        <w:t>between the precast segments are of critical importance in segmental bridge construction. They are critical to the development of structural capacity and integrity by ensuring the transfer of shear across the joints and often play a key role in ensuring durability by protecting the tendons against corrosion (</w:t>
      </w:r>
      <w:proofErr w:type="spellStart"/>
      <w:r w:rsidRPr="00BC1FC4">
        <w:rPr>
          <w:rFonts w:ascii="Arial" w:hAnsi="Arial" w:cs="Arial"/>
          <w:sz w:val="24"/>
          <w:szCs w:val="24"/>
        </w:rPr>
        <w:t>Koseki</w:t>
      </w:r>
      <w:proofErr w:type="spellEnd"/>
      <w:r w:rsidRPr="00BC1FC4">
        <w:rPr>
          <w:rFonts w:ascii="Arial" w:hAnsi="Arial" w:cs="Arial"/>
          <w:sz w:val="24"/>
          <w:szCs w:val="24"/>
        </w:rPr>
        <w:t xml:space="preserve"> and Breen 1983). In other words, the serviceability and shear behaviours of </w:t>
      </w:r>
      <w:r w:rsidR="00911A02" w:rsidRPr="00BC1FC4">
        <w:rPr>
          <w:rFonts w:ascii="Arial" w:hAnsi="Arial" w:cs="Arial"/>
          <w:sz w:val="24"/>
          <w:szCs w:val="24"/>
        </w:rPr>
        <w:t>PCSBs</w:t>
      </w:r>
      <w:r w:rsidRPr="00BC1FC4">
        <w:rPr>
          <w:rFonts w:ascii="Arial" w:hAnsi="Arial" w:cs="Arial"/>
          <w:sz w:val="24"/>
          <w:szCs w:val="24"/>
        </w:rPr>
        <w:t xml:space="preserve"> depend on the behaviour of the joints. Therefore, the performance of the joints affect</w:t>
      </w:r>
      <w:r w:rsidR="004A374D" w:rsidRPr="00BC1FC4">
        <w:rPr>
          <w:rFonts w:ascii="Arial" w:hAnsi="Arial" w:cs="Arial"/>
          <w:sz w:val="24"/>
          <w:szCs w:val="24"/>
        </w:rPr>
        <w:t>s</w:t>
      </w:r>
      <w:r w:rsidRPr="00BC1FC4">
        <w:rPr>
          <w:rFonts w:ascii="Arial" w:hAnsi="Arial" w:cs="Arial"/>
          <w:sz w:val="24"/>
          <w:szCs w:val="24"/>
        </w:rPr>
        <w:t xml:space="preserve"> the safety o</w:t>
      </w:r>
      <w:r w:rsidR="009F338E" w:rsidRPr="00BC1FC4">
        <w:rPr>
          <w:rFonts w:ascii="Arial" w:hAnsi="Arial" w:cs="Arial"/>
          <w:sz w:val="24"/>
          <w:szCs w:val="24"/>
        </w:rPr>
        <w:t xml:space="preserve">f a </w:t>
      </w:r>
      <w:r w:rsidR="00911A02" w:rsidRPr="00BC1FC4">
        <w:rPr>
          <w:rFonts w:ascii="Arial" w:hAnsi="Arial" w:cs="Arial"/>
          <w:sz w:val="24"/>
          <w:szCs w:val="24"/>
        </w:rPr>
        <w:t>PCSB</w:t>
      </w:r>
      <w:r w:rsidR="009F338E" w:rsidRPr="00BC1FC4">
        <w:rPr>
          <w:rFonts w:ascii="Arial" w:hAnsi="Arial" w:cs="Arial"/>
          <w:sz w:val="24"/>
          <w:szCs w:val="24"/>
        </w:rPr>
        <w:t xml:space="preserve"> to a large degree.</w:t>
      </w:r>
      <w:r w:rsidRPr="00BC1FC4">
        <w:rPr>
          <w:rFonts w:ascii="Arial" w:hAnsi="Arial" w:cs="Arial"/>
          <w:sz w:val="24"/>
          <w:szCs w:val="24"/>
        </w:rPr>
        <w:t xml:space="preserve"> </w:t>
      </w:r>
      <w:r w:rsidR="009F338E" w:rsidRPr="00BC1FC4">
        <w:rPr>
          <w:rFonts w:ascii="Arial" w:hAnsi="Arial" w:cs="Arial"/>
          <w:sz w:val="24"/>
          <w:szCs w:val="24"/>
        </w:rPr>
        <w:t>R</w:t>
      </w:r>
      <w:r w:rsidRPr="00BC1FC4">
        <w:rPr>
          <w:rFonts w:ascii="Arial" w:hAnsi="Arial" w:cs="Arial"/>
          <w:sz w:val="24"/>
          <w:szCs w:val="24"/>
        </w:rPr>
        <w:t xml:space="preserve">easonable design, ease of construction and high quality of the </w:t>
      </w:r>
      <w:r w:rsidR="00C15DE7" w:rsidRPr="00BC1FC4">
        <w:rPr>
          <w:rFonts w:ascii="Arial" w:hAnsi="Arial" w:cs="Arial"/>
          <w:sz w:val="24"/>
          <w:szCs w:val="24"/>
        </w:rPr>
        <w:t xml:space="preserve">joints </w:t>
      </w:r>
      <w:r w:rsidRPr="00BC1FC4">
        <w:rPr>
          <w:rFonts w:ascii="Arial" w:hAnsi="Arial" w:cs="Arial"/>
          <w:sz w:val="24"/>
          <w:szCs w:val="24"/>
        </w:rPr>
        <w:t xml:space="preserve">should be controlled strictly. </w:t>
      </w:r>
      <w:r w:rsidR="00707C2A" w:rsidRPr="00BC1FC4">
        <w:rPr>
          <w:rFonts w:ascii="Arial" w:hAnsi="Arial" w:cs="Arial"/>
          <w:sz w:val="24"/>
          <w:szCs w:val="24"/>
        </w:rPr>
        <w:t>Both epoxied joints and dry joints can be used in construction. However, epoxy is temperature sensitive and its performance would be affected by weather condition</w:t>
      </w:r>
      <w:r w:rsidR="005C2773" w:rsidRPr="00BC1FC4">
        <w:rPr>
          <w:rFonts w:ascii="Arial" w:hAnsi="Arial" w:cs="Arial"/>
          <w:sz w:val="24"/>
          <w:szCs w:val="24"/>
        </w:rPr>
        <w:t>s</w:t>
      </w:r>
      <w:r w:rsidR="00F32837" w:rsidRPr="00BC1FC4">
        <w:rPr>
          <w:rFonts w:ascii="Arial" w:hAnsi="Arial" w:cs="Arial"/>
          <w:sz w:val="24"/>
          <w:szCs w:val="24"/>
        </w:rPr>
        <w:t xml:space="preserve">, which </w:t>
      </w:r>
      <w:r w:rsidR="008E64F2" w:rsidRPr="00BC1FC4">
        <w:rPr>
          <w:rFonts w:ascii="Arial" w:hAnsi="Arial" w:cs="Arial"/>
          <w:sz w:val="24"/>
          <w:szCs w:val="24"/>
        </w:rPr>
        <w:t xml:space="preserve">consequently </w:t>
      </w:r>
      <w:r w:rsidR="00F32837" w:rsidRPr="00BC1FC4">
        <w:rPr>
          <w:rFonts w:ascii="Arial" w:hAnsi="Arial" w:cs="Arial"/>
          <w:sz w:val="24"/>
          <w:szCs w:val="24"/>
        </w:rPr>
        <w:t>largely affect</w:t>
      </w:r>
      <w:r w:rsidR="008E64F2" w:rsidRPr="00BC1FC4">
        <w:rPr>
          <w:rFonts w:ascii="Arial" w:hAnsi="Arial" w:cs="Arial"/>
          <w:sz w:val="24"/>
          <w:szCs w:val="24"/>
        </w:rPr>
        <w:t>s</w:t>
      </w:r>
      <w:r w:rsidR="00F32837" w:rsidRPr="00BC1FC4">
        <w:rPr>
          <w:rFonts w:ascii="Arial" w:hAnsi="Arial" w:cs="Arial"/>
          <w:sz w:val="24"/>
          <w:szCs w:val="24"/>
        </w:rPr>
        <w:t xml:space="preserve"> construction in the field when epoxied joints are used for PCSBs</w:t>
      </w:r>
      <w:r w:rsidR="00707C2A" w:rsidRPr="00BC1FC4">
        <w:rPr>
          <w:rFonts w:ascii="Arial" w:hAnsi="Arial" w:cs="Arial"/>
          <w:sz w:val="24"/>
          <w:szCs w:val="24"/>
        </w:rPr>
        <w:t xml:space="preserve">. Therefore, dry joints owing to simplicity in construction become more popular. However, AASHTO </w:t>
      </w:r>
      <w:r w:rsidR="00440D3B" w:rsidRPr="00BC1FC4">
        <w:rPr>
          <w:rFonts w:ascii="Arial" w:hAnsi="Arial" w:cs="Arial"/>
          <w:sz w:val="24"/>
          <w:szCs w:val="24"/>
        </w:rPr>
        <w:t>(</w:t>
      </w:r>
      <w:r w:rsidR="005A4DDB" w:rsidRPr="00BC1FC4">
        <w:rPr>
          <w:rFonts w:ascii="Arial" w:hAnsi="Arial" w:cs="Arial"/>
          <w:sz w:val="24"/>
          <w:szCs w:val="24"/>
        </w:rPr>
        <w:t>2003</w:t>
      </w:r>
      <w:r w:rsidR="00440D3B" w:rsidRPr="00BC1FC4">
        <w:rPr>
          <w:rFonts w:ascii="Arial" w:hAnsi="Arial" w:cs="Arial"/>
          <w:sz w:val="24"/>
          <w:szCs w:val="24"/>
        </w:rPr>
        <w:t xml:space="preserve">) </w:t>
      </w:r>
      <w:r w:rsidR="00707C2A" w:rsidRPr="00BC1FC4">
        <w:rPr>
          <w:rFonts w:ascii="Arial" w:hAnsi="Arial" w:cs="Arial"/>
          <w:sz w:val="24"/>
          <w:szCs w:val="24"/>
        </w:rPr>
        <w:t xml:space="preserve">has prohibited the usage of dry joints due to potential durability problem. In this case, only epoxied joints are allowed in </w:t>
      </w:r>
      <w:r w:rsidR="00707061" w:rsidRPr="00BC1FC4">
        <w:rPr>
          <w:rFonts w:ascii="Arial" w:hAnsi="Arial" w:cs="Arial"/>
          <w:sz w:val="24"/>
          <w:szCs w:val="24"/>
        </w:rPr>
        <w:t>PCSBs</w:t>
      </w:r>
      <w:r w:rsidR="00707C2A" w:rsidRPr="00BC1FC4">
        <w:rPr>
          <w:rFonts w:ascii="Arial" w:hAnsi="Arial" w:cs="Arial"/>
          <w:sz w:val="24"/>
          <w:szCs w:val="24"/>
        </w:rPr>
        <w:t>. Usually, the thick</w:t>
      </w:r>
      <w:r w:rsidR="004A374D" w:rsidRPr="00BC1FC4">
        <w:rPr>
          <w:rFonts w:ascii="Arial" w:hAnsi="Arial" w:cs="Arial"/>
          <w:sz w:val="24"/>
          <w:szCs w:val="24"/>
        </w:rPr>
        <w:t>ness</w:t>
      </w:r>
      <w:r w:rsidR="00707C2A" w:rsidRPr="00BC1FC4">
        <w:rPr>
          <w:rFonts w:ascii="Arial" w:hAnsi="Arial" w:cs="Arial"/>
          <w:sz w:val="24"/>
          <w:szCs w:val="24"/>
        </w:rPr>
        <w:t xml:space="preserve"> of epoxy is 1</w:t>
      </w:r>
      <w:r w:rsidR="00C15DE7" w:rsidRPr="00BC1FC4">
        <w:rPr>
          <w:rFonts w:ascii="Arial" w:hAnsi="Arial" w:cs="Arial"/>
          <w:sz w:val="24"/>
          <w:szCs w:val="24"/>
        </w:rPr>
        <w:t xml:space="preserve"> </w:t>
      </w:r>
      <w:r w:rsidR="00707C2A" w:rsidRPr="00BC1FC4">
        <w:rPr>
          <w:rFonts w:ascii="Arial" w:hAnsi="Arial" w:cs="Arial"/>
          <w:sz w:val="24"/>
          <w:szCs w:val="24"/>
        </w:rPr>
        <w:t>mm and 2</w:t>
      </w:r>
      <w:r w:rsidR="00C15DE7" w:rsidRPr="00BC1FC4">
        <w:rPr>
          <w:rFonts w:ascii="Arial" w:hAnsi="Arial" w:cs="Arial"/>
          <w:sz w:val="24"/>
          <w:szCs w:val="24"/>
        </w:rPr>
        <w:t xml:space="preserve"> </w:t>
      </w:r>
      <w:r w:rsidR="00707C2A" w:rsidRPr="00BC1FC4">
        <w:rPr>
          <w:rFonts w:ascii="Arial" w:hAnsi="Arial" w:cs="Arial"/>
          <w:sz w:val="24"/>
          <w:szCs w:val="24"/>
        </w:rPr>
        <w:t>mm. The keyed joints can be single-keyed or multiple-keyed.</w:t>
      </w:r>
      <w:r w:rsidR="00122FBC" w:rsidRPr="00BC1FC4">
        <w:rPr>
          <w:rFonts w:ascii="Arial" w:hAnsi="Arial" w:cs="Arial"/>
          <w:sz w:val="24"/>
          <w:szCs w:val="24"/>
        </w:rPr>
        <w:t xml:space="preserve"> </w:t>
      </w:r>
      <w:r w:rsidRPr="00BC1FC4">
        <w:rPr>
          <w:rFonts w:ascii="Arial" w:hAnsi="Arial" w:cs="Arial"/>
          <w:sz w:val="24"/>
          <w:szCs w:val="24"/>
        </w:rPr>
        <w:t>Experimental results of the keyed joints indicate that multi-keyed joints can resist higher shear load than</w:t>
      </w:r>
      <w:r w:rsidR="00E1144D" w:rsidRPr="00BC1FC4">
        <w:rPr>
          <w:rFonts w:ascii="Arial" w:hAnsi="Arial" w:cs="Arial"/>
          <w:sz w:val="24"/>
          <w:szCs w:val="24"/>
        </w:rPr>
        <w:t xml:space="preserve"> single-keyed ones (Zhou et al. </w:t>
      </w:r>
      <w:r w:rsidR="00B22762" w:rsidRPr="00BC1FC4">
        <w:rPr>
          <w:rFonts w:ascii="Arial" w:hAnsi="Arial" w:cs="Arial"/>
          <w:sz w:val="24"/>
          <w:szCs w:val="24"/>
        </w:rPr>
        <w:t>2005</w:t>
      </w:r>
      <w:r w:rsidR="00E1144D" w:rsidRPr="00BC1FC4">
        <w:rPr>
          <w:rFonts w:ascii="Arial" w:hAnsi="Arial" w:cs="Arial"/>
          <w:sz w:val="24"/>
          <w:szCs w:val="24"/>
        </w:rPr>
        <w:t xml:space="preserve">; </w:t>
      </w:r>
      <w:proofErr w:type="spellStart"/>
      <w:r w:rsidR="00E1144D" w:rsidRPr="00BC1FC4">
        <w:rPr>
          <w:rFonts w:ascii="Arial" w:hAnsi="Arial" w:cs="Arial"/>
          <w:sz w:val="24"/>
          <w:szCs w:val="24"/>
        </w:rPr>
        <w:t>Alcalde</w:t>
      </w:r>
      <w:proofErr w:type="spellEnd"/>
      <w:r w:rsidR="00E1144D" w:rsidRPr="00BC1FC4">
        <w:rPr>
          <w:rFonts w:ascii="Arial" w:hAnsi="Arial" w:cs="Arial"/>
          <w:sz w:val="24"/>
          <w:szCs w:val="24"/>
        </w:rPr>
        <w:t xml:space="preserve"> et al.</w:t>
      </w:r>
      <w:r w:rsidRPr="00BC1FC4">
        <w:rPr>
          <w:rFonts w:ascii="Arial" w:hAnsi="Arial" w:cs="Arial"/>
          <w:sz w:val="24"/>
          <w:szCs w:val="24"/>
        </w:rPr>
        <w:t xml:space="preserve"> 2013). Also, the shear resistance of the keyed joints is significantly greater than that of the flat joints and joints with epoxy layer have higher shear resistance capacity and better durability than those without </w:t>
      </w:r>
      <w:r w:rsidR="00D45255" w:rsidRPr="00BC1FC4">
        <w:rPr>
          <w:rFonts w:ascii="Arial" w:hAnsi="Arial" w:cs="Arial"/>
          <w:sz w:val="24"/>
          <w:szCs w:val="24"/>
        </w:rPr>
        <w:t xml:space="preserve">an </w:t>
      </w:r>
      <w:r w:rsidRPr="00BC1FC4">
        <w:rPr>
          <w:rFonts w:ascii="Arial" w:hAnsi="Arial" w:cs="Arial"/>
          <w:sz w:val="24"/>
          <w:szCs w:val="24"/>
        </w:rPr>
        <w:t>epoxy layer, i.e. dry joints.</w:t>
      </w:r>
    </w:p>
    <w:p w14:paraId="686CF8C2" w14:textId="78833660" w:rsidR="00C15DE7" w:rsidRPr="00BC1FC4" w:rsidRDefault="00A00517" w:rsidP="00BC1FC4">
      <w:pPr>
        <w:autoSpaceDE w:val="0"/>
        <w:autoSpaceDN w:val="0"/>
        <w:adjustRightInd w:val="0"/>
        <w:spacing w:after="0" w:line="480" w:lineRule="auto"/>
        <w:ind w:firstLine="720"/>
        <w:jc w:val="both"/>
        <w:rPr>
          <w:rFonts w:ascii="Arial" w:hAnsi="Arial" w:cs="Arial"/>
          <w:sz w:val="24"/>
          <w:szCs w:val="24"/>
        </w:rPr>
      </w:pPr>
      <w:r w:rsidRPr="00BC1FC4">
        <w:rPr>
          <w:rFonts w:ascii="Arial" w:hAnsi="Arial" w:cs="Arial"/>
          <w:sz w:val="24"/>
          <w:szCs w:val="24"/>
        </w:rPr>
        <w:lastRenderedPageBreak/>
        <w:t>There are some experimental studies on epoxied shear keys reported by Buyukozturk et al. 19</w:t>
      </w:r>
      <w:r w:rsidR="00E1144D" w:rsidRPr="00BC1FC4">
        <w:rPr>
          <w:rFonts w:ascii="Arial" w:hAnsi="Arial" w:cs="Arial"/>
          <w:sz w:val="24"/>
          <w:szCs w:val="24"/>
        </w:rPr>
        <w:t>90</w:t>
      </w:r>
      <w:r w:rsidRPr="00BC1FC4">
        <w:rPr>
          <w:rFonts w:ascii="Arial" w:hAnsi="Arial" w:cs="Arial"/>
          <w:sz w:val="24"/>
          <w:szCs w:val="24"/>
        </w:rPr>
        <w:t>; Zhou et al. 2005.</w:t>
      </w:r>
      <w:r w:rsidR="004A374D" w:rsidRPr="00BC1FC4">
        <w:rPr>
          <w:rFonts w:ascii="Arial" w:hAnsi="Arial" w:cs="Arial"/>
          <w:sz w:val="24"/>
          <w:szCs w:val="24"/>
          <w:lang w:eastAsia="zh-CN"/>
        </w:rPr>
        <w:t xml:space="preserve"> The experiments by Zhou </w:t>
      </w:r>
      <w:r w:rsidR="00E1144D" w:rsidRPr="00BC1FC4">
        <w:rPr>
          <w:rFonts w:ascii="Arial" w:hAnsi="Arial" w:cs="Arial"/>
          <w:sz w:val="24"/>
          <w:szCs w:val="24"/>
          <w:lang w:eastAsia="zh-CN"/>
        </w:rPr>
        <w:t>et al. (</w:t>
      </w:r>
      <w:r w:rsidR="004A374D" w:rsidRPr="00BC1FC4">
        <w:rPr>
          <w:rFonts w:ascii="Arial" w:hAnsi="Arial" w:cs="Arial"/>
          <w:sz w:val="24"/>
          <w:szCs w:val="24"/>
          <w:lang w:eastAsia="zh-CN"/>
        </w:rPr>
        <w:t>2005</w:t>
      </w:r>
      <w:r w:rsidR="00E1144D" w:rsidRPr="00BC1FC4">
        <w:rPr>
          <w:rFonts w:ascii="Arial" w:hAnsi="Arial" w:cs="Arial"/>
          <w:sz w:val="24"/>
          <w:szCs w:val="24"/>
          <w:lang w:eastAsia="zh-CN"/>
        </w:rPr>
        <w:t>)</w:t>
      </w:r>
      <w:r w:rsidR="004A374D" w:rsidRPr="00BC1FC4">
        <w:rPr>
          <w:rFonts w:ascii="Arial" w:hAnsi="Arial" w:cs="Arial"/>
          <w:sz w:val="24"/>
          <w:szCs w:val="24"/>
          <w:lang w:eastAsia="zh-CN"/>
        </w:rPr>
        <w:t xml:space="preserve"> present </w:t>
      </w:r>
      <w:r w:rsidR="00B5378A" w:rsidRPr="00BC1FC4">
        <w:rPr>
          <w:rFonts w:ascii="Arial" w:hAnsi="Arial" w:cs="Arial"/>
          <w:sz w:val="24"/>
          <w:szCs w:val="24"/>
          <w:lang w:eastAsia="zh-CN"/>
        </w:rPr>
        <w:t xml:space="preserve">shear behaviours </w:t>
      </w:r>
      <w:r w:rsidR="004A374D" w:rsidRPr="00BC1FC4">
        <w:rPr>
          <w:rFonts w:ascii="Arial" w:hAnsi="Arial" w:cs="Arial"/>
          <w:sz w:val="24"/>
          <w:szCs w:val="24"/>
          <w:lang w:eastAsia="zh-CN"/>
        </w:rPr>
        <w:t xml:space="preserve">including </w:t>
      </w:r>
      <w:r w:rsidR="009F338E" w:rsidRPr="00BC1FC4">
        <w:rPr>
          <w:rFonts w:ascii="Arial" w:hAnsi="Arial" w:cs="Arial"/>
          <w:sz w:val="24"/>
          <w:szCs w:val="24"/>
          <w:lang w:eastAsia="zh-CN"/>
        </w:rPr>
        <w:t>normalised shear</w:t>
      </w:r>
      <w:r w:rsidR="004A374D" w:rsidRPr="00BC1FC4">
        <w:rPr>
          <w:rFonts w:ascii="Arial" w:hAnsi="Arial" w:cs="Arial"/>
          <w:sz w:val="24"/>
          <w:szCs w:val="24"/>
          <w:lang w:eastAsia="zh-CN"/>
        </w:rPr>
        <w:t xml:space="preserve"> stress-displacement curves, cracking propagations and ultimate shear load</w:t>
      </w:r>
      <w:r w:rsidR="00B5378A" w:rsidRPr="00BC1FC4">
        <w:rPr>
          <w:rFonts w:ascii="Arial" w:hAnsi="Arial" w:cs="Arial"/>
          <w:sz w:val="24"/>
          <w:szCs w:val="24"/>
          <w:lang w:eastAsia="zh-CN"/>
        </w:rPr>
        <w:t xml:space="preserve"> of a range of single and multiple-keyed joints</w:t>
      </w:r>
      <w:r w:rsidR="004A374D" w:rsidRPr="00BC1FC4">
        <w:rPr>
          <w:rFonts w:ascii="Arial" w:hAnsi="Arial" w:cs="Arial"/>
          <w:sz w:val="24"/>
          <w:szCs w:val="24"/>
          <w:lang w:eastAsia="zh-CN"/>
        </w:rPr>
        <w:t xml:space="preserve">. A total 37 specimens were tested with different parameters by varying confining pressure, key number and interaction way between </w:t>
      </w:r>
      <w:r w:rsidR="00122FBC" w:rsidRPr="00BC1FC4">
        <w:rPr>
          <w:rFonts w:ascii="Arial" w:hAnsi="Arial" w:cs="Arial"/>
          <w:sz w:val="24"/>
          <w:szCs w:val="24"/>
          <w:lang w:eastAsia="zh-CN"/>
        </w:rPr>
        <w:t xml:space="preserve">the </w:t>
      </w:r>
      <w:r w:rsidR="004A374D" w:rsidRPr="00BC1FC4">
        <w:rPr>
          <w:rFonts w:ascii="Arial" w:hAnsi="Arial" w:cs="Arial"/>
          <w:sz w:val="24"/>
          <w:szCs w:val="24"/>
          <w:lang w:eastAsia="zh-CN"/>
        </w:rPr>
        <w:t>male and female parts containing epoxy layer or dry contacting. Comparing the results from single</w:t>
      </w:r>
      <w:r w:rsidR="00961749" w:rsidRPr="00BC1FC4">
        <w:rPr>
          <w:rFonts w:ascii="Arial" w:hAnsi="Arial" w:cs="Arial"/>
          <w:sz w:val="24"/>
          <w:szCs w:val="24"/>
          <w:lang w:eastAsia="zh-CN"/>
        </w:rPr>
        <w:t>-</w:t>
      </w:r>
      <w:r w:rsidR="004A374D" w:rsidRPr="00BC1FC4">
        <w:rPr>
          <w:rFonts w:ascii="Arial" w:hAnsi="Arial" w:cs="Arial"/>
          <w:sz w:val="24"/>
          <w:szCs w:val="24"/>
          <w:lang w:eastAsia="zh-CN"/>
        </w:rPr>
        <w:t xml:space="preserve"> and multiple-keyed dry specimens, they show</w:t>
      </w:r>
      <w:r w:rsidR="00961749" w:rsidRPr="00BC1FC4">
        <w:rPr>
          <w:rFonts w:ascii="Arial" w:hAnsi="Arial" w:cs="Arial"/>
          <w:sz w:val="24"/>
          <w:szCs w:val="24"/>
          <w:lang w:eastAsia="zh-CN"/>
        </w:rPr>
        <w:t>ed</w:t>
      </w:r>
      <w:r w:rsidR="004A374D" w:rsidRPr="00BC1FC4">
        <w:rPr>
          <w:rFonts w:ascii="Arial" w:hAnsi="Arial" w:cs="Arial"/>
          <w:sz w:val="24"/>
          <w:szCs w:val="24"/>
          <w:lang w:eastAsia="zh-CN"/>
        </w:rPr>
        <w:t xml:space="preserve"> similar crack behaviour initially, </w:t>
      </w:r>
      <w:r w:rsidR="00961749" w:rsidRPr="00BC1FC4">
        <w:rPr>
          <w:rFonts w:ascii="Arial" w:hAnsi="Arial" w:cs="Arial"/>
          <w:sz w:val="24"/>
          <w:szCs w:val="24"/>
          <w:lang w:eastAsia="zh-CN"/>
        </w:rPr>
        <w:t xml:space="preserve">i.e. </w:t>
      </w:r>
      <w:r w:rsidR="004A374D" w:rsidRPr="00BC1FC4">
        <w:rPr>
          <w:rFonts w:ascii="Arial" w:hAnsi="Arial" w:cs="Arial"/>
          <w:sz w:val="24"/>
          <w:szCs w:val="24"/>
          <w:lang w:eastAsia="zh-CN"/>
        </w:rPr>
        <w:t xml:space="preserve">a 45 degree crack to the horizontal direction </w:t>
      </w:r>
      <w:r w:rsidR="00961749" w:rsidRPr="00BC1FC4">
        <w:rPr>
          <w:rFonts w:ascii="Arial" w:hAnsi="Arial" w:cs="Arial"/>
          <w:sz w:val="24"/>
          <w:szCs w:val="24"/>
          <w:lang w:eastAsia="zh-CN"/>
        </w:rPr>
        <w:t>initiated at</w:t>
      </w:r>
      <w:r w:rsidR="004A374D" w:rsidRPr="00BC1FC4">
        <w:rPr>
          <w:rFonts w:ascii="Arial" w:hAnsi="Arial" w:cs="Arial"/>
          <w:sz w:val="24"/>
          <w:szCs w:val="24"/>
          <w:lang w:eastAsia="zh-CN"/>
        </w:rPr>
        <w:t xml:space="preserve"> the bottom of the key</w:t>
      </w:r>
      <w:r w:rsidR="00961749" w:rsidRPr="00BC1FC4">
        <w:rPr>
          <w:rFonts w:ascii="Arial" w:hAnsi="Arial" w:cs="Arial"/>
          <w:sz w:val="24"/>
          <w:szCs w:val="24"/>
          <w:lang w:eastAsia="zh-CN"/>
        </w:rPr>
        <w:t xml:space="preserve"> and propagated upwards</w:t>
      </w:r>
      <w:r w:rsidR="004A374D" w:rsidRPr="00BC1FC4">
        <w:rPr>
          <w:rFonts w:ascii="Arial" w:hAnsi="Arial" w:cs="Arial"/>
          <w:sz w:val="24"/>
          <w:szCs w:val="24"/>
          <w:lang w:eastAsia="zh-CN"/>
        </w:rPr>
        <w:t>. At the same time, some small crack formed at the top of the male part as well. At the peak load, the crack</w:t>
      </w:r>
      <w:r w:rsidR="00961749" w:rsidRPr="00BC1FC4">
        <w:rPr>
          <w:rFonts w:ascii="Arial" w:hAnsi="Arial" w:cs="Arial"/>
          <w:sz w:val="24"/>
          <w:szCs w:val="24"/>
          <w:lang w:eastAsia="zh-CN"/>
        </w:rPr>
        <w:t>s</w:t>
      </w:r>
      <w:r w:rsidR="004A374D" w:rsidRPr="00BC1FC4">
        <w:rPr>
          <w:rFonts w:ascii="Arial" w:hAnsi="Arial" w:cs="Arial"/>
          <w:sz w:val="24"/>
          <w:szCs w:val="24"/>
          <w:lang w:eastAsia="zh-CN"/>
        </w:rPr>
        <w:t xml:space="preserve"> joined </w:t>
      </w:r>
      <w:r w:rsidR="00961749" w:rsidRPr="00BC1FC4">
        <w:rPr>
          <w:rFonts w:ascii="Arial" w:hAnsi="Arial" w:cs="Arial"/>
          <w:sz w:val="24"/>
          <w:szCs w:val="24"/>
          <w:lang w:eastAsia="zh-CN"/>
        </w:rPr>
        <w:t xml:space="preserve">along </w:t>
      </w:r>
      <w:r w:rsidR="004A374D" w:rsidRPr="00BC1FC4">
        <w:rPr>
          <w:rFonts w:ascii="Arial" w:hAnsi="Arial" w:cs="Arial"/>
          <w:sz w:val="24"/>
          <w:szCs w:val="24"/>
          <w:lang w:eastAsia="zh-CN"/>
        </w:rPr>
        <w:t xml:space="preserve">the root of the male part and divided the male part to some extent; therefore, brittle slip occurred between the two concrete parts. On the other hand, </w:t>
      </w:r>
      <w:r w:rsidR="009F338E" w:rsidRPr="00BC1FC4">
        <w:rPr>
          <w:rFonts w:ascii="Arial" w:hAnsi="Arial" w:cs="Arial"/>
          <w:sz w:val="24"/>
          <w:szCs w:val="24"/>
          <w:lang w:eastAsia="zh-CN"/>
        </w:rPr>
        <w:t>b</w:t>
      </w:r>
      <w:r w:rsidR="004A374D" w:rsidRPr="00BC1FC4">
        <w:rPr>
          <w:rFonts w:ascii="Arial" w:hAnsi="Arial" w:cs="Arial"/>
          <w:sz w:val="24"/>
          <w:szCs w:val="24"/>
          <w:lang w:eastAsia="zh-CN"/>
        </w:rPr>
        <w:t xml:space="preserve">rittle manner is the basic failure mode of epoxied joints. They suffer shear failure leading to brittle </w:t>
      </w:r>
      <w:r w:rsidR="00D45255" w:rsidRPr="00BC1FC4">
        <w:rPr>
          <w:rFonts w:ascii="Arial" w:hAnsi="Arial" w:cs="Arial"/>
          <w:sz w:val="24"/>
          <w:szCs w:val="24"/>
          <w:lang w:eastAsia="zh-CN"/>
        </w:rPr>
        <w:t xml:space="preserve">split </w:t>
      </w:r>
      <w:r w:rsidR="004A374D" w:rsidRPr="00BC1FC4">
        <w:rPr>
          <w:rFonts w:ascii="Arial" w:hAnsi="Arial" w:cs="Arial"/>
          <w:sz w:val="24"/>
          <w:szCs w:val="24"/>
          <w:lang w:eastAsia="zh-CN"/>
        </w:rPr>
        <w:t xml:space="preserve">between the male and female parts of the keyed joints. Crack propagation of single-keyed epoxied joints </w:t>
      </w:r>
      <w:r w:rsidR="00B22762" w:rsidRPr="00BC1FC4">
        <w:rPr>
          <w:rFonts w:ascii="Arial" w:hAnsi="Arial" w:cs="Arial"/>
          <w:sz w:val="24"/>
          <w:szCs w:val="24"/>
          <w:lang w:eastAsia="zh-CN"/>
        </w:rPr>
        <w:t xml:space="preserve">exhibits </w:t>
      </w:r>
      <w:r w:rsidR="004A374D" w:rsidRPr="00BC1FC4">
        <w:rPr>
          <w:rFonts w:ascii="Arial" w:hAnsi="Arial" w:cs="Arial"/>
          <w:sz w:val="24"/>
          <w:szCs w:val="24"/>
          <w:lang w:eastAsia="zh-CN"/>
        </w:rPr>
        <w:t xml:space="preserve">similar behaviour as flat epoxied joints. Initially, the crack formed at the bottom of the key and propagated along the shear plane at the </w:t>
      </w:r>
      <w:r w:rsidR="00C15DE7" w:rsidRPr="00BC1FC4">
        <w:rPr>
          <w:rFonts w:ascii="Arial" w:hAnsi="Arial" w:cs="Arial"/>
          <w:sz w:val="24"/>
          <w:szCs w:val="24"/>
          <w:lang w:eastAsia="zh-CN"/>
        </w:rPr>
        <w:t xml:space="preserve">ultimate </w:t>
      </w:r>
      <w:r w:rsidR="004A374D" w:rsidRPr="00BC1FC4">
        <w:rPr>
          <w:rFonts w:ascii="Arial" w:hAnsi="Arial" w:cs="Arial"/>
          <w:sz w:val="24"/>
          <w:szCs w:val="24"/>
          <w:lang w:eastAsia="zh-CN"/>
        </w:rPr>
        <w:t xml:space="preserve">load. At the same time, the crack formed at the top corner of the key and propagated with the increasing shear load. On the other hand, three-keyed epoxied joints </w:t>
      </w:r>
      <w:r w:rsidR="00961749" w:rsidRPr="00BC1FC4">
        <w:rPr>
          <w:rFonts w:ascii="Arial" w:hAnsi="Arial" w:cs="Arial"/>
          <w:sz w:val="24"/>
          <w:szCs w:val="24"/>
          <w:lang w:eastAsia="zh-CN"/>
        </w:rPr>
        <w:t xml:space="preserve">exhibit </w:t>
      </w:r>
      <w:r w:rsidR="004A374D" w:rsidRPr="00BC1FC4">
        <w:rPr>
          <w:rFonts w:ascii="Arial" w:hAnsi="Arial" w:cs="Arial"/>
          <w:sz w:val="24"/>
          <w:szCs w:val="24"/>
          <w:lang w:eastAsia="zh-CN"/>
        </w:rPr>
        <w:t>a higher ductility due to longer cracking process than single</w:t>
      </w:r>
      <w:r w:rsidR="00C60123" w:rsidRPr="00BC1FC4">
        <w:rPr>
          <w:rFonts w:ascii="Arial" w:hAnsi="Arial" w:cs="Arial"/>
          <w:sz w:val="24"/>
          <w:szCs w:val="24"/>
          <w:lang w:eastAsia="zh-CN"/>
        </w:rPr>
        <w:t>-keyed</w:t>
      </w:r>
      <w:r w:rsidR="004A374D" w:rsidRPr="00BC1FC4">
        <w:rPr>
          <w:rFonts w:ascii="Arial" w:hAnsi="Arial" w:cs="Arial"/>
          <w:sz w:val="24"/>
          <w:szCs w:val="24"/>
          <w:lang w:eastAsia="zh-CN"/>
        </w:rPr>
        <w:t xml:space="preserve"> epoxied joints.</w:t>
      </w:r>
      <w:r w:rsidR="00C15DE7" w:rsidRPr="00BC1FC4">
        <w:rPr>
          <w:rFonts w:ascii="Arial" w:hAnsi="Arial" w:cs="Arial"/>
          <w:bCs/>
          <w:sz w:val="24"/>
          <w:szCs w:val="24"/>
        </w:rPr>
        <w:t xml:space="preserve"> Buyukozturk et al. (1990) mainly compared the shear behaviour between dry and epoxied joints. From their experimental results, they observed that dry joints fail at a lower ultimate load than epoxied joints. On the other hand, dry joints process a higher ductility than the epoxied ones. </w:t>
      </w:r>
      <w:r w:rsidR="00C15DE7" w:rsidRPr="00BC1FC4">
        <w:rPr>
          <w:rFonts w:ascii="Arial" w:hAnsi="Arial" w:cs="Arial"/>
          <w:sz w:val="24"/>
          <w:szCs w:val="24"/>
        </w:rPr>
        <w:t xml:space="preserve">Moreover, the </w:t>
      </w:r>
      <w:r w:rsidR="00C15DE7" w:rsidRPr="00BC1FC4">
        <w:rPr>
          <w:rFonts w:ascii="Arial" w:hAnsi="Arial" w:cs="Arial"/>
          <w:sz w:val="24"/>
          <w:szCs w:val="24"/>
        </w:rPr>
        <w:lastRenderedPageBreak/>
        <w:t>adhesive strength of epoxy is nearly equal to, if not greater than, the concrete shear strength as judged from the failure mode of epoxied joints.</w:t>
      </w:r>
    </w:p>
    <w:p w14:paraId="37900A29" w14:textId="51CE6FED" w:rsidR="001E4BAC" w:rsidRPr="00BC1FC4" w:rsidRDefault="00C776CB" w:rsidP="00BC1FC4">
      <w:pPr>
        <w:widowControl w:val="0"/>
        <w:autoSpaceDE w:val="0"/>
        <w:autoSpaceDN w:val="0"/>
        <w:adjustRightInd w:val="0"/>
        <w:spacing w:after="0" w:line="480" w:lineRule="auto"/>
        <w:ind w:firstLine="720"/>
        <w:jc w:val="both"/>
        <w:rPr>
          <w:rFonts w:ascii="Arial" w:hAnsi="Arial" w:cs="Arial"/>
          <w:sz w:val="24"/>
          <w:szCs w:val="24"/>
          <w:lang w:eastAsia="zh-CN"/>
        </w:rPr>
      </w:pPr>
      <w:r w:rsidRPr="00BC1FC4">
        <w:rPr>
          <w:rFonts w:ascii="Arial" w:hAnsi="Arial" w:cs="Arial"/>
          <w:sz w:val="24"/>
          <w:szCs w:val="24"/>
        </w:rPr>
        <w:t>On the other hand, t</w:t>
      </w:r>
      <w:r w:rsidR="00471F1C" w:rsidRPr="00BC1FC4">
        <w:rPr>
          <w:rFonts w:ascii="Arial" w:hAnsi="Arial" w:cs="Arial"/>
          <w:sz w:val="24"/>
          <w:szCs w:val="24"/>
        </w:rPr>
        <w:t xml:space="preserve">here are </w:t>
      </w:r>
      <w:r w:rsidR="007E6DBC" w:rsidRPr="00BC1FC4">
        <w:rPr>
          <w:rFonts w:ascii="Arial" w:hAnsi="Arial" w:cs="Arial"/>
          <w:sz w:val="24"/>
          <w:szCs w:val="24"/>
        </w:rPr>
        <w:t xml:space="preserve">very </w:t>
      </w:r>
      <w:r w:rsidR="00471F1C" w:rsidRPr="00BC1FC4">
        <w:rPr>
          <w:rFonts w:ascii="Arial" w:hAnsi="Arial" w:cs="Arial"/>
          <w:sz w:val="24"/>
          <w:szCs w:val="24"/>
        </w:rPr>
        <w:t xml:space="preserve">limited numerical analyses on shear </w:t>
      </w:r>
      <w:r w:rsidR="00506363" w:rsidRPr="00BC1FC4">
        <w:rPr>
          <w:rFonts w:ascii="Arial" w:hAnsi="Arial" w:cs="Arial"/>
          <w:sz w:val="24"/>
          <w:szCs w:val="24"/>
        </w:rPr>
        <w:t>behaviour</w:t>
      </w:r>
      <w:r w:rsidR="00471F1C" w:rsidRPr="00BC1FC4">
        <w:rPr>
          <w:rFonts w:ascii="Arial" w:hAnsi="Arial" w:cs="Arial"/>
          <w:sz w:val="24"/>
          <w:szCs w:val="24"/>
        </w:rPr>
        <w:t xml:space="preserve"> of keyed joints</w:t>
      </w:r>
      <w:r w:rsidR="007E6DBC" w:rsidRPr="00BC1FC4">
        <w:rPr>
          <w:rFonts w:ascii="Arial" w:hAnsi="Arial" w:cs="Arial"/>
          <w:sz w:val="24"/>
          <w:szCs w:val="24"/>
        </w:rPr>
        <w:t xml:space="preserve"> </w:t>
      </w:r>
      <w:r w:rsidR="00471F1C" w:rsidRPr="00BC1FC4">
        <w:rPr>
          <w:rFonts w:ascii="Arial" w:hAnsi="Arial" w:cs="Arial"/>
          <w:sz w:val="24"/>
          <w:szCs w:val="24"/>
        </w:rPr>
        <w:t xml:space="preserve">published. </w:t>
      </w:r>
      <w:proofErr w:type="spellStart"/>
      <w:r w:rsidR="00471F1C" w:rsidRPr="00BC1FC4">
        <w:rPr>
          <w:rFonts w:ascii="Arial" w:hAnsi="Arial" w:cs="Arial"/>
          <w:sz w:val="24"/>
          <w:szCs w:val="24"/>
        </w:rPr>
        <w:t>Rombach</w:t>
      </w:r>
      <w:proofErr w:type="spellEnd"/>
      <w:r w:rsidR="00471F1C" w:rsidRPr="00BC1FC4">
        <w:rPr>
          <w:rFonts w:ascii="Arial" w:hAnsi="Arial" w:cs="Arial"/>
          <w:sz w:val="24"/>
          <w:szCs w:val="24"/>
        </w:rPr>
        <w:t xml:space="preserve"> (1997) conducted numerical studies on keyed dry joints using ANSYS finite e</w:t>
      </w:r>
      <w:r w:rsidR="0099676F" w:rsidRPr="00BC1FC4">
        <w:rPr>
          <w:rFonts w:ascii="Arial" w:hAnsi="Arial" w:cs="Arial"/>
          <w:sz w:val="24"/>
          <w:szCs w:val="24"/>
        </w:rPr>
        <w:t xml:space="preserve">lement code. </w:t>
      </w:r>
      <w:proofErr w:type="spellStart"/>
      <w:r w:rsidR="0099676F" w:rsidRPr="00BC1FC4">
        <w:rPr>
          <w:rFonts w:ascii="Arial" w:hAnsi="Arial" w:cs="Arial"/>
          <w:sz w:val="24"/>
          <w:szCs w:val="24"/>
        </w:rPr>
        <w:t>Turmo</w:t>
      </w:r>
      <w:proofErr w:type="spellEnd"/>
      <w:r w:rsidR="0099676F" w:rsidRPr="00BC1FC4">
        <w:rPr>
          <w:rFonts w:ascii="Arial" w:hAnsi="Arial" w:cs="Arial"/>
          <w:sz w:val="24"/>
          <w:szCs w:val="24"/>
        </w:rPr>
        <w:t xml:space="preserve"> et al. (2006</w:t>
      </w:r>
      <w:r w:rsidR="00471F1C" w:rsidRPr="00BC1FC4">
        <w:rPr>
          <w:rFonts w:ascii="Arial" w:hAnsi="Arial" w:cs="Arial"/>
          <w:sz w:val="24"/>
          <w:szCs w:val="24"/>
        </w:rPr>
        <w:t xml:space="preserve">) conducted FE study on the structural </w:t>
      </w:r>
      <w:r w:rsidR="00B05031" w:rsidRPr="00BC1FC4">
        <w:rPr>
          <w:rFonts w:ascii="Arial" w:hAnsi="Arial" w:cs="Arial"/>
          <w:sz w:val="24"/>
          <w:szCs w:val="24"/>
        </w:rPr>
        <w:t>behaviour</w:t>
      </w:r>
      <w:r w:rsidR="00471F1C" w:rsidRPr="00BC1FC4">
        <w:rPr>
          <w:rFonts w:ascii="Arial" w:hAnsi="Arial" w:cs="Arial"/>
          <w:sz w:val="24"/>
          <w:szCs w:val="24"/>
        </w:rPr>
        <w:t xml:space="preserve"> of simply supported segmental concrete bridges with dry and post-tension joints in which castellated keyed joints were analysed only using a flat joint model</w:t>
      </w:r>
      <w:r w:rsidR="0029125E" w:rsidRPr="00BC1FC4">
        <w:rPr>
          <w:rFonts w:ascii="Arial" w:hAnsi="Arial" w:cs="Arial"/>
          <w:sz w:val="24"/>
          <w:szCs w:val="24"/>
        </w:rPr>
        <w:t xml:space="preserve"> in order to avoid the fine mesh required for the keys in the full finite element model and therefore, reduce the computing time and cost. Similar </w:t>
      </w:r>
      <w:r w:rsidR="008426D2" w:rsidRPr="00BC1FC4">
        <w:rPr>
          <w:rFonts w:ascii="Arial" w:hAnsi="Arial" w:cs="Arial"/>
          <w:sz w:val="24"/>
          <w:szCs w:val="24"/>
        </w:rPr>
        <w:t>techniques</w:t>
      </w:r>
      <w:r w:rsidR="0029125E" w:rsidRPr="00BC1FC4">
        <w:rPr>
          <w:rFonts w:ascii="Arial" w:hAnsi="Arial" w:cs="Arial"/>
          <w:sz w:val="24"/>
          <w:szCs w:val="24"/>
        </w:rPr>
        <w:t xml:space="preserve"> w</w:t>
      </w:r>
      <w:r w:rsidR="008426D2" w:rsidRPr="00BC1FC4">
        <w:rPr>
          <w:rFonts w:ascii="Arial" w:hAnsi="Arial" w:cs="Arial"/>
          <w:sz w:val="24"/>
          <w:szCs w:val="24"/>
        </w:rPr>
        <w:t>ere</w:t>
      </w:r>
      <w:r w:rsidR="0029125E" w:rsidRPr="00BC1FC4">
        <w:rPr>
          <w:rFonts w:ascii="Arial" w:hAnsi="Arial" w:cs="Arial"/>
          <w:sz w:val="24"/>
          <w:szCs w:val="24"/>
        </w:rPr>
        <w:t xml:space="preserve"> </w:t>
      </w:r>
      <w:r w:rsidR="008426D2" w:rsidRPr="00BC1FC4">
        <w:rPr>
          <w:rFonts w:ascii="Arial" w:hAnsi="Arial" w:cs="Arial"/>
          <w:sz w:val="24"/>
          <w:szCs w:val="24"/>
        </w:rPr>
        <w:t xml:space="preserve">employed by Kim et al. (2007) to study numerically a flat joint between precast post-tensioned concrete segments. </w:t>
      </w:r>
      <w:proofErr w:type="spellStart"/>
      <w:r w:rsidR="008426D2" w:rsidRPr="00BC1FC4">
        <w:rPr>
          <w:rFonts w:ascii="Arial" w:hAnsi="Arial" w:cs="Arial"/>
          <w:sz w:val="24"/>
          <w:szCs w:val="24"/>
        </w:rPr>
        <w:t>Alcalde</w:t>
      </w:r>
      <w:proofErr w:type="spellEnd"/>
      <w:r w:rsidR="008426D2" w:rsidRPr="00BC1FC4">
        <w:rPr>
          <w:rFonts w:ascii="Arial" w:hAnsi="Arial" w:cs="Arial"/>
          <w:sz w:val="24"/>
          <w:szCs w:val="24"/>
        </w:rPr>
        <w:t xml:space="preserve"> et al. (2013) </w:t>
      </w:r>
      <w:r w:rsidR="004062DD" w:rsidRPr="00BC1FC4">
        <w:rPr>
          <w:rFonts w:ascii="Arial" w:hAnsi="Arial" w:cs="Arial"/>
          <w:sz w:val="24"/>
          <w:szCs w:val="24"/>
        </w:rPr>
        <w:t xml:space="preserve">developed </w:t>
      </w:r>
      <w:r w:rsidR="008426D2" w:rsidRPr="00BC1FC4">
        <w:rPr>
          <w:rFonts w:ascii="Arial" w:hAnsi="Arial" w:cs="Arial"/>
          <w:sz w:val="24"/>
          <w:szCs w:val="24"/>
        </w:rPr>
        <w:t xml:space="preserve">a FE model of four different types of joints, with a number of keys varying between one and seven, to </w:t>
      </w:r>
      <w:r w:rsidR="00B05031" w:rsidRPr="00BC1FC4">
        <w:rPr>
          <w:rFonts w:ascii="Arial" w:hAnsi="Arial" w:cs="Arial"/>
          <w:sz w:val="24"/>
          <w:szCs w:val="24"/>
        </w:rPr>
        <w:t>analyse</w:t>
      </w:r>
      <w:r w:rsidR="008426D2" w:rsidRPr="00BC1FC4">
        <w:rPr>
          <w:rFonts w:ascii="Arial" w:hAnsi="Arial" w:cs="Arial"/>
          <w:sz w:val="24"/>
          <w:szCs w:val="24"/>
        </w:rPr>
        <w:t xml:space="preserve"> the fracture </w:t>
      </w:r>
      <w:r w:rsidR="00B05031" w:rsidRPr="00BC1FC4">
        <w:rPr>
          <w:rFonts w:ascii="Arial" w:hAnsi="Arial" w:cs="Arial"/>
          <w:sz w:val="24"/>
          <w:szCs w:val="24"/>
        </w:rPr>
        <w:t>behaviour</w:t>
      </w:r>
      <w:r w:rsidR="008426D2" w:rsidRPr="00BC1FC4">
        <w:rPr>
          <w:rFonts w:ascii="Arial" w:hAnsi="Arial" w:cs="Arial"/>
          <w:sz w:val="24"/>
          <w:szCs w:val="24"/>
        </w:rPr>
        <w:t xml:space="preserve"> of keyed dry joints under shear, focusing on the influence of the number of keys on the joint </w:t>
      </w:r>
      <w:r w:rsidRPr="00BC1FC4">
        <w:rPr>
          <w:rFonts w:ascii="Arial" w:hAnsi="Arial" w:cs="Arial"/>
          <w:sz w:val="24"/>
          <w:szCs w:val="24"/>
        </w:rPr>
        <w:t xml:space="preserve">shear </w:t>
      </w:r>
      <w:r w:rsidR="008426D2" w:rsidRPr="00BC1FC4">
        <w:rPr>
          <w:rFonts w:ascii="Arial" w:hAnsi="Arial" w:cs="Arial"/>
          <w:sz w:val="24"/>
          <w:szCs w:val="24"/>
        </w:rPr>
        <w:t>capacity and its average shear stress.</w:t>
      </w:r>
      <w:r w:rsidR="001E4BAC" w:rsidRPr="00BC1FC4">
        <w:rPr>
          <w:rFonts w:ascii="Arial" w:hAnsi="Arial" w:cs="Arial"/>
          <w:sz w:val="24"/>
          <w:szCs w:val="24"/>
        </w:rPr>
        <w:t xml:space="preserve"> </w:t>
      </w:r>
      <w:r w:rsidR="00C04BC7" w:rsidRPr="00BC1FC4">
        <w:rPr>
          <w:rFonts w:ascii="Arial" w:hAnsi="Arial" w:cs="Arial"/>
          <w:sz w:val="24"/>
          <w:szCs w:val="24"/>
        </w:rPr>
        <w:t>Jiang et al. (201</w:t>
      </w:r>
      <w:r w:rsidR="00A818B2" w:rsidRPr="00BC1FC4">
        <w:rPr>
          <w:rFonts w:ascii="Arial" w:hAnsi="Arial" w:cs="Arial"/>
          <w:sz w:val="24"/>
          <w:szCs w:val="24"/>
        </w:rPr>
        <w:t>5</w:t>
      </w:r>
      <w:r w:rsidR="00C04BC7" w:rsidRPr="00BC1FC4">
        <w:rPr>
          <w:rFonts w:ascii="Arial" w:hAnsi="Arial" w:cs="Arial"/>
          <w:sz w:val="24"/>
          <w:szCs w:val="24"/>
        </w:rPr>
        <w:t xml:space="preserve">) developed a finite-element model for dry keyed joints and verified the observed phenomenon of sequential failure of multi-keyed dry joints from the inferior key to the superior ones. </w:t>
      </w:r>
      <w:r w:rsidR="001E4BAC" w:rsidRPr="00BC1FC4">
        <w:rPr>
          <w:rFonts w:ascii="Arial" w:hAnsi="Arial" w:cs="Arial"/>
          <w:sz w:val="24"/>
          <w:szCs w:val="24"/>
          <w:lang w:eastAsia="zh-CN"/>
        </w:rPr>
        <w:t>Moreover, the numerical mode</w:t>
      </w:r>
      <w:r w:rsidR="00E1144D" w:rsidRPr="00BC1FC4">
        <w:rPr>
          <w:rFonts w:ascii="Arial" w:hAnsi="Arial" w:cs="Arial"/>
          <w:sz w:val="24"/>
          <w:szCs w:val="24"/>
          <w:lang w:eastAsia="zh-CN"/>
        </w:rPr>
        <w:t>l</w:t>
      </w:r>
      <w:r w:rsidR="001E4BAC" w:rsidRPr="00BC1FC4">
        <w:rPr>
          <w:rFonts w:ascii="Arial" w:hAnsi="Arial" w:cs="Arial"/>
          <w:sz w:val="24"/>
          <w:szCs w:val="24"/>
          <w:lang w:eastAsia="zh-CN"/>
        </w:rPr>
        <w:t xml:space="preserve"> of single-keyed dry joint which researched by Shamass et al. (2015) </w:t>
      </w:r>
      <w:r w:rsidR="00506363" w:rsidRPr="00BC1FC4">
        <w:rPr>
          <w:rFonts w:ascii="Arial" w:hAnsi="Arial" w:cs="Arial"/>
          <w:sz w:val="24"/>
          <w:szCs w:val="24"/>
          <w:lang w:eastAsia="zh-CN"/>
        </w:rPr>
        <w:t>was</w:t>
      </w:r>
      <w:r w:rsidR="001E4BAC" w:rsidRPr="00BC1FC4">
        <w:rPr>
          <w:rFonts w:ascii="Arial" w:hAnsi="Arial" w:cs="Arial"/>
          <w:sz w:val="24"/>
          <w:szCs w:val="24"/>
          <w:lang w:eastAsia="zh-CN"/>
        </w:rPr>
        <w:t xml:space="preserve"> ca</w:t>
      </w:r>
      <w:r w:rsidR="00CC404A" w:rsidRPr="00BC1FC4">
        <w:rPr>
          <w:rFonts w:ascii="Arial" w:hAnsi="Arial" w:cs="Arial"/>
          <w:sz w:val="24"/>
          <w:szCs w:val="24"/>
          <w:lang w:eastAsia="zh-CN"/>
        </w:rPr>
        <w:t>librated and validated by Zhou et al. (2005)</w:t>
      </w:r>
      <w:r w:rsidR="001E4BAC" w:rsidRPr="00BC1FC4">
        <w:rPr>
          <w:rFonts w:ascii="Arial" w:hAnsi="Arial" w:cs="Arial"/>
          <w:sz w:val="24"/>
          <w:szCs w:val="24"/>
          <w:lang w:eastAsia="zh-CN"/>
        </w:rPr>
        <w:t xml:space="preserve"> and </w:t>
      </w:r>
      <w:r w:rsidR="00CC404A" w:rsidRPr="00BC1FC4">
        <w:rPr>
          <w:rFonts w:ascii="Arial" w:hAnsi="Arial" w:cs="Arial"/>
          <w:sz w:val="24"/>
          <w:szCs w:val="24"/>
        </w:rPr>
        <w:t>Buyukozturk et al. (1990)</w:t>
      </w:r>
      <w:r w:rsidR="001E4BAC" w:rsidRPr="00BC1FC4">
        <w:rPr>
          <w:rFonts w:ascii="Arial" w:hAnsi="Arial" w:cs="Arial"/>
          <w:sz w:val="24"/>
          <w:szCs w:val="24"/>
          <w:lang w:eastAsia="zh-CN"/>
        </w:rPr>
        <w:t xml:space="preserve"> experiment</w:t>
      </w:r>
      <w:r w:rsidR="004A374D" w:rsidRPr="00BC1FC4">
        <w:rPr>
          <w:rFonts w:ascii="Arial" w:hAnsi="Arial" w:cs="Arial"/>
          <w:sz w:val="24"/>
          <w:szCs w:val="24"/>
          <w:lang w:eastAsia="zh-CN"/>
        </w:rPr>
        <w:t>al</w:t>
      </w:r>
      <w:r w:rsidRPr="00BC1FC4">
        <w:rPr>
          <w:rFonts w:ascii="Arial" w:hAnsi="Arial" w:cs="Arial"/>
          <w:sz w:val="24"/>
          <w:szCs w:val="24"/>
          <w:lang w:eastAsia="zh-CN"/>
        </w:rPr>
        <w:t xml:space="preserve"> results.</w:t>
      </w:r>
      <w:r w:rsidR="001E4BAC" w:rsidRPr="00BC1FC4">
        <w:rPr>
          <w:rFonts w:ascii="Arial" w:hAnsi="Arial" w:cs="Arial"/>
          <w:sz w:val="24"/>
          <w:szCs w:val="24"/>
          <w:lang w:eastAsia="zh-CN"/>
        </w:rPr>
        <w:t xml:space="preserve"> The </w:t>
      </w:r>
      <w:r w:rsidR="00B5378A" w:rsidRPr="00BC1FC4">
        <w:rPr>
          <w:rFonts w:ascii="Arial" w:hAnsi="Arial" w:cs="Arial"/>
          <w:sz w:val="24"/>
          <w:szCs w:val="24"/>
          <w:lang w:eastAsia="zh-CN"/>
        </w:rPr>
        <w:t>differences in ultimate shear strength</w:t>
      </w:r>
      <w:r w:rsidR="001E4BAC" w:rsidRPr="00BC1FC4">
        <w:rPr>
          <w:rFonts w:ascii="Arial" w:hAnsi="Arial" w:cs="Arial"/>
          <w:sz w:val="24"/>
          <w:szCs w:val="24"/>
          <w:lang w:eastAsia="zh-CN"/>
        </w:rPr>
        <w:t xml:space="preserve"> </w:t>
      </w:r>
      <w:r w:rsidR="00B5378A" w:rsidRPr="00BC1FC4">
        <w:rPr>
          <w:rFonts w:ascii="Arial" w:hAnsi="Arial" w:cs="Arial"/>
          <w:sz w:val="24"/>
          <w:szCs w:val="24"/>
          <w:lang w:eastAsia="zh-CN"/>
        </w:rPr>
        <w:t xml:space="preserve">from </w:t>
      </w:r>
      <w:r w:rsidR="001E4BAC" w:rsidRPr="00BC1FC4">
        <w:rPr>
          <w:rFonts w:ascii="Arial" w:hAnsi="Arial" w:cs="Arial"/>
          <w:sz w:val="24"/>
          <w:szCs w:val="24"/>
          <w:lang w:eastAsia="zh-CN"/>
        </w:rPr>
        <w:t xml:space="preserve">numerical simulation and experiments are only in range of 9%, which </w:t>
      </w:r>
      <w:r w:rsidR="007E6DBC" w:rsidRPr="00BC1FC4">
        <w:rPr>
          <w:rFonts w:ascii="Arial" w:hAnsi="Arial" w:cs="Arial"/>
          <w:sz w:val="24"/>
          <w:szCs w:val="24"/>
          <w:lang w:eastAsia="zh-CN"/>
        </w:rPr>
        <w:t xml:space="preserve">indicates </w:t>
      </w:r>
      <w:r w:rsidR="001E4BAC" w:rsidRPr="00BC1FC4">
        <w:rPr>
          <w:rFonts w:ascii="Arial" w:hAnsi="Arial" w:cs="Arial"/>
          <w:sz w:val="24"/>
          <w:szCs w:val="24"/>
          <w:lang w:eastAsia="zh-CN"/>
        </w:rPr>
        <w:t xml:space="preserve">it </w:t>
      </w:r>
      <w:r w:rsidR="00506363" w:rsidRPr="00BC1FC4">
        <w:rPr>
          <w:rFonts w:ascii="Arial" w:hAnsi="Arial" w:cs="Arial"/>
          <w:sz w:val="24"/>
          <w:szCs w:val="24"/>
          <w:lang w:eastAsia="zh-CN"/>
        </w:rPr>
        <w:t>was</w:t>
      </w:r>
      <w:r w:rsidR="001E4BAC" w:rsidRPr="00BC1FC4">
        <w:rPr>
          <w:rFonts w:ascii="Arial" w:hAnsi="Arial" w:cs="Arial"/>
          <w:sz w:val="24"/>
          <w:szCs w:val="24"/>
          <w:lang w:eastAsia="zh-CN"/>
        </w:rPr>
        <w:t xml:space="preserve"> an effective model to simulate </w:t>
      </w:r>
      <w:r w:rsidR="00E1144D" w:rsidRPr="00BC1FC4">
        <w:rPr>
          <w:rFonts w:ascii="Arial" w:hAnsi="Arial" w:cs="Arial"/>
          <w:sz w:val="24"/>
          <w:szCs w:val="24"/>
          <w:lang w:eastAsia="zh-CN"/>
        </w:rPr>
        <w:t>dr</w:t>
      </w:r>
      <w:r w:rsidR="004A374D" w:rsidRPr="00BC1FC4">
        <w:rPr>
          <w:rFonts w:ascii="Arial" w:hAnsi="Arial" w:cs="Arial"/>
          <w:sz w:val="24"/>
          <w:szCs w:val="24"/>
          <w:lang w:eastAsia="zh-CN"/>
        </w:rPr>
        <w:t xml:space="preserve">y </w:t>
      </w:r>
      <w:r w:rsidR="001E4BAC" w:rsidRPr="00BC1FC4">
        <w:rPr>
          <w:rFonts w:ascii="Arial" w:hAnsi="Arial" w:cs="Arial"/>
          <w:sz w:val="24"/>
          <w:szCs w:val="24"/>
          <w:lang w:eastAsia="zh-CN"/>
        </w:rPr>
        <w:t xml:space="preserve">joint behaviour in </w:t>
      </w:r>
      <w:r w:rsidR="004062DD" w:rsidRPr="00BC1FC4">
        <w:rPr>
          <w:rFonts w:ascii="Arial" w:hAnsi="Arial" w:cs="Arial"/>
          <w:sz w:val="24"/>
          <w:szCs w:val="24"/>
          <w:lang w:eastAsia="zh-CN"/>
        </w:rPr>
        <w:t>PCSBs</w:t>
      </w:r>
      <w:r w:rsidR="001E4BAC" w:rsidRPr="00BC1FC4">
        <w:rPr>
          <w:rFonts w:ascii="Arial" w:hAnsi="Arial" w:cs="Arial"/>
          <w:sz w:val="24"/>
          <w:szCs w:val="24"/>
          <w:lang w:eastAsia="zh-CN"/>
        </w:rPr>
        <w:t>.</w:t>
      </w:r>
    </w:p>
    <w:p w14:paraId="2BE29F03" w14:textId="6AEB7306" w:rsidR="00310FB8" w:rsidRPr="00BC1FC4" w:rsidRDefault="008426D2" w:rsidP="00BC1FC4">
      <w:pPr>
        <w:autoSpaceDE w:val="0"/>
        <w:autoSpaceDN w:val="0"/>
        <w:adjustRightInd w:val="0"/>
        <w:spacing w:after="0" w:line="480" w:lineRule="auto"/>
        <w:ind w:firstLine="720"/>
        <w:jc w:val="both"/>
        <w:rPr>
          <w:rFonts w:ascii="Arial" w:hAnsi="Arial" w:cs="Arial"/>
          <w:sz w:val="24"/>
          <w:szCs w:val="24"/>
          <w:lang w:eastAsia="zh-CN"/>
        </w:rPr>
      </w:pPr>
      <w:r w:rsidRPr="00BC1FC4">
        <w:rPr>
          <w:rFonts w:ascii="Arial" w:hAnsi="Arial" w:cs="Arial"/>
          <w:sz w:val="24"/>
          <w:szCs w:val="24"/>
        </w:rPr>
        <w:t xml:space="preserve">It can be seen that there are no numerical studies published on structural behaviour of keyed </w:t>
      </w:r>
      <w:r w:rsidR="00E1144D" w:rsidRPr="00BC1FC4">
        <w:rPr>
          <w:rFonts w:ascii="Arial" w:hAnsi="Arial" w:cs="Arial"/>
          <w:sz w:val="24"/>
          <w:szCs w:val="24"/>
        </w:rPr>
        <w:t>epox</w:t>
      </w:r>
      <w:r w:rsidR="00CE4B5D" w:rsidRPr="00BC1FC4">
        <w:rPr>
          <w:rFonts w:ascii="Arial" w:hAnsi="Arial" w:cs="Arial"/>
          <w:sz w:val="24"/>
          <w:szCs w:val="24"/>
        </w:rPr>
        <w:t>ied</w:t>
      </w:r>
      <w:r w:rsidR="00E1144D" w:rsidRPr="00BC1FC4">
        <w:rPr>
          <w:rFonts w:ascii="Arial" w:hAnsi="Arial" w:cs="Arial"/>
          <w:sz w:val="24"/>
          <w:szCs w:val="24"/>
        </w:rPr>
        <w:t xml:space="preserve"> </w:t>
      </w:r>
      <w:r w:rsidRPr="00BC1FC4">
        <w:rPr>
          <w:rFonts w:ascii="Arial" w:hAnsi="Arial" w:cs="Arial"/>
          <w:sz w:val="24"/>
          <w:szCs w:val="24"/>
        </w:rPr>
        <w:t>joints between concrete segments.</w:t>
      </w:r>
      <w:r w:rsidR="008E4958" w:rsidRPr="00BC1FC4">
        <w:rPr>
          <w:rFonts w:ascii="Arial" w:hAnsi="Arial" w:cs="Arial"/>
          <w:sz w:val="24"/>
          <w:szCs w:val="24"/>
        </w:rPr>
        <w:t xml:space="preserve"> </w:t>
      </w:r>
      <w:r w:rsidR="008E4958" w:rsidRPr="00BC1FC4">
        <w:rPr>
          <w:rFonts w:ascii="Arial" w:hAnsi="Arial" w:cs="Arial"/>
          <w:sz w:val="24"/>
          <w:szCs w:val="24"/>
          <w:lang w:eastAsia="zh-CN"/>
        </w:rPr>
        <w:t>In this paper, A</w:t>
      </w:r>
      <w:r w:rsidR="000D55B1" w:rsidRPr="00BC1FC4">
        <w:rPr>
          <w:rFonts w:ascii="Arial" w:hAnsi="Arial" w:cs="Arial"/>
          <w:sz w:val="24"/>
          <w:szCs w:val="24"/>
          <w:lang w:eastAsia="zh-CN"/>
        </w:rPr>
        <w:t>BAQUS</w:t>
      </w:r>
      <w:r w:rsidR="008E4958" w:rsidRPr="00BC1FC4">
        <w:rPr>
          <w:rFonts w:ascii="Arial" w:hAnsi="Arial" w:cs="Arial"/>
          <w:sz w:val="24"/>
          <w:szCs w:val="24"/>
          <w:lang w:eastAsia="zh-CN"/>
        </w:rPr>
        <w:t xml:space="preserve"> </w:t>
      </w:r>
      <w:r w:rsidR="008E4958" w:rsidRPr="00BC1FC4">
        <w:rPr>
          <w:rFonts w:ascii="Arial" w:hAnsi="Arial" w:cs="Arial"/>
          <w:sz w:val="24"/>
          <w:szCs w:val="24"/>
          <w:lang w:eastAsia="zh-CN"/>
        </w:rPr>
        <w:lastRenderedPageBreak/>
        <w:t>regards as a numerical tool t</w:t>
      </w:r>
      <w:r w:rsidR="000D55B1" w:rsidRPr="00BC1FC4">
        <w:rPr>
          <w:rFonts w:ascii="Arial" w:hAnsi="Arial" w:cs="Arial"/>
          <w:sz w:val="24"/>
          <w:szCs w:val="24"/>
          <w:lang w:eastAsia="zh-CN"/>
        </w:rPr>
        <w:t xml:space="preserve">o simulate the behaviour of </w:t>
      </w:r>
      <w:r w:rsidR="008E4958" w:rsidRPr="00BC1FC4">
        <w:rPr>
          <w:rFonts w:ascii="Arial" w:hAnsi="Arial" w:cs="Arial"/>
          <w:sz w:val="24"/>
          <w:szCs w:val="24"/>
          <w:lang w:eastAsia="zh-CN"/>
        </w:rPr>
        <w:t xml:space="preserve">single- </w:t>
      </w:r>
      <w:r w:rsidR="000D55B1" w:rsidRPr="00BC1FC4">
        <w:rPr>
          <w:rFonts w:ascii="Arial" w:hAnsi="Arial" w:cs="Arial"/>
          <w:sz w:val="24"/>
          <w:szCs w:val="24"/>
          <w:lang w:eastAsia="zh-CN"/>
        </w:rPr>
        <w:t xml:space="preserve">and </w:t>
      </w:r>
      <w:r w:rsidR="008E4958" w:rsidRPr="00BC1FC4">
        <w:rPr>
          <w:rFonts w:ascii="Arial" w:hAnsi="Arial" w:cs="Arial"/>
          <w:sz w:val="24"/>
          <w:szCs w:val="24"/>
          <w:lang w:eastAsia="zh-CN"/>
        </w:rPr>
        <w:t xml:space="preserve">multi-keyed </w:t>
      </w:r>
      <w:r w:rsidR="00E1144D" w:rsidRPr="00BC1FC4">
        <w:rPr>
          <w:rFonts w:ascii="Arial" w:hAnsi="Arial" w:cs="Arial"/>
          <w:sz w:val="24"/>
          <w:szCs w:val="24"/>
          <w:lang w:eastAsia="zh-CN"/>
        </w:rPr>
        <w:t>epox</w:t>
      </w:r>
      <w:r w:rsidR="004062DD" w:rsidRPr="00BC1FC4">
        <w:rPr>
          <w:rFonts w:ascii="Arial" w:hAnsi="Arial" w:cs="Arial"/>
          <w:sz w:val="24"/>
          <w:szCs w:val="24"/>
          <w:lang w:eastAsia="zh-CN"/>
        </w:rPr>
        <w:t>ied</w:t>
      </w:r>
      <w:r w:rsidR="008E4958" w:rsidRPr="00BC1FC4">
        <w:rPr>
          <w:rFonts w:ascii="Arial" w:hAnsi="Arial" w:cs="Arial"/>
          <w:sz w:val="24"/>
          <w:szCs w:val="24"/>
          <w:lang w:eastAsia="zh-CN"/>
        </w:rPr>
        <w:t xml:space="preserve"> joints under confining pres</w:t>
      </w:r>
      <w:r w:rsidR="00436CBD" w:rsidRPr="00BC1FC4">
        <w:rPr>
          <w:rFonts w:ascii="Arial" w:hAnsi="Arial" w:cs="Arial"/>
          <w:sz w:val="24"/>
          <w:szCs w:val="24"/>
          <w:lang w:eastAsia="zh-CN"/>
        </w:rPr>
        <w:t>sure and monotonically increasing</w:t>
      </w:r>
      <w:r w:rsidR="008E4958" w:rsidRPr="00BC1FC4">
        <w:rPr>
          <w:rFonts w:ascii="Arial" w:hAnsi="Arial" w:cs="Arial"/>
          <w:sz w:val="24"/>
          <w:szCs w:val="24"/>
          <w:lang w:eastAsia="zh-CN"/>
        </w:rPr>
        <w:t xml:space="preserve"> shear load. Moreover, </w:t>
      </w:r>
      <w:r w:rsidR="00E1144D" w:rsidRPr="00BC1FC4">
        <w:rPr>
          <w:rFonts w:ascii="Arial" w:hAnsi="Arial" w:cs="Arial"/>
          <w:sz w:val="24"/>
          <w:szCs w:val="24"/>
          <w:lang w:eastAsia="zh-CN"/>
        </w:rPr>
        <w:t>the</w:t>
      </w:r>
      <w:r w:rsidR="008E4958" w:rsidRPr="00BC1FC4">
        <w:rPr>
          <w:rFonts w:ascii="Arial" w:hAnsi="Arial" w:cs="Arial"/>
          <w:sz w:val="24"/>
          <w:szCs w:val="24"/>
          <w:lang w:eastAsia="zh-CN"/>
        </w:rPr>
        <w:t xml:space="preserve"> work provides data which are used to compare with the experimental results conducted by Zhou</w:t>
      </w:r>
      <w:r w:rsidR="000D55B1" w:rsidRPr="00BC1FC4">
        <w:rPr>
          <w:rFonts w:ascii="Arial" w:hAnsi="Arial" w:cs="Arial"/>
          <w:sz w:val="24"/>
          <w:szCs w:val="24"/>
          <w:lang w:eastAsia="zh-CN"/>
        </w:rPr>
        <w:t xml:space="preserve"> et al.</w:t>
      </w:r>
      <w:r w:rsidR="008E4958" w:rsidRPr="00BC1FC4">
        <w:rPr>
          <w:rFonts w:ascii="Arial" w:hAnsi="Arial" w:cs="Arial"/>
          <w:sz w:val="24"/>
          <w:szCs w:val="24"/>
          <w:lang w:eastAsia="zh-CN"/>
        </w:rPr>
        <w:t xml:space="preserve"> </w:t>
      </w:r>
      <w:r w:rsidR="000D55B1" w:rsidRPr="00BC1FC4">
        <w:rPr>
          <w:rFonts w:ascii="Arial" w:hAnsi="Arial" w:cs="Arial"/>
          <w:sz w:val="24"/>
          <w:szCs w:val="24"/>
          <w:lang w:eastAsia="zh-CN"/>
        </w:rPr>
        <w:t>(</w:t>
      </w:r>
      <w:r w:rsidR="008E4958" w:rsidRPr="00BC1FC4">
        <w:rPr>
          <w:rFonts w:ascii="Arial" w:hAnsi="Arial" w:cs="Arial"/>
          <w:sz w:val="24"/>
          <w:szCs w:val="24"/>
          <w:lang w:eastAsia="zh-CN"/>
        </w:rPr>
        <w:t>2005</w:t>
      </w:r>
      <w:r w:rsidR="000D55B1" w:rsidRPr="00BC1FC4">
        <w:rPr>
          <w:rFonts w:ascii="Arial" w:hAnsi="Arial" w:cs="Arial"/>
          <w:sz w:val="24"/>
          <w:szCs w:val="24"/>
          <w:lang w:eastAsia="zh-CN"/>
        </w:rPr>
        <w:t>)</w:t>
      </w:r>
      <w:r w:rsidR="008E4958" w:rsidRPr="00BC1FC4">
        <w:rPr>
          <w:rFonts w:ascii="Arial" w:hAnsi="Arial" w:cs="Arial"/>
          <w:sz w:val="24"/>
          <w:szCs w:val="24"/>
          <w:lang w:eastAsia="zh-CN"/>
        </w:rPr>
        <w:t xml:space="preserve"> and those by </w:t>
      </w:r>
      <w:r w:rsidR="008E4958" w:rsidRPr="00BC1FC4">
        <w:rPr>
          <w:rFonts w:ascii="Arial" w:hAnsi="Arial" w:cs="Arial"/>
          <w:sz w:val="24"/>
          <w:szCs w:val="24"/>
        </w:rPr>
        <w:t>Buyukozturk</w:t>
      </w:r>
      <w:r w:rsidR="000D55B1" w:rsidRPr="00BC1FC4">
        <w:rPr>
          <w:rFonts w:ascii="Arial" w:hAnsi="Arial" w:cs="Arial"/>
          <w:sz w:val="24"/>
          <w:szCs w:val="24"/>
        </w:rPr>
        <w:t xml:space="preserve"> et al.</w:t>
      </w:r>
      <w:r w:rsidR="008E4958" w:rsidRPr="00BC1FC4">
        <w:rPr>
          <w:rFonts w:ascii="Arial" w:hAnsi="Arial" w:cs="Arial"/>
          <w:sz w:val="24"/>
          <w:szCs w:val="24"/>
        </w:rPr>
        <w:t xml:space="preserve">  </w:t>
      </w:r>
      <w:r w:rsidR="000D55B1" w:rsidRPr="00BC1FC4">
        <w:rPr>
          <w:rFonts w:ascii="Arial" w:hAnsi="Arial" w:cs="Arial"/>
          <w:sz w:val="24"/>
          <w:szCs w:val="24"/>
        </w:rPr>
        <w:t>(</w:t>
      </w:r>
      <w:r w:rsidR="008E4958" w:rsidRPr="00BC1FC4">
        <w:rPr>
          <w:rFonts w:ascii="Arial" w:hAnsi="Arial" w:cs="Arial"/>
          <w:sz w:val="24"/>
          <w:szCs w:val="24"/>
        </w:rPr>
        <w:t>1990</w:t>
      </w:r>
      <w:r w:rsidR="000D55B1" w:rsidRPr="00BC1FC4">
        <w:rPr>
          <w:rFonts w:ascii="Arial" w:hAnsi="Arial" w:cs="Arial"/>
          <w:sz w:val="24"/>
          <w:szCs w:val="24"/>
        </w:rPr>
        <w:t>)</w:t>
      </w:r>
      <w:r w:rsidR="008E4958" w:rsidRPr="00BC1FC4">
        <w:rPr>
          <w:rFonts w:ascii="Arial" w:hAnsi="Arial" w:cs="Arial"/>
          <w:sz w:val="24"/>
          <w:szCs w:val="24"/>
          <w:lang w:eastAsia="zh-CN"/>
        </w:rPr>
        <w:t>, aiming to verify the numerical model</w:t>
      </w:r>
      <w:r w:rsidR="004062DD" w:rsidRPr="00BC1FC4">
        <w:rPr>
          <w:rFonts w:ascii="Arial" w:hAnsi="Arial" w:cs="Arial"/>
          <w:sz w:val="24"/>
          <w:szCs w:val="24"/>
          <w:lang w:eastAsia="zh-CN"/>
        </w:rPr>
        <w:t>.</w:t>
      </w:r>
      <w:r w:rsidR="008E4958" w:rsidRPr="00BC1FC4">
        <w:rPr>
          <w:rFonts w:ascii="Arial" w:hAnsi="Arial" w:cs="Arial"/>
          <w:sz w:val="24"/>
          <w:szCs w:val="24"/>
          <w:lang w:eastAsia="zh-CN"/>
        </w:rPr>
        <w:t xml:space="preserve"> </w:t>
      </w:r>
      <w:r w:rsidR="004062DD" w:rsidRPr="00BC1FC4">
        <w:rPr>
          <w:rFonts w:ascii="Arial" w:hAnsi="Arial" w:cs="Arial"/>
          <w:sz w:val="24"/>
          <w:szCs w:val="24"/>
          <w:lang w:eastAsia="zh-CN"/>
        </w:rPr>
        <w:t>D</w:t>
      </w:r>
      <w:r w:rsidR="008E4958" w:rsidRPr="00BC1FC4">
        <w:rPr>
          <w:rFonts w:ascii="Arial" w:hAnsi="Arial" w:cs="Arial"/>
          <w:sz w:val="24"/>
          <w:szCs w:val="24"/>
          <w:lang w:eastAsia="zh-CN"/>
        </w:rPr>
        <w:t>ata compared inc</w:t>
      </w:r>
      <w:r w:rsidR="000D55B1" w:rsidRPr="00BC1FC4">
        <w:rPr>
          <w:rFonts w:ascii="Arial" w:hAnsi="Arial" w:cs="Arial"/>
          <w:sz w:val="24"/>
          <w:szCs w:val="24"/>
          <w:lang w:eastAsia="zh-CN"/>
        </w:rPr>
        <w:t>lud</w:t>
      </w:r>
      <w:r w:rsidR="004062DD" w:rsidRPr="00BC1FC4">
        <w:rPr>
          <w:rFonts w:ascii="Arial" w:hAnsi="Arial" w:cs="Arial"/>
          <w:sz w:val="24"/>
          <w:szCs w:val="24"/>
          <w:lang w:eastAsia="zh-CN"/>
        </w:rPr>
        <w:t>e</w:t>
      </w:r>
      <w:r w:rsidR="000D55B1" w:rsidRPr="00BC1FC4">
        <w:rPr>
          <w:rFonts w:ascii="Arial" w:hAnsi="Arial" w:cs="Arial"/>
          <w:sz w:val="24"/>
          <w:szCs w:val="24"/>
          <w:lang w:eastAsia="zh-CN"/>
        </w:rPr>
        <w:t xml:space="preserve"> ultimate shear strength</w:t>
      </w:r>
      <w:r w:rsidR="004A374D" w:rsidRPr="00BC1FC4">
        <w:rPr>
          <w:rFonts w:ascii="Arial" w:hAnsi="Arial" w:cs="Arial"/>
          <w:sz w:val="24"/>
          <w:szCs w:val="24"/>
          <w:lang w:eastAsia="zh-CN"/>
        </w:rPr>
        <w:t xml:space="preserve"> and</w:t>
      </w:r>
      <w:r w:rsidR="008E4958" w:rsidRPr="00BC1FC4">
        <w:rPr>
          <w:rFonts w:ascii="Arial" w:hAnsi="Arial" w:cs="Arial"/>
          <w:sz w:val="24"/>
          <w:szCs w:val="24"/>
          <w:lang w:eastAsia="zh-CN"/>
        </w:rPr>
        <w:t xml:space="preserve"> crack evolution in keyed zone for various joints. Using analysed numerical data, to compare with the experimental studies to propose more reliable, safe, serviceable and economical instructions of design of keyed epoxied joints.</w:t>
      </w:r>
      <w:r w:rsidR="000D55B1" w:rsidRPr="00BC1FC4">
        <w:rPr>
          <w:rFonts w:ascii="Arial" w:hAnsi="Arial" w:cs="Arial"/>
          <w:sz w:val="24"/>
          <w:szCs w:val="24"/>
          <w:lang w:eastAsia="zh-CN"/>
        </w:rPr>
        <w:t xml:space="preserve"> The numerical model was then employed for parametric studies on </w:t>
      </w:r>
      <w:r w:rsidR="007141F1" w:rsidRPr="00BC1FC4">
        <w:rPr>
          <w:rFonts w:ascii="Arial" w:hAnsi="Arial" w:cs="Arial"/>
          <w:sz w:val="24"/>
          <w:szCs w:val="24"/>
          <w:lang w:eastAsia="zh-CN"/>
        </w:rPr>
        <w:t xml:space="preserve">key parameters affecting </w:t>
      </w:r>
      <w:r w:rsidR="000D55B1" w:rsidRPr="00BC1FC4">
        <w:rPr>
          <w:rFonts w:ascii="Arial" w:hAnsi="Arial" w:cs="Arial"/>
          <w:sz w:val="24"/>
          <w:szCs w:val="24"/>
          <w:lang w:eastAsia="zh-CN"/>
        </w:rPr>
        <w:t xml:space="preserve">structural behaviour of keyed epoxied joints </w:t>
      </w:r>
      <w:r w:rsidR="001E4BAC" w:rsidRPr="00BC1FC4">
        <w:rPr>
          <w:rFonts w:ascii="Arial" w:hAnsi="Arial" w:cs="Arial"/>
          <w:sz w:val="24"/>
          <w:szCs w:val="24"/>
          <w:lang w:eastAsia="zh-CN"/>
        </w:rPr>
        <w:t xml:space="preserve">which are the </w:t>
      </w:r>
      <w:r w:rsidR="004A374D" w:rsidRPr="00BC1FC4">
        <w:rPr>
          <w:rFonts w:ascii="Arial" w:hAnsi="Arial" w:cs="Arial"/>
          <w:sz w:val="24"/>
          <w:szCs w:val="24"/>
          <w:lang w:eastAsia="zh-CN"/>
        </w:rPr>
        <w:t xml:space="preserve">tensile strength of the concrete, </w:t>
      </w:r>
      <w:r w:rsidR="00CC404A" w:rsidRPr="00BC1FC4">
        <w:rPr>
          <w:rFonts w:ascii="Arial" w:hAnsi="Arial" w:cs="Arial"/>
          <w:sz w:val="24"/>
          <w:szCs w:val="24"/>
          <w:lang w:eastAsia="zh-CN"/>
        </w:rPr>
        <w:t>Y</w:t>
      </w:r>
      <w:r w:rsidR="001E4BAC" w:rsidRPr="00BC1FC4">
        <w:rPr>
          <w:rFonts w:ascii="Arial" w:hAnsi="Arial" w:cs="Arial"/>
          <w:sz w:val="24"/>
          <w:szCs w:val="24"/>
          <w:lang w:eastAsia="zh-CN"/>
        </w:rPr>
        <w:t>oung</w:t>
      </w:r>
      <w:r w:rsidR="00C15DE7" w:rsidRPr="00BC1FC4">
        <w:rPr>
          <w:rFonts w:ascii="Arial" w:hAnsi="Arial" w:cs="Arial"/>
          <w:sz w:val="24"/>
          <w:szCs w:val="24"/>
          <w:lang w:eastAsia="zh-CN"/>
        </w:rPr>
        <w:t>’s</w:t>
      </w:r>
      <w:r w:rsidR="001E4BAC" w:rsidRPr="00BC1FC4">
        <w:rPr>
          <w:rFonts w:ascii="Arial" w:hAnsi="Arial" w:cs="Arial"/>
          <w:sz w:val="24"/>
          <w:szCs w:val="24"/>
          <w:lang w:eastAsia="zh-CN"/>
        </w:rPr>
        <w:t xml:space="preserve"> modulus of the epoxy and the confining pressures.</w:t>
      </w:r>
      <w:r w:rsidR="00310FB8" w:rsidRPr="00BC1FC4">
        <w:rPr>
          <w:rFonts w:ascii="Arial" w:hAnsi="Arial" w:cs="Arial"/>
          <w:sz w:val="24"/>
          <w:szCs w:val="24"/>
          <w:lang w:eastAsia="zh-CN"/>
        </w:rPr>
        <w:t xml:space="preserve"> </w:t>
      </w:r>
    </w:p>
    <w:p w14:paraId="2FFB00F2" w14:textId="77777777" w:rsidR="0069636B" w:rsidRPr="00BC1FC4" w:rsidRDefault="0069636B" w:rsidP="00BC1FC4">
      <w:pPr>
        <w:autoSpaceDE w:val="0"/>
        <w:autoSpaceDN w:val="0"/>
        <w:adjustRightInd w:val="0"/>
        <w:spacing w:after="0" w:line="480" w:lineRule="auto"/>
        <w:rPr>
          <w:rFonts w:ascii="Arial" w:hAnsi="Arial" w:cs="Arial"/>
          <w:b/>
          <w:sz w:val="24"/>
          <w:szCs w:val="24"/>
        </w:rPr>
      </w:pPr>
      <w:r w:rsidRPr="00BC1FC4">
        <w:rPr>
          <w:rFonts w:ascii="Arial" w:hAnsi="Arial" w:cs="Arial"/>
          <w:b/>
          <w:sz w:val="24"/>
          <w:szCs w:val="24"/>
        </w:rPr>
        <w:t>Numerical Model</w:t>
      </w:r>
    </w:p>
    <w:p w14:paraId="4B6008FF" w14:textId="77777777" w:rsidR="0069636B" w:rsidRPr="00BC1FC4" w:rsidRDefault="0069636B" w:rsidP="00BC1FC4">
      <w:pPr>
        <w:autoSpaceDE w:val="0"/>
        <w:autoSpaceDN w:val="0"/>
        <w:adjustRightInd w:val="0"/>
        <w:spacing w:after="0" w:line="480" w:lineRule="auto"/>
        <w:jc w:val="both"/>
        <w:rPr>
          <w:rFonts w:ascii="Arial" w:hAnsi="Arial" w:cs="Arial"/>
          <w:b/>
          <w:sz w:val="24"/>
          <w:szCs w:val="24"/>
          <w:lang w:eastAsia="zh-CN"/>
        </w:rPr>
      </w:pPr>
      <w:r w:rsidRPr="00BC1FC4">
        <w:rPr>
          <w:rFonts w:ascii="Arial" w:hAnsi="Arial" w:cs="Arial"/>
          <w:b/>
          <w:sz w:val="24"/>
          <w:szCs w:val="24"/>
        </w:rPr>
        <w:t>Concrete</w:t>
      </w:r>
      <w:r w:rsidRPr="00BC1FC4">
        <w:rPr>
          <w:rFonts w:ascii="Arial" w:hAnsi="Arial" w:cs="Arial"/>
          <w:b/>
          <w:sz w:val="24"/>
          <w:szCs w:val="24"/>
          <w:lang w:eastAsia="zh-CN"/>
        </w:rPr>
        <w:t xml:space="preserve"> Damage Plasticity Model</w:t>
      </w:r>
    </w:p>
    <w:p w14:paraId="3E460A9C" w14:textId="0BB2CE8F" w:rsidR="00C15DE7" w:rsidRPr="00BC1FC4" w:rsidRDefault="00052D1B" w:rsidP="00BC1FC4">
      <w:pPr>
        <w:autoSpaceDE w:val="0"/>
        <w:autoSpaceDN w:val="0"/>
        <w:adjustRightInd w:val="0"/>
        <w:spacing w:after="0" w:line="480" w:lineRule="auto"/>
        <w:ind w:firstLine="720"/>
        <w:jc w:val="both"/>
        <w:rPr>
          <w:rFonts w:ascii="Arial" w:hAnsi="Arial" w:cs="Arial"/>
          <w:sz w:val="24"/>
          <w:szCs w:val="24"/>
        </w:rPr>
      </w:pPr>
      <w:r w:rsidRPr="00BC1FC4">
        <w:rPr>
          <w:rFonts w:ascii="Arial" w:hAnsi="Arial" w:cs="Arial"/>
          <w:sz w:val="24"/>
          <w:szCs w:val="24"/>
          <w:lang w:eastAsia="zh-CN"/>
        </w:rPr>
        <w:t xml:space="preserve">The </w:t>
      </w:r>
      <w:r w:rsidR="0069636B" w:rsidRPr="00BC1FC4">
        <w:rPr>
          <w:rFonts w:ascii="Arial" w:hAnsi="Arial" w:cs="Arial"/>
          <w:sz w:val="24"/>
          <w:szCs w:val="24"/>
          <w:lang w:eastAsia="zh-CN"/>
        </w:rPr>
        <w:t>concrete damage</w:t>
      </w:r>
      <w:r w:rsidR="00CC404A" w:rsidRPr="00BC1FC4">
        <w:rPr>
          <w:rFonts w:ascii="Arial" w:hAnsi="Arial" w:cs="Arial"/>
          <w:sz w:val="24"/>
          <w:szCs w:val="24"/>
          <w:lang w:eastAsia="zh-CN"/>
        </w:rPr>
        <w:t>d</w:t>
      </w:r>
      <w:r w:rsidR="0069636B" w:rsidRPr="00BC1FC4">
        <w:rPr>
          <w:rFonts w:ascii="Arial" w:hAnsi="Arial" w:cs="Arial"/>
          <w:sz w:val="24"/>
          <w:szCs w:val="24"/>
          <w:lang w:eastAsia="zh-CN"/>
        </w:rPr>
        <w:t xml:space="preserve"> plasticity</w:t>
      </w:r>
      <w:r w:rsidR="00ED6B4C" w:rsidRPr="00BC1FC4">
        <w:rPr>
          <w:rFonts w:ascii="Arial" w:hAnsi="Arial" w:cs="Arial"/>
          <w:sz w:val="24"/>
          <w:szCs w:val="24"/>
          <w:lang w:eastAsia="zh-CN"/>
        </w:rPr>
        <w:t xml:space="preserve"> </w:t>
      </w:r>
      <w:r w:rsidRPr="00BC1FC4">
        <w:rPr>
          <w:rFonts w:ascii="Arial" w:hAnsi="Arial" w:cs="Arial"/>
          <w:sz w:val="24"/>
          <w:szCs w:val="24"/>
          <w:lang w:eastAsia="zh-CN"/>
        </w:rPr>
        <w:t>(CDP) model</w:t>
      </w:r>
      <w:r w:rsidR="003943F9" w:rsidRPr="00BC1FC4">
        <w:rPr>
          <w:rFonts w:ascii="Arial" w:hAnsi="Arial" w:cs="Arial"/>
          <w:sz w:val="24"/>
          <w:szCs w:val="24"/>
          <w:lang w:eastAsia="zh-CN"/>
        </w:rPr>
        <w:t xml:space="preserve"> is employed </w:t>
      </w:r>
      <w:r w:rsidR="00C15DE7" w:rsidRPr="00BC1FC4">
        <w:rPr>
          <w:rFonts w:ascii="Arial" w:hAnsi="Arial" w:cs="Arial"/>
          <w:sz w:val="24"/>
          <w:szCs w:val="24"/>
          <w:lang w:eastAsia="zh-CN"/>
        </w:rPr>
        <w:t>for modelling concrete</w:t>
      </w:r>
      <w:r w:rsidR="003943F9" w:rsidRPr="00BC1FC4">
        <w:rPr>
          <w:rFonts w:ascii="Arial" w:hAnsi="Arial" w:cs="Arial"/>
          <w:sz w:val="24"/>
          <w:szCs w:val="24"/>
          <w:lang w:eastAsia="zh-CN"/>
        </w:rPr>
        <w:t>.</w:t>
      </w:r>
      <w:r w:rsidRPr="00BC1FC4">
        <w:rPr>
          <w:rFonts w:ascii="Arial" w:hAnsi="Arial" w:cs="Arial"/>
          <w:sz w:val="24"/>
          <w:szCs w:val="24"/>
          <w:lang w:eastAsia="zh-CN"/>
        </w:rPr>
        <w:t xml:space="preserve"> It assumes that the main two failure mechanisms </w:t>
      </w:r>
      <w:r w:rsidR="00295F73" w:rsidRPr="00BC1FC4">
        <w:rPr>
          <w:rFonts w:ascii="Arial" w:hAnsi="Arial" w:cs="Arial"/>
          <w:sz w:val="24"/>
          <w:szCs w:val="24"/>
          <w:lang w:eastAsia="zh-CN"/>
        </w:rPr>
        <w:t xml:space="preserve">of concrete </w:t>
      </w:r>
      <w:r w:rsidRPr="00BC1FC4">
        <w:rPr>
          <w:rFonts w:ascii="Arial" w:hAnsi="Arial" w:cs="Arial"/>
          <w:sz w:val="24"/>
          <w:szCs w:val="24"/>
          <w:lang w:eastAsia="zh-CN"/>
        </w:rPr>
        <w:t>are tensile cracking and compressive crushi</w:t>
      </w:r>
      <w:r w:rsidR="004F0211" w:rsidRPr="00BC1FC4">
        <w:rPr>
          <w:rFonts w:ascii="Arial" w:hAnsi="Arial" w:cs="Arial"/>
          <w:sz w:val="24"/>
          <w:szCs w:val="24"/>
          <w:lang w:eastAsia="zh-CN"/>
        </w:rPr>
        <w:t xml:space="preserve">ng </w:t>
      </w:r>
      <w:r w:rsidR="00ED6B4C" w:rsidRPr="00BC1FC4">
        <w:rPr>
          <w:rFonts w:ascii="Arial" w:hAnsi="Arial" w:cs="Arial"/>
          <w:sz w:val="24"/>
          <w:szCs w:val="24"/>
          <w:lang w:eastAsia="zh-CN"/>
        </w:rPr>
        <w:t>(</w:t>
      </w:r>
      <w:proofErr w:type="spellStart"/>
      <w:r w:rsidR="00ED6B4C" w:rsidRPr="00BC1FC4">
        <w:rPr>
          <w:rFonts w:ascii="Arial" w:hAnsi="Arial" w:cs="Arial"/>
          <w:sz w:val="24"/>
          <w:szCs w:val="24"/>
          <w:lang w:eastAsia="zh-CN"/>
        </w:rPr>
        <w:t>Simulia</w:t>
      </w:r>
      <w:proofErr w:type="spellEnd"/>
      <w:r w:rsidR="004F0211" w:rsidRPr="00BC1FC4">
        <w:rPr>
          <w:rFonts w:ascii="Arial" w:hAnsi="Arial" w:cs="Arial"/>
          <w:sz w:val="24"/>
          <w:szCs w:val="24"/>
          <w:lang w:eastAsia="zh-CN"/>
        </w:rPr>
        <w:t xml:space="preserve"> 2011). </w:t>
      </w:r>
      <w:r w:rsidR="0069636B" w:rsidRPr="00BC1FC4">
        <w:rPr>
          <w:rFonts w:ascii="Arial" w:hAnsi="Arial" w:cs="Arial"/>
          <w:sz w:val="24"/>
          <w:szCs w:val="24"/>
          <w:lang w:eastAsia="zh-CN"/>
        </w:rPr>
        <w:t>The CDP model is provided by ABAQUS code to present the plastic behaviour of concrete in both compressive and tensile</w:t>
      </w:r>
      <w:r w:rsidR="0069636B" w:rsidRPr="00BC1FC4">
        <w:rPr>
          <w:rFonts w:ascii="Arial" w:hAnsi="Arial" w:cs="Arial"/>
          <w:sz w:val="24"/>
          <w:szCs w:val="24"/>
        </w:rPr>
        <w:t xml:space="preserve"> conditions, namely, cracking under tension and crushing under compression. </w:t>
      </w:r>
      <w:r w:rsidR="00FC0D1A" w:rsidRPr="00BC1FC4">
        <w:rPr>
          <w:rFonts w:ascii="Arial" w:hAnsi="Arial" w:cs="Arial"/>
          <w:sz w:val="24"/>
          <w:szCs w:val="24"/>
        </w:rPr>
        <w:t>The CDP model can be used in application in which concrete subjected to either static loading or cyclic loading.</w:t>
      </w:r>
      <w:r w:rsidR="00C15DE7" w:rsidRPr="00BC1FC4">
        <w:rPr>
          <w:rFonts w:ascii="Arial" w:hAnsi="Arial" w:cs="Arial"/>
          <w:sz w:val="24"/>
          <w:szCs w:val="24"/>
        </w:rPr>
        <w:t xml:space="preserve"> The dilation angle, flow potential eccentricity, and viscosity parameter of the CDP model were assigned equal to 36, 0.1, and 0, respectively; the ratio of the strength in the biaxial state to the strength in the uniaxial state of concrete, </w:t>
      </w:r>
      <w:r w:rsidR="00C15DE7" w:rsidRPr="00BC1FC4">
        <w:rPr>
          <w:rFonts w:ascii="Arial" w:hAnsi="Arial" w:cs="Arial"/>
          <w:sz w:val="24"/>
          <w:szCs w:val="24"/>
          <w:lang w:eastAsia="zh-CN"/>
        </w:rPr>
        <w:lastRenderedPageBreak/>
        <w:t>f</w:t>
      </w:r>
      <w:r w:rsidR="00C15DE7" w:rsidRPr="00BC1FC4">
        <w:rPr>
          <w:rFonts w:ascii="Arial" w:hAnsi="Arial" w:cs="Arial"/>
          <w:sz w:val="24"/>
          <w:szCs w:val="24"/>
          <w:vertAlign w:val="subscript"/>
          <w:lang w:eastAsia="zh-CN"/>
        </w:rPr>
        <w:t>b0</w:t>
      </w:r>
      <w:r w:rsidR="00C15DE7" w:rsidRPr="00BC1FC4">
        <w:rPr>
          <w:rFonts w:ascii="Arial" w:hAnsi="Arial" w:cs="Arial"/>
          <w:sz w:val="24"/>
          <w:szCs w:val="24"/>
          <w:lang w:eastAsia="zh-CN"/>
        </w:rPr>
        <w:t>/f</w:t>
      </w:r>
      <w:r w:rsidR="00C15DE7" w:rsidRPr="00BC1FC4">
        <w:rPr>
          <w:rFonts w:ascii="Arial" w:hAnsi="Arial" w:cs="Arial"/>
          <w:sz w:val="24"/>
          <w:szCs w:val="24"/>
          <w:vertAlign w:val="subscript"/>
          <w:lang w:eastAsia="zh-CN"/>
        </w:rPr>
        <w:t>c0</w:t>
      </w:r>
      <w:r w:rsidR="00C15DE7" w:rsidRPr="00BC1FC4">
        <w:rPr>
          <w:rFonts w:ascii="Arial" w:hAnsi="Arial" w:cs="Arial"/>
          <w:sz w:val="24"/>
          <w:szCs w:val="24"/>
          <w:lang w:eastAsia="zh-CN"/>
        </w:rPr>
        <w:t xml:space="preserve"> =1.16</w:t>
      </w:r>
      <w:r w:rsidR="00C15DE7" w:rsidRPr="00BC1FC4">
        <w:rPr>
          <w:rFonts w:ascii="Arial" w:hAnsi="Arial" w:cs="Arial"/>
          <w:sz w:val="24"/>
          <w:szCs w:val="24"/>
        </w:rPr>
        <w:t>; and the ratio of the second stress invariant on the tensile meridian, K</w:t>
      </w:r>
      <w:r w:rsidR="00C15DE7" w:rsidRPr="00BC1FC4">
        <w:rPr>
          <w:rFonts w:ascii="Arial" w:hAnsi="Arial" w:cs="Arial"/>
          <w:sz w:val="24"/>
          <w:szCs w:val="24"/>
          <w:lang w:eastAsia="zh-CN"/>
        </w:rPr>
        <w:t>=0.667 (</w:t>
      </w:r>
      <w:r w:rsidR="00C15DE7" w:rsidRPr="00BC1FC4">
        <w:rPr>
          <w:rFonts w:ascii="Arial" w:hAnsi="Arial" w:cs="Arial"/>
          <w:sz w:val="24"/>
          <w:szCs w:val="24"/>
        </w:rPr>
        <w:t>Kmiecik and Kaminski 2011</w:t>
      </w:r>
      <w:r w:rsidR="00C15DE7" w:rsidRPr="00BC1FC4">
        <w:rPr>
          <w:rFonts w:ascii="Arial" w:hAnsi="Arial" w:cs="Arial"/>
          <w:sz w:val="24"/>
          <w:szCs w:val="24"/>
          <w:lang w:eastAsia="zh-CN"/>
        </w:rPr>
        <w:t>)</w:t>
      </w:r>
      <w:r w:rsidR="00C15DE7" w:rsidRPr="00BC1FC4">
        <w:rPr>
          <w:rFonts w:ascii="Arial" w:hAnsi="Arial" w:cs="Arial"/>
          <w:sz w:val="24"/>
          <w:szCs w:val="24"/>
        </w:rPr>
        <w:t>.</w:t>
      </w:r>
    </w:p>
    <w:p w14:paraId="2011D2B3" w14:textId="77777777" w:rsidR="0069636B" w:rsidRPr="00BC1FC4" w:rsidRDefault="0069636B" w:rsidP="00BC1FC4">
      <w:pPr>
        <w:autoSpaceDE w:val="0"/>
        <w:autoSpaceDN w:val="0"/>
        <w:adjustRightInd w:val="0"/>
        <w:spacing w:after="0" w:line="480" w:lineRule="auto"/>
        <w:jc w:val="both"/>
        <w:rPr>
          <w:rFonts w:ascii="Arial" w:hAnsi="Arial" w:cs="Arial"/>
          <w:b/>
          <w:i/>
          <w:sz w:val="24"/>
          <w:szCs w:val="24"/>
          <w:lang w:eastAsia="zh-CN"/>
        </w:rPr>
      </w:pPr>
      <w:r w:rsidRPr="00BC1FC4">
        <w:rPr>
          <w:rFonts w:ascii="Arial" w:hAnsi="Arial" w:cs="Arial"/>
          <w:b/>
          <w:i/>
          <w:sz w:val="24"/>
          <w:szCs w:val="24"/>
        </w:rPr>
        <w:t>Stress-Strain Curves of Concrete under Axial Compression</w:t>
      </w:r>
    </w:p>
    <w:p w14:paraId="66CCD034" w14:textId="77777777" w:rsidR="0069636B" w:rsidRPr="00BC1FC4" w:rsidRDefault="0069636B" w:rsidP="00BC1FC4">
      <w:pPr>
        <w:autoSpaceDE w:val="0"/>
        <w:autoSpaceDN w:val="0"/>
        <w:adjustRightInd w:val="0"/>
        <w:spacing w:after="0" w:line="480" w:lineRule="auto"/>
        <w:ind w:firstLine="720"/>
        <w:jc w:val="both"/>
        <w:rPr>
          <w:rFonts w:ascii="Arial" w:hAnsi="Arial" w:cs="Arial"/>
          <w:sz w:val="24"/>
          <w:szCs w:val="24"/>
        </w:rPr>
      </w:pPr>
      <w:r w:rsidRPr="00BC1FC4">
        <w:rPr>
          <w:rFonts w:ascii="Arial" w:hAnsi="Arial" w:cs="Arial"/>
          <w:sz w:val="24"/>
          <w:szCs w:val="24"/>
          <w:lang w:eastAsia="zh-CN"/>
        </w:rPr>
        <w:t xml:space="preserve">According to </w:t>
      </w:r>
      <w:r w:rsidRPr="00BC1FC4">
        <w:rPr>
          <w:rFonts w:ascii="Arial" w:hAnsi="Arial" w:cs="Arial"/>
          <w:sz w:val="24"/>
          <w:szCs w:val="24"/>
        </w:rPr>
        <w:t xml:space="preserve">the Eurocode 2 </w:t>
      </w:r>
      <w:r w:rsidR="00ED6B4C" w:rsidRPr="00BC1FC4">
        <w:rPr>
          <w:rFonts w:ascii="Arial" w:hAnsi="Arial" w:cs="Arial"/>
          <w:sz w:val="24"/>
          <w:szCs w:val="24"/>
        </w:rPr>
        <w:t xml:space="preserve">(BSI 2004) </w:t>
      </w:r>
      <w:r w:rsidRPr="00BC1FC4">
        <w:rPr>
          <w:rFonts w:ascii="Arial" w:hAnsi="Arial" w:cs="Arial"/>
          <w:sz w:val="24"/>
          <w:szCs w:val="24"/>
        </w:rPr>
        <w:t>which provides relationship of stress-strain in compression of concrete, the following expression is quoted: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13"/>
        <w:gridCol w:w="567"/>
      </w:tblGrid>
      <w:tr w:rsidR="0069636B" w:rsidRPr="00BC1FC4" w14:paraId="3433D54F" w14:textId="77777777" w:rsidTr="002F548C">
        <w:tc>
          <w:tcPr>
            <w:tcW w:w="8613" w:type="dxa"/>
          </w:tcPr>
          <w:p w14:paraId="5A5C370D" w14:textId="77777777" w:rsidR="0069636B" w:rsidRPr="00BC1FC4" w:rsidRDefault="009C2F0E" w:rsidP="00BC1FC4">
            <w:pPr>
              <w:autoSpaceDE w:val="0"/>
              <w:autoSpaceDN w:val="0"/>
              <w:adjustRightInd w:val="0"/>
              <w:spacing w:after="0" w:line="480" w:lineRule="auto"/>
              <w:jc w:val="both"/>
              <w:rPr>
                <w:rFonts w:ascii="Arial" w:hAnsi="Arial" w:cs="Arial"/>
                <w:sz w:val="24"/>
                <w:szCs w:val="24"/>
              </w:rPr>
            </w:pPr>
            <m:oMathPara>
              <m:oMathParaPr>
                <m:jc m:val="left"/>
              </m:oMathParaPr>
              <m:oMath>
                <m:sSub>
                  <m:sSubPr>
                    <m:ctrlPr>
                      <w:rPr>
                        <w:rFonts w:ascii="Cambria Math" w:hAnsi="Cambria Math" w:cs="Arial"/>
                        <w:sz w:val="24"/>
                        <w:szCs w:val="24"/>
                      </w:rPr>
                    </m:ctrlPr>
                  </m:sSubPr>
                  <m:e>
                    <m:r>
                      <m:rPr>
                        <m:sty m:val="p"/>
                      </m:rPr>
                      <w:rPr>
                        <w:rFonts w:ascii="Cambria Math" w:hAnsi="Cambria Math" w:cs="Arial"/>
                        <w:sz w:val="24"/>
                        <w:szCs w:val="24"/>
                      </w:rPr>
                      <m:t>σ</m:t>
                    </m:r>
                  </m:e>
                  <m:sub>
                    <m:r>
                      <m:rPr>
                        <m:sty m:val="p"/>
                      </m:rPr>
                      <w:rPr>
                        <w:rFonts w:ascii="Cambria Math" w:hAnsi="Cambria Math" w:cs="Arial"/>
                        <w:sz w:val="24"/>
                        <w:szCs w:val="24"/>
                      </w:rPr>
                      <m:t>c</m:t>
                    </m:r>
                  </m:sub>
                </m:sSub>
                <m:r>
                  <m:rPr>
                    <m:sty m:val="p"/>
                  </m:rPr>
                  <w:rPr>
                    <w:rFonts w:ascii="Cambria Math" w:hAnsi="Cambria Math" w:cs="Arial"/>
                    <w:sz w:val="24"/>
                    <w:szCs w:val="24"/>
                  </w:rPr>
                  <m:t>=</m:t>
                </m:r>
                <m:d>
                  <m:dPr>
                    <m:ctrlPr>
                      <w:rPr>
                        <w:rFonts w:ascii="Cambria Math" w:hAnsi="Cambria Math" w:cs="Arial"/>
                        <w:sz w:val="24"/>
                        <w:szCs w:val="24"/>
                      </w:rPr>
                    </m:ctrlPr>
                  </m:dPr>
                  <m:e>
                    <m:f>
                      <m:fPr>
                        <m:ctrlPr>
                          <w:rPr>
                            <w:rFonts w:ascii="Cambria Math" w:hAnsi="Cambria Math" w:cs="Arial"/>
                            <w:sz w:val="24"/>
                            <w:szCs w:val="24"/>
                          </w:rPr>
                        </m:ctrlPr>
                      </m:fPr>
                      <m:num>
                        <m:r>
                          <m:rPr>
                            <m:sty m:val="p"/>
                          </m:rPr>
                          <w:rPr>
                            <w:rFonts w:ascii="Cambria Math" w:hAnsi="Cambria Math" w:cs="Arial"/>
                            <w:sz w:val="24"/>
                            <w:szCs w:val="24"/>
                          </w:rPr>
                          <m:t>k η-</m:t>
                        </m:r>
                        <m:sSup>
                          <m:sSupPr>
                            <m:ctrlPr>
                              <w:rPr>
                                <w:rFonts w:ascii="Cambria Math" w:hAnsi="Cambria Math" w:cs="Arial"/>
                                <w:sz w:val="24"/>
                                <w:szCs w:val="24"/>
                              </w:rPr>
                            </m:ctrlPr>
                          </m:sSupPr>
                          <m:e>
                            <m:r>
                              <m:rPr>
                                <m:sty m:val="p"/>
                              </m:rPr>
                              <w:rPr>
                                <w:rFonts w:ascii="Cambria Math" w:hAnsi="Cambria Math" w:cs="Arial"/>
                                <w:sz w:val="24"/>
                                <w:szCs w:val="24"/>
                              </w:rPr>
                              <m:t>η</m:t>
                            </m:r>
                          </m:e>
                          <m:sup>
                            <m:r>
                              <m:rPr>
                                <m:sty m:val="p"/>
                              </m:rPr>
                              <w:rPr>
                                <w:rFonts w:ascii="Cambria Math" w:hAnsi="Cambria Math" w:cs="Arial"/>
                                <w:sz w:val="24"/>
                                <w:szCs w:val="24"/>
                              </w:rPr>
                              <m:t>2</m:t>
                            </m:r>
                          </m:sup>
                        </m:sSup>
                      </m:num>
                      <m:den>
                        <m:r>
                          <m:rPr>
                            <m:sty m:val="p"/>
                          </m:rPr>
                          <w:rPr>
                            <w:rFonts w:ascii="Cambria Math" w:hAnsi="Cambria Math" w:cs="Arial"/>
                            <w:sz w:val="24"/>
                            <w:szCs w:val="24"/>
                          </w:rPr>
                          <m:t>1+(k-2)η</m:t>
                        </m:r>
                      </m:den>
                    </m:f>
                  </m:e>
                </m:d>
                <m:sSub>
                  <m:sSubPr>
                    <m:ctrlPr>
                      <w:rPr>
                        <w:rFonts w:ascii="Cambria Math" w:hAnsi="Cambria Math" w:cs="Arial"/>
                        <w:sz w:val="24"/>
                        <w:szCs w:val="24"/>
                      </w:rPr>
                    </m:ctrlPr>
                  </m:sSubPr>
                  <m:e>
                    <m:r>
                      <m:rPr>
                        <m:sty m:val="p"/>
                      </m:rPr>
                      <w:rPr>
                        <w:rFonts w:ascii="Cambria Math" w:hAnsi="Cambria Math" w:cs="Arial"/>
                        <w:sz w:val="24"/>
                        <w:szCs w:val="24"/>
                      </w:rPr>
                      <m:t>f</m:t>
                    </m:r>
                  </m:e>
                  <m:sub>
                    <m:r>
                      <m:rPr>
                        <m:sty m:val="p"/>
                      </m:rPr>
                      <w:rPr>
                        <w:rFonts w:ascii="Cambria Math" w:hAnsi="Cambria Math" w:cs="Arial"/>
                        <w:sz w:val="24"/>
                        <w:szCs w:val="24"/>
                      </w:rPr>
                      <m:t>cm</m:t>
                    </m:r>
                  </m:sub>
                </m:sSub>
              </m:oMath>
            </m:oMathPara>
          </w:p>
        </w:tc>
        <w:tc>
          <w:tcPr>
            <w:tcW w:w="567" w:type="dxa"/>
            <w:vAlign w:val="center"/>
          </w:tcPr>
          <w:p w14:paraId="1EB8D799" w14:textId="77777777" w:rsidR="0069636B" w:rsidRPr="00BC1FC4" w:rsidRDefault="0069636B" w:rsidP="00BC1FC4">
            <w:pPr>
              <w:autoSpaceDE w:val="0"/>
              <w:autoSpaceDN w:val="0"/>
              <w:adjustRightInd w:val="0"/>
              <w:spacing w:after="0" w:line="480" w:lineRule="auto"/>
              <w:jc w:val="both"/>
              <w:rPr>
                <w:rFonts w:ascii="Arial" w:hAnsi="Arial" w:cs="Arial"/>
                <w:sz w:val="24"/>
                <w:szCs w:val="24"/>
              </w:rPr>
            </w:pPr>
            <w:r w:rsidRPr="00BC1FC4">
              <w:rPr>
                <w:rFonts w:ascii="Arial" w:hAnsi="Arial" w:cs="Arial"/>
                <w:sz w:val="24"/>
                <w:szCs w:val="24"/>
              </w:rPr>
              <w:t>(</w:t>
            </w:r>
            <w:r w:rsidR="0012762C" w:rsidRPr="00BC1FC4">
              <w:rPr>
                <w:rFonts w:ascii="Arial" w:hAnsi="Arial" w:cs="Arial"/>
                <w:sz w:val="24"/>
                <w:szCs w:val="24"/>
              </w:rPr>
              <w:t>1</w:t>
            </w:r>
            <w:r w:rsidRPr="00BC1FC4">
              <w:rPr>
                <w:rFonts w:ascii="Arial" w:hAnsi="Arial" w:cs="Arial"/>
                <w:sz w:val="24"/>
                <w:szCs w:val="24"/>
              </w:rPr>
              <w:t>)</w:t>
            </w:r>
          </w:p>
        </w:tc>
      </w:tr>
    </w:tbl>
    <w:p w14:paraId="438B118A" w14:textId="77777777" w:rsidR="0069636B" w:rsidRPr="00BC1FC4" w:rsidRDefault="0069636B" w:rsidP="00BC1FC4">
      <w:pPr>
        <w:autoSpaceDE w:val="0"/>
        <w:autoSpaceDN w:val="0"/>
        <w:adjustRightInd w:val="0"/>
        <w:spacing w:after="0" w:line="480" w:lineRule="auto"/>
        <w:jc w:val="both"/>
        <w:rPr>
          <w:rFonts w:ascii="Arial" w:hAnsi="Arial" w:cs="Arial"/>
          <w:sz w:val="24"/>
          <w:szCs w:val="24"/>
        </w:rPr>
      </w:pPr>
      <w:r w:rsidRPr="00BC1FC4">
        <w:rPr>
          <w:rFonts w:ascii="Arial" w:hAnsi="Arial" w:cs="Arial"/>
          <w:sz w:val="24"/>
          <w:szCs w:val="24"/>
        </w:rPr>
        <w:t>Where: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2126"/>
        <w:gridCol w:w="3402"/>
        <w:gridCol w:w="2755"/>
      </w:tblGrid>
      <w:tr w:rsidR="00BC1C38" w:rsidRPr="00BC1FC4" w14:paraId="7BC889C2" w14:textId="77777777" w:rsidTr="00583A8C">
        <w:trPr>
          <w:jc w:val="center"/>
        </w:trPr>
        <w:tc>
          <w:tcPr>
            <w:tcW w:w="959" w:type="dxa"/>
          </w:tcPr>
          <w:p w14:paraId="492CACCE" w14:textId="77777777" w:rsidR="00BC1C38" w:rsidRPr="00BC1FC4" w:rsidRDefault="00BC1C38" w:rsidP="00BC1FC4">
            <w:pPr>
              <w:autoSpaceDE w:val="0"/>
              <w:autoSpaceDN w:val="0"/>
              <w:adjustRightInd w:val="0"/>
              <w:spacing w:after="0" w:line="480" w:lineRule="auto"/>
              <w:jc w:val="both"/>
              <w:rPr>
                <w:rFonts w:ascii="Arial" w:hAnsi="Arial" w:cs="Arial"/>
                <w:sz w:val="24"/>
                <w:szCs w:val="24"/>
              </w:rPr>
            </w:pPr>
            <m:oMathPara>
              <m:oMath>
                <m:r>
                  <m:rPr>
                    <m:sty m:val="p"/>
                  </m:rPr>
                  <w:rPr>
                    <w:rFonts w:ascii="Cambria Math" w:hAnsi="Cambria Math" w:cs="Arial"/>
                    <w:sz w:val="24"/>
                    <w:szCs w:val="24"/>
                  </w:rPr>
                  <m:t>η=</m:t>
                </m:r>
                <m:f>
                  <m:fPr>
                    <m:ctrlPr>
                      <w:rPr>
                        <w:rFonts w:ascii="Cambria Math" w:hAnsi="Cambria Math" w:cs="Arial"/>
                        <w:sz w:val="24"/>
                        <w:szCs w:val="24"/>
                      </w:rPr>
                    </m:ctrlPr>
                  </m:fPr>
                  <m:num>
                    <m:sSub>
                      <m:sSubPr>
                        <m:ctrlPr>
                          <w:rPr>
                            <w:rFonts w:ascii="Cambria Math" w:hAnsi="Cambria Math" w:cs="Arial"/>
                            <w:sz w:val="24"/>
                            <w:szCs w:val="24"/>
                          </w:rPr>
                        </m:ctrlPr>
                      </m:sSubPr>
                      <m:e>
                        <m:r>
                          <m:rPr>
                            <m:sty m:val="p"/>
                          </m:rPr>
                          <w:rPr>
                            <w:rFonts w:ascii="Cambria Math" w:hAnsi="Cambria Math" w:cs="Arial"/>
                            <w:sz w:val="24"/>
                            <w:szCs w:val="24"/>
                          </w:rPr>
                          <m:t>ε</m:t>
                        </m:r>
                      </m:e>
                      <m:sub>
                        <m:r>
                          <m:rPr>
                            <m:sty m:val="p"/>
                          </m:rPr>
                          <w:rPr>
                            <w:rFonts w:ascii="Cambria Math" w:hAnsi="Cambria Math" w:cs="Arial"/>
                            <w:sz w:val="24"/>
                            <w:szCs w:val="24"/>
                          </w:rPr>
                          <m:t>c</m:t>
                        </m:r>
                      </m:sub>
                    </m:sSub>
                  </m:num>
                  <m:den>
                    <m:sSub>
                      <m:sSubPr>
                        <m:ctrlPr>
                          <w:rPr>
                            <w:rFonts w:ascii="Cambria Math" w:hAnsi="Cambria Math" w:cs="Arial"/>
                            <w:sz w:val="24"/>
                            <w:szCs w:val="24"/>
                          </w:rPr>
                        </m:ctrlPr>
                      </m:sSubPr>
                      <m:e>
                        <m:r>
                          <m:rPr>
                            <m:sty m:val="p"/>
                          </m:rPr>
                          <w:rPr>
                            <w:rFonts w:ascii="Cambria Math" w:hAnsi="Cambria Math" w:cs="Arial"/>
                            <w:sz w:val="24"/>
                            <w:szCs w:val="24"/>
                          </w:rPr>
                          <m:t>ε</m:t>
                        </m:r>
                      </m:e>
                      <m:sub>
                        <m:r>
                          <m:rPr>
                            <m:sty m:val="p"/>
                          </m:rPr>
                          <w:rPr>
                            <w:rFonts w:ascii="Cambria Math" w:hAnsi="Cambria Math" w:cs="Arial"/>
                            <w:sz w:val="24"/>
                            <w:szCs w:val="24"/>
                          </w:rPr>
                          <m:t>c1</m:t>
                        </m:r>
                      </m:sub>
                    </m:sSub>
                  </m:den>
                </m:f>
              </m:oMath>
            </m:oMathPara>
          </w:p>
        </w:tc>
        <w:tc>
          <w:tcPr>
            <w:tcW w:w="2126" w:type="dxa"/>
          </w:tcPr>
          <w:p w14:paraId="51EE343A" w14:textId="77777777" w:rsidR="00BC1C38" w:rsidRPr="00BC1FC4" w:rsidRDefault="00BC1C38" w:rsidP="00BC1FC4">
            <w:pPr>
              <w:autoSpaceDE w:val="0"/>
              <w:autoSpaceDN w:val="0"/>
              <w:adjustRightInd w:val="0"/>
              <w:spacing w:after="0" w:line="480" w:lineRule="auto"/>
              <w:jc w:val="both"/>
              <w:rPr>
                <w:rFonts w:ascii="Arial" w:hAnsi="Arial" w:cs="Arial"/>
                <w:sz w:val="24"/>
                <w:szCs w:val="24"/>
              </w:rPr>
            </w:pPr>
            <m:oMathPara>
              <m:oMath>
                <m:r>
                  <m:rPr>
                    <m:sty m:val="p"/>
                  </m:rPr>
                  <w:rPr>
                    <w:rFonts w:ascii="Cambria Math" w:hAnsi="Cambria Math" w:cs="Arial"/>
                    <w:sz w:val="24"/>
                    <w:szCs w:val="24"/>
                  </w:rPr>
                  <m:t>k=1.05</m:t>
                </m:r>
                <m:sSub>
                  <m:sSubPr>
                    <m:ctrlPr>
                      <w:rPr>
                        <w:rFonts w:ascii="Cambria Math" w:hAnsi="Cambria Math" w:cs="Arial"/>
                        <w:sz w:val="24"/>
                        <w:szCs w:val="24"/>
                      </w:rPr>
                    </m:ctrlPr>
                  </m:sSubPr>
                  <m:e>
                    <m:r>
                      <m:rPr>
                        <m:sty m:val="p"/>
                      </m:rPr>
                      <w:rPr>
                        <w:rFonts w:ascii="Cambria Math" w:hAnsi="Cambria Math" w:cs="Arial"/>
                        <w:sz w:val="24"/>
                        <w:szCs w:val="24"/>
                      </w:rPr>
                      <m:t xml:space="preserve"> E</m:t>
                    </m:r>
                  </m:e>
                  <m:sub>
                    <m:r>
                      <m:rPr>
                        <m:sty m:val="p"/>
                      </m:rPr>
                      <w:rPr>
                        <w:rFonts w:ascii="Cambria Math" w:hAnsi="Cambria Math" w:cs="Arial"/>
                        <w:sz w:val="24"/>
                        <w:szCs w:val="24"/>
                      </w:rPr>
                      <m:t>cm</m:t>
                    </m:r>
                  </m:sub>
                </m:sSub>
                <m:f>
                  <m:fPr>
                    <m:ctrlPr>
                      <w:rPr>
                        <w:rFonts w:ascii="Cambria Math" w:hAnsi="Cambria Math" w:cs="Arial"/>
                        <w:sz w:val="24"/>
                        <w:szCs w:val="24"/>
                      </w:rPr>
                    </m:ctrlPr>
                  </m:fPr>
                  <m:num>
                    <m:sSub>
                      <m:sSubPr>
                        <m:ctrlPr>
                          <w:rPr>
                            <w:rFonts w:ascii="Cambria Math" w:hAnsi="Cambria Math" w:cs="Arial"/>
                            <w:sz w:val="24"/>
                            <w:szCs w:val="24"/>
                          </w:rPr>
                        </m:ctrlPr>
                      </m:sSubPr>
                      <m:e>
                        <m:r>
                          <m:rPr>
                            <m:sty m:val="p"/>
                          </m:rPr>
                          <w:rPr>
                            <w:rFonts w:ascii="Cambria Math" w:hAnsi="Cambria Math" w:cs="Arial"/>
                            <w:sz w:val="24"/>
                            <w:szCs w:val="24"/>
                          </w:rPr>
                          <m:t>ε</m:t>
                        </m:r>
                      </m:e>
                      <m:sub>
                        <m:r>
                          <m:rPr>
                            <m:sty m:val="p"/>
                          </m:rPr>
                          <w:rPr>
                            <w:rFonts w:ascii="Cambria Math" w:hAnsi="Cambria Math" w:cs="Arial"/>
                            <w:sz w:val="24"/>
                            <w:szCs w:val="24"/>
                          </w:rPr>
                          <m:t>c1</m:t>
                        </m:r>
                      </m:sub>
                    </m:sSub>
                  </m:num>
                  <m:den>
                    <m:sSub>
                      <m:sSubPr>
                        <m:ctrlPr>
                          <w:rPr>
                            <w:rFonts w:ascii="Cambria Math" w:hAnsi="Cambria Math" w:cs="Arial"/>
                            <w:sz w:val="24"/>
                            <w:szCs w:val="24"/>
                          </w:rPr>
                        </m:ctrlPr>
                      </m:sSubPr>
                      <m:e>
                        <m:r>
                          <m:rPr>
                            <m:sty m:val="p"/>
                          </m:rPr>
                          <w:rPr>
                            <w:rFonts w:ascii="Cambria Math" w:hAnsi="Cambria Math" w:cs="Arial"/>
                            <w:sz w:val="24"/>
                            <w:szCs w:val="24"/>
                          </w:rPr>
                          <m:t>f</m:t>
                        </m:r>
                      </m:e>
                      <m:sub>
                        <m:r>
                          <m:rPr>
                            <m:sty m:val="p"/>
                          </m:rPr>
                          <w:rPr>
                            <w:rFonts w:ascii="Cambria Math" w:hAnsi="Cambria Math" w:cs="Arial"/>
                            <w:sz w:val="24"/>
                            <w:szCs w:val="24"/>
                          </w:rPr>
                          <m:t>cm</m:t>
                        </m:r>
                      </m:sub>
                    </m:sSub>
                  </m:den>
                </m:f>
              </m:oMath>
            </m:oMathPara>
          </w:p>
        </w:tc>
        <w:tc>
          <w:tcPr>
            <w:tcW w:w="3402" w:type="dxa"/>
          </w:tcPr>
          <w:p w14:paraId="3A56634C" w14:textId="77777777" w:rsidR="00BC1C38" w:rsidRPr="00BC1FC4" w:rsidRDefault="009C2F0E" w:rsidP="00BC1FC4">
            <w:pPr>
              <w:autoSpaceDE w:val="0"/>
              <w:autoSpaceDN w:val="0"/>
              <w:adjustRightInd w:val="0"/>
              <w:spacing w:after="0" w:line="480" w:lineRule="auto"/>
              <w:jc w:val="both"/>
              <w:rPr>
                <w:rFonts w:ascii="Arial" w:hAnsi="Arial" w:cs="Arial"/>
                <w:sz w:val="24"/>
                <w:szCs w:val="24"/>
              </w:rPr>
            </w:pPr>
            <m:oMathPara>
              <m:oMath>
                <m:sSub>
                  <m:sSubPr>
                    <m:ctrlPr>
                      <w:rPr>
                        <w:rFonts w:ascii="Cambria Math" w:hAnsi="Cambria Math" w:cs="Arial"/>
                        <w:sz w:val="24"/>
                        <w:szCs w:val="24"/>
                      </w:rPr>
                    </m:ctrlPr>
                  </m:sSubPr>
                  <m:e>
                    <m:r>
                      <m:rPr>
                        <m:sty m:val="p"/>
                      </m:rPr>
                      <w:rPr>
                        <w:rFonts w:ascii="Cambria Math" w:hAnsi="Cambria Math" w:cs="Arial"/>
                        <w:sz w:val="24"/>
                        <w:szCs w:val="24"/>
                      </w:rPr>
                      <m:t>ε</m:t>
                    </m:r>
                  </m:e>
                  <m:sub>
                    <m:r>
                      <m:rPr>
                        <m:sty m:val="p"/>
                      </m:rPr>
                      <w:rPr>
                        <w:rFonts w:ascii="Cambria Math" w:hAnsi="Cambria Math" w:cs="Arial"/>
                        <w:sz w:val="24"/>
                        <w:szCs w:val="24"/>
                      </w:rPr>
                      <m:t>c1</m:t>
                    </m:r>
                  </m:sub>
                </m:sSub>
                <m:r>
                  <m:rPr>
                    <m:sty m:val="p"/>
                  </m:rPr>
                  <w:rPr>
                    <w:rFonts w:ascii="Cambria Math" w:hAnsi="Cambria Math" w:cs="Arial"/>
                    <w:sz w:val="24"/>
                    <w:szCs w:val="24"/>
                  </w:rPr>
                  <m:t>(‰)=0.7</m:t>
                </m:r>
                <m:sSup>
                  <m:sSupPr>
                    <m:ctrlPr>
                      <w:rPr>
                        <w:rFonts w:ascii="Cambria Math" w:hAnsi="Cambria Math" w:cs="Arial"/>
                        <w:sz w:val="24"/>
                        <w:szCs w:val="24"/>
                      </w:rPr>
                    </m:ctrlPr>
                  </m:sSupPr>
                  <m:e>
                    <m:d>
                      <m:dPr>
                        <m:ctrlPr>
                          <w:rPr>
                            <w:rFonts w:ascii="Cambria Math" w:hAnsi="Cambria Math" w:cs="Arial"/>
                            <w:sz w:val="24"/>
                            <w:szCs w:val="24"/>
                          </w:rPr>
                        </m:ctrlPr>
                      </m:dPr>
                      <m:e>
                        <m:sSub>
                          <m:sSubPr>
                            <m:ctrlPr>
                              <w:rPr>
                                <w:rFonts w:ascii="Cambria Math" w:hAnsi="Cambria Math" w:cs="Arial"/>
                                <w:sz w:val="24"/>
                                <w:szCs w:val="24"/>
                              </w:rPr>
                            </m:ctrlPr>
                          </m:sSubPr>
                          <m:e>
                            <m:r>
                              <m:rPr>
                                <m:sty m:val="p"/>
                              </m:rPr>
                              <w:rPr>
                                <w:rFonts w:ascii="Cambria Math" w:hAnsi="Cambria Math" w:cs="Arial"/>
                                <w:sz w:val="24"/>
                                <w:szCs w:val="24"/>
                              </w:rPr>
                              <m:t>f</m:t>
                            </m:r>
                          </m:e>
                          <m:sub>
                            <m:r>
                              <m:rPr>
                                <m:sty m:val="p"/>
                              </m:rPr>
                              <w:rPr>
                                <w:rFonts w:ascii="Cambria Math" w:hAnsi="Cambria Math" w:cs="Arial"/>
                                <w:sz w:val="24"/>
                                <w:szCs w:val="24"/>
                              </w:rPr>
                              <m:t>cm</m:t>
                            </m:r>
                          </m:sub>
                        </m:sSub>
                      </m:e>
                    </m:d>
                  </m:e>
                  <m:sup>
                    <m:r>
                      <m:rPr>
                        <m:sty m:val="p"/>
                      </m:rPr>
                      <w:rPr>
                        <w:rFonts w:ascii="Cambria Math" w:hAnsi="Cambria Math" w:cs="Arial"/>
                        <w:sz w:val="24"/>
                        <w:szCs w:val="24"/>
                      </w:rPr>
                      <m:t>0.31</m:t>
                    </m:r>
                  </m:sup>
                </m:sSup>
                <m:r>
                  <m:rPr>
                    <m:sty m:val="p"/>
                  </m:rPr>
                  <w:rPr>
                    <w:rFonts w:ascii="Cambria Math" w:hAnsi="Cambria Math" w:cs="Arial"/>
                    <w:sz w:val="24"/>
                    <w:szCs w:val="24"/>
                  </w:rPr>
                  <m:t>≤2.8</m:t>
                </m:r>
              </m:oMath>
            </m:oMathPara>
          </w:p>
        </w:tc>
        <w:tc>
          <w:tcPr>
            <w:tcW w:w="2755" w:type="dxa"/>
          </w:tcPr>
          <w:p w14:paraId="1F2C265D" w14:textId="77777777" w:rsidR="00BC1C38" w:rsidRPr="00BC1FC4" w:rsidRDefault="009C2F0E" w:rsidP="00BC1FC4">
            <w:pPr>
              <w:autoSpaceDE w:val="0"/>
              <w:autoSpaceDN w:val="0"/>
              <w:adjustRightInd w:val="0"/>
              <w:spacing w:after="0" w:line="480" w:lineRule="auto"/>
              <w:jc w:val="both"/>
              <w:rPr>
                <w:rFonts w:ascii="Arial" w:hAnsi="Arial" w:cs="Arial"/>
                <w:sz w:val="24"/>
                <w:szCs w:val="24"/>
              </w:rPr>
            </w:pPr>
            <m:oMathPara>
              <m:oMath>
                <m:sSub>
                  <m:sSubPr>
                    <m:ctrlPr>
                      <w:rPr>
                        <w:rFonts w:ascii="Cambria Math" w:hAnsi="Cambria Math" w:cs="Arial"/>
                        <w:sz w:val="24"/>
                        <w:szCs w:val="24"/>
                      </w:rPr>
                    </m:ctrlPr>
                  </m:sSubPr>
                  <m:e>
                    <m:r>
                      <m:rPr>
                        <m:sty m:val="p"/>
                      </m:rPr>
                      <w:rPr>
                        <w:rFonts w:ascii="Cambria Math" w:hAnsi="Cambria Math" w:cs="Arial"/>
                        <w:sz w:val="24"/>
                        <w:szCs w:val="24"/>
                      </w:rPr>
                      <m:t>E</m:t>
                    </m:r>
                  </m:e>
                  <m:sub>
                    <m:r>
                      <m:rPr>
                        <m:sty m:val="p"/>
                      </m:rPr>
                      <w:rPr>
                        <w:rFonts w:ascii="Cambria Math" w:hAnsi="Cambria Math" w:cs="Arial"/>
                        <w:sz w:val="24"/>
                        <w:szCs w:val="24"/>
                      </w:rPr>
                      <m:t>cm</m:t>
                    </m:r>
                  </m:sub>
                </m:sSub>
                <m:r>
                  <m:rPr>
                    <m:sty m:val="p"/>
                  </m:rPr>
                  <w:rPr>
                    <w:rFonts w:ascii="Cambria Math" w:hAnsi="Cambria Math" w:cs="Arial"/>
                    <w:sz w:val="24"/>
                    <w:szCs w:val="24"/>
                  </w:rPr>
                  <m:t>=22</m:t>
                </m:r>
                <m:sSup>
                  <m:sSupPr>
                    <m:ctrlPr>
                      <w:rPr>
                        <w:rFonts w:ascii="Cambria Math" w:hAnsi="Cambria Math" w:cs="Arial"/>
                        <w:sz w:val="24"/>
                        <w:szCs w:val="24"/>
                      </w:rPr>
                    </m:ctrlPr>
                  </m:sSupPr>
                  <m:e>
                    <m:d>
                      <m:dPr>
                        <m:ctrlPr>
                          <w:rPr>
                            <w:rFonts w:ascii="Cambria Math" w:hAnsi="Cambria Math" w:cs="Arial"/>
                            <w:sz w:val="24"/>
                            <w:szCs w:val="24"/>
                          </w:rPr>
                        </m:ctrlPr>
                      </m:dPr>
                      <m:e>
                        <m:r>
                          <m:rPr>
                            <m:sty m:val="p"/>
                          </m:rPr>
                          <w:rPr>
                            <w:rFonts w:ascii="Cambria Math" w:hAnsi="Cambria Math" w:cs="Arial"/>
                            <w:sz w:val="24"/>
                            <w:szCs w:val="24"/>
                          </w:rPr>
                          <m:t xml:space="preserve">0.1 </m:t>
                        </m:r>
                        <m:sSub>
                          <m:sSubPr>
                            <m:ctrlPr>
                              <w:rPr>
                                <w:rFonts w:ascii="Cambria Math" w:hAnsi="Cambria Math" w:cs="Arial"/>
                                <w:sz w:val="24"/>
                                <w:szCs w:val="24"/>
                              </w:rPr>
                            </m:ctrlPr>
                          </m:sSubPr>
                          <m:e>
                            <m:r>
                              <m:rPr>
                                <m:sty m:val="p"/>
                              </m:rPr>
                              <w:rPr>
                                <w:rFonts w:ascii="Cambria Math" w:hAnsi="Cambria Math" w:cs="Arial"/>
                                <w:sz w:val="24"/>
                                <w:szCs w:val="24"/>
                              </w:rPr>
                              <m:t>f</m:t>
                            </m:r>
                          </m:e>
                          <m:sub>
                            <m:r>
                              <m:rPr>
                                <m:sty m:val="p"/>
                              </m:rPr>
                              <w:rPr>
                                <w:rFonts w:ascii="Cambria Math" w:hAnsi="Cambria Math" w:cs="Arial"/>
                                <w:sz w:val="24"/>
                                <w:szCs w:val="24"/>
                              </w:rPr>
                              <m:t>cm</m:t>
                            </m:r>
                          </m:sub>
                        </m:sSub>
                      </m:e>
                    </m:d>
                  </m:e>
                  <m:sup>
                    <m:r>
                      <m:rPr>
                        <m:sty m:val="p"/>
                      </m:rPr>
                      <w:rPr>
                        <w:rFonts w:ascii="Cambria Math" w:hAnsi="Cambria Math" w:cs="Arial"/>
                        <w:sz w:val="24"/>
                        <w:szCs w:val="24"/>
                      </w:rPr>
                      <m:t>0.3</m:t>
                    </m:r>
                  </m:sup>
                </m:sSup>
              </m:oMath>
            </m:oMathPara>
          </w:p>
        </w:tc>
      </w:tr>
    </w:tbl>
    <w:p w14:paraId="5759DEB9" w14:textId="0ABC5AC3" w:rsidR="006F5C1B" w:rsidRPr="00BC1FC4" w:rsidRDefault="0069636B" w:rsidP="00BC1FC4">
      <w:pPr>
        <w:autoSpaceDE w:val="0"/>
        <w:autoSpaceDN w:val="0"/>
        <w:adjustRightInd w:val="0"/>
        <w:spacing w:after="0" w:line="480" w:lineRule="auto"/>
        <w:jc w:val="both"/>
        <w:rPr>
          <w:rFonts w:ascii="Arial" w:hAnsi="Arial" w:cs="Arial"/>
          <w:sz w:val="24"/>
          <w:szCs w:val="24"/>
          <w:lang w:eastAsia="zh-CN"/>
        </w:rPr>
      </w:pPr>
      <w:proofErr w:type="gramStart"/>
      <w:r w:rsidRPr="00BC1FC4">
        <w:rPr>
          <w:rFonts w:ascii="Arial" w:hAnsi="Arial" w:cs="Arial"/>
          <w:sz w:val="24"/>
          <w:szCs w:val="24"/>
          <w:lang w:eastAsia="zh-CN"/>
        </w:rPr>
        <w:t>where</w:t>
      </w:r>
      <w:proofErr w:type="gramEnd"/>
      <w:r w:rsidRPr="00BC1FC4">
        <w:rPr>
          <w:rFonts w:ascii="Arial" w:hAnsi="Arial" w:cs="Arial"/>
          <w:sz w:val="24"/>
          <w:szCs w:val="24"/>
          <w:lang w:eastAsia="zh-CN"/>
        </w:rPr>
        <w:t xml:space="preserve"> </w:t>
      </w:r>
      <w:proofErr w:type="spellStart"/>
      <w:r w:rsidRPr="00BC1FC4">
        <w:rPr>
          <w:rFonts w:ascii="Arial" w:hAnsi="Arial" w:cs="Arial"/>
          <w:sz w:val="24"/>
          <w:szCs w:val="24"/>
          <w:lang w:eastAsia="zh-CN"/>
        </w:rPr>
        <w:t>E</w:t>
      </w:r>
      <w:r w:rsidRPr="00BC1FC4">
        <w:rPr>
          <w:rFonts w:ascii="Arial" w:hAnsi="Arial" w:cs="Arial"/>
          <w:sz w:val="24"/>
          <w:szCs w:val="24"/>
          <w:vertAlign w:val="subscript"/>
          <w:lang w:eastAsia="zh-CN"/>
        </w:rPr>
        <w:t>cm</w:t>
      </w:r>
      <w:proofErr w:type="spellEnd"/>
      <w:r w:rsidRPr="00BC1FC4">
        <w:rPr>
          <w:rFonts w:ascii="Arial" w:hAnsi="Arial" w:cs="Arial"/>
          <w:sz w:val="24"/>
          <w:szCs w:val="24"/>
          <w:lang w:eastAsia="zh-CN"/>
        </w:rPr>
        <w:t xml:space="preserve"> </w:t>
      </w:r>
      <w:r w:rsidR="0012762C" w:rsidRPr="00BC1FC4">
        <w:rPr>
          <w:rFonts w:ascii="Arial" w:hAnsi="Arial" w:cs="Arial"/>
          <w:sz w:val="24"/>
          <w:szCs w:val="24"/>
          <w:lang w:eastAsia="zh-CN"/>
        </w:rPr>
        <w:t>is elastic modulus (</w:t>
      </w:r>
      <w:r w:rsidR="009F338E" w:rsidRPr="00BC1FC4">
        <w:rPr>
          <w:rFonts w:ascii="Arial" w:hAnsi="Arial" w:cs="Arial"/>
          <w:sz w:val="24"/>
          <w:szCs w:val="24"/>
          <w:lang w:eastAsia="zh-CN"/>
        </w:rPr>
        <w:t xml:space="preserve">in </w:t>
      </w:r>
      <w:r w:rsidR="00295F73" w:rsidRPr="00BC1FC4">
        <w:rPr>
          <w:rFonts w:ascii="Arial" w:hAnsi="Arial" w:cs="Arial"/>
          <w:sz w:val="24"/>
          <w:szCs w:val="24"/>
          <w:lang w:eastAsia="zh-CN"/>
        </w:rPr>
        <w:t>MPa</w:t>
      </w:r>
      <w:r w:rsidRPr="00BC1FC4">
        <w:rPr>
          <w:rFonts w:ascii="Arial" w:hAnsi="Arial" w:cs="Arial"/>
          <w:sz w:val="24"/>
          <w:szCs w:val="24"/>
          <w:lang w:eastAsia="zh-CN"/>
        </w:rPr>
        <w:t xml:space="preserve">) of concrete; and </w:t>
      </w:r>
      <w:proofErr w:type="spellStart"/>
      <w:r w:rsidRPr="00BC1FC4">
        <w:rPr>
          <w:rFonts w:ascii="Arial" w:hAnsi="Arial" w:cs="Arial"/>
          <w:sz w:val="24"/>
          <w:szCs w:val="24"/>
          <w:lang w:eastAsia="zh-CN"/>
        </w:rPr>
        <w:t>f</w:t>
      </w:r>
      <w:r w:rsidRPr="00BC1FC4">
        <w:rPr>
          <w:rFonts w:ascii="Arial" w:hAnsi="Arial" w:cs="Arial"/>
          <w:sz w:val="24"/>
          <w:szCs w:val="24"/>
          <w:vertAlign w:val="subscript"/>
          <w:lang w:eastAsia="zh-CN"/>
        </w:rPr>
        <w:t>cm</w:t>
      </w:r>
      <w:proofErr w:type="spellEnd"/>
      <w:r w:rsidRPr="00BC1FC4">
        <w:rPr>
          <w:rFonts w:ascii="Arial" w:hAnsi="Arial" w:cs="Arial"/>
          <w:sz w:val="24"/>
          <w:szCs w:val="24"/>
          <w:lang w:eastAsia="zh-CN"/>
        </w:rPr>
        <w:t xml:space="preserve"> </w:t>
      </w:r>
      <w:r w:rsidR="0012762C" w:rsidRPr="00BC1FC4">
        <w:rPr>
          <w:rFonts w:ascii="Arial" w:hAnsi="Arial" w:cs="Arial"/>
          <w:sz w:val="24"/>
          <w:szCs w:val="24"/>
          <w:lang w:eastAsia="zh-CN"/>
        </w:rPr>
        <w:t xml:space="preserve">is </w:t>
      </w:r>
      <w:r w:rsidRPr="00BC1FC4">
        <w:rPr>
          <w:rFonts w:ascii="Arial" w:hAnsi="Arial" w:cs="Arial"/>
          <w:sz w:val="24"/>
          <w:szCs w:val="24"/>
          <w:lang w:eastAsia="zh-CN"/>
        </w:rPr>
        <w:t>ultimate compressive strength of concrete</w:t>
      </w:r>
      <w:r w:rsidR="009F338E" w:rsidRPr="00BC1FC4">
        <w:rPr>
          <w:rFonts w:ascii="Arial" w:hAnsi="Arial" w:cs="Arial"/>
          <w:sz w:val="24"/>
          <w:szCs w:val="24"/>
          <w:lang w:eastAsia="zh-CN"/>
        </w:rPr>
        <w:t xml:space="preserve"> (in M</w:t>
      </w:r>
      <w:r w:rsidR="00295F73" w:rsidRPr="00BC1FC4">
        <w:rPr>
          <w:rFonts w:ascii="Arial" w:hAnsi="Arial" w:cs="Arial"/>
          <w:sz w:val="24"/>
          <w:szCs w:val="24"/>
          <w:lang w:eastAsia="zh-CN"/>
        </w:rPr>
        <w:t>P</w:t>
      </w:r>
      <w:r w:rsidR="009F338E" w:rsidRPr="00BC1FC4">
        <w:rPr>
          <w:rFonts w:ascii="Arial" w:hAnsi="Arial" w:cs="Arial"/>
          <w:sz w:val="24"/>
          <w:szCs w:val="24"/>
          <w:lang w:eastAsia="zh-CN"/>
        </w:rPr>
        <w:t>a)</w:t>
      </w:r>
      <w:r w:rsidR="0012762C" w:rsidRPr="00BC1FC4">
        <w:rPr>
          <w:rFonts w:ascii="Arial" w:hAnsi="Arial" w:cs="Arial"/>
          <w:sz w:val="24"/>
          <w:szCs w:val="24"/>
          <w:lang w:eastAsia="zh-CN"/>
        </w:rPr>
        <w:t xml:space="preserve">. The </w:t>
      </w:r>
      <w:r w:rsidRPr="00BC1FC4">
        <w:rPr>
          <w:rFonts w:ascii="Arial" w:hAnsi="Arial" w:cs="Arial"/>
          <w:sz w:val="24"/>
          <w:szCs w:val="24"/>
          <w:lang w:eastAsia="zh-CN"/>
        </w:rPr>
        <w:t>strain at peak stress</w:t>
      </w:r>
      <w:r w:rsidR="0012762C" w:rsidRPr="00BC1FC4">
        <w:rPr>
          <w:rFonts w:ascii="Arial" w:hAnsi="Arial" w:cs="Arial"/>
          <w:sz w:val="24"/>
          <w:szCs w:val="24"/>
          <w:lang w:eastAsia="zh-CN"/>
        </w:rPr>
        <w:t xml:space="preserve"> is</w:t>
      </w:r>
      <w:r w:rsidRPr="00BC1FC4">
        <w:rPr>
          <w:rFonts w:ascii="Arial" w:hAnsi="Arial" w:cs="Arial"/>
          <w:sz w:val="24"/>
          <w:szCs w:val="24"/>
          <w:lang w:eastAsia="zh-CN"/>
        </w:rPr>
        <w:t xml:space="preserve"> ɛ</w:t>
      </w:r>
      <w:r w:rsidRPr="00BC1FC4">
        <w:rPr>
          <w:rFonts w:ascii="Arial" w:hAnsi="Arial" w:cs="Arial"/>
          <w:sz w:val="24"/>
          <w:szCs w:val="24"/>
          <w:vertAlign w:val="subscript"/>
          <w:lang w:eastAsia="zh-CN"/>
        </w:rPr>
        <w:t>c1</w:t>
      </w:r>
      <w:r w:rsidRPr="00BC1FC4">
        <w:rPr>
          <w:rFonts w:ascii="Arial" w:hAnsi="Arial" w:cs="Arial"/>
          <w:sz w:val="24"/>
          <w:szCs w:val="24"/>
          <w:lang w:eastAsia="zh-CN"/>
        </w:rPr>
        <w:t>, and ultimate strain</w:t>
      </w:r>
      <w:r w:rsidR="0012762C" w:rsidRPr="00BC1FC4">
        <w:rPr>
          <w:rFonts w:ascii="Arial" w:hAnsi="Arial" w:cs="Arial"/>
          <w:sz w:val="24"/>
          <w:szCs w:val="24"/>
          <w:lang w:eastAsia="zh-CN"/>
        </w:rPr>
        <w:t xml:space="preserve"> is</w:t>
      </w:r>
      <w:r w:rsidRPr="00BC1FC4">
        <w:rPr>
          <w:rFonts w:ascii="Arial" w:hAnsi="Arial" w:cs="Arial"/>
          <w:sz w:val="24"/>
          <w:szCs w:val="24"/>
          <w:lang w:eastAsia="zh-CN"/>
        </w:rPr>
        <w:t xml:space="preserve"> ɛ</w:t>
      </w:r>
      <w:r w:rsidRPr="00BC1FC4">
        <w:rPr>
          <w:rFonts w:ascii="Arial" w:hAnsi="Arial" w:cs="Arial"/>
          <w:sz w:val="24"/>
          <w:szCs w:val="24"/>
          <w:vertAlign w:val="subscript"/>
          <w:lang w:eastAsia="zh-CN"/>
        </w:rPr>
        <w:t>cu1</w:t>
      </w:r>
      <w:r w:rsidRPr="00BC1FC4">
        <w:rPr>
          <w:rFonts w:ascii="Arial" w:hAnsi="Arial" w:cs="Arial"/>
          <w:sz w:val="24"/>
          <w:szCs w:val="24"/>
          <w:lang w:eastAsia="zh-CN"/>
        </w:rPr>
        <w:t xml:space="preserve">, which is taken as 0.0035 according to Eurocode 2. Hooke’s law presents a linear stress-strain relationship, </w:t>
      </w:r>
      <w:r w:rsidR="00506363" w:rsidRPr="00BC1FC4">
        <w:rPr>
          <w:rFonts w:ascii="Arial" w:hAnsi="Arial" w:cs="Arial"/>
          <w:sz w:val="24"/>
          <w:szCs w:val="24"/>
          <w:lang w:eastAsia="zh-CN"/>
        </w:rPr>
        <w:t>which predicted</w:t>
      </w:r>
      <w:r w:rsidRPr="00BC1FC4">
        <w:rPr>
          <w:rFonts w:ascii="Arial" w:hAnsi="Arial" w:cs="Arial"/>
          <w:sz w:val="24"/>
          <w:szCs w:val="24"/>
          <w:lang w:eastAsia="zh-CN"/>
        </w:rPr>
        <w:t xml:space="preserve"> up to 40% of ultimate compressive strength in the ascending branch. </w:t>
      </w:r>
      <w:r w:rsidR="006F5C1B" w:rsidRPr="00BC1FC4">
        <w:rPr>
          <w:rFonts w:ascii="Arial" w:hAnsi="Arial" w:cs="Arial"/>
          <w:sz w:val="24"/>
          <w:szCs w:val="24"/>
          <w:lang w:eastAsia="zh-CN"/>
        </w:rPr>
        <w:t xml:space="preserve">Inelastic strains </w:t>
      </w:r>
      <m:oMath>
        <m:acc>
          <m:accPr>
            <m:chr m:val="̃"/>
            <m:ctrlPr>
              <w:rPr>
                <w:rFonts w:ascii="Cambria Math" w:hAnsi="Cambria Math" w:cs="Arial"/>
                <w:sz w:val="24"/>
                <w:szCs w:val="24"/>
                <w:lang w:eastAsia="zh-CN"/>
              </w:rPr>
            </m:ctrlPr>
          </m:accPr>
          <m:e>
            <m:sSubSup>
              <m:sSubSupPr>
                <m:ctrlPr>
                  <w:rPr>
                    <w:rFonts w:ascii="Cambria Math" w:hAnsi="Cambria Math" w:cs="Arial"/>
                    <w:sz w:val="24"/>
                    <w:szCs w:val="24"/>
                    <w:lang w:eastAsia="zh-CN"/>
                  </w:rPr>
                </m:ctrlPr>
              </m:sSubSupPr>
              <m:e>
                <m:r>
                  <m:rPr>
                    <m:sty m:val="p"/>
                  </m:rPr>
                  <w:rPr>
                    <w:rFonts w:ascii="Cambria Math" w:hAnsi="Cambria Math" w:cs="Arial"/>
                    <w:sz w:val="24"/>
                    <w:szCs w:val="24"/>
                    <w:lang w:eastAsia="zh-CN"/>
                  </w:rPr>
                  <m:t>ε</m:t>
                </m:r>
              </m:e>
              <m:sub>
                <m:r>
                  <m:rPr>
                    <m:sty m:val="p"/>
                  </m:rPr>
                  <w:rPr>
                    <w:rFonts w:ascii="Cambria Math" w:hAnsi="Cambria Math" w:cs="Arial"/>
                    <w:sz w:val="24"/>
                    <w:szCs w:val="24"/>
                    <w:lang w:eastAsia="zh-CN"/>
                  </w:rPr>
                  <m:t>c</m:t>
                </m:r>
              </m:sub>
              <m:sup>
                <m:r>
                  <m:rPr>
                    <m:sty m:val="p"/>
                  </m:rPr>
                  <w:rPr>
                    <w:rFonts w:ascii="Cambria Math" w:hAnsi="Cambria Math" w:cs="Arial"/>
                    <w:sz w:val="24"/>
                    <w:szCs w:val="24"/>
                    <w:lang w:eastAsia="zh-CN"/>
                  </w:rPr>
                  <m:t>in</m:t>
                </m:r>
              </m:sup>
            </m:sSubSup>
          </m:e>
        </m:acc>
      </m:oMath>
      <w:r w:rsidR="006F5C1B" w:rsidRPr="00BC1FC4">
        <w:rPr>
          <w:rFonts w:ascii="Arial" w:hAnsi="Arial" w:cs="Arial"/>
          <w:sz w:val="24"/>
          <w:szCs w:val="24"/>
          <w:lang w:eastAsia="zh-CN"/>
        </w:rPr>
        <w:t xml:space="preserve"> corresponding to compressive stresses </w:t>
      </w:r>
      <w:proofErr w:type="spellStart"/>
      <w:r w:rsidR="006F5C1B" w:rsidRPr="00BC1FC4">
        <w:rPr>
          <w:rFonts w:ascii="Arial" w:eastAsia="TT13FCo00" w:hAnsi="Arial" w:cs="Arial"/>
          <w:sz w:val="24"/>
          <w:szCs w:val="24"/>
        </w:rPr>
        <w:t>σ</w:t>
      </w:r>
      <w:r w:rsidR="006F5C1B" w:rsidRPr="00BC1FC4">
        <w:rPr>
          <w:rFonts w:ascii="Arial" w:eastAsia="TT13FCo00" w:hAnsi="Arial" w:cs="Arial"/>
          <w:sz w:val="24"/>
          <w:szCs w:val="24"/>
          <w:vertAlign w:val="subscript"/>
        </w:rPr>
        <w:t>c</w:t>
      </w:r>
      <w:proofErr w:type="spellEnd"/>
      <w:r w:rsidR="006F5C1B" w:rsidRPr="00BC1FC4">
        <w:rPr>
          <w:rFonts w:ascii="Arial" w:hAnsi="Arial" w:cs="Arial"/>
          <w:sz w:val="24"/>
          <w:szCs w:val="24"/>
          <w:lang w:eastAsia="zh-CN"/>
        </w:rPr>
        <w:t xml:space="preserve"> were used in the CDP model. Additionally, the compressive damage parameter d</w:t>
      </w:r>
      <w:r w:rsidR="006F5C1B" w:rsidRPr="00BC1FC4">
        <w:rPr>
          <w:rFonts w:ascii="Arial" w:hAnsi="Arial" w:cs="Arial"/>
          <w:sz w:val="24"/>
          <w:szCs w:val="24"/>
          <w:vertAlign w:val="subscript"/>
          <w:lang w:eastAsia="zh-CN"/>
        </w:rPr>
        <w:t>c</w:t>
      </w:r>
      <w:r w:rsidR="006F5C1B" w:rsidRPr="00BC1FC4">
        <w:rPr>
          <w:rFonts w:ascii="Arial" w:hAnsi="Arial" w:cs="Arial"/>
          <w:sz w:val="24"/>
          <w:szCs w:val="24"/>
          <w:lang w:eastAsia="zh-CN"/>
        </w:rPr>
        <w:t xml:space="preserve"> needs to be defined at each inelastic strain level. It ranges from 0</w:t>
      </w:r>
      <w:r w:rsidR="0021537E" w:rsidRPr="00BC1FC4">
        <w:rPr>
          <w:rFonts w:ascii="Arial" w:hAnsi="Arial" w:cs="Arial"/>
          <w:sz w:val="24"/>
          <w:szCs w:val="24"/>
          <w:lang w:eastAsia="zh-CN"/>
        </w:rPr>
        <w:t xml:space="preserve"> for an undamaged material to 1</w:t>
      </w:r>
      <w:r w:rsidR="006F5C1B" w:rsidRPr="00BC1FC4">
        <w:rPr>
          <w:rFonts w:ascii="Arial" w:hAnsi="Arial" w:cs="Arial"/>
          <w:sz w:val="24"/>
          <w:szCs w:val="24"/>
          <w:lang w:eastAsia="zh-CN"/>
        </w:rPr>
        <w:t xml:space="preserve"> when the material has totally lost its loadbearing capacity. The value d</w:t>
      </w:r>
      <w:r w:rsidR="006F5C1B" w:rsidRPr="00BC1FC4">
        <w:rPr>
          <w:rFonts w:ascii="Arial" w:hAnsi="Arial" w:cs="Arial"/>
          <w:sz w:val="24"/>
          <w:szCs w:val="24"/>
          <w:vertAlign w:val="subscript"/>
          <w:lang w:eastAsia="zh-CN"/>
        </w:rPr>
        <w:t>c</w:t>
      </w:r>
      <w:r w:rsidR="006F5C1B" w:rsidRPr="00BC1FC4">
        <w:rPr>
          <w:rFonts w:ascii="Arial" w:hAnsi="Arial" w:cs="Arial"/>
          <w:sz w:val="24"/>
          <w:szCs w:val="24"/>
          <w:lang w:eastAsia="zh-CN"/>
        </w:rPr>
        <w:t xml:space="preserve"> is obtained only for the descending branch of the stress-strain curve of concrete in compression (see Shamass et al. (2015) on how to obtain </w:t>
      </w:r>
      <m:oMath>
        <m:acc>
          <m:accPr>
            <m:chr m:val="̃"/>
            <m:ctrlPr>
              <w:rPr>
                <w:rFonts w:ascii="Cambria Math" w:hAnsi="Cambria Math" w:cs="Arial"/>
                <w:sz w:val="24"/>
                <w:szCs w:val="24"/>
                <w:lang w:eastAsia="zh-CN"/>
              </w:rPr>
            </m:ctrlPr>
          </m:accPr>
          <m:e>
            <m:sSubSup>
              <m:sSubSupPr>
                <m:ctrlPr>
                  <w:rPr>
                    <w:rFonts w:ascii="Cambria Math" w:hAnsi="Cambria Math" w:cs="Arial"/>
                    <w:sz w:val="24"/>
                    <w:szCs w:val="24"/>
                    <w:lang w:eastAsia="zh-CN"/>
                  </w:rPr>
                </m:ctrlPr>
              </m:sSubSupPr>
              <m:e>
                <m:r>
                  <m:rPr>
                    <m:sty m:val="p"/>
                  </m:rPr>
                  <w:rPr>
                    <w:rFonts w:ascii="Cambria Math" w:hAnsi="Cambria Math" w:cs="Arial"/>
                    <w:sz w:val="24"/>
                    <w:szCs w:val="24"/>
                    <w:lang w:eastAsia="zh-CN"/>
                  </w:rPr>
                  <m:t>ε</m:t>
                </m:r>
              </m:e>
              <m:sub>
                <m:r>
                  <m:rPr>
                    <m:sty m:val="p"/>
                  </m:rPr>
                  <w:rPr>
                    <w:rFonts w:ascii="Cambria Math" w:hAnsi="Cambria Math" w:cs="Arial"/>
                    <w:sz w:val="24"/>
                    <w:szCs w:val="24"/>
                    <w:lang w:eastAsia="zh-CN"/>
                  </w:rPr>
                  <m:t>c</m:t>
                </m:r>
              </m:sub>
              <m:sup>
                <m:r>
                  <m:rPr>
                    <m:sty m:val="p"/>
                  </m:rPr>
                  <w:rPr>
                    <w:rFonts w:ascii="Cambria Math" w:hAnsi="Cambria Math" w:cs="Arial"/>
                    <w:sz w:val="24"/>
                    <w:szCs w:val="24"/>
                    <w:lang w:eastAsia="zh-CN"/>
                  </w:rPr>
                  <m:t>in</m:t>
                </m:r>
              </m:sup>
            </m:sSubSup>
          </m:e>
        </m:acc>
      </m:oMath>
      <w:r w:rsidR="006F5C1B" w:rsidRPr="00BC1FC4">
        <w:rPr>
          <w:rFonts w:ascii="Arial" w:hAnsi="Arial" w:cs="Arial"/>
          <w:sz w:val="24"/>
          <w:szCs w:val="24"/>
          <w:lang w:eastAsia="zh-CN"/>
        </w:rPr>
        <w:t xml:space="preserve"> and d</w:t>
      </w:r>
      <w:r w:rsidR="006F5C1B" w:rsidRPr="00BC1FC4">
        <w:rPr>
          <w:rFonts w:ascii="Arial" w:hAnsi="Arial" w:cs="Arial"/>
          <w:sz w:val="24"/>
          <w:szCs w:val="24"/>
          <w:vertAlign w:val="subscript"/>
          <w:lang w:eastAsia="zh-CN"/>
        </w:rPr>
        <w:t>c</w:t>
      </w:r>
      <w:r w:rsidR="006F5C1B" w:rsidRPr="00BC1FC4">
        <w:rPr>
          <w:rFonts w:ascii="Arial" w:hAnsi="Arial" w:cs="Arial"/>
          <w:sz w:val="24"/>
          <w:szCs w:val="24"/>
          <w:lang w:eastAsia="zh-CN"/>
        </w:rPr>
        <w:t>).</w:t>
      </w:r>
    </w:p>
    <w:p w14:paraId="2DC233CD" w14:textId="77777777" w:rsidR="0069636B" w:rsidRPr="00BC1FC4" w:rsidRDefault="006A3066" w:rsidP="00BC1FC4">
      <w:pPr>
        <w:autoSpaceDE w:val="0"/>
        <w:autoSpaceDN w:val="0"/>
        <w:adjustRightInd w:val="0"/>
        <w:spacing w:after="0" w:line="480" w:lineRule="auto"/>
        <w:jc w:val="both"/>
        <w:rPr>
          <w:rFonts w:ascii="Arial" w:hAnsi="Arial" w:cs="Arial"/>
          <w:b/>
          <w:i/>
          <w:sz w:val="24"/>
          <w:szCs w:val="24"/>
        </w:rPr>
      </w:pPr>
      <w:r w:rsidRPr="00BC1FC4">
        <w:rPr>
          <w:rFonts w:ascii="Arial" w:hAnsi="Arial" w:cs="Arial"/>
          <w:b/>
          <w:i/>
          <w:sz w:val="24"/>
          <w:szCs w:val="24"/>
        </w:rPr>
        <w:t>Tension softening</w:t>
      </w:r>
    </w:p>
    <w:p w14:paraId="0E4A1C16" w14:textId="5F2358CB" w:rsidR="000B1927" w:rsidRPr="00BC1FC4" w:rsidRDefault="000B1927" w:rsidP="00BC1FC4">
      <w:pPr>
        <w:autoSpaceDE w:val="0"/>
        <w:autoSpaceDN w:val="0"/>
        <w:adjustRightInd w:val="0"/>
        <w:spacing w:after="0" w:line="480" w:lineRule="auto"/>
        <w:ind w:firstLine="720"/>
        <w:jc w:val="both"/>
        <w:rPr>
          <w:rFonts w:ascii="Arial" w:hAnsi="Arial" w:cs="Arial"/>
          <w:sz w:val="24"/>
          <w:szCs w:val="24"/>
          <w:lang w:eastAsia="zh-CN"/>
        </w:rPr>
      </w:pPr>
      <w:r w:rsidRPr="00BC1FC4">
        <w:rPr>
          <w:rFonts w:ascii="Arial" w:hAnsi="Arial" w:cs="Arial"/>
          <w:sz w:val="24"/>
          <w:szCs w:val="24"/>
          <w:lang w:eastAsia="zh-CN"/>
        </w:rPr>
        <w:t xml:space="preserve">The tensile strength of concrete has a significant effect on the </w:t>
      </w:r>
      <w:r w:rsidR="00B8734A" w:rsidRPr="00BC1FC4">
        <w:rPr>
          <w:rFonts w:ascii="Arial" w:hAnsi="Arial" w:cs="Arial"/>
          <w:sz w:val="24"/>
          <w:szCs w:val="24"/>
          <w:lang w:eastAsia="zh-CN"/>
        </w:rPr>
        <w:t>behaviour</w:t>
      </w:r>
      <w:r w:rsidRPr="00BC1FC4">
        <w:rPr>
          <w:rFonts w:ascii="Arial" w:hAnsi="Arial" w:cs="Arial"/>
          <w:sz w:val="24"/>
          <w:szCs w:val="24"/>
          <w:lang w:eastAsia="zh-CN"/>
        </w:rPr>
        <w:t xml:space="preserve"> of the </w:t>
      </w:r>
      <w:r w:rsidR="00D84B1E" w:rsidRPr="00BC1FC4">
        <w:rPr>
          <w:rFonts w:ascii="Arial" w:hAnsi="Arial" w:cs="Arial"/>
          <w:sz w:val="24"/>
          <w:szCs w:val="24"/>
          <w:lang w:eastAsia="zh-CN"/>
        </w:rPr>
        <w:t>joint</w:t>
      </w:r>
      <w:r w:rsidRPr="00BC1FC4">
        <w:rPr>
          <w:rFonts w:ascii="Arial" w:hAnsi="Arial" w:cs="Arial"/>
          <w:sz w:val="24"/>
          <w:szCs w:val="24"/>
          <w:lang w:eastAsia="zh-CN"/>
        </w:rPr>
        <w:t xml:space="preserve"> keys</w:t>
      </w:r>
      <w:r w:rsidR="00B8734A" w:rsidRPr="00BC1FC4">
        <w:rPr>
          <w:rFonts w:ascii="Arial" w:hAnsi="Arial" w:cs="Arial"/>
          <w:sz w:val="24"/>
          <w:szCs w:val="24"/>
          <w:lang w:eastAsia="zh-CN"/>
        </w:rPr>
        <w:t>, as will be shown later</w:t>
      </w:r>
      <w:r w:rsidRPr="00BC1FC4">
        <w:rPr>
          <w:rFonts w:ascii="Arial" w:hAnsi="Arial" w:cs="Arial"/>
          <w:sz w:val="24"/>
          <w:szCs w:val="24"/>
          <w:lang w:eastAsia="zh-CN"/>
        </w:rPr>
        <w:t xml:space="preserve">. Therefore, two values of tensile strength have been </w:t>
      </w:r>
      <w:r w:rsidRPr="00BC1FC4">
        <w:rPr>
          <w:rFonts w:ascii="Arial" w:hAnsi="Arial" w:cs="Arial"/>
          <w:sz w:val="24"/>
          <w:szCs w:val="24"/>
          <w:lang w:eastAsia="zh-CN"/>
        </w:rPr>
        <w:lastRenderedPageBreak/>
        <w:t>used in the analysis</w:t>
      </w:r>
      <w:r w:rsidR="00295F73" w:rsidRPr="00BC1FC4">
        <w:rPr>
          <w:rFonts w:ascii="Arial" w:hAnsi="Arial" w:cs="Arial"/>
          <w:sz w:val="24"/>
          <w:szCs w:val="24"/>
          <w:lang w:eastAsia="zh-CN"/>
        </w:rPr>
        <w:t>.</w:t>
      </w:r>
      <w:r w:rsidRPr="00BC1FC4">
        <w:rPr>
          <w:rFonts w:ascii="Arial" w:hAnsi="Arial" w:cs="Arial"/>
          <w:sz w:val="24"/>
          <w:szCs w:val="24"/>
          <w:lang w:eastAsia="zh-CN"/>
        </w:rPr>
        <w:t xml:space="preserve"> The first one </w:t>
      </w:r>
      <w:r w:rsidR="00295F73" w:rsidRPr="00BC1FC4">
        <w:rPr>
          <w:rFonts w:ascii="Arial" w:hAnsi="Arial" w:cs="Arial"/>
          <w:sz w:val="24"/>
          <w:szCs w:val="24"/>
          <w:lang w:eastAsia="zh-CN"/>
        </w:rPr>
        <w:t xml:space="preserve">is </w:t>
      </w:r>
      <w:r w:rsidRPr="00BC1FC4">
        <w:rPr>
          <w:rFonts w:ascii="Arial" w:hAnsi="Arial" w:cs="Arial"/>
          <w:sz w:val="24"/>
          <w:szCs w:val="24"/>
          <w:lang w:eastAsia="zh-CN"/>
        </w:rPr>
        <w:t xml:space="preserve">based on the Eurocode 2 </w:t>
      </w:r>
      <w:r w:rsidR="00ED6B4C" w:rsidRPr="00BC1FC4">
        <w:rPr>
          <w:rFonts w:ascii="Arial" w:hAnsi="Arial" w:cs="Arial"/>
          <w:sz w:val="24"/>
          <w:szCs w:val="24"/>
          <w:lang w:eastAsia="zh-CN"/>
        </w:rPr>
        <w:t xml:space="preserve">(BSI 2004) </w:t>
      </w:r>
      <w:r w:rsidR="00295F73" w:rsidRPr="00BC1FC4">
        <w:rPr>
          <w:rFonts w:ascii="Arial" w:hAnsi="Arial" w:cs="Arial"/>
          <w:sz w:val="24"/>
          <w:szCs w:val="24"/>
          <w:lang w:eastAsia="zh-CN"/>
        </w:rPr>
        <w:t>with</w:t>
      </w:r>
      <w:r w:rsidRPr="00BC1FC4">
        <w:rPr>
          <w:rFonts w:ascii="Arial" w:hAnsi="Arial" w:cs="Arial"/>
          <w:sz w:val="24"/>
          <w:szCs w:val="24"/>
          <w:lang w:eastAsia="zh-CN"/>
        </w:rPr>
        <w:t xml:space="preserve"> tensile strength</w:t>
      </w:r>
      <w:r w:rsidR="00435817" w:rsidRPr="00BC1FC4">
        <w:rPr>
          <w:rFonts w:ascii="Arial" w:hAnsi="Arial" w:cs="Arial"/>
          <w:sz w:val="24"/>
          <w:szCs w:val="24"/>
          <w:lang w:eastAsia="zh-CN"/>
        </w:rPr>
        <w:t xml:space="preserve"> in MPa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770"/>
      </w:tblGrid>
      <w:tr w:rsidR="00BC1C38" w:rsidRPr="00BC1FC4" w14:paraId="185DD1AB" w14:textId="77777777" w:rsidTr="00583A8C">
        <w:trPr>
          <w:trHeight w:val="447"/>
        </w:trPr>
        <w:tc>
          <w:tcPr>
            <w:tcW w:w="8472" w:type="dxa"/>
          </w:tcPr>
          <w:p w14:paraId="4C243EF3" w14:textId="091A0573" w:rsidR="00BC1C38" w:rsidRPr="00BC1FC4" w:rsidRDefault="00547A06" w:rsidP="00BC1FC4">
            <w:pPr>
              <w:autoSpaceDE w:val="0"/>
              <w:autoSpaceDN w:val="0"/>
              <w:adjustRightInd w:val="0"/>
              <w:spacing w:after="0" w:line="480" w:lineRule="auto"/>
              <w:jc w:val="both"/>
              <w:rPr>
                <w:rFonts w:ascii="Arial" w:hAnsi="Arial" w:cs="Arial"/>
                <w:sz w:val="24"/>
                <w:szCs w:val="24"/>
                <w:lang w:eastAsia="zh-CN"/>
              </w:rPr>
            </w:pPr>
            <w:proofErr w:type="spellStart"/>
            <w:r w:rsidRPr="00BC1FC4">
              <w:rPr>
                <w:rFonts w:ascii="Arial" w:hAnsi="Arial" w:cs="Arial"/>
                <w:sz w:val="24"/>
                <w:szCs w:val="24"/>
                <w:lang w:eastAsia="zh-CN"/>
              </w:rPr>
              <w:t>f</w:t>
            </w:r>
            <w:r w:rsidRPr="00BC1FC4">
              <w:rPr>
                <w:rFonts w:ascii="Arial" w:hAnsi="Arial" w:cs="Arial"/>
                <w:sz w:val="24"/>
                <w:szCs w:val="24"/>
                <w:vertAlign w:val="subscript"/>
                <w:lang w:eastAsia="zh-CN"/>
              </w:rPr>
              <w:t>t</w:t>
            </w:r>
            <w:proofErr w:type="spellEnd"/>
            <w:r w:rsidRPr="00BC1FC4">
              <w:rPr>
                <w:rFonts w:ascii="Arial" w:eastAsiaTheme="minorEastAsia" w:hAnsi="Arial" w:cs="Arial"/>
                <w:sz w:val="24"/>
                <w:szCs w:val="24"/>
                <w:lang w:eastAsia="zh-CN"/>
              </w:rPr>
              <w:t xml:space="preserve"> =</w:t>
            </w:r>
            <w:r w:rsidR="00BC1C38" w:rsidRPr="00BC1FC4">
              <w:rPr>
                <w:rFonts w:ascii="Arial" w:eastAsiaTheme="minorEastAsia" w:hAnsi="Arial" w:cs="Arial"/>
                <w:sz w:val="24"/>
                <w:szCs w:val="24"/>
                <w:lang w:eastAsia="zh-CN"/>
              </w:rPr>
              <w:t>0.3 (f</w:t>
            </w:r>
            <w:r w:rsidR="00BC1C38" w:rsidRPr="00BC1FC4">
              <w:rPr>
                <w:rFonts w:ascii="Arial" w:eastAsiaTheme="minorEastAsia" w:hAnsi="Arial" w:cs="Arial"/>
                <w:sz w:val="24"/>
                <w:szCs w:val="24"/>
                <w:vertAlign w:val="subscript"/>
                <w:lang w:eastAsia="zh-CN"/>
              </w:rPr>
              <w:t>cm</w:t>
            </w:r>
            <w:r w:rsidR="00BC1C38" w:rsidRPr="00BC1FC4">
              <w:rPr>
                <w:rFonts w:ascii="Arial" w:eastAsiaTheme="minorEastAsia" w:hAnsi="Arial" w:cs="Arial"/>
                <w:sz w:val="24"/>
                <w:szCs w:val="24"/>
                <w:lang w:eastAsia="zh-CN"/>
              </w:rPr>
              <w:t>-8)</w:t>
            </w:r>
            <w:r w:rsidR="00BC1C38" w:rsidRPr="00BC1FC4">
              <w:rPr>
                <w:rFonts w:ascii="Arial" w:eastAsiaTheme="minorEastAsia" w:hAnsi="Arial" w:cs="Arial"/>
                <w:sz w:val="24"/>
                <w:szCs w:val="24"/>
                <w:vertAlign w:val="superscript"/>
                <w:lang w:eastAsia="zh-CN"/>
              </w:rPr>
              <w:t>2/3</w:t>
            </w:r>
          </w:p>
        </w:tc>
        <w:tc>
          <w:tcPr>
            <w:tcW w:w="770" w:type="dxa"/>
          </w:tcPr>
          <w:p w14:paraId="258FCAA5" w14:textId="77777777" w:rsidR="00BC1C38" w:rsidRPr="00BC1FC4" w:rsidRDefault="00BC1C38" w:rsidP="00BC1FC4">
            <w:pPr>
              <w:autoSpaceDE w:val="0"/>
              <w:autoSpaceDN w:val="0"/>
              <w:adjustRightInd w:val="0"/>
              <w:spacing w:after="0" w:line="480" w:lineRule="auto"/>
              <w:jc w:val="both"/>
              <w:rPr>
                <w:rFonts w:ascii="Arial" w:hAnsi="Arial" w:cs="Arial"/>
                <w:sz w:val="24"/>
                <w:szCs w:val="24"/>
                <w:lang w:eastAsia="zh-CN"/>
              </w:rPr>
            </w:pPr>
            <w:r w:rsidRPr="00BC1FC4">
              <w:rPr>
                <w:rFonts w:ascii="Arial" w:hAnsi="Arial" w:cs="Arial"/>
                <w:sz w:val="24"/>
                <w:szCs w:val="24"/>
                <w:lang w:eastAsia="zh-CN"/>
              </w:rPr>
              <w:t>(</w:t>
            </w:r>
            <w:r w:rsidR="005F4F6D" w:rsidRPr="00BC1FC4">
              <w:rPr>
                <w:rFonts w:ascii="Arial" w:hAnsi="Arial" w:cs="Arial"/>
                <w:sz w:val="24"/>
                <w:szCs w:val="24"/>
                <w:lang w:eastAsia="zh-CN"/>
              </w:rPr>
              <w:t>2</w:t>
            </w:r>
            <w:r w:rsidRPr="00BC1FC4">
              <w:rPr>
                <w:rFonts w:ascii="Arial" w:hAnsi="Arial" w:cs="Arial"/>
                <w:sz w:val="24"/>
                <w:szCs w:val="24"/>
                <w:lang w:eastAsia="zh-CN"/>
              </w:rPr>
              <w:t>)</w:t>
            </w:r>
          </w:p>
        </w:tc>
      </w:tr>
    </w:tbl>
    <w:p w14:paraId="624149A9" w14:textId="289F5852" w:rsidR="000B1927" w:rsidRPr="00BC1FC4" w:rsidRDefault="000B1927" w:rsidP="00BC1FC4">
      <w:pPr>
        <w:autoSpaceDE w:val="0"/>
        <w:autoSpaceDN w:val="0"/>
        <w:adjustRightInd w:val="0"/>
        <w:spacing w:after="0" w:line="480" w:lineRule="auto"/>
        <w:jc w:val="both"/>
        <w:rPr>
          <w:rFonts w:ascii="Arial" w:hAnsi="Arial" w:cs="Arial"/>
          <w:sz w:val="24"/>
          <w:szCs w:val="24"/>
          <w:lang w:eastAsia="zh-CN"/>
        </w:rPr>
      </w:pPr>
      <w:r w:rsidRPr="00BC1FC4">
        <w:rPr>
          <w:rFonts w:ascii="Arial" w:hAnsi="Arial" w:cs="Arial"/>
          <w:sz w:val="24"/>
          <w:szCs w:val="24"/>
          <w:lang w:eastAsia="zh-CN"/>
        </w:rPr>
        <w:t xml:space="preserve">The second one follows </w:t>
      </w:r>
      <w:r w:rsidR="009F338E" w:rsidRPr="00BC1FC4">
        <w:rPr>
          <w:rFonts w:ascii="Arial" w:hAnsi="Arial" w:cs="Arial"/>
          <w:sz w:val="24"/>
          <w:szCs w:val="24"/>
          <w:lang w:eastAsia="zh-CN"/>
        </w:rPr>
        <w:t>the</w:t>
      </w:r>
      <w:r w:rsidR="00ED6B4C" w:rsidRPr="00BC1FC4">
        <w:rPr>
          <w:rFonts w:ascii="Arial" w:hAnsi="Arial" w:cs="Arial"/>
          <w:sz w:val="24"/>
          <w:szCs w:val="24"/>
          <w:lang w:eastAsia="zh-CN"/>
        </w:rPr>
        <w:t xml:space="preserve"> </w:t>
      </w:r>
      <w:r w:rsidRPr="00BC1FC4">
        <w:rPr>
          <w:rFonts w:ascii="Arial" w:hAnsi="Arial" w:cs="Arial"/>
          <w:sz w:val="24"/>
          <w:szCs w:val="24"/>
          <w:lang w:eastAsia="zh-CN"/>
        </w:rPr>
        <w:t>general assumption</w:t>
      </w:r>
      <w:r w:rsidR="009F338E" w:rsidRPr="00BC1FC4">
        <w:rPr>
          <w:rFonts w:ascii="Arial" w:hAnsi="Arial" w:cs="Arial"/>
          <w:sz w:val="24"/>
          <w:szCs w:val="24"/>
          <w:lang w:eastAsia="zh-CN"/>
        </w:rPr>
        <w:t>,</w:t>
      </w:r>
      <w:r w:rsidRPr="00BC1FC4">
        <w:rPr>
          <w:rFonts w:ascii="Arial" w:hAnsi="Arial" w:cs="Arial"/>
          <w:sz w:val="24"/>
          <w:szCs w:val="24"/>
          <w:lang w:eastAsia="zh-CN"/>
        </w:rPr>
        <w:t xml:space="preserve"> </w:t>
      </w:r>
      <w:r w:rsidR="009F338E" w:rsidRPr="00BC1FC4">
        <w:rPr>
          <w:rFonts w:ascii="Arial" w:hAnsi="Arial" w:cs="Arial"/>
          <w:sz w:val="24"/>
          <w:szCs w:val="24"/>
          <w:lang w:eastAsia="zh-CN"/>
        </w:rPr>
        <w:t>in which</w:t>
      </w:r>
      <w:r w:rsidRPr="00BC1FC4">
        <w:rPr>
          <w:rFonts w:ascii="Arial" w:hAnsi="Arial" w:cs="Arial"/>
          <w:sz w:val="24"/>
          <w:szCs w:val="24"/>
          <w:lang w:eastAsia="zh-CN"/>
        </w:rPr>
        <w:t xml:space="preserve"> tensile strength is equal to</w:t>
      </w:r>
      <w:r w:rsidR="00B8734A" w:rsidRPr="00BC1FC4">
        <w:rPr>
          <w:rFonts w:ascii="Arial" w:hAnsi="Arial" w:cs="Arial"/>
          <w:sz w:val="24"/>
          <w:szCs w:val="24"/>
          <w:lang w:eastAsia="zh-CN"/>
        </w:rPr>
        <w:t xml:space="preserve"> 10% of the compressive strength of concrete</w:t>
      </w:r>
      <w:r w:rsidR="00AA4D80" w:rsidRPr="00BC1FC4">
        <w:rPr>
          <w:rFonts w:ascii="Arial" w:hAnsi="Arial" w:cs="Arial"/>
          <w:sz w:val="24"/>
          <w:szCs w:val="24"/>
          <w:lang w:eastAsia="zh-CN"/>
        </w:rPr>
        <w:t xml:space="preserve">. It is deserved to be noticed that the </w:t>
      </w:r>
      <w:r w:rsidR="0095097A" w:rsidRPr="00BC1FC4">
        <w:rPr>
          <w:rFonts w:ascii="Arial" w:hAnsi="Arial" w:cs="Arial"/>
          <w:sz w:val="24"/>
          <w:szCs w:val="24"/>
          <w:lang w:eastAsia="zh-CN"/>
        </w:rPr>
        <w:t xml:space="preserve">tensile strength </w:t>
      </w:r>
      <w:r w:rsidR="00ED6B4C" w:rsidRPr="00BC1FC4">
        <w:rPr>
          <w:rFonts w:ascii="Arial" w:hAnsi="Arial" w:cs="Arial"/>
          <w:sz w:val="24"/>
          <w:szCs w:val="24"/>
          <w:lang w:eastAsia="zh-CN"/>
        </w:rPr>
        <w:t xml:space="preserve">suggested by Eurocode 2 </w:t>
      </w:r>
      <w:r w:rsidR="0095097A" w:rsidRPr="00BC1FC4">
        <w:rPr>
          <w:rFonts w:ascii="Arial" w:hAnsi="Arial" w:cs="Arial"/>
          <w:sz w:val="24"/>
          <w:szCs w:val="24"/>
          <w:lang w:eastAsia="zh-CN"/>
        </w:rPr>
        <w:t>is about 7%-7.5% of the compressive strength of the concrete</w:t>
      </w:r>
      <w:r w:rsidR="00AE06AC" w:rsidRPr="00BC1FC4">
        <w:rPr>
          <w:rFonts w:ascii="Arial" w:hAnsi="Arial" w:cs="Arial"/>
          <w:sz w:val="24"/>
          <w:szCs w:val="24"/>
          <w:lang w:eastAsia="zh-CN"/>
        </w:rPr>
        <w:t>s</w:t>
      </w:r>
      <w:r w:rsidR="0095097A" w:rsidRPr="00BC1FC4">
        <w:rPr>
          <w:rFonts w:ascii="Arial" w:hAnsi="Arial" w:cs="Arial"/>
          <w:sz w:val="24"/>
          <w:szCs w:val="24"/>
          <w:lang w:eastAsia="zh-CN"/>
        </w:rPr>
        <w:t xml:space="preserve"> </w:t>
      </w:r>
      <w:r w:rsidR="006F5C1B" w:rsidRPr="00BC1FC4">
        <w:rPr>
          <w:rFonts w:ascii="Arial" w:hAnsi="Arial" w:cs="Arial"/>
          <w:sz w:val="24"/>
          <w:szCs w:val="24"/>
          <w:lang w:eastAsia="zh-CN"/>
        </w:rPr>
        <w:t xml:space="preserve">tested by </w:t>
      </w:r>
      <w:r w:rsidR="006F5C1B" w:rsidRPr="00BC1FC4">
        <w:rPr>
          <w:rFonts w:ascii="Arial" w:hAnsi="Arial" w:cs="Arial"/>
          <w:sz w:val="24"/>
          <w:szCs w:val="24"/>
        </w:rPr>
        <w:t xml:space="preserve">Buyukozturk et al. (1990) and </w:t>
      </w:r>
      <w:r w:rsidR="006F5C1B" w:rsidRPr="00BC1FC4">
        <w:rPr>
          <w:rFonts w:ascii="Arial" w:hAnsi="Arial" w:cs="Arial"/>
          <w:sz w:val="24"/>
          <w:szCs w:val="24"/>
          <w:lang w:eastAsia="zh-CN"/>
        </w:rPr>
        <w:t>Zhou et al. (2005)</w:t>
      </w:r>
      <w:r w:rsidR="0095097A" w:rsidRPr="00BC1FC4">
        <w:rPr>
          <w:rFonts w:ascii="Arial" w:hAnsi="Arial" w:cs="Arial"/>
          <w:sz w:val="24"/>
          <w:szCs w:val="24"/>
          <w:lang w:eastAsia="zh-CN"/>
        </w:rPr>
        <w:t>.</w:t>
      </w:r>
    </w:p>
    <w:p w14:paraId="7DB3CF9A" w14:textId="77777777" w:rsidR="00EA0D27" w:rsidRPr="00BC1FC4" w:rsidRDefault="0069636B" w:rsidP="00BC1FC4">
      <w:pPr>
        <w:autoSpaceDE w:val="0"/>
        <w:autoSpaceDN w:val="0"/>
        <w:adjustRightInd w:val="0"/>
        <w:spacing w:after="0" w:line="480" w:lineRule="auto"/>
        <w:jc w:val="both"/>
        <w:rPr>
          <w:rFonts w:ascii="Arial" w:hAnsi="Arial" w:cs="Arial"/>
          <w:sz w:val="24"/>
          <w:szCs w:val="24"/>
          <w:lang w:eastAsia="zh-CN"/>
        </w:rPr>
      </w:pPr>
      <w:r w:rsidRPr="00BC1FC4">
        <w:rPr>
          <w:rFonts w:ascii="Arial" w:hAnsi="Arial" w:cs="Arial"/>
          <w:sz w:val="24"/>
          <w:szCs w:val="24"/>
          <w:lang w:eastAsia="zh-CN"/>
        </w:rPr>
        <w:t xml:space="preserve">Tension </w:t>
      </w:r>
      <w:r w:rsidR="00F32251" w:rsidRPr="00BC1FC4">
        <w:rPr>
          <w:rFonts w:ascii="Arial" w:hAnsi="Arial" w:cs="Arial"/>
          <w:sz w:val="24"/>
          <w:szCs w:val="24"/>
          <w:lang w:eastAsia="zh-CN"/>
        </w:rPr>
        <w:t>softening</w:t>
      </w:r>
      <w:r w:rsidRPr="00BC1FC4">
        <w:rPr>
          <w:rFonts w:ascii="Arial" w:hAnsi="Arial" w:cs="Arial"/>
          <w:sz w:val="24"/>
          <w:szCs w:val="24"/>
          <w:lang w:eastAsia="zh-CN"/>
        </w:rPr>
        <w:t xml:space="preserve"> refers to the phenomenon that concrete can carry tension even after cracking, though tensile strength gradually decreases with increasing tensile strain. </w:t>
      </w:r>
      <w:r w:rsidR="00EA0D27" w:rsidRPr="00BC1FC4">
        <w:rPr>
          <w:rFonts w:ascii="Arial" w:hAnsi="Arial" w:cs="Arial"/>
          <w:sz w:val="24"/>
          <w:szCs w:val="24"/>
          <w:lang w:eastAsia="zh-CN"/>
        </w:rPr>
        <w:t xml:space="preserve">For </w:t>
      </w:r>
      <w:r w:rsidR="005342ED" w:rsidRPr="00BC1FC4">
        <w:rPr>
          <w:rFonts w:ascii="Arial" w:hAnsi="Arial" w:cs="Arial"/>
          <w:sz w:val="24"/>
          <w:szCs w:val="24"/>
          <w:lang w:eastAsia="zh-CN"/>
        </w:rPr>
        <w:t>structural elements</w:t>
      </w:r>
      <w:r w:rsidR="006F5C1B" w:rsidRPr="00BC1FC4">
        <w:rPr>
          <w:rFonts w:ascii="Arial" w:hAnsi="Arial" w:cs="Arial"/>
          <w:sz w:val="24"/>
          <w:szCs w:val="24"/>
          <w:lang w:eastAsia="zh-CN"/>
        </w:rPr>
        <w:t xml:space="preserve"> </w:t>
      </w:r>
      <w:r w:rsidR="00EA0D27" w:rsidRPr="00BC1FC4">
        <w:rPr>
          <w:rFonts w:ascii="Arial" w:hAnsi="Arial" w:cs="Arial"/>
          <w:sz w:val="24"/>
          <w:szCs w:val="24"/>
          <w:lang w:eastAsia="zh-CN"/>
        </w:rPr>
        <w:t xml:space="preserve">where there is no </w:t>
      </w:r>
      <w:r w:rsidR="006F5C1B" w:rsidRPr="00BC1FC4">
        <w:rPr>
          <w:rFonts w:ascii="Arial" w:hAnsi="Arial" w:cs="Arial"/>
          <w:sz w:val="24"/>
          <w:szCs w:val="24"/>
          <w:lang w:eastAsia="zh-CN"/>
        </w:rPr>
        <w:t xml:space="preserve">or slight </w:t>
      </w:r>
      <w:r w:rsidR="00EA0D27" w:rsidRPr="00BC1FC4">
        <w:rPr>
          <w:rFonts w:ascii="Arial" w:hAnsi="Arial" w:cs="Arial"/>
          <w:sz w:val="24"/>
          <w:szCs w:val="24"/>
          <w:lang w:eastAsia="zh-CN"/>
        </w:rPr>
        <w:t xml:space="preserve">reinforcement in concrete, the approach based on the stress-strain relationship may introduce unreasonable mesh </w:t>
      </w:r>
      <w:r w:rsidR="00714BEC" w:rsidRPr="00BC1FC4">
        <w:rPr>
          <w:rFonts w:ascii="Arial" w:hAnsi="Arial" w:cs="Arial"/>
          <w:sz w:val="24"/>
          <w:szCs w:val="24"/>
          <w:lang w:eastAsia="zh-CN"/>
        </w:rPr>
        <w:t>sensitivity</w:t>
      </w:r>
      <w:r w:rsidR="00EA0D27" w:rsidRPr="00BC1FC4">
        <w:rPr>
          <w:rFonts w:ascii="Arial" w:hAnsi="Arial" w:cs="Arial"/>
          <w:sz w:val="24"/>
          <w:szCs w:val="24"/>
          <w:lang w:eastAsia="zh-CN"/>
        </w:rPr>
        <w:t xml:space="preserve"> to the results</w:t>
      </w:r>
      <w:r w:rsidR="00440D3B" w:rsidRPr="00BC1FC4">
        <w:rPr>
          <w:rFonts w:ascii="Arial" w:hAnsi="Arial" w:cs="Arial"/>
          <w:sz w:val="24"/>
          <w:szCs w:val="24"/>
          <w:lang w:eastAsia="zh-CN"/>
        </w:rPr>
        <w:t xml:space="preserve"> (</w:t>
      </w:r>
      <w:proofErr w:type="spellStart"/>
      <w:r w:rsidR="00440D3B" w:rsidRPr="00BC1FC4">
        <w:rPr>
          <w:rFonts w:ascii="Arial" w:hAnsi="Arial" w:cs="Arial"/>
          <w:sz w:val="24"/>
          <w:szCs w:val="24"/>
          <w:lang w:eastAsia="zh-CN"/>
        </w:rPr>
        <w:t>Simulia</w:t>
      </w:r>
      <w:proofErr w:type="spellEnd"/>
      <w:r w:rsidR="00B8734A" w:rsidRPr="00BC1FC4">
        <w:rPr>
          <w:rFonts w:ascii="Arial" w:hAnsi="Arial" w:cs="Arial"/>
          <w:sz w:val="24"/>
          <w:szCs w:val="24"/>
          <w:lang w:eastAsia="zh-CN"/>
        </w:rPr>
        <w:t xml:space="preserve"> 2011)</w:t>
      </w:r>
      <w:r w:rsidR="00EA0D27" w:rsidRPr="00BC1FC4">
        <w:rPr>
          <w:rFonts w:ascii="Arial" w:hAnsi="Arial" w:cs="Arial"/>
          <w:sz w:val="24"/>
          <w:szCs w:val="24"/>
          <w:lang w:eastAsia="zh-CN"/>
        </w:rPr>
        <w:t xml:space="preserve">. Therefore, it is better to define the fracture energy or defining the stress-crack opening displacement curves. The softening behaviour of concrete can be defined using linear, bilinear and exponential expressions. </w:t>
      </w:r>
      <w:r w:rsidR="00AF2628" w:rsidRPr="00BC1FC4">
        <w:rPr>
          <w:rFonts w:ascii="Arial" w:hAnsi="Arial" w:cs="Arial"/>
          <w:sz w:val="24"/>
          <w:szCs w:val="24"/>
          <w:lang w:eastAsia="zh-CN"/>
        </w:rPr>
        <w:t xml:space="preserve">The more accurate and realistic model is the exponential function which was experimentally derived by Cornelissen et al. (1986) </w:t>
      </w:r>
      <w:r w:rsidR="00295F73" w:rsidRPr="00BC1FC4">
        <w:rPr>
          <w:rFonts w:ascii="Arial" w:hAnsi="Arial" w:cs="Arial"/>
          <w:sz w:val="24"/>
          <w:szCs w:val="24"/>
          <w:lang w:eastAsia="zh-CN"/>
        </w:rPr>
        <w:t xml:space="preserve">and </w:t>
      </w:r>
      <w:r w:rsidR="00AF2628" w:rsidRPr="00BC1FC4">
        <w:rPr>
          <w:rFonts w:ascii="Arial" w:hAnsi="Arial" w:cs="Arial"/>
          <w:sz w:val="24"/>
          <w:szCs w:val="24"/>
          <w:lang w:eastAsia="zh-CN"/>
        </w:rPr>
        <w:t>is ad</w:t>
      </w:r>
      <w:r w:rsidR="000146B0" w:rsidRPr="00BC1FC4">
        <w:rPr>
          <w:rFonts w:ascii="Arial" w:hAnsi="Arial" w:cs="Arial"/>
          <w:sz w:val="24"/>
          <w:szCs w:val="24"/>
          <w:lang w:eastAsia="zh-CN"/>
        </w:rPr>
        <w:t>a</w:t>
      </w:r>
      <w:r w:rsidR="00AF2628" w:rsidRPr="00BC1FC4">
        <w:rPr>
          <w:rFonts w:ascii="Arial" w:hAnsi="Arial" w:cs="Arial"/>
          <w:sz w:val="24"/>
          <w:szCs w:val="24"/>
          <w:lang w:eastAsia="zh-CN"/>
        </w:rPr>
        <w:t>pted for this study:</w:t>
      </w:r>
    </w:p>
    <w:tbl>
      <w:tblPr>
        <w:tblStyle w:val="TableGrid"/>
        <w:tblW w:w="874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66"/>
        <w:gridCol w:w="777"/>
      </w:tblGrid>
      <w:tr w:rsidR="00AF2628" w:rsidRPr="00BC1FC4" w14:paraId="72432612" w14:textId="77777777" w:rsidTr="00583A8C">
        <w:trPr>
          <w:jc w:val="center"/>
        </w:trPr>
        <w:tc>
          <w:tcPr>
            <w:tcW w:w="7966" w:type="dxa"/>
            <w:vAlign w:val="center"/>
          </w:tcPr>
          <w:p w14:paraId="763046C5" w14:textId="77777777" w:rsidR="00AF2628" w:rsidRPr="00BC1FC4" w:rsidRDefault="009C2F0E" w:rsidP="00BC1FC4">
            <w:pPr>
              <w:spacing w:after="0" w:line="480" w:lineRule="auto"/>
              <w:jc w:val="center"/>
              <w:rPr>
                <w:rFonts w:ascii="Arial" w:hAnsi="Arial" w:cs="Arial"/>
                <w:sz w:val="24"/>
                <w:szCs w:val="24"/>
              </w:rPr>
            </w:pPr>
            <m:oMathPara>
              <m:oMathParaPr>
                <m:jc m:val="left"/>
              </m:oMathParaPr>
              <m:oMath>
                <m:f>
                  <m:fPr>
                    <m:ctrlPr>
                      <w:rPr>
                        <w:rFonts w:ascii="Cambria Math" w:eastAsia="Times New Roman" w:hAnsi="Cambria Math" w:cs="Arial"/>
                        <w:iCs/>
                        <w:sz w:val="24"/>
                        <w:szCs w:val="24"/>
                      </w:rPr>
                    </m:ctrlPr>
                  </m:fPr>
                  <m:num>
                    <m:sSub>
                      <m:sSubPr>
                        <m:ctrlPr>
                          <w:rPr>
                            <w:rFonts w:ascii="Cambria Math" w:eastAsia="Times New Roman" w:hAnsi="Cambria Math" w:cs="Arial"/>
                            <w:iCs/>
                            <w:sz w:val="24"/>
                            <w:szCs w:val="24"/>
                          </w:rPr>
                        </m:ctrlPr>
                      </m:sSubPr>
                      <m:e>
                        <m:r>
                          <m:rPr>
                            <m:sty m:val="p"/>
                          </m:rPr>
                          <w:rPr>
                            <w:rFonts w:ascii="Cambria Math" w:hAnsi="Cambria Math" w:cs="Arial"/>
                            <w:sz w:val="24"/>
                            <w:szCs w:val="24"/>
                          </w:rPr>
                          <m:t>σ</m:t>
                        </m:r>
                      </m:e>
                      <m:sub>
                        <m:r>
                          <m:rPr>
                            <m:sty m:val="p"/>
                          </m:rPr>
                          <w:rPr>
                            <w:rFonts w:ascii="Cambria Math" w:hAnsi="Cambria Math" w:cs="Arial"/>
                            <w:sz w:val="24"/>
                            <w:szCs w:val="24"/>
                          </w:rPr>
                          <m:t>t</m:t>
                        </m:r>
                      </m:sub>
                    </m:sSub>
                  </m:num>
                  <m:den>
                    <m:sSub>
                      <m:sSubPr>
                        <m:ctrlPr>
                          <w:rPr>
                            <w:rFonts w:ascii="Cambria Math" w:eastAsia="Times New Roman" w:hAnsi="Cambria Math" w:cs="Arial"/>
                            <w:iCs/>
                            <w:sz w:val="24"/>
                            <w:szCs w:val="24"/>
                          </w:rPr>
                        </m:ctrlPr>
                      </m:sSubPr>
                      <m:e>
                        <m:r>
                          <m:rPr>
                            <m:sty m:val="p"/>
                          </m:rPr>
                          <w:rPr>
                            <w:rFonts w:ascii="Cambria Math" w:hAnsi="Cambria Math" w:cs="Arial"/>
                            <w:sz w:val="24"/>
                            <w:szCs w:val="24"/>
                          </w:rPr>
                          <m:t>f</m:t>
                        </m:r>
                      </m:e>
                      <m:sub>
                        <m:r>
                          <m:rPr>
                            <m:sty m:val="p"/>
                          </m:rPr>
                          <w:rPr>
                            <w:rFonts w:ascii="Cambria Math" w:hAnsi="Cambria Math" w:cs="Arial"/>
                            <w:sz w:val="24"/>
                            <w:szCs w:val="24"/>
                          </w:rPr>
                          <m:t>t</m:t>
                        </m:r>
                      </m:sub>
                    </m:sSub>
                  </m:den>
                </m:f>
                <m:r>
                  <m:rPr>
                    <m:sty m:val="p"/>
                  </m:rPr>
                  <w:rPr>
                    <w:rFonts w:ascii="Cambria Math" w:hAnsi="Cambria Math" w:cs="Arial"/>
                    <w:sz w:val="24"/>
                    <w:szCs w:val="24"/>
                  </w:rPr>
                  <m:t>=</m:t>
                </m:r>
                <m:d>
                  <m:dPr>
                    <m:begChr m:val="["/>
                    <m:endChr m:val="]"/>
                    <m:ctrlPr>
                      <w:rPr>
                        <w:rFonts w:ascii="Cambria Math" w:hAnsi="Cambria Math" w:cs="Arial"/>
                        <w:iCs/>
                        <w:sz w:val="24"/>
                        <w:szCs w:val="24"/>
                      </w:rPr>
                    </m:ctrlPr>
                  </m:dPr>
                  <m:e>
                    <m:r>
                      <m:rPr>
                        <m:sty m:val="p"/>
                      </m:rPr>
                      <w:rPr>
                        <w:rFonts w:ascii="Cambria Math" w:hAnsi="Cambria Math" w:cs="Arial"/>
                        <w:sz w:val="24"/>
                        <w:szCs w:val="24"/>
                      </w:rPr>
                      <m:t>1-</m:t>
                    </m:r>
                    <m:sSup>
                      <m:sSupPr>
                        <m:ctrlPr>
                          <w:rPr>
                            <w:rFonts w:ascii="Cambria Math" w:hAnsi="Cambria Math" w:cs="Arial"/>
                            <w:iCs/>
                            <w:sz w:val="24"/>
                            <w:szCs w:val="24"/>
                          </w:rPr>
                        </m:ctrlPr>
                      </m:sSupPr>
                      <m:e>
                        <m:d>
                          <m:dPr>
                            <m:ctrlPr>
                              <w:rPr>
                                <w:rFonts w:ascii="Cambria Math" w:hAnsi="Cambria Math" w:cs="Arial"/>
                                <w:iCs/>
                                <w:sz w:val="24"/>
                                <w:szCs w:val="24"/>
                              </w:rPr>
                            </m:ctrlPr>
                          </m:dPr>
                          <m:e>
                            <m:sSub>
                              <m:sSubPr>
                                <m:ctrlPr>
                                  <w:rPr>
                                    <w:rFonts w:ascii="Cambria Math" w:hAnsi="Cambria Math" w:cs="Arial"/>
                                    <w:iCs/>
                                    <w:sz w:val="24"/>
                                    <w:szCs w:val="24"/>
                                  </w:rPr>
                                </m:ctrlPr>
                              </m:sSubPr>
                              <m:e>
                                <m:r>
                                  <m:rPr>
                                    <m:sty m:val="p"/>
                                  </m:rPr>
                                  <w:rPr>
                                    <w:rFonts w:ascii="Cambria Math" w:hAnsi="Cambria Math" w:cs="Arial"/>
                                    <w:sz w:val="24"/>
                                    <w:szCs w:val="24"/>
                                  </w:rPr>
                                  <m:t>c</m:t>
                                </m:r>
                              </m:e>
                              <m:sub>
                                <m:r>
                                  <m:rPr>
                                    <m:sty m:val="p"/>
                                  </m:rPr>
                                  <w:rPr>
                                    <w:rFonts w:ascii="Cambria Math" w:hAnsi="Cambria Math" w:cs="Arial"/>
                                    <w:sz w:val="24"/>
                                    <w:szCs w:val="24"/>
                                  </w:rPr>
                                  <m:t>1</m:t>
                                </m:r>
                              </m:sub>
                            </m:sSub>
                            <m:f>
                              <m:fPr>
                                <m:ctrlPr>
                                  <w:rPr>
                                    <w:rFonts w:ascii="Cambria Math" w:hAnsi="Cambria Math" w:cs="Arial"/>
                                    <w:iCs/>
                                    <w:sz w:val="24"/>
                                    <w:szCs w:val="24"/>
                                  </w:rPr>
                                </m:ctrlPr>
                              </m:fPr>
                              <m:num>
                                <m:sSub>
                                  <m:sSubPr>
                                    <m:ctrlPr>
                                      <w:rPr>
                                        <w:rFonts w:ascii="Cambria Math" w:hAnsi="Cambria Math" w:cs="Arial"/>
                                        <w:iCs/>
                                        <w:sz w:val="24"/>
                                        <w:szCs w:val="24"/>
                                      </w:rPr>
                                    </m:ctrlPr>
                                  </m:sSubPr>
                                  <m:e>
                                    <m:r>
                                      <m:rPr>
                                        <m:sty m:val="p"/>
                                      </m:rPr>
                                      <w:rPr>
                                        <w:rFonts w:ascii="Cambria Math" w:hAnsi="Cambria Math" w:cs="Arial"/>
                                        <w:sz w:val="24"/>
                                        <w:szCs w:val="24"/>
                                      </w:rPr>
                                      <m:t>w</m:t>
                                    </m:r>
                                  </m:e>
                                  <m:sub>
                                    <m:r>
                                      <m:rPr>
                                        <m:sty m:val="p"/>
                                      </m:rPr>
                                      <w:rPr>
                                        <w:rFonts w:ascii="Cambria Math" w:hAnsi="Cambria Math" w:cs="Arial"/>
                                        <w:sz w:val="24"/>
                                        <w:szCs w:val="24"/>
                                      </w:rPr>
                                      <m:t>t</m:t>
                                    </m:r>
                                  </m:sub>
                                </m:sSub>
                              </m:num>
                              <m:den>
                                <m:sSub>
                                  <m:sSubPr>
                                    <m:ctrlPr>
                                      <w:rPr>
                                        <w:rFonts w:ascii="Cambria Math" w:hAnsi="Cambria Math" w:cs="Arial"/>
                                        <w:iCs/>
                                        <w:sz w:val="24"/>
                                        <w:szCs w:val="24"/>
                                      </w:rPr>
                                    </m:ctrlPr>
                                  </m:sSubPr>
                                  <m:e>
                                    <m:r>
                                      <m:rPr>
                                        <m:sty m:val="p"/>
                                      </m:rPr>
                                      <w:rPr>
                                        <w:rFonts w:ascii="Cambria Math" w:hAnsi="Cambria Math" w:cs="Arial"/>
                                        <w:sz w:val="24"/>
                                        <w:szCs w:val="24"/>
                                      </w:rPr>
                                      <m:t>w</m:t>
                                    </m:r>
                                  </m:e>
                                  <m:sub>
                                    <m:r>
                                      <m:rPr>
                                        <m:sty m:val="p"/>
                                      </m:rPr>
                                      <w:rPr>
                                        <w:rFonts w:ascii="Cambria Math" w:hAnsi="Cambria Math" w:cs="Arial"/>
                                        <w:sz w:val="24"/>
                                        <w:szCs w:val="24"/>
                                      </w:rPr>
                                      <m:t>c</m:t>
                                    </m:r>
                                  </m:sub>
                                </m:sSub>
                              </m:den>
                            </m:f>
                          </m:e>
                        </m:d>
                      </m:e>
                      <m:sup>
                        <m:r>
                          <m:rPr>
                            <m:sty m:val="p"/>
                          </m:rPr>
                          <w:rPr>
                            <w:rFonts w:ascii="Cambria Math" w:hAnsi="Cambria Math" w:cs="Arial"/>
                            <w:sz w:val="24"/>
                            <w:szCs w:val="24"/>
                          </w:rPr>
                          <m:t>3</m:t>
                        </m:r>
                      </m:sup>
                    </m:sSup>
                  </m:e>
                </m:d>
                <m:func>
                  <m:funcPr>
                    <m:ctrlPr>
                      <w:rPr>
                        <w:rFonts w:ascii="Cambria Math" w:hAnsi="Cambria Math" w:cs="Arial"/>
                        <w:iCs/>
                        <w:sz w:val="24"/>
                        <w:szCs w:val="24"/>
                      </w:rPr>
                    </m:ctrlPr>
                  </m:funcPr>
                  <m:fName>
                    <m:r>
                      <m:rPr>
                        <m:sty m:val="p"/>
                      </m:rPr>
                      <w:rPr>
                        <w:rFonts w:ascii="Cambria Math" w:hAnsi="Cambria Math" w:cs="Arial"/>
                        <w:sz w:val="24"/>
                        <w:szCs w:val="24"/>
                      </w:rPr>
                      <m:t>exp</m:t>
                    </m:r>
                  </m:fName>
                  <m:e>
                    <m:d>
                      <m:dPr>
                        <m:ctrlPr>
                          <w:rPr>
                            <w:rFonts w:ascii="Cambria Math" w:hAnsi="Cambria Math" w:cs="Arial"/>
                            <w:iCs/>
                            <w:sz w:val="24"/>
                            <w:szCs w:val="24"/>
                          </w:rPr>
                        </m:ctrlPr>
                      </m:dPr>
                      <m:e>
                        <m:r>
                          <m:rPr>
                            <m:sty m:val="p"/>
                          </m:rPr>
                          <w:rPr>
                            <w:rFonts w:ascii="Cambria Math" w:hAnsi="Cambria Math" w:cs="Arial"/>
                            <w:sz w:val="24"/>
                            <w:szCs w:val="24"/>
                          </w:rPr>
                          <m:t>-</m:t>
                        </m:r>
                        <m:f>
                          <m:fPr>
                            <m:ctrlPr>
                              <w:rPr>
                                <w:rFonts w:ascii="Cambria Math" w:hAnsi="Cambria Math" w:cs="Arial"/>
                                <w:iCs/>
                                <w:sz w:val="24"/>
                                <w:szCs w:val="24"/>
                              </w:rPr>
                            </m:ctrlPr>
                          </m:fPr>
                          <m:num>
                            <m:sSub>
                              <m:sSubPr>
                                <m:ctrlPr>
                                  <w:rPr>
                                    <w:rFonts w:ascii="Cambria Math" w:hAnsi="Cambria Math" w:cs="Arial"/>
                                    <w:iCs/>
                                    <w:sz w:val="24"/>
                                    <w:szCs w:val="24"/>
                                  </w:rPr>
                                </m:ctrlPr>
                              </m:sSubPr>
                              <m:e>
                                <m:r>
                                  <m:rPr>
                                    <m:sty m:val="p"/>
                                  </m:rPr>
                                  <w:rPr>
                                    <w:rFonts w:ascii="Cambria Math" w:hAnsi="Cambria Math" w:cs="Arial"/>
                                    <w:sz w:val="24"/>
                                    <w:szCs w:val="24"/>
                                  </w:rPr>
                                  <m:t>c</m:t>
                                </m:r>
                              </m:e>
                              <m:sub>
                                <m:r>
                                  <m:rPr>
                                    <m:sty m:val="p"/>
                                  </m:rPr>
                                  <w:rPr>
                                    <w:rFonts w:ascii="Cambria Math" w:hAnsi="Cambria Math" w:cs="Arial"/>
                                    <w:sz w:val="24"/>
                                    <w:szCs w:val="24"/>
                                  </w:rPr>
                                  <m:t>2</m:t>
                                </m:r>
                              </m:sub>
                            </m:sSub>
                            <m:sSub>
                              <m:sSubPr>
                                <m:ctrlPr>
                                  <w:rPr>
                                    <w:rFonts w:ascii="Cambria Math" w:hAnsi="Cambria Math" w:cs="Arial"/>
                                    <w:iCs/>
                                    <w:sz w:val="24"/>
                                    <w:szCs w:val="24"/>
                                  </w:rPr>
                                </m:ctrlPr>
                              </m:sSubPr>
                              <m:e>
                                <m:r>
                                  <m:rPr>
                                    <m:sty m:val="p"/>
                                  </m:rPr>
                                  <w:rPr>
                                    <w:rFonts w:ascii="Cambria Math" w:hAnsi="Cambria Math" w:cs="Arial"/>
                                    <w:sz w:val="24"/>
                                    <w:szCs w:val="24"/>
                                  </w:rPr>
                                  <m:t>w</m:t>
                                </m:r>
                              </m:e>
                              <m:sub>
                                <m:r>
                                  <m:rPr>
                                    <m:sty m:val="p"/>
                                  </m:rPr>
                                  <w:rPr>
                                    <w:rFonts w:ascii="Cambria Math" w:hAnsi="Cambria Math" w:cs="Arial"/>
                                    <w:sz w:val="24"/>
                                    <w:szCs w:val="24"/>
                                  </w:rPr>
                                  <m:t>t</m:t>
                                </m:r>
                              </m:sub>
                            </m:sSub>
                          </m:num>
                          <m:den>
                            <m:sSub>
                              <m:sSubPr>
                                <m:ctrlPr>
                                  <w:rPr>
                                    <w:rFonts w:ascii="Cambria Math" w:hAnsi="Cambria Math" w:cs="Arial"/>
                                    <w:iCs/>
                                    <w:sz w:val="24"/>
                                    <w:szCs w:val="24"/>
                                  </w:rPr>
                                </m:ctrlPr>
                              </m:sSubPr>
                              <m:e>
                                <m:r>
                                  <m:rPr>
                                    <m:sty m:val="p"/>
                                  </m:rPr>
                                  <w:rPr>
                                    <w:rFonts w:ascii="Cambria Math" w:hAnsi="Cambria Math" w:cs="Arial"/>
                                    <w:sz w:val="24"/>
                                    <w:szCs w:val="24"/>
                                  </w:rPr>
                                  <m:t>w</m:t>
                                </m:r>
                              </m:e>
                              <m:sub>
                                <m:r>
                                  <m:rPr>
                                    <m:sty m:val="p"/>
                                  </m:rPr>
                                  <w:rPr>
                                    <w:rFonts w:ascii="Cambria Math" w:hAnsi="Cambria Math" w:cs="Arial"/>
                                    <w:sz w:val="24"/>
                                    <w:szCs w:val="24"/>
                                  </w:rPr>
                                  <m:t>c</m:t>
                                </m:r>
                              </m:sub>
                            </m:sSub>
                          </m:den>
                        </m:f>
                      </m:e>
                    </m:d>
                  </m:e>
                </m:func>
                <m:r>
                  <m:rPr>
                    <m:sty m:val="p"/>
                  </m:rPr>
                  <w:rPr>
                    <w:rFonts w:ascii="Cambria Math" w:hAnsi="Cambria Math" w:cs="Arial"/>
                    <w:sz w:val="24"/>
                    <w:szCs w:val="24"/>
                  </w:rPr>
                  <m:t>-</m:t>
                </m:r>
                <m:f>
                  <m:fPr>
                    <m:ctrlPr>
                      <w:rPr>
                        <w:rFonts w:ascii="Cambria Math" w:hAnsi="Cambria Math" w:cs="Arial"/>
                        <w:sz w:val="24"/>
                        <w:szCs w:val="24"/>
                      </w:rPr>
                    </m:ctrlPr>
                  </m:fPr>
                  <m:num>
                    <m:sSub>
                      <m:sSubPr>
                        <m:ctrlPr>
                          <w:rPr>
                            <w:rFonts w:ascii="Cambria Math" w:hAnsi="Cambria Math" w:cs="Arial"/>
                            <w:sz w:val="24"/>
                            <w:szCs w:val="24"/>
                          </w:rPr>
                        </m:ctrlPr>
                      </m:sSubPr>
                      <m:e>
                        <m:r>
                          <m:rPr>
                            <m:sty m:val="p"/>
                          </m:rPr>
                          <w:rPr>
                            <w:rFonts w:ascii="Cambria Math" w:hAnsi="Cambria Math" w:cs="Arial"/>
                            <w:sz w:val="24"/>
                            <w:szCs w:val="24"/>
                          </w:rPr>
                          <m:t>w</m:t>
                        </m:r>
                      </m:e>
                      <m:sub>
                        <m:r>
                          <m:rPr>
                            <m:sty m:val="p"/>
                          </m:rPr>
                          <w:rPr>
                            <w:rFonts w:ascii="Cambria Math" w:hAnsi="Cambria Math" w:cs="Arial"/>
                            <w:sz w:val="24"/>
                            <w:szCs w:val="24"/>
                          </w:rPr>
                          <m:t>t</m:t>
                        </m:r>
                      </m:sub>
                    </m:sSub>
                  </m:num>
                  <m:den>
                    <m:sSub>
                      <m:sSubPr>
                        <m:ctrlPr>
                          <w:rPr>
                            <w:rFonts w:ascii="Cambria Math" w:hAnsi="Cambria Math" w:cs="Arial"/>
                            <w:sz w:val="24"/>
                            <w:szCs w:val="24"/>
                          </w:rPr>
                        </m:ctrlPr>
                      </m:sSubPr>
                      <m:e>
                        <m:r>
                          <m:rPr>
                            <m:sty m:val="p"/>
                          </m:rPr>
                          <w:rPr>
                            <w:rFonts w:ascii="Cambria Math" w:hAnsi="Cambria Math" w:cs="Arial"/>
                            <w:sz w:val="24"/>
                            <w:szCs w:val="24"/>
                          </w:rPr>
                          <m:t>w</m:t>
                        </m:r>
                      </m:e>
                      <m:sub>
                        <m:r>
                          <m:rPr>
                            <m:sty m:val="p"/>
                          </m:rPr>
                          <w:rPr>
                            <w:rFonts w:ascii="Cambria Math" w:hAnsi="Cambria Math" w:cs="Arial"/>
                            <w:sz w:val="24"/>
                            <w:szCs w:val="24"/>
                          </w:rPr>
                          <m:t>c</m:t>
                        </m:r>
                      </m:sub>
                    </m:sSub>
                  </m:den>
                </m:f>
                <m:d>
                  <m:dPr>
                    <m:ctrlPr>
                      <w:rPr>
                        <w:rFonts w:ascii="Cambria Math" w:hAnsi="Cambria Math" w:cs="Arial"/>
                        <w:sz w:val="24"/>
                        <w:szCs w:val="24"/>
                      </w:rPr>
                    </m:ctrlPr>
                  </m:dPr>
                  <m:e>
                    <m:r>
                      <m:rPr>
                        <m:sty m:val="p"/>
                      </m:rPr>
                      <w:rPr>
                        <w:rFonts w:ascii="Cambria Math" w:hAnsi="Cambria Math" w:cs="Arial"/>
                        <w:sz w:val="24"/>
                        <w:szCs w:val="24"/>
                      </w:rPr>
                      <m:t>1+</m:t>
                    </m:r>
                    <m:sSubSup>
                      <m:sSubSupPr>
                        <m:ctrlPr>
                          <w:rPr>
                            <w:rFonts w:ascii="Cambria Math" w:hAnsi="Cambria Math" w:cs="Arial"/>
                            <w:sz w:val="24"/>
                            <w:szCs w:val="24"/>
                          </w:rPr>
                        </m:ctrlPr>
                      </m:sSubSupPr>
                      <m:e>
                        <m:r>
                          <m:rPr>
                            <m:sty m:val="p"/>
                          </m:rPr>
                          <w:rPr>
                            <w:rFonts w:ascii="Cambria Math" w:hAnsi="Cambria Math" w:cs="Arial"/>
                            <w:sz w:val="24"/>
                            <w:szCs w:val="24"/>
                          </w:rPr>
                          <m:t>c</m:t>
                        </m:r>
                      </m:e>
                      <m:sub>
                        <m:r>
                          <m:rPr>
                            <m:sty m:val="p"/>
                          </m:rPr>
                          <w:rPr>
                            <w:rFonts w:ascii="Cambria Math" w:hAnsi="Cambria Math" w:cs="Arial"/>
                            <w:sz w:val="24"/>
                            <w:szCs w:val="24"/>
                          </w:rPr>
                          <m:t>1</m:t>
                        </m:r>
                      </m:sub>
                      <m:sup>
                        <m:r>
                          <m:rPr>
                            <m:sty m:val="p"/>
                          </m:rPr>
                          <w:rPr>
                            <w:rFonts w:ascii="Cambria Math" w:hAnsi="Cambria Math" w:cs="Arial"/>
                            <w:sz w:val="24"/>
                            <w:szCs w:val="24"/>
                          </w:rPr>
                          <m:t>3</m:t>
                        </m:r>
                      </m:sup>
                    </m:sSubSup>
                  </m:e>
                </m:d>
                <m:r>
                  <m:rPr>
                    <m:sty m:val="p"/>
                  </m:rPr>
                  <w:rPr>
                    <w:rFonts w:ascii="Cambria Math" w:hAnsi="Cambria Math" w:cs="Arial"/>
                    <w:sz w:val="24"/>
                    <w:szCs w:val="24"/>
                  </w:rPr>
                  <m:t xml:space="preserve"> exp</m:t>
                </m:r>
                <m:d>
                  <m:dPr>
                    <m:ctrlPr>
                      <w:rPr>
                        <w:rFonts w:ascii="Cambria Math" w:hAnsi="Cambria Math" w:cs="Arial"/>
                        <w:sz w:val="24"/>
                        <w:szCs w:val="24"/>
                      </w:rPr>
                    </m:ctrlPr>
                  </m:dPr>
                  <m:e>
                    <m:r>
                      <m:rPr>
                        <m:sty m:val="p"/>
                      </m:rPr>
                      <w:rPr>
                        <w:rFonts w:ascii="Cambria Math" w:hAnsi="Cambria Math" w:cs="Arial"/>
                        <w:sz w:val="24"/>
                        <w:szCs w:val="24"/>
                      </w:rPr>
                      <m:t>-</m:t>
                    </m:r>
                    <m:sSub>
                      <m:sSubPr>
                        <m:ctrlPr>
                          <w:rPr>
                            <w:rFonts w:ascii="Cambria Math" w:hAnsi="Cambria Math" w:cs="Arial"/>
                            <w:sz w:val="24"/>
                            <w:szCs w:val="24"/>
                          </w:rPr>
                        </m:ctrlPr>
                      </m:sSubPr>
                      <m:e>
                        <m:r>
                          <m:rPr>
                            <m:sty m:val="p"/>
                          </m:rPr>
                          <w:rPr>
                            <w:rFonts w:ascii="Cambria Math" w:hAnsi="Cambria Math" w:cs="Arial"/>
                            <w:sz w:val="24"/>
                            <w:szCs w:val="24"/>
                          </w:rPr>
                          <m:t>c</m:t>
                        </m:r>
                      </m:e>
                      <m:sub>
                        <m:r>
                          <m:rPr>
                            <m:sty m:val="p"/>
                          </m:rPr>
                          <w:rPr>
                            <w:rFonts w:ascii="Cambria Math" w:hAnsi="Cambria Math" w:cs="Arial"/>
                            <w:sz w:val="24"/>
                            <w:szCs w:val="24"/>
                          </w:rPr>
                          <m:t>2</m:t>
                        </m:r>
                      </m:sub>
                    </m:sSub>
                  </m:e>
                </m:d>
              </m:oMath>
            </m:oMathPara>
          </w:p>
        </w:tc>
        <w:tc>
          <w:tcPr>
            <w:tcW w:w="777" w:type="dxa"/>
            <w:vAlign w:val="center"/>
          </w:tcPr>
          <w:p w14:paraId="3517EF46" w14:textId="77777777" w:rsidR="00AF2628" w:rsidRPr="00BC1FC4" w:rsidRDefault="00AF2628" w:rsidP="00BC1FC4">
            <w:pPr>
              <w:spacing w:after="0" w:line="480" w:lineRule="auto"/>
              <w:jc w:val="center"/>
              <w:rPr>
                <w:rFonts w:ascii="Arial" w:hAnsi="Arial" w:cs="Arial"/>
                <w:iCs/>
                <w:sz w:val="24"/>
                <w:szCs w:val="24"/>
              </w:rPr>
            </w:pPr>
            <w:r w:rsidRPr="00BC1FC4">
              <w:rPr>
                <w:rFonts w:ascii="Arial" w:hAnsi="Arial" w:cs="Arial"/>
                <w:iCs/>
                <w:sz w:val="24"/>
                <w:szCs w:val="24"/>
              </w:rPr>
              <w:t>(</w:t>
            </w:r>
            <w:r w:rsidR="005F4F6D" w:rsidRPr="00BC1FC4">
              <w:rPr>
                <w:rFonts w:ascii="Arial" w:hAnsi="Arial" w:cs="Arial"/>
                <w:iCs/>
                <w:sz w:val="24"/>
                <w:szCs w:val="24"/>
              </w:rPr>
              <w:t>3</w:t>
            </w:r>
            <w:r w:rsidRPr="00BC1FC4">
              <w:rPr>
                <w:rFonts w:ascii="Arial" w:hAnsi="Arial" w:cs="Arial"/>
                <w:iCs/>
                <w:sz w:val="24"/>
                <w:szCs w:val="24"/>
              </w:rPr>
              <w:t>)</w:t>
            </w:r>
          </w:p>
        </w:tc>
      </w:tr>
    </w:tbl>
    <w:p w14:paraId="151871FC" w14:textId="77777777" w:rsidR="00AF2628" w:rsidRPr="00BC1FC4" w:rsidRDefault="00AF2628" w:rsidP="00BC1FC4">
      <w:pPr>
        <w:spacing w:after="0" w:line="480" w:lineRule="auto"/>
        <w:jc w:val="mediumKashida"/>
        <w:rPr>
          <w:rFonts w:ascii="Arial" w:hAnsi="Arial" w:cs="Arial"/>
          <w:sz w:val="24"/>
          <w:szCs w:val="24"/>
        </w:rPr>
      </w:pPr>
      <w:proofErr w:type="gramStart"/>
      <w:r w:rsidRPr="00BC1FC4">
        <w:rPr>
          <w:rFonts w:ascii="Arial" w:hAnsi="Arial" w:cs="Arial"/>
          <w:sz w:val="24"/>
          <w:szCs w:val="24"/>
        </w:rPr>
        <w:t>where</w:t>
      </w:r>
      <w:proofErr w:type="gramEnd"/>
      <w:r w:rsidRPr="00BC1FC4">
        <w:rPr>
          <w:rFonts w:ascii="Arial" w:hAnsi="Arial" w:cs="Arial"/>
          <w:sz w:val="24"/>
          <w:szCs w:val="24"/>
        </w:rPr>
        <w:t xml:space="preserve"> </w:t>
      </w:r>
      <m:oMath>
        <m:sSub>
          <m:sSubPr>
            <m:ctrlPr>
              <w:rPr>
                <w:rFonts w:ascii="Cambria Math" w:hAnsi="Cambria Math" w:cs="Arial"/>
                <w:iCs/>
                <w:sz w:val="24"/>
                <w:szCs w:val="24"/>
              </w:rPr>
            </m:ctrlPr>
          </m:sSubPr>
          <m:e>
            <m:r>
              <m:rPr>
                <m:sty m:val="p"/>
              </m:rPr>
              <w:rPr>
                <w:rFonts w:ascii="Cambria Math" w:hAnsi="Cambria Math" w:cs="Arial"/>
                <w:sz w:val="24"/>
                <w:szCs w:val="24"/>
              </w:rPr>
              <m:t>σ</m:t>
            </m:r>
          </m:e>
          <m:sub>
            <m:r>
              <m:rPr>
                <m:sty m:val="p"/>
              </m:rPr>
              <w:rPr>
                <w:rFonts w:ascii="Cambria Math" w:hAnsi="Cambria Math" w:cs="Arial"/>
                <w:sz w:val="24"/>
                <w:szCs w:val="24"/>
              </w:rPr>
              <m:t>t</m:t>
            </m:r>
          </m:sub>
        </m:sSub>
      </m:oMath>
      <w:r w:rsidRPr="00BC1FC4">
        <w:rPr>
          <w:rFonts w:ascii="Arial" w:hAnsi="Arial" w:cs="Arial"/>
          <w:sz w:val="24"/>
          <w:szCs w:val="24"/>
        </w:rPr>
        <w:t xml:space="preserve"> is the concrete tensile stress, </w:t>
      </w:r>
      <m:oMath>
        <m:sSub>
          <m:sSubPr>
            <m:ctrlPr>
              <w:rPr>
                <w:rFonts w:ascii="Cambria Math" w:hAnsi="Cambria Math" w:cs="Arial"/>
                <w:iCs/>
                <w:sz w:val="24"/>
                <w:szCs w:val="24"/>
              </w:rPr>
            </m:ctrlPr>
          </m:sSubPr>
          <m:e>
            <m:r>
              <m:rPr>
                <m:sty m:val="p"/>
              </m:rPr>
              <w:rPr>
                <w:rFonts w:ascii="Cambria Math" w:hAnsi="Cambria Math" w:cs="Arial"/>
                <w:sz w:val="24"/>
                <w:szCs w:val="24"/>
              </w:rPr>
              <m:t>c</m:t>
            </m:r>
          </m:e>
          <m:sub>
            <m:r>
              <m:rPr>
                <m:sty m:val="p"/>
              </m:rPr>
              <w:rPr>
                <w:rFonts w:ascii="Cambria Math" w:hAnsi="Cambria Math" w:cs="Arial"/>
                <w:sz w:val="24"/>
                <w:szCs w:val="24"/>
              </w:rPr>
              <m:t>1</m:t>
            </m:r>
          </m:sub>
        </m:sSub>
        <m:r>
          <m:rPr>
            <m:sty m:val="p"/>
          </m:rPr>
          <w:rPr>
            <w:rFonts w:ascii="Cambria Math" w:hAnsi="Cambria Math" w:cs="Arial"/>
            <w:sz w:val="24"/>
            <w:szCs w:val="24"/>
          </w:rPr>
          <m:t>=3.0</m:t>
        </m:r>
      </m:oMath>
      <w:r w:rsidRPr="00BC1FC4">
        <w:rPr>
          <w:rFonts w:ascii="Arial" w:hAnsi="Arial" w:cs="Arial"/>
          <w:sz w:val="24"/>
          <w:szCs w:val="24"/>
        </w:rPr>
        <w:t xml:space="preserve"> and </w:t>
      </w:r>
      <m:oMath>
        <m:sSub>
          <m:sSubPr>
            <m:ctrlPr>
              <w:rPr>
                <w:rFonts w:ascii="Cambria Math" w:hAnsi="Cambria Math" w:cs="Arial"/>
                <w:iCs/>
                <w:sz w:val="24"/>
                <w:szCs w:val="24"/>
              </w:rPr>
            </m:ctrlPr>
          </m:sSubPr>
          <m:e>
            <m:r>
              <m:rPr>
                <m:sty m:val="p"/>
              </m:rPr>
              <w:rPr>
                <w:rFonts w:ascii="Cambria Math" w:hAnsi="Cambria Math" w:cs="Arial"/>
                <w:sz w:val="24"/>
                <w:szCs w:val="24"/>
              </w:rPr>
              <m:t>c</m:t>
            </m:r>
          </m:e>
          <m:sub>
            <m:r>
              <m:rPr>
                <m:sty m:val="p"/>
              </m:rPr>
              <w:rPr>
                <w:rFonts w:ascii="Cambria Math" w:hAnsi="Cambria Math" w:cs="Arial"/>
                <w:sz w:val="24"/>
                <w:szCs w:val="24"/>
              </w:rPr>
              <m:t>2</m:t>
            </m:r>
          </m:sub>
        </m:sSub>
        <m:r>
          <m:rPr>
            <m:sty m:val="p"/>
          </m:rPr>
          <w:rPr>
            <w:rFonts w:ascii="Cambria Math" w:hAnsi="Cambria Math" w:cs="Arial"/>
            <w:sz w:val="24"/>
            <w:szCs w:val="24"/>
          </w:rPr>
          <m:t>=6.93</m:t>
        </m:r>
      </m:oMath>
      <w:r w:rsidRPr="00BC1FC4">
        <w:rPr>
          <w:rFonts w:ascii="Arial" w:hAnsi="Arial" w:cs="Arial"/>
          <w:sz w:val="24"/>
          <w:szCs w:val="24"/>
        </w:rPr>
        <w:t xml:space="preserve"> are </w:t>
      </w:r>
      <w:r w:rsidR="00506363" w:rsidRPr="00BC1FC4">
        <w:rPr>
          <w:rFonts w:ascii="Arial" w:hAnsi="Arial" w:cs="Arial"/>
          <w:sz w:val="24"/>
          <w:szCs w:val="24"/>
        </w:rPr>
        <w:t xml:space="preserve">empirical </w:t>
      </w:r>
      <w:r w:rsidRPr="00BC1FC4">
        <w:rPr>
          <w:rFonts w:ascii="Arial" w:hAnsi="Arial" w:cs="Arial"/>
          <w:sz w:val="24"/>
          <w:szCs w:val="24"/>
        </w:rPr>
        <w:t xml:space="preserve">constants, </w:t>
      </w:r>
      <m:oMath>
        <m:sSub>
          <m:sSubPr>
            <m:ctrlPr>
              <w:rPr>
                <w:rFonts w:ascii="Cambria Math" w:hAnsi="Cambria Math" w:cs="Arial"/>
                <w:iCs/>
                <w:sz w:val="24"/>
                <w:szCs w:val="24"/>
              </w:rPr>
            </m:ctrlPr>
          </m:sSubPr>
          <m:e>
            <m:r>
              <m:rPr>
                <m:sty m:val="p"/>
              </m:rPr>
              <w:rPr>
                <w:rFonts w:ascii="Cambria Math" w:hAnsi="Cambria Math" w:cs="Arial"/>
                <w:sz w:val="24"/>
                <w:szCs w:val="24"/>
              </w:rPr>
              <m:t>w</m:t>
            </m:r>
          </m:e>
          <m:sub>
            <m:r>
              <m:rPr>
                <m:sty m:val="p"/>
              </m:rPr>
              <w:rPr>
                <w:rFonts w:ascii="Cambria Math" w:hAnsi="Cambria Math" w:cs="Arial"/>
                <w:sz w:val="24"/>
                <w:szCs w:val="24"/>
              </w:rPr>
              <m:t>t</m:t>
            </m:r>
          </m:sub>
        </m:sSub>
      </m:oMath>
      <w:r w:rsidRPr="00BC1FC4">
        <w:rPr>
          <w:rFonts w:ascii="Arial" w:hAnsi="Arial" w:cs="Arial"/>
          <w:sz w:val="24"/>
          <w:szCs w:val="24"/>
        </w:rPr>
        <w:t xml:space="preserve"> is the crack opening displacement and </w:t>
      </w:r>
      <m:oMath>
        <m:sSub>
          <m:sSubPr>
            <m:ctrlPr>
              <w:rPr>
                <w:rFonts w:ascii="Cambria Math" w:hAnsi="Cambria Math" w:cs="Arial"/>
                <w:iCs/>
                <w:sz w:val="24"/>
                <w:szCs w:val="24"/>
              </w:rPr>
            </m:ctrlPr>
          </m:sSubPr>
          <m:e>
            <m:r>
              <m:rPr>
                <m:sty m:val="p"/>
              </m:rPr>
              <w:rPr>
                <w:rFonts w:ascii="Cambria Math" w:hAnsi="Cambria Math" w:cs="Arial"/>
                <w:sz w:val="24"/>
                <w:szCs w:val="24"/>
              </w:rPr>
              <m:t>w</m:t>
            </m:r>
          </m:e>
          <m:sub>
            <m:r>
              <m:rPr>
                <m:sty m:val="p"/>
              </m:rPr>
              <w:rPr>
                <w:rFonts w:ascii="Cambria Math" w:hAnsi="Cambria Math" w:cs="Arial"/>
                <w:sz w:val="24"/>
                <w:szCs w:val="24"/>
              </w:rPr>
              <m:t>c</m:t>
            </m:r>
          </m:sub>
        </m:sSub>
        <m:r>
          <m:rPr>
            <m:sty m:val="p"/>
          </m:rPr>
          <w:rPr>
            <w:rFonts w:ascii="Cambria Math" w:hAnsi="Cambria Math" w:cs="Arial"/>
            <w:sz w:val="24"/>
            <w:szCs w:val="24"/>
          </w:rPr>
          <m:t>=5.14</m:t>
        </m:r>
        <m:sSub>
          <m:sSubPr>
            <m:ctrlPr>
              <w:rPr>
                <w:rFonts w:ascii="Cambria Math" w:hAnsi="Cambria Math" w:cs="Arial"/>
                <w:iCs/>
                <w:sz w:val="24"/>
                <w:szCs w:val="24"/>
              </w:rPr>
            </m:ctrlPr>
          </m:sSubPr>
          <m:e>
            <m:r>
              <m:rPr>
                <m:sty m:val="p"/>
              </m:rPr>
              <w:rPr>
                <w:rFonts w:ascii="Cambria Math" w:hAnsi="Cambria Math" w:cs="Arial"/>
                <w:sz w:val="24"/>
                <w:szCs w:val="24"/>
              </w:rPr>
              <m:t>G</m:t>
            </m:r>
          </m:e>
          <m:sub>
            <m:r>
              <m:rPr>
                <m:sty m:val="p"/>
              </m:rPr>
              <w:rPr>
                <w:rFonts w:ascii="Cambria Math" w:hAnsi="Cambria Math" w:cs="Arial"/>
                <w:sz w:val="24"/>
                <w:szCs w:val="24"/>
              </w:rPr>
              <m:t>f</m:t>
            </m:r>
          </m:sub>
        </m:sSub>
        <m:r>
          <m:rPr>
            <m:sty m:val="p"/>
          </m:rPr>
          <w:rPr>
            <w:rFonts w:ascii="Cambria Math" w:hAnsi="Cambria Math" w:cs="Arial"/>
            <w:sz w:val="24"/>
            <w:szCs w:val="24"/>
          </w:rPr>
          <m:t>/</m:t>
        </m:r>
        <m:sSub>
          <m:sSubPr>
            <m:ctrlPr>
              <w:rPr>
                <w:rFonts w:ascii="Cambria Math" w:hAnsi="Cambria Math" w:cs="Arial"/>
                <w:iCs/>
                <w:sz w:val="24"/>
                <w:szCs w:val="24"/>
              </w:rPr>
            </m:ctrlPr>
          </m:sSubPr>
          <m:e>
            <m:r>
              <m:rPr>
                <m:sty m:val="p"/>
              </m:rPr>
              <w:rPr>
                <w:rFonts w:ascii="Cambria Math" w:hAnsi="Cambria Math" w:cs="Arial"/>
                <w:sz w:val="24"/>
                <w:szCs w:val="24"/>
              </w:rPr>
              <m:t>f</m:t>
            </m:r>
          </m:e>
          <m:sub>
            <m:r>
              <m:rPr>
                <m:sty m:val="p"/>
              </m:rPr>
              <w:rPr>
                <w:rFonts w:ascii="Cambria Math" w:hAnsi="Cambria Math" w:cs="Arial"/>
                <w:sz w:val="24"/>
                <w:szCs w:val="24"/>
              </w:rPr>
              <m:t>t</m:t>
            </m:r>
          </m:sub>
        </m:sSub>
      </m:oMath>
      <w:r w:rsidRPr="00BC1FC4">
        <w:rPr>
          <w:rFonts w:ascii="Arial" w:hAnsi="Arial" w:cs="Arial"/>
          <w:sz w:val="24"/>
          <w:szCs w:val="24"/>
        </w:rPr>
        <w:t xml:space="preserve"> is the cracking displacement at the complete release of stress. The fracture energy </w:t>
      </w:r>
      <w:r w:rsidR="00D84B1E" w:rsidRPr="00BC1FC4">
        <w:rPr>
          <w:rFonts w:ascii="Arial" w:hAnsi="Arial" w:cs="Arial"/>
          <w:sz w:val="24"/>
          <w:szCs w:val="24"/>
        </w:rPr>
        <w:t>G</w:t>
      </w:r>
      <w:r w:rsidR="00D84B1E" w:rsidRPr="00BC1FC4">
        <w:rPr>
          <w:rFonts w:ascii="Arial" w:hAnsi="Arial" w:cs="Arial"/>
          <w:sz w:val="24"/>
          <w:szCs w:val="24"/>
          <w:vertAlign w:val="subscript"/>
        </w:rPr>
        <w:t>f</w:t>
      </w:r>
      <w:r w:rsidR="00B8734A" w:rsidRPr="00BC1FC4">
        <w:rPr>
          <w:rFonts w:ascii="Arial" w:hAnsi="Arial" w:cs="Arial"/>
          <w:iCs/>
          <w:sz w:val="24"/>
          <w:szCs w:val="24"/>
        </w:rPr>
        <w:t xml:space="preserve"> can be esti</w:t>
      </w:r>
      <w:r w:rsidR="00440D3B" w:rsidRPr="00BC1FC4">
        <w:rPr>
          <w:rFonts w:ascii="Arial" w:hAnsi="Arial" w:cs="Arial"/>
          <w:iCs/>
          <w:sz w:val="24"/>
          <w:szCs w:val="24"/>
        </w:rPr>
        <w:t>mated following (Qureshi et al.</w:t>
      </w:r>
      <w:r w:rsidR="00B8734A" w:rsidRPr="00BC1FC4">
        <w:rPr>
          <w:rFonts w:ascii="Arial" w:hAnsi="Arial" w:cs="Arial"/>
          <w:iCs/>
          <w:sz w:val="24"/>
          <w:szCs w:val="24"/>
        </w:rPr>
        <w:t xml:space="preserve"> 2011)</w:t>
      </w:r>
      <w:r w:rsidRPr="00BC1FC4">
        <w:rPr>
          <w:rFonts w:ascii="Arial" w:hAnsi="Arial" w:cs="Arial"/>
          <w:sz w:val="24"/>
          <w:szCs w:val="24"/>
        </w:rPr>
        <w:t>:</w:t>
      </w:r>
    </w:p>
    <w:tbl>
      <w:tblPr>
        <w:tblStyle w:val="TableGrid"/>
        <w:tblW w:w="861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19"/>
        <w:gridCol w:w="796"/>
      </w:tblGrid>
      <w:tr w:rsidR="00AF2628" w:rsidRPr="00BC1FC4" w14:paraId="3BA94B26" w14:textId="77777777" w:rsidTr="00583A8C">
        <w:trPr>
          <w:jc w:val="center"/>
        </w:trPr>
        <w:tc>
          <w:tcPr>
            <w:tcW w:w="7819" w:type="dxa"/>
            <w:vAlign w:val="center"/>
          </w:tcPr>
          <w:p w14:paraId="65D98452" w14:textId="77777777" w:rsidR="00AF2628" w:rsidRPr="00BC1FC4" w:rsidRDefault="009C2F0E" w:rsidP="00BC1FC4">
            <w:pPr>
              <w:spacing w:after="0" w:line="480" w:lineRule="auto"/>
              <w:jc w:val="center"/>
              <w:rPr>
                <w:rFonts w:ascii="Arial" w:hAnsi="Arial" w:cs="Arial"/>
                <w:sz w:val="24"/>
                <w:szCs w:val="24"/>
              </w:rPr>
            </w:pPr>
            <m:oMathPara>
              <m:oMathParaPr>
                <m:jc m:val="left"/>
              </m:oMathParaPr>
              <m:oMath>
                <m:sSub>
                  <m:sSubPr>
                    <m:ctrlPr>
                      <w:rPr>
                        <w:rFonts w:ascii="Cambria Math" w:eastAsia="Times New Roman" w:hAnsi="Cambria Math" w:cs="Arial"/>
                        <w:iCs/>
                        <w:sz w:val="24"/>
                        <w:szCs w:val="24"/>
                      </w:rPr>
                    </m:ctrlPr>
                  </m:sSubPr>
                  <m:e>
                    <m:r>
                      <m:rPr>
                        <m:sty m:val="p"/>
                      </m:rPr>
                      <w:rPr>
                        <w:rFonts w:ascii="Cambria Math" w:eastAsia="Times New Roman" w:hAnsi="Cambria Math" w:cs="Arial"/>
                        <w:sz w:val="24"/>
                        <w:szCs w:val="24"/>
                      </w:rPr>
                      <m:t>G</m:t>
                    </m:r>
                  </m:e>
                  <m:sub>
                    <m:r>
                      <m:rPr>
                        <m:sty m:val="p"/>
                      </m:rPr>
                      <w:rPr>
                        <w:rFonts w:ascii="Cambria Math" w:eastAsia="Times New Roman" w:hAnsi="Cambria Math" w:cs="Arial"/>
                        <w:sz w:val="24"/>
                        <w:szCs w:val="24"/>
                      </w:rPr>
                      <m:t>f</m:t>
                    </m:r>
                  </m:sub>
                </m:sSub>
                <m:r>
                  <m:rPr>
                    <m:sty m:val="p"/>
                  </m:rPr>
                  <w:rPr>
                    <w:rFonts w:ascii="Cambria Math" w:hAnsi="Cambria Math" w:cs="Arial"/>
                    <w:sz w:val="24"/>
                    <w:szCs w:val="24"/>
                  </w:rPr>
                  <m:t>=</m:t>
                </m:r>
                <m:sSub>
                  <m:sSubPr>
                    <m:ctrlPr>
                      <w:rPr>
                        <w:rFonts w:ascii="Cambria Math" w:hAnsi="Cambria Math" w:cs="Arial"/>
                        <w:iCs/>
                        <w:sz w:val="24"/>
                        <w:szCs w:val="24"/>
                      </w:rPr>
                    </m:ctrlPr>
                  </m:sSubPr>
                  <m:e>
                    <m:r>
                      <m:rPr>
                        <m:sty m:val="p"/>
                      </m:rPr>
                      <w:rPr>
                        <w:rFonts w:ascii="Cambria Math" w:hAnsi="Cambria Math" w:cs="Arial"/>
                        <w:sz w:val="24"/>
                        <w:szCs w:val="24"/>
                      </w:rPr>
                      <m:t>G</m:t>
                    </m:r>
                  </m:e>
                  <m:sub>
                    <m:sSub>
                      <m:sSubPr>
                        <m:ctrlPr>
                          <w:rPr>
                            <w:rFonts w:ascii="Cambria Math" w:hAnsi="Cambria Math" w:cs="Arial"/>
                            <w:iCs/>
                            <w:sz w:val="24"/>
                            <w:szCs w:val="24"/>
                          </w:rPr>
                        </m:ctrlPr>
                      </m:sSubPr>
                      <m:e>
                        <m:r>
                          <m:rPr>
                            <m:sty m:val="p"/>
                          </m:rPr>
                          <w:rPr>
                            <w:rFonts w:ascii="Cambria Math" w:hAnsi="Cambria Math" w:cs="Arial"/>
                            <w:sz w:val="24"/>
                            <w:szCs w:val="24"/>
                          </w:rPr>
                          <m:t>f</m:t>
                        </m:r>
                      </m:e>
                      <m:sub>
                        <m:r>
                          <m:rPr>
                            <m:sty m:val="p"/>
                          </m:rPr>
                          <w:rPr>
                            <w:rFonts w:ascii="Cambria Math" w:hAnsi="Cambria Math" w:cs="Arial"/>
                            <w:sz w:val="24"/>
                            <w:szCs w:val="24"/>
                          </w:rPr>
                          <m:t>0</m:t>
                        </m:r>
                      </m:sub>
                    </m:sSub>
                  </m:sub>
                </m:sSub>
                <m:sSup>
                  <m:sSupPr>
                    <m:ctrlPr>
                      <w:rPr>
                        <w:rFonts w:ascii="Cambria Math" w:hAnsi="Cambria Math" w:cs="Arial"/>
                        <w:iCs/>
                        <w:sz w:val="24"/>
                        <w:szCs w:val="24"/>
                      </w:rPr>
                    </m:ctrlPr>
                  </m:sSupPr>
                  <m:e>
                    <m:d>
                      <m:dPr>
                        <m:ctrlPr>
                          <w:rPr>
                            <w:rFonts w:ascii="Cambria Math" w:hAnsi="Cambria Math" w:cs="Arial"/>
                            <w:iCs/>
                            <w:sz w:val="24"/>
                            <w:szCs w:val="24"/>
                          </w:rPr>
                        </m:ctrlPr>
                      </m:dPr>
                      <m:e>
                        <m:f>
                          <m:fPr>
                            <m:ctrlPr>
                              <w:rPr>
                                <w:rFonts w:ascii="Cambria Math" w:hAnsi="Cambria Math" w:cs="Arial"/>
                                <w:iCs/>
                                <w:sz w:val="24"/>
                                <w:szCs w:val="24"/>
                              </w:rPr>
                            </m:ctrlPr>
                          </m:fPr>
                          <m:num>
                            <m:sSub>
                              <m:sSubPr>
                                <m:ctrlPr>
                                  <w:rPr>
                                    <w:rFonts w:ascii="Cambria Math" w:hAnsi="Cambria Math" w:cs="Arial"/>
                                    <w:iCs/>
                                    <w:sz w:val="24"/>
                                    <w:szCs w:val="24"/>
                                  </w:rPr>
                                </m:ctrlPr>
                              </m:sSubPr>
                              <m:e>
                                <m:r>
                                  <m:rPr>
                                    <m:sty m:val="p"/>
                                  </m:rPr>
                                  <w:rPr>
                                    <w:rFonts w:ascii="Cambria Math" w:hAnsi="Cambria Math" w:cs="Arial"/>
                                    <w:sz w:val="24"/>
                                    <w:szCs w:val="24"/>
                                  </w:rPr>
                                  <m:t>f</m:t>
                                </m:r>
                              </m:e>
                              <m:sub>
                                <m:r>
                                  <m:rPr>
                                    <m:sty m:val="p"/>
                                  </m:rPr>
                                  <w:rPr>
                                    <w:rFonts w:ascii="Cambria Math" w:hAnsi="Cambria Math" w:cs="Arial"/>
                                    <w:sz w:val="24"/>
                                    <w:szCs w:val="24"/>
                                  </w:rPr>
                                  <m:t>cm</m:t>
                                </m:r>
                              </m:sub>
                            </m:sSub>
                          </m:num>
                          <m:den>
                            <m:sSub>
                              <m:sSubPr>
                                <m:ctrlPr>
                                  <w:rPr>
                                    <w:rFonts w:ascii="Cambria Math" w:hAnsi="Cambria Math" w:cs="Arial"/>
                                    <w:iCs/>
                                    <w:sz w:val="24"/>
                                    <w:szCs w:val="24"/>
                                  </w:rPr>
                                </m:ctrlPr>
                              </m:sSubPr>
                              <m:e>
                                <m:r>
                                  <m:rPr>
                                    <m:sty m:val="p"/>
                                  </m:rPr>
                                  <w:rPr>
                                    <w:rFonts w:ascii="Cambria Math" w:hAnsi="Cambria Math" w:cs="Arial"/>
                                    <w:sz w:val="24"/>
                                    <w:szCs w:val="24"/>
                                  </w:rPr>
                                  <m:t>f</m:t>
                                </m:r>
                              </m:e>
                              <m:sub>
                                <m:r>
                                  <m:rPr>
                                    <m:sty m:val="p"/>
                                  </m:rPr>
                                  <w:rPr>
                                    <w:rFonts w:ascii="Cambria Math" w:hAnsi="Cambria Math" w:cs="Arial"/>
                                    <w:sz w:val="24"/>
                                    <w:szCs w:val="24"/>
                                  </w:rPr>
                                  <m:t>cmo</m:t>
                                </m:r>
                              </m:sub>
                            </m:sSub>
                          </m:den>
                        </m:f>
                      </m:e>
                    </m:d>
                  </m:e>
                  <m:sup>
                    <m:r>
                      <m:rPr>
                        <m:sty m:val="p"/>
                      </m:rPr>
                      <w:rPr>
                        <w:rFonts w:ascii="Cambria Math" w:hAnsi="Cambria Math" w:cs="Arial"/>
                        <w:sz w:val="24"/>
                        <w:szCs w:val="24"/>
                      </w:rPr>
                      <m:t>0.7</m:t>
                    </m:r>
                  </m:sup>
                </m:sSup>
              </m:oMath>
            </m:oMathPara>
          </w:p>
        </w:tc>
        <w:tc>
          <w:tcPr>
            <w:tcW w:w="796" w:type="dxa"/>
            <w:vAlign w:val="center"/>
          </w:tcPr>
          <w:p w14:paraId="64B62B55" w14:textId="77777777" w:rsidR="00AF2628" w:rsidRPr="00BC1FC4" w:rsidRDefault="00AF2628" w:rsidP="00BC1FC4">
            <w:pPr>
              <w:spacing w:after="0" w:line="480" w:lineRule="auto"/>
              <w:jc w:val="center"/>
              <w:rPr>
                <w:rFonts w:ascii="Arial" w:hAnsi="Arial" w:cs="Arial"/>
                <w:iCs/>
                <w:sz w:val="24"/>
                <w:szCs w:val="24"/>
              </w:rPr>
            </w:pPr>
            <w:r w:rsidRPr="00BC1FC4">
              <w:rPr>
                <w:rFonts w:ascii="Arial" w:hAnsi="Arial" w:cs="Arial"/>
                <w:iCs/>
                <w:sz w:val="24"/>
                <w:szCs w:val="24"/>
              </w:rPr>
              <w:t>(</w:t>
            </w:r>
            <w:r w:rsidR="005F4F6D" w:rsidRPr="00BC1FC4">
              <w:rPr>
                <w:rFonts w:ascii="Arial" w:hAnsi="Arial" w:cs="Arial"/>
                <w:iCs/>
                <w:sz w:val="24"/>
                <w:szCs w:val="24"/>
              </w:rPr>
              <w:t>4</w:t>
            </w:r>
            <w:r w:rsidRPr="00BC1FC4">
              <w:rPr>
                <w:rFonts w:ascii="Arial" w:hAnsi="Arial" w:cs="Arial"/>
                <w:iCs/>
                <w:sz w:val="24"/>
                <w:szCs w:val="24"/>
              </w:rPr>
              <w:t>)</w:t>
            </w:r>
          </w:p>
        </w:tc>
      </w:tr>
    </w:tbl>
    <w:p w14:paraId="68B4C087" w14:textId="4AADAB0D" w:rsidR="006F5C1B" w:rsidRPr="00BC1FC4" w:rsidRDefault="00AF2628" w:rsidP="00BC1FC4">
      <w:pPr>
        <w:autoSpaceDE w:val="0"/>
        <w:autoSpaceDN w:val="0"/>
        <w:adjustRightInd w:val="0"/>
        <w:spacing w:after="0" w:line="480" w:lineRule="auto"/>
        <w:jc w:val="both"/>
        <w:rPr>
          <w:rFonts w:ascii="Arial" w:hAnsi="Arial" w:cs="Arial"/>
          <w:sz w:val="24"/>
          <w:szCs w:val="24"/>
          <w:lang w:eastAsia="zh-CN"/>
        </w:rPr>
      </w:pPr>
      <w:proofErr w:type="gramStart"/>
      <w:r w:rsidRPr="00BC1FC4">
        <w:rPr>
          <w:rFonts w:ascii="Arial" w:hAnsi="Arial" w:cs="Arial"/>
          <w:sz w:val="24"/>
          <w:szCs w:val="24"/>
        </w:rPr>
        <w:lastRenderedPageBreak/>
        <w:t>where</w:t>
      </w:r>
      <w:proofErr w:type="gramEnd"/>
      <w:r w:rsidRPr="00BC1FC4">
        <w:rPr>
          <w:rFonts w:ascii="Arial" w:hAnsi="Arial" w:cs="Arial"/>
          <w:sz w:val="24"/>
          <w:szCs w:val="24"/>
        </w:rPr>
        <w:t xml:space="preserve"> </w:t>
      </w:r>
      <m:oMath>
        <m:sSub>
          <m:sSubPr>
            <m:ctrlPr>
              <w:rPr>
                <w:rFonts w:ascii="Cambria Math" w:hAnsi="Cambria Math" w:cs="Arial"/>
                <w:iCs/>
                <w:sz w:val="24"/>
                <w:szCs w:val="24"/>
              </w:rPr>
            </m:ctrlPr>
          </m:sSubPr>
          <m:e>
            <m:r>
              <m:rPr>
                <m:sty m:val="p"/>
              </m:rPr>
              <w:rPr>
                <w:rFonts w:ascii="Cambria Math" w:hAnsi="Cambria Math" w:cs="Arial"/>
                <w:sz w:val="24"/>
                <w:szCs w:val="24"/>
              </w:rPr>
              <m:t>G</m:t>
            </m:r>
          </m:e>
          <m:sub>
            <m:sSub>
              <m:sSubPr>
                <m:ctrlPr>
                  <w:rPr>
                    <w:rFonts w:ascii="Cambria Math" w:hAnsi="Cambria Math" w:cs="Arial"/>
                    <w:iCs/>
                    <w:sz w:val="24"/>
                    <w:szCs w:val="24"/>
                  </w:rPr>
                </m:ctrlPr>
              </m:sSubPr>
              <m:e>
                <m:r>
                  <m:rPr>
                    <m:sty m:val="p"/>
                  </m:rPr>
                  <w:rPr>
                    <w:rFonts w:ascii="Cambria Math" w:hAnsi="Cambria Math" w:cs="Arial"/>
                    <w:sz w:val="24"/>
                    <w:szCs w:val="24"/>
                  </w:rPr>
                  <m:t>f</m:t>
                </m:r>
              </m:e>
              <m:sub>
                <m:r>
                  <m:rPr>
                    <m:sty m:val="p"/>
                  </m:rPr>
                  <w:rPr>
                    <w:rFonts w:ascii="Cambria Math" w:hAnsi="Cambria Math" w:cs="Arial"/>
                    <w:sz w:val="24"/>
                    <w:szCs w:val="24"/>
                  </w:rPr>
                  <m:t>0</m:t>
                </m:r>
              </m:sub>
            </m:sSub>
          </m:sub>
        </m:sSub>
      </m:oMath>
      <w:r w:rsidRPr="00BC1FC4">
        <w:rPr>
          <w:rFonts w:ascii="Arial" w:hAnsi="Arial" w:cs="Arial"/>
          <w:sz w:val="24"/>
          <w:szCs w:val="24"/>
        </w:rPr>
        <w:t xml:space="preserve">is the base value of the fracture energy, which depends on the </w:t>
      </w:r>
      <w:r w:rsidR="00295F73" w:rsidRPr="00BC1FC4">
        <w:rPr>
          <w:rFonts w:ascii="Arial" w:hAnsi="Arial" w:cs="Arial"/>
          <w:sz w:val="24"/>
          <w:szCs w:val="24"/>
        </w:rPr>
        <w:t xml:space="preserve">maximum </w:t>
      </w:r>
      <w:r w:rsidRPr="00BC1FC4">
        <w:rPr>
          <w:rFonts w:ascii="Arial" w:hAnsi="Arial" w:cs="Arial"/>
          <w:sz w:val="24"/>
          <w:szCs w:val="24"/>
        </w:rPr>
        <w:t>aggregate size</w:t>
      </w:r>
      <w:r w:rsidR="009F338E" w:rsidRPr="00BC1FC4">
        <w:rPr>
          <w:rFonts w:ascii="Arial" w:hAnsi="Arial" w:cs="Arial"/>
          <w:sz w:val="24"/>
          <w:szCs w:val="24"/>
        </w:rPr>
        <w:t xml:space="preserve"> and</w:t>
      </w:r>
      <w:r w:rsidR="00F15F32" w:rsidRPr="00BC1FC4">
        <w:rPr>
          <w:rFonts w:ascii="Arial" w:hAnsi="Arial" w:cs="Arial"/>
          <w:sz w:val="24"/>
          <w:szCs w:val="24"/>
        </w:rPr>
        <w:t xml:space="preserve"> is taken </w:t>
      </w:r>
      <w:r w:rsidR="00295F73" w:rsidRPr="00BC1FC4">
        <w:rPr>
          <w:rFonts w:ascii="Arial" w:hAnsi="Arial" w:cs="Arial"/>
          <w:sz w:val="24"/>
          <w:szCs w:val="24"/>
        </w:rPr>
        <w:t>as</w:t>
      </w:r>
      <w:r w:rsidR="00F15F32" w:rsidRPr="00BC1FC4">
        <w:rPr>
          <w:rFonts w:ascii="Arial" w:hAnsi="Arial" w:cs="Arial"/>
          <w:sz w:val="24"/>
          <w:szCs w:val="24"/>
        </w:rPr>
        <w:t xml:space="preserve"> 0.03 N/mm,</w:t>
      </w:r>
      <w:r w:rsidRPr="00BC1FC4">
        <w:rPr>
          <w:rFonts w:ascii="Arial" w:hAnsi="Arial" w:cs="Arial"/>
          <w:sz w:val="24"/>
          <w:szCs w:val="24"/>
        </w:rPr>
        <w:t xml:space="preserve"> and </w:t>
      </w:r>
      <m:oMath>
        <m:sSub>
          <m:sSubPr>
            <m:ctrlPr>
              <w:rPr>
                <w:rFonts w:ascii="Cambria Math" w:hAnsi="Cambria Math" w:cs="Arial"/>
                <w:iCs/>
                <w:sz w:val="24"/>
                <w:szCs w:val="24"/>
              </w:rPr>
            </m:ctrlPr>
          </m:sSubPr>
          <m:e>
            <m:r>
              <m:rPr>
                <m:sty m:val="p"/>
              </m:rPr>
              <w:rPr>
                <w:rFonts w:ascii="Cambria Math" w:hAnsi="Cambria Math" w:cs="Arial"/>
                <w:sz w:val="24"/>
                <w:szCs w:val="24"/>
              </w:rPr>
              <m:t>f</m:t>
            </m:r>
          </m:e>
          <m:sub>
            <m:r>
              <m:rPr>
                <m:sty m:val="p"/>
              </m:rPr>
              <w:rPr>
                <w:rFonts w:ascii="Cambria Math" w:hAnsi="Cambria Math" w:cs="Arial"/>
                <w:sz w:val="24"/>
                <w:szCs w:val="24"/>
              </w:rPr>
              <m:t>cmo</m:t>
            </m:r>
          </m:sub>
        </m:sSub>
        <m:r>
          <m:rPr>
            <m:sty m:val="p"/>
          </m:rPr>
          <w:rPr>
            <w:rFonts w:ascii="Cambria Math" w:hAnsi="Cambria Math" w:cs="Arial"/>
            <w:sz w:val="24"/>
            <w:szCs w:val="24"/>
          </w:rPr>
          <m:t>=10 MPa</m:t>
        </m:r>
      </m:oMath>
      <w:r w:rsidRPr="00BC1FC4">
        <w:rPr>
          <w:rFonts w:ascii="Arial" w:hAnsi="Arial" w:cs="Arial"/>
          <w:sz w:val="24"/>
          <w:szCs w:val="24"/>
        </w:rPr>
        <w:t xml:space="preserve"> is the base value of the mean compressive cylinder strength</w:t>
      </w:r>
      <w:r w:rsidR="00295F73" w:rsidRPr="00BC1FC4">
        <w:rPr>
          <w:rFonts w:ascii="Arial" w:hAnsi="Arial" w:cs="Arial"/>
          <w:sz w:val="24"/>
          <w:szCs w:val="24"/>
        </w:rPr>
        <w:t xml:space="preserve"> of concrete</w:t>
      </w:r>
      <w:r w:rsidRPr="00BC1FC4">
        <w:rPr>
          <w:rFonts w:ascii="Arial" w:hAnsi="Arial" w:cs="Arial"/>
          <w:sz w:val="24"/>
          <w:szCs w:val="24"/>
        </w:rPr>
        <w:t>.</w:t>
      </w:r>
      <w:r w:rsidR="006F5C1B" w:rsidRPr="00BC1FC4">
        <w:rPr>
          <w:rFonts w:ascii="Arial" w:hAnsi="Arial" w:cs="Arial"/>
          <w:sz w:val="24"/>
          <w:szCs w:val="24"/>
          <w:lang w:eastAsia="zh-CN"/>
        </w:rPr>
        <w:t xml:space="preserve"> Similarly to the case of compression, the tensile damage parameter </w:t>
      </w:r>
      <w:proofErr w:type="spellStart"/>
      <w:proofErr w:type="gramStart"/>
      <w:r w:rsidR="006F5C1B" w:rsidRPr="00BC1FC4">
        <w:rPr>
          <w:rFonts w:ascii="Arial" w:hAnsi="Arial" w:cs="Arial"/>
          <w:sz w:val="24"/>
          <w:szCs w:val="24"/>
          <w:lang w:eastAsia="zh-CN"/>
        </w:rPr>
        <w:t>d</w:t>
      </w:r>
      <w:r w:rsidR="006F5C1B" w:rsidRPr="00BC1FC4">
        <w:rPr>
          <w:rFonts w:ascii="Arial" w:hAnsi="Arial" w:cs="Arial"/>
          <w:sz w:val="24"/>
          <w:szCs w:val="24"/>
          <w:vertAlign w:val="subscript"/>
          <w:lang w:eastAsia="zh-CN"/>
        </w:rPr>
        <w:t>t</w:t>
      </w:r>
      <w:proofErr w:type="spellEnd"/>
      <w:proofErr w:type="gramEnd"/>
      <w:r w:rsidR="006F5C1B" w:rsidRPr="00BC1FC4">
        <w:rPr>
          <w:rFonts w:ascii="Arial" w:hAnsi="Arial" w:cs="Arial"/>
          <w:sz w:val="24"/>
          <w:szCs w:val="24"/>
          <w:lang w:eastAsia="zh-CN"/>
        </w:rPr>
        <w:t xml:space="preserve"> needs to be defined at each crack opening (see Shamass et al. </w:t>
      </w:r>
      <w:r w:rsidR="00CC404A" w:rsidRPr="00BC1FC4">
        <w:rPr>
          <w:rFonts w:ascii="Arial" w:hAnsi="Arial" w:cs="Arial"/>
          <w:sz w:val="24"/>
          <w:szCs w:val="24"/>
          <w:lang w:eastAsia="zh-CN"/>
        </w:rPr>
        <w:t>(</w:t>
      </w:r>
      <w:r w:rsidR="006F5C1B" w:rsidRPr="00BC1FC4">
        <w:rPr>
          <w:rFonts w:ascii="Arial" w:hAnsi="Arial" w:cs="Arial"/>
          <w:sz w:val="24"/>
          <w:szCs w:val="24"/>
          <w:lang w:eastAsia="zh-CN"/>
        </w:rPr>
        <w:t>2015</w:t>
      </w:r>
      <w:r w:rsidR="00CC404A" w:rsidRPr="00BC1FC4">
        <w:rPr>
          <w:rFonts w:ascii="Arial" w:hAnsi="Arial" w:cs="Arial"/>
          <w:sz w:val="24"/>
          <w:szCs w:val="24"/>
          <w:lang w:eastAsia="zh-CN"/>
        </w:rPr>
        <w:t>)</w:t>
      </w:r>
      <w:r w:rsidR="006F5C1B" w:rsidRPr="00BC1FC4">
        <w:rPr>
          <w:rFonts w:ascii="Arial" w:hAnsi="Arial" w:cs="Arial"/>
          <w:sz w:val="24"/>
          <w:szCs w:val="24"/>
          <w:lang w:eastAsia="zh-CN"/>
        </w:rPr>
        <w:t xml:space="preserve"> on how to obtain </w:t>
      </w:r>
      <w:proofErr w:type="spellStart"/>
      <w:r w:rsidR="006F5C1B" w:rsidRPr="00BC1FC4">
        <w:rPr>
          <w:rFonts w:ascii="Arial" w:hAnsi="Arial" w:cs="Arial"/>
          <w:sz w:val="24"/>
          <w:szCs w:val="24"/>
          <w:lang w:eastAsia="zh-CN"/>
        </w:rPr>
        <w:t>d</w:t>
      </w:r>
      <w:r w:rsidR="006F5C1B" w:rsidRPr="00BC1FC4">
        <w:rPr>
          <w:rFonts w:ascii="Arial" w:hAnsi="Arial" w:cs="Arial"/>
          <w:sz w:val="24"/>
          <w:szCs w:val="24"/>
          <w:vertAlign w:val="subscript"/>
          <w:lang w:eastAsia="zh-CN"/>
        </w:rPr>
        <w:t>t</w:t>
      </w:r>
      <w:proofErr w:type="spellEnd"/>
      <w:r w:rsidR="006F5C1B" w:rsidRPr="00BC1FC4">
        <w:rPr>
          <w:rFonts w:ascii="Arial" w:hAnsi="Arial" w:cs="Arial"/>
          <w:sz w:val="24"/>
          <w:szCs w:val="24"/>
          <w:lang w:eastAsia="zh-CN"/>
        </w:rPr>
        <w:t>).</w:t>
      </w:r>
    </w:p>
    <w:p w14:paraId="794ADF12" w14:textId="77777777" w:rsidR="0069636B" w:rsidRPr="00BC1FC4" w:rsidRDefault="0069636B" w:rsidP="00BC1FC4">
      <w:pPr>
        <w:autoSpaceDE w:val="0"/>
        <w:autoSpaceDN w:val="0"/>
        <w:adjustRightInd w:val="0"/>
        <w:spacing w:after="0" w:line="480" w:lineRule="auto"/>
        <w:jc w:val="both"/>
        <w:rPr>
          <w:rFonts w:ascii="Arial" w:hAnsi="Arial" w:cs="Arial"/>
          <w:b/>
          <w:i/>
          <w:sz w:val="24"/>
          <w:szCs w:val="24"/>
          <w:lang w:eastAsia="zh-CN"/>
        </w:rPr>
      </w:pPr>
      <w:r w:rsidRPr="00BC1FC4">
        <w:rPr>
          <w:rFonts w:ascii="Arial" w:hAnsi="Arial" w:cs="Arial"/>
          <w:b/>
          <w:i/>
          <w:sz w:val="24"/>
          <w:szCs w:val="24"/>
          <w:lang w:eastAsia="zh-CN"/>
        </w:rPr>
        <w:t>Crack Detection in Numerical Analysis</w:t>
      </w:r>
    </w:p>
    <w:p w14:paraId="485CA22F" w14:textId="4D0FBEAB" w:rsidR="0069636B" w:rsidRPr="00BC1FC4" w:rsidRDefault="0069636B" w:rsidP="00BC1FC4">
      <w:pPr>
        <w:autoSpaceDE w:val="0"/>
        <w:autoSpaceDN w:val="0"/>
        <w:adjustRightInd w:val="0"/>
        <w:spacing w:after="0" w:line="480" w:lineRule="auto"/>
        <w:ind w:firstLine="720"/>
        <w:jc w:val="both"/>
        <w:rPr>
          <w:rFonts w:ascii="Arial" w:hAnsi="Arial" w:cs="Arial"/>
          <w:sz w:val="24"/>
          <w:szCs w:val="24"/>
          <w:lang w:eastAsia="zh-CN"/>
        </w:rPr>
      </w:pPr>
      <w:r w:rsidRPr="00BC1FC4">
        <w:rPr>
          <w:rFonts w:ascii="Arial" w:hAnsi="Arial" w:cs="Arial"/>
          <w:sz w:val="24"/>
          <w:szCs w:val="24"/>
        </w:rPr>
        <w:t>Due to the reason that the concrete damage</w:t>
      </w:r>
      <w:r w:rsidR="00CC404A" w:rsidRPr="00BC1FC4">
        <w:rPr>
          <w:rFonts w:ascii="Arial" w:hAnsi="Arial" w:cs="Arial"/>
          <w:sz w:val="24"/>
          <w:szCs w:val="24"/>
        </w:rPr>
        <w:t>d</w:t>
      </w:r>
      <w:r w:rsidRPr="00BC1FC4">
        <w:rPr>
          <w:rFonts w:ascii="Arial" w:hAnsi="Arial" w:cs="Arial"/>
          <w:sz w:val="24"/>
          <w:szCs w:val="24"/>
        </w:rPr>
        <w:t xml:space="preserve"> plasticity (CDP) model does not support the concept of cracking developing at the material integration point, the crack limitation </w:t>
      </w:r>
      <w:r w:rsidR="00EC507A" w:rsidRPr="00BC1FC4">
        <w:rPr>
          <w:rFonts w:ascii="Arial" w:hAnsi="Arial" w:cs="Arial"/>
          <w:sz w:val="24"/>
          <w:szCs w:val="24"/>
        </w:rPr>
        <w:t xml:space="preserve">recommended by </w:t>
      </w:r>
      <w:proofErr w:type="spellStart"/>
      <w:r w:rsidR="008F5D5D" w:rsidRPr="00BC1FC4">
        <w:rPr>
          <w:rFonts w:ascii="Arial" w:hAnsi="Arial" w:cs="Arial"/>
          <w:sz w:val="24"/>
          <w:szCs w:val="24"/>
        </w:rPr>
        <w:t>Lubliner</w:t>
      </w:r>
      <w:proofErr w:type="spellEnd"/>
      <w:r w:rsidR="008F5D5D" w:rsidRPr="00BC1FC4">
        <w:rPr>
          <w:rFonts w:ascii="Arial" w:hAnsi="Arial" w:cs="Arial"/>
          <w:sz w:val="24"/>
          <w:szCs w:val="24"/>
        </w:rPr>
        <w:t xml:space="preserve"> et al</w:t>
      </w:r>
      <w:r w:rsidR="00A57AA7" w:rsidRPr="00BC1FC4">
        <w:rPr>
          <w:rFonts w:ascii="Arial" w:hAnsi="Arial" w:cs="Arial"/>
          <w:sz w:val="24"/>
          <w:szCs w:val="24"/>
        </w:rPr>
        <w:t>.</w:t>
      </w:r>
      <w:r w:rsidR="008F5D5D" w:rsidRPr="00BC1FC4">
        <w:rPr>
          <w:rFonts w:ascii="Arial" w:hAnsi="Arial" w:cs="Arial"/>
          <w:sz w:val="24"/>
          <w:szCs w:val="24"/>
        </w:rPr>
        <w:t xml:space="preserve"> (1989)</w:t>
      </w:r>
      <w:r w:rsidRPr="00BC1FC4">
        <w:rPr>
          <w:rFonts w:ascii="Arial" w:hAnsi="Arial" w:cs="Arial"/>
          <w:sz w:val="24"/>
          <w:szCs w:val="24"/>
        </w:rPr>
        <w:t xml:space="preserve"> </w:t>
      </w:r>
      <w:r w:rsidR="00440D3B" w:rsidRPr="00BC1FC4">
        <w:rPr>
          <w:rFonts w:ascii="Arial" w:hAnsi="Arial" w:cs="Arial"/>
          <w:sz w:val="24"/>
          <w:szCs w:val="24"/>
        </w:rPr>
        <w:t xml:space="preserve">is </w:t>
      </w:r>
      <w:r w:rsidR="00AE06AC" w:rsidRPr="00BC1FC4">
        <w:rPr>
          <w:rFonts w:ascii="Arial" w:hAnsi="Arial" w:cs="Arial"/>
          <w:sz w:val="24"/>
          <w:szCs w:val="24"/>
        </w:rPr>
        <w:t>adopted</w:t>
      </w:r>
      <w:r w:rsidR="00440D3B" w:rsidRPr="00BC1FC4">
        <w:rPr>
          <w:rFonts w:ascii="Arial" w:hAnsi="Arial" w:cs="Arial"/>
          <w:sz w:val="24"/>
          <w:szCs w:val="24"/>
        </w:rPr>
        <w:t xml:space="preserve"> in the current study. It</w:t>
      </w:r>
      <w:r w:rsidRPr="00BC1FC4">
        <w:rPr>
          <w:rFonts w:ascii="Arial" w:hAnsi="Arial" w:cs="Arial"/>
          <w:sz w:val="24"/>
          <w:szCs w:val="24"/>
        </w:rPr>
        <w:t xml:space="preserve"> </w:t>
      </w:r>
      <w:r w:rsidR="008F5D5D" w:rsidRPr="00BC1FC4">
        <w:rPr>
          <w:rFonts w:ascii="Arial" w:hAnsi="Arial" w:cs="Arial"/>
          <w:sz w:val="24"/>
          <w:szCs w:val="24"/>
        </w:rPr>
        <w:t>assumed that cracking</w:t>
      </w:r>
      <w:r w:rsidRPr="00BC1FC4">
        <w:rPr>
          <w:rFonts w:ascii="Arial" w:hAnsi="Arial" w:cs="Arial"/>
          <w:sz w:val="24"/>
          <w:szCs w:val="24"/>
        </w:rPr>
        <w:t xml:space="preserve"> </w:t>
      </w:r>
      <w:r w:rsidR="008F5D5D" w:rsidRPr="00BC1FC4">
        <w:rPr>
          <w:rFonts w:ascii="Arial" w:hAnsi="Arial" w:cs="Arial"/>
          <w:sz w:val="24"/>
          <w:szCs w:val="24"/>
        </w:rPr>
        <w:t>initiates at points where the tensile equivalent plastic strain is greater than zero and the maximum principle plastic strain is positive. The direction of the cracks is assumed to be orthogonal to the direction of maximum principle plastic stain at the damaged point.</w:t>
      </w:r>
    </w:p>
    <w:p w14:paraId="24C6CD9A" w14:textId="77777777" w:rsidR="006F5C1B" w:rsidRPr="00BC1FC4" w:rsidRDefault="006F5C1B" w:rsidP="00BC1FC4">
      <w:pPr>
        <w:autoSpaceDE w:val="0"/>
        <w:autoSpaceDN w:val="0"/>
        <w:adjustRightInd w:val="0"/>
        <w:spacing w:after="0" w:line="480" w:lineRule="auto"/>
        <w:jc w:val="both"/>
        <w:rPr>
          <w:rFonts w:ascii="Arial" w:hAnsi="Arial" w:cs="Arial"/>
          <w:b/>
          <w:sz w:val="24"/>
          <w:szCs w:val="24"/>
          <w:lang w:eastAsia="zh-CN"/>
        </w:rPr>
      </w:pPr>
      <w:r w:rsidRPr="00BC1FC4">
        <w:rPr>
          <w:rFonts w:ascii="Arial" w:hAnsi="Arial" w:cs="Arial"/>
          <w:b/>
          <w:sz w:val="24"/>
          <w:szCs w:val="24"/>
          <w:lang w:eastAsia="zh-CN"/>
        </w:rPr>
        <w:t>Material Properties for Epoxy</w:t>
      </w:r>
    </w:p>
    <w:p w14:paraId="6152472B" w14:textId="1C680F77" w:rsidR="005A5907" w:rsidRPr="00BC1FC4" w:rsidRDefault="004829CA" w:rsidP="00BC1FC4">
      <w:pPr>
        <w:autoSpaceDE w:val="0"/>
        <w:autoSpaceDN w:val="0"/>
        <w:adjustRightInd w:val="0"/>
        <w:spacing w:after="0" w:line="480" w:lineRule="auto"/>
        <w:ind w:firstLine="720"/>
        <w:jc w:val="both"/>
        <w:rPr>
          <w:rFonts w:ascii="Arial" w:hAnsi="Arial" w:cs="Arial"/>
          <w:sz w:val="24"/>
          <w:szCs w:val="24"/>
        </w:rPr>
      </w:pPr>
      <w:r w:rsidRPr="00BC1FC4">
        <w:rPr>
          <w:rFonts w:ascii="Arial" w:hAnsi="Arial" w:cs="Arial"/>
          <w:sz w:val="24"/>
          <w:szCs w:val="24"/>
        </w:rPr>
        <w:t xml:space="preserve">Two types of epoxy were used by Buyukozturk et al. (1990) during </w:t>
      </w:r>
      <w:r w:rsidR="005A5907" w:rsidRPr="00BC1FC4">
        <w:rPr>
          <w:rFonts w:ascii="Arial" w:hAnsi="Arial" w:cs="Arial"/>
          <w:sz w:val="24"/>
          <w:szCs w:val="24"/>
        </w:rPr>
        <w:t>their</w:t>
      </w:r>
      <w:r w:rsidRPr="00BC1FC4">
        <w:rPr>
          <w:rFonts w:ascii="Arial" w:hAnsi="Arial" w:cs="Arial"/>
          <w:sz w:val="24"/>
          <w:szCs w:val="24"/>
        </w:rPr>
        <w:t xml:space="preserve"> experiment</w:t>
      </w:r>
      <w:r w:rsidR="00E067DA" w:rsidRPr="00BC1FC4">
        <w:rPr>
          <w:rFonts w:ascii="Arial" w:hAnsi="Arial" w:cs="Arial"/>
          <w:sz w:val="24"/>
          <w:szCs w:val="24"/>
        </w:rPr>
        <w:t xml:space="preserve">, </w:t>
      </w:r>
      <w:r w:rsidRPr="00BC1FC4">
        <w:rPr>
          <w:rFonts w:ascii="Arial" w:hAnsi="Arial" w:cs="Arial"/>
          <w:sz w:val="24"/>
          <w:szCs w:val="24"/>
        </w:rPr>
        <w:t xml:space="preserve">Dual 100 Type II and Ciba-Geigy Type HV. </w:t>
      </w:r>
      <w:r w:rsidR="005A5907" w:rsidRPr="00BC1FC4">
        <w:rPr>
          <w:rFonts w:ascii="Arial" w:hAnsi="Arial" w:cs="Arial"/>
          <w:sz w:val="24"/>
          <w:szCs w:val="24"/>
        </w:rPr>
        <w:t>They</w:t>
      </w:r>
      <w:r w:rsidRPr="00BC1FC4">
        <w:rPr>
          <w:rFonts w:ascii="Arial" w:hAnsi="Arial" w:cs="Arial"/>
          <w:sz w:val="24"/>
          <w:szCs w:val="24"/>
        </w:rPr>
        <w:t xml:space="preserve"> claimed that there was no significant strength difference between the two types </w:t>
      </w:r>
      <w:r w:rsidR="005A5907" w:rsidRPr="00BC1FC4">
        <w:rPr>
          <w:rFonts w:ascii="Arial" w:hAnsi="Arial" w:cs="Arial"/>
          <w:sz w:val="24"/>
          <w:szCs w:val="24"/>
        </w:rPr>
        <w:t xml:space="preserve">found in testing epoxied flat joints and the compressive strength of both epoxy was almost identical. </w:t>
      </w:r>
      <w:r w:rsidR="003C6FEC" w:rsidRPr="00BC1FC4">
        <w:rPr>
          <w:rFonts w:ascii="Arial" w:hAnsi="Arial" w:cs="Arial"/>
          <w:sz w:val="24"/>
          <w:szCs w:val="24"/>
        </w:rPr>
        <w:t xml:space="preserve">The </w:t>
      </w:r>
      <w:r w:rsidR="00BB6F05" w:rsidRPr="00BC1FC4">
        <w:rPr>
          <w:rFonts w:ascii="Arial" w:hAnsi="Arial" w:cs="Arial"/>
          <w:sz w:val="24"/>
          <w:szCs w:val="24"/>
        </w:rPr>
        <w:t xml:space="preserve">only </w:t>
      </w:r>
      <w:r w:rsidR="00D84B1E" w:rsidRPr="00BC1FC4">
        <w:rPr>
          <w:rFonts w:ascii="Arial" w:hAnsi="Arial" w:cs="Arial"/>
          <w:sz w:val="24"/>
          <w:szCs w:val="24"/>
        </w:rPr>
        <w:t>mechanical</w:t>
      </w:r>
      <w:r w:rsidR="003C6FEC" w:rsidRPr="00BC1FC4">
        <w:rPr>
          <w:rFonts w:ascii="Arial" w:hAnsi="Arial" w:cs="Arial"/>
          <w:sz w:val="24"/>
          <w:szCs w:val="24"/>
        </w:rPr>
        <w:t xml:space="preserve"> properties </w:t>
      </w:r>
      <w:r w:rsidR="00BB6F05" w:rsidRPr="00BC1FC4">
        <w:rPr>
          <w:rFonts w:ascii="Arial" w:hAnsi="Arial" w:cs="Arial"/>
          <w:sz w:val="24"/>
          <w:szCs w:val="24"/>
        </w:rPr>
        <w:t>available for</w:t>
      </w:r>
      <w:r w:rsidR="003C6FEC" w:rsidRPr="00BC1FC4">
        <w:rPr>
          <w:rFonts w:ascii="Arial" w:hAnsi="Arial" w:cs="Arial"/>
          <w:sz w:val="24"/>
          <w:szCs w:val="24"/>
        </w:rPr>
        <w:t xml:space="preserve"> the epoxy </w:t>
      </w:r>
      <w:r w:rsidR="005A5907" w:rsidRPr="00BC1FC4">
        <w:rPr>
          <w:rFonts w:ascii="Arial" w:hAnsi="Arial" w:cs="Arial"/>
          <w:sz w:val="24"/>
          <w:szCs w:val="24"/>
        </w:rPr>
        <w:t xml:space="preserve">used </w:t>
      </w:r>
      <w:r w:rsidR="005E25F9" w:rsidRPr="00BC1FC4">
        <w:rPr>
          <w:rFonts w:ascii="Arial" w:hAnsi="Arial" w:cs="Arial"/>
          <w:sz w:val="24"/>
          <w:szCs w:val="24"/>
        </w:rPr>
        <w:t xml:space="preserve">from </w:t>
      </w:r>
      <w:proofErr w:type="spellStart"/>
      <w:r w:rsidR="00DA7AE8" w:rsidRPr="00BC1FC4">
        <w:rPr>
          <w:rFonts w:ascii="Arial" w:hAnsi="Arial" w:cs="Arial"/>
          <w:sz w:val="24"/>
          <w:szCs w:val="24"/>
        </w:rPr>
        <w:t>Bakhoum</w:t>
      </w:r>
      <w:proofErr w:type="spellEnd"/>
      <w:r w:rsidR="00DA7AE8" w:rsidRPr="00BC1FC4">
        <w:rPr>
          <w:rFonts w:ascii="Arial" w:hAnsi="Arial" w:cs="Arial"/>
          <w:sz w:val="24"/>
          <w:szCs w:val="24"/>
        </w:rPr>
        <w:t xml:space="preserve"> (1990)</w:t>
      </w:r>
      <w:r w:rsidR="00EB0036" w:rsidRPr="00BC1FC4">
        <w:rPr>
          <w:rFonts w:ascii="Arial" w:hAnsi="Arial" w:cs="Arial"/>
          <w:sz w:val="24"/>
          <w:szCs w:val="24"/>
        </w:rPr>
        <w:t xml:space="preserve">, which </w:t>
      </w:r>
      <w:proofErr w:type="spellStart"/>
      <w:r w:rsidR="00EB0036" w:rsidRPr="00BC1FC4">
        <w:rPr>
          <w:rFonts w:ascii="Arial" w:hAnsi="Arial" w:cs="Arial"/>
          <w:sz w:val="24"/>
          <w:szCs w:val="24"/>
        </w:rPr>
        <w:t>Buyukozturk</w:t>
      </w:r>
      <w:proofErr w:type="spellEnd"/>
      <w:r w:rsidR="00EB0036" w:rsidRPr="00BC1FC4">
        <w:rPr>
          <w:rFonts w:ascii="Arial" w:hAnsi="Arial" w:cs="Arial"/>
          <w:sz w:val="24"/>
          <w:szCs w:val="24"/>
        </w:rPr>
        <w:t xml:space="preserve"> et al. (1990) was </w:t>
      </w:r>
      <w:r w:rsidR="0018504A" w:rsidRPr="00BC1FC4">
        <w:rPr>
          <w:rFonts w:ascii="Arial" w:hAnsi="Arial" w:cs="Arial"/>
          <w:sz w:val="24"/>
          <w:szCs w:val="24"/>
        </w:rPr>
        <w:t>extracted</w:t>
      </w:r>
      <w:r w:rsidR="00EB0036" w:rsidRPr="00BC1FC4">
        <w:rPr>
          <w:rFonts w:ascii="Arial" w:hAnsi="Arial" w:cs="Arial"/>
          <w:sz w:val="24"/>
          <w:szCs w:val="24"/>
        </w:rPr>
        <w:t xml:space="preserve"> from,</w:t>
      </w:r>
      <w:r w:rsidR="00DA7AE8" w:rsidRPr="00BC1FC4">
        <w:rPr>
          <w:rFonts w:ascii="Arial" w:hAnsi="Arial" w:cs="Arial"/>
          <w:sz w:val="24"/>
          <w:szCs w:val="24"/>
        </w:rPr>
        <w:t xml:space="preserve"> </w:t>
      </w:r>
      <w:r w:rsidR="003C6FEC" w:rsidRPr="00BC1FC4">
        <w:rPr>
          <w:rFonts w:ascii="Arial" w:hAnsi="Arial" w:cs="Arial"/>
          <w:sz w:val="24"/>
          <w:szCs w:val="24"/>
        </w:rPr>
        <w:t xml:space="preserve">are shown in the </w:t>
      </w:r>
      <w:r w:rsidR="00E067DA" w:rsidRPr="00BC1FC4">
        <w:rPr>
          <w:rFonts w:ascii="Arial" w:hAnsi="Arial" w:cs="Arial"/>
          <w:sz w:val="24"/>
          <w:szCs w:val="24"/>
        </w:rPr>
        <w:t>T</w:t>
      </w:r>
      <w:r w:rsidR="003C6FEC" w:rsidRPr="00BC1FC4">
        <w:rPr>
          <w:rFonts w:ascii="Arial" w:hAnsi="Arial" w:cs="Arial"/>
          <w:sz w:val="24"/>
          <w:szCs w:val="24"/>
        </w:rPr>
        <w:t xml:space="preserve">able </w:t>
      </w:r>
      <w:r w:rsidRPr="00BC1FC4">
        <w:rPr>
          <w:rFonts w:ascii="Arial" w:hAnsi="Arial" w:cs="Arial"/>
          <w:sz w:val="24"/>
          <w:szCs w:val="24"/>
        </w:rPr>
        <w:t>1</w:t>
      </w:r>
      <w:r w:rsidR="00155BD9" w:rsidRPr="00BC1FC4">
        <w:rPr>
          <w:rFonts w:ascii="Arial" w:hAnsi="Arial" w:cs="Arial"/>
          <w:sz w:val="24"/>
          <w:szCs w:val="24"/>
        </w:rPr>
        <w:t>.</w:t>
      </w:r>
      <w:r w:rsidR="00446F6E" w:rsidRPr="00BC1FC4">
        <w:rPr>
          <w:rFonts w:ascii="Arial" w:hAnsi="Arial" w:cs="Arial"/>
          <w:sz w:val="24"/>
          <w:szCs w:val="24"/>
        </w:rPr>
        <w:t xml:space="preserve"> </w:t>
      </w:r>
      <w:r w:rsidR="005D02C1" w:rsidRPr="00BC1FC4">
        <w:rPr>
          <w:rFonts w:ascii="Arial" w:hAnsi="Arial" w:cs="Arial"/>
          <w:sz w:val="24"/>
          <w:szCs w:val="24"/>
        </w:rPr>
        <w:t xml:space="preserve">Mays and Hutchinson (1992) </w:t>
      </w:r>
      <w:r w:rsidR="00446F6E" w:rsidRPr="00BC1FC4">
        <w:rPr>
          <w:rFonts w:ascii="Arial" w:hAnsi="Arial" w:cs="Arial"/>
          <w:sz w:val="24"/>
          <w:szCs w:val="24"/>
        </w:rPr>
        <w:t>reported</w:t>
      </w:r>
      <w:r w:rsidR="005D02C1" w:rsidRPr="00BC1FC4">
        <w:rPr>
          <w:rFonts w:ascii="Arial" w:hAnsi="Arial" w:cs="Arial"/>
          <w:sz w:val="24"/>
          <w:szCs w:val="24"/>
        </w:rPr>
        <w:t xml:space="preserve"> that the </w:t>
      </w:r>
      <w:r w:rsidR="00AA0ECB" w:rsidRPr="00BC1FC4">
        <w:rPr>
          <w:rFonts w:ascii="Arial" w:hAnsi="Arial" w:cs="Arial"/>
          <w:sz w:val="24"/>
          <w:szCs w:val="24"/>
        </w:rPr>
        <w:t xml:space="preserve">typical value </w:t>
      </w:r>
      <w:r w:rsidR="006F3069" w:rsidRPr="00BC1FC4">
        <w:rPr>
          <w:rFonts w:ascii="Arial" w:hAnsi="Arial" w:cs="Arial"/>
          <w:sz w:val="24"/>
          <w:szCs w:val="24"/>
        </w:rPr>
        <w:t xml:space="preserve">of </w:t>
      </w:r>
      <w:r w:rsidR="00AA0ECB" w:rsidRPr="00BC1FC4">
        <w:rPr>
          <w:rFonts w:ascii="Arial" w:hAnsi="Arial" w:cs="Arial"/>
          <w:sz w:val="24"/>
          <w:szCs w:val="24"/>
        </w:rPr>
        <w:t xml:space="preserve">tensile strength and shear strength of epoxy used in </w:t>
      </w:r>
      <w:r w:rsidR="00906A70" w:rsidRPr="00BC1FC4">
        <w:rPr>
          <w:rFonts w:ascii="Arial" w:hAnsi="Arial" w:cs="Arial"/>
          <w:sz w:val="24"/>
          <w:szCs w:val="24"/>
        </w:rPr>
        <w:t>construction</w:t>
      </w:r>
      <w:r w:rsidR="00AA0ECB" w:rsidRPr="00BC1FC4">
        <w:rPr>
          <w:rFonts w:ascii="Arial" w:hAnsi="Arial" w:cs="Arial"/>
          <w:sz w:val="24"/>
          <w:szCs w:val="24"/>
        </w:rPr>
        <w:t xml:space="preserve"> are 25 and 30 </w:t>
      </w:r>
      <w:r w:rsidR="00480A63" w:rsidRPr="00BC1FC4">
        <w:rPr>
          <w:rFonts w:ascii="Arial" w:hAnsi="Arial" w:cs="Arial"/>
          <w:sz w:val="24"/>
          <w:szCs w:val="24"/>
        </w:rPr>
        <w:t>MPa</w:t>
      </w:r>
      <w:r w:rsidR="00AA0ECB" w:rsidRPr="00BC1FC4">
        <w:rPr>
          <w:rFonts w:ascii="Arial" w:hAnsi="Arial" w:cs="Arial"/>
          <w:sz w:val="24"/>
          <w:szCs w:val="24"/>
        </w:rPr>
        <w:t>, respectively.</w:t>
      </w:r>
      <w:r w:rsidR="00906A70" w:rsidRPr="00BC1FC4">
        <w:rPr>
          <w:rFonts w:ascii="Arial" w:hAnsi="Arial" w:cs="Arial"/>
          <w:sz w:val="24"/>
          <w:szCs w:val="24"/>
        </w:rPr>
        <w:t xml:space="preserve"> </w:t>
      </w:r>
      <w:r w:rsidR="00136A8F" w:rsidRPr="00BC1FC4">
        <w:rPr>
          <w:rFonts w:ascii="Arial" w:hAnsi="Arial" w:cs="Arial"/>
          <w:sz w:val="24"/>
          <w:szCs w:val="24"/>
        </w:rPr>
        <w:t xml:space="preserve">Buyukozturk et al. (1990) </w:t>
      </w:r>
      <w:r w:rsidR="005A5907" w:rsidRPr="00BC1FC4">
        <w:rPr>
          <w:rFonts w:ascii="Arial" w:hAnsi="Arial" w:cs="Arial"/>
          <w:sz w:val="24"/>
          <w:szCs w:val="24"/>
        </w:rPr>
        <w:t>observed</w:t>
      </w:r>
      <w:r w:rsidR="00136A8F" w:rsidRPr="00BC1FC4">
        <w:rPr>
          <w:rFonts w:ascii="Arial" w:hAnsi="Arial" w:cs="Arial"/>
          <w:sz w:val="24"/>
          <w:szCs w:val="24"/>
        </w:rPr>
        <w:t xml:space="preserve"> that the cracks propagate</w:t>
      </w:r>
      <w:r w:rsidR="005A5907" w:rsidRPr="00BC1FC4">
        <w:rPr>
          <w:rFonts w:ascii="Arial" w:hAnsi="Arial" w:cs="Arial"/>
          <w:sz w:val="24"/>
          <w:szCs w:val="24"/>
        </w:rPr>
        <w:t>d</w:t>
      </w:r>
      <w:r w:rsidR="00136A8F" w:rsidRPr="00BC1FC4">
        <w:rPr>
          <w:rFonts w:ascii="Arial" w:hAnsi="Arial" w:cs="Arial"/>
          <w:sz w:val="24"/>
          <w:szCs w:val="24"/>
        </w:rPr>
        <w:t xml:space="preserve"> </w:t>
      </w:r>
      <w:r w:rsidR="005A5907" w:rsidRPr="00BC1FC4">
        <w:rPr>
          <w:rFonts w:ascii="Arial" w:hAnsi="Arial" w:cs="Arial"/>
          <w:sz w:val="24"/>
          <w:szCs w:val="24"/>
        </w:rPr>
        <w:t xml:space="preserve">in the key’s area </w:t>
      </w:r>
      <w:r w:rsidR="00136A8F" w:rsidRPr="00BC1FC4">
        <w:rPr>
          <w:rFonts w:ascii="Arial" w:hAnsi="Arial" w:cs="Arial"/>
          <w:sz w:val="24"/>
          <w:szCs w:val="24"/>
        </w:rPr>
        <w:t xml:space="preserve">through </w:t>
      </w:r>
      <w:r w:rsidR="005A5907" w:rsidRPr="00BC1FC4">
        <w:rPr>
          <w:rFonts w:ascii="Arial" w:hAnsi="Arial" w:cs="Arial"/>
          <w:sz w:val="24"/>
          <w:szCs w:val="24"/>
        </w:rPr>
        <w:t xml:space="preserve">the shear plane of the male key and </w:t>
      </w:r>
      <w:r w:rsidR="00AC26DD" w:rsidRPr="00BC1FC4">
        <w:rPr>
          <w:rFonts w:ascii="Arial" w:hAnsi="Arial" w:cs="Arial"/>
          <w:sz w:val="24"/>
          <w:szCs w:val="24"/>
        </w:rPr>
        <w:t xml:space="preserve">the </w:t>
      </w:r>
      <w:r w:rsidR="00136A8F" w:rsidRPr="00BC1FC4">
        <w:rPr>
          <w:rFonts w:ascii="Arial" w:hAnsi="Arial" w:cs="Arial"/>
          <w:sz w:val="24"/>
          <w:szCs w:val="24"/>
        </w:rPr>
        <w:lastRenderedPageBreak/>
        <w:t>concrete layer adjacent to</w:t>
      </w:r>
      <w:r w:rsidR="00BB6F05" w:rsidRPr="00BC1FC4">
        <w:rPr>
          <w:rFonts w:ascii="Arial" w:hAnsi="Arial" w:cs="Arial"/>
          <w:sz w:val="24"/>
          <w:szCs w:val="24"/>
        </w:rPr>
        <w:t xml:space="preserve"> the epoxy layer rather than the</w:t>
      </w:r>
      <w:r w:rsidR="00136A8F" w:rsidRPr="00BC1FC4">
        <w:rPr>
          <w:rFonts w:ascii="Arial" w:hAnsi="Arial" w:cs="Arial"/>
          <w:sz w:val="24"/>
          <w:szCs w:val="24"/>
        </w:rPr>
        <w:t xml:space="preserve"> epoxy or the </w:t>
      </w:r>
      <w:r w:rsidR="00BB6F05" w:rsidRPr="00BC1FC4">
        <w:rPr>
          <w:rFonts w:ascii="Arial" w:hAnsi="Arial" w:cs="Arial"/>
          <w:sz w:val="24"/>
          <w:szCs w:val="24"/>
        </w:rPr>
        <w:t xml:space="preserve">interface between the concrete and the epoxy. </w:t>
      </w:r>
    </w:p>
    <w:p w14:paraId="2C812DFD" w14:textId="286E5995" w:rsidR="003C6FEC" w:rsidRPr="00BC1FC4" w:rsidRDefault="00BB6F05" w:rsidP="00BC1FC4">
      <w:pPr>
        <w:autoSpaceDE w:val="0"/>
        <w:autoSpaceDN w:val="0"/>
        <w:adjustRightInd w:val="0"/>
        <w:spacing w:after="0" w:line="480" w:lineRule="auto"/>
        <w:ind w:firstLine="720"/>
        <w:jc w:val="both"/>
        <w:rPr>
          <w:rFonts w:ascii="Arial" w:hAnsi="Arial" w:cs="Arial"/>
          <w:sz w:val="24"/>
          <w:szCs w:val="24"/>
        </w:rPr>
      </w:pPr>
      <w:r w:rsidRPr="00BC1FC4">
        <w:rPr>
          <w:rFonts w:ascii="Arial" w:hAnsi="Arial" w:cs="Arial"/>
          <w:sz w:val="24"/>
          <w:szCs w:val="24"/>
        </w:rPr>
        <w:t xml:space="preserve">Moreover, the bond strength of the concrete-epoxy interface is 22 </w:t>
      </w:r>
      <w:r w:rsidR="00EC507A" w:rsidRPr="00BC1FC4">
        <w:rPr>
          <w:rFonts w:ascii="Arial" w:hAnsi="Arial" w:cs="Arial"/>
          <w:sz w:val="24"/>
          <w:szCs w:val="24"/>
        </w:rPr>
        <w:t>MPa</w:t>
      </w:r>
      <w:r w:rsidR="00906A70" w:rsidRPr="00BC1FC4">
        <w:rPr>
          <w:rFonts w:ascii="Arial" w:hAnsi="Arial" w:cs="Arial"/>
          <w:sz w:val="24"/>
          <w:szCs w:val="24"/>
        </w:rPr>
        <w:t xml:space="preserve"> as shown in Table 1 as per </w:t>
      </w:r>
      <w:proofErr w:type="spellStart"/>
      <w:r w:rsidR="00DA7AE8" w:rsidRPr="00BC1FC4">
        <w:rPr>
          <w:rFonts w:ascii="Arial" w:hAnsi="Arial" w:cs="Arial"/>
          <w:sz w:val="24"/>
          <w:szCs w:val="24"/>
        </w:rPr>
        <w:t>Bakhoum</w:t>
      </w:r>
      <w:proofErr w:type="spellEnd"/>
      <w:r w:rsidR="00DA7AE8" w:rsidRPr="00BC1FC4">
        <w:rPr>
          <w:rFonts w:ascii="Arial" w:hAnsi="Arial" w:cs="Arial"/>
          <w:sz w:val="24"/>
          <w:szCs w:val="24"/>
        </w:rPr>
        <w:t xml:space="preserve"> (1990) </w:t>
      </w:r>
      <w:r w:rsidRPr="00BC1FC4">
        <w:rPr>
          <w:rFonts w:ascii="Arial" w:hAnsi="Arial" w:cs="Arial"/>
          <w:sz w:val="24"/>
          <w:szCs w:val="24"/>
        </w:rPr>
        <w:t>which is much higher than the tensile strength of concrete. Therefore, the failure occurs due to the cracking in concrete and not at the concrete-epoxy interface.</w:t>
      </w:r>
      <w:r w:rsidR="005A5907" w:rsidRPr="00BC1FC4">
        <w:rPr>
          <w:rFonts w:ascii="Arial" w:hAnsi="Arial" w:cs="Arial"/>
          <w:sz w:val="24"/>
          <w:szCs w:val="24"/>
        </w:rPr>
        <w:t xml:space="preserve"> Moreover, </w:t>
      </w:r>
      <w:r w:rsidR="00BA380C" w:rsidRPr="00BC1FC4">
        <w:rPr>
          <w:rFonts w:ascii="Arial" w:hAnsi="Arial" w:cs="Arial"/>
          <w:sz w:val="24"/>
          <w:szCs w:val="24"/>
        </w:rPr>
        <w:t xml:space="preserve">the compressive strength of the epoxy </w:t>
      </w:r>
      <w:r w:rsidR="00EE7516" w:rsidRPr="00BC1FC4">
        <w:rPr>
          <w:rFonts w:ascii="Arial" w:hAnsi="Arial" w:cs="Arial"/>
          <w:sz w:val="24"/>
          <w:szCs w:val="24"/>
        </w:rPr>
        <w:t xml:space="preserve">is much higher than </w:t>
      </w:r>
      <w:r w:rsidR="00B64B85" w:rsidRPr="00BC1FC4">
        <w:rPr>
          <w:rFonts w:ascii="Arial" w:hAnsi="Arial" w:cs="Arial"/>
          <w:sz w:val="24"/>
          <w:szCs w:val="24"/>
        </w:rPr>
        <w:t>that</w:t>
      </w:r>
      <w:r w:rsidR="00EE7516" w:rsidRPr="00BC1FC4">
        <w:rPr>
          <w:rFonts w:ascii="Arial" w:hAnsi="Arial" w:cs="Arial"/>
          <w:sz w:val="24"/>
          <w:szCs w:val="24"/>
        </w:rPr>
        <w:t xml:space="preserve"> of the concrete </w:t>
      </w:r>
      <w:r w:rsidR="00906A70" w:rsidRPr="00BC1FC4">
        <w:rPr>
          <w:rFonts w:ascii="Arial" w:hAnsi="Arial" w:cs="Arial"/>
          <w:sz w:val="24"/>
          <w:szCs w:val="24"/>
        </w:rPr>
        <w:t>tested</w:t>
      </w:r>
      <w:r w:rsidR="00EE7516" w:rsidRPr="00BC1FC4">
        <w:rPr>
          <w:rFonts w:ascii="Arial" w:hAnsi="Arial" w:cs="Arial"/>
          <w:sz w:val="24"/>
          <w:szCs w:val="24"/>
        </w:rPr>
        <w:t xml:space="preserve"> by Zhou et al. (2005) and Buyukozturk et al. (1990)</w:t>
      </w:r>
      <w:r w:rsidR="00CF3047" w:rsidRPr="00BC1FC4">
        <w:rPr>
          <w:rFonts w:ascii="Arial" w:hAnsi="Arial" w:cs="Arial"/>
          <w:sz w:val="24"/>
          <w:szCs w:val="24"/>
        </w:rPr>
        <w:t>.</w:t>
      </w:r>
      <w:r w:rsidR="00EE7516" w:rsidRPr="00BC1FC4">
        <w:rPr>
          <w:rFonts w:ascii="Arial" w:hAnsi="Arial" w:cs="Arial"/>
          <w:sz w:val="24"/>
          <w:szCs w:val="24"/>
        </w:rPr>
        <w:t xml:space="preserve"> </w:t>
      </w:r>
      <w:r w:rsidR="00CF3047" w:rsidRPr="00BC1FC4">
        <w:rPr>
          <w:rFonts w:ascii="Arial" w:hAnsi="Arial" w:cs="Arial"/>
          <w:sz w:val="24"/>
          <w:szCs w:val="24"/>
        </w:rPr>
        <w:t>T</w:t>
      </w:r>
      <w:r w:rsidR="00EE7516" w:rsidRPr="00BC1FC4">
        <w:rPr>
          <w:rFonts w:ascii="Arial" w:hAnsi="Arial" w:cs="Arial"/>
          <w:sz w:val="24"/>
          <w:szCs w:val="24"/>
        </w:rPr>
        <w:t>herefore the concrete cr</w:t>
      </w:r>
      <w:r w:rsidR="00CF3047" w:rsidRPr="00BC1FC4">
        <w:rPr>
          <w:rFonts w:ascii="Arial" w:hAnsi="Arial" w:cs="Arial"/>
          <w:sz w:val="24"/>
          <w:szCs w:val="24"/>
        </w:rPr>
        <w:t>u</w:t>
      </w:r>
      <w:r w:rsidR="00EE7516" w:rsidRPr="00BC1FC4">
        <w:rPr>
          <w:rFonts w:ascii="Arial" w:hAnsi="Arial" w:cs="Arial"/>
          <w:sz w:val="24"/>
          <w:szCs w:val="24"/>
        </w:rPr>
        <w:t>sh</w:t>
      </w:r>
      <w:r w:rsidR="00CF3047" w:rsidRPr="00BC1FC4">
        <w:rPr>
          <w:rFonts w:ascii="Arial" w:hAnsi="Arial" w:cs="Arial"/>
          <w:sz w:val="24"/>
          <w:szCs w:val="24"/>
        </w:rPr>
        <w:t>es</w:t>
      </w:r>
      <w:r w:rsidR="00EE7516" w:rsidRPr="00BC1FC4">
        <w:rPr>
          <w:rFonts w:ascii="Arial" w:hAnsi="Arial" w:cs="Arial"/>
          <w:sz w:val="24"/>
          <w:szCs w:val="24"/>
        </w:rPr>
        <w:t xml:space="preserve"> before the epoxy material </w:t>
      </w:r>
      <w:r w:rsidR="00B64B85" w:rsidRPr="00BC1FC4">
        <w:rPr>
          <w:rFonts w:ascii="Arial" w:hAnsi="Arial" w:cs="Arial"/>
          <w:sz w:val="24"/>
          <w:szCs w:val="24"/>
        </w:rPr>
        <w:t>fails</w:t>
      </w:r>
      <w:r w:rsidR="00EE7516" w:rsidRPr="00BC1FC4">
        <w:rPr>
          <w:rFonts w:ascii="Arial" w:hAnsi="Arial" w:cs="Arial"/>
          <w:sz w:val="24"/>
          <w:szCs w:val="24"/>
        </w:rPr>
        <w:t xml:space="preserve"> in compression. </w:t>
      </w:r>
      <w:r w:rsidR="00AA0ECB" w:rsidRPr="00BC1FC4">
        <w:rPr>
          <w:rFonts w:ascii="Arial" w:hAnsi="Arial" w:cs="Arial"/>
          <w:sz w:val="24"/>
          <w:szCs w:val="24"/>
        </w:rPr>
        <w:t xml:space="preserve">The same </w:t>
      </w:r>
      <w:r w:rsidR="00CF3047" w:rsidRPr="00BC1FC4">
        <w:rPr>
          <w:rFonts w:ascii="Arial" w:hAnsi="Arial" w:cs="Arial"/>
          <w:sz w:val="24"/>
          <w:szCs w:val="24"/>
        </w:rPr>
        <w:t xml:space="preserve">argument </w:t>
      </w:r>
      <w:r w:rsidR="00AA0ECB" w:rsidRPr="00BC1FC4">
        <w:rPr>
          <w:rFonts w:ascii="Arial" w:hAnsi="Arial" w:cs="Arial"/>
          <w:sz w:val="24"/>
          <w:szCs w:val="24"/>
        </w:rPr>
        <w:t xml:space="preserve">applies for tensile strength in which the typical value </w:t>
      </w:r>
      <w:r w:rsidR="00FC34B1" w:rsidRPr="00BC1FC4">
        <w:rPr>
          <w:rFonts w:ascii="Arial" w:hAnsi="Arial" w:cs="Arial"/>
          <w:sz w:val="24"/>
          <w:szCs w:val="24"/>
        </w:rPr>
        <w:t xml:space="preserve">of </w:t>
      </w:r>
      <w:r w:rsidR="00AA0ECB" w:rsidRPr="00BC1FC4">
        <w:rPr>
          <w:rFonts w:ascii="Arial" w:hAnsi="Arial" w:cs="Arial"/>
          <w:sz w:val="24"/>
          <w:szCs w:val="24"/>
        </w:rPr>
        <w:t xml:space="preserve">tensile strength of epoxy is much higher than </w:t>
      </w:r>
      <w:r w:rsidR="00346997" w:rsidRPr="00BC1FC4">
        <w:rPr>
          <w:rFonts w:ascii="Arial" w:hAnsi="Arial" w:cs="Arial"/>
          <w:sz w:val="24"/>
          <w:szCs w:val="24"/>
        </w:rPr>
        <w:t>that</w:t>
      </w:r>
      <w:r w:rsidR="00AA0ECB" w:rsidRPr="00BC1FC4">
        <w:rPr>
          <w:rFonts w:ascii="Arial" w:hAnsi="Arial" w:cs="Arial"/>
          <w:sz w:val="24"/>
          <w:szCs w:val="24"/>
        </w:rPr>
        <w:t xml:space="preserve"> of the concrete</w:t>
      </w:r>
      <w:r w:rsidR="00346997" w:rsidRPr="00BC1FC4">
        <w:rPr>
          <w:rFonts w:ascii="Arial" w:hAnsi="Arial" w:cs="Arial"/>
          <w:sz w:val="24"/>
          <w:szCs w:val="24"/>
        </w:rPr>
        <w:t>s</w:t>
      </w:r>
      <w:r w:rsidR="00AA0ECB" w:rsidRPr="00BC1FC4">
        <w:rPr>
          <w:rFonts w:ascii="Arial" w:hAnsi="Arial" w:cs="Arial"/>
          <w:sz w:val="24"/>
          <w:szCs w:val="24"/>
        </w:rPr>
        <w:t xml:space="preserve"> </w:t>
      </w:r>
      <w:r w:rsidR="00CC1695" w:rsidRPr="00BC1FC4">
        <w:rPr>
          <w:rFonts w:ascii="Arial" w:hAnsi="Arial" w:cs="Arial"/>
          <w:sz w:val="24"/>
          <w:szCs w:val="24"/>
        </w:rPr>
        <w:t xml:space="preserve">tested </w:t>
      </w:r>
      <w:r w:rsidR="00AA0ECB" w:rsidRPr="00BC1FC4">
        <w:rPr>
          <w:rFonts w:ascii="Arial" w:hAnsi="Arial" w:cs="Arial"/>
          <w:sz w:val="24"/>
          <w:szCs w:val="24"/>
        </w:rPr>
        <w:t>by Zhou et al. (2005) and Buyukozturk et al. (1990).</w:t>
      </w:r>
      <w:r w:rsidRPr="00BC1FC4">
        <w:rPr>
          <w:rFonts w:ascii="Arial" w:hAnsi="Arial" w:cs="Arial"/>
          <w:sz w:val="24"/>
          <w:szCs w:val="24"/>
        </w:rPr>
        <w:t xml:space="preserve"> These experimental observations </w:t>
      </w:r>
      <w:r w:rsidR="00B72A84" w:rsidRPr="00BC1FC4">
        <w:rPr>
          <w:rFonts w:ascii="Arial" w:hAnsi="Arial" w:cs="Arial"/>
          <w:sz w:val="24"/>
          <w:szCs w:val="24"/>
        </w:rPr>
        <w:t>justify</w:t>
      </w:r>
      <w:r w:rsidR="003634B2" w:rsidRPr="00BC1FC4">
        <w:rPr>
          <w:rFonts w:ascii="Arial" w:hAnsi="Arial" w:cs="Arial"/>
          <w:sz w:val="24"/>
          <w:szCs w:val="24"/>
        </w:rPr>
        <w:t xml:space="preserve"> modelling the epoxy as elastic material and </w:t>
      </w:r>
      <w:r w:rsidR="006F3069" w:rsidRPr="00BC1FC4">
        <w:rPr>
          <w:rFonts w:ascii="Arial" w:hAnsi="Arial" w:cs="Arial"/>
          <w:sz w:val="24"/>
          <w:szCs w:val="24"/>
        </w:rPr>
        <w:t>modelling</w:t>
      </w:r>
      <w:r w:rsidR="003634B2" w:rsidRPr="00BC1FC4">
        <w:rPr>
          <w:rFonts w:ascii="Arial" w:hAnsi="Arial" w:cs="Arial"/>
          <w:sz w:val="24"/>
          <w:szCs w:val="24"/>
        </w:rPr>
        <w:t xml:space="preserve"> concrete-epoxy interface as a perfect bond. </w:t>
      </w:r>
      <w:r w:rsidR="00EE7516" w:rsidRPr="00BC1FC4">
        <w:rPr>
          <w:rFonts w:ascii="Arial" w:hAnsi="Arial" w:cs="Arial"/>
          <w:sz w:val="24"/>
          <w:szCs w:val="24"/>
        </w:rPr>
        <w:t>These numerical assumptions will be check</w:t>
      </w:r>
      <w:r w:rsidR="00B72A84" w:rsidRPr="00BC1FC4">
        <w:rPr>
          <w:rFonts w:ascii="Arial" w:hAnsi="Arial" w:cs="Arial"/>
          <w:sz w:val="24"/>
          <w:szCs w:val="24"/>
        </w:rPr>
        <w:t>ed</w:t>
      </w:r>
      <w:r w:rsidR="00EE7516" w:rsidRPr="00BC1FC4">
        <w:rPr>
          <w:rFonts w:ascii="Arial" w:hAnsi="Arial" w:cs="Arial"/>
          <w:sz w:val="24"/>
          <w:szCs w:val="24"/>
        </w:rPr>
        <w:t xml:space="preserve"> later</w:t>
      </w:r>
      <w:r w:rsidR="00B72A84" w:rsidRPr="00BC1FC4">
        <w:rPr>
          <w:rFonts w:ascii="Arial" w:hAnsi="Arial" w:cs="Arial"/>
          <w:sz w:val="24"/>
          <w:szCs w:val="24"/>
        </w:rPr>
        <w:t xml:space="preserve"> by numerical experiment</w:t>
      </w:r>
      <w:r w:rsidR="00EE7516" w:rsidRPr="00BC1FC4">
        <w:rPr>
          <w:rFonts w:ascii="Arial" w:hAnsi="Arial" w:cs="Arial"/>
          <w:sz w:val="24"/>
          <w:szCs w:val="24"/>
        </w:rPr>
        <w:t xml:space="preserve">. </w:t>
      </w:r>
      <w:r w:rsidR="003634B2" w:rsidRPr="00BC1FC4">
        <w:rPr>
          <w:rFonts w:ascii="Arial" w:hAnsi="Arial" w:cs="Arial"/>
          <w:sz w:val="24"/>
          <w:szCs w:val="24"/>
        </w:rPr>
        <w:t>The same observations were found by Zhou et al. (2005)</w:t>
      </w:r>
      <w:r w:rsidR="00CF3047" w:rsidRPr="00BC1FC4">
        <w:rPr>
          <w:rFonts w:ascii="Arial" w:hAnsi="Arial" w:cs="Arial"/>
          <w:sz w:val="24"/>
          <w:szCs w:val="24"/>
        </w:rPr>
        <w:t xml:space="preserve"> where the epoxy they used was </w:t>
      </w:r>
      <w:proofErr w:type="spellStart"/>
      <w:r w:rsidR="00F66414" w:rsidRPr="00BC1FC4">
        <w:rPr>
          <w:rFonts w:ascii="Arial" w:hAnsi="Arial" w:cs="Arial"/>
          <w:sz w:val="24"/>
          <w:szCs w:val="24"/>
        </w:rPr>
        <w:t>Lanko</w:t>
      </w:r>
      <w:proofErr w:type="spellEnd"/>
      <w:r w:rsidR="00F66414" w:rsidRPr="00BC1FC4">
        <w:rPr>
          <w:rFonts w:ascii="Arial" w:hAnsi="Arial" w:cs="Arial"/>
          <w:sz w:val="24"/>
          <w:szCs w:val="24"/>
        </w:rPr>
        <w:t xml:space="preserve"> 532 </w:t>
      </w:r>
      <w:proofErr w:type="spellStart"/>
      <w:r w:rsidR="00F66414" w:rsidRPr="00BC1FC4">
        <w:rPr>
          <w:rFonts w:ascii="Arial" w:hAnsi="Arial" w:cs="Arial"/>
          <w:sz w:val="24"/>
          <w:szCs w:val="24"/>
        </w:rPr>
        <w:t>Utarep</w:t>
      </w:r>
      <w:proofErr w:type="spellEnd"/>
      <w:r w:rsidR="00F66414" w:rsidRPr="00BC1FC4">
        <w:rPr>
          <w:rFonts w:ascii="Arial" w:hAnsi="Arial" w:cs="Arial"/>
          <w:sz w:val="24"/>
          <w:szCs w:val="24"/>
        </w:rPr>
        <w:t xml:space="preserve"> H80C made </w:t>
      </w:r>
      <w:r w:rsidR="00480A63" w:rsidRPr="00BC1FC4">
        <w:rPr>
          <w:rFonts w:ascii="Arial" w:hAnsi="Arial" w:cs="Arial"/>
          <w:sz w:val="24"/>
          <w:szCs w:val="24"/>
        </w:rPr>
        <w:t xml:space="preserve">in </w:t>
      </w:r>
      <w:r w:rsidR="00F66414" w:rsidRPr="00BC1FC4">
        <w:rPr>
          <w:rFonts w:ascii="Arial" w:hAnsi="Arial" w:cs="Arial"/>
          <w:sz w:val="24"/>
          <w:szCs w:val="24"/>
        </w:rPr>
        <w:t>France</w:t>
      </w:r>
      <w:r w:rsidR="00962608" w:rsidRPr="00BC1FC4">
        <w:rPr>
          <w:rFonts w:ascii="Arial" w:hAnsi="Arial" w:cs="Arial"/>
          <w:sz w:val="24"/>
          <w:szCs w:val="24"/>
        </w:rPr>
        <w:t xml:space="preserve"> (Zhou et al. 2003)</w:t>
      </w:r>
      <w:r w:rsidR="003634B2" w:rsidRPr="00BC1FC4">
        <w:rPr>
          <w:rFonts w:ascii="Arial" w:hAnsi="Arial" w:cs="Arial"/>
          <w:sz w:val="24"/>
          <w:szCs w:val="24"/>
        </w:rPr>
        <w:t xml:space="preserve">. However, no information about the material properties of the used epoxy </w:t>
      </w:r>
      <w:r w:rsidR="00EE7516" w:rsidRPr="00BC1FC4">
        <w:rPr>
          <w:rFonts w:ascii="Arial" w:hAnsi="Arial" w:cs="Arial"/>
          <w:sz w:val="24"/>
          <w:szCs w:val="24"/>
        </w:rPr>
        <w:t xml:space="preserve">was </w:t>
      </w:r>
      <w:r w:rsidR="003634B2" w:rsidRPr="00BC1FC4">
        <w:rPr>
          <w:rFonts w:ascii="Arial" w:hAnsi="Arial" w:cs="Arial"/>
          <w:sz w:val="24"/>
          <w:szCs w:val="24"/>
        </w:rPr>
        <w:t xml:space="preserve">provided. Therefore, the same material properties </w:t>
      </w:r>
      <w:r w:rsidR="00494FD9" w:rsidRPr="00BC1FC4">
        <w:rPr>
          <w:rFonts w:ascii="Arial" w:hAnsi="Arial" w:cs="Arial"/>
          <w:sz w:val="24"/>
          <w:szCs w:val="24"/>
        </w:rPr>
        <w:t>present</w:t>
      </w:r>
      <w:r w:rsidR="003634B2" w:rsidRPr="00BC1FC4">
        <w:rPr>
          <w:rFonts w:ascii="Arial" w:hAnsi="Arial" w:cs="Arial"/>
          <w:sz w:val="24"/>
          <w:szCs w:val="24"/>
        </w:rPr>
        <w:t xml:space="preserve">ed in </w:t>
      </w:r>
      <w:r w:rsidR="006F3069" w:rsidRPr="00BC1FC4">
        <w:rPr>
          <w:rFonts w:ascii="Arial" w:hAnsi="Arial" w:cs="Arial"/>
          <w:sz w:val="24"/>
          <w:szCs w:val="24"/>
        </w:rPr>
        <w:t>T</w:t>
      </w:r>
      <w:r w:rsidR="003634B2" w:rsidRPr="00BC1FC4">
        <w:rPr>
          <w:rFonts w:ascii="Arial" w:hAnsi="Arial" w:cs="Arial"/>
          <w:sz w:val="24"/>
          <w:szCs w:val="24"/>
        </w:rPr>
        <w:t>able</w:t>
      </w:r>
      <w:r w:rsidR="00EE7516" w:rsidRPr="00BC1FC4">
        <w:rPr>
          <w:rFonts w:ascii="Arial" w:hAnsi="Arial" w:cs="Arial"/>
          <w:sz w:val="24"/>
          <w:szCs w:val="24"/>
        </w:rPr>
        <w:t xml:space="preserve"> 1</w:t>
      </w:r>
      <w:r w:rsidR="003634B2" w:rsidRPr="00BC1FC4">
        <w:rPr>
          <w:rFonts w:ascii="Arial" w:hAnsi="Arial" w:cs="Arial"/>
          <w:sz w:val="24"/>
          <w:szCs w:val="24"/>
        </w:rPr>
        <w:t xml:space="preserve"> are used in t</w:t>
      </w:r>
      <w:r w:rsidR="00346997" w:rsidRPr="00BC1FC4">
        <w:rPr>
          <w:rFonts w:ascii="Arial" w:hAnsi="Arial" w:cs="Arial"/>
          <w:sz w:val="24"/>
          <w:szCs w:val="24"/>
        </w:rPr>
        <w:t>he current numerical analysis.</w:t>
      </w:r>
    </w:p>
    <w:p w14:paraId="72CE15EE" w14:textId="77777777" w:rsidR="00A430AE" w:rsidRPr="00BC1FC4" w:rsidRDefault="00A430AE" w:rsidP="00BC1FC4">
      <w:pPr>
        <w:autoSpaceDE w:val="0"/>
        <w:autoSpaceDN w:val="0"/>
        <w:adjustRightInd w:val="0"/>
        <w:spacing w:after="0" w:line="480" w:lineRule="auto"/>
        <w:jc w:val="both"/>
        <w:rPr>
          <w:rFonts w:ascii="Arial" w:hAnsi="Arial" w:cs="Arial"/>
          <w:b/>
          <w:sz w:val="24"/>
          <w:szCs w:val="24"/>
        </w:rPr>
      </w:pPr>
      <w:r w:rsidRPr="00BC1FC4">
        <w:rPr>
          <w:rFonts w:ascii="Arial" w:hAnsi="Arial" w:cs="Arial"/>
          <w:b/>
          <w:sz w:val="24"/>
          <w:szCs w:val="24"/>
        </w:rPr>
        <w:t>Numerical Simulation</w:t>
      </w:r>
    </w:p>
    <w:p w14:paraId="672C2F30" w14:textId="09CC1559" w:rsidR="005B4873" w:rsidRPr="00BC1FC4" w:rsidRDefault="002F548C" w:rsidP="00BC1FC4">
      <w:pPr>
        <w:autoSpaceDE w:val="0"/>
        <w:autoSpaceDN w:val="0"/>
        <w:adjustRightInd w:val="0"/>
        <w:spacing w:after="0" w:line="480" w:lineRule="auto"/>
        <w:ind w:firstLine="720"/>
        <w:jc w:val="both"/>
        <w:rPr>
          <w:rFonts w:ascii="Arial" w:hAnsi="Arial" w:cs="Arial"/>
          <w:sz w:val="24"/>
          <w:szCs w:val="24"/>
          <w:lang w:eastAsia="zh-CN"/>
        </w:rPr>
      </w:pPr>
      <w:r w:rsidRPr="00BC1FC4">
        <w:rPr>
          <w:rFonts w:ascii="Arial" w:hAnsi="Arial" w:cs="Arial"/>
          <w:sz w:val="24"/>
          <w:szCs w:val="24"/>
        </w:rPr>
        <w:t xml:space="preserve">In this study, the single-keyed </w:t>
      </w:r>
      <w:r w:rsidR="003723B1" w:rsidRPr="00BC1FC4">
        <w:rPr>
          <w:rFonts w:ascii="Arial" w:hAnsi="Arial" w:cs="Arial"/>
          <w:sz w:val="24"/>
          <w:szCs w:val="24"/>
        </w:rPr>
        <w:t xml:space="preserve">and multi-keyed </w:t>
      </w:r>
      <w:r w:rsidR="00815A3D" w:rsidRPr="00BC1FC4">
        <w:rPr>
          <w:rFonts w:ascii="Arial" w:hAnsi="Arial" w:cs="Arial"/>
          <w:sz w:val="24"/>
          <w:szCs w:val="24"/>
        </w:rPr>
        <w:t xml:space="preserve">epoxied </w:t>
      </w:r>
      <w:r w:rsidRPr="00BC1FC4">
        <w:rPr>
          <w:rFonts w:ascii="Arial" w:hAnsi="Arial" w:cs="Arial"/>
          <w:sz w:val="24"/>
          <w:szCs w:val="24"/>
        </w:rPr>
        <w:t xml:space="preserve">joints tested by Zhou et al. (2005) and </w:t>
      </w:r>
      <w:r w:rsidR="003723B1" w:rsidRPr="00BC1FC4">
        <w:rPr>
          <w:rFonts w:ascii="Arial" w:hAnsi="Arial" w:cs="Arial"/>
          <w:sz w:val="24"/>
          <w:szCs w:val="24"/>
        </w:rPr>
        <w:t>single-keyed epox</w:t>
      </w:r>
      <w:r w:rsidR="00815A3D" w:rsidRPr="00BC1FC4">
        <w:rPr>
          <w:rFonts w:ascii="Arial" w:hAnsi="Arial" w:cs="Arial"/>
          <w:sz w:val="24"/>
          <w:szCs w:val="24"/>
        </w:rPr>
        <w:t>ied</w:t>
      </w:r>
      <w:r w:rsidR="003723B1" w:rsidRPr="00BC1FC4">
        <w:rPr>
          <w:rFonts w:ascii="Arial" w:hAnsi="Arial" w:cs="Arial"/>
          <w:sz w:val="24"/>
          <w:szCs w:val="24"/>
        </w:rPr>
        <w:t xml:space="preserve"> joints tested </w:t>
      </w:r>
      <w:r w:rsidRPr="00BC1FC4">
        <w:rPr>
          <w:rFonts w:ascii="Arial" w:hAnsi="Arial" w:cs="Arial"/>
          <w:sz w:val="24"/>
          <w:szCs w:val="24"/>
        </w:rPr>
        <w:t>by Buyukozturk et al. (1990) were analysed using FE code ABAQUS, version 6.11-1, based on the model parameters discussed above. In Zhou’s specimens, the overall dimensions of the single-keyed epoxied</w:t>
      </w:r>
      <w:r w:rsidR="00815A3D" w:rsidRPr="00BC1FC4">
        <w:rPr>
          <w:rFonts w:ascii="Arial" w:hAnsi="Arial" w:cs="Arial"/>
          <w:sz w:val="24"/>
          <w:szCs w:val="24"/>
        </w:rPr>
        <w:t xml:space="preserve"> </w:t>
      </w:r>
      <w:r w:rsidRPr="00BC1FC4">
        <w:rPr>
          <w:rFonts w:ascii="Arial" w:hAnsi="Arial" w:cs="Arial"/>
          <w:sz w:val="24"/>
          <w:szCs w:val="24"/>
        </w:rPr>
        <w:t>joints were 500×620×250 mm</w:t>
      </w:r>
      <w:r w:rsidRPr="00BC1FC4">
        <w:rPr>
          <w:rFonts w:ascii="Arial" w:hAnsi="Arial" w:cs="Arial"/>
          <w:sz w:val="24"/>
          <w:szCs w:val="24"/>
          <w:vertAlign w:val="superscript"/>
        </w:rPr>
        <w:t>3</w:t>
      </w:r>
      <w:r w:rsidRPr="00BC1FC4">
        <w:rPr>
          <w:rFonts w:ascii="Arial" w:hAnsi="Arial" w:cs="Arial"/>
          <w:sz w:val="24"/>
          <w:szCs w:val="24"/>
        </w:rPr>
        <w:t xml:space="preserve"> with </w:t>
      </w:r>
      <w:r w:rsidR="006F5C1B" w:rsidRPr="00BC1FC4">
        <w:rPr>
          <w:rFonts w:ascii="Arial" w:hAnsi="Arial" w:cs="Arial"/>
          <w:sz w:val="24"/>
          <w:szCs w:val="24"/>
        </w:rPr>
        <w:t>200×250 mm</w:t>
      </w:r>
      <w:r w:rsidR="006F5C1B" w:rsidRPr="00BC1FC4">
        <w:rPr>
          <w:rFonts w:ascii="Arial" w:hAnsi="Arial" w:cs="Arial"/>
          <w:sz w:val="24"/>
          <w:szCs w:val="24"/>
          <w:vertAlign w:val="superscript"/>
        </w:rPr>
        <w:t>2</w:t>
      </w:r>
      <w:r w:rsidR="006F5C1B" w:rsidRPr="00BC1FC4">
        <w:rPr>
          <w:rFonts w:ascii="Arial" w:hAnsi="Arial" w:cs="Arial"/>
          <w:sz w:val="24"/>
          <w:szCs w:val="24"/>
        </w:rPr>
        <w:t xml:space="preserve"> the keyed area and </w:t>
      </w:r>
      <w:r w:rsidRPr="00BC1FC4">
        <w:rPr>
          <w:rFonts w:ascii="Arial" w:hAnsi="Arial" w:cs="Arial"/>
          <w:sz w:val="24"/>
          <w:szCs w:val="24"/>
        </w:rPr>
        <w:t xml:space="preserve">250 mm </w:t>
      </w:r>
      <w:r w:rsidRPr="00BC1FC4">
        <w:rPr>
          <w:rFonts w:ascii="Arial" w:hAnsi="Arial" w:cs="Arial"/>
          <w:sz w:val="24"/>
          <w:szCs w:val="24"/>
        </w:rPr>
        <w:lastRenderedPageBreak/>
        <w:t xml:space="preserve">the thickness of the joint. </w:t>
      </w:r>
      <w:r w:rsidR="003723B1" w:rsidRPr="00BC1FC4">
        <w:rPr>
          <w:rFonts w:ascii="Arial" w:hAnsi="Arial" w:cs="Arial"/>
          <w:sz w:val="24"/>
          <w:szCs w:val="24"/>
        </w:rPr>
        <w:t>The dimension</w:t>
      </w:r>
      <w:r w:rsidR="006F3069" w:rsidRPr="00BC1FC4">
        <w:rPr>
          <w:rFonts w:ascii="Arial" w:hAnsi="Arial" w:cs="Arial"/>
          <w:sz w:val="24"/>
          <w:szCs w:val="24"/>
        </w:rPr>
        <w:t>s</w:t>
      </w:r>
      <w:r w:rsidR="003723B1" w:rsidRPr="00BC1FC4">
        <w:rPr>
          <w:rFonts w:ascii="Arial" w:hAnsi="Arial" w:cs="Arial"/>
          <w:sz w:val="24"/>
          <w:szCs w:val="24"/>
        </w:rPr>
        <w:t xml:space="preserve"> of the multi-keyed joint</w:t>
      </w:r>
      <w:r w:rsidR="006F5C1B" w:rsidRPr="00BC1FC4">
        <w:rPr>
          <w:rFonts w:ascii="Arial" w:hAnsi="Arial" w:cs="Arial"/>
          <w:sz w:val="24"/>
          <w:szCs w:val="24"/>
        </w:rPr>
        <w:t>s</w:t>
      </w:r>
      <w:r w:rsidR="003723B1" w:rsidRPr="00BC1FC4">
        <w:rPr>
          <w:rFonts w:ascii="Arial" w:hAnsi="Arial" w:cs="Arial"/>
          <w:sz w:val="24"/>
          <w:szCs w:val="24"/>
        </w:rPr>
        <w:t xml:space="preserve"> </w:t>
      </w:r>
      <w:r w:rsidR="006F3069" w:rsidRPr="00BC1FC4">
        <w:rPr>
          <w:rFonts w:ascii="Arial" w:hAnsi="Arial" w:cs="Arial"/>
          <w:sz w:val="24"/>
          <w:szCs w:val="24"/>
        </w:rPr>
        <w:t>were</w:t>
      </w:r>
      <w:r w:rsidR="003723B1" w:rsidRPr="00BC1FC4">
        <w:rPr>
          <w:rFonts w:ascii="Arial" w:hAnsi="Arial" w:cs="Arial"/>
          <w:sz w:val="24"/>
          <w:szCs w:val="24"/>
        </w:rPr>
        <w:t xml:space="preserve"> 900×925×250mm</w:t>
      </w:r>
      <w:r w:rsidR="003723B1" w:rsidRPr="00BC1FC4">
        <w:rPr>
          <w:rFonts w:ascii="Arial" w:hAnsi="Arial" w:cs="Arial"/>
          <w:sz w:val="24"/>
          <w:szCs w:val="24"/>
          <w:vertAlign w:val="superscript"/>
        </w:rPr>
        <w:t>3</w:t>
      </w:r>
      <w:r w:rsidR="003723B1" w:rsidRPr="00BC1FC4">
        <w:rPr>
          <w:rFonts w:ascii="Arial" w:hAnsi="Arial" w:cs="Arial"/>
          <w:sz w:val="24"/>
          <w:szCs w:val="24"/>
        </w:rPr>
        <w:t xml:space="preserve"> with 500×250 mm</w:t>
      </w:r>
      <w:r w:rsidR="003723B1" w:rsidRPr="00BC1FC4">
        <w:rPr>
          <w:rFonts w:ascii="Arial" w:hAnsi="Arial" w:cs="Arial"/>
          <w:sz w:val="24"/>
          <w:szCs w:val="24"/>
          <w:vertAlign w:val="superscript"/>
        </w:rPr>
        <w:t>2</w:t>
      </w:r>
      <w:r w:rsidR="003D6F31" w:rsidRPr="00BC1FC4">
        <w:rPr>
          <w:rFonts w:ascii="Arial" w:hAnsi="Arial" w:cs="Arial"/>
          <w:sz w:val="24"/>
          <w:szCs w:val="24"/>
        </w:rPr>
        <w:t xml:space="preserve"> </w:t>
      </w:r>
      <w:r w:rsidR="006F5C1B" w:rsidRPr="00BC1FC4">
        <w:rPr>
          <w:rFonts w:ascii="Arial" w:hAnsi="Arial" w:cs="Arial"/>
          <w:sz w:val="24"/>
          <w:szCs w:val="24"/>
        </w:rPr>
        <w:t xml:space="preserve">the </w:t>
      </w:r>
      <w:r w:rsidR="003D6F31" w:rsidRPr="00BC1FC4">
        <w:rPr>
          <w:rFonts w:ascii="Arial" w:hAnsi="Arial" w:cs="Arial"/>
          <w:sz w:val="24"/>
          <w:szCs w:val="24"/>
        </w:rPr>
        <w:t>key</w:t>
      </w:r>
      <w:r w:rsidR="006F5C1B" w:rsidRPr="00BC1FC4">
        <w:rPr>
          <w:rFonts w:ascii="Arial" w:hAnsi="Arial" w:cs="Arial"/>
          <w:sz w:val="24"/>
          <w:szCs w:val="24"/>
        </w:rPr>
        <w:t>ed</w:t>
      </w:r>
      <w:r w:rsidR="003D6F31" w:rsidRPr="00BC1FC4">
        <w:rPr>
          <w:rFonts w:ascii="Arial" w:hAnsi="Arial" w:cs="Arial"/>
          <w:sz w:val="24"/>
          <w:szCs w:val="24"/>
        </w:rPr>
        <w:t xml:space="preserve"> area</w:t>
      </w:r>
      <w:r w:rsidR="003723B1" w:rsidRPr="00BC1FC4">
        <w:rPr>
          <w:rFonts w:ascii="Arial" w:hAnsi="Arial" w:cs="Arial"/>
          <w:sz w:val="24"/>
          <w:szCs w:val="24"/>
        </w:rPr>
        <w:t xml:space="preserve"> and 250 mm</w:t>
      </w:r>
      <w:r w:rsidR="006F5C1B" w:rsidRPr="00BC1FC4">
        <w:rPr>
          <w:rFonts w:ascii="Arial" w:hAnsi="Arial" w:cs="Arial"/>
          <w:sz w:val="24"/>
          <w:szCs w:val="24"/>
        </w:rPr>
        <w:t xml:space="preserve"> the</w:t>
      </w:r>
      <w:r w:rsidR="003723B1" w:rsidRPr="00BC1FC4">
        <w:rPr>
          <w:rFonts w:ascii="Arial" w:hAnsi="Arial" w:cs="Arial"/>
          <w:sz w:val="24"/>
          <w:szCs w:val="24"/>
        </w:rPr>
        <w:t xml:space="preserve"> thickness</w:t>
      </w:r>
      <w:r w:rsidR="006F5C1B" w:rsidRPr="00BC1FC4">
        <w:rPr>
          <w:rFonts w:ascii="Arial" w:hAnsi="Arial" w:cs="Arial"/>
          <w:sz w:val="24"/>
          <w:szCs w:val="24"/>
        </w:rPr>
        <w:t xml:space="preserve"> of the joint</w:t>
      </w:r>
      <w:r w:rsidR="003723B1" w:rsidRPr="00BC1FC4">
        <w:rPr>
          <w:rFonts w:ascii="Arial" w:hAnsi="Arial" w:cs="Arial"/>
          <w:sz w:val="24"/>
          <w:szCs w:val="24"/>
        </w:rPr>
        <w:t xml:space="preserve">. </w:t>
      </w:r>
      <w:r w:rsidRPr="00BC1FC4">
        <w:rPr>
          <w:rFonts w:ascii="Arial" w:hAnsi="Arial" w:cs="Arial"/>
          <w:sz w:val="24"/>
          <w:szCs w:val="24"/>
        </w:rPr>
        <w:t>The detailed dimensions of the joint and castell</w:t>
      </w:r>
      <w:r w:rsidR="006F3069" w:rsidRPr="00BC1FC4">
        <w:rPr>
          <w:rFonts w:ascii="Arial" w:hAnsi="Arial" w:cs="Arial"/>
          <w:sz w:val="24"/>
          <w:szCs w:val="24"/>
        </w:rPr>
        <w:t>ated key</w:t>
      </w:r>
      <w:r w:rsidR="00815A3D" w:rsidRPr="00BC1FC4">
        <w:rPr>
          <w:rFonts w:ascii="Arial" w:hAnsi="Arial" w:cs="Arial"/>
          <w:sz w:val="24"/>
          <w:szCs w:val="24"/>
        </w:rPr>
        <w:t>ed</w:t>
      </w:r>
      <w:r w:rsidR="006F3069" w:rsidRPr="00BC1FC4">
        <w:rPr>
          <w:rFonts w:ascii="Arial" w:hAnsi="Arial" w:cs="Arial"/>
          <w:sz w:val="24"/>
          <w:szCs w:val="24"/>
        </w:rPr>
        <w:t xml:space="preserve"> </w:t>
      </w:r>
      <w:r w:rsidR="00815A3D" w:rsidRPr="00BC1FC4">
        <w:rPr>
          <w:rFonts w:ascii="Arial" w:hAnsi="Arial" w:cs="Arial"/>
          <w:sz w:val="24"/>
          <w:szCs w:val="24"/>
        </w:rPr>
        <w:t xml:space="preserve">area </w:t>
      </w:r>
      <w:r w:rsidR="006F3069" w:rsidRPr="00BC1FC4">
        <w:rPr>
          <w:rFonts w:ascii="Arial" w:hAnsi="Arial" w:cs="Arial"/>
          <w:sz w:val="24"/>
          <w:szCs w:val="24"/>
        </w:rPr>
        <w:t xml:space="preserve">are </w:t>
      </w:r>
      <w:r w:rsidR="00155BD9" w:rsidRPr="00BC1FC4">
        <w:rPr>
          <w:rFonts w:ascii="Arial" w:hAnsi="Arial" w:cs="Arial"/>
          <w:sz w:val="24"/>
          <w:szCs w:val="24"/>
        </w:rPr>
        <w:t xml:space="preserve">found </w:t>
      </w:r>
      <w:r w:rsidR="006F3069" w:rsidRPr="00BC1FC4">
        <w:rPr>
          <w:rFonts w:ascii="Arial" w:hAnsi="Arial" w:cs="Arial"/>
          <w:sz w:val="24"/>
          <w:szCs w:val="24"/>
        </w:rPr>
        <w:t xml:space="preserve">in </w:t>
      </w:r>
      <w:r w:rsidR="00155BD9" w:rsidRPr="00BC1FC4">
        <w:rPr>
          <w:rFonts w:ascii="Arial" w:hAnsi="Arial" w:cs="Arial"/>
          <w:sz w:val="24"/>
          <w:szCs w:val="24"/>
        </w:rPr>
        <w:t>Zhou et al. (2005)</w:t>
      </w:r>
      <w:r w:rsidRPr="00BC1FC4">
        <w:rPr>
          <w:rFonts w:ascii="Arial" w:hAnsi="Arial" w:cs="Arial"/>
          <w:sz w:val="24"/>
          <w:szCs w:val="24"/>
        </w:rPr>
        <w:t>. The mesh size used in the numerical analysis was 4mm</w:t>
      </w:r>
      <w:r w:rsidR="00E54982" w:rsidRPr="00BC1FC4">
        <w:rPr>
          <w:rFonts w:ascii="Arial" w:hAnsi="Arial" w:cs="Arial"/>
          <w:sz w:val="24"/>
          <w:szCs w:val="24"/>
        </w:rPr>
        <w:t xml:space="preserve"> in the key</w:t>
      </w:r>
      <w:r w:rsidR="00815A3D" w:rsidRPr="00BC1FC4">
        <w:rPr>
          <w:rFonts w:ascii="Arial" w:hAnsi="Arial" w:cs="Arial"/>
          <w:sz w:val="24"/>
          <w:szCs w:val="24"/>
        </w:rPr>
        <w:t>ed</w:t>
      </w:r>
      <w:r w:rsidR="00E54982" w:rsidRPr="00BC1FC4">
        <w:rPr>
          <w:rFonts w:ascii="Arial" w:hAnsi="Arial" w:cs="Arial"/>
          <w:sz w:val="24"/>
          <w:szCs w:val="24"/>
        </w:rPr>
        <w:t xml:space="preserve"> area</w:t>
      </w:r>
      <w:r w:rsidRPr="00BC1FC4">
        <w:rPr>
          <w:rFonts w:ascii="Arial" w:hAnsi="Arial" w:cs="Arial"/>
          <w:sz w:val="24"/>
          <w:szCs w:val="24"/>
        </w:rPr>
        <w:t>. 4-node bilinear plane stress quadrilateral elements (CPS4) were used for modelling the key assembly</w:t>
      </w:r>
      <w:r w:rsidR="00357C5C" w:rsidRPr="00BC1FC4">
        <w:rPr>
          <w:rFonts w:ascii="Arial" w:hAnsi="Arial" w:cs="Arial"/>
          <w:sz w:val="24"/>
          <w:szCs w:val="24"/>
        </w:rPr>
        <w:t xml:space="preserve"> including the epoxy</w:t>
      </w:r>
      <w:r w:rsidRPr="00BC1FC4">
        <w:rPr>
          <w:rFonts w:ascii="Arial" w:hAnsi="Arial" w:cs="Arial"/>
          <w:sz w:val="24"/>
          <w:szCs w:val="24"/>
        </w:rPr>
        <w:t xml:space="preserve">. The plane stress thickness was taken 250 mm. A full integration algorithm was used in numerical analyses. </w:t>
      </w:r>
      <w:r w:rsidR="00336A6B" w:rsidRPr="00BC1FC4">
        <w:rPr>
          <w:rFonts w:ascii="Arial" w:hAnsi="Arial" w:cs="Arial"/>
          <w:sz w:val="24"/>
          <w:szCs w:val="24"/>
        </w:rPr>
        <w:t xml:space="preserve">For these keyed joints tested by Zhou et al. (2005), the specimen identifier was represented as </w:t>
      </w:r>
      <w:proofErr w:type="spellStart"/>
      <w:r w:rsidR="00336A6B" w:rsidRPr="00BC1FC4">
        <w:rPr>
          <w:rFonts w:ascii="Arial" w:hAnsi="Arial" w:cs="Arial"/>
          <w:sz w:val="24"/>
          <w:szCs w:val="24"/>
        </w:rPr>
        <w:t>Mi-Ej-K</w:t>
      </w:r>
      <w:r w:rsidR="00C36755" w:rsidRPr="00BC1FC4">
        <w:rPr>
          <w:rFonts w:ascii="Arial" w:hAnsi="Arial" w:cs="Arial"/>
          <w:sz w:val="24"/>
          <w:szCs w:val="24"/>
        </w:rPr>
        <w:t>n</w:t>
      </w:r>
      <w:proofErr w:type="spellEnd"/>
      <w:r w:rsidR="00336A6B" w:rsidRPr="00BC1FC4">
        <w:rPr>
          <w:rFonts w:ascii="Arial" w:hAnsi="Arial" w:cs="Arial"/>
          <w:sz w:val="24"/>
          <w:szCs w:val="24"/>
        </w:rPr>
        <w:t>, where i is the confining pressure in MPa</w:t>
      </w:r>
      <w:r w:rsidR="00C36755" w:rsidRPr="00BC1FC4">
        <w:rPr>
          <w:rFonts w:ascii="Arial" w:hAnsi="Arial" w:cs="Arial"/>
          <w:sz w:val="24"/>
          <w:szCs w:val="24"/>
        </w:rPr>
        <w:t xml:space="preserve">, </w:t>
      </w:r>
      <w:r w:rsidR="00336A6B" w:rsidRPr="00BC1FC4">
        <w:rPr>
          <w:rFonts w:ascii="Arial" w:hAnsi="Arial" w:cs="Arial"/>
          <w:sz w:val="24"/>
          <w:szCs w:val="24"/>
        </w:rPr>
        <w:t>j is the epoxy thickness in mm</w:t>
      </w:r>
      <w:r w:rsidR="00C36755" w:rsidRPr="00BC1FC4">
        <w:rPr>
          <w:rFonts w:ascii="Arial" w:hAnsi="Arial" w:cs="Arial"/>
          <w:sz w:val="24"/>
          <w:szCs w:val="24"/>
        </w:rPr>
        <w:t xml:space="preserve"> and n is number of keys (1 or 3 keys)</w:t>
      </w:r>
      <w:r w:rsidR="00336A6B" w:rsidRPr="00BC1FC4">
        <w:rPr>
          <w:rFonts w:ascii="Arial" w:hAnsi="Arial" w:cs="Arial"/>
          <w:sz w:val="24"/>
          <w:szCs w:val="24"/>
        </w:rPr>
        <w:t xml:space="preserve">. </w:t>
      </w:r>
      <w:r w:rsidRPr="00BC1FC4">
        <w:rPr>
          <w:rFonts w:ascii="Arial" w:hAnsi="Arial" w:cs="Arial"/>
          <w:sz w:val="24"/>
          <w:szCs w:val="24"/>
        </w:rPr>
        <w:t>In the experiment reported by Buyukozturk et al. (1990), the overall dimensions of the single-keyed epoxied</w:t>
      </w:r>
      <w:r w:rsidR="00815A3D" w:rsidRPr="00BC1FC4">
        <w:rPr>
          <w:rFonts w:ascii="Arial" w:hAnsi="Arial" w:cs="Arial"/>
          <w:sz w:val="24"/>
          <w:szCs w:val="24"/>
        </w:rPr>
        <w:t xml:space="preserve"> </w:t>
      </w:r>
      <w:r w:rsidRPr="00BC1FC4">
        <w:rPr>
          <w:rFonts w:ascii="Arial" w:hAnsi="Arial" w:cs="Arial"/>
          <w:sz w:val="24"/>
          <w:szCs w:val="24"/>
        </w:rPr>
        <w:t>joints were 533.4×251×76.2 mm</w:t>
      </w:r>
      <w:r w:rsidRPr="00BC1FC4">
        <w:rPr>
          <w:rFonts w:ascii="Arial" w:hAnsi="Arial" w:cs="Arial"/>
          <w:sz w:val="24"/>
          <w:szCs w:val="24"/>
          <w:vertAlign w:val="superscript"/>
        </w:rPr>
        <w:t>3</w:t>
      </w:r>
      <w:r w:rsidRPr="00BC1FC4">
        <w:rPr>
          <w:rFonts w:ascii="Arial" w:hAnsi="Arial" w:cs="Arial"/>
          <w:sz w:val="24"/>
          <w:szCs w:val="24"/>
        </w:rPr>
        <w:t xml:space="preserve"> with </w:t>
      </w:r>
      <w:r w:rsidR="006F5C1B" w:rsidRPr="00BC1FC4">
        <w:rPr>
          <w:rFonts w:ascii="Arial" w:hAnsi="Arial" w:cs="Arial"/>
          <w:sz w:val="24"/>
          <w:szCs w:val="24"/>
        </w:rPr>
        <w:t>154×76.2 mm</w:t>
      </w:r>
      <w:r w:rsidR="006F5C1B" w:rsidRPr="00BC1FC4">
        <w:rPr>
          <w:rFonts w:ascii="Arial" w:hAnsi="Arial" w:cs="Arial"/>
          <w:sz w:val="24"/>
          <w:szCs w:val="24"/>
          <w:vertAlign w:val="superscript"/>
        </w:rPr>
        <w:t>2</w:t>
      </w:r>
      <w:r w:rsidR="006F5C1B" w:rsidRPr="00BC1FC4">
        <w:rPr>
          <w:rFonts w:ascii="Arial" w:hAnsi="Arial" w:cs="Arial"/>
          <w:sz w:val="24"/>
          <w:szCs w:val="24"/>
        </w:rPr>
        <w:t xml:space="preserve"> the keyed area and </w:t>
      </w:r>
      <w:r w:rsidRPr="00BC1FC4">
        <w:rPr>
          <w:rFonts w:ascii="Arial" w:hAnsi="Arial" w:cs="Arial"/>
          <w:sz w:val="24"/>
          <w:szCs w:val="24"/>
        </w:rPr>
        <w:t>76.2 mm the thickness of the joint. The detailed dimensions of the joint and castella</w:t>
      </w:r>
      <w:r w:rsidR="0005514F" w:rsidRPr="00BC1FC4">
        <w:rPr>
          <w:rFonts w:ascii="Arial" w:hAnsi="Arial" w:cs="Arial"/>
          <w:sz w:val="24"/>
          <w:szCs w:val="24"/>
        </w:rPr>
        <w:t xml:space="preserve">ted key are </w:t>
      </w:r>
      <w:r w:rsidR="00155BD9" w:rsidRPr="00BC1FC4">
        <w:rPr>
          <w:rFonts w:ascii="Arial" w:hAnsi="Arial" w:cs="Arial"/>
          <w:sz w:val="24"/>
          <w:szCs w:val="24"/>
        </w:rPr>
        <w:t xml:space="preserve">found </w:t>
      </w:r>
      <w:r w:rsidR="0005514F" w:rsidRPr="00BC1FC4">
        <w:rPr>
          <w:rFonts w:ascii="Arial" w:hAnsi="Arial" w:cs="Arial"/>
          <w:sz w:val="24"/>
          <w:szCs w:val="24"/>
        </w:rPr>
        <w:t xml:space="preserve">in </w:t>
      </w:r>
      <w:r w:rsidR="00155BD9" w:rsidRPr="00BC1FC4">
        <w:rPr>
          <w:rFonts w:ascii="Arial" w:hAnsi="Arial" w:cs="Arial"/>
          <w:sz w:val="24"/>
          <w:szCs w:val="24"/>
        </w:rPr>
        <w:t>Buyukozturk et al. (1990)</w:t>
      </w:r>
      <w:r w:rsidR="00282B1C" w:rsidRPr="00BC1FC4">
        <w:rPr>
          <w:rFonts w:ascii="Arial" w:hAnsi="Arial" w:cs="Arial"/>
          <w:sz w:val="24"/>
          <w:szCs w:val="24"/>
        </w:rPr>
        <w:t xml:space="preserve"> </w:t>
      </w:r>
      <w:r w:rsidRPr="00BC1FC4">
        <w:rPr>
          <w:rFonts w:ascii="Arial" w:hAnsi="Arial" w:cs="Arial"/>
          <w:sz w:val="24"/>
          <w:szCs w:val="24"/>
        </w:rPr>
        <w:t xml:space="preserve">and </w:t>
      </w:r>
      <w:r w:rsidR="00282B1C" w:rsidRPr="00BC1FC4">
        <w:rPr>
          <w:rFonts w:ascii="Arial" w:hAnsi="Arial" w:cs="Arial"/>
          <w:sz w:val="24"/>
          <w:szCs w:val="24"/>
        </w:rPr>
        <w:t>t</w:t>
      </w:r>
      <w:r w:rsidRPr="00BC1FC4">
        <w:rPr>
          <w:rFonts w:ascii="Arial" w:hAnsi="Arial" w:cs="Arial"/>
          <w:sz w:val="24"/>
          <w:szCs w:val="24"/>
        </w:rPr>
        <w:t>he mesh size used in the numerical analysis was 3.5 mm. Similarly, 4-node bilinear plane stress quadrilateral elements (CPS4) with full integration algorithm were used and the plane stress thickness was taken 76.2 mm</w:t>
      </w:r>
      <w:r w:rsidR="00155BD9" w:rsidRPr="00BC1FC4">
        <w:rPr>
          <w:rFonts w:ascii="Arial" w:hAnsi="Arial" w:cs="Arial"/>
          <w:sz w:val="24"/>
          <w:szCs w:val="24"/>
        </w:rPr>
        <w:t>.</w:t>
      </w:r>
      <w:r w:rsidRPr="00BC1FC4">
        <w:rPr>
          <w:rFonts w:ascii="Arial" w:hAnsi="Arial" w:cs="Arial"/>
          <w:sz w:val="24"/>
          <w:szCs w:val="24"/>
        </w:rPr>
        <w:t xml:space="preserve"> </w:t>
      </w:r>
      <w:r w:rsidR="00216F7B" w:rsidRPr="00BC1FC4">
        <w:rPr>
          <w:rFonts w:ascii="Arial" w:hAnsi="Arial" w:cs="Arial"/>
          <w:sz w:val="24"/>
          <w:szCs w:val="24"/>
        </w:rPr>
        <w:t>A mesh-convergence analysis performed showed negligible changes in results by employing more refined meshes than those used to produce the presented results. Hence, it is concluded that there seems to be no particular issue with the accuracy of the FE modelling used here.</w:t>
      </w:r>
      <w:r w:rsidR="005B4873" w:rsidRPr="00BC1FC4">
        <w:rPr>
          <w:rFonts w:ascii="Arial" w:hAnsi="Arial" w:cs="Arial"/>
          <w:sz w:val="24"/>
          <w:szCs w:val="24"/>
        </w:rPr>
        <w:t xml:space="preserve"> </w:t>
      </w:r>
      <w:r w:rsidR="00772954" w:rsidRPr="00BC1FC4">
        <w:rPr>
          <w:rFonts w:ascii="Arial" w:hAnsi="Arial" w:cs="Arial"/>
          <w:sz w:val="24"/>
          <w:szCs w:val="24"/>
        </w:rPr>
        <w:t>An elastic perfectly-plastic model was used</w:t>
      </w:r>
      <w:r w:rsidR="001A6DAD" w:rsidRPr="00BC1FC4">
        <w:rPr>
          <w:rFonts w:ascii="Arial" w:hAnsi="Arial" w:cs="Arial"/>
          <w:sz w:val="24"/>
          <w:szCs w:val="24"/>
        </w:rPr>
        <w:t xml:space="preserve"> to simulate the material behaviour of</w:t>
      </w:r>
      <w:r w:rsidR="005B4873" w:rsidRPr="00BC1FC4">
        <w:rPr>
          <w:rFonts w:ascii="Arial" w:hAnsi="Arial" w:cs="Arial"/>
          <w:sz w:val="24"/>
          <w:szCs w:val="24"/>
        </w:rPr>
        <w:t xml:space="preserve"> reinforcement bar. </w:t>
      </w:r>
      <w:r w:rsidR="001A6DAD" w:rsidRPr="00BC1FC4">
        <w:rPr>
          <w:rFonts w:ascii="Arial" w:hAnsi="Arial" w:cs="Arial"/>
          <w:sz w:val="24"/>
          <w:szCs w:val="24"/>
        </w:rPr>
        <w:t xml:space="preserve">The </w:t>
      </w:r>
      <w:r w:rsidR="005B4873" w:rsidRPr="00BC1FC4">
        <w:rPr>
          <w:rFonts w:ascii="Arial" w:hAnsi="Arial" w:cs="Arial"/>
          <w:sz w:val="24"/>
          <w:szCs w:val="24"/>
        </w:rPr>
        <w:t xml:space="preserve">elastic modulus </w:t>
      </w:r>
      <w:proofErr w:type="spellStart"/>
      <w:r w:rsidR="005B4873" w:rsidRPr="00BC1FC4">
        <w:rPr>
          <w:rFonts w:ascii="Arial" w:hAnsi="Arial" w:cs="Arial"/>
          <w:sz w:val="24"/>
          <w:szCs w:val="24"/>
        </w:rPr>
        <w:t>E</w:t>
      </w:r>
      <w:r w:rsidR="005B4873" w:rsidRPr="00BC1FC4">
        <w:rPr>
          <w:rFonts w:ascii="Arial" w:hAnsi="Arial" w:cs="Arial"/>
          <w:sz w:val="24"/>
          <w:szCs w:val="24"/>
          <w:vertAlign w:val="subscript"/>
        </w:rPr>
        <w:t>s</w:t>
      </w:r>
      <w:proofErr w:type="spellEnd"/>
      <w:r w:rsidR="005B4873" w:rsidRPr="00BC1FC4">
        <w:rPr>
          <w:rFonts w:ascii="Arial" w:hAnsi="Arial" w:cs="Arial"/>
          <w:sz w:val="24"/>
          <w:szCs w:val="24"/>
        </w:rPr>
        <w:t>, Poisson’s ratio ν and yield strength of steel</w:t>
      </w:r>
      <w:r w:rsidR="00C93200" w:rsidRPr="00BC1FC4">
        <w:rPr>
          <w:rFonts w:ascii="Arial" w:hAnsi="Arial" w:cs="Arial"/>
          <w:sz w:val="24"/>
          <w:szCs w:val="24"/>
        </w:rPr>
        <w:t xml:space="preserve"> </w:t>
      </w:r>
      <w:r w:rsidR="005B4873" w:rsidRPr="00BC1FC4">
        <w:rPr>
          <w:rFonts w:ascii="Arial" w:hAnsi="Arial" w:cs="Arial"/>
          <w:sz w:val="24"/>
          <w:szCs w:val="24"/>
        </w:rPr>
        <w:t xml:space="preserve">were taken as 210 </w:t>
      </w:r>
      <w:proofErr w:type="spellStart"/>
      <w:proofErr w:type="gramStart"/>
      <w:r w:rsidR="005B4873" w:rsidRPr="00BC1FC4">
        <w:rPr>
          <w:rFonts w:ascii="Arial" w:hAnsi="Arial" w:cs="Arial"/>
          <w:sz w:val="24"/>
          <w:szCs w:val="24"/>
        </w:rPr>
        <w:t>G</w:t>
      </w:r>
      <w:r w:rsidR="00C93200" w:rsidRPr="00BC1FC4">
        <w:rPr>
          <w:rFonts w:ascii="Arial" w:hAnsi="Arial" w:cs="Arial"/>
          <w:sz w:val="24"/>
          <w:szCs w:val="24"/>
        </w:rPr>
        <w:t>P</w:t>
      </w:r>
      <w:r w:rsidR="005B4873" w:rsidRPr="00BC1FC4">
        <w:rPr>
          <w:rFonts w:ascii="Arial" w:hAnsi="Arial" w:cs="Arial"/>
          <w:sz w:val="24"/>
          <w:szCs w:val="24"/>
        </w:rPr>
        <w:t>a</w:t>
      </w:r>
      <w:proofErr w:type="spellEnd"/>
      <w:proofErr w:type="gramEnd"/>
      <w:r w:rsidR="005B4873" w:rsidRPr="00BC1FC4">
        <w:rPr>
          <w:rFonts w:ascii="Arial" w:hAnsi="Arial" w:cs="Arial"/>
          <w:sz w:val="24"/>
          <w:szCs w:val="24"/>
        </w:rPr>
        <w:t xml:space="preserve">, 0.30 and 400 MPa, respectively (see Zhou et al. (2005) and Buyukozturk et al. (1990) </w:t>
      </w:r>
      <w:r w:rsidR="005B4873" w:rsidRPr="00BC1FC4">
        <w:rPr>
          <w:rFonts w:ascii="Arial" w:hAnsi="Arial" w:cs="Arial"/>
          <w:sz w:val="24"/>
          <w:szCs w:val="24"/>
        </w:rPr>
        <w:lastRenderedPageBreak/>
        <w:t xml:space="preserve">for reinforcement details and positions). In all cases, first-order truss elements were used for modelling the reinforcement bars embedded in the </w:t>
      </w:r>
      <w:r w:rsidR="00A629D1" w:rsidRPr="00BC1FC4">
        <w:rPr>
          <w:rFonts w:ascii="Arial" w:hAnsi="Arial" w:cs="Arial"/>
          <w:sz w:val="24"/>
          <w:szCs w:val="24"/>
        </w:rPr>
        <w:t xml:space="preserve">concrete </w:t>
      </w:r>
      <w:r w:rsidR="005B4873" w:rsidRPr="00BC1FC4">
        <w:rPr>
          <w:rFonts w:ascii="Arial" w:hAnsi="Arial" w:cs="Arial"/>
          <w:sz w:val="24"/>
          <w:szCs w:val="24"/>
        </w:rPr>
        <w:t>keyed joints.</w:t>
      </w:r>
    </w:p>
    <w:p w14:paraId="20CC28C5" w14:textId="77777777" w:rsidR="005C5489" w:rsidRPr="00BC1FC4" w:rsidRDefault="005C5489" w:rsidP="00BC1FC4">
      <w:pPr>
        <w:autoSpaceDE w:val="0"/>
        <w:autoSpaceDN w:val="0"/>
        <w:adjustRightInd w:val="0"/>
        <w:spacing w:after="0" w:line="480" w:lineRule="auto"/>
        <w:jc w:val="both"/>
        <w:rPr>
          <w:rFonts w:ascii="Arial" w:hAnsi="Arial" w:cs="Arial"/>
          <w:b/>
          <w:sz w:val="24"/>
          <w:szCs w:val="24"/>
        </w:rPr>
      </w:pPr>
      <w:r w:rsidRPr="00BC1FC4">
        <w:rPr>
          <w:rFonts w:ascii="Arial" w:hAnsi="Arial" w:cs="Arial"/>
          <w:b/>
          <w:sz w:val="24"/>
          <w:szCs w:val="24"/>
        </w:rPr>
        <w:t>Simulation of Support and Applied Load</w:t>
      </w:r>
    </w:p>
    <w:p w14:paraId="5344E2C2" w14:textId="1BFDB369" w:rsidR="005C5489" w:rsidRPr="00BC1FC4" w:rsidRDefault="005C5489" w:rsidP="00BC1FC4">
      <w:pPr>
        <w:autoSpaceDE w:val="0"/>
        <w:autoSpaceDN w:val="0"/>
        <w:adjustRightInd w:val="0"/>
        <w:spacing w:after="0" w:line="480" w:lineRule="auto"/>
        <w:jc w:val="both"/>
        <w:rPr>
          <w:rFonts w:ascii="Arial" w:hAnsi="Arial" w:cs="Arial"/>
          <w:sz w:val="24"/>
          <w:szCs w:val="24"/>
        </w:rPr>
      </w:pPr>
      <w:r w:rsidRPr="00BC1FC4">
        <w:rPr>
          <w:rFonts w:ascii="Arial" w:hAnsi="Arial" w:cs="Arial"/>
          <w:sz w:val="24"/>
          <w:szCs w:val="24"/>
        </w:rPr>
        <w:t xml:space="preserve">The whole </w:t>
      </w:r>
      <w:r w:rsidR="009E58B7" w:rsidRPr="00BC1FC4">
        <w:rPr>
          <w:rFonts w:ascii="Arial" w:hAnsi="Arial" w:cs="Arial"/>
          <w:sz w:val="24"/>
          <w:szCs w:val="24"/>
        </w:rPr>
        <w:t xml:space="preserve">joint assembly </w:t>
      </w:r>
      <w:r w:rsidR="00EF23B6" w:rsidRPr="00BC1FC4">
        <w:rPr>
          <w:rFonts w:ascii="Arial" w:hAnsi="Arial" w:cs="Arial"/>
          <w:sz w:val="24"/>
          <w:szCs w:val="24"/>
        </w:rPr>
        <w:t>was</w:t>
      </w:r>
      <w:r w:rsidRPr="00BC1FC4">
        <w:rPr>
          <w:rFonts w:ascii="Arial" w:hAnsi="Arial" w:cs="Arial"/>
          <w:sz w:val="24"/>
          <w:szCs w:val="24"/>
        </w:rPr>
        <w:t xml:space="preserve"> subjected </w:t>
      </w:r>
      <w:r w:rsidR="001178E6" w:rsidRPr="00BC1FC4">
        <w:rPr>
          <w:rFonts w:ascii="Arial" w:hAnsi="Arial" w:cs="Arial"/>
          <w:sz w:val="24"/>
          <w:szCs w:val="24"/>
        </w:rPr>
        <w:t xml:space="preserve">to </w:t>
      </w:r>
      <w:r w:rsidR="00FC0D1A" w:rsidRPr="00BC1FC4">
        <w:rPr>
          <w:rFonts w:ascii="Arial" w:hAnsi="Arial" w:cs="Arial"/>
          <w:sz w:val="24"/>
          <w:szCs w:val="24"/>
        </w:rPr>
        <w:t xml:space="preserve">static loading through </w:t>
      </w:r>
      <w:r w:rsidRPr="00BC1FC4">
        <w:rPr>
          <w:rFonts w:ascii="Arial" w:hAnsi="Arial" w:cs="Arial"/>
          <w:sz w:val="24"/>
          <w:szCs w:val="24"/>
        </w:rPr>
        <w:t>a displacement</w:t>
      </w:r>
      <w:r w:rsidR="00D84B1E" w:rsidRPr="00BC1FC4">
        <w:rPr>
          <w:rFonts w:ascii="Arial" w:hAnsi="Arial" w:cs="Arial"/>
          <w:sz w:val="24"/>
          <w:szCs w:val="24"/>
        </w:rPr>
        <w:t>-</w:t>
      </w:r>
      <w:r w:rsidRPr="00BC1FC4">
        <w:rPr>
          <w:rFonts w:ascii="Arial" w:hAnsi="Arial" w:cs="Arial"/>
          <w:sz w:val="24"/>
          <w:szCs w:val="24"/>
        </w:rPr>
        <w:t xml:space="preserve">controlled loading from </w:t>
      </w:r>
      <w:r w:rsidR="00EF23B6" w:rsidRPr="00BC1FC4">
        <w:rPr>
          <w:rFonts w:ascii="Arial" w:hAnsi="Arial" w:cs="Arial"/>
          <w:sz w:val="24"/>
          <w:szCs w:val="24"/>
        </w:rPr>
        <w:t xml:space="preserve">the </w:t>
      </w:r>
      <w:r w:rsidRPr="00BC1FC4">
        <w:rPr>
          <w:rFonts w:ascii="Arial" w:hAnsi="Arial" w:cs="Arial"/>
          <w:sz w:val="24"/>
          <w:szCs w:val="24"/>
        </w:rPr>
        <w:t>loading head at the top surface</w:t>
      </w:r>
      <w:r w:rsidR="00EF23B6" w:rsidRPr="00BC1FC4">
        <w:rPr>
          <w:rFonts w:ascii="Arial" w:hAnsi="Arial" w:cs="Arial"/>
          <w:sz w:val="24"/>
          <w:szCs w:val="24"/>
        </w:rPr>
        <w:t xml:space="preserve"> of the </w:t>
      </w:r>
      <w:r w:rsidR="009E58B7" w:rsidRPr="00BC1FC4">
        <w:rPr>
          <w:rFonts w:ascii="Arial" w:hAnsi="Arial" w:cs="Arial"/>
          <w:sz w:val="24"/>
          <w:szCs w:val="24"/>
        </w:rPr>
        <w:t>joint</w:t>
      </w:r>
      <w:r w:rsidRPr="00BC1FC4">
        <w:rPr>
          <w:rFonts w:ascii="Arial" w:hAnsi="Arial" w:cs="Arial"/>
          <w:sz w:val="24"/>
          <w:szCs w:val="24"/>
        </w:rPr>
        <w:t xml:space="preserve">. Displacement-controlled loading </w:t>
      </w:r>
      <w:r w:rsidR="00EF23B6" w:rsidRPr="00BC1FC4">
        <w:rPr>
          <w:rFonts w:ascii="Arial" w:hAnsi="Arial" w:cs="Arial"/>
          <w:sz w:val="24"/>
          <w:szCs w:val="24"/>
        </w:rPr>
        <w:t>was</w:t>
      </w:r>
      <w:r w:rsidRPr="00BC1FC4">
        <w:rPr>
          <w:rFonts w:ascii="Arial" w:hAnsi="Arial" w:cs="Arial"/>
          <w:sz w:val="24"/>
          <w:szCs w:val="24"/>
        </w:rPr>
        <w:t xml:space="preserve"> simulated by boundary condition </w:t>
      </w:r>
      <w:r w:rsidR="00EF23B6" w:rsidRPr="00BC1FC4">
        <w:rPr>
          <w:rFonts w:ascii="Arial" w:hAnsi="Arial" w:cs="Arial"/>
          <w:sz w:val="24"/>
          <w:szCs w:val="24"/>
        </w:rPr>
        <w:t xml:space="preserve">assigned to the loading head and </w:t>
      </w:r>
      <w:r w:rsidRPr="00BC1FC4">
        <w:rPr>
          <w:rFonts w:ascii="Arial" w:hAnsi="Arial" w:cs="Arial"/>
          <w:sz w:val="24"/>
          <w:szCs w:val="24"/>
        </w:rPr>
        <w:t>moving downward.</w:t>
      </w:r>
      <w:r w:rsidR="004B17B2" w:rsidRPr="00BC1FC4">
        <w:rPr>
          <w:rFonts w:ascii="Arial" w:hAnsi="Arial" w:cs="Arial"/>
          <w:sz w:val="24"/>
          <w:szCs w:val="24"/>
        </w:rPr>
        <w:t xml:space="preserve"> In order to model the experimental </w:t>
      </w:r>
      <w:r w:rsidR="001D5AC9" w:rsidRPr="00BC1FC4">
        <w:rPr>
          <w:rFonts w:ascii="Arial" w:hAnsi="Arial" w:cs="Arial"/>
          <w:sz w:val="24"/>
          <w:szCs w:val="24"/>
        </w:rPr>
        <w:t>details</w:t>
      </w:r>
      <w:r w:rsidR="004B17B2" w:rsidRPr="00BC1FC4">
        <w:rPr>
          <w:rFonts w:ascii="Arial" w:hAnsi="Arial" w:cs="Arial"/>
          <w:sz w:val="24"/>
          <w:szCs w:val="24"/>
        </w:rPr>
        <w:t xml:space="preserve"> at the top surface of Zhou’s joint</w:t>
      </w:r>
      <w:r w:rsidR="00B93FA2" w:rsidRPr="00BC1FC4">
        <w:rPr>
          <w:rFonts w:ascii="Arial" w:hAnsi="Arial" w:cs="Arial"/>
          <w:sz w:val="24"/>
          <w:szCs w:val="24"/>
        </w:rPr>
        <w:t>s</w:t>
      </w:r>
      <w:r w:rsidR="004B17B2" w:rsidRPr="00BC1FC4">
        <w:rPr>
          <w:rFonts w:ascii="Arial" w:hAnsi="Arial" w:cs="Arial"/>
          <w:sz w:val="24"/>
          <w:szCs w:val="24"/>
        </w:rPr>
        <w:t xml:space="preserve">, </w:t>
      </w:r>
      <w:r w:rsidR="001D5AC9" w:rsidRPr="00BC1FC4">
        <w:rPr>
          <w:rFonts w:ascii="Arial" w:hAnsi="Arial" w:cs="Arial"/>
          <w:sz w:val="24"/>
          <w:szCs w:val="24"/>
        </w:rPr>
        <w:t>a</w:t>
      </w:r>
      <w:r w:rsidR="004B17B2" w:rsidRPr="00BC1FC4">
        <w:rPr>
          <w:rFonts w:ascii="Arial" w:hAnsi="Arial" w:cs="Arial"/>
          <w:sz w:val="24"/>
          <w:szCs w:val="24"/>
        </w:rPr>
        <w:t xml:space="preserve"> steel plate and rod steel </w:t>
      </w:r>
      <w:r w:rsidR="001D5AC9" w:rsidRPr="00BC1FC4">
        <w:rPr>
          <w:rFonts w:ascii="Arial" w:hAnsi="Arial" w:cs="Arial"/>
          <w:sz w:val="24"/>
          <w:szCs w:val="24"/>
        </w:rPr>
        <w:t>were</w:t>
      </w:r>
      <w:r w:rsidR="004B17B2" w:rsidRPr="00BC1FC4">
        <w:rPr>
          <w:rFonts w:ascii="Arial" w:hAnsi="Arial" w:cs="Arial"/>
          <w:sz w:val="24"/>
          <w:szCs w:val="24"/>
        </w:rPr>
        <w:t xml:space="preserve"> perfectly bonded to the top surface of the concrete </w:t>
      </w:r>
      <w:r w:rsidR="00AF423F" w:rsidRPr="00BC1FC4">
        <w:rPr>
          <w:rFonts w:ascii="Arial" w:hAnsi="Arial" w:cs="Arial"/>
          <w:sz w:val="24"/>
          <w:szCs w:val="24"/>
        </w:rPr>
        <w:t xml:space="preserve">by white cement mortar </w:t>
      </w:r>
      <w:r w:rsidR="004B17B2" w:rsidRPr="00BC1FC4">
        <w:rPr>
          <w:rFonts w:ascii="Arial" w:hAnsi="Arial" w:cs="Arial"/>
          <w:sz w:val="24"/>
          <w:szCs w:val="24"/>
        </w:rPr>
        <w:t xml:space="preserve">while a friction contact with friction coefficient equal to 0.78 </w:t>
      </w:r>
      <w:r w:rsidR="001A6DAD" w:rsidRPr="00BC1FC4">
        <w:rPr>
          <w:rFonts w:ascii="Arial" w:hAnsi="Arial" w:cs="Arial"/>
          <w:sz w:val="24"/>
          <w:szCs w:val="24"/>
        </w:rPr>
        <w:t>(</w:t>
      </w:r>
      <w:proofErr w:type="spellStart"/>
      <w:r w:rsidR="001A6DAD" w:rsidRPr="00BC1FC4">
        <w:rPr>
          <w:rFonts w:ascii="Arial" w:hAnsi="Arial" w:cs="Arial"/>
          <w:color w:val="000000"/>
          <w:sz w:val="24"/>
          <w:szCs w:val="24"/>
        </w:rPr>
        <w:t>Gorst</w:t>
      </w:r>
      <w:proofErr w:type="spellEnd"/>
      <w:r w:rsidR="001A6DAD" w:rsidRPr="00BC1FC4">
        <w:rPr>
          <w:rFonts w:ascii="Arial" w:hAnsi="Arial" w:cs="Arial"/>
          <w:sz w:val="24"/>
          <w:szCs w:val="24"/>
        </w:rPr>
        <w:t xml:space="preserve"> et al. 2003) </w:t>
      </w:r>
      <w:r w:rsidR="001D5AC9" w:rsidRPr="00BC1FC4">
        <w:rPr>
          <w:rFonts w:ascii="Arial" w:hAnsi="Arial" w:cs="Arial"/>
          <w:sz w:val="24"/>
          <w:szCs w:val="24"/>
        </w:rPr>
        <w:t>was ad</w:t>
      </w:r>
      <w:r w:rsidR="000146B0" w:rsidRPr="00BC1FC4">
        <w:rPr>
          <w:rFonts w:ascii="Arial" w:hAnsi="Arial" w:cs="Arial"/>
          <w:sz w:val="24"/>
          <w:szCs w:val="24"/>
        </w:rPr>
        <w:t>a</w:t>
      </w:r>
      <w:r w:rsidR="001D5AC9" w:rsidRPr="00BC1FC4">
        <w:rPr>
          <w:rFonts w:ascii="Arial" w:hAnsi="Arial" w:cs="Arial"/>
          <w:sz w:val="24"/>
          <w:szCs w:val="24"/>
        </w:rPr>
        <w:t xml:space="preserve">pted </w:t>
      </w:r>
      <w:r w:rsidR="004B17B2" w:rsidRPr="00BC1FC4">
        <w:rPr>
          <w:rFonts w:ascii="Arial" w:hAnsi="Arial" w:cs="Arial"/>
          <w:sz w:val="24"/>
          <w:szCs w:val="24"/>
        </w:rPr>
        <w:t xml:space="preserve">between the streel rod and </w:t>
      </w:r>
      <w:r w:rsidR="001178E6" w:rsidRPr="00BC1FC4">
        <w:rPr>
          <w:rFonts w:ascii="Arial" w:hAnsi="Arial" w:cs="Arial"/>
          <w:sz w:val="24"/>
          <w:szCs w:val="24"/>
        </w:rPr>
        <w:t xml:space="preserve">steel </w:t>
      </w:r>
      <w:r w:rsidR="004B17B2" w:rsidRPr="00BC1FC4">
        <w:rPr>
          <w:rFonts w:ascii="Arial" w:hAnsi="Arial" w:cs="Arial"/>
          <w:sz w:val="24"/>
          <w:szCs w:val="24"/>
        </w:rPr>
        <w:t>loading head</w:t>
      </w:r>
      <w:r w:rsidR="00981707" w:rsidRPr="00BC1FC4">
        <w:rPr>
          <w:rFonts w:ascii="Arial" w:hAnsi="Arial" w:cs="Arial"/>
          <w:sz w:val="24"/>
          <w:szCs w:val="24"/>
        </w:rPr>
        <w:t xml:space="preserve"> (Fig</w:t>
      </w:r>
      <w:r w:rsidR="00805CAC" w:rsidRPr="00BC1FC4">
        <w:rPr>
          <w:rFonts w:ascii="Arial" w:hAnsi="Arial" w:cs="Arial"/>
          <w:sz w:val="24"/>
          <w:szCs w:val="24"/>
        </w:rPr>
        <w:t>s</w:t>
      </w:r>
      <w:r w:rsidR="00981707" w:rsidRPr="00BC1FC4">
        <w:rPr>
          <w:rFonts w:ascii="Arial" w:hAnsi="Arial" w:cs="Arial"/>
          <w:sz w:val="24"/>
          <w:szCs w:val="24"/>
        </w:rPr>
        <w:t>.</w:t>
      </w:r>
      <w:r w:rsidR="001D5AC9" w:rsidRPr="00BC1FC4">
        <w:rPr>
          <w:rFonts w:ascii="Arial" w:hAnsi="Arial" w:cs="Arial"/>
          <w:sz w:val="24"/>
          <w:szCs w:val="24"/>
        </w:rPr>
        <w:t xml:space="preserve"> </w:t>
      </w:r>
      <w:r w:rsidR="00166A49" w:rsidRPr="00BC1FC4">
        <w:rPr>
          <w:rFonts w:ascii="Arial" w:hAnsi="Arial" w:cs="Arial"/>
          <w:sz w:val="24"/>
          <w:szCs w:val="24"/>
        </w:rPr>
        <w:t>1a</w:t>
      </w:r>
      <w:r w:rsidR="00805CAC" w:rsidRPr="00BC1FC4">
        <w:rPr>
          <w:rFonts w:ascii="Arial" w:hAnsi="Arial" w:cs="Arial"/>
          <w:sz w:val="24"/>
          <w:szCs w:val="24"/>
        </w:rPr>
        <w:t xml:space="preserve"> &amp; 1</w:t>
      </w:r>
      <w:r w:rsidR="002232F2" w:rsidRPr="00BC1FC4">
        <w:rPr>
          <w:rFonts w:ascii="Arial" w:hAnsi="Arial" w:cs="Arial"/>
          <w:sz w:val="24"/>
          <w:szCs w:val="24"/>
        </w:rPr>
        <w:t>c</w:t>
      </w:r>
      <w:r w:rsidR="001D5AC9" w:rsidRPr="00BC1FC4">
        <w:rPr>
          <w:rFonts w:ascii="Arial" w:hAnsi="Arial" w:cs="Arial"/>
          <w:sz w:val="24"/>
          <w:szCs w:val="24"/>
        </w:rPr>
        <w:t>)</w:t>
      </w:r>
      <w:r w:rsidR="004B17B2" w:rsidRPr="00BC1FC4">
        <w:rPr>
          <w:rFonts w:ascii="Arial" w:hAnsi="Arial" w:cs="Arial"/>
          <w:sz w:val="24"/>
          <w:szCs w:val="24"/>
        </w:rPr>
        <w:t xml:space="preserve">. The width of the </w:t>
      </w:r>
      <w:r w:rsidR="002232F2" w:rsidRPr="00BC1FC4">
        <w:rPr>
          <w:rFonts w:ascii="Arial" w:hAnsi="Arial" w:cs="Arial"/>
          <w:sz w:val="24"/>
          <w:szCs w:val="24"/>
        </w:rPr>
        <w:t xml:space="preserve">top steel </w:t>
      </w:r>
      <w:r w:rsidR="004B17B2" w:rsidRPr="00BC1FC4">
        <w:rPr>
          <w:rFonts w:ascii="Arial" w:hAnsi="Arial" w:cs="Arial"/>
          <w:sz w:val="24"/>
          <w:szCs w:val="24"/>
        </w:rPr>
        <w:t xml:space="preserve">plate </w:t>
      </w:r>
      <w:r w:rsidR="001D5AC9" w:rsidRPr="00BC1FC4">
        <w:rPr>
          <w:rFonts w:ascii="Arial" w:hAnsi="Arial" w:cs="Arial"/>
          <w:sz w:val="24"/>
          <w:szCs w:val="24"/>
        </w:rPr>
        <w:t>was taken</w:t>
      </w:r>
      <w:r w:rsidR="004B17B2" w:rsidRPr="00BC1FC4">
        <w:rPr>
          <w:rFonts w:ascii="Arial" w:hAnsi="Arial" w:cs="Arial"/>
          <w:sz w:val="24"/>
          <w:szCs w:val="24"/>
        </w:rPr>
        <w:t xml:space="preserve"> 62.5 mm</w:t>
      </w:r>
      <w:r w:rsidR="009E58B7" w:rsidRPr="00BC1FC4">
        <w:rPr>
          <w:rFonts w:ascii="Arial" w:hAnsi="Arial" w:cs="Arial"/>
          <w:sz w:val="24"/>
          <w:szCs w:val="24"/>
        </w:rPr>
        <w:t xml:space="preserve"> as per real dimension in experiment</w:t>
      </w:r>
      <w:r w:rsidR="004B17B2" w:rsidRPr="00BC1FC4">
        <w:rPr>
          <w:rFonts w:ascii="Arial" w:hAnsi="Arial" w:cs="Arial"/>
          <w:sz w:val="24"/>
          <w:szCs w:val="24"/>
        </w:rPr>
        <w:t xml:space="preserve">. For the case of Buyukozturk’s experiments, the contact between the steel loading head and the concrete was taken </w:t>
      </w:r>
      <w:r w:rsidR="00BD07A0" w:rsidRPr="00BC1FC4">
        <w:rPr>
          <w:rFonts w:ascii="Arial" w:hAnsi="Arial" w:cs="Arial"/>
          <w:sz w:val="24"/>
          <w:szCs w:val="24"/>
        </w:rPr>
        <w:t xml:space="preserve">also </w:t>
      </w:r>
      <w:r w:rsidR="004B17B2" w:rsidRPr="00BC1FC4">
        <w:rPr>
          <w:rFonts w:ascii="Arial" w:hAnsi="Arial" w:cs="Arial"/>
          <w:sz w:val="24"/>
          <w:szCs w:val="24"/>
        </w:rPr>
        <w:t xml:space="preserve">as </w:t>
      </w:r>
      <w:r w:rsidR="00BD07A0" w:rsidRPr="00BC1FC4">
        <w:rPr>
          <w:rFonts w:ascii="Arial" w:hAnsi="Arial" w:cs="Arial"/>
          <w:sz w:val="24"/>
          <w:szCs w:val="24"/>
        </w:rPr>
        <w:t xml:space="preserve">a </w:t>
      </w:r>
      <w:r w:rsidR="004B17B2" w:rsidRPr="00BC1FC4">
        <w:rPr>
          <w:rFonts w:ascii="Arial" w:hAnsi="Arial" w:cs="Arial"/>
          <w:sz w:val="24"/>
          <w:szCs w:val="24"/>
        </w:rPr>
        <w:t xml:space="preserve">friction </w:t>
      </w:r>
      <w:r w:rsidR="00EF23B6" w:rsidRPr="00BC1FC4">
        <w:rPr>
          <w:rFonts w:ascii="Arial" w:hAnsi="Arial" w:cs="Arial"/>
          <w:sz w:val="24"/>
          <w:szCs w:val="24"/>
        </w:rPr>
        <w:t>contact</w:t>
      </w:r>
      <w:r w:rsidR="004B17B2" w:rsidRPr="00BC1FC4">
        <w:rPr>
          <w:rFonts w:ascii="Arial" w:hAnsi="Arial" w:cs="Arial"/>
          <w:sz w:val="24"/>
          <w:szCs w:val="24"/>
        </w:rPr>
        <w:t xml:space="preserve"> </w:t>
      </w:r>
      <w:r w:rsidR="00BD07A0" w:rsidRPr="00BC1FC4">
        <w:rPr>
          <w:rFonts w:ascii="Arial" w:hAnsi="Arial" w:cs="Arial"/>
          <w:sz w:val="24"/>
          <w:szCs w:val="24"/>
        </w:rPr>
        <w:t>with friction coefficient equal to 0.4</w:t>
      </w:r>
      <w:r w:rsidR="00EF23B6" w:rsidRPr="00BC1FC4">
        <w:rPr>
          <w:rFonts w:ascii="Arial" w:hAnsi="Arial" w:cs="Arial"/>
          <w:sz w:val="24"/>
          <w:szCs w:val="24"/>
        </w:rPr>
        <w:t xml:space="preserve"> (</w:t>
      </w:r>
      <w:r w:rsidR="00F23138" w:rsidRPr="00BC1FC4">
        <w:rPr>
          <w:rFonts w:ascii="Arial" w:hAnsi="Arial" w:cs="Arial"/>
          <w:sz w:val="24"/>
          <w:szCs w:val="24"/>
        </w:rPr>
        <w:t>ACI 1997</w:t>
      </w:r>
      <w:r w:rsidR="00EF23B6" w:rsidRPr="00BC1FC4">
        <w:rPr>
          <w:rFonts w:ascii="Arial" w:hAnsi="Arial" w:cs="Arial"/>
          <w:sz w:val="24"/>
          <w:szCs w:val="24"/>
        </w:rPr>
        <w:t>)</w:t>
      </w:r>
      <w:r w:rsidR="00BD07A0" w:rsidRPr="00BC1FC4">
        <w:rPr>
          <w:rFonts w:ascii="Arial" w:hAnsi="Arial" w:cs="Arial"/>
          <w:sz w:val="24"/>
          <w:szCs w:val="24"/>
        </w:rPr>
        <w:t>.</w:t>
      </w:r>
    </w:p>
    <w:p w14:paraId="14BC1A79" w14:textId="70361E66" w:rsidR="004579C3" w:rsidRPr="00BC1FC4" w:rsidRDefault="005C5489" w:rsidP="00BC1FC4">
      <w:pPr>
        <w:autoSpaceDE w:val="0"/>
        <w:autoSpaceDN w:val="0"/>
        <w:adjustRightInd w:val="0"/>
        <w:spacing w:after="0" w:line="480" w:lineRule="auto"/>
        <w:jc w:val="both"/>
        <w:rPr>
          <w:rFonts w:ascii="Arial" w:hAnsi="Arial" w:cs="Arial"/>
          <w:sz w:val="24"/>
          <w:szCs w:val="24"/>
          <w:lang w:eastAsia="zh-CN"/>
        </w:rPr>
      </w:pPr>
      <w:r w:rsidRPr="00BC1FC4">
        <w:rPr>
          <w:rFonts w:ascii="Arial" w:hAnsi="Arial" w:cs="Arial"/>
          <w:sz w:val="24"/>
          <w:szCs w:val="24"/>
          <w:lang w:eastAsia="zh-CN"/>
        </w:rPr>
        <w:t xml:space="preserve">The </w:t>
      </w:r>
      <w:r w:rsidR="001D5AC9" w:rsidRPr="00BC1FC4">
        <w:rPr>
          <w:rFonts w:ascii="Arial" w:hAnsi="Arial" w:cs="Arial"/>
          <w:sz w:val="24"/>
          <w:szCs w:val="24"/>
          <w:lang w:eastAsia="zh-CN"/>
        </w:rPr>
        <w:t xml:space="preserve">numerical </w:t>
      </w:r>
      <w:r w:rsidRPr="00BC1FC4">
        <w:rPr>
          <w:rFonts w:ascii="Arial" w:hAnsi="Arial" w:cs="Arial"/>
          <w:sz w:val="24"/>
          <w:szCs w:val="24"/>
          <w:lang w:eastAsia="zh-CN"/>
        </w:rPr>
        <w:t xml:space="preserve">model </w:t>
      </w:r>
      <w:r w:rsidR="001D5AC9" w:rsidRPr="00BC1FC4">
        <w:rPr>
          <w:rFonts w:ascii="Arial" w:hAnsi="Arial" w:cs="Arial"/>
          <w:sz w:val="24"/>
          <w:szCs w:val="24"/>
          <w:lang w:eastAsia="zh-CN"/>
        </w:rPr>
        <w:t>was</w:t>
      </w:r>
      <w:r w:rsidRPr="00BC1FC4">
        <w:rPr>
          <w:rFonts w:ascii="Arial" w:hAnsi="Arial" w:cs="Arial"/>
          <w:sz w:val="24"/>
          <w:szCs w:val="24"/>
          <w:lang w:eastAsia="zh-CN"/>
        </w:rPr>
        <w:t xml:space="preserve"> controlled </w:t>
      </w:r>
      <w:r w:rsidRPr="00BC1FC4">
        <w:rPr>
          <w:rFonts w:ascii="Arial" w:hAnsi="Arial" w:cs="Arial"/>
          <w:sz w:val="24"/>
          <w:szCs w:val="24"/>
        </w:rPr>
        <w:t xml:space="preserve">by two static-general steps assuming no large </w:t>
      </w:r>
      <w:r w:rsidR="00F11F63" w:rsidRPr="00BC1FC4">
        <w:rPr>
          <w:rFonts w:ascii="Arial" w:hAnsi="Arial" w:cs="Arial"/>
          <w:sz w:val="24"/>
          <w:szCs w:val="24"/>
        </w:rPr>
        <w:t>displacements happen</w:t>
      </w:r>
      <w:r w:rsidR="002157B1" w:rsidRPr="00BC1FC4">
        <w:rPr>
          <w:rFonts w:ascii="Arial" w:hAnsi="Arial" w:cs="Arial"/>
          <w:sz w:val="24"/>
          <w:szCs w:val="24"/>
        </w:rPr>
        <w:t>ed</w:t>
      </w:r>
      <w:r w:rsidRPr="00BC1FC4">
        <w:rPr>
          <w:rFonts w:ascii="Arial" w:hAnsi="Arial" w:cs="Arial"/>
          <w:sz w:val="24"/>
          <w:szCs w:val="24"/>
        </w:rPr>
        <w:t xml:space="preserve"> in both steps. Moreover, in the displacement</w:t>
      </w:r>
      <w:r w:rsidR="001D5AC9" w:rsidRPr="00BC1FC4">
        <w:rPr>
          <w:rFonts w:ascii="Arial" w:hAnsi="Arial" w:cs="Arial"/>
          <w:sz w:val="24"/>
          <w:szCs w:val="24"/>
        </w:rPr>
        <w:t>-</w:t>
      </w:r>
      <w:r w:rsidRPr="00BC1FC4">
        <w:rPr>
          <w:rFonts w:ascii="Arial" w:hAnsi="Arial" w:cs="Arial"/>
          <w:sz w:val="24"/>
          <w:szCs w:val="24"/>
        </w:rPr>
        <w:t xml:space="preserve">controlled loading step, </w:t>
      </w:r>
      <w:r w:rsidR="001D5AC9" w:rsidRPr="00BC1FC4">
        <w:rPr>
          <w:rFonts w:ascii="Arial" w:hAnsi="Arial" w:cs="Arial"/>
          <w:sz w:val="24"/>
          <w:szCs w:val="24"/>
        </w:rPr>
        <w:t xml:space="preserve">a </w:t>
      </w:r>
      <w:r w:rsidR="009F338E" w:rsidRPr="00BC1FC4">
        <w:rPr>
          <w:rFonts w:ascii="Arial" w:hAnsi="Arial" w:cs="Arial"/>
          <w:sz w:val="24"/>
          <w:szCs w:val="24"/>
        </w:rPr>
        <w:t>specific</w:t>
      </w:r>
      <w:r w:rsidRPr="00BC1FC4">
        <w:rPr>
          <w:rFonts w:ascii="Arial" w:hAnsi="Arial" w:cs="Arial"/>
          <w:sz w:val="24"/>
          <w:szCs w:val="24"/>
        </w:rPr>
        <w:t xml:space="preserve"> </w:t>
      </w:r>
      <w:r w:rsidR="00BD07A0" w:rsidRPr="00BC1FC4">
        <w:rPr>
          <w:rFonts w:ascii="Arial" w:hAnsi="Arial" w:cs="Arial"/>
          <w:sz w:val="24"/>
          <w:szCs w:val="24"/>
        </w:rPr>
        <w:t>dissipation energy fraction</w:t>
      </w:r>
      <w:r w:rsidRPr="00BC1FC4">
        <w:rPr>
          <w:rFonts w:ascii="Arial" w:hAnsi="Arial" w:cs="Arial"/>
          <w:sz w:val="24"/>
          <w:szCs w:val="24"/>
        </w:rPr>
        <w:t xml:space="preserve"> </w:t>
      </w:r>
      <w:r w:rsidR="001D5AC9" w:rsidRPr="00BC1FC4">
        <w:rPr>
          <w:rFonts w:ascii="Arial" w:hAnsi="Arial" w:cs="Arial"/>
          <w:sz w:val="24"/>
          <w:szCs w:val="24"/>
        </w:rPr>
        <w:t>was</w:t>
      </w:r>
      <w:r w:rsidRPr="00BC1FC4">
        <w:rPr>
          <w:rFonts w:ascii="Arial" w:hAnsi="Arial" w:cs="Arial"/>
          <w:sz w:val="24"/>
          <w:szCs w:val="24"/>
        </w:rPr>
        <w:t xml:space="preserve"> selected for automatic stabilization</w:t>
      </w:r>
      <w:r w:rsidR="00F11F63" w:rsidRPr="00BC1FC4">
        <w:rPr>
          <w:rFonts w:ascii="Arial" w:hAnsi="Arial" w:cs="Arial"/>
          <w:sz w:val="24"/>
          <w:szCs w:val="24"/>
        </w:rPr>
        <w:t xml:space="preserve"> with default value equal</w:t>
      </w:r>
      <w:r w:rsidR="001D5AC9" w:rsidRPr="00BC1FC4">
        <w:rPr>
          <w:rFonts w:ascii="Arial" w:hAnsi="Arial" w:cs="Arial"/>
          <w:sz w:val="24"/>
          <w:szCs w:val="24"/>
        </w:rPr>
        <w:t>s</w:t>
      </w:r>
      <w:r w:rsidR="00F11F63" w:rsidRPr="00BC1FC4">
        <w:rPr>
          <w:rFonts w:ascii="Arial" w:hAnsi="Arial" w:cs="Arial"/>
          <w:sz w:val="24"/>
          <w:szCs w:val="24"/>
        </w:rPr>
        <w:t xml:space="preserve"> to 0.0002 in ABAQUS to avoid convergence difficulties due to local instabilities and to track the response after reaching </w:t>
      </w:r>
      <w:r w:rsidR="001D5AC9" w:rsidRPr="00BC1FC4">
        <w:rPr>
          <w:rFonts w:ascii="Arial" w:hAnsi="Arial" w:cs="Arial"/>
          <w:sz w:val="24"/>
          <w:szCs w:val="24"/>
        </w:rPr>
        <w:t xml:space="preserve">the </w:t>
      </w:r>
      <w:r w:rsidR="00F11F63" w:rsidRPr="00BC1FC4">
        <w:rPr>
          <w:rFonts w:ascii="Arial" w:hAnsi="Arial" w:cs="Arial"/>
          <w:sz w:val="24"/>
          <w:szCs w:val="24"/>
        </w:rPr>
        <w:t>peak load</w:t>
      </w:r>
      <w:r w:rsidRPr="00BC1FC4">
        <w:rPr>
          <w:rFonts w:ascii="Arial" w:hAnsi="Arial" w:cs="Arial"/>
          <w:sz w:val="24"/>
          <w:szCs w:val="24"/>
        </w:rPr>
        <w:t xml:space="preserve">. </w:t>
      </w:r>
      <w:r w:rsidR="00591255" w:rsidRPr="00BC1FC4">
        <w:rPr>
          <w:rFonts w:ascii="Arial" w:hAnsi="Arial" w:cs="Arial"/>
          <w:sz w:val="24"/>
          <w:szCs w:val="24"/>
        </w:rPr>
        <w:t>T</w:t>
      </w:r>
      <w:r w:rsidRPr="00BC1FC4">
        <w:rPr>
          <w:rFonts w:ascii="Arial" w:hAnsi="Arial" w:cs="Arial"/>
          <w:sz w:val="24"/>
          <w:szCs w:val="24"/>
        </w:rPr>
        <w:t xml:space="preserve">he confining pressure </w:t>
      </w:r>
      <w:r w:rsidR="001D5AC9" w:rsidRPr="00BC1FC4">
        <w:rPr>
          <w:rFonts w:ascii="Arial" w:hAnsi="Arial" w:cs="Arial"/>
          <w:sz w:val="24"/>
          <w:szCs w:val="24"/>
        </w:rPr>
        <w:t>was</w:t>
      </w:r>
      <w:r w:rsidRPr="00BC1FC4">
        <w:rPr>
          <w:rFonts w:ascii="Arial" w:hAnsi="Arial" w:cs="Arial"/>
          <w:sz w:val="24"/>
          <w:szCs w:val="24"/>
        </w:rPr>
        <w:t xml:space="preserve"> simulated by load-mechanical-pressure on the side face of the joint which covers the keyed area</w:t>
      </w:r>
      <w:r w:rsidR="00981707" w:rsidRPr="00BC1FC4">
        <w:rPr>
          <w:rFonts w:ascii="Arial" w:hAnsi="Arial" w:cs="Arial"/>
          <w:sz w:val="24"/>
          <w:szCs w:val="24"/>
        </w:rPr>
        <w:t xml:space="preserve"> (Fig.</w:t>
      </w:r>
      <w:r w:rsidR="001D5AC9" w:rsidRPr="00BC1FC4">
        <w:rPr>
          <w:rFonts w:ascii="Arial" w:hAnsi="Arial" w:cs="Arial"/>
          <w:sz w:val="24"/>
          <w:szCs w:val="24"/>
        </w:rPr>
        <w:t xml:space="preserve"> </w:t>
      </w:r>
      <w:r w:rsidR="00166A49" w:rsidRPr="00BC1FC4">
        <w:rPr>
          <w:rFonts w:ascii="Arial" w:hAnsi="Arial" w:cs="Arial"/>
          <w:sz w:val="24"/>
          <w:szCs w:val="24"/>
        </w:rPr>
        <w:t>1</w:t>
      </w:r>
      <w:r w:rsidR="001D5AC9" w:rsidRPr="00BC1FC4">
        <w:rPr>
          <w:rFonts w:ascii="Arial" w:hAnsi="Arial" w:cs="Arial"/>
          <w:sz w:val="24"/>
          <w:szCs w:val="24"/>
        </w:rPr>
        <w:t>)</w:t>
      </w:r>
      <w:r w:rsidRPr="00BC1FC4">
        <w:rPr>
          <w:rFonts w:ascii="Arial" w:hAnsi="Arial" w:cs="Arial"/>
          <w:sz w:val="24"/>
          <w:szCs w:val="24"/>
        </w:rPr>
        <w:t>.</w:t>
      </w:r>
      <w:r w:rsidR="001344FB" w:rsidRPr="00BC1FC4">
        <w:rPr>
          <w:rFonts w:ascii="Arial" w:hAnsi="Arial" w:cs="Arial"/>
          <w:sz w:val="24"/>
          <w:szCs w:val="24"/>
        </w:rPr>
        <w:t xml:space="preserve"> The confining stress value is 1</w:t>
      </w:r>
      <w:r w:rsidR="009D2AAC" w:rsidRPr="00BC1FC4">
        <w:rPr>
          <w:rFonts w:ascii="Arial" w:hAnsi="Arial" w:cs="Arial"/>
          <w:sz w:val="24"/>
          <w:szCs w:val="24"/>
        </w:rPr>
        <w:t>.0</w:t>
      </w:r>
      <w:r w:rsidR="001344FB" w:rsidRPr="00BC1FC4">
        <w:rPr>
          <w:rFonts w:ascii="Arial" w:hAnsi="Arial" w:cs="Arial"/>
          <w:sz w:val="24"/>
          <w:szCs w:val="24"/>
        </w:rPr>
        <w:t>, 2</w:t>
      </w:r>
      <w:r w:rsidR="009D2AAC" w:rsidRPr="00BC1FC4">
        <w:rPr>
          <w:rFonts w:ascii="Arial" w:hAnsi="Arial" w:cs="Arial"/>
          <w:sz w:val="24"/>
          <w:szCs w:val="24"/>
        </w:rPr>
        <w:t>.0</w:t>
      </w:r>
      <w:r w:rsidR="001344FB" w:rsidRPr="00BC1FC4">
        <w:rPr>
          <w:rFonts w:ascii="Arial" w:hAnsi="Arial" w:cs="Arial"/>
          <w:sz w:val="24"/>
          <w:szCs w:val="24"/>
        </w:rPr>
        <w:t>, 3</w:t>
      </w:r>
      <w:r w:rsidR="009D2AAC" w:rsidRPr="00BC1FC4">
        <w:rPr>
          <w:rFonts w:ascii="Arial" w:hAnsi="Arial" w:cs="Arial"/>
          <w:sz w:val="24"/>
          <w:szCs w:val="24"/>
        </w:rPr>
        <w:t>.0</w:t>
      </w:r>
      <w:r w:rsidR="001344FB" w:rsidRPr="00BC1FC4">
        <w:rPr>
          <w:rFonts w:ascii="Arial" w:hAnsi="Arial" w:cs="Arial"/>
          <w:sz w:val="24"/>
          <w:szCs w:val="24"/>
        </w:rPr>
        <w:t xml:space="preserve"> </w:t>
      </w:r>
      <w:r w:rsidR="00562D11" w:rsidRPr="00BC1FC4">
        <w:rPr>
          <w:rFonts w:ascii="Arial" w:hAnsi="Arial" w:cs="Arial"/>
          <w:sz w:val="24"/>
          <w:szCs w:val="24"/>
        </w:rPr>
        <w:t>MPa</w:t>
      </w:r>
      <w:r w:rsidR="001344FB" w:rsidRPr="00BC1FC4">
        <w:rPr>
          <w:rFonts w:ascii="Arial" w:hAnsi="Arial" w:cs="Arial"/>
          <w:sz w:val="24"/>
          <w:szCs w:val="24"/>
        </w:rPr>
        <w:t xml:space="preserve">, respectively, covering the </w:t>
      </w:r>
      <w:r w:rsidR="002232F2" w:rsidRPr="00BC1FC4">
        <w:rPr>
          <w:rFonts w:ascii="Arial" w:hAnsi="Arial" w:cs="Arial"/>
          <w:sz w:val="24"/>
          <w:szCs w:val="24"/>
        </w:rPr>
        <w:t>single-</w:t>
      </w:r>
      <w:r w:rsidR="006048F0" w:rsidRPr="00BC1FC4">
        <w:rPr>
          <w:rFonts w:ascii="Arial" w:hAnsi="Arial" w:cs="Arial"/>
          <w:sz w:val="24"/>
          <w:szCs w:val="24"/>
        </w:rPr>
        <w:t>keyed area of 200×250 mm</w:t>
      </w:r>
      <w:r w:rsidR="006048F0" w:rsidRPr="00BC1FC4">
        <w:rPr>
          <w:rFonts w:ascii="Arial" w:hAnsi="Arial" w:cs="Arial"/>
          <w:sz w:val="24"/>
          <w:szCs w:val="24"/>
          <w:vertAlign w:val="superscript"/>
        </w:rPr>
        <w:t>2</w:t>
      </w:r>
      <w:r w:rsidR="006048F0" w:rsidRPr="00BC1FC4">
        <w:rPr>
          <w:rFonts w:ascii="Arial" w:hAnsi="Arial" w:cs="Arial"/>
          <w:sz w:val="24"/>
          <w:szCs w:val="24"/>
        </w:rPr>
        <w:t xml:space="preserve"> and 0.5, 1</w:t>
      </w:r>
      <w:r w:rsidR="009D2AAC" w:rsidRPr="00BC1FC4">
        <w:rPr>
          <w:rFonts w:ascii="Arial" w:hAnsi="Arial" w:cs="Arial"/>
          <w:sz w:val="24"/>
          <w:szCs w:val="24"/>
        </w:rPr>
        <w:t>.0</w:t>
      </w:r>
      <w:r w:rsidR="006048F0" w:rsidRPr="00BC1FC4">
        <w:rPr>
          <w:rFonts w:ascii="Arial" w:hAnsi="Arial" w:cs="Arial"/>
          <w:sz w:val="24"/>
          <w:szCs w:val="24"/>
        </w:rPr>
        <w:t>, 1.5, 2</w:t>
      </w:r>
      <w:r w:rsidR="009D2AAC" w:rsidRPr="00BC1FC4">
        <w:rPr>
          <w:rFonts w:ascii="Arial" w:hAnsi="Arial" w:cs="Arial"/>
          <w:sz w:val="24"/>
          <w:szCs w:val="24"/>
        </w:rPr>
        <w:t>.0</w:t>
      </w:r>
      <w:r w:rsidR="006048F0" w:rsidRPr="00BC1FC4">
        <w:rPr>
          <w:rFonts w:ascii="Arial" w:hAnsi="Arial" w:cs="Arial"/>
          <w:sz w:val="24"/>
          <w:szCs w:val="24"/>
        </w:rPr>
        <w:t xml:space="preserve"> M</w:t>
      </w:r>
      <w:r w:rsidR="00562D11" w:rsidRPr="00BC1FC4">
        <w:rPr>
          <w:rFonts w:ascii="Arial" w:hAnsi="Arial" w:cs="Arial"/>
          <w:sz w:val="24"/>
          <w:szCs w:val="24"/>
        </w:rPr>
        <w:t>P</w:t>
      </w:r>
      <w:r w:rsidR="006048F0" w:rsidRPr="00BC1FC4">
        <w:rPr>
          <w:rFonts w:ascii="Arial" w:hAnsi="Arial" w:cs="Arial"/>
          <w:sz w:val="24"/>
          <w:szCs w:val="24"/>
        </w:rPr>
        <w:t xml:space="preserve">a covering </w:t>
      </w:r>
      <w:r w:rsidR="001344FB" w:rsidRPr="00BC1FC4">
        <w:rPr>
          <w:rFonts w:ascii="Arial" w:hAnsi="Arial" w:cs="Arial"/>
          <w:sz w:val="24"/>
          <w:szCs w:val="24"/>
        </w:rPr>
        <w:t xml:space="preserve"> </w:t>
      </w:r>
      <w:r w:rsidR="006048F0" w:rsidRPr="00BC1FC4">
        <w:rPr>
          <w:rFonts w:ascii="Arial" w:hAnsi="Arial" w:cs="Arial"/>
          <w:sz w:val="24"/>
          <w:szCs w:val="24"/>
        </w:rPr>
        <w:t>the multi-keyed area of 500×250 mm</w:t>
      </w:r>
      <w:r w:rsidR="006048F0" w:rsidRPr="00BC1FC4">
        <w:rPr>
          <w:rFonts w:ascii="Arial" w:hAnsi="Arial" w:cs="Arial"/>
          <w:sz w:val="24"/>
          <w:szCs w:val="24"/>
          <w:vertAlign w:val="superscript"/>
        </w:rPr>
        <w:t>2</w:t>
      </w:r>
      <w:r w:rsidR="006048F0" w:rsidRPr="00BC1FC4">
        <w:rPr>
          <w:rFonts w:ascii="Arial" w:hAnsi="Arial" w:cs="Arial"/>
          <w:sz w:val="24"/>
          <w:szCs w:val="24"/>
        </w:rPr>
        <w:t xml:space="preserve">, </w:t>
      </w:r>
      <w:r w:rsidR="001344FB" w:rsidRPr="00BC1FC4">
        <w:rPr>
          <w:rFonts w:ascii="Arial" w:hAnsi="Arial" w:cs="Arial"/>
          <w:sz w:val="24"/>
          <w:szCs w:val="24"/>
        </w:rPr>
        <w:t xml:space="preserve">as per Zhou et al. </w:t>
      </w:r>
      <w:r w:rsidR="001344FB" w:rsidRPr="00BC1FC4">
        <w:rPr>
          <w:rFonts w:ascii="Arial" w:hAnsi="Arial" w:cs="Arial"/>
          <w:sz w:val="24"/>
          <w:szCs w:val="24"/>
        </w:rPr>
        <w:lastRenderedPageBreak/>
        <w:t xml:space="preserve">(2005). Similarly, for the case of Buyukozturk et al. (1990) specimens, the confining pressure was applied covering keyed area of </w:t>
      </w:r>
      <w:r w:rsidR="003D6F31" w:rsidRPr="00BC1FC4">
        <w:rPr>
          <w:rFonts w:ascii="Arial" w:hAnsi="Arial" w:cs="Arial"/>
          <w:sz w:val="24"/>
          <w:szCs w:val="24"/>
        </w:rPr>
        <w:t>1</w:t>
      </w:r>
      <w:r w:rsidR="001344FB" w:rsidRPr="00BC1FC4">
        <w:rPr>
          <w:rFonts w:ascii="Arial" w:hAnsi="Arial" w:cs="Arial"/>
          <w:sz w:val="24"/>
          <w:szCs w:val="24"/>
        </w:rPr>
        <w:t>54×76.2 mm</w:t>
      </w:r>
      <w:r w:rsidR="001344FB" w:rsidRPr="00BC1FC4">
        <w:rPr>
          <w:rFonts w:ascii="Arial" w:hAnsi="Arial" w:cs="Arial"/>
          <w:sz w:val="24"/>
          <w:szCs w:val="24"/>
          <w:vertAlign w:val="superscript"/>
        </w:rPr>
        <w:t>2</w:t>
      </w:r>
      <w:r w:rsidR="001344FB" w:rsidRPr="00BC1FC4">
        <w:rPr>
          <w:rFonts w:ascii="Arial" w:hAnsi="Arial" w:cs="Arial"/>
          <w:sz w:val="24"/>
          <w:szCs w:val="24"/>
        </w:rPr>
        <w:t xml:space="preserve"> and assigned to general-static step. The confining pressure value</w:t>
      </w:r>
      <w:r w:rsidR="001D5AC9" w:rsidRPr="00BC1FC4">
        <w:rPr>
          <w:rFonts w:ascii="Arial" w:hAnsi="Arial" w:cs="Arial"/>
          <w:sz w:val="24"/>
          <w:szCs w:val="24"/>
        </w:rPr>
        <w:t>s</w:t>
      </w:r>
      <w:r w:rsidR="001344FB" w:rsidRPr="00BC1FC4">
        <w:rPr>
          <w:rFonts w:ascii="Arial" w:hAnsi="Arial" w:cs="Arial"/>
          <w:sz w:val="24"/>
          <w:szCs w:val="24"/>
        </w:rPr>
        <w:t xml:space="preserve"> </w:t>
      </w:r>
      <w:r w:rsidR="001D5AC9" w:rsidRPr="00BC1FC4">
        <w:rPr>
          <w:rFonts w:ascii="Arial" w:hAnsi="Arial" w:cs="Arial"/>
          <w:sz w:val="24"/>
          <w:szCs w:val="24"/>
        </w:rPr>
        <w:t>were</w:t>
      </w:r>
      <w:r w:rsidR="001344FB" w:rsidRPr="00BC1FC4">
        <w:rPr>
          <w:rFonts w:ascii="Arial" w:hAnsi="Arial" w:cs="Arial"/>
          <w:sz w:val="24"/>
          <w:szCs w:val="24"/>
        </w:rPr>
        <w:t xml:space="preserve"> 0.69, 2.07 and 3.45 M</w:t>
      </w:r>
      <w:r w:rsidR="00562D11" w:rsidRPr="00BC1FC4">
        <w:rPr>
          <w:rFonts w:ascii="Arial" w:hAnsi="Arial" w:cs="Arial"/>
          <w:sz w:val="24"/>
          <w:szCs w:val="24"/>
        </w:rPr>
        <w:t>P</w:t>
      </w:r>
      <w:r w:rsidR="001344FB" w:rsidRPr="00BC1FC4">
        <w:rPr>
          <w:rFonts w:ascii="Arial" w:hAnsi="Arial" w:cs="Arial"/>
          <w:sz w:val="24"/>
          <w:szCs w:val="24"/>
        </w:rPr>
        <w:t>a, respectively, as per Buyukozturk et al.</w:t>
      </w:r>
      <w:r w:rsidR="001D5AC9" w:rsidRPr="00BC1FC4">
        <w:rPr>
          <w:rFonts w:ascii="Arial" w:hAnsi="Arial" w:cs="Arial"/>
          <w:sz w:val="24"/>
          <w:szCs w:val="24"/>
        </w:rPr>
        <w:t xml:space="preserve"> </w:t>
      </w:r>
      <w:r w:rsidR="001344FB" w:rsidRPr="00BC1FC4">
        <w:rPr>
          <w:rFonts w:ascii="Arial" w:hAnsi="Arial" w:cs="Arial"/>
          <w:sz w:val="24"/>
          <w:szCs w:val="24"/>
        </w:rPr>
        <w:t>(1990).</w:t>
      </w:r>
      <w:r w:rsidR="004579C3" w:rsidRPr="00BC1FC4">
        <w:rPr>
          <w:rFonts w:ascii="Arial" w:hAnsi="Arial" w:cs="Arial"/>
          <w:sz w:val="24"/>
          <w:szCs w:val="24"/>
          <w:lang w:eastAsia="zh-CN"/>
        </w:rPr>
        <w:t xml:space="preserve"> </w:t>
      </w:r>
      <w:r w:rsidR="00212697" w:rsidRPr="00BC1FC4">
        <w:rPr>
          <w:rFonts w:ascii="Arial" w:hAnsi="Arial" w:cs="Arial"/>
          <w:sz w:val="24"/>
          <w:szCs w:val="24"/>
          <w:lang w:eastAsia="zh-CN"/>
        </w:rPr>
        <w:t>As</w:t>
      </w:r>
      <w:r w:rsidR="004579C3" w:rsidRPr="00BC1FC4">
        <w:rPr>
          <w:rFonts w:ascii="Arial" w:hAnsi="Arial" w:cs="Arial"/>
          <w:sz w:val="24"/>
          <w:szCs w:val="24"/>
          <w:lang w:eastAsia="zh-CN"/>
        </w:rPr>
        <w:t xml:space="preserve"> the bottom surface contacts the ground, </w:t>
      </w:r>
      <w:r w:rsidR="00212697" w:rsidRPr="00BC1FC4">
        <w:rPr>
          <w:rFonts w:ascii="Arial" w:hAnsi="Arial" w:cs="Arial"/>
          <w:sz w:val="24"/>
          <w:szCs w:val="24"/>
          <w:lang w:eastAsia="zh-CN"/>
        </w:rPr>
        <w:t>it</w:t>
      </w:r>
      <w:r w:rsidR="004579C3" w:rsidRPr="00BC1FC4">
        <w:rPr>
          <w:rFonts w:ascii="Arial" w:hAnsi="Arial" w:cs="Arial"/>
          <w:sz w:val="24"/>
          <w:szCs w:val="24"/>
          <w:lang w:eastAsia="zh-CN"/>
        </w:rPr>
        <w:t xml:space="preserve"> ha</w:t>
      </w:r>
      <w:r w:rsidR="00981707" w:rsidRPr="00BC1FC4">
        <w:rPr>
          <w:rFonts w:ascii="Arial" w:hAnsi="Arial" w:cs="Arial"/>
          <w:sz w:val="24"/>
          <w:szCs w:val="24"/>
          <w:lang w:eastAsia="zh-CN"/>
        </w:rPr>
        <w:t>s</w:t>
      </w:r>
      <w:r w:rsidR="004579C3" w:rsidRPr="00BC1FC4">
        <w:rPr>
          <w:rFonts w:ascii="Arial" w:hAnsi="Arial" w:cs="Arial"/>
          <w:sz w:val="24"/>
          <w:szCs w:val="24"/>
          <w:lang w:eastAsia="zh-CN"/>
        </w:rPr>
        <w:t xml:space="preserve"> restrained against all transitional degree of fre</w:t>
      </w:r>
      <w:r w:rsidR="00981707" w:rsidRPr="00BC1FC4">
        <w:rPr>
          <w:rFonts w:ascii="Arial" w:hAnsi="Arial" w:cs="Arial"/>
          <w:sz w:val="24"/>
          <w:szCs w:val="24"/>
          <w:lang w:eastAsia="zh-CN"/>
        </w:rPr>
        <w:t>edom (Fig.</w:t>
      </w:r>
      <w:r w:rsidR="004579C3" w:rsidRPr="00BC1FC4">
        <w:rPr>
          <w:rFonts w:ascii="Arial" w:hAnsi="Arial" w:cs="Arial"/>
          <w:sz w:val="24"/>
          <w:szCs w:val="24"/>
          <w:lang w:eastAsia="zh-CN"/>
        </w:rPr>
        <w:t xml:space="preserve"> </w:t>
      </w:r>
      <w:r w:rsidR="00166A49" w:rsidRPr="00BC1FC4">
        <w:rPr>
          <w:rFonts w:ascii="Arial" w:hAnsi="Arial" w:cs="Arial"/>
          <w:sz w:val="24"/>
          <w:szCs w:val="24"/>
          <w:lang w:eastAsia="zh-CN"/>
        </w:rPr>
        <w:t>1</w:t>
      </w:r>
      <w:r w:rsidR="004579C3" w:rsidRPr="00BC1FC4">
        <w:rPr>
          <w:rFonts w:ascii="Arial" w:hAnsi="Arial" w:cs="Arial"/>
          <w:sz w:val="24"/>
          <w:szCs w:val="24"/>
          <w:lang w:eastAsia="zh-CN"/>
        </w:rPr>
        <w:t>).</w:t>
      </w:r>
    </w:p>
    <w:p w14:paraId="0F506050" w14:textId="7D3CD314" w:rsidR="006048F0" w:rsidRPr="00BC1FC4" w:rsidRDefault="006048F0" w:rsidP="00BC1FC4">
      <w:pPr>
        <w:autoSpaceDE w:val="0"/>
        <w:autoSpaceDN w:val="0"/>
        <w:adjustRightInd w:val="0"/>
        <w:spacing w:after="0" w:line="480" w:lineRule="auto"/>
        <w:jc w:val="both"/>
        <w:rPr>
          <w:rFonts w:ascii="Arial" w:hAnsi="Arial" w:cs="Arial"/>
          <w:sz w:val="24"/>
          <w:szCs w:val="24"/>
          <w:lang w:eastAsia="zh-CN"/>
        </w:rPr>
      </w:pPr>
      <w:r w:rsidRPr="00BC1FC4">
        <w:rPr>
          <w:rFonts w:ascii="Arial" w:hAnsi="Arial" w:cs="Arial"/>
          <w:sz w:val="24"/>
          <w:szCs w:val="24"/>
          <w:lang w:eastAsia="zh-CN"/>
        </w:rPr>
        <w:t>The numerical analyses of multi</w:t>
      </w:r>
      <w:r w:rsidR="00562D11" w:rsidRPr="00BC1FC4">
        <w:rPr>
          <w:rFonts w:ascii="Arial" w:hAnsi="Arial" w:cs="Arial"/>
          <w:sz w:val="24"/>
          <w:szCs w:val="24"/>
          <w:lang w:eastAsia="zh-CN"/>
        </w:rPr>
        <w:t>ple</w:t>
      </w:r>
      <w:r w:rsidRPr="00BC1FC4">
        <w:rPr>
          <w:rFonts w:ascii="Arial" w:hAnsi="Arial" w:cs="Arial"/>
          <w:sz w:val="24"/>
          <w:szCs w:val="24"/>
          <w:lang w:eastAsia="zh-CN"/>
        </w:rPr>
        <w:t>-keyed joint</w:t>
      </w:r>
      <w:r w:rsidR="00A72830" w:rsidRPr="00BC1FC4">
        <w:rPr>
          <w:rFonts w:ascii="Arial" w:hAnsi="Arial" w:cs="Arial"/>
          <w:sz w:val="24"/>
          <w:szCs w:val="24"/>
          <w:lang w:eastAsia="zh-CN"/>
        </w:rPr>
        <w:t>s</w:t>
      </w:r>
      <w:r w:rsidRPr="00BC1FC4">
        <w:rPr>
          <w:rFonts w:ascii="Arial" w:hAnsi="Arial" w:cs="Arial"/>
          <w:sz w:val="24"/>
          <w:szCs w:val="24"/>
          <w:lang w:eastAsia="zh-CN"/>
        </w:rPr>
        <w:t xml:space="preserve"> show that cracks in the concrete occur at the top of the joints and do not occur </w:t>
      </w:r>
      <w:r w:rsidR="00981707" w:rsidRPr="00BC1FC4">
        <w:rPr>
          <w:rFonts w:ascii="Arial" w:hAnsi="Arial" w:cs="Arial"/>
          <w:sz w:val="24"/>
          <w:szCs w:val="24"/>
          <w:lang w:eastAsia="zh-CN"/>
        </w:rPr>
        <w:t>at</w:t>
      </w:r>
      <w:r w:rsidRPr="00BC1FC4">
        <w:rPr>
          <w:rFonts w:ascii="Arial" w:hAnsi="Arial" w:cs="Arial"/>
          <w:sz w:val="24"/>
          <w:szCs w:val="24"/>
          <w:lang w:eastAsia="zh-CN"/>
        </w:rPr>
        <w:t xml:space="preserve"> the key</w:t>
      </w:r>
      <w:r w:rsidR="00562D11" w:rsidRPr="00BC1FC4">
        <w:rPr>
          <w:rFonts w:ascii="Arial" w:hAnsi="Arial" w:cs="Arial"/>
          <w:sz w:val="24"/>
          <w:szCs w:val="24"/>
          <w:lang w:eastAsia="zh-CN"/>
        </w:rPr>
        <w:t>ed</w:t>
      </w:r>
      <w:r w:rsidRPr="00BC1FC4">
        <w:rPr>
          <w:rFonts w:ascii="Arial" w:hAnsi="Arial" w:cs="Arial"/>
          <w:sz w:val="24"/>
          <w:szCs w:val="24"/>
          <w:lang w:eastAsia="zh-CN"/>
        </w:rPr>
        <w:t xml:space="preserve"> area. This was confirmed experimentally by Zhou </w:t>
      </w:r>
      <w:r w:rsidR="008B7770" w:rsidRPr="00BC1FC4">
        <w:rPr>
          <w:rFonts w:ascii="Arial" w:hAnsi="Arial" w:cs="Arial"/>
          <w:sz w:val="24"/>
          <w:szCs w:val="24"/>
          <w:lang w:eastAsia="zh-CN"/>
        </w:rPr>
        <w:t>(</w:t>
      </w:r>
      <w:r w:rsidR="00F16953" w:rsidRPr="00BC1FC4">
        <w:rPr>
          <w:rFonts w:ascii="Arial" w:hAnsi="Arial" w:cs="Arial"/>
          <w:sz w:val="24"/>
          <w:szCs w:val="24"/>
          <w:lang w:eastAsia="zh-CN"/>
        </w:rPr>
        <w:t>Xiangming Zhou, personal communication, 16 December 2015)</w:t>
      </w:r>
      <w:r w:rsidR="00A023BC" w:rsidRPr="00BC1FC4">
        <w:rPr>
          <w:rFonts w:ascii="Arial" w:hAnsi="Arial" w:cs="Arial"/>
          <w:sz w:val="24"/>
          <w:szCs w:val="24"/>
          <w:lang w:eastAsia="zh-CN"/>
        </w:rPr>
        <w:t>, who</w:t>
      </w:r>
      <w:r w:rsidR="00197D31" w:rsidRPr="00BC1FC4">
        <w:rPr>
          <w:rFonts w:ascii="Arial" w:hAnsi="Arial" w:cs="Arial"/>
          <w:sz w:val="24"/>
          <w:szCs w:val="24"/>
          <w:lang w:eastAsia="zh-CN"/>
        </w:rPr>
        <w:t xml:space="preserve"> used FRP to strengthen the top of the </w:t>
      </w:r>
      <w:r w:rsidR="00562D11" w:rsidRPr="00BC1FC4">
        <w:rPr>
          <w:rFonts w:ascii="Arial" w:hAnsi="Arial" w:cs="Arial"/>
          <w:sz w:val="24"/>
          <w:szCs w:val="24"/>
          <w:lang w:eastAsia="zh-CN"/>
        </w:rPr>
        <w:t xml:space="preserve">multiple-keyed epoxied </w:t>
      </w:r>
      <w:r w:rsidR="00197D31" w:rsidRPr="00BC1FC4">
        <w:rPr>
          <w:rFonts w:ascii="Arial" w:hAnsi="Arial" w:cs="Arial"/>
          <w:sz w:val="24"/>
          <w:szCs w:val="24"/>
          <w:lang w:eastAsia="zh-CN"/>
        </w:rPr>
        <w:t>joint</w:t>
      </w:r>
      <w:r w:rsidR="00A72830" w:rsidRPr="00BC1FC4">
        <w:rPr>
          <w:rFonts w:ascii="Arial" w:hAnsi="Arial" w:cs="Arial"/>
          <w:sz w:val="24"/>
          <w:szCs w:val="24"/>
          <w:lang w:eastAsia="zh-CN"/>
        </w:rPr>
        <w:t>s</w:t>
      </w:r>
      <w:r w:rsidR="00197D31" w:rsidRPr="00BC1FC4">
        <w:rPr>
          <w:rFonts w:ascii="Arial" w:hAnsi="Arial" w:cs="Arial"/>
          <w:sz w:val="24"/>
          <w:szCs w:val="24"/>
          <w:lang w:eastAsia="zh-CN"/>
        </w:rPr>
        <w:t xml:space="preserve"> </w:t>
      </w:r>
      <w:r w:rsidR="00562D11" w:rsidRPr="00BC1FC4">
        <w:rPr>
          <w:rFonts w:ascii="Arial" w:hAnsi="Arial" w:cs="Arial"/>
          <w:sz w:val="24"/>
          <w:szCs w:val="24"/>
          <w:lang w:eastAsia="zh-CN"/>
        </w:rPr>
        <w:t xml:space="preserve">to avoid such </w:t>
      </w:r>
      <w:r w:rsidR="002157B1" w:rsidRPr="00BC1FC4">
        <w:rPr>
          <w:rFonts w:ascii="Arial" w:hAnsi="Arial" w:cs="Arial"/>
          <w:sz w:val="24"/>
          <w:szCs w:val="24"/>
          <w:lang w:eastAsia="zh-CN"/>
        </w:rPr>
        <w:t>pre-</w:t>
      </w:r>
      <w:r w:rsidR="00562D11" w:rsidRPr="00BC1FC4">
        <w:rPr>
          <w:rFonts w:ascii="Arial" w:hAnsi="Arial" w:cs="Arial"/>
          <w:sz w:val="24"/>
          <w:szCs w:val="24"/>
          <w:lang w:eastAsia="zh-CN"/>
        </w:rPr>
        <w:t xml:space="preserve">failure </w:t>
      </w:r>
      <w:r w:rsidR="00197D31" w:rsidRPr="00BC1FC4">
        <w:rPr>
          <w:rFonts w:ascii="Arial" w:hAnsi="Arial" w:cs="Arial"/>
          <w:sz w:val="24"/>
          <w:szCs w:val="24"/>
          <w:lang w:eastAsia="zh-CN"/>
        </w:rPr>
        <w:t>then red</w:t>
      </w:r>
      <w:r w:rsidR="003D6F31" w:rsidRPr="00BC1FC4">
        <w:rPr>
          <w:rFonts w:ascii="Arial" w:hAnsi="Arial" w:cs="Arial"/>
          <w:sz w:val="24"/>
          <w:szCs w:val="24"/>
          <w:lang w:eastAsia="zh-CN"/>
        </w:rPr>
        <w:t>id</w:t>
      </w:r>
      <w:r w:rsidR="00197D31" w:rsidRPr="00BC1FC4">
        <w:rPr>
          <w:rFonts w:ascii="Arial" w:hAnsi="Arial" w:cs="Arial"/>
          <w:sz w:val="24"/>
          <w:szCs w:val="24"/>
          <w:lang w:eastAsia="zh-CN"/>
        </w:rPr>
        <w:t xml:space="preserve"> the test. That time the failure happened in the keyed area</w:t>
      </w:r>
      <w:r w:rsidR="00562D11" w:rsidRPr="00BC1FC4">
        <w:rPr>
          <w:rFonts w:ascii="Arial" w:hAnsi="Arial" w:cs="Arial"/>
          <w:sz w:val="24"/>
          <w:szCs w:val="24"/>
          <w:lang w:eastAsia="zh-CN"/>
        </w:rPr>
        <w:t xml:space="preserve"> as desirable</w:t>
      </w:r>
      <w:r w:rsidR="00197D31" w:rsidRPr="00BC1FC4">
        <w:rPr>
          <w:rFonts w:ascii="Arial" w:hAnsi="Arial" w:cs="Arial"/>
          <w:sz w:val="24"/>
          <w:szCs w:val="24"/>
          <w:lang w:eastAsia="zh-CN"/>
        </w:rPr>
        <w:t>. To avoid such a problem in the numerical analysis</w:t>
      </w:r>
      <w:r w:rsidR="008B0AE6" w:rsidRPr="00BC1FC4">
        <w:rPr>
          <w:rFonts w:ascii="Arial" w:hAnsi="Arial" w:cs="Arial"/>
          <w:sz w:val="24"/>
          <w:szCs w:val="24"/>
          <w:lang w:eastAsia="zh-CN"/>
        </w:rPr>
        <w:t xml:space="preserve">, different </w:t>
      </w:r>
      <w:r w:rsidR="00DC3DDC" w:rsidRPr="00BC1FC4">
        <w:rPr>
          <w:rFonts w:ascii="Arial" w:hAnsi="Arial" w:cs="Arial"/>
          <w:sz w:val="24"/>
          <w:szCs w:val="24"/>
          <w:lang w:eastAsia="zh-CN"/>
        </w:rPr>
        <w:t xml:space="preserve">numerical </w:t>
      </w:r>
      <w:r w:rsidR="008B0AE6" w:rsidRPr="00BC1FC4">
        <w:rPr>
          <w:rFonts w:ascii="Arial" w:hAnsi="Arial" w:cs="Arial"/>
          <w:sz w:val="24"/>
          <w:szCs w:val="24"/>
          <w:lang w:eastAsia="zh-CN"/>
        </w:rPr>
        <w:t xml:space="preserve">treatments were tried. Firstly, the reinforcement at the top of the </w:t>
      </w:r>
      <w:r w:rsidR="00A023BC" w:rsidRPr="00BC1FC4">
        <w:rPr>
          <w:rFonts w:ascii="Arial" w:hAnsi="Arial" w:cs="Arial"/>
          <w:sz w:val="24"/>
          <w:szCs w:val="24"/>
          <w:lang w:eastAsia="zh-CN"/>
        </w:rPr>
        <w:t>joint</w:t>
      </w:r>
      <w:r w:rsidR="008B0AE6" w:rsidRPr="00BC1FC4">
        <w:rPr>
          <w:rFonts w:ascii="Arial" w:hAnsi="Arial" w:cs="Arial"/>
          <w:sz w:val="24"/>
          <w:szCs w:val="24"/>
          <w:lang w:eastAsia="zh-CN"/>
        </w:rPr>
        <w:t xml:space="preserve"> was increased. This approach </w:t>
      </w:r>
      <w:r w:rsidR="00DC3DDC" w:rsidRPr="00BC1FC4">
        <w:rPr>
          <w:rFonts w:ascii="Arial" w:hAnsi="Arial" w:cs="Arial"/>
          <w:sz w:val="24"/>
          <w:szCs w:val="24"/>
          <w:lang w:eastAsia="zh-CN"/>
        </w:rPr>
        <w:t>failed to</w:t>
      </w:r>
      <w:r w:rsidR="008B0AE6" w:rsidRPr="00BC1FC4">
        <w:rPr>
          <w:rFonts w:ascii="Arial" w:hAnsi="Arial" w:cs="Arial"/>
          <w:sz w:val="24"/>
          <w:szCs w:val="24"/>
          <w:lang w:eastAsia="zh-CN"/>
        </w:rPr>
        <w:t xml:space="preserve"> avoid the failure of the key at the top since shear-off failure occurred at </w:t>
      </w:r>
      <w:r w:rsidR="00A023BC" w:rsidRPr="00BC1FC4">
        <w:rPr>
          <w:rFonts w:ascii="Arial" w:hAnsi="Arial" w:cs="Arial"/>
          <w:sz w:val="24"/>
          <w:szCs w:val="24"/>
          <w:lang w:eastAsia="zh-CN"/>
        </w:rPr>
        <w:t xml:space="preserve">the </w:t>
      </w:r>
      <w:r w:rsidR="008B0AE6" w:rsidRPr="00BC1FC4">
        <w:rPr>
          <w:rFonts w:ascii="Arial" w:hAnsi="Arial" w:cs="Arial"/>
          <w:sz w:val="24"/>
          <w:szCs w:val="24"/>
          <w:lang w:eastAsia="zh-CN"/>
        </w:rPr>
        <w:t xml:space="preserve">area directly under the loading plate. Secondly, it was thought to </w:t>
      </w:r>
      <w:r w:rsidR="001178E6" w:rsidRPr="00BC1FC4">
        <w:rPr>
          <w:rFonts w:ascii="Arial" w:hAnsi="Arial" w:cs="Arial"/>
          <w:sz w:val="24"/>
          <w:szCs w:val="24"/>
          <w:lang w:eastAsia="zh-CN"/>
        </w:rPr>
        <w:t>model</w:t>
      </w:r>
      <w:r w:rsidR="008B0AE6" w:rsidRPr="00BC1FC4">
        <w:rPr>
          <w:rFonts w:ascii="Arial" w:hAnsi="Arial" w:cs="Arial"/>
          <w:sz w:val="24"/>
          <w:szCs w:val="24"/>
          <w:lang w:eastAsia="zh-CN"/>
        </w:rPr>
        <w:t xml:space="preserve"> FRP to strengthen the top of the </w:t>
      </w:r>
      <w:r w:rsidR="00A023BC" w:rsidRPr="00BC1FC4">
        <w:rPr>
          <w:rFonts w:ascii="Arial" w:hAnsi="Arial" w:cs="Arial"/>
          <w:sz w:val="24"/>
          <w:szCs w:val="24"/>
          <w:lang w:eastAsia="zh-CN"/>
        </w:rPr>
        <w:t>joint</w:t>
      </w:r>
      <w:r w:rsidR="008B0AE6" w:rsidRPr="00BC1FC4">
        <w:rPr>
          <w:rFonts w:ascii="Arial" w:hAnsi="Arial" w:cs="Arial"/>
          <w:sz w:val="24"/>
          <w:szCs w:val="24"/>
          <w:lang w:eastAsia="zh-CN"/>
        </w:rPr>
        <w:t xml:space="preserve">. However, this cannot be </w:t>
      </w:r>
      <w:r w:rsidR="00A023BC" w:rsidRPr="00BC1FC4">
        <w:rPr>
          <w:rFonts w:ascii="Arial" w:hAnsi="Arial" w:cs="Arial"/>
          <w:sz w:val="24"/>
          <w:szCs w:val="24"/>
          <w:lang w:eastAsia="zh-CN"/>
        </w:rPr>
        <w:t>achieved</w:t>
      </w:r>
      <w:r w:rsidR="008B0AE6" w:rsidRPr="00BC1FC4">
        <w:rPr>
          <w:rFonts w:ascii="Arial" w:hAnsi="Arial" w:cs="Arial"/>
          <w:sz w:val="24"/>
          <w:szCs w:val="24"/>
          <w:lang w:eastAsia="zh-CN"/>
        </w:rPr>
        <w:t xml:space="preserve"> in the current numerical analysis because the model is assumed to be in the state of 2D plane stress. Finally, </w:t>
      </w:r>
      <w:r w:rsidR="00197D31" w:rsidRPr="00BC1FC4">
        <w:rPr>
          <w:rFonts w:ascii="Arial" w:hAnsi="Arial" w:cs="Arial"/>
          <w:sz w:val="24"/>
          <w:szCs w:val="24"/>
          <w:lang w:eastAsia="zh-CN"/>
        </w:rPr>
        <w:t xml:space="preserve"> the tensile strength of the concrete under the loading plate, i.e. </w:t>
      </w:r>
      <w:r w:rsidR="00562D11" w:rsidRPr="00BC1FC4">
        <w:rPr>
          <w:rFonts w:ascii="Arial" w:hAnsi="Arial" w:cs="Arial"/>
          <w:sz w:val="24"/>
          <w:szCs w:val="24"/>
          <w:lang w:eastAsia="zh-CN"/>
        </w:rPr>
        <w:t xml:space="preserve">the </w:t>
      </w:r>
      <w:r w:rsidR="00197D31" w:rsidRPr="00BC1FC4">
        <w:rPr>
          <w:rFonts w:ascii="Arial" w:hAnsi="Arial" w:cs="Arial"/>
          <w:sz w:val="24"/>
          <w:szCs w:val="24"/>
          <w:lang w:eastAsia="zh-CN"/>
        </w:rPr>
        <w:t xml:space="preserve">area away from the keyed area, </w:t>
      </w:r>
      <w:r w:rsidR="001178E6" w:rsidRPr="00BC1FC4">
        <w:rPr>
          <w:rFonts w:ascii="Arial" w:hAnsi="Arial" w:cs="Arial"/>
          <w:sz w:val="24"/>
          <w:szCs w:val="24"/>
          <w:lang w:eastAsia="zh-CN"/>
        </w:rPr>
        <w:t>was</w:t>
      </w:r>
      <w:r w:rsidR="00197D31" w:rsidRPr="00BC1FC4">
        <w:rPr>
          <w:rFonts w:ascii="Arial" w:hAnsi="Arial" w:cs="Arial"/>
          <w:sz w:val="24"/>
          <w:szCs w:val="24"/>
          <w:lang w:eastAsia="zh-CN"/>
        </w:rPr>
        <w:t xml:space="preserve"> increased deliberately</w:t>
      </w:r>
      <w:r w:rsidR="008B0AE6" w:rsidRPr="00BC1FC4">
        <w:rPr>
          <w:rFonts w:ascii="Arial" w:hAnsi="Arial" w:cs="Arial"/>
          <w:sz w:val="24"/>
          <w:szCs w:val="24"/>
          <w:lang w:eastAsia="zh-CN"/>
        </w:rPr>
        <w:t xml:space="preserve"> (about 5 times the normal value of tensile strength of concrete) (Fig. 1)</w:t>
      </w:r>
      <w:r w:rsidR="00A023BC" w:rsidRPr="00BC1FC4">
        <w:rPr>
          <w:rFonts w:ascii="Arial" w:hAnsi="Arial" w:cs="Arial"/>
          <w:sz w:val="24"/>
          <w:szCs w:val="24"/>
          <w:lang w:eastAsia="zh-CN"/>
        </w:rPr>
        <w:t xml:space="preserve"> for multiple-keyed epoxied joints</w:t>
      </w:r>
      <w:r w:rsidR="00197D31" w:rsidRPr="00BC1FC4">
        <w:rPr>
          <w:rFonts w:ascii="Arial" w:hAnsi="Arial" w:cs="Arial"/>
          <w:sz w:val="24"/>
          <w:szCs w:val="24"/>
          <w:lang w:eastAsia="zh-CN"/>
        </w:rPr>
        <w:t xml:space="preserve">. </w:t>
      </w:r>
      <w:r w:rsidR="00562D11" w:rsidRPr="00BC1FC4">
        <w:rPr>
          <w:rFonts w:ascii="Arial" w:hAnsi="Arial" w:cs="Arial"/>
          <w:sz w:val="24"/>
          <w:szCs w:val="24"/>
          <w:lang w:eastAsia="zh-CN"/>
        </w:rPr>
        <w:t xml:space="preserve">By such numerical treatment, </w:t>
      </w:r>
      <w:r w:rsidR="00197D31" w:rsidRPr="00BC1FC4">
        <w:rPr>
          <w:rFonts w:ascii="Arial" w:hAnsi="Arial" w:cs="Arial"/>
          <w:sz w:val="24"/>
          <w:szCs w:val="24"/>
          <w:lang w:eastAsia="zh-CN"/>
        </w:rPr>
        <w:t xml:space="preserve">the failure of the </w:t>
      </w:r>
      <w:r w:rsidR="00562D11" w:rsidRPr="00BC1FC4">
        <w:rPr>
          <w:rFonts w:ascii="Arial" w:hAnsi="Arial" w:cs="Arial"/>
          <w:sz w:val="24"/>
          <w:szCs w:val="24"/>
          <w:lang w:eastAsia="zh-CN"/>
        </w:rPr>
        <w:t xml:space="preserve">multiple-keyed </w:t>
      </w:r>
      <w:r w:rsidR="00197D31" w:rsidRPr="00BC1FC4">
        <w:rPr>
          <w:rFonts w:ascii="Arial" w:hAnsi="Arial" w:cs="Arial"/>
          <w:sz w:val="24"/>
          <w:szCs w:val="24"/>
          <w:lang w:eastAsia="zh-CN"/>
        </w:rPr>
        <w:t>joints happen</w:t>
      </w:r>
      <w:r w:rsidR="00B07038" w:rsidRPr="00BC1FC4">
        <w:rPr>
          <w:rFonts w:ascii="Arial" w:hAnsi="Arial" w:cs="Arial"/>
          <w:sz w:val="24"/>
          <w:szCs w:val="24"/>
          <w:lang w:eastAsia="zh-CN"/>
        </w:rPr>
        <w:t>ed</w:t>
      </w:r>
      <w:r w:rsidR="00197D31" w:rsidRPr="00BC1FC4">
        <w:rPr>
          <w:rFonts w:ascii="Arial" w:hAnsi="Arial" w:cs="Arial"/>
          <w:sz w:val="24"/>
          <w:szCs w:val="24"/>
          <w:lang w:eastAsia="zh-CN"/>
        </w:rPr>
        <w:t xml:space="preserve"> at the key</w:t>
      </w:r>
      <w:r w:rsidR="00562D11" w:rsidRPr="00BC1FC4">
        <w:rPr>
          <w:rFonts w:ascii="Arial" w:hAnsi="Arial" w:cs="Arial"/>
          <w:sz w:val="24"/>
          <w:szCs w:val="24"/>
          <w:lang w:eastAsia="zh-CN"/>
        </w:rPr>
        <w:t>ed</w:t>
      </w:r>
      <w:r w:rsidR="00197D31" w:rsidRPr="00BC1FC4">
        <w:rPr>
          <w:rFonts w:ascii="Arial" w:hAnsi="Arial" w:cs="Arial"/>
          <w:sz w:val="24"/>
          <w:szCs w:val="24"/>
          <w:lang w:eastAsia="zh-CN"/>
        </w:rPr>
        <w:t xml:space="preserve"> area</w:t>
      </w:r>
      <w:r w:rsidR="00A023BC" w:rsidRPr="00BC1FC4">
        <w:rPr>
          <w:rFonts w:ascii="Arial" w:hAnsi="Arial" w:cs="Arial"/>
          <w:sz w:val="24"/>
          <w:szCs w:val="24"/>
          <w:lang w:eastAsia="zh-CN"/>
        </w:rPr>
        <w:t xml:space="preserve"> as desirable</w:t>
      </w:r>
      <w:r w:rsidR="00197D31" w:rsidRPr="00BC1FC4">
        <w:rPr>
          <w:rFonts w:ascii="Arial" w:hAnsi="Arial" w:cs="Arial"/>
          <w:sz w:val="24"/>
          <w:szCs w:val="24"/>
          <w:lang w:eastAsia="zh-CN"/>
        </w:rPr>
        <w:t>.</w:t>
      </w:r>
    </w:p>
    <w:p w14:paraId="198B9410" w14:textId="77777777" w:rsidR="00D02363" w:rsidRPr="00BC1FC4" w:rsidRDefault="00D02363" w:rsidP="00BC1FC4">
      <w:pPr>
        <w:spacing w:after="0" w:line="480" w:lineRule="auto"/>
        <w:jc w:val="both"/>
        <w:rPr>
          <w:rFonts w:ascii="Arial" w:hAnsi="Arial" w:cs="Arial"/>
          <w:b/>
          <w:sz w:val="24"/>
          <w:szCs w:val="24"/>
        </w:rPr>
      </w:pPr>
      <w:r w:rsidRPr="00BC1FC4">
        <w:rPr>
          <w:rFonts w:ascii="Arial" w:hAnsi="Arial" w:cs="Arial"/>
          <w:b/>
          <w:sz w:val="24"/>
          <w:szCs w:val="24"/>
        </w:rPr>
        <w:t>FEA results</w:t>
      </w:r>
    </w:p>
    <w:p w14:paraId="1ABBE9BB" w14:textId="77777777" w:rsidR="00D02363" w:rsidRPr="00BC1FC4" w:rsidRDefault="00D02363" w:rsidP="00BC1FC4">
      <w:pPr>
        <w:autoSpaceDE w:val="0"/>
        <w:autoSpaceDN w:val="0"/>
        <w:adjustRightInd w:val="0"/>
        <w:spacing w:after="0" w:line="480" w:lineRule="auto"/>
        <w:jc w:val="both"/>
        <w:rPr>
          <w:rFonts w:ascii="Arial" w:hAnsi="Arial" w:cs="Arial"/>
          <w:b/>
          <w:sz w:val="24"/>
          <w:szCs w:val="24"/>
        </w:rPr>
      </w:pPr>
      <w:r w:rsidRPr="00BC1FC4">
        <w:rPr>
          <w:rFonts w:ascii="Arial" w:hAnsi="Arial" w:cs="Arial"/>
          <w:b/>
          <w:sz w:val="24"/>
          <w:szCs w:val="24"/>
        </w:rPr>
        <w:t xml:space="preserve">Ultimate shear </w:t>
      </w:r>
      <w:r w:rsidR="00197D31" w:rsidRPr="00BC1FC4">
        <w:rPr>
          <w:rFonts w:ascii="Arial" w:hAnsi="Arial" w:cs="Arial"/>
          <w:b/>
          <w:sz w:val="24"/>
          <w:szCs w:val="24"/>
        </w:rPr>
        <w:t xml:space="preserve">strength of keyed </w:t>
      </w:r>
      <w:r w:rsidR="00B81282" w:rsidRPr="00BC1FC4">
        <w:rPr>
          <w:rFonts w:ascii="Arial" w:hAnsi="Arial" w:cs="Arial"/>
          <w:b/>
          <w:sz w:val="24"/>
          <w:szCs w:val="24"/>
        </w:rPr>
        <w:t xml:space="preserve">epoxied </w:t>
      </w:r>
      <w:r w:rsidRPr="00BC1FC4">
        <w:rPr>
          <w:rFonts w:ascii="Arial" w:hAnsi="Arial" w:cs="Arial"/>
          <w:b/>
          <w:sz w:val="24"/>
          <w:szCs w:val="24"/>
        </w:rPr>
        <w:t>joints</w:t>
      </w:r>
    </w:p>
    <w:p w14:paraId="36025C16" w14:textId="77777777" w:rsidR="005009BB" w:rsidRPr="00BC1FC4" w:rsidRDefault="005009BB" w:rsidP="00BC1FC4">
      <w:pPr>
        <w:pStyle w:val="ListParagraph"/>
        <w:numPr>
          <w:ilvl w:val="0"/>
          <w:numId w:val="11"/>
        </w:numPr>
        <w:autoSpaceDE w:val="0"/>
        <w:autoSpaceDN w:val="0"/>
        <w:adjustRightInd w:val="0"/>
        <w:spacing w:after="0" w:line="480" w:lineRule="auto"/>
        <w:ind w:left="0"/>
        <w:jc w:val="both"/>
        <w:rPr>
          <w:rFonts w:ascii="Arial" w:hAnsi="Arial" w:cs="Arial"/>
          <w:b/>
          <w:i/>
          <w:sz w:val="24"/>
          <w:szCs w:val="24"/>
        </w:rPr>
      </w:pPr>
      <w:r w:rsidRPr="00BC1FC4">
        <w:rPr>
          <w:rFonts w:ascii="Arial" w:hAnsi="Arial" w:cs="Arial"/>
          <w:b/>
          <w:i/>
          <w:sz w:val="24"/>
          <w:szCs w:val="24"/>
        </w:rPr>
        <w:lastRenderedPageBreak/>
        <w:t>For single-keyed epox</w:t>
      </w:r>
      <w:r w:rsidR="00B81282" w:rsidRPr="00BC1FC4">
        <w:rPr>
          <w:rFonts w:ascii="Arial" w:hAnsi="Arial" w:cs="Arial"/>
          <w:b/>
          <w:i/>
          <w:sz w:val="24"/>
          <w:szCs w:val="24"/>
        </w:rPr>
        <w:t>ied</w:t>
      </w:r>
      <w:r w:rsidRPr="00BC1FC4">
        <w:rPr>
          <w:rFonts w:ascii="Arial" w:hAnsi="Arial" w:cs="Arial"/>
          <w:b/>
          <w:i/>
          <w:sz w:val="24"/>
          <w:szCs w:val="24"/>
        </w:rPr>
        <w:t xml:space="preserve"> joints</w:t>
      </w:r>
    </w:p>
    <w:p w14:paraId="139397D4" w14:textId="6848C798" w:rsidR="00E01385" w:rsidRPr="00BC1FC4" w:rsidRDefault="00D02363" w:rsidP="00BC1FC4">
      <w:pPr>
        <w:autoSpaceDE w:val="0"/>
        <w:autoSpaceDN w:val="0"/>
        <w:adjustRightInd w:val="0"/>
        <w:spacing w:after="0" w:line="480" w:lineRule="auto"/>
        <w:jc w:val="both"/>
        <w:rPr>
          <w:rFonts w:ascii="Arial" w:hAnsi="Arial" w:cs="Arial"/>
          <w:sz w:val="24"/>
          <w:szCs w:val="24"/>
        </w:rPr>
      </w:pPr>
      <w:r w:rsidRPr="00BC1FC4">
        <w:rPr>
          <w:rFonts w:ascii="Arial" w:hAnsi="Arial" w:cs="Arial"/>
          <w:sz w:val="24"/>
          <w:szCs w:val="24"/>
        </w:rPr>
        <w:t xml:space="preserve">The numerical </w:t>
      </w:r>
      <w:r w:rsidR="005638A4" w:rsidRPr="00BC1FC4">
        <w:rPr>
          <w:rFonts w:ascii="Arial" w:hAnsi="Arial" w:cs="Arial"/>
          <w:sz w:val="24"/>
          <w:szCs w:val="24"/>
        </w:rPr>
        <w:t>analysis</w:t>
      </w:r>
      <w:r w:rsidRPr="00BC1FC4">
        <w:rPr>
          <w:rFonts w:ascii="Arial" w:hAnsi="Arial" w:cs="Arial"/>
          <w:sz w:val="24"/>
          <w:szCs w:val="24"/>
        </w:rPr>
        <w:t xml:space="preserve"> results</w:t>
      </w:r>
      <w:r w:rsidR="005638A4" w:rsidRPr="00BC1FC4">
        <w:rPr>
          <w:rFonts w:ascii="Arial" w:hAnsi="Arial" w:cs="Arial"/>
          <w:sz w:val="24"/>
          <w:szCs w:val="24"/>
        </w:rPr>
        <w:t xml:space="preserve">, </w:t>
      </w:r>
      <w:r w:rsidRPr="00BC1FC4">
        <w:rPr>
          <w:rFonts w:ascii="Arial" w:hAnsi="Arial" w:cs="Arial"/>
          <w:sz w:val="24"/>
          <w:szCs w:val="24"/>
        </w:rPr>
        <w:t>ad</w:t>
      </w:r>
      <w:r w:rsidR="000146B0" w:rsidRPr="00BC1FC4">
        <w:rPr>
          <w:rFonts w:ascii="Arial" w:hAnsi="Arial" w:cs="Arial"/>
          <w:sz w:val="24"/>
          <w:szCs w:val="24"/>
        </w:rPr>
        <w:t>a</w:t>
      </w:r>
      <w:r w:rsidRPr="00BC1FC4">
        <w:rPr>
          <w:rFonts w:ascii="Arial" w:hAnsi="Arial" w:cs="Arial"/>
          <w:sz w:val="24"/>
          <w:szCs w:val="24"/>
        </w:rPr>
        <w:t>pting Eurocode 2 and the general assumption of concrete tensile strength</w:t>
      </w:r>
      <w:r w:rsidR="005638A4" w:rsidRPr="00BC1FC4">
        <w:rPr>
          <w:rFonts w:ascii="Arial" w:hAnsi="Arial" w:cs="Arial"/>
          <w:sz w:val="24"/>
          <w:szCs w:val="24"/>
        </w:rPr>
        <w:t>,</w:t>
      </w:r>
      <w:r w:rsidRPr="00BC1FC4">
        <w:rPr>
          <w:rFonts w:ascii="Arial" w:hAnsi="Arial" w:cs="Arial"/>
          <w:sz w:val="24"/>
          <w:szCs w:val="24"/>
        </w:rPr>
        <w:t xml:space="preserve"> of ultimate shear resistance capacity</w:t>
      </w:r>
      <w:r w:rsidR="002157B1" w:rsidRPr="00BC1FC4">
        <w:rPr>
          <w:rFonts w:ascii="Arial" w:hAnsi="Arial" w:cs="Arial"/>
          <w:sz w:val="24"/>
          <w:szCs w:val="24"/>
        </w:rPr>
        <w:t xml:space="preserve"> of epoxied joints</w:t>
      </w:r>
      <w:r w:rsidRPr="00BC1FC4">
        <w:rPr>
          <w:rFonts w:ascii="Arial" w:hAnsi="Arial" w:cs="Arial"/>
          <w:sz w:val="24"/>
          <w:szCs w:val="24"/>
        </w:rPr>
        <w:t xml:space="preserve"> are presented in </w:t>
      </w:r>
      <w:r w:rsidR="005638A4" w:rsidRPr="00BC1FC4">
        <w:rPr>
          <w:rFonts w:ascii="Arial" w:hAnsi="Arial" w:cs="Arial"/>
          <w:sz w:val="24"/>
          <w:szCs w:val="24"/>
        </w:rPr>
        <w:t>T</w:t>
      </w:r>
      <w:r w:rsidRPr="00BC1FC4">
        <w:rPr>
          <w:rFonts w:ascii="Arial" w:hAnsi="Arial" w:cs="Arial"/>
          <w:sz w:val="24"/>
          <w:szCs w:val="24"/>
        </w:rPr>
        <w:t xml:space="preserve">able </w:t>
      </w:r>
      <w:r w:rsidR="00D4370D" w:rsidRPr="00BC1FC4">
        <w:rPr>
          <w:rFonts w:ascii="Arial" w:hAnsi="Arial" w:cs="Arial"/>
          <w:sz w:val="24"/>
          <w:szCs w:val="24"/>
        </w:rPr>
        <w:t>2</w:t>
      </w:r>
      <w:r w:rsidR="005638A4" w:rsidRPr="00BC1FC4">
        <w:rPr>
          <w:rFonts w:ascii="Arial" w:hAnsi="Arial" w:cs="Arial"/>
          <w:sz w:val="24"/>
          <w:szCs w:val="24"/>
        </w:rPr>
        <w:t xml:space="preserve">. The numerical results are presented together with </w:t>
      </w:r>
      <w:r w:rsidR="00B81282" w:rsidRPr="00BC1FC4">
        <w:rPr>
          <w:rFonts w:ascii="Arial" w:hAnsi="Arial" w:cs="Arial"/>
          <w:sz w:val="24"/>
          <w:szCs w:val="24"/>
        </w:rPr>
        <w:t xml:space="preserve">their counterpart experimental </w:t>
      </w:r>
      <w:r w:rsidR="00D82D71" w:rsidRPr="00BC1FC4">
        <w:rPr>
          <w:rFonts w:ascii="Arial" w:hAnsi="Arial" w:cs="Arial"/>
          <w:sz w:val="24"/>
          <w:szCs w:val="24"/>
        </w:rPr>
        <w:t xml:space="preserve">ones </w:t>
      </w:r>
      <w:r w:rsidR="005638A4" w:rsidRPr="00BC1FC4">
        <w:rPr>
          <w:rFonts w:ascii="Arial" w:hAnsi="Arial" w:cs="Arial"/>
          <w:sz w:val="24"/>
          <w:szCs w:val="24"/>
        </w:rPr>
        <w:t>by</w:t>
      </w:r>
      <w:r w:rsidRPr="00BC1FC4">
        <w:rPr>
          <w:rFonts w:ascii="Arial" w:hAnsi="Arial" w:cs="Arial"/>
          <w:sz w:val="24"/>
          <w:szCs w:val="24"/>
        </w:rPr>
        <w:t xml:space="preserve"> </w:t>
      </w:r>
      <w:r w:rsidR="005638A4" w:rsidRPr="00BC1FC4">
        <w:rPr>
          <w:rFonts w:ascii="Arial" w:hAnsi="Arial" w:cs="Arial"/>
          <w:sz w:val="24"/>
          <w:szCs w:val="24"/>
        </w:rPr>
        <w:t>Zhou et al. (2005) and Buyukozturk et al. (1990)</w:t>
      </w:r>
      <w:r w:rsidRPr="00BC1FC4">
        <w:rPr>
          <w:rFonts w:ascii="Arial" w:hAnsi="Arial" w:cs="Arial"/>
          <w:sz w:val="24"/>
          <w:szCs w:val="24"/>
        </w:rPr>
        <w:t>.</w:t>
      </w:r>
      <w:r w:rsidR="001344FB" w:rsidRPr="00BC1FC4">
        <w:rPr>
          <w:rFonts w:ascii="Arial" w:hAnsi="Arial" w:cs="Arial"/>
          <w:sz w:val="24"/>
          <w:szCs w:val="24"/>
        </w:rPr>
        <w:t xml:space="preserve"> </w:t>
      </w:r>
      <w:r w:rsidR="00B37415" w:rsidRPr="00BC1FC4">
        <w:rPr>
          <w:rFonts w:ascii="Arial" w:hAnsi="Arial" w:cs="Arial"/>
          <w:sz w:val="24"/>
          <w:szCs w:val="24"/>
        </w:rPr>
        <w:t xml:space="preserve">Obviously, the ultimate </w:t>
      </w:r>
      <w:r w:rsidR="00B81282" w:rsidRPr="00BC1FC4">
        <w:rPr>
          <w:rFonts w:ascii="Arial" w:hAnsi="Arial" w:cs="Arial"/>
          <w:sz w:val="24"/>
          <w:szCs w:val="24"/>
        </w:rPr>
        <w:t xml:space="preserve">shear </w:t>
      </w:r>
      <w:r w:rsidR="00B37415" w:rsidRPr="00BC1FC4">
        <w:rPr>
          <w:rFonts w:ascii="Arial" w:hAnsi="Arial" w:cs="Arial"/>
          <w:sz w:val="24"/>
          <w:szCs w:val="24"/>
        </w:rPr>
        <w:t>strength of specimen</w:t>
      </w:r>
      <w:r w:rsidR="00191B47" w:rsidRPr="00BC1FC4">
        <w:rPr>
          <w:rFonts w:ascii="Arial" w:hAnsi="Arial" w:cs="Arial"/>
          <w:sz w:val="24"/>
          <w:szCs w:val="24"/>
        </w:rPr>
        <w:t>s</w:t>
      </w:r>
      <w:r w:rsidR="00B37415" w:rsidRPr="00BC1FC4">
        <w:rPr>
          <w:rFonts w:ascii="Arial" w:hAnsi="Arial" w:cs="Arial"/>
          <w:sz w:val="24"/>
          <w:szCs w:val="24"/>
        </w:rPr>
        <w:t xml:space="preserve"> with different concrete tensile strength </w:t>
      </w:r>
      <w:r w:rsidR="00B81282" w:rsidRPr="00BC1FC4">
        <w:rPr>
          <w:rFonts w:ascii="Arial" w:hAnsi="Arial" w:cs="Arial"/>
          <w:sz w:val="24"/>
          <w:szCs w:val="24"/>
        </w:rPr>
        <w:t>is</w:t>
      </w:r>
      <w:r w:rsidR="00B37415" w:rsidRPr="00BC1FC4">
        <w:rPr>
          <w:rFonts w:ascii="Arial" w:hAnsi="Arial" w:cs="Arial"/>
          <w:sz w:val="24"/>
          <w:szCs w:val="24"/>
        </w:rPr>
        <w:t xml:space="preserve"> different. For Zhou’s specimens </w:t>
      </w:r>
      <w:r w:rsidR="00AA4D80" w:rsidRPr="00BC1FC4">
        <w:rPr>
          <w:rFonts w:ascii="Arial" w:hAnsi="Arial" w:cs="Arial"/>
          <w:sz w:val="24"/>
          <w:szCs w:val="24"/>
        </w:rPr>
        <w:t xml:space="preserve">and </w:t>
      </w:r>
      <w:r w:rsidR="00B37415" w:rsidRPr="00BC1FC4">
        <w:rPr>
          <w:rFonts w:ascii="Arial" w:hAnsi="Arial" w:cs="Arial"/>
          <w:sz w:val="24"/>
          <w:szCs w:val="24"/>
        </w:rPr>
        <w:t>by using general assumption of concrete tensile strength</w:t>
      </w:r>
      <w:r w:rsidR="00B81282" w:rsidRPr="00BC1FC4">
        <w:rPr>
          <w:rFonts w:ascii="Arial" w:hAnsi="Arial" w:cs="Arial"/>
          <w:sz w:val="24"/>
          <w:szCs w:val="24"/>
        </w:rPr>
        <w:t xml:space="preserve"> (i.e. </w:t>
      </w:r>
      <w:proofErr w:type="spellStart"/>
      <w:r w:rsidR="00B81282" w:rsidRPr="00BC1FC4">
        <w:rPr>
          <w:rFonts w:ascii="Arial" w:hAnsi="Arial" w:cs="Arial"/>
          <w:sz w:val="24"/>
          <w:szCs w:val="24"/>
        </w:rPr>
        <w:t>f</w:t>
      </w:r>
      <w:r w:rsidR="00B81282" w:rsidRPr="00BC1FC4">
        <w:rPr>
          <w:rFonts w:ascii="Arial" w:hAnsi="Arial" w:cs="Arial"/>
          <w:sz w:val="24"/>
          <w:szCs w:val="24"/>
          <w:vertAlign w:val="subscript"/>
        </w:rPr>
        <w:t>t</w:t>
      </w:r>
      <w:proofErr w:type="spellEnd"/>
      <w:r w:rsidR="00B81282" w:rsidRPr="00BC1FC4">
        <w:rPr>
          <w:rFonts w:ascii="Arial" w:hAnsi="Arial" w:cs="Arial"/>
          <w:sz w:val="24"/>
          <w:szCs w:val="24"/>
        </w:rPr>
        <w:t xml:space="preserve"> = 10%f</w:t>
      </w:r>
      <w:r w:rsidR="00B81282" w:rsidRPr="00BC1FC4">
        <w:rPr>
          <w:rFonts w:ascii="Arial" w:hAnsi="Arial" w:cs="Arial"/>
          <w:sz w:val="24"/>
          <w:szCs w:val="24"/>
          <w:vertAlign w:val="subscript"/>
        </w:rPr>
        <w:t>c</w:t>
      </w:r>
      <w:r w:rsidR="00962608" w:rsidRPr="00BC1FC4">
        <w:rPr>
          <w:rFonts w:ascii="Arial" w:hAnsi="Arial" w:cs="Arial"/>
          <w:sz w:val="24"/>
          <w:szCs w:val="24"/>
          <w:vertAlign w:val="subscript"/>
        </w:rPr>
        <w:t>m</w:t>
      </w:r>
      <w:r w:rsidR="00B81282" w:rsidRPr="00BC1FC4">
        <w:rPr>
          <w:rFonts w:ascii="Arial" w:hAnsi="Arial" w:cs="Arial"/>
          <w:sz w:val="24"/>
          <w:szCs w:val="24"/>
        </w:rPr>
        <w:t>)</w:t>
      </w:r>
      <w:r w:rsidR="00B37415" w:rsidRPr="00BC1FC4">
        <w:rPr>
          <w:rFonts w:ascii="Arial" w:hAnsi="Arial" w:cs="Arial"/>
          <w:sz w:val="24"/>
          <w:szCs w:val="24"/>
        </w:rPr>
        <w:t xml:space="preserve">, the numerical </w:t>
      </w:r>
      <w:r w:rsidR="00721298" w:rsidRPr="00BC1FC4">
        <w:rPr>
          <w:rFonts w:ascii="Arial" w:hAnsi="Arial" w:cs="Arial"/>
          <w:sz w:val="24"/>
          <w:szCs w:val="24"/>
        </w:rPr>
        <w:t xml:space="preserve">analyses </w:t>
      </w:r>
      <w:r w:rsidR="00596737" w:rsidRPr="00BC1FC4">
        <w:rPr>
          <w:rFonts w:ascii="Arial" w:hAnsi="Arial" w:cs="Arial"/>
          <w:sz w:val="24"/>
          <w:szCs w:val="24"/>
        </w:rPr>
        <w:t>over</w:t>
      </w:r>
      <w:r w:rsidR="00B37415" w:rsidRPr="00BC1FC4">
        <w:rPr>
          <w:rFonts w:ascii="Arial" w:hAnsi="Arial" w:cs="Arial"/>
          <w:sz w:val="24"/>
          <w:szCs w:val="24"/>
        </w:rPr>
        <w:t xml:space="preserve">estimate the </w:t>
      </w:r>
      <w:r w:rsidR="00D208CA" w:rsidRPr="00BC1FC4">
        <w:rPr>
          <w:rFonts w:ascii="Arial" w:hAnsi="Arial" w:cs="Arial"/>
          <w:sz w:val="24"/>
          <w:szCs w:val="24"/>
        </w:rPr>
        <w:t xml:space="preserve">shear </w:t>
      </w:r>
      <w:r w:rsidR="00B37415" w:rsidRPr="00BC1FC4">
        <w:rPr>
          <w:rFonts w:ascii="Arial" w:hAnsi="Arial" w:cs="Arial"/>
          <w:sz w:val="24"/>
          <w:szCs w:val="24"/>
        </w:rPr>
        <w:t xml:space="preserve">strength for most of the specimens and the average </w:t>
      </w:r>
      <w:r w:rsidR="00482C14" w:rsidRPr="00BC1FC4">
        <w:rPr>
          <w:rFonts w:ascii="Arial" w:hAnsi="Arial" w:cs="Arial"/>
          <w:sz w:val="24"/>
          <w:szCs w:val="24"/>
        </w:rPr>
        <w:t xml:space="preserve">absolute </w:t>
      </w:r>
      <w:r w:rsidR="00306366" w:rsidRPr="00BC1FC4">
        <w:rPr>
          <w:rFonts w:ascii="Arial" w:hAnsi="Arial" w:cs="Arial"/>
          <w:sz w:val="24"/>
          <w:szCs w:val="24"/>
        </w:rPr>
        <w:t>deviation from the experimental results</w:t>
      </w:r>
      <w:r w:rsidR="00B37415" w:rsidRPr="00BC1FC4">
        <w:rPr>
          <w:rFonts w:ascii="Arial" w:hAnsi="Arial" w:cs="Arial"/>
          <w:sz w:val="24"/>
          <w:szCs w:val="24"/>
        </w:rPr>
        <w:t xml:space="preserve"> is </w:t>
      </w:r>
      <w:r w:rsidR="00776451" w:rsidRPr="00BC1FC4">
        <w:rPr>
          <w:rFonts w:ascii="Arial" w:hAnsi="Arial" w:cs="Arial"/>
          <w:sz w:val="24"/>
          <w:szCs w:val="24"/>
        </w:rPr>
        <w:t>18.0</w:t>
      </w:r>
      <w:r w:rsidR="00B37415" w:rsidRPr="00BC1FC4">
        <w:rPr>
          <w:rFonts w:ascii="Arial" w:hAnsi="Arial" w:cs="Arial"/>
          <w:sz w:val="24"/>
          <w:szCs w:val="24"/>
        </w:rPr>
        <w:t>%</w:t>
      </w:r>
      <w:r w:rsidR="002157B1" w:rsidRPr="00BC1FC4">
        <w:rPr>
          <w:rFonts w:ascii="Arial" w:hAnsi="Arial" w:cs="Arial"/>
          <w:sz w:val="24"/>
          <w:szCs w:val="24"/>
        </w:rPr>
        <w:t>.</w:t>
      </w:r>
      <w:r w:rsidR="00B37415" w:rsidRPr="00BC1FC4">
        <w:rPr>
          <w:rFonts w:ascii="Arial" w:hAnsi="Arial" w:cs="Arial"/>
          <w:sz w:val="24"/>
          <w:szCs w:val="24"/>
        </w:rPr>
        <w:t xml:space="preserve"> </w:t>
      </w:r>
      <w:r w:rsidR="002157B1" w:rsidRPr="00BC1FC4">
        <w:rPr>
          <w:rFonts w:ascii="Arial" w:hAnsi="Arial" w:cs="Arial"/>
          <w:sz w:val="24"/>
          <w:szCs w:val="24"/>
        </w:rPr>
        <w:t>W</w:t>
      </w:r>
      <w:r w:rsidR="00B37415" w:rsidRPr="00BC1FC4">
        <w:rPr>
          <w:rFonts w:ascii="Arial" w:hAnsi="Arial" w:cs="Arial"/>
          <w:sz w:val="24"/>
          <w:szCs w:val="24"/>
        </w:rPr>
        <w:t xml:space="preserve">hile using the concrete tensile </w:t>
      </w:r>
      <w:r w:rsidR="00306366" w:rsidRPr="00BC1FC4">
        <w:rPr>
          <w:rFonts w:ascii="Arial" w:hAnsi="Arial" w:cs="Arial"/>
          <w:sz w:val="24"/>
          <w:szCs w:val="24"/>
        </w:rPr>
        <w:t>strength</w:t>
      </w:r>
      <w:r w:rsidR="008072C6" w:rsidRPr="00BC1FC4">
        <w:rPr>
          <w:rFonts w:ascii="Arial" w:hAnsi="Arial" w:cs="Arial"/>
          <w:sz w:val="24"/>
          <w:szCs w:val="24"/>
        </w:rPr>
        <w:t xml:space="preserve"> calculated by Eurocode 2 formula</w:t>
      </w:r>
      <w:r w:rsidR="00B37415" w:rsidRPr="00BC1FC4">
        <w:rPr>
          <w:rFonts w:ascii="Arial" w:hAnsi="Arial" w:cs="Arial"/>
          <w:sz w:val="24"/>
          <w:szCs w:val="24"/>
        </w:rPr>
        <w:t xml:space="preserve">, the </w:t>
      </w:r>
      <w:r w:rsidR="005F1A76" w:rsidRPr="00BC1FC4">
        <w:rPr>
          <w:rFonts w:ascii="Arial" w:hAnsi="Arial" w:cs="Arial"/>
          <w:sz w:val="24"/>
          <w:szCs w:val="24"/>
        </w:rPr>
        <w:t xml:space="preserve">absolute </w:t>
      </w:r>
      <w:r w:rsidR="00306366" w:rsidRPr="00BC1FC4">
        <w:rPr>
          <w:rFonts w:ascii="Arial" w:hAnsi="Arial" w:cs="Arial"/>
          <w:sz w:val="24"/>
          <w:szCs w:val="24"/>
        </w:rPr>
        <w:t>average deviation fr</w:t>
      </w:r>
      <w:r w:rsidR="00482C14" w:rsidRPr="00BC1FC4">
        <w:rPr>
          <w:rFonts w:ascii="Arial" w:hAnsi="Arial" w:cs="Arial"/>
          <w:sz w:val="24"/>
          <w:szCs w:val="24"/>
        </w:rPr>
        <w:t xml:space="preserve">om the experimental results is </w:t>
      </w:r>
      <w:r w:rsidR="00776451" w:rsidRPr="00BC1FC4">
        <w:rPr>
          <w:rFonts w:ascii="Arial" w:hAnsi="Arial" w:cs="Arial"/>
          <w:sz w:val="24"/>
          <w:szCs w:val="24"/>
        </w:rPr>
        <w:t>9.7</w:t>
      </w:r>
      <w:r w:rsidR="00306366" w:rsidRPr="00BC1FC4">
        <w:rPr>
          <w:rFonts w:ascii="Arial" w:hAnsi="Arial" w:cs="Arial"/>
          <w:sz w:val="24"/>
          <w:szCs w:val="24"/>
        </w:rPr>
        <w:t>%</w:t>
      </w:r>
      <w:r w:rsidR="00721298" w:rsidRPr="00BC1FC4">
        <w:rPr>
          <w:rFonts w:ascii="Arial" w:hAnsi="Arial" w:cs="Arial"/>
          <w:sz w:val="24"/>
          <w:szCs w:val="24"/>
        </w:rPr>
        <w:t>, i.e. in this case</w:t>
      </w:r>
      <w:r w:rsidR="00EC23E2" w:rsidRPr="00BC1FC4">
        <w:rPr>
          <w:rFonts w:ascii="Arial" w:hAnsi="Arial" w:cs="Arial"/>
          <w:sz w:val="24"/>
          <w:szCs w:val="24"/>
        </w:rPr>
        <w:t xml:space="preserve"> the </w:t>
      </w:r>
      <w:r w:rsidR="00721298" w:rsidRPr="00BC1FC4">
        <w:rPr>
          <w:rFonts w:ascii="Arial" w:hAnsi="Arial" w:cs="Arial"/>
          <w:sz w:val="24"/>
          <w:szCs w:val="24"/>
        </w:rPr>
        <w:t xml:space="preserve">numerical </w:t>
      </w:r>
      <w:r w:rsidR="00D208CA" w:rsidRPr="00BC1FC4">
        <w:rPr>
          <w:rFonts w:ascii="Arial" w:hAnsi="Arial" w:cs="Arial"/>
          <w:sz w:val="24"/>
          <w:szCs w:val="24"/>
        </w:rPr>
        <w:t>results</w:t>
      </w:r>
      <w:r w:rsidR="00721298" w:rsidRPr="00BC1FC4">
        <w:rPr>
          <w:rFonts w:ascii="Arial" w:hAnsi="Arial" w:cs="Arial"/>
          <w:sz w:val="24"/>
          <w:szCs w:val="24"/>
        </w:rPr>
        <w:t xml:space="preserve"> (i.e. ultimate shear strength)</w:t>
      </w:r>
      <w:r w:rsidR="00D208CA" w:rsidRPr="00BC1FC4">
        <w:rPr>
          <w:rFonts w:ascii="Arial" w:hAnsi="Arial" w:cs="Arial"/>
          <w:sz w:val="24"/>
          <w:szCs w:val="24"/>
        </w:rPr>
        <w:t xml:space="preserve"> </w:t>
      </w:r>
      <w:r w:rsidR="00EC23E2" w:rsidRPr="00BC1FC4">
        <w:rPr>
          <w:rFonts w:ascii="Arial" w:hAnsi="Arial" w:cs="Arial"/>
          <w:sz w:val="24"/>
          <w:szCs w:val="24"/>
        </w:rPr>
        <w:t>generally are more conservative</w:t>
      </w:r>
      <w:r w:rsidR="00306366" w:rsidRPr="00BC1FC4">
        <w:rPr>
          <w:rFonts w:ascii="Arial" w:hAnsi="Arial" w:cs="Arial"/>
          <w:sz w:val="24"/>
          <w:szCs w:val="24"/>
        </w:rPr>
        <w:t xml:space="preserve">. </w:t>
      </w:r>
      <w:r w:rsidR="00BF10BC" w:rsidRPr="00BC1FC4">
        <w:rPr>
          <w:rFonts w:ascii="Arial" w:hAnsi="Arial" w:cs="Arial"/>
          <w:sz w:val="24"/>
          <w:szCs w:val="24"/>
        </w:rPr>
        <w:t xml:space="preserve">The calculated </w:t>
      </w:r>
      <w:r w:rsidR="001C1865" w:rsidRPr="00BC1FC4">
        <w:rPr>
          <w:rFonts w:ascii="Arial" w:hAnsi="Arial" w:cs="Arial"/>
          <w:sz w:val="24"/>
          <w:szCs w:val="24"/>
        </w:rPr>
        <w:t>ultimate loads</w:t>
      </w:r>
      <w:r w:rsidR="00BF10BC" w:rsidRPr="00BC1FC4">
        <w:rPr>
          <w:rFonts w:ascii="Arial" w:hAnsi="Arial" w:cs="Arial"/>
          <w:sz w:val="24"/>
          <w:szCs w:val="24"/>
        </w:rPr>
        <w:t xml:space="preserve"> in conjunction with the </w:t>
      </w:r>
      <w:r w:rsidR="001C1865" w:rsidRPr="00BC1FC4">
        <w:rPr>
          <w:rFonts w:ascii="Arial" w:hAnsi="Arial" w:cs="Arial"/>
          <w:sz w:val="24"/>
          <w:szCs w:val="24"/>
        </w:rPr>
        <w:t>general assumption of tensile strength of concrete</w:t>
      </w:r>
      <w:r w:rsidR="00BF10BC" w:rsidRPr="00BC1FC4">
        <w:rPr>
          <w:rFonts w:ascii="Arial" w:hAnsi="Arial" w:cs="Arial"/>
          <w:sz w:val="24"/>
          <w:szCs w:val="24"/>
        </w:rPr>
        <w:t xml:space="preserve"> are in better agreement with experimental results for the specimens </w:t>
      </w:r>
      <w:r w:rsidR="001C1865" w:rsidRPr="00BC1FC4">
        <w:rPr>
          <w:rFonts w:ascii="Arial" w:hAnsi="Arial" w:cs="Arial"/>
          <w:sz w:val="24"/>
          <w:szCs w:val="24"/>
        </w:rPr>
        <w:t>M2-E1-K1, M3-E1-K1</w:t>
      </w:r>
      <w:r w:rsidR="00E75023" w:rsidRPr="00BC1FC4">
        <w:rPr>
          <w:rFonts w:ascii="Arial" w:hAnsi="Arial" w:cs="Arial"/>
          <w:sz w:val="24"/>
          <w:szCs w:val="24"/>
        </w:rPr>
        <w:t>,</w:t>
      </w:r>
      <w:r w:rsidR="001C1865" w:rsidRPr="00BC1FC4">
        <w:rPr>
          <w:rFonts w:ascii="Arial" w:hAnsi="Arial" w:cs="Arial"/>
          <w:sz w:val="24"/>
          <w:szCs w:val="24"/>
        </w:rPr>
        <w:t xml:space="preserve"> </w:t>
      </w:r>
      <w:r w:rsidR="00E75023" w:rsidRPr="00BC1FC4">
        <w:rPr>
          <w:rFonts w:ascii="Arial" w:hAnsi="Arial" w:cs="Arial"/>
          <w:sz w:val="24"/>
          <w:szCs w:val="24"/>
        </w:rPr>
        <w:t xml:space="preserve">M2-E2-K1 </w:t>
      </w:r>
      <w:r w:rsidR="001C1865" w:rsidRPr="00BC1FC4">
        <w:rPr>
          <w:rFonts w:ascii="Arial" w:hAnsi="Arial" w:cs="Arial"/>
          <w:sz w:val="24"/>
          <w:szCs w:val="24"/>
        </w:rPr>
        <w:t>and M3-E2-K1</w:t>
      </w:r>
      <w:r w:rsidR="00BF10BC" w:rsidRPr="00BC1FC4">
        <w:rPr>
          <w:rFonts w:ascii="Arial" w:hAnsi="Arial" w:cs="Arial"/>
          <w:sz w:val="24"/>
          <w:szCs w:val="24"/>
        </w:rPr>
        <w:t xml:space="preserve">. The calculated </w:t>
      </w:r>
      <w:r w:rsidR="00E01385" w:rsidRPr="00BC1FC4">
        <w:rPr>
          <w:rFonts w:ascii="Arial" w:hAnsi="Arial" w:cs="Arial"/>
          <w:sz w:val="24"/>
          <w:szCs w:val="24"/>
        </w:rPr>
        <w:t>ultimate loads</w:t>
      </w:r>
      <w:r w:rsidR="00BF10BC" w:rsidRPr="00BC1FC4">
        <w:rPr>
          <w:rFonts w:ascii="Arial" w:hAnsi="Arial" w:cs="Arial"/>
          <w:sz w:val="24"/>
          <w:szCs w:val="24"/>
        </w:rPr>
        <w:t xml:space="preserve"> in conjunction with the </w:t>
      </w:r>
      <w:r w:rsidR="00E01385" w:rsidRPr="00BC1FC4">
        <w:rPr>
          <w:rFonts w:ascii="Arial" w:hAnsi="Arial" w:cs="Arial"/>
          <w:sz w:val="24"/>
          <w:szCs w:val="24"/>
        </w:rPr>
        <w:t>tensile strength of concrete</w:t>
      </w:r>
      <w:r w:rsidR="00BF10BC" w:rsidRPr="00BC1FC4">
        <w:rPr>
          <w:rFonts w:ascii="Arial" w:hAnsi="Arial" w:cs="Arial"/>
          <w:sz w:val="24"/>
          <w:szCs w:val="24"/>
        </w:rPr>
        <w:t xml:space="preserve"> </w:t>
      </w:r>
      <w:r w:rsidR="00302217" w:rsidRPr="00BC1FC4">
        <w:rPr>
          <w:rFonts w:ascii="Arial" w:hAnsi="Arial" w:cs="Arial"/>
          <w:sz w:val="24"/>
          <w:szCs w:val="24"/>
        </w:rPr>
        <w:t xml:space="preserve">calculated by Eurocode 2 formula </w:t>
      </w:r>
      <w:r w:rsidR="00BF10BC" w:rsidRPr="00BC1FC4">
        <w:rPr>
          <w:rFonts w:ascii="Arial" w:hAnsi="Arial" w:cs="Arial"/>
          <w:sz w:val="24"/>
          <w:szCs w:val="24"/>
        </w:rPr>
        <w:t xml:space="preserve">are in better agreement with experimental results for the specimens </w:t>
      </w:r>
      <w:r w:rsidR="00E01385" w:rsidRPr="00BC1FC4">
        <w:rPr>
          <w:rFonts w:ascii="Arial" w:hAnsi="Arial" w:cs="Arial"/>
          <w:sz w:val="24"/>
          <w:szCs w:val="24"/>
        </w:rPr>
        <w:t>M1-E1-K1, M1-E2-K1, M1-E3-K1, M2-E3-K1 and M3-E3-K1.</w:t>
      </w:r>
      <w:r w:rsidR="00D208CA" w:rsidRPr="00BC1FC4">
        <w:rPr>
          <w:rFonts w:ascii="Arial" w:hAnsi="Arial" w:cs="Arial"/>
          <w:sz w:val="24"/>
          <w:szCs w:val="24"/>
        </w:rPr>
        <w:t xml:space="preserve">  </w:t>
      </w:r>
      <w:r w:rsidR="00914013" w:rsidRPr="00BC1FC4">
        <w:rPr>
          <w:rFonts w:ascii="Arial" w:hAnsi="Arial" w:cs="Arial"/>
          <w:sz w:val="24"/>
          <w:szCs w:val="24"/>
        </w:rPr>
        <w:t xml:space="preserve"> Moreover</w:t>
      </w:r>
      <w:r w:rsidR="00EC23E2" w:rsidRPr="00BC1FC4">
        <w:rPr>
          <w:rFonts w:ascii="Arial" w:hAnsi="Arial" w:cs="Arial"/>
          <w:sz w:val="24"/>
          <w:szCs w:val="24"/>
        </w:rPr>
        <w:t xml:space="preserve">, it can be noticed </w:t>
      </w:r>
      <w:r w:rsidR="00803CC4" w:rsidRPr="00BC1FC4">
        <w:rPr>
          <w:rFonts w:ascii="Arial" w:hAnsi="Arial" w:cs="Arial"/>
          <w:sz w:val="24"/>
          <w:szCs w:val="24"/>
        </w:rPr>
        <w:t xml:space="preserve">from Table 2 </w:t>
      </w:r>
      <w:r w:rsidR="00EC23E2" w:rsidRPr="00BC1FC4">
        <w:rPr>
          <w:rFonts w:ascii="Arial" w:hAnsi="Arial" w:cs="Arial"/>
          <w:sz w:val="24"/>
          <w:szCs w:val="24"/>
        </w:rPr>
        <w:t xml:space="preserve">that the use of Eurocode 2 tensile strength </w:t>
      </w:r>
      <w:r w:rsidR="00D208CA" w:rsidRPr="00BC1FC4">
        <w:rPr>
          <w:rFonts w:ascii="Arial" w:hAnsi="Arial" w:cs="Arial"/>
          <w:sz w:val="24"/>
          <w:szCs w:val="24"/>
        </w:rPr>
        <w:t xml:space="preserve">in the numerical analyses </w:t>
      </w:r>
      <w:r w:rsidR="00EC23E2" w:rsidRPr="00BC1FC4">
        <w:rPr>
          <w:rFonts w:ascii="Arial" w:hAnsi="Arial" w:cs="Arial"/>
          <w:sz w:val="24"/>
          <w:szCs w:val="24"/>
        </w:rPr>
        <w:t>reduce</w:t>
      </w:r>
      <w:r w:rsidR="00721298" w:rsidRPr="00BC1FC4">
        <w:rPr>
          <w:rFonts w:ascii="Arial" w:hAnsi="Arial" w:cs="Arial"/>
          <w:sz w:val="24"/>
          <w:szCs w:val="24"/>
        </w:rPr>
        <w:t>s</w:t>
      </w:r>
      <w:r w:rsidR="00EC23E2" w:rsidRPr="00BC1FC4">
        <w:rPr>
          <w:rFonts w:ascii="Arial" w:hAnsi="Arial" w:cs="Arial"/>
          <w:sz w:val="24"/>
          <w:szCs w:val="24"/>
        </w:rPr>
        <w:t xml:space="preserve"> the </w:t>
      </w:r>
      <w:r w:rsidR="00D208CA" w:rsidRPr="00BC1FC4">
        <w:rPr>
          <w:rFonts w:ascii="Arial" w:hAnsi="Arial" w:cs="Arial"/>
          <w:sz w:val="24"/>
          <w:szCs w:val="24"/>
        </w:rPr>
        <w:t>predicted</w:t>
      </w:r>
      <w:r w:rsidR="00EC23E2" w:rsidRPr="00BC1FC4">
        <w:rPr>
          <w:rFonts w:ascii="Arial" w:hAnsi="Arial" w:cs="Arial"/>
          <w:sz w:val="24"/>
          <w:szCs w:val="24"/>
        </w:rPr>
        <w:t xml:space="preserve"> </w:t>
      </w:r>
      <w:r w:rsidR="00D208CA" w:rsidRPr="00BC1FC4">
        <w:rPr>
          <w:rFonts w:ascii="Arial" w:hAnsi="Arial" w:cs="Arial"/>
          <w:sz w:val="24"/>
          <w:szCs w:val="24"/>
        </w:rPr>
        <w:t xml:space="preserve">ultimate </w:t>
      </w:r>
      <w:r w:rsidR="00EC23E2" w:rsidRPr="00BC1FC4">
        <w:rPr>
          <w:rFonts w:ascii="Arial" w:hAnsi="Arial" w:cs="Arial"/>
          <w:sz w:val="24"/>
          <w:szCs w:val="24"/>
        </w:rPr>
        <w:t>load</w:t>
      </w:r>
      <w:r w:rsidR="00D208CA" w:rsidRPr="00BC1FC4">
        <w:rPr>
          <w:rFonts w:ascii="Arial" w:hAnsi="Arial" w:cs="Arial"/>
          <w:sz w:val="24"/>
          <w:szCs w:val="24"/>
        </w:rPr>
        <w:t>s</w:t>
      </w:r>
      <w:r w:rsidR="00EC23E2" w:rsidRPr="00BC1FC4">
        <w:rPr>
          <w:rFonts w:ascii="Arial" w:hAnsi="Arial" w:cs="Arial"/>
          <w:sz w:val="24"/>
          <w:szCs w:val="24"/>
        </w:rPr>
        <w:t xml:space="preserve"> </w:t>
      </w:r>
      <w:r w:rsidR="00D208CA" w:rsidRPr="00BC1FC4">
        <w:rPr>
          <w:rFonts w:ascii="Arial" w:hAnsi="Arial" w:cs="Arial"/>
          <w:sz w:val="24"/>
          <w:szCs w:val="24"/>
        </w:rPr>
        <w:t xml:space="preserve">by about 12%-19% compared to those calculated based on </w:t>
      </w:r>
      <w:r w:rsidR="00EC23E2" w:rsidRPr="00BC1FC4">
        <w:rPr>
          <w:rFonts w:ascii="Arial" w:hAnsi="Arial" w:cs="Arial"/>
          <w:sz w:val="24"/>
          <w:szCs w:val="24"/>
        </w:rPr>
        <w:t>the general assumption of tensile strength of concrete</w:t>
      </w:r>
      <w:r w:rsidR="00E1471A" w:rsidRPr="00BC1FC4">
        <w:rPr>
          <w:rFonts w:ascii="Arial" w:hAnsi="Arial" w:cs="Arial"/>
          <w:sz w:val="24"/>
          <w:szCs w:val="24"/>
        </w:rPr>
        <w:t>.</w:t>
      </w:r>
      <w:r w:rsidR="00EC23E2" w:rsidRPr="00BC1FC4">
        <w:rPr>
          <w:rFonts w:ascii="Arial" w:hAnsi="Arial" w:cs="Arial"/>
          <w:sz w:val="24"/>
          <w:szCs w:val="24"/>
        </w:rPr>
        <w:t xml:space="preserve"> </w:t>
      </w:r>
    </w:p>
    <w:p w14:paraId="20345FB5" w14:textId="1AA4CFDC" w:rsidR="00302AFB" w:rsidRPr="00BC1FC4" w:rsidRDefault="00EC23E2" w:rsidP="00BC1FC4">
      <w:pPr>
        <w:autoSpaceDE w:val="0"/>
        <w:autoSpaceDN w:val="0"/>
        <w:adjustRightInd w:val="0"/>
        <w:spacing w:after="0" w:line="480" w:lineRule="auto"/>
        <w:jc w:val="both"/>
        <w:rPr>
          <w:rFonts w:ascii="Arial" w:hAnsi="Arial" w:cs="Arial"/>
          <w:sz w:val="24"/>
          <w:szCs w:val="24"/>
        </w:rPr>
      </w:pPr>
      <w:r w:rsidRPr="00BC1FC4">
        <w:rPr>
          <w:rFonts w:ascii="Arial" w:hAnsi="Arial" w:cs="Arial"/>
          <w:sz w:val="24"/>
          <w:szCs w:val="24"/>
        </w:rPr>
        <w:t>F</w:t>
      </w:r>
      <w:r w:rsidR="00306366" w:rsidRPr="00BC1FC4">
        <w:rPr>
          <w:rFonts w:ascii="Arial" w:hAnsi="Arial" w:cs="Arial"/>
          <w:sz w:val="24"/>
          <w:szCs w:val="24"/>
        </w:rPr>
        <w:t xml:space="preserve">or Buyukozturk’s </w:t>
      </w:r>
      <w:r w:rsidR="00191B47" w:rsidRPr="00BC1FC4">
        <w:rPr>
          <w:rFonts w:ascii="Arial" w:hAnsi="Arial" w:cs="Arial"/>
          <w:sz w:val="24"/>
          <w:szCs w:val="24"/>
        </w:rPr>
        <w:t>specimens</w:t>
      </w:r>
      <w:r w:rsidR="00306366" w:rsidRPr="00BC1FC4">
        <w:rPr>
          <w:rFonts w:ascii="Arial" w:hAnsi="Arial" w:cs="Arial"/>
          <w:sz w:val="24"/>
          <w:szCs w:val="24"/>
        </w:rPr>
        <w:t xml:space="preserve"> </w:t>
      </w:r>
      <w:r w:rsidRPr="00BC1FC4">
        <w:rPr>
          <w:rFonts w:ascii="Arial" w:hAnsi="Arial" w:cs="Arial"/>
          <w:sz w:val="24"/>
          <w:szCs w:val="24"/>
        </w:rPr>
        <w:t xml:space="preserve">and </w:t>
      </w:r>
      <w:r w:rsidR="00302217" w:rsidRPr="00BC1FC4">
        <w:rPr>
          <w:rFonts w:ascii="Arial" w:hAnsi="Arial" w:cs="Arial"/>
          <w:sz w:val="24"/>
          <w:szCs w:val="24"/>
        </w:rPr>
        <w:t>by use</w:t>
      </w:r>
      <w:r w:rsidR="00306366" w:rsidRPr="00BC1FC4">
        <w:rPr>
          <w:rFonts w:ascii="Arial" w:hAnsi="Arial" w:cs="Arial"/>
          <w:sz w:val="24"/>
          <w:szCs w:val="24"/>
        </w:rPr>
        <w:t xml:space="preserve"> of concrete tensile strength</w:t>
      </w:r>
      <w:r w:rsidR="008072C6" w:rsidRPr="00BC1FC4">
        <w:rPr>
          <w:rFonts w:ascii="Arial" w:hAnsi="Arial" w:cs="Arial"/>
          <w:sz w:val="24"/>
          <w:szCs w:val="24"/>
        </w:rPr>
        <w:t xml:space="preserve"> calculated by Eurocode 2 formula</w:t>
      </w:r>
      <w:r w:rsidR="00306366" w:rsidRPr="00BC1FC4">
        <w:rPr>
          <w:rFonts w:ascii="Arial" w:hAnsi="Arial" w:cs="Arial"/>
          <w:sz w:val="24"/>
          <w:szCs w:val="24"/>
        </w:rPr>
        <w:t xml:space="preserve">, the numerical </w:t>
      </w:r>
      <w:r w:rsidR="00721298" w:rsidRPr="00BC1FC4">
        <w:rPr>
          <w:rFonts w:ascii="Arial" w:hAnsi="Arial" w:cs="Arial"/>
          <w:sz w:val="24"/>
          <w:szCs w:val="24"/>
        </w:rPr>
        <w:t xml:space="preserve">analyses </w:t>
      </w:r>
      <w:r w:rsidR="00302217" w:rsidRPr="00BC1FC4">
        <w:rPr>
          <w:rFonts w:ascii="Arial" w:hAnsi="Arial" w:cs="Arial"/>
          <w:sz w:val="24"/>
          <w:szCs w:val="24"/>
        </w:rPr>
        <w:t>under</w:t>
      </w:r>
      <w:r w:rsidR="00306366" w:rsidRPr="00BC1FC4">
        <w:rPr>
          <w:rFonts w:ascii="Arial" w:hAnsi="Arial" w:cs="Arial"/>
          <w:sz w:val="24"/>
          <w:szCs w:val="24"/>
        </w:rPr>
        <w:t xml:space="preserve">estimate the </w:t>
      </w:r>
      <w:r w:rsidR="00721298" w:rsidRPr="00BC1FC4">
        <w:rPr>
          <w:rFonts w:ascii="Arial" w:hAnsi="Arial" w:cs="Arial"/>
          <w:sz w:val="24"/>
          <w:szCs w:val="24"/>
        </w:rPr>
        <w:t>ultimate shear strength</w:t>
      </w:r>
      <w:r w:rsidR="00306366" w:rsidRPr="00BC1FC4">
        <w:rPr>
          <w:rFonts w:ascii="Arial" w:hAnsi="Arial" w:cs="Arial"/>
          <w:sz w:val="24"/>
          <w:szCs w:val="24"/>
        </w:rPr>
        <w:t xml:space="preserve"> </w:t>
      </w:r>
      <w:r w:rsidR="00306366" w:rsidRPr="00BC1FC4">
        <w:rPr>
          <w:rFonts w:ascii="Arial" w:hAnsi="Arial" w:cs="Arial"/>
          <w:sz w:val="24"/>
          <w:szCs w:val="24"/>
        </w:rPr>
        <w:lastRenderedPageBreak/>
        <w:t xml:space="preserve">for all specimens </w:t>
      </w:r>
      <w:r w:rsidR="00721298" w:rsidRPr="00BC1FC4">
        <w:rPr>
          <w:rFonts w:ascii="Arial" w:hAnsi="Arial" w:cs="Arial"/>
          <w:sz w:val="24"/>
          <w:szCs w:val="24"/>
        </w:rPr>
        <w:t xml:space="preserve">compared with experiment, </w:t>
      </w:r>
      <w:r w:rsidR="00306366" w:rsidRPr="00BC1FC4">
        <w:rPr>
          <w:rFonts w:ascii="Arial" w:hAnsi="Arial" w:cs="Arial"/>
          <w:sz w:val="24"/>
          <w:szCs w:val="24"/>
        </w:rPr>
        <w:t xml:space="preserve">while the numerical </w:t>
      </w:r>
      <w:r w:rsidR="00302AFB" w:rsidRPr="00BC1FC4">
        <w:rPr>
          <w:rFonts w:ascii="Arial" w:hAnsi="Arial" w:cs="Arial"/>
          <w:sz w:val="24"/>
          <w:szCs w:val="24"/>
        </w:rPr>
        <w:t>ultimate loads</w:t>
      </w:r>
      <w:r w:rsidR="00302217" w:rsidRPr="00BC1FC4">
        <w:rPr>
          <w:rFonts w:ascii="Arial" w:hAnsi="Arial" w:cs="Arial"/>
          <w:sz w:val="24"/>
          <w:szCs w:val="24"/>
        </w:rPr>
        <w:t xml:space="preserve"> calculated using</w:t>
      </w:r>
      <w:r w:rsidR="00302AFB" w:rsidRPr="00BC1FC4">
        <w:rPr>
          <w:rFonts w:ascii="Arial" w:hAnsi="Arial" w:cs="Arial"/>
          <w:sz w:val="24"/>
          <w:szCs w:val="24"/>
        </w:rPr>
        <w:t xml:space="preserve"> </w:t>
      </w:r>
      <w:r w:rsidR="00302217" w:rsidRPr="00BC1FC4">
        <w:rPr>
          <w:rFonts w:ascii="Arial" w:hAnsi="Arial" w:cs="Arial"/>
          <w:sz w:val="24"/>
          <w:szCs w:val="24"/>
        </w:rPr>
        <w:t xml:space="preserve">general assumption of concrete tensile strength </w:t>
      </w:r>
      <w:r w:rsidR="00306366" w:rsidRPr="00BC1FC4">
        <w:rPr>
          <w:rFonts w:ascii="Arial" w:hAnsi="Arial" w:cs="Arial"/>
          <w:sz w:val="24"/>
          <w:szCs w:val="24"/>
        </w:rPr>
        <w:t xml:space="preserve">are </w:t>
      </w:r>
      <w:r w:rsidR="00100B07" w:rsidRPr="00BC1FC4">
        <w:rPr>
          <w:rFonts w:ascii="Arial" w:hAnsi="Arial" w:cs="Arial"/>
          <w:sz w:val="24"/>
          <w:szCs w:val="24"/>
        </w:rPr>
        <w:t xml:space="preserve">all </w:t>
      </w:r>
      <w:r w:rsidR="00306366" w:rsidRPr="00BC1FC4">
        <w:rPr>
          <w:rFonts w:ascii="Arial" w:hAnsi="Arial" w:cs="Arial"/>
          <w:sz w:val="24"/>
          <w:szCs w:val="24"/>
        </w:rPr>
        <w:t>in better agreem</w:t>
      </w:r>
      <w:r w:rsidR="00302AFB" w:rsidRPr="00BC1FC4">
        <w:rPr>
          <w:rFonts w:ascii="Arial" w:hAnsi="Arial" w:cs="Arial"/>
          <w:sz w:val="24"/>
          <w:szCs w:val="24"/>
        </w:rPr>
        <w:t>ent with experimental one</w:t>
      </w:r>
      <w:r w:rsidR="004F03CA" w:rsidRPr="00BC1FC4">
        <w:rPr>
          <w:rFonts w:ascii="Arial" w:hAnsi="Arial" w:cs="Arial"/>
          <w:sz w:val="24"/>
          <w:szCs w:val="24"/>
        </w:rPr>
        <w:t xml:space="preserve"> for all specimens</w:t>
      </w:r>
      <w:r w:rsidR="00306366" w:rsidRPr="00BC1FC4">
        <w:rPr>
          <w:rFonts w:ascii="Arial" w:hAnsi="Arial" w:cs="Arial"/>
          <w:sz w:val="24"/>
          <w:szCs w:val="24"/>
        </w:rPr>
        <w:t>.</w:t>
      </w:r>
      <w:r w:rsidRPr="00BC1FC4">
        <w:rPr>
          <w:rFonts w:ascii="Arial" w:hAnsi="Arial" w:cs="Arial"/>
          <w:sz w:val="24"/>
          <w:szCs w:val="24"/>
        </w:rPr>
        <w:t xml:space="preserve"> </w:t>
      </w:r>
      <w:r w:rsidR="00D208CA" w:rsidRPr="00BC1FC4">
        <w:rPr>
          <w:rFonts w:ascii="Arial" w:hAnsi="Arial" w:cs="Arial"/>
          <w:sz w:val="24"/>
          <w:szCs w:val="24"/>
        </w:rPr>
        <w:t xml:space="preserve">From </w:t>
      </w:r>
      <w:r w:rsidR="00914013" w:rsidRPr="00BC1FC4">
        <w:rPr>
          <w:rFonts w:ascii="Arial" w:hAnsi="Arial" w:cs="Arial"/>
          <w:sz w:val="24"/>
          <w:szCs w:val="24"/>
        </w:rPr>
        <w:t>Table</w:t>
      </w:r>
      <w:r w:rsidR="00302AFB" w:rsidRPr="00BC1FC4">
        <w:rPr>
          <w:rFonts w:ascii="Arial" w:hAnsi="Arial" w:cs="Arial"/>
          <w:sz w:val="24"/>
          <w:szCs w:val="24"/>
        </w:rPr>
        <w:t xml:space="preserve"> </w:t>
      </w:r>
      <w:r w:rsidR="00914013" w:rsidRPr="00BC1FC4">
        <w:rPr>
          <w:rFonts w:ascii="Arial" w:hAnsi="Arial" w:cs="Arial"/>
          <w:sz w:val="24"/>
          <w:szCs w:val="24"/>
        </w:rPr>
        <w:t>2</w:t>
      </w:r>
      <w:r w:rsidR="00302AFB" w:rsidRPr="00BC1FC4">
        <w:rPr>
          <w:rFonts w:ascii="Arial" w:hAnsi="Arial" w:cs="Arial"/>
          <w:sz w:val="24"/>
          <w:szCs w:val="24"/>
        </w:rPr>
        <w:t xml:space="preserve">, it can be noticed that the use of Eurocode 2 </w:t>
      </w:r>
      <w:r w:rsidR="00721298" w:rsidRPr="00BC1FC4">
        <w:rPr>
          <w:rFonts w:ascii="Arial" w:hAnsi="Arial" w:cs="Arial"/>
          <w:sz w:val="24"/>
          <w:szCs w:val="24"/>
        </w:rPr>
        <w:t xml:space="preserve">concrete </w:t>
      </w:r>
      <w:r w:rsidR="00302AFB" w:rsidRPr="00BC1FC4">
        <w:rPr>
          <w:rFonts w:ascii="Arial" w:hAnsi="Arial" w:cs="Arial"/>
          <w:sz w:val="24"/>
          <w:szCs w:val="24"/>
        </w:rPr>
        <w:t>tensile strength</w:t>
      </w:r>
      <w:r w:rsidR="00D208CA" w:rsidRPr="00BC1FC4">
        <w:rPr>
          <w:rFonts w:ascii="Arial" w:hAnsi="Arial" w:cs="Arial"/>
          <w:sz w:val="24"/>
          <w:szCs w:val="24"/>
        </w:rPr>
        <w:t xml:space="preserve"> </w:t>
      </w:r>
      <w:r w:rsidR="00721298" w:rsidRPr="00BC1FC4">
        <w:rPr>
          <w:rFonts w:ascii="Arial" w:hAnsi="Arial" w:cs="Arial"/>
          <w:sz w:val="24"/>
          <w:szCs w:val="24"/>
        </w:rPr>
        <w:t xml:space="preserve">formula </w:t>
      </w:r>
      <w:r w:rsidR="00D208CA" w:rsidRPr="00BC1FC4">
        <w:rPr>
          <w:rFonts w:ascii="Arial" w:hAnsi="Arial" w:cs="Arial"/>
          <w:sz w:val="24"/>
          <w:szCs w:val="24"/>
        </w:rPr>
        <w:t>in the numerical analyses</w:t>
      </w:r>
      <w:r w:rsidR="00302AFB" w:rsidRPr="00BC1FC4">
        <w:rPr>
          <w:rFonts w:ascii="Arial" w:hAnsi="Arial" w:cs="Arial"/>
          <w:sz w:val="24"/>
          <w:szCs w:val="24"/>
        </w:rPr>
        <w:t xml:space="preserve"> reduce</w:t>
      </w:r>
      <w:r w:rsidR="00721298" w:rsidRPr="00BC1FC4">
        <w:rPr>
          <w:rFonts w:ascii="Arial" w:hAnsi="Arial" w:cs="Arial"/>
          <w:sz w:val="24"/>
          <w:szCs w:val="24"/>
        </w:rPr>
        <w:t>s</w:t>
      </w:r>
      <w:r w:rsidR="00302AFB" w:rsidRPr="00BC1FC4">
        <w:rPr>
          <w:rFonts w:ascii="Arial" w:hAnsi="Arial" w:cs="Arial"/>
          <w:sz w:val="24"/>
          <w:szCs w:val="24"/>
        </w:rPr>
        <w:t xml:space="preserve"> the calculated </w:t>
      </w:r>
      <w:r w:rsidR="00D208CA" w:rsidRPr="00BC1FC4">
        <w:rPr>
          <w:rFonts w:ascii="Arial" w:hAnsi="Arial" w:cs="Arial"/>
          <w:sz w:val="24"/>
          <w:szCs w:val="24"/>
        </w:rPr>
        <w:t xml:space="preserve">ultimate </w:t>
      </w:r>
      <w:r w:rsidR="00302AFB" w:rsidRPr="00BC1FC4">
        <w:rPr>
          <w:rFonts w:ascii="Arial" w:hAnsi="Arial" w:cs="Arial"/>
          <w:sz w:val="24"/>
          <w:szCs w:val="24"/>
        </w:rPr>
        <w:t>load</w:t>
      </w:r>
      <w:r w:rsidR="00D208CA" w:rsidRPr="00BC1FC4">
        <w:rPr>
          <w:rFonts w:ascii="Arial" w:hAnsi="Arial" w:cs="Arial"/>
          <w:sz w:val="24"/>
          <w:szCs w:val="24"/>
        </w:rPr>
        <w:t>s</w:t>
      </w:r>
      <w:r w:rsidR="00302AFB" w:rsidRPr="00BC1FC4">
        <w:rPr>
          <w:rFonts w:ascii="Arial" w:hAnsi="Arial" w:cs="Arial"/>
          <w:sz w:val="24"/>
          <w:szCs w:val="24"/>
        </w:rPr>
        <w:t xml:space="preserve"> </w:t>
      </w:r>
      <w:r w:rsidR="00D208CA" w:rsidRPr="00BC1FC4">
        <w:rPr>
          <w:rFonts w:ascii="Arial" w:hAnsi="Arial" w:cs="Arial"/>
          <w:sz w:val="24"/>
          <w:szCs w:val="24"/>
        </w:rPr>
        <w:t>by about 10%-22% compared to those obtained based on the</w:t>
      </w:r>
      <w:r w:rsidR="00302AFB" w:rsidRPr="00BC1FC4">
        <w:rPr>
          <w:rFonts w:ascii="Arial" w:hAnsi="Arial" w:cs="Arial"/>
          <w:sz w:val="24"/>
          <w:szCs w:val="24"/>
        </w:rPr>
        <w:t xml:space="preserve"> general assumption of tensile strength of concrete</w:t>
      </w:r>
      <w:r w:rsidR="00721298" w:rsidRPr="00BC1FC4">
        <w:rPr>
          <w:rFonts w:ascii="Arial" w:hAnsi="Arial" w:cs="Arial"/>
          <w:sz w:val="24"/>
          <w:szCs w:val="24"/>
        </w:rPr>
        <w:t>, i.e. tensile strength of concrete is equal to 10% of its compressive strength.</w:t>
      </w:r>
      <w:r w:rsidR="00302AFB" w:rsidRPr="00BC1FC4">
        <w:rPr>
          <w:rFonts w:ascii="Arial" w:hAnsi="Arial" w:cs="Arial"/>
          <w:sz w:val="24"/>
          <w:szCs w:val="24"/>
        </w:rPr>
        <w:t xml:space="preserve"> </w:t>
      </w:r>
    </w:p>
    <w:p w14:paraId="1448655E" w14:textId="11D87D3B" w:rsidR="00302AFB" w:rsidRPr="00BC1FC4" w:rsidRDefault="00302AFB" w:rsidP="00BC1FC4">
      <w:pPr>
        <w:autoSpaceDE w:val="0"/>
        <w:autoSpaceDN w:val="0"/>
        <w:adjustRightInd w:val="0"/>
        <w:spacing w:after="0" w:line="480" w:lineRule="auto"/>
        <w:jc w:val="both"/>
        <w:rPr>
          <w:rFonts w:ascii="Arial" w:hAnsi="Arial" w:cs="Arial"/>
          <w:sz w:val="24"/>
          <w:szCs w:val="24"/>
        </w:rPr>
      </w:pPr>
      <w:r w:rsidRPr="00BC1FC4">
        <w:rPr>
          <w:rFonts w:ascii="Arial" w:hAnsi="Arial" w:cs="Arial"/>
          <w:sz w:val="24"/>
          <w:szCs w:val="24"/>
        </w:rPr>
        <w:t>The above examples show that the shear strengths of single-keyed epox</w:t>
      </w:r>
      <w:r w:rsidR="00721298" w:rsidRPr="00BC1FC4">
        <w:rPr>
          <w:rFonts w:ascii="Arial" w:hAnsi="Arial" w:cs="Arial"/>
          <w:sz w:val="24"/>
          <w:szCs w:val="24"/>
        </w:rPr>
        <w:t>ied</w:t>
      </w:r>
      <w:r w:rsidRPr="00BC1FC4">
        <w:rPr>
          <w:rFonts w:ascii="Arial" w:hAnsi="Arial" w:cs="Arial"/>
          <w:sz w:val="24"/>
          <w:szCs w:val="24"/>
        </w:rPr>
        <w:t xml:space="preserve"> joints are very sensitive to the value of concrete tensile strength. Additionally, ad</w:t>
      </w:r>
      <w:r w:rsidR="000146B0" w:rsidRPr="00BC1FC4">
        <w:rPr>
          <w:rFonts w:ascii="Arial" w:hAnsi="Arial" w:cs="Arial"/>
          <w:sz w:val="24"/>
          <w:szCs w:val="24"/>
        </w:rPr>
        <w:t>a</w:t>
      </w:r>
      <w:r w:rsidRPr="00BC1FC4">
        <w:rPr>
          <w:rFonts w:ascii="Arial" w:hAnsi="Arial" w:cs="Arial"/>
          <w:sz w:val="24"/>
          <w:szCs w:val="24"/>
        </w:rPr>
        <w:t xml:space="preserve">pting the </w:t>
      </w:r>
      <w:r w:rsidR="00493DB2" w:rsidRPr="00BC1FC4">
        <w:rPr>
          <w:rFonts w:ascii="Arial" w:hAnsi="Arial" w:cs="Arial"/>
          <w:sz w:val="24"/>
          <w:szCs w:val="24"/>
        </w:rPr>
        <w:t xml:space="preserve">concrete </w:t>
      </w:r>
      <w:r w:rsidRPr="00BC1FC4">
        <w:rPr>
          <w:rFonts w:ascii="Arial" w:hAnsi="Arial" w:cs="Arial"/>
          <w:sz w:val="24"/>
          <w:szCs w:val="24"/>
        </w:rPr>
        <w:t xml:space="preserve">tensile strength </w:t>
      </w:r>
      <w:r w:rsidR="008072C6" w:rsidRPr="00BC1FC4">
        <w:rPr>
          <w:rFonts w:ascii="Arial" w:hAnsi="Arial" w:cs="Arial"/>
          <w:sz w:val="24"/>
          <w:szCs w:val="24"/>
        </w:rPr>
        <w:t xml:space="preserve">by Eurocode 2 formula </w:t>
      </w:r>
      <w:r w:rsidRPr="00BC1FC4">
        <w:rPr>
          <w:rFonts w:ascii="Arial" w:hAnsi="Arial" w:cs="Arial"/>
          <w:sz w:val="24"/>
          <w:szCs w:val="24"/>
        </w:rPr>
        <w:t xml:space="preserve">in the numerical simulation for the case of Zhou’s specimens and the general assumption of </w:t>
      </w:r>
      <w:r w:rsidR="00493DB2" w:rsidRPr="00BC1FC4">
        <w:rPr>
          <w:rFonts w:ascii="Arial" w:hAnsi="Arial" w:cs="Arial"/>
          <w:sz w:val="24"/>
          <w:szCs w:val="24"/>
        </w:rPr>
        <w:t xml:space="preserve">concrete </w:t>
      </w:r>
      <w:r w:rsidRPr="00BC1FC4">
        <w:rPr>
          <w:rFonts w:ascii="Arial" w:hAnsi="Arial" w:cs="Arial"/>
          <w:sz w:val="24"/>
          <w:szCs w:val="24"/>
        </w:rPr>
        <w:t>t</w:t>
      </w:r>
      <w:r w:rsidR="00493DB2" w:rsidRPr="00BC1FC4">
        <w:rPr>
          <w:rFonts w:ascii="Arial" w:hAnsi="Arial" w:cs="Arial"/>
          <w:sz w:val="24"/>
          <w:szCs w:val="24"/>
        </w:rPr>
        <w:t>e</w:t>
      </w:r>
      <w:r w:rsidRPr="00BC1FC4">
        <w:rPr>
          <w:rFonts w:ascii="Arial" w:hAnsi="Arial" w:cs="Arial"/>
          <w:sz w:val="24"/>
          <w:szCs w:val="24"/>
        </w:rPr>
        <w:t xml:space="preserve">nsile strength for the case of Buyukozturk’s specimens can provide </w:t>
      </w:r>
      <w:r w:rsidR="00493DB2" w:rsidRPr="00BC1FC4">
        <w:rPr>
          <w:rFonts w:ascii="Arial" w:hAnsi="Arial" w:cs="Arial"/>
          <w:sz w:val="24"/>
          <w:szCs w:val="24"/>
        </w:rPr>
        <w:t>shear strength of the joints</w:t>
      </w:r>
      <w:r w:rsidRPr="00BC1FC4">
        <w:rPr>
          <w:rFonts w:ascii="Arial" w:hAnsi="Arial" w:cs="Arial"/>
          <w:sz w:val="24"/>
          <w:szCs w:val="24"/>
        </w:rPr>
        <w:t xml:space="preserve"> </w:t>
      </w:r>
      <w:r w:rsidR="00ED5CB5" w:rsidRPr="00BC1FC4">
        <w:rPr>
          <w:rFonts w:ascii="Arial" w:hAnsi="Arial" w:cs="Arial"/>
          <w:sz w:val="24"/>
          <w:szCs w:val="24"/>
        </w:rPr>
        <w:t>general</w:t>
      </w:r>
      <w:r w:rsidR="00E56515" w:rsidRPr="00BC1FC4">
        <w:rPr>
          <w:rFonts w:ascii="Arial" w:hAnsi="Arial" w:cs="Arial"/>
          <w:sz w:val="24"/>
          <w:szCs w:val="24"/>
        </w:rPr>
        <w:t>ly</w:t>
      </w:r>
      <w:r w:rsidR="00ED5CB5" w:rsidRPr="00BC1FC4">
        <w:rPr>
          <w:rFonts w:ascii="Arial" w:hAnsi="Arial" w:cs="Arial"/>
          <w:sz w:val="24"/>
          <w:szCs w:val="24"/>
        </w:rPr>
        <w:t xml:space="preserve"> </w:t>
      </w:r>
      <w:r w:rsidRPr="00BC1FC4">
        <w:rPr>
          <w:rFonts w:ascii="Arial" w:hAnsi="Arial" w:cs="Arial"/>
          <w:sz w:val="24"/>
          <w:szCs w:val="24"/>
        </w:rPr>
        <w:t>in better agre</w:t>
      </w:r>
      <w:r w:rsidR="00493DB2" w:rsidRPr="00BC1FC4">
        <w:rPr>
          <w:rFonts w:ascii="Arial" w:hAnsi="Arial" w:cs="Arial"/>
          <w:sz w:val="24"/>
          <w:szCs w:val="24"/>
        </w:rPr>
        <w:t>ement with the experimental one</w:t>
      </w:r>
      <w:r w:rsidR="00721298" w:rsidRPr="00BC1FC4">
        <w:rPr>
          <w:rFonts w:ascii="Arial" w:hAnsi="Arial" w:cs="Arial"/>
          <w:sz w:val="24"/>
          <w:szCs w:val="24"/>
        </w:rPr>
        <w:t>s</w:t>
      </w:r>
      <w:r w:rsidR="00493DB2" w:rsidRPr="00BC1FC4">
        <w:rPr>
          <w:rFonts w:ascii="Arial" w:hAnsi="Arial" w:cs="Arial"/>
          <w:sz w:val="24"/>
          <w:szCs w:val="24"/>
        </w:rPr>
        <w:t>, which will be used in the following sections.</w:t>
      </w:r>
    </w:p>
    <w:p w14:paraId="38658CFB" w14:textId="77777777" w:rsidR="00197D31" w:rsidRPr="00BC1FC4" w:rsidRDefault="005009BB" w:rsidP="00BC1FC4">
      <w:pPr>
        <w:pStyle w:val="ListParagraph"/>
        <w:numPr>
          <w:ilvl w:val="0"/>
          <w:numId w:val="11"/>
        </w:numPr>
        <w:autoSpaceDE w:val="0"/>
        <w:autoSpaceDN w:val="0"/>
        <w:adjustRightInd w:val="0"/>
        <w:spacing w:after="0" w:line="480" w:lineRule="auto"/>
        <w:ind w:left="0" w:hanging="357"/>
        <w:contextualSpacing w:val="0"/>
        <w:jc w:val="both"/>
        <w:rPr>
          <w:rFonts w:ascii="Arial" w:hAnsi="Arial" w:cs="Arial"/>
          <w:b/>
          <w:i/>
          <w:sz w:val="24"/>
          <w:szCs w:val="24"/>
        </w:rPr>
      </w:pPr>
      <w:r w:rsidRPr="00BC1FC4">
        <w:rPr>
          <w:rFonts w:ascii="Arial" w:hAnsi="Arial" w:cs="Arial"/>
          <w:b/>
          <w:i/>
          <w:sz w:val="24"/>
          <w:szCs w:val="24"/>
        </w:rPr>
        <w:t>For multi</w:t>
      </w:r>
      <w:r w:rsidR="00840088" w:rsidRPr="00BC1FC4">
        <w:rPr>
          <w:rFonts w:ascii="Arial" w:hAnsi="Arial" w:cs="Arial"/>
          <w:b/>
          <w:i/>
          <w:sz w:val="24"/>
          <w:szCs w:val="24"/>
        </w:rPr>
        <w:t>ple</w:t>
      </w:r>
      <w:r w:rsidRPr="00BC1FC4">
        <w:rPr>
          <w:rFonts w:ascii="Arial" w:hAnsi="Arial" w:cs="Arial"/>
          <w:b/>
          <w:i/>
          <w:sz w:val="24"/>
          <w:szCs w:val="24"/>
        </w:rPr>
        <w:t xml:space="preserve">-keyed </w:t>
      </w:r>
      <w:r w:rsidR="008A4083" w:rsidRPr="00BC1FC4">
        <w:rPr>
          <w:rFonts w:ascii="Arial" w:hAnsi="Arial" w:cs="Arial"/>
          <w:b/>
          <w:i/>
          <w:sz w:val="24"/>
          <w:szCs w:val="24"/>
        </w:rPr>
        <w:t xml:space="preserve">epoxied </w:t>
      </w:r>
      <w:r w:rsidRPr="00BC1FC4">
        <w:rPr>
          <w:rFonts w:ascii="Arial" w:hAnsi="Arial" w:cs="Arial"/>
          <w:b/>
          <w:i/>
          <w:sz w:val="24"/>
          <w:szCs w:val="24"/>
        </w:rPr>
        <w:t>joints</w:t>
      </w:r>
    </w:p>
    <w:p w14:paraId="2ADE5E1D" w14:textId="15EB4F98" w:rsidR="00840088" w:rsidRPr="00BC1FC4" w:rsidRDefault="00D4370D" w:rsidP="00BC1FC4">
      <w:pPr>
        <w:autoSpaceDE w:val="0"/>
        <w:autoSpaceDN w:val="0"/>
        <w:adjustRightInd w:val="0"/>
        <w:spacing w:after="0" w:line="480" w:lineRule="auto"/>
        <w:jc w:val="both"/>
        <w:rPr>
          <w:rFonts w:ascii="Arial" w:hAnsi="Arial" w:cs="Arial"/>
          <w:sz w:val="24"/>
          <w:szCs w:val="24"/>
        </w:rPr>
      </w:pPr>
      <w:r w:rsidRPr="00BC1FC4">
        <w:rPr>
          <w:rFonts w:ascii="Arial" w:hAnsi="Arial" w:cs="Arial"/>
          <w:sz w:val="24"/>
          <w:szCs w:val="24"/>
        </w:rPr>
        <w:t>The numerical results of ultimate shear strength, ad</w:t>
      </w:r>
      <w:r w:rsidR="000146B0" w:rsidRPr="00BC1FC4">
        <w:rPr>
          <w:rFonts w:ascii="Arial" w:hAnsi="Arial" w:cs="Arial"/>
          <w:sz w:val="24"/>
          <w:szCs w:val="24"/>
        </w:rPr>
        <w:t>a</w:t>
      </w:r>
      <w:r w:rsidRPr="00BC1FC4">
        <w:rPr>
          <w:rFonts w:ascii="Arial" w:hAnsi="Arial" w:cs="Arial"/>
          <w:sz w:val="24"/>
          <w:szCs w:val="24"/>
        </w:rPr>
        <w:t xml:space="preserve">pting Eurocode 2 tensile strength of concrete are presented in </w:t>
      </w:r>
      <w:r w:rsidR="00726725" w:rsidRPr="00BC1FC4">
        <w:rPr>
          <w:rFonts w:ascii="Arial" w:hAnsi="Arial" w:cs="Arial"/>
          <w:sz w:val="24"/>
          <w:szCs w:val="24"/>
        </w:rPr>
        <w:t>T</w:t>
      </w:r>
      <w:r w:rsidRPr="00BC1FC4">
        <w:rPr>
          <w:rFonts w:ascii="Arial" w:hAnsi="Arial" w:cs="Arial"/>
          <w:sz w:val="24"/>
          <w:szCs w:val="24"/>
        </w:rPr>
        <w:t xml:space="preserve">able 3 </w:t>
      </w:r>
      <w:r w:rsidR="00840088" w:rsidRPr="00BC1FC4">
        <w:rPr>
          <w:rFonts w:ascii="Arial" w:hAnsi="Arial" w:cs="Arial"/>
          <w:sz w:val="24"/>
          <w:szCs w:val="24"/>
        </w:rPr>
        <w:t xml:space="preserve">for multiple-keyed epoxied joints </w:t>
      </w:r>
      <w:r w:rsidRPr="00BC1FC4">
        <w:rPr>
          <w:rFonts w:ascii="Arial" w:hAnsi="Arial" w:cs="Arial"/>
          <w:sz w:val="24"/>
          <w:szCs w:val="24"/>
        </w:rPr>
        <w:t xml:space="preserve">to compare with Zhou’s experimental results. </w:t>
      </w:r>
      <w:r w:rsidR="00BB47F3" w:rsidRPr="00BC1FC4">
        <w:rPr>
          <w:rFonts w:ascii="Arial" w:hAnsi="Arial" w:cs="Arial"/>
          <w:sz w:val="24"/>
          <w:szCs w:val="24"/>
        </w:rPr>
        <w:t>It can be seen that</w:t>
      </w:r>
      <w:r w:rsidRPr="00BC1FC4">
        <w:rPr>
          <w:rFonts w:ascii="Arial" w:hAnsi="Arial" w:cs="Arial"/>
          <w:sz w:val="24"/>
          <w:szCs w:val="24"/>
        </w:rPr>
        <w:t xml:space="preserve"> the </w:t>
      </w:r>
      <w:r w:rsidR="00EF5970" w:rsidRPr="00BC1FC4">
        <w:rPr>
          <w:rFonts w:ascii="Arial" w:hAnsi="Arial" w:cs="Arial"/>
          <w:sz w:val="24"/>
          <w:szCs w:val="24"/>
        </w:rPr>
        <w:t xml:space="preserve">absolute </w:t>
      </w:r>
      <w:r w:rsidRPr="00BC1FC4">
        <w:rPr>
          <w:rFonts w:ascii="Arial" w:hAnsi="Arial" w:cs="Arial"/>
          <w:sz w:val="24"/>
          <w:szCs w:val="24"/>
        </w:rPr>
        <w:t xml:space="preserve">difference between numerical and experimental data is at </w:t>
      </w:r>
      <w:r w:rsidR="00EF5970" w:rsidRPr="00BC1FC4">
        <w:rPr>
          <w:rFonts w:ascii="Arial" w:hAnsi="Arial" w:cs="Arial"/>
          <w:sz w:val="24"/>
          <w:szCs w:val="24"/>
        </w:rPr>
        <w:t>8.7</w:t>
      </w:r>
      <w:r w:rsidRPr="00BC1FC4">
        <w:rPr>
          <w:rFonts w:ascii="Arial" w:hAnsi="Arial" w:cs="Arial"/>
          <w:sz w:val="24"/>
          <w:szCs w:val="24"/>
        </w:rPr>
        <w:t>%</w:t>
      </w:r>
      <w:r w:rsidR="00EF5970" w:rsidRPr="00BC1FC4">
        <w:rPr>
          <w:rFonts w:ascii="Arial" w:hAnsi="Arial" w:cs="Arial"/>
          <w:sz w:val="24"/>
          <w:szCs w:val="24"/>
        </w:rPr>
        <w:t xml:space="preserve"> </w:t>
      </w:r>
      <w:r w:rsidRPr="00BC1FC4">
        <w:rPr>
          <w:rFonts w:ascii="Arial" w:hAnsi="Arial" w:cs="Arial"/>
          <w:sz w:val="24"/>
          <w:szCs w:val="24"/>
        </w:rPr>
        <w:t>on average. It means that the</w:t>
      </w:r>
      <w:r w:rsidR="00726725" w:rsidRPr="00BC1FC4">
        <w:rPr>
          <w:rFonts w:ascii="Arial" w:hAnsi="Arial" w:cs="Arial"/>
          <w:sz w:val="24"/>
          <w:szCs w:val="24"/>
        </w:rPr>
        <w:t xml:space="preserve"> model of multiple-keyed epox</w:t>
      </w:r>
      <w:r w:rsidR="00BB47F3" w:rsidRPr="00BC1FC4">
        <w:rPr>
          <w:rFonts w:ascii="Arial" w:hAnsi="Arial" w:cs="Arial"/>
          <w:sz w:val="24"/>
          <w:szCs w:val="24"/>
        </w:rPr>
        <w:t>ied</w:t>
      </w:r>
      <w:r w:rsidRPr="00BC1FC4">
        <w:rPr>
          <w:rFonts w:ascii="Arial" w:hAnsi="Arial" w:cs="Arial"/>
          <w:sz w:val="24"/>
          <w:szCs w:val="24"/>
        </w:rPr>
        <w:t xml:space="preserve"> joint is reliable</w:t>
      </w:r>
      <w:r w:rsidR="00B07910" w:rsidRPr="00BC1FC4">
        <w:rPr>
          <w:rFonts w:ascii="Arial" w:hAnsi="Arial" w:cs="Arial"/>
          <w:sz w:val="24"/>
          <w:szCs w:val="24"/>
        </w:rPr>
        <w:t>.</w:t>
      </w:r>
      <w:r w:rsidR="00840088" w:rsidRPr="00BC1FC4">
        <w:rPr>
          <w:rFonts w:ascii="Arial" w:hAnsi="Arial" w:cs="Arial"/>
          <w:sz w:val="24"/>
          <w:szCs w:val="24"/>
        </w:rPr>
        <w:t xml:space="preserve"> The shear strength depends on the concrete property, confining pressure and thickness of epoxy layer. In details, based on the specimens of M1-E1-K3-1 and M1-E1-K3-2 they have the same confining pressure but different concrete compressive strength which is 42.7 and 55.2 MPa respectively, the </w:t>
      </w:r>
      <w:r w:rsidR="00840088" w:rsidRPr="00BC1FC4">
        <w:rPr>
          <w:rFonts w:ascii="Arial" w:hAnsi="Arial" w:cs="Arial"/>
          <w:sz w:val="24"/>
          <w:szCs w:val="24"/>
        </w:rPr>
        <w:lastRenderedPageBreak/>
        <w:t xml:space="preserve">higher concrete strength, the higher ultimate load of the joint is obtained. Moreover, with the confining pressure increases from </w:t>
      </w:r>
      <w:r w:rsidR="0057730A" w:rsidRPr="00BC1FC4">
        <w:rPr>
          <w:rFonts w:ascii="Arial" w:hAnsi="Arial" w:cs="Arial"/>
          <w:sz w:val="24"/>
          <w:szCs w:val="24"/>
        </w:rPr>
        <w:t>0.5</w:t>
      </w:r>
      <w:r w:rsidR="00840088" w:rsidRPr="00BC1FC4">
        <w:rPr>
          <w:rFonts w:ascii="Arial" w:hAnsi="Arial" w:cs="Arial"/>
          <w:sz w:val="24"/>
          <w:szCs w:val="24"/>
        </w:rPr>
        <w:t xml:space="preserve"> to 2</w:t>
      </w:r>
      <w:r w:rsidR="009D2AAC" w:rsidRPr="00BC1FC4">
        <w:rPr>
          <w:rFonts w:ascii="Arial" w:hAnsi="Arial" w:cs="Arial"/>
          <w:sz w:val="24"/>
          <w:szCs w:val="24"/>
        </w:rPr>
        <w:t>.0</w:t>
      </w:r>
      <w:r w:rsidR="00840088" w:rsidRPr="00BC1FC4">
        <w:rPr>
          <w:rFonts w:ascii="Arial" w:hAnsi="Arial" w:cs="Arial"/>
          <w:sz w:val="24"/>
          <w:szCs w:val="24"/>
        </w:rPr>
        <w:t xml:space="preserve"> MPa in specimens </w:t>
      </w:r>
      <w:r w:rsidR="0057730A" w:rsidRPr="00BC1FC4">
        <w:rPr>
          <w:rFonts w:ascii="Arial" w:hAnsi="Arial" w:cs="Arial"/>
          <w:sz w:val="24"/>
          <w:szCs w:val="24"/>
        </w:rPr>
        <w:t>M0.5</w:t>
      </w:r>
      <w:r w:rsidR="00840088" w:rsidRPr="00BC1FC4">
        <w:rPr>
          <w:rFonts w:ascii="Arial" w:hAnsi="Arial" w:cs="Arial"/>
          <w:sz w:val="24"/>
          <w:szCs w:val="24"/>
        </w:rPr>
        <w:t>-E2-K3 and M2-E2-K3, the ultimate load rises from 6</w:t>
      </w:r>
      <w:r w:rsidR="0057730A" w:rsidRPr="00BC1FC4">
        <w:rPr>
          <w:rFonts w:ascii="Arial" w:hAnsi="Arial" w:cs="Arial"/>
          <w:sz w:val="24"/>
          <w:szCs w:val="24"/>
        </w:rPr>
        <w:t>64</w:t>
      </w:r>
      <w:r w:rsidR="00840088" w:rsidRPr="00BC1FC4">
        <w:rPr>
          <w:rFonts w:ascii="Arial" w:hAnsi="Arial" w:cs="Arial"/>
          <w:sz w:val="24"/>
          <w:szCs w:val="24"/>
        </w:rPr>
        <w:t xml:space="preserve"> to 858 </w:t>
      </w:r>
      <w:proofErr w:type="spellStart"/>
      <w:proofErr w:type="gramStart"/>
      <w:r w:rsidR="00840088" w:rsidRPr="00BC1FC4">
        <w:rPr>
          <w:rFonts w:ascii="Arial" w:hAnsi="Arial" w:cs="Arial"/>
          <w:sz w:val="24"/>
          <w:szCs w:val="24"/>
        </w:rPr>
        <w:t>kN</w:t>
      </w:r>
      <w:proofErr w:type="spellEnd"/>
      <w:proofErr w:type="gramEnd"/>
      <w:r w:rsidR="00840088" w:rsidRPr="00BC1FC4">
        <w:rPr>
          <w:rFonts w:ascii="Arial" w:hAnsi="Arial" w:cs="Arial"/>
          <w:sz w:val="24"/>
          <w:szCs w:val="24"/>
        </w:rPr>
        <w:t>, which indicates that at normal concrete strength the confining pressure makes huge contribution to the ultima</w:t>
      </w:r>
      <w:r w:rsidR="00EF5970" w:rsidRPr="00BC1FC4">
        <w:rPr>
          <w:rFonts w:ascii="Arial" w:hAnsi="Arial" w:cs="Arial"/>
          <w:sz w:val="24"/>
          <w:szCs w:val="24"/>
        </w:rPr>
        <w:t>te shear strength of the joint.</w:t>
      </w:r>
      <w:r w:rsidR="00840088" w:rsidRPr="00BC1FC4">
        <w:rPr>
          <w:rFonts w:ascii="Arial" w:hAnsi="Arial" w:cs="Arial"/>
          <w:sz w:val="24"/>
          <w:szCs w:val="24"/>
        </w:rPr>
        <w:t xml:space="preserve"> Meantime, the ultimate shear load of specimens M1-E1-K3-1 and M1-E2-K3 are 625 and 609 </w:t>
      </w:r>
      <w:proofErr w:type="spellStart"/>
      <w:proofErr w:type="gramStart"/>
      <w:r w:rsidR="00840088" w:rsidRPr="00BC1FC4">
        <w:rPr>
          <w:rFonts w:ascii="Arial" w:hAnsi="Arial" w:cs="Arial"/>
          <w:sz w:val="24"/>
          <w:szCs w:val="24"/>
        </w:rPr>
        <w:t>kN</w:t>
      </w:r>
      <w:proofErr w:type="spellEnd"/>
      <w:proofErr w:type="gramEnd"/>
      <w:r w:rsidR="00840088" w:rsidRPr="00BC1FC4">
        <w:rPr>
          <w:rFonts w:ascii="Arial" w:hAnsi="Arial" w:cs="Arial"/>
          <w:sz w:val="24"/>
          <w:szCs w:val="24"/>
        </w:rPr>
        <w:t>, indicating that the ultimate shear strength of joints with 1mm-thick epoxy layer is greater than that of those with 2 mm-thick epoxy layer.</w:t>
      </w:r>
    </w:p>
    <w:p w14:paraId="71DE6266" w14:textId="77777777" w:rsidR="00DE74BC" w:rsidRPr="00BC1FC4" w:rsidRDefault="00DE74BC" w:rsidP="00BC1FC4">
      <w:pPr>
        <w:autoSpaceDE w:val="0"/>
        <w:autoSpaceDN w:val="0"/>
        <w:adjustRightInd w:val="0"/>
        <w:spacing w:after="0" w:line="480" w:lineRule="auto"/>
        <w:jc w:val="both"/>
        <w:rPr>
          <w:rFonts w:ascii="Arial" w:hAnsi="Arial" w:cs="Arial"/>
          <w:b/>
          <w:sz w:val="24"/>
          <w:szCs w:val="24"/>
        </w:rPr>
      </w:pPr>
      <w:r w:rsidRPr="00BC1FC4">
        <w:rPr>
          <w:rFonts w:ascii="Arial" w:hAnsi="Arial" w:cs="Arial"/>
          <w:b/>
          <w:sz w:val="24"/>
          <w:szCs w:val="24"/>
        </w:rPr>
        <w:t>Load-Displacement Relationship</w:t>
      </w:r>
    </w:p>
    <w:p w14:paraId="7B71E8B9" w14:textId="48D3FAF4" w:rsidR="00DE74BC" w:rsidRPr="00BC1FC4" w:rsidRDefault="00726725" w:rsidP="00BC1FC4">
      <w:pPr>
        <w:autoSpaceDE w:val="0"/>
        <w:autoSpaceDN w:val="0"/>
        <w:adjustRightInd w:val="0"/>
        <w:spacing w:after="0" w:line="480" w:lineRule="auto"/>
        <w:jc w:val="both"/>
        <w:rPr>
          <w:rFonts w:ascii="Arial" w:hAnsi="Arial" w:cs="Arial"/>
          <w:sz w:val="24"/>
          <w:szCs w:val="24"/>
          <w:lang w:eastAsia="zh-CN"/>
        </w:rPr>
      </w:pPr>
      <w:r w:rsidRPr="00BC1FC4">
        <w:rPr>
          <w:rFonts w:ascii="Arial" w:hAnsi="Arial" w:cs="Arial"/>
          <w:sz w:val="24"/>
          <w:szCs w:val="24"/>
          <w:lang w:eastAsia="zh-CN"/>
        </w:rPr>
        <w:t>Fig.</w:t>
      </w:r>
      <w:r w:rsidR="00DE74BC" w:rsidRPr="00BC1FC4">
        <w:rPr>
          <w:rFonts w:ascii="Arial" w:hAnsi="Arial" w:cs="Arial"/>
          <w:sz w:val="24"/>
          <w:szCs w:val="24"/>
          <w:lang w:eastAsia="zh-CN"/>
        </w:rPr>
        <w:t xml:space="preserve"> </w:t>
      </w:r>
      <w:r w:rsidR="00166A49" w:rsidRPr="00BC1FC4">
        <w:rPr>
          <w:rFonts w:ascii="Arial" w:hAnsi="Arial" w:cs="Arial"/>
          <w:sz w:val="24"/>
          <w:szCs w:val="24"/>
          <w:lang w:eastAsia="zh-CN"/>
        </w:rPr>
        <w:t xml:space="preserve">2 </w:t>
      </w:r>
      <w:r w:rsidR="009A2264" w:rsidRPr="00BC1FC4">
        <w:rPr>
          <w:rFonts w:ascii="Arial" w:hAnsi="Arial" w:cs="Arial"/>
          <w:sz w:val="24"/>
          <w:szCs w:val="24"/>
          <w:lang w:eastAsia="zh-CN"/>
        </w:rPr>
        <w:t xml:space="preserve">depicts </w:t>
      </w:r>
      <w:r w:rsidR="00DE74BC" w:rsidRPr="00BC1FC4">
        <w:rPr>
          <w:rFonts w:ascii="Arial" w:hAnsi="Arial" w:cs="Arial"/>
          <w:sz w:val="24"/>
          <w:szCs w:val="24"/>
          <w:lang w:eastAsia="zh-CN"/>
        </w:rPr>
        <w:t xml:space="preserve">the relationship between applied load and vertical displacement at top surface of the </w:t>
      </w:r>
      <w:r w:rsidR="009A2264" w:rsidRPr="00BC1FC4">
        <w:rPr>
          <w:rFonts w:ascii="Arial" w:hAnsi="Arial" w:cs="Arial"/>
          <w:sz w:val="24"/>
          <w:szCs w:val="24"/>
          <w:lang w:eastAsia="zh-CN"/>
        </w:rPr>
        <w:t>male-female joint assembly</w:t>
      </w:r>
      <w:r w:rsidR="00DE74BC" w:rsidRPr="00BC1FC4">
        <w:rPr>
          <w:rFonts w:ascii="Arial" w:hAnsi="Arial" w:cs="Arial"/>
          <w:sz w:val="24"/>
          <w:szCs w:val="24"/>
          <w:lang w:eastAsia="zh-CN"/>
        </w:rPr>
        <w:t xml:space="preserve"> predicted using both values of tensile strength of concrete. It can be </w:t>
      </w:r>
      <w:r w:rsidR="00E9393C" w:rsidRPr="00BC1FC4">
        <w:rPr>
          <w:rFonts w:ascii="Arial" w:hAnsi="Arial" w:cs="Arial"/>
          <w:sz w:val="24"/>
          <w:szCs w:val="24"/>
          <w:lang w:eastAsia="zh-CN"/>
        </w:rPr>
        <w:t xml:space="preserve">clearly </w:t>
      </w:r>
      <w:r w:rsidR="00DE74BC" w:rsidRPr="00BC1FC4">
        <w:rPr>
          <w:rFonts w:ascii="Arial" w:hAnsi="Arial" w:cs="Arial"/>
          <w:sz w:val="24"/>
          <w:szCs w:val="24"/>
          <w:lang w:eastAsia="zh-CN"/>
        </w:rPr>
        <w:t xml:space="preserve">seen that the ultimate load and vertical displacement at the </w:t>
      </w:r>
      <w:r w:rsidR="00E9393C" w:rsidRPr="00BC1FC4">
        <w:rPr>
          <w:rFonts w:ascii="Arial" w:hAnsi="Arial" w:cs="Arial"/>
          <w:sz w:val="24"/>
          <w:szCs w:val="24"/>
          <w:lang w:eastAsia="zh-CN"/>
        </w:rPr>
        <w:t xml:space="preserve">ultimate </w:t>
      </w:r>
      <w:r w:rsidR="00DE74BC" w:rsidRPr="00BC1FC4">
        <w:rPr>
          <w:rFonts w:ascii="Arial" w:hAnsi="Arial" w:cs="Arial"/>
          <w:sz w:val="24"/>
          <w:szCs w:val="24"/>
          <w:lang w:eastAsia="zh-CN"/>
        </w:rPr>
        <w:t xml:space="preserve">load significantly increase with increasing tensile strength of concrete. For instance, </w:t>
      </w:r>
      <w:r w:rsidR="004F03CA" w:rsidRPr="00BC1FC4">
        <w:rPr>
          <w:rFonts w:ascii="Arial" w:hAnsi="Arial" w:cs="Arial"/>
          <w:sz w:val="24"/>
          <w:szCs w:val="24"/>
          <w:lang w:eastAsia="zh-CN"/>
        </w:rPr>
        <w:t xml:space="preserve">in the case of </w:t>
      </w:r>
      <w:r w:rsidR="00DE74BC" w:rsidRPr="00BC1FC4">
        <w:rPr>
          <w:rFonts w:ascii="Arial" w:hAnsi="Arial" w:cs="Arial"/>
          <w:sz w:val="24"/>
          <w:szCs w:val="24"/>
          <w:lang w:eastAsia="zh-CN"/>
        </w:rPr>
        <w:t xml:space="preserve">specimens </w:t>
      </w:r>
      <w:r w:rsidRPr="00BC1FC4">
        <w:rPr>
          <w:rFonts w:ascii="Arial" w:hAnsi="Arial" w:cs="Arial"/>
          <w:sz w:val="24"/>
          <w:szCs w:val="24"/>
          <w:lang w:eastAsia="zh-CN"/>
        </w:rPr>
        <w:t>“</w:t>
      </w:r>
      <w:r w:rsidRPr="00BC1FC4">
        <w:rPr>
          <w:rFonts w:ascii="Arial" w:hAnsi="Arial" w:cs="Arial"/>
          <w:i/>
          <w:sz w:val="24"/>
          <w:szCs w:val="24"/>
          <w:lang w:eastAsia="zh-CN"/>
        </w:rPr>
        <w:t>Key epoxy; 1mm 0.</w:t>
      </w:r>
      <w:r w:rsidR="00803CC4" w:rsidRPr="00BC1FC4">
        <w:rPr>
          <w:rFonts w:ascii="Arial" w:hAnsi="Arial" w:cs="Arial"/>
          <w:i/>
          <w:sz w:val="24"/>
          <w:szCs w:val="24"/>
          <w:lang w:eastAsia="zh-CN"/>
        </w:rPr>
        <w:t>69MPa</w:t>
      </w:r>
      <w:r w:rsidRPr="00BC1FC4">
        <w:rPr>
          <w:rFonts w:ascii="Arial" w:hAnsi="Arial" w:cs="Arial"/>
          <w:sz w:val="24"/>
          <w:szCs w:val="24"/>
          <w:lang w:eastAsia="zh-CN"/>
        </w:rPr>
        <w:t>”</w:t>
      </w:r>
      <w:r w:rsidR="00DE74BC" w:rsidRPr="00BC1FC4">
        <w:rPr>
          <w:rFonts w:ascii="Arial" w:hAnsi="Arial" w:cs="Arial"/>
          <w:sz w:val="24"/>
          <w:szCs w:val="24"/>
          <w:lang w:eastAsia="zh-CN"/>
        </w:rPr>
        <w:t xml:space="preserve"> and </w:t>
      </w:r>
      <w:r w:rsidRPr="00BC1FC4">
        <w:rPr>
          <w:rFonts w:ascii="Arial" w:hAnsi="Arial" w:cs="Arial"/>
          <w:sz w:val="24"/>
          <w:szCs w:val="24"/>
          <w:lang w:eastAsia="zh-CN"/>
        </w:rPr>
        <w:t>“</w:t>
      </w:r>
      <w:r w:rsidRPr="00BC1FC4">
        <w:rPr>
          <w:rFonts w:ascii="Arial" w:hAnsi="Arial" w:cs="Arial"/>
          <w:i/>
          <w:sz w:val="24"/>
          <w:szCs w:val="24"/>
          <w:lang w:eastAsia="zh-CN"/>
        </w:rPr>
        <w:t>Key epoxy; 1mm 2.</w:t>
      </w:r>
      <w:r w:rsidR="00803CC4" w:rsidRPr="00BC1FC4">
        <w:rPr>
          <w:rFonts w:ascii="Arial" w:hAnsi="Arial" w:cs="Arial"/>
          <w:i/>
          <w:sz w:val="24"/>
          <w:szCs w:val="24"/>
          <w:lang w:eastAsia="zh-CN"/>
        </w:rPr>
        <w:t>07MPa</w:t>
      </w:r>
      <w:r w:rsidRPr="00BC1FC4">
        <w:rPr>
          <w:rFonts w:ascii="Arial" w:hAnsi="Arial" w:cs="Arial"/>
          <w:sz w:val="24"/>
          <w:szCs w:val="24"/>
          <w:lang w:eastAsia="zh-CN"/>
        </w:rPr>
        <w:t>”</w:t>
      </w:r>
      <w:r w:rsidR="00DE74BC" w:rsidRPr="00BC1FC4">
        <w:rPr>
          <w:rFonts w:ascii="Arial" w:hAnsi="Arial" w:cs="Arial"/>
          <w:sz w:val="24"/>
          <w:szCs w:val="24"/>
          <w:lang w:eastAsia="zh-CN"/>
        </w:rPr>
        <w:t>, the vertical displacement</w:t>
      </w:r>
      <w:r w:rsidR="00840088" w:rsidRPr="00BC1FC4">
        <w:rPr>
          <w:rFonts w:ascii="Arial" w:hAnsi="Arial" w:cs="Arial"/>
          <w:sz w:val="24"/>
          <w:szCs w:val="24"/>
          <w:lang w:eastAsia="zh-CN"/>
        </w:rPr>
        <w:t>s</w:t>
      </w:r>
      <w:r w:rsidR="00DE74BC" w:rsidRPr="00BC1FC4">
        <w:rPr>
          <w:rFonts w:ascii="Arial" w:hAnsi="Arial" w:cs="Arial"/>
          <w:sz w:val="24"/>
          <w:szCs w:val="24"/>
          <w:lang w:eastAsia="zh-CN"/>
        </w:rPr>
        <w:t xml:space="preserve"> </w:t>
      </w:r>
      <w:r w:rsidR="004027CE" w:rsidRPr="00BC1FC4">
        <w:rPr>
          <w:rFonts w:ascii="Arial" w:hAnsi="Arial" w:cs="Arial"/>
          <w:sz w:val="24"/>
          <w:szCs w:val="24"/>
          <w:lang w:eastAsia="zh-CN"/>
        </w:rPr>
        <w:t xml:space="preserve">calculated using the general assumption of </w:t>
      </w:r>
      <w:r w:rsidR="007D1FD1" w:rsidRPr="00BC1FC4">
        <w:rPr>
          <w:rFonts w:ascii="Arial" w:hAnsi="Arial" w:cs="Arial"/>
          <w:sz w:val="24"/>
          <w:szCs w:val="24"/>
          <w:lang w:eastAsia="zh-CN"/>
        </w:rPr>
        <w:t xml:space="preserve">concrete </w:t>
      </w:r>
      <w:r w:rsidR="004027CE" w:rsidRPr="00BC1FC4">
        <w:rPr>
          <w:rFonts w:ascii="Arial" w:hAnsi="Arial" w:cs="Arial"/>
          <w:sz w:val="24"/>
          <w:szCs w:val="24"/>
          <w:lang w:eastAsia="zh-CN"/>
        </w:rPr>
        <w:t>tensile strength increase by about 26% and 16%, respectively, when they ar</w:t>
      </w:r>
      <w:r w:rsidR="008F5460" w:rsidRPr="00BC1FC4">
        <w:rPr>
          <w:rFonts w:ascii="Arial" w:hAnsi="Arial" w:cs="Arial"/>
          <w:sz w:val="24"/>
          <w:szCs w:val="24"/>
          <w:lang w:eastAsia="zh-CN"/>
        </w:rPr>
        <w:t>e</w:t>
      </w:r>
      <w:r w:rsidR="004027CE" w:rsidRPr="00BC1FC4">
        <w:rPr>
          <w:rFonts w:ascii="Arial" w:hAnsi="Arial" w:cs="Arial"/>
          <w:sz w:val="24"/>
          <w:szCs w:val="24"/>
          <w:lang w:eastAsia="zh-CN"/>
        </w:rPr>
        <w:t xml:space="preserve"> compared with those obtained using </w:t>
      </w:r>
      <w:r w:rsidRPr="00BC1FC4">
        <w:rPr>
          <w:rFonts w:ascii="Arial" w:hAnsi="Arial" w:cs="Arial"/>
          <w:sz w:val="24"/>
          <w:szCs w:val="24"/>
          <w:lang w:eastAsia="zh-CN"/>
        </w:rPr>
        <w:t>lower</w:t>
      </w:r>
      <w:r w:rsidR="004027CE" w:rsidRPr="00BC1FC4">
        <w:rPr>
          <w:rFonts w:ascii="Arial" w:hAnsi="Arial" w:cs="Arial"/>
          <w:sz w:val="24"/>
          <w:szCs w:val="24"/>
          <w:lang w:eastAsia="zh-CN"/>
        </w:rPr>
        <w:t xml:space="preserve"> </w:t>
      </w:r>
      <w:r w:rsidR="007D1FD1" w:rsidRPr="00BC1FC4">
        <w:rPr>
          <w:rFonts w:ascii="Arial" w:hAnsi="Arial" w:cs="Arial"/>
          <w:sz w:val="24"/>
          <w:szCs w:val="24"/>
          <w:lang w:eastAsia="zh-CN"/>
        </w:rPr>
        <w:t xml:space="preserve">value of concrete </w:t>
      </w:r>
      <w:r w:rsidR="004027CE" w:rsidRPr="00BC1FC4">
        <w:rPr>
          <w:rFonts w:ascii="Arial" w:hAnsi="Arial" w:cs="Arial"/>
          <w:sz w:val="24"/>
          <w:szCs w:val="24"/>
          <w:lang w:eastAsia="zh-CN"/>
        </w:rPr>
        <w:t xml:space="preserve">tensile strength, </w:t>
      </w:r>
      <w:r w:rsidR="009A2264" w:rsidRPr="00BC1FC4">
        <w:rPr>
          <w:rFonts w:ascii="Arial" w:hAnsi="Arial" w:cs="Arial"/>
          <w:sz w:val="24"/>
          <w:szCs w:val="24"/>
          <w:lang w:eastAsia="zh-CN"/>
        </w:rPr>
        <w:t xml:space="preserve">i.e. from </w:t>
      </w:r>
      <w:r w:rsidR="004027CE" w:rsidRPr="00BC1FC4">
        <w:rPr>
          <w:rFonts w:ascii="Arial" w:hAnsi="Arial" w:cs="Arial"/>
          <w:sz w:val="24"/>
          <w:szCs w:val="24"/>
          <w:lang w:eastAsia="zh-CN"/>
        </w:rPr>
        <w:t>the Eurocode 2</w:t>
      </w:r>
      <w:r w:rsidRPr="00BC1FC4">
        <w:rPr>
          <w:rFonts w:ascii="Arial" w:hAnsi="Arial" w:cs="Arial"/>
          <w:sz w:val="24"/>
          <w:szCs w:val="24"/>
          <w:lang w:eastAsia="zh-CN"/>
        </w:rPr>
        <w:t xml:space="preserve"> formula</w:t>
      </w:r>
      <w:r w:rsidR="004027CE" w:rsidRPr="00BC1FC4">
        <w:rPr>
          <w:rFonts w:ascii="Arial" w:hAnsi="Arial" w:cs="Arial"/>
          <w:sz w:val="24"/>
          <w:szCs w:val="24"/>
          <w:lang w:eastAsia="zh-CN"/>
        </w:rPr>
        <w:t xml:space="preserve">. </w:t>
      </w:r>
      <w:r w:rsidR="008F5460" w:rsidRPr="00BC1FC4">
        <w:rPr>
          <w:rFonts w:ascii="Arial" w:hAnsi="Arial" w:cs="Arial"/>
          <w:sz w:val="24"/>
          <w:szCs w:val="24"/>
          <w:lang w:eastAsia="zh-CN"/>
        </w:rPr>
        <w:t>Other examples are M1-E1-K1 and M2-E1</w:t>
      </w:r>
      <w:r w:rsidR="005009BB" w:rsidRPr="00BC1FC4">
        <w:rPr>
          <w:rFonts w:ascii="Arial" w:hAnsi="Arial" w:cs="Arial"/>
          <w:sz w:val="24"/>
          <w:szCs w:val="24"/>
          <w:lang w:eastAsia="zh-CN"/>
        </w:rPr>
        <w:t>-</w:t>
      </w:r>
      <w:r w:rsidR="008F5460" w:rsidRPr="00BC1FC4">
        <w:rPr>
          <w:rFonts w:ascii="Arial" w:hAnsi="Arial" w:cs="Arial"/>
          <w:sz w:val="24"/>
          <w:szCs w:val="24"/>
          <w:lang w:eastAsia="zh-CN"/>
        </w:rPr>
        <w:t>K1; the vertical displacement</w:t>
      </w:r>
      <w:r w:rsidR="00840088" w:rsidRPr="00BC1FC4">
        <w:rPr>
          <w:rFonts w:ascii="Arial" w:hAnsi="Arial" w:cs="Arial"/>
          <w:sz w:val="24"/>
          <w:szCs w:val="24"/>
          <w:lang w:eastAsia="zh-CN"/>
        </w:rPr>
        <w:t>s</w:t>
      </w:r>
      <w:r w:rsidR="008F5460" w:rsidRPr="00BC1FC4">
        <w:rPr>
          <w:rFonts w:ascii="Arial" w:hAnsi="Arial" w:cs="Arial"/>
          <w:sz w:val="24"/>
          <w:szCs w:val="24"/>
          <w:lang w:eastAsia="zh-CN"/>
        </w:rPr>
        <w:t xml:space="preserve"> calculated using the general assumption of </w:t>
      </w:r>
      <w:r w:rsidR="007D1FD1" w:rsidRPr="00BC1FC4">
        <w:rPr>
          <w:rFonts w:ascii="Arial" w:hAnsi="Arial" w:cs="Arial"/>
          <w:sz w:val="24"/>
          <w:szCs w:val="24"/>
          <w:lang w:eastAsia="zh-CN"/>
        </w:rPr>
        <w:t xml:space="preserve">concrete </w:t>
      </w:r>
      <w:r w:rsidR="008F5460" w:rsidRPr="00BC1FC4">
        <w:rPr>
          <w:rFonts w:ascii="Arial" w:hAnsi="Arial" w:cs="Arial"/>
          <w:sz w:val="24"/>
          <w:szCs w:val="24"/>
          <w:lang w:eastAsia="zh-CN"/>
        </w:rPr>
        <w:t xml:space="preserve">tensile strength increase by about 16% and 23%, respectively, when they are compared with those obtained using </w:t>
      </w:r>
      <w:r w:rsidRPr="00BC1FC4">
        <w:rPr>
          <w:rFonts w:ascii="Arial" w:hAnsi="Arial" w:cs="Arial"/>
          <w:sz w:val="24"/>
          <w:szCs w:val="24"/>
          <w:lang w:eastAsia="zh-CN"/>
        </w:rPr>
        <w:t>lower</w:t>
      </w:r>
      <w:r w:rsidR="008F5460" w:rsidRPr="00BC1FC4">
        <w:rPr>
          <w:rFonts w:ascii="Arial" w:hAnsi="Arial" w:cs="Arial"/>
          <w:sz w:val="24"/>
          <w:szCs w:val="24"/>
          <w:lang w:eastAsia="zh-CN"/>
        </w:rPr>
        <w:t xml:space="preserve"> </w:t>
      </w:r>
      <w:r w:rsidR="007D1FD1" w:rsidRPr="00BC1FC4">
        <w:rPr>
          <w:rFonts w:ascii="Arial" w:hAnsi="Arial" w:cs="Arial"/>
          <w:sz w:val="24"/>
          <w:szCs w:val="24"/>
          <w:lang w:eastAsia="zh-CN"/>
        </w:rPr>
        <w:t xml:space="preserve">value of </w:t>
      </w:r>
      <w:r w:rsidR="008F5460" w:rsidRPr="00BC1FC4">
        <w:rPr>
          <w:rFonts w:ascii="Arial" w:hAnsi="Arial" w:cs="Arial"/>
          <w:sz w:val="24"/>
          <w:szCs w:val="24"/>
          <w:lang w:eastAsia="zh-CN"/>
        </w:rPr>
        <w:t>tensile strength of concrete</w:t>
      </w:r>
      <w:r w:rsidR="009A2264" w:rsidRPr="00BC1FC4">
        <w:rPr>
          <w:rFonts w:ascii="Arial" w:hAnsi="Arial" w:cs="Arial"/>
          <w:sz w:val="24"/>
          <w:szCs w:val="24"/>
          <w:lang w:eastAsia="zh-CN"/>
        </w:rPr>
        <w:t xml:space="preserve"> per the Eurocode 2 formula</w:t>
      </w:r>
      <w:r w:rsidR="008F5460" w:rsidRPr="00BC1FC4">
        <w:rPr>
          <w:rFonts w:ascii="Arial" w:hAnsi="Arial" w:cs="Arial"/>
          <w:sz w:val="24"/>
          <w:szCs w:val="24"/>
          <w:lang w:eastAsia="zh-CN"/>
        </w:rPr>
        <w:t>.</w:t>
      </w:r>
    </w:p>
    <w:p w14:paraId="5BFA0335" w14:textId="5921FA7F" w:rsidR="00656862" w:rsidRPr="00BC1FC4" w:rsidRDefault="00726725" w:rsidP="00BC1FC4">
      <w:pPr>
        <w:autoSpaceDE w:val="0"/>
        <w:autoSpaceDN w:val="0"/>
        <w:adjustRightInd w:val="0"/>
        <w:spacing w:after="0" w:line="480" w:lineRule="auto"/>
        <w:jc w:val="both"/>
        <w:rPr>
          <w:rFonts w:ascii="Arial" w:hAnsi="Arial" w:cs="Arial"/>
          <w:sz w:val="24"/>
          <w:szCs w:val="24"/>
          <w:lang w:eastAsia="zh-CN"/>
        </w:rPr>
      </w:pPr>
      <w:r w:rsidRPr="00BC1FC4">
        <w:rPr>
          <w:rFonts w:ascii="Arial" w:hAnsi="Arial" w:cs="Arial"/>
          <w:sz w:val="24"/>
          <w:szCs w:val="24"/>
          <w:lang w:eastAsia="zh-CN"/>
        </w:rPr>
        <w:t>Fig</w:t>
      </w:r>
      <w:r w:rsidR="009A2264" w:rsidRPr="00BC1FC4">
        <w:rPr>
          <w:rFonts w:ascii="Arial" w:hAnsi="Arial" w:cs="Arial"/>
          <w:sz w:val="24"/>
          <w:szCs w:val="24"/>
          <w:lang w:eastAsia="zh-CN"/>
        </w:rPr>
        <w:t>s</w:t>
      </w:r>
      <w:r w:rsidRPr="00BC1FC4">
        <w:rPr>
          <w:rFonts w:ascii="Arial" w:hAnsi="Arial" w:cs="Arial"/>
          <w:sz w:val="24"/>
          <w:szCs w:val="24"/>
          <w:lang w:eastAsia="zh-CN"/>
        </w:rPr>
        <w:t>.</w:t>
      </w:r>
      <w:r w:rsidR="007D1FD1" w:rsidRPr="00BC1FC4">
        <w:rPr>
          <w:rFonts w:ascii="Arial" w:hAnsi="Arial" w:cs="Arial"/>
          <w:sz w:val="24"/>
          <w:szCs w:val="24"/>
          <w:lang w:eastAsia="zh-CN"/>
        </w:rPr>
        <w:t xml:space="preserve"> </w:t>
      </w:r>
      <w:r w:rsidR="005F4F6D" w:rsidRPr="00BC1FC4">
        <w:rPr>
          <w:rFonts w:ascii="Arial" w:hAnsi="Arial" w:cs="Arial"/>
          <w:sz w:val="24"/>
          <w:szCs w:val="24"/>
          <w:lang w:eastAsia="zh-CN"/>
        </w:rPr>
        <w:t xml:space="preserve">3 </w:t>
      </w:r>
      <w:r w:rsidR="00416183" w:rsidRPr="00BC1FC4">
        <w:rPr>
          <w:rFonts w:ascii="Arial" w:hAnsi="Arial" w:cs="Arial"/>
          <w:sz w:val="24"/>
          <w:szCs w:val="24"/>
          <w:lang w:eastAsia="zh-CN"/>
        </w:rPr>
        <w:t xml:space="preserve">and </w:t>
      </w:r>
      <w:r w:rsidR="005F4F6D" w:rsidRPr="00BC1FC4">
        <w:rPr>
          <w:rFonts w:ascii="Arial" w:hAnsi="Arial" w:cs="Arial"/>
          <w:sz w:val="24"/>
          <w:szCs w:val="24"/>
          <w:lang w:eastAsia="zh-CN"/>
        </w:rPr>
        <w:t xml:space="preserve">4 </w:t>
      </w:r>
      <w:r w:rsidR="009A2264" w:rsidRPr="00BC1FC4">
        <w:rPr>
          <w:rFonts w:ascii="Arial" w:hAnsi="Arial" w:cs="Arial"/>
          <w:sz w:val="24"/>
          <w:szCs w:val="24"/>
          <w:lang w:eastAsia="zh-CN"/>
        </w:rPr>
        <w:t>present</w:t>
      </w:r>
      <w:r w:rsidR="00B83864" w:rsidRPr="00BC1FC4">
        <w:rPr>
          <w:rFonts w:ascii="Arial" w:hAnsi="Arial" w:cs="Arial"/>
          <w:sz w:val="24"/>
          <w:szCs w:val="24"/>
          <w:lang w:eastAsia="zh-CN"/>
        </w:rPr>
        <w:t xml:space="preserve"> the numerical results of the applied </w:t>
      </w:r>
      <w:r w:rsidR="00115DC0" w:rsidRPr="00BC1FC4">
        <w:rPr>
          <w:rFonts w:ascii="Arial" w:hAnsi="Arial" w:cs="Arial"/>
          <w:sz w:val="24"/>
          <w:szCs w:val="24"/>
          <w:lang w:eastAsia="zh-CN"/>
        </w:rPr>
        <w:t>load</w:t>
      </w:r>
      <w:r w:rsidR="00B83864" w:rsidRPr="00BC1FC4">
        <w:rPr>
          <w:rFonts w:ascii="Arial" w:hAnsi="Arial" w:cs="Arial"/>
          <w:sz w:val="24"/>
          <w:szCs w:val="24"/>
          <w:lang w:eastAsia="zh-CN"/>
        </w:rPr>
        <w:t xml:space="preserve"> versus the </w:t>
      </w:r>
      <w:r w:rsidR="00115DC0" w:rsidRPr="00BC1FC4">
        <w:rPr>
          <w:rFonts w:ascii="Arial" w:hAnsi="Arial" w:cs="Arial"/>
          <w:sz w:val="24"/>
          <w:szCs w:val="24"/>
          <w:lang w:eastAsia="zh-CN"/>
        </w:rPr>
        <w:t>vertical</w:t>
      </w:r>
      <w:r w:rsidR="00B83864" w:rsidRPr="00BC1FC4">
        <w:rPr>
          <w:rFonts w:ascii="Arial" w:hAnsi="Arial" w:cs="Arial"/>
          <w:sz w:val="24"/>
          <w:szCs w:val="24"/>
          <w:lang w:eastAsia="zh-CN"/>
        </w:rPr>
        <w:t xml:space="preserve"> displacement. It can be noted that there is</w:t>
      </w:r>
      <w:r w:rsidR="00416183" w:rsidRPr="00BC1FC4">
        <w:rPr>
          <w:rFonts w:ascii="Arial" w:hAnsi="Arial" w:cs="Arial"/>
          <w:sz w:val="24"/>
          <w:szCs w:val="24"/>
          <w:lang w:eastAsia="zh-CN"/>
        </w:rPr>
        <w:t xml:space="preserve"> an</w:t>
      </w:r>
      <w:r w:rsidR="00B83864" w:rsidRPr="00BC1FC4">
        <w:rPr>
          <w:rFonts w:ascii="Arial" w:hAnsi="Arial" w:cs="Arial"/>
          <w:sz w:val="24"/>
          <w:szCs w:val="24"/>
          <w:lang w:eastAsia="zh-CN"/>
        </w:rPr>
        <w:t xml:space="preserve"> obvious drop in loading at the peak load in </w:t>
      </w:r>
      <w:r w:rsidR="00B83864" w:rsidRPr="00BC1FC4">
        <w:rPr>
          <w:rFonts w:ascii="Arial" w:hAnsi="Arial" w:cs="Arial"/>
          <w:sz w:val="24"/>
          <w:szCs w:val="24"/>
          <w:lang w:eastAsia="zh-CN"/>
        </w:rPr>
        <w:lastRenderedPageBreak/>
        <w:t>all curves obtained from numerical analys</w:t>
      </w:r>
      <w:r w:rsidR="009A2264" w:rsidRPr="00BC1FC4">
        <w:rPr>
          <w:rFonts w:ascii="Arial" w:hAnsi="Arial" w:cs="Arial"/>
          <w:sz w:val="24"/>
          <w:szCs w:val="24"/>
          <w:lang w:eastAsia="zh-CN"/>
        </w:rPr>
        <w:t>e</w:t>
      </w:r>
      <w:r w:rsidR="00B83864" w:rsidRPr="00BC1FC4">
        <w:rPr>
          <w:rFonts w:ascii="Arial" w:hAnsi="Arial" w:cs="Arial"/>
          <w:sz w:val="24"/>
          <w:szCs w:val="24"/>
          <w:lang w:eastAsia="zh-CN"/>
        </w:rPr>
        <w:t>s which is associated with t</w:t>
      </w:r>
      <w:r w:rsidR="00115DC0" w:rsidRPr="00BC1FC4">
        <w:rPr>
          <w:rFonts w:ascii="Arial" w:hAnsi="Arial" w:cs="Arial"/>
          <w:sz w:val="24"/>
          <w:szCs w:val="24"/>
          <w:lang w:eastAsia="zh-CN"/>
        </w:rPr>
        <w:t>he brittle failure accompanied by a sudden s</w:t>
      </w:r>
      <w:r w:rsidR="004C4250" w:rsidRPr="00BC1FC4">
        <w:rPr>
          <w:rFonts w:ascii="Arial" w:hAnsi="Arial" w:cs="Arial"/>
          <w:sz w:val="24"/>
          <w:szCs w:val="24"/>
          <w:lang w:eastAsia="zh-CN"/>
        </w:rPr>
        <w:t>plit</w:t>
      </w:r>
      <w:r w:rsidR="00115DC0" w:rsidRPr="00BC1FC4">
        <w:rPr>
          <w:rFonts w:ascii="Arial" w:hAnsi="Arial" w:cs="Arial"/>
          <w:sz w:val="24"/>
          <w:szCs w:val="24"/>
          <w:lang w:eastAsia="zh-CN"/>
        </w:rPr>
        <w:t xml:space="preserve"> between </w:t>
      </w:r>
      <w:r w:rsidR="009A2264" w:rsidRPr="00BC1FC4">
        <w:rPr>
          <w:rFonts w:ascii="Arial" w:hAnsi="Arial" w:cs="Arial"/>
          <w:sz w:val="24"/>
          <w:szCs w:val="24"/>
          <w:lang w:eastAsia="zh-CN"/>
        </w:rPr>
        <w:t xml:space="preserve">the </w:t>
      </w:r>
      <w:r w:rsidR="00115DC0" w:rsidRPr="00BC1FC4">
        <w:rPr>
          <w:rFonts w:ascii="Arial" w:hAnsi="Arial" w:cs="Arial"/>
          <w:sz w:val="24"/>
          <w:szCs w:val="24"/>
          <w:lang w:eastAsia="zh-CN"/>
        </w:rPr>
        <w:t>two parts</w:t>
      </w:r>
      <w:r w:rsidR="009A2264" w:rsidRPr="00BC1FC4">
        <w:rPr>
          <w:rFonts w:ascii="Arial" w:hAnsi="Arial" w:cs="Arial"/>
          <w:sz w:val="24"/>
          <w:szCs w:val="24"/>
          <w:lang w:eastAsia="zh-CN"/>
        </w:rPr>
        <w:t>, male and female,</w:t>
      </w:r>
      <w:r w:rsidR="00115DC0" w:rsidRPr="00BC1FC4">
        <w:rPr>
          <w:rFonts w:ascii="Arial" w:hAnsi="Arial" w:cs="Arial"/>
          <w:sz w:val="24"/>
          <w:szCs w:val="24"/>
          <w:lang w:eastAsia="zh-CN"/>
        </w:rPr>
        <w:t xml:space="preserve"> of </w:t>
      </w:r>
      <w:r w:rsidR="00416183" w:rsidRPr="00BC1FC4">
        <w:rPr>
          <w:rFonts w:ascii="Arial" w:hAnsi="Arial" w:cs="Arial"/>
          <w:sz w:val="24"/>
          <w:szCs w:val="24"/>
          <w:lang w:eastAsia="zh-CN"/>
        </w:rPr>
        <w:t>the</w:t>
      </w:r>
      <w:r w:rsidR="00115DC0" w:rsidRPr="00BC1FC4">
        <w:rPr>
          <w:rFonts w:ascii="Arial" w:hAnsi="Arial" w:cs="Arial"/>
          <w:sz w:val="24"/>
          <w:szCs w:val="24"/>
          <w:lang w:eastAsia="zh-CN"/>
        </w:rPr>
        <w:t xml:space="preserve"> </w:t>
      </w:r>
      <w:r w:rsidR="00840088" w:rsidRPr="00BC1FC4">
        <w:rPr>
          <w:rFonts w:ascii="Arial" w:hAnsi="Arial" w:cs="Arial"/>
          <w:sz w:val="24"/>
          <w:szCs w:val="24"/>
          <w:lang w:eastAsia="zh-CN"/>
        </w:rPr>
        <w:t>joint</w:t>
      </w:r>
      <w:r w:rsidR="00115DC0" w:rsidRPr="00BC1FC4">
        <w:rPr>
          <w:rFonts w:ascii="Arial" w:hAnsi="Arial" w:cs="Arial"/>
          <w:sz w:val="24"/>
          <w:szCs w:val="24"/>
          <w:lang w:eastAsia="zh-CN"/>
        </w:rPr>
        <w:t xml:space="preserve">. The shear </w:t>
      </w:r>
      <w:r w:rsidRPr="00BC1FC4">
        <w:rPr>
          <w:rFonts w:ascii="Arial" w:hAnsi="Arial" w:cs="Arial"/>
          <w:sz w:val="24"/>
          <w:szCs w:val="24"/>
          <w:lang w:eastAsia="zh-CN"/>
        </w:rPr>
        <w:t>capacity of single-keyed epox</w:t>
      </w:r>
      <w:r w:rsidR="009A2264" w:rsidRPr="00BC1FC4">
        <w:rPr>
          <w:rFonts w:ascii="Arial" w:hAnsi="Arial" w:cs="Arial"/>
          <w:sz w:val="24"/>
          <w:szCs w:val="24"/>
          <w:lang w:eastAsia="zh-CN"/>
        </w:rPr>
        <w:t>ied</w:t>
      </w:r>
      <w:r w:rsidR="00115DC0" w:rsidRPr="00BC1FC4">
        <w:rPr>
          <w:rFonts w:ascii="Arial" w:hAnsi="Arial" w:cs="Arial"/>
          <w:sz w:val="24"/>
          <w:szCs w:val="24"/>
          <w:lang w:eastAsia="zh-CN"/>
        </w:rPr>
        <w:t xml:space="preserve"> joints largely depends on the confining pressure and the concrete </w:t>
      </w:r>
      <w:r w:rsidR="00286C84" w:rsidRPr="00BC1FC4">
        <w:rPr>
          <w:rFonts w:ascii="Arial" w:hAnsi="Arial" w:cs="Arial"/>
          <w:sz w:val="24"/>
          <w:szCs w:val="24"/>
          <w:lang w:eastAsia="zh-CN"/>
        </w:rPr>
        <w:t>compressive</w:t>
      </w:r>
      <w:r w:rsidR="009A2264" w:rsidRPr="00BC1FC4">
        <w:rPr>
          <w:rFonts w:ascii="Arial" w:hAnsi="Arial" w:cs="Arial"/>
          <w:sz w:val="24"/>
          <w:szCs w:val="24"/>
          <w:lang w:eastAsia="zh-CN"/>
        </w:rPr>
        <w:t xml:space="preserve"> </w:t>
      </w:r>
      <w:r w:rsidR="00115DC0" w:rsidRPr="00BC1FC4">
        <w:rPr>
          <w:rFonts w:ascii="Arial" w:hAnsi="Arial" w:cs="Arial"/>
          <w:sz w:val="24"/>
          <w:szCs w:val="24"/>
          <w:lang w:eastAsia="zh-CN"/>
        </w:rPr>
        <w:t xml:space="preserve">strength as well. </w:t>
      </w:r>
      <w:r w:rsidR="005349DB" w:rsidRPr="00BC1FC4">
        <w:rPr>
          <w:rFonts w:ascii="Arial" w:hAnsi="Arial" w:cs="Arial"/>
          <w:sz w:val="24"/>
          <w:szCs w:val="24"/>
          <w:lang w:eastAsia="zh-CN"/>
        </w:rPr>
        <w:t xml:space="preserve">Directly after </w:t>
      </w:r>
      <w:r w:rsidR="00656862" w:rsidRPr="00BC1FC4">
        <w:rPr>
          <w:rFonts w:ascii="Arial" w:hAnsi="Arial" w:cs="Arial"/>
          <w:sz w:val="24"/>
          <w:szCs w:val="24"/>
          <w:lang w:eastAsia="zh-CN"/>
        </w:rPr>
        <w:t>the brittle failure of the keys,</w:t>
      </w:r>
      <w:r w:rsidR="005349DB" w:rsidRPr="00BC1FC4">
        <w:rPr>
          <w:rFonts w:ascii="Arial" w:hAnsi="Arial" w:cs="Arial"/>
          <w:sz w:val="24"/>
          <w:szCs w:val="24"/>
          <w:lang w:eastAsia="zh-CN"/>
        </w:rPr>
        <w:t xml:space="preserve"> the strength of the joint remains constant that is called</w:t>
      </w:r>
      <w:r w:rsidR="00656862" w:rsidRPr="00BC1FC4">
        <w:rPr>
          <w:rFonts w:ascii="Arial" w:hAnsi="Arial" w:cs="Arial"/>
          <w:sz w:val="24"/>
          <w:szCs w:val="24"/>
          <w:lang w:eastAsia="zh-CN"/>
        </w:rPr>
        <w:t xml:space="preserve"> residual strength</w:t>
      </w:r>
      <w:r w:rsidR="005349DB" w:rsidRPr="00BC1FC4">
        <w:rPr>
          <w:rFonts w:ascii="Arial" w:hAnsi="Arial" w:cs="Arial"/>
          <w:sz w:val="24"/>
          <w:szCs w:val="24"/>
          <w:lang w:eastAsia="zh-CN"/>
        </w:rPr>
        <w:t>. This</w:t>
      </w:r>
      <w:r w:rsidR="00656862" w:rsidRPr="00BC1FC4">
        <w:rPr>
          <w:rFonts w:ascii="Arial" w:hAnsi="Arial" w:cs="Arial"/>
          <w:sz w:val="24"/>
          <w:szCs w:val="24"/>
          <w:lang w:eastAsia="zh-CN"/>
        </w:rPr>
        <w:t xml:space="preserve"> is due to friction between cracked concrete surfaces under confining pressure. </w:t>
      </w:r>
      <w:r w:rsidRPr="00BC1FC4">
        <w:rPr>
          <w:rFonts w:ascii="Arial" w:hAnsi="Arial" w:cs="Arial"/>
          <w:sz w:val="24"/>
          <w:szCs w:val="24"/>
          <w:lang w:eastAsia="zh-CN"/>
        </w:rPr>
        <w:t>Fig.</w:t>
      </w:r>
      <w:r w:rsidR="00656862" w:rsidRPr="00BC1FC4">
        <w:rPr>
          <w:rFonts w:ascii="Arial" w:hAnsi="Arial" w:cs="Arial"/>
          <w:sz w:val="24"/>
          <w:szCs w:val="24"/>
          <w:lang w:eastAsia="zh-CN"/>
        </w:rPr>
        <w:t xml:space="preserve"> </w:t>
      </w:r>
      <w:r w:rsidR="005F4F6D" w:rsidRPr="00BC1FC4">
        <w:rPr>
          <w:rFonts w:ascii="Arial" w:hAnsi="Arial" w:cs="Arial"/>
          <w:sz w:val="24"/>
          <w:szCs w:val="24"/>
          <w:lang w:eastAsia="zh-CN"/>
        </w:rPr>
        <w:t xml:space="preserve">3 </w:t>
      </w:r>
      <w:r w:rsidR="009A2264" w:rsidRPr="00BC1FC4">
        <w:rPr>
          <w:rFonts w:ascii="Arial" w:hAnsi="Arial" w:cs="Arial"/>
          <w:sz w:val="24"/>
          <w:szCs w:val="24"/>
          <w:lang w:eastAsia="zh-CN"/>
        </w:rPr>
        <w:t xml:space="preserve">indicates </w:t>
      </w:r>
      <w:r w:rsidR="00656862" w:rsidRPr="00BC1FC4">
        <w:rPr>
          <w:rFonts w:ascii="Arial" w:hAnsi="Arial" w:cs="Arial"/>
          <w:sz w:val="24"/>
          <w:szCs w:val="24"/>
          <w:lang w:eastAsia="zh-CN"/>
        </w:rPr>
        <w:t>that the residual strength of a joint is largely dependent on confining pressure. As confining pressure increases from 1</w:t>
      </w:r>
      <w:r w:rsidR="009D2AAC" w:rsidRPr="00BC1FC4">
        <w:rPr>
          <w:rFonts w:ascii="Arial" w:hAnsi="Arial" w:cs="Arial"/>
          <w:sz w:val="24"/>
          <w:szCs w:val="24"/>
          <w:lang w:eastAsia="zh-CN"/>
        </w:rPr>
        <w:t>.0</w:t>
      </w:r>
      <w:r w:rsidR="00656862" w:rsidRPr="00BC1FC4">
        <w:rPr>
          <w:rFonts w:ascii="Arial" w:hAnsi="Arial" w:cs="Arial"/>
          <w:sz w:val="24"/>
          <w:szCs w:val="24"/>
          <w:lang w:eastAsia="zh-CN"/>
        </w:rPr>
        <w:t xml:space="preserve"> to 3</w:t>
      </w:r>
      <w:r w:rsidR="009D2AAC" w:rsidRPr="00BC1FC4">
        <w:rPr>
          <w:rFonts w:ascii="Arial" w:hAnsi="Arial" w:cs="Arial"/>
          <w:sz w:val="24"/>
          <w:szCs w:val="24"/>
          <w:lang w:eastAsia="zh-CN"/>
        </w:rPr>
        <w:t>.0</w:t>
      </w:r>
      <w:r w:rsidR="00656862" w:rsidRPr="00BC1FC4">
        <w:rPr>
          <w:rFonts w:ascii="Arial" w:hAnsi="Arial" w:cs="Arial"/>
          <w:sz w:val="24"/>
          <w:szCs w:val="24"/>
          <w:lang w:eastAsia="zh-CN"/>
        </w:rPr>
        <w:t xml:space="preserve"> M</w:t>
      </w:r>
      <w:r w:rsidR="009A2264" w:rsidRPr="00BC1FC4">
        <w:rPr>
          <w:rFonts w:ascii="Arial" w:hAnsi="Arial" w:cs="Arial"/>
          <w:sz w:val="24"/>
          <w:szCs w:val="24"/>
          <w:lang w:eastAsia="zh-CN"/>
        </w:rPr>
        <w:t>P</w:t>
      </w:r>
      <w:r w:rsidR="00656862" w:rsidRPr="00BC1FC4">
        <w:rPr>
          <w:rFonts w:ascii="Arial" w:hAnsi="Arial" w:cs="Arial"/>
          <w:sz w:val="24"/>
          <w:szCs w:val="24"/>
          <w:lang w:eastAsia="zh-CN"/>
        </w:rPr>
        <w:t>a</w:t>
      </w:r>
      <w:r w:rsidR="00C60DA7" w:rsidRPr="00BC1FC4">
        <w:rPr>
          <w:rFonts w:ascii="Arial" w:hAnsi="Arial" w:cs="Arial"/>
          <w:sz w:val="24"/>
          <w:szCs w:val="24"/>
          <w:lang w:eastAsia="zh-CN"/>
        </w:rPr>
        <w:t xml:space="preserve"> for Zhou’s </w:t>
      </w:r>
      <w:r w:rsidR="009A2264" w:rsidRPr="00BC1FC4">
        <w:rPr>
          <w:rFonts w:ascii="Arial" w:hAnsi="Arial" w:cs="Arial"/>
          <w:sz w:val="24"/>
          <w:szCs w:val="24"/>
          <w:lang w:eastAsia="zh-CN"/>
        </w:rPr>
        <w:t>specimens</w:t>
      </w:r>
      <w:r w:rsidR="00656862" w:rsidRPr="00BC1FC4">
        <w:rPr>
          <w:rFonts w:ascii="Arial" w:hAnsi="Arial" w:cs="Arial"/>
          <w:sz w:val="24"/>
          <w:szCs w:val="24"/>
          <w:lang w:eastAsia="zh-CN"/>
        </w:rPr>
        <w:t>, the residu</w:t>
      </w:r>
      <w:r w:rsidR="00C60DA7" w:rsidRPr="00BC1FC4">
        <w:rPr>
          <w:rFonts w:ascii="Arial" w:hAnsi="Arial" w:cs="Arial"/>
          <w:sz w:val="24"/>
          <w:szCs w:val="24"/>
          <w:lang w:eastAsia="zh-CN"/>
        </w:rPr>
        <w:t>al strength generally increases</w:t>
      </w:r>
      <w:r w:rsidR="00656862" w:rsidRPr="00BC1FC4">
        <w:rPr>
          <w:rFonts w:ascii="Arial" w:hAnsi="Arial" w:cs="Arial"/>
          <w:sz w:val="24"/>
          <w:szCs w:val="24"/>
          <w:lang w:eastAsia="zh-CN"/>
        </w:rPr>
        <w:t xml:space="preserve">. </w:t>
      </w:r>
      <w:r w:rsidR="001A6DAD" w:rsidRPr="00BC1FC4">
        <w:rPr>
          <w:rFonts w:ascii="Arial" w:hAnsi="Arial" w:cs="Arial"/>
          <w:sz w:val="24"/>
          <w:szCs w:val="24"/>
          <w:lang w:eastAsia="zh-CN"/>
        </w:rPr>
        <w:t>M3-E1-K1, M3-E2-K1 and M3-E3-K1</w:t>
      </w:r>
      <w:r w:rsidR="00B07038" w:rsidRPr="00BC1FC4">
        <w:rPr>
          <w:rFonts w:ascii="Arial" w:hAnsi="Arial" w:cs="Arial"/>
          <w:sz w:val="24"/>
          <w:szCs w:val="24"/>
          <w:lang w:eastAsia="zh-CN"/>
        </w:rPr>
        <w:t xml:space="preserve"> demonstrate</w:t>
      </w:r>
      <w:r w:rsidR="001A6DAD" w:rsidRPr="00BC1FC4">
        <w:rPr>
          <w:rFonts w:ascii="Arial" w:hAnsi="Arial" w:cs="Arial"/>
          <w:sz w:val="24"/>
          <w:szCs w:val="24"/>
          <w:lang w:eastAsia="zh-CN"/>
        </w:rPr>
        <w:t xml:space="preserve"> the highest residual strength, about 300 </w:t>
      </w:r>
      <w:proofErr w:type="spellStart"/>
      <w:proofErr w:type="gramStart"/>
      <w:r w:rsidR="001A6DAD" w:rsidRPr="00BC1FC4">
        <w:rPr>
          <w:rFonts w:ascii="Arial" w:hAnsi="Arial" w:cs="Arial"/>
          <w:sz w:val="24"/>
          <w:szCs w:val="24"/>
          <w:lang w:eastAsia="zh-CN"/>
        </w:rPr>
        <w:t>kN</w:t>
      </w:r>
      <w:proofErr w:type="spellEnd"/>
      <w:proofErr w:type="gramEnd"/>
      <w:r w:rsidR="001A6DAD" w:rsidRPr="00BC1FC4">
        <w:rPr>
          <w:rFonts w:ascii="Arial" w:hAnsi="Arial" w:cs="Arial"/>
          <w:sz w:val="24"/>
          <w:szCs w:val="24"/>
          <w:lang w:eastAsia="zh-CN"/>
        </w:rPr>
        <w:t>, due to high confining pressure</w:t>
      </w:r>
      <w:r w:rsidR="00656862" w:rsidRPr="00BC1FC4">
        <w:rPr>
          <w:rFonts w:ascii="Arial" w:hAnsi="Arial" w:cs="Arial"/>
          <w:sz w:val="24"/>
          <w:szCs w:val="24"/>
          <w:lang w:eastAsia="zh-CN"/>
        </w:rPr>
        <w:t xml:space="preserve">. It can also be </w:t>
      </w:r>
      <w:r w:rsidR="00416183" w:rsidRPr="00BC1FC4">
        <w:rPr>
          <w:rFonts w:ascii="Arial" w:hAnsi="Arial" w:cs="Arial"/>
          <w:sz w:val="24"/>
          <w:szCs w:val="24"/>
          <w:lang w:eastAsia="zh-CN"/>
        </w:rPr>
        <w:t xml:space="preserve">observed </w:t>
      </w:r>
      <w:r w:rsidR="00656862" w:rsidRPr="00BC1FC4">
        <w:rPr>
          <w:rFonts w:ascii="Arial" w:hAnsi="Arial" w:cs="Arial"/>
          <w:sz w:val="24"/>
          <w:szCs w:val="24"/>
          <w:lang w:eastAsia="zh-CN"/>
        </w:rPr>
        <w:t xml:space="preserve">that the initial stiffness </w:t>
      </w:r>
      <w:r w:rsidR="00C60DA7" w:rsidRPr="00BC1FC4">
        <w:rPr>
          <w:rFonts w:ascii="Arial" w:hAnsi="Arial" w:cs="Arial"/>
          <w:sz w:val="24"/>
          <w:szCs w:val="24"/>
          <w:lang w:eastAsia="zh-CN"/>
        </w:rPr>
        <w:t>does not change</w:t>
      </w:r>
      <w:r w:rsidR="00656862" w:rsidRPr="00BC1FC4">
        <w:rPr>
          <w:rFonts w:ascii="Arial" w:hAnsi="Arial" w:cs="Arial"/>
          <w:sz w:val="24"/>
          <w:szCs w:val="24"/>
          <w:lang w:eastAsia="zh-CN"/>
        </w:rPr>
        <w:t xml:space="preserve"> with the increase of confining pressure </w:t>
      </w:r>
      <w:r w:rsidR="00C60DA7" w:rsidRPr="00BC1FC4">
        <w:rPr>
          <w:rFonts w:ascii="Arial" w:hAnsi="Arial" w:cs="Arial"/>
          <w:sz w:val="24"/>
          <w:szCs w:val="24"/>
          <w:lang w:eastAsia="zh-CN"/>
        </w:rPr>
        <w:t>while</w:t>
      </w:r>
      <w:r w:rsidR="00656862" w:rsidRPr="00BC1FC4">
        <w:rPr>
          <w:rFonts w:ascii="Arial" w:hAnsi="Arial" w:cs="Arial"/>
          <w:sz w:val="24"/>
          <w:szCs w:val="24"/>
          <w:lang w:eastAsia="zh-CN"/>
        </w:rPr>
        <w:t xml:space="preserve"> the vertical deformation of the joint at </w:t>
      </w:r>
      <w:r w:rsidR="00C60DA7" w:rsidRPr="00BC1FC4">
        <w:rPr>
          <w:rFonts w:ascii="Arial" w:hAnsi="Arial" w:cs="Arial"/>
          <w:sz w:val="24"/>
          <w:szCs w:val="24"/>
          <w:lang w:eastAsia="zh-CN"/>
        </w:rPr>
        <w:t>ultimate</w:t>
      </w:r>
      <w:r w:rsidR="00656862" w:rsidRPr="00BC1FC4">
        <w:rPr>
          <w:rFonts w:ascii="Arial" w:hAnsi="Arial" w:cs="Arial"/>
          <w:sz w:val="24"/>
          <w:szCs w:val="24"/>
          <w:lang w:eastAsia="zh-CN"/>
        </w:rPr>
        <w:t xml:space="preserve"> load increases as confining pressure increases.</w:t>
      </w:r>
      <w:r w:rsidR="00C60DA7" w:rsidRPr="00BC1FC4">
        <w:rPr>
          <w:rFonts w:ascii="Arial" w:hAnsi="Arial" w:cs="Arial"/>
          <w:sz w:val="24"/>
          <w:szCs w:val="24"/>
          <w:lang w:eastAsia="zh-CN"/>
        </w:rPr>
        <w:t xml:space="preserve"> This is not the case </w:t>
      </w:r>
      <w:r w:rsidR="00416183" w:rsidRPr="00BC1FC4">
        <w:rPr>
          <w:rFonts w:ascii="Arial" w:hAnsi="Arial" w:cs="Arial"/>
          <w:sz w:val="24"/>
          <w:szCs w:val="24"/>
          <w:lang w:eastAsia="zh-CN"/>
        </w:rPr>
        <w:t>of</w:t>
      </w:r>
      <w:r w:rsidR="00C60DA7" w:rsidRPr="00BC1FC4">
        <w:rPr>
          <w:rFonts w:ascii="Arial" w:hAnsi="Arial" w:cs="Arial"/>
          <w:sz w:val="24"/>
          <w:szCs w:val="24"/>
          <w:lang w:eastAsia="zh-CN"/>
        </w:rPr>
        <w:t xml:space="preserve"> </w:t>
      </w:r>
      <w:r w:rsidR="00870C61" w:rsidRPr="00BC1FC4">
        <w:rPr>
          <w:rFonts w:ascii="Arial" w:hAnsi="Arial" w:cs="Arial"/>
          <w:sz w:val="24"/>
          <w:szCs w:val="24"/>
          <w:lang w:eastAsia="zh-CN"/>
        </w:rPr>
        <w:t>single-key</w:t>
      </w:r>
      <w:r w:rsidR="00B26D0C" w:rsidRPr="00BC1FC4">
        <w:rPr>
          <w:rFonts w:ascii="Arial" w:hAnsi="Arial" w:cs="Arial"/>
          <w:sz w:val="24"/>
          <w:szCs w:val="24"/>
          <w:lang w:eastAsia="zh-CN"/>
        </w:rPr>
        <w:t>ed</w:t>
      </w:r>
      <w:r w:rsidR="00870C61" w:rsidRPr="00BC1FC4">
        <w:rPr>
          <w:rFonts w:ascii="Arial" w:hAnsi="Arial" w:cs="Arial"/>
          <w:sz w:val="24"/>
          <w:szCs w:val="24"/>
          <w:lang w:eastAsia="zh-CN"/>
        </w:rPr>
        <w:t xml:space="preserve"> dry</w:t>
      </w:r>
      <w:r w:rsidR="00C60DA7" w:rsidRPr="00BC1FC4">
        <w:rPr>
          <w:rFonts w:ascii="Arial" w:hAnsi="Arial" w:cs="Arial"/>
          <w:sz w:val="24"/>
          <w:szCs w:val="24"/>
          <w:lang w:eastAsia="zh-CN"/>
        </w:rPr>
        <w:t xml:space="preserve"> joint</w:t>
      </w:r>
      <w:r w:rsidR="00840088" w:rsidRPr="00BC1FC4">
        <w:rPr>
          <w:rFonts w:ascii="Arial" w:hAnsi="Arial" w:cs="Arial"/>
          <w:sz w:val="24"/>
          <w:szCs w:val="24"/>
          <w:lang w:eastAsia="zh-CN"/>
        </w:rPr>
        <w:t>s</w:t>
      </w:r>
      <w:r w:rsidR="00C60DA7" w:rsidRPr="00BC1FC4">
        <w:rPr>
          <w:rFonts w:ascii="Arial" w:hAnsi="Arial" w:cs="Arial"/>
          <w:sz w:val="24"/>
          <w:szCs w:val="24"/>
          <w:lang w:eastAsia="zh-CN"/>
        </w:rPr>
        <w:t xml:space="preserve"> in which the initial stiffness</w:t>
      </w:r>
      <w:r w:rsidR="00870C61" w:rsidRPr="00BC1FC4">
        <w:rPr>
          <w:rFonts w:ascii="Arial" w:hAnsi="Arial" w:cs="Arial"/>
          <w:sz w:val="24"/>
          <w:szCs w:val="24"/>
          <w:lang w:eastAsia="zh-CN"/>
        </w:rPr>
        <w:t xml:space="preserve"> increases</w:t>
      </w:r>
      <w:r w:rsidR="00C60DA7" w:rsidRPr="00BC1FC4">
        <w:rPr>
          <w:rFonts w:ascii="Arial" w:hAnsi="Arial" w:cs="Arial"/>
          <w:sz w:val="24"/>
          <w:szCs w:val="24"/>
          <w:lang w:eastAsia="zh-CN"/>
        </w:rPr>
        <w:t xml:space="preserve"> by increasing the confining pressure (Shamass et al. 201</w:t>
      </w:r>
      <w:r w:rsidR="00416183" w:rsidRPr="00BC1FC4">
        <w:rPr>
          <w:rFonts w:ascii="Arial" w:hAnsi="Arial" w:cs="Arial"/>
          <w:sz w:val="24"/>
          <w:szCs w:val="24"/>
          <w:lang w:eastAsia="zh-CN"/>
        </w:rPr>
        <w:t>5</w:t>
      </w:r>
      <w:r w:rsidR="00C60DA7" w:rsidRPr="00BC1FC4">
        <w:rPr>
          <w:rFonts w:ascii="Arial" w:hAnsi="Arial" w:cs="Arial"/>
          <w:sz w:val="24"/>
          <w:szCs w:val="24"/>
          <w:lang w:eastAsia="zh-CN"/>
        </w:rPr>
        <w:t>).</w:t>
      </w:r>
      <w:r w:rsidR="00656862" w:rsidRPr="00BC1FC4">
        <w:rPr>
          <w:rFonts w:ascii="Arial" w:hAnsi="Arial" w:cs="Arial"/>
          <w:sz w:val="24"/>
          <w:szCs w:val="24"/>
          <w:lang w:eastAsia="zh-CN"/>
        </w:rPr>
        <w:t xml:space="preserve"> For those single-keyed </w:t>
      </w:r>
      <w:r w:rsidR="00870C61" w:rsidRPr="00BC1FC4">
        <w:rPr>
          <w:rFonts w:ascii="Arial" w:hAnsi="Arial" w:cs="Arial"/>
          <w:sz w:val="24"/>
          <w:szCs w:val="24"/>
          <w:lang w:eastAsia="zh-CN"/>
        </w:rPr>
        <w:t>epox</w:t>
      </w:r>
      <w:r w:rsidR="009D3CAA" w:rsidRPr="00BC1FC4">
        <w:rPr>
          <w:rFonts w:ascii="Arial" w:hAnsi="Arial" w:cs="Arial"/>
          <w:sz w:val="24"/>
          <w:szCs w:val="24"/>
          <w:lang w:eastAsia="zh-CN"/>
        </w:rPr>
        <w:t>ied</w:t>
      </w:r>
      <w:r w:rsidR="00656862" w:rsidRPr="00BC1FC4">
        <w:rPr>
          <w:rFonts w:ascii="Arial" w:hAnsi="Arial" w:cs="Arial"/>
          <w:sz w:val="24"/>
          <w:szCs w:val="24"/>
          <w:lang w:eastAsia="zh-CN"/>
        </w:rPr>
        <w:t xml:space="preserve"> joints tested by Buyukozturk et al. (1990), </w:t>
      </w:r>
      <w:r w:rsidR="00870C61" w:rsidRPr="00BC1FC4">
        <w:rPr>
          <w:rFonts w:ascii="Arial" w:hAnsi="Arial" w:cs="Arial"/>
          <w:sz w:val="24"/>
          <w:szCs w:val="24"/>
          <w:lang w:eastAsia="zh-CN"/>
        </w:rPr>
        <w:t>the same findings are also observed</w:t>
      </w:r>
      <w:r w:rsidR="00243662" w:rsidRPr="00BC1FC4">
        <w:rPr>
          <w:rFonts w:ascii="Arial" w:hAnsi="Arial" w:cs="Arial"/>
          <w:sz w:val="24"/>
          <w:szCs w:val="24"/>
          <w:lang w:eastAsia="zh-CN"/>
        </w:rPr>
        <w:t xml:space="preserve">, i.e. </w:t>
      </w:r>
      <w:r w:rsidR="00656862" w:rsidRPr="00BC1FC4">
        <w:rPr>
          <w:rFonts w:ascii="Arial" w:hAnsi="Arial" w:cs="Arial"/>
          <w:sz w:val="24"/>
          <w:szCs w:val="24"/>
          <w:lang w:eastAsia="zh-CN"/>
        </w:rPr>
        <w:t xml:space="preserve">both ultimate shear strength and residual strength of keyed </w:t>
      </w:r>
      <w:r w:rsidR="00870C61" w:rsidRPr="00BC1FC4">
        <w:rPr>
          <w:rFonts w:ascii="Arial" w:hAnsi="Arial" w:cs="Arial"/>
          <w:sz w:val="24"/>
          <w:szCs w:val="24"/>
          <w:lang w:eastAsia="zh-CN"/>
        </w:rPr>
        <w:t>epox</w:t>
      </w:r>
      <w:r w:rsidR="009D3CAA" w:rsidRPr="00BC1FC4">
        <w:rPr>
          <w:rFonts w:ascii="Arial" w:hAnsi="Arial" w:cs="Arial"/>
          <w:sz w:val="24"/>
          <w:szCs w:val="24"/>
          <w:lang w:eastAsia="zh-CN"/>
        </w:rPr>
        <w:t>ied</w:t>
      </w:r>
      <w:r w:rsidR="00656862" w:rsidRPr="00BC1FC4">
        <w:rPr>
          <w:rFonts w:ascii="Arial" w:hAnsi="Arial" w:cs="Arial"/>
          <w:sz w:val="24"/>
          <w:szCs w:val="24"/>
          <w:lang w:eastAsia="zh-CN"/>
        </w:rPr>
        <w:t xml:space="preserve"> joint</w:t>
      </w:r>
      <w:r w:rsidR="00840088" w:rsidRPr="00BC1FC4">
        <w:rPr>
          <w:rFonts w:ascii="Arial" w:hAnsi="Arial" w:cs="Arial"/>
          <w:sz w:val="24"/>
          <w:szCs w:val="24"/>
          <w:lang w:eastAsia="zh-CN"/>
        </w:rPr>
        <w:t>s</w:t>
      </w:r>
      <w:r w:rsidR="00656862" w:rsidRPr="00BC1FC4">
        <w:rPr>
          <w:rFonts w:ascii="Arial" w:hAnsi="Arial" w:cs="Arial"/>
          <w:sz w:val="24"/>
          <w:szCs w:val="24"/>
          <w:lang w:eastAsia="zh-CN"/>
        </w:rPr>
        <w:t xml:space="preserve"> increase as confinin</w:t>
      </w:r>
      <w:r w:rsidR="00416183" w:rsidRPr="00BC1FC4">
        <w:rPr>
          <w:rFonts w:ascii="Arial" w:hAnsi="Arial" w:cs="Arial"/>
          <w:sz w:val="24"/>
          <w:szCs w:val="24"/>
          <w:lang w:eastAsia="zh-CN"/>
        </w:rPr>
        <w:t xml:space="preserve">g pressure increases </w:t>
      </w:r>
      <w:r w:rsidR="00B26D0C" w:rsidRPr="00BC1FC4">
        <w:rPr>
          <w:rFonts w:ascii="Arial" w:hAnsi="Arial" w:cs="Arial"/>
          <w:sz w:val="24"/>
          <w:szCs w:val="24"/>
          <w:lang w:eastAsia="zh-CN"/>
        </w:rPr>
        <w:t>(see Fig.</w:t>
      </w:r>
      <w:r w:rsidR="00416183" w:rsidRPr="00BC1FC4">
        <w:rPr>
          <w:rFonts w:ascii="Arial" w:hAnsi="Arial" w:cs="Arial"/>
          <w:sz w:val="24"/>
          <w:szCs w:val="24"/>
          <w:lang w:eastAsia="zh-CN"/>
        </w:rPr>
        <w:t xml:space="preserve"> </w:t>
      </w:r>
      <w:r w:rsidR="005F4F6D" w:rsidRPr="00BC1FC4">
        <w:rPr>
          <w:rFonts w:ascii="Arial" w:hAnsi="Arial" w:cs="Arial"/>
          <w:sz w:val="24"/>
          <w:szCs w:val="24"/>
          <w:lang w:eastAsia="zh-CN"/>
        </w:rPr>
        <w:t>4</w:t>
      </w:r>
      <w:r w:rsidR="00656862" w:rsidRPr="00BC1FC4">
        <w:rPr>
          <w:rFonts w:ascii="Arial" w:hAnsi="Arial" w:cs="Arial"/>
          <w:sz w:val="24"/>
          <w:szCs w:val="24"/>
          <w:lang w:eastAsia="zh-CN"/>
        </w:rPr>
        <w:t xml:space="preserve">). Again, </w:t>
      </w:r>
      <w:r w:rsidR="00870C61" w:rsidRPr="00BC1FC4">
        <w:rPr>
          <w:rFonts w:ascii="Arial" w:hAnsi="Arial" w:cs="Arial"/>
          <w:sz w:val="24"/>
          <w:szCs w:val="24"/>
          <w:lang w:eastAsia="zh-CN"/>
        </w:rPr>
        <w:t>initial stiffness does not change with the increase of confining pressure</w:t>
      </w:r>
      <w:r w:rsidR="00243662" w:rsidRPr="00BC1FC4">
        <w:rPr>
          <w:rFonts w:ascii="Arial" w:hAnsi="Arial" w:cs="Arial"/>
          <w:sz w:val="24"/>
          <w:szCs w:val="24"/>
          <w:lang w:eastAsia="zh-CN"/>
        </w:rPr>
        <w:t xml:space="preserve"> which is confirmed by the experimental results presented by Buyukozturk et al. (1990). T</w:t>
      </w:r>
      <w:r w:rsidR="00870C61" w:rsidRPr="00BC1FC4">
        <w:rPr>
          <w:rFonts w:ascii="Arial" w:hAnsi="Arial" w:cs="Arial"/>
          <w:sz w:val="24"/>
          <w:szCs w:val="24"/>
          <w:lang w:eastAsia="zh-CN"/>
        </w:rPr>
        <w:t>he vertical deformation of the joint at ultimate load increases as confining pressure increases</w:t>
      </w:r>
      <w:r w:rsidR="00243662" w:rsidRPr="00BC1FC4">
        <w:rPr>
          <w:rFonts w:ascii="Arial" w:hAnsi="Arial" w:cs="Arial"/>
          <w:sz w:val="24"/>
          <w:szCs w:val="24"/>
          <w:lang w:eastAsia="zh-CN"/>
        </w:rPr>
        <w:t xml:space="preserve"> as also confirmed by the experimental results of Buyukozturk et al. (1990)</w:t>
      </w:r>
      <w:r w:rsidR="00870C61" w:rsidRPr="00BC1FC4">
        <w:rPr>
          <w:rFonts w:ascii="Arial" w:hAnsi="Arial" w:cs="Arial"/>
          <w:sz w:val="24"/>
          <w:szCs w:val="24"/>
          <w:lang w:eastAsia="zh-CN"/>
        </w:rPr>
        <w:t>.</w:t>
      </w:r>
    </w:p>
    <w:p w14:paraId="2159E7CA" w14:textId="77777777" w:rsidR="00896A51" w:rsidRPr="00BC1FC4" w:rsidRDefault="00896A51" w:rsidP="00BC1FC4">
      <w:pPr>
        <w:autoSpaceDE w:val="0"/>
        <w:autoSpaceDN w:val="0"/>
        <w:adjustRightInd w:val="0"/>
        <w:spacing w:after="0" w:line="480" w:lineRule="auto"/>
        <w:jc w:val="both"/>
        <w:rPr>
          <w:rFonts w:ascii="Arial" w:hAnsi="Arial" w:cs="Arial"/>
          <w:b/>
          <w:sz w:val="24"/>
          <w:szCs w:val="24"/>
        </w:rPr>
      </w:pPr>
      <w:r w:rsidRPr="00BC1FC4">
        <w:rPr>
          <w:rFonts w:ascii="Arial" w:hAnsi="Arial" w:cs="Arial"/>
          <w:b/>
          <w:sz w:val="24"/>
          <w:szCs w:val="24"/>
        </w:rPr>
        <w:t>Crack propagation</w:t>
      </w:r>
    </w:p>
    <w:p w14:paraId="111DFA91" w14:textId="77777777" w:rsidR="003E53F3" w:rsidRPr="00BC1FC4" w:rsidRDefault="003E53F3" w:rsidP="00BC1FC4">
      <w:pPr>
        <w:pStyle w:val="ListParagraph"/>
        <w:numPr>
          <w:ilvl w:val="0"/>
          <w:numId w:val="11"/>
        </w:numPr>
        <w:autoSpaceDE w:val="0"/>
        <w:autoSpaceDN w:val="0"/>
        <w:adjustRightInd w:val="0"/>
        <w:spacing w:after="0" w:line="480" w:lineRule="auto"/>
        <w:ind w:left="0"/>
        <w:jc w:val="both"/>
        <w:rPr>
          <w:rFonts w:ascii="Arial" w:hAnsi="Arial" w:cs="Arial"/>
          <w:b/>
          <w:i/>
          <w:sz w:val="24"/>
          <w:szCs w:val="24"/>
        </w:rPr>
      </w:pPr>
      <w:r w:rsidRPr="00BC1FC4">
        <w:rPr>
          <w:rFonts w:ascii="Arial" w:hAnsi="Arial" w:cs="Arial"/>
          <w:b/>
          <w:i/>
          <w:sz w:val="24"/>
          <w:szCs w:val="24"/>
        </w:rPr>
        <w:t>For single-keyed joints</w:t>
      </w:r>
    </w:p>
    <w:p w14:paraId="46223968" w14:textId="77777777" w:rsidR="003F2A35" w:rsidRPr="00BC1FC4" w:rsidRDefault="00A32F82" w:rsidP="00BC1FC4">
      <w:pPr>
        <w:autoSpaceDE w:val="0"/>
        <w:autoSpaceDN w:val="0"/>
        <w:adjustRightInd w:val="0"/>
        <w:spacing w:after="0" w:line="480" w:lineRule="auto"/>
        <w:jc w:val="both"/>
        <w:rPr>
          <w:rFonts w:ascii="Arial" w:hAnsi="Arial" w:cs="Arial"/>
          <w:sz w:val="24"/>
          <w:szCs w:val="24"/>
        </w:rPr>
      </w:pPr>
      <w:r w:rsidRPr="00BC1FC4">
        <w:rPr>
          <w:rFonts w:ascii="Arial" w:hAnsi="Arial" w:cs="Arial"/>
          <w:sz w:val="24"/>
          <w:szCs w:val="24"/>
        </w:rPr>
        <w:lastRenderedPageBreak/>
        <w:t>F</w:t>
      </w:r>
      <w:r w:rsidR="00E7733B" w:rsidRPr="00BC1FC4">
        <w:rPr>
          <w:rFonts w:ascii="Arial" w:hAnsi="Arial" w:cs="Arial"/>
          <w:sz w:val="24"/>
          <w:szCs w:val="24"/>
        </w:rPr>
        <w:t>ig.</w:t>
      </w:r>
      <w:r w:rsidR="003F2A35" w:rsidRPr="00BC1FC4">
        <w:rPr>
          <w:rFonts w:ascii="Arial" w:hAnsi="Arial" w:cs="Arial"/>
          <w:sz w:val="24"/>
          <w:szCs w:val="24"/>
        </w:rPr>
        <w:t xml:space="preserve"> </w:t>
      </w:r>
      <w:r w:rsidR="005F4F6D" w:rsidRPr="00BC1FC4">
        <w:rPr>
          <w:rFonts w:ascii="Arial" w:hAnsi="Arial" w:cs="Arial"/>
          <w:sz w:val="24"/>
          <w:szCs w:val="24"/>
        </w:rPr>
        <w:t xml:space="preserve">5 </w:t>
      </w:r>
      <w:r w:rsidR="003F2A35" w:rsidRPr="00BC1FC4">
        <w:rPr>
          <w:rFonts w:ascii="Arial" w:hAnsi="Arial" w:cs="Arial"/>
          <w:sz w:val="24"/>
          <w:szCs w:val="24"/>
        </w:rPr>
        <w:t xml:space="preserve">represents the crack propagation of M2-E2-K1. Five points are presented in the figure to demonstrate joint shear behaviours in different stages at the applied load of 280, 294, </w:t>
      </w:r>
      <w:r w:rsidR="006B6691" w:rsidRPr="00BC1FC4">
        <w:rPr>
          <w:rFonts w:ascii="Arial" w:hAnsi="Arial" w:cs="Arial"/>
          <w:sz w:val="24"/>
          <w:szCs w:val="24"/>
        </w:rPr>
        <w:t>306</w:t>
      </w:r>
      <w:r w:rsidR="003F2A35" w:rsidRPr="00BC1FC4">
        <w:rPr>
          <w:rFonts w:ascii="Arial" w:hAnsi="Arial" w:cs="Arial"/>
          <w:sz w:val="24"/>
          <w:szCs w:val="24"/>
        </w:rPr>
        <w:t xml:space="preserve">, </w:t>
      </w:r>
      <w:r w:rsidR="006B6691" w:rsidRPr="00BC1FC4">
        <w:rPr>
          <w:rFonts w:ascii="Arial" w:hAnsi="Arial" w:cs="Arial"/>
          <w:sz w:val="24"/>
          <w:szCs w:val="24"/>
        </w:rPr>
        <w:t>333</w:t>
      </w:r>
      <w:r w:rsidR="003F2A35" w:rsidRPr="00BC1FC4">
        <w:rPr>
          <w:rFonts w:ascii="Arial" w:hAnsi="Arial" w:cs="Arial"/>
          <w:sz w:val="24"/>
          <w:szCs w:val="24"/>
        </w:rPr>
        <w:t xml:space="preserve"> and </w:t>
      </w:r>
      <w:r w:rsidR="006B6691" w:rsidRPr="00BC1FC4">
        <w:rPr>
          <w:rFonts w:ascii="Arial" w:hAnsi="Arial" w:cs="Arial"/>
          <w:sz w:val="24"/>
          <w:szCs w:val="24"/>
        </w:rPr>
        <w:t>300</w:t>
      </w:r>
      <w:r w:rsidR="00840088" w:rsidRPr="00BC1FC4">
        <w:rPr>
          <w:rFonts w:ascii="Arial" w:hAnsi="Arial" w:cs="Arial"/>
          <w:sz w:val="24"/>
          <w:szCs w:val="24"/>
        </w:rPr>
        <w:t xml:space="preserve"> </w:t>
      </w:r>
      <w:proofErr w:type="spellStart"/>
      <w:proofErr w:type="gramStart"/>
      <w:r w:rsidR="003F2A35" w:rsidRPr="00BC1FC4">
        <w:rPr>
          <w:rFonts w:ascii="Arial" w:hAnsi="Arial" w:cs="Arial"/>
          <w:sz w:val="24"/>
          <w:szCs w:val="24"/>
        </w:rPr>
        <w:t>kN</w:t>
      </w:r>
      <w:proofErr w:type="spellEnd"/>
      <w:proofErr w:type="gramEnd"/>
      <w:r w:rsidR="003F2A35" w:rsidRPr="00BC1FC4">
        <w:rPr>
          <w:rFonts w:ascii="Arial" w:hAnsi="Arial" w:cs="Arial"/>
          <w:sz w:val="24"/>
          <w:szCs w:val="24"/>
        </w:rPr>
        <w:t>, which corresponds to the vertical driving displacement of 0.2</w:t>
      </w:r>
      <w:r w:rsidR="006B6691" w:rsidRPr="00BC1FC4">
        <w:rPr>
          <w:rFonts w:ascii="Arial" w:hAnsi="Arial" w:cs="Arial"/>
          <w:sz w:val="24"/>
          <w:szCs w:val="24"/>
        </w:rPr>
        <w:t>43</w:t>
      </w:r>
      <w:r w:rsidR="003F2A35" w:rsidRPr="00BC1FC4">
        <w:rPr>
          <w:rFonts w:ascii="Arial" w:hAnsi="Arial" w:cs="Arial"/>
          <w:sz w:val="24"/>
          <w:szCs w:val="24"/>
        </w:rPr>
        <w:t>, 0.2</w:t>
      </w:r>
      <w:r w:rsidR="006B6691" w:rsidRPr="00BC1FC4">
        <w:rPr>
          <w:rFonts w:ascii="Arial" w:hAnsi="Arial" w:cs="Arial"/>
          <w:sz w:val="24"/>
          <w:szCs w:val="24"/>
        </w:rPr>
        <w:t>9</w:t>
      </w:r>
      <w:r w:rsidR="003F2A35" w:rsidRPr="00BC1FC4">
        <w:rPr>
          <w:rFonts w:ascii="Arial" w:hAnsi="Arial" w:cs="Arial"/>
          <w:sz w:val="24"/>
          <w:szCs w:val="24"/>
        </w:rPr>
        <w:t>0, 0.</w:t>
      </w:r>
      <w:r w:rsidR="006B6691" w:rsidRPr="00BC1FC4">
        <w:rPr>
          <w:rFonts w:ascii="Arial" w:hAnsi="Arial" w:cs="Arial"/>
          <w:sz w:val="24"/>
          <w:szCs w:val="24"/>
        </w:rPr>
        <w:t>310</w:t>
      </w:r>
      <w:r w:rsidR="003F2A35" w:rsidRPr="00BC1FC4">
        <w:rPr>
          <w:rFonts w:ascii="Arial" w:hAnsi="Arial" w:cs="Arial"/>
          <w:sz w:val="24"/>
          <w:szCs w:val="24"/>
        </w:rPr>
        <w:t>, 0</w:t>
      </w:r>
      <w:r w:rsidR="006B6691" w:rsidRPr="00BC1FC4">
        <w:rPr>
          <w:rFonts w:ascii="Arial" w:hAnsi="Arial" w:cs="Arial"/>
          <w:sz w:val="24"/>
          <w:szCs w:val="24"/>
        </w:rPr>
        <w:t>.390</w:t>
      </w:r>
      <w:r w:rsidR="003F2A35" w:rsidRPr="00BC1FC4">
        <w:rPr>
          <w:rFonts w:ascii="Arial" w:hAnsi="Arial" w:cs="Arial"/>
          <w:sz w:val="24"/>
          <w:szCs w:val="24"/>
        </w:rPr>
        <w:t xml:space="preserve"> and 0.</w:t>
      </w:r>
      <w:r w:rsidR="006B6691" w:rsidRPr="00BC1FC4">
        <w:rPr>
          <w:rFonts w:ascii="Arial" w:hAnsi="Arial" w:cs="Arial"/>
          <w:sz w:val="24"/>
          <w:szCs w:val="24"/>
        </w:rPr>
        <w:t>391</w:t>
      </w:r>
      <w:r w:rsidR="00840088" w:rsidRPr="00BC1FC4">
        <w:rPr>
          <w:rFonts w:ascii="Arial" w:hAnsi="Arial" w:cs="Arial"/>
          <w:sz w:val="24"/>
          <w:szCs w:val="24"/>
        </w:rPr>
        <w:t xml:space="preserve"> </w:t>
      </w:r>
      <w:r w:rsidR="003F2A35" w:rsidRPr="00BC1FC4">
        <w:rPr>
          <w:rFonts w:ascii="Arial" w:hAnsi="Arial" w:cs="Arial"/>
          <w:sz w:val="24"/>
          <w:szCs w:val="24"/>
        </w:rPr>
        <w:t>mm</w:t>
      </w:r>
      <w:r w:rsidR="006B6691" w:rsidRPr="00BC1FC4">
        <w:rPr>
          <w:rFonts w:ascii="Arial" w:hAnsi="Arial" w:cs="Arial"/>
          <w:sz w:val="24"/>
          <w:szCs w:val="24"/>
        </w:rPr>
        <w:t>,</w:t>
      </w:r>
      <w:r w:rsidR="003F2A35" w:rsidRPr="00BC1FC4">
        <w:rPr>
          <w:rFonts w:ascii="Arial" w:hAnsi="Arial" w:cs="Arial"/>
          <w:sz w:val="24"/>
          <w:szCs w:val="24"/>
        </w:rPr>
        <w:t xml:space="preserve"> respectively.</w:t>
      </w:r>
      <w:r w:rsidR="006B6691" w:rsidRPr="00BC1FC4">
        <w:rPr>
          <w:rFonts w:ascii="Arial" w:hAnsi="Arial" w:cs="Arial"/>
          <w:sz w:val="24"/>
          <w:szCs w:val="24"/>
        </w:rPr>
        <w:t xml:space="preserve"> Moreover, </w:t>
      </w:r>
      <w:r w:rsidR="00F974D8" w:rsidRPr="00BC1FC4">
        <w:rPr>
          <w:rFonts w:ascii="Arial" w:hAnsi="Arial" w:cs="Arial"/>
          <w:sz w:val="24"/>
          <w:szCs w:val="24"/>
        </w:rPr>
        <w:t>Fig.</w:t>
      </w:r>
      <w:r w:rsidRPr="00BC1FC4">
        <w:rPr>
          <w:rFonts w:ascii="Arial" w:hAnsi="Arial" w:cs="Arial"/>
          <w:sz w:val="24"/>
          <w:szCs w:val="24"/>
        </w:rPr>
        <w:t xml:space="preserve"> </w:t>
      </w:r>
      <w:r w:rsidR="005F4F6D" w:rsidRPr="00BC1FC4">
        <w:rPr>
          <w:rFonts w:ascii="Arial" w:hAnsi="Arial" w:cs="Arial"/>
          <w:sz w:val="24"/>
          <w:szCs w:val="24"/>
        </w:rPr>
        <w:t xml:space="preserve">6 </w:t>
      </w:r>
      <w:r w:rsidR="006B6691" w:rsidRPr="00BC1FC4">
        <w:rPr>
          <w:rFonts w:ascii="Arial" w:hAnsi="Arial" w:cs="Arial"/>
          <w:sz w:val="24"/>
          <w:szCs w:val="24"/>
        </w:rPr>
        <w:t>shows the crack patterns of the specimen “</w:t>
      </w:r>
      <w:r w:rsidR="006B6691" w:rsidRPr="00BC1FC4">
        <w:rPr>
          <w:rFonts w:ascii="Arial" w:hAnsi="Arial" w:cs="Arial"/>
          <w:i/>
          <w:sz w:val="24"/>
          <w:szCs w:val="24"/>
        </w:rPr>
        <w:t>Keyed epoxy;</w:t>
      </w:r>
      <w:r w:rsidR="00840088" w:rsidRPr="00BC1FC4">
        <w:rPr>
          <w:rFonts w:ascii="Arial" w:hAnsi="Arial" w:cs="Arial"/>
          <w:i/>
          <w:sz w:val="24"/>
          <w:szCs w:val="24"/>
        </w:rPr>
        <w:t xml:space="preserve"> </w:t>
      </w:r>
      <w:r w:rsidR="006B6691" w:rsidRPr="00BC1FC4">
        <w:rPr>
          <w:rFonts w:ascii="Arial" w:hAnsi="Arial" w:cs="Arial"/>
          <w:i/>
          <w:sz w:val="24"/>
          <w:szCs w:val="24"/>
        </w:rPr>
        <w:t>2mm</w:t>
      </w:r>
      <w:r w:rsidR="00840088" w:rsidRPr="00BC1FC4">
        <w:rPr>
          <w:rFonts w:ascii="Arial" w:hAnsi="Arial" w:cs="Arial"/>
          <w:i/>
          <w:sz w:val="24"/>
          <w:szCs w:val="24"/>
        </w:rPr>
        <w:t xml:space="preserve"> </w:t>
      </w:r>
      <w:r w:rsidR="006B6691" w:rsidRPr="00BC1FC4">
        <w:rPr>
          <w:rFonts w:ascii="Arial" w:hAnsi="Arial" w:cs="Arial"/>
          <w:i/>
          <w:sz w:val="24"/>
          <w:szCs w:val="24"/>
        </w:rPr>
        <w:t xml:space="preserve">3.45 </w:t>
      </w:r>
      <w:r w:rsidR="00803CC4" w:rsidRPr="00BC1FC4">
        <w:rPr>
          <w:rFonts w:ascii="Arial" w:hAnsi="Arial" w:cs="Arial"/>
          <w:i/>
          <w:sz w:val="24"/>
          <w:szCs w:val="24"/>
        </w:rPr>
        <w:t>MPa</w:t>
      </w:r>
      <w:r w:rsidR="006B6691" w:rsidRPr="00BC1FC4">
        <w:rPr>
          <w:rFonts w:ascii="Arial" w:hAnsi="Arial" w:cs="Arial"/>
          <w:sz w:val="24"/>
          <w:szCs w:val="24"/>
        </w:rPr>
        <w:t xml:space="preserve">” at the applied loads of 86, 92, 113 and 85 </w:t>
      </w:r>
      <w:proofErr w:type="spellStart"/>
      <w:r w:rsidR="006B6691" w:rsidRPr="00BC1FC4">
        <w:rPr>
          <w:rFonts w:ascii="Arial" w:hAnsi="Arial" w:cs="Arial"/>
          <w:sz w:val="24"/>
          <w:szCs w:val="24"/>
        </w:rPr>
        <w:t>kN</w:t>
      </w:r>
      <w:proofErr w:type="spellEnd"/>
      <w:r w:rsidR="006B6691" w:rsidRPr="00BC1FC4">
        <w:rPr>
          <w:rFonts w:ascii="Arial" w:hAnsi="Arial" w:cs="Arial"/>
          <w:sz w:val="24"/>
          <w:szCs w:val="24"/>
        </w:rPr>
        <w:t>, which corresponds to the applied displacement of 0.316, 0.346, 0.50 and 0.501 mm, respectively</w:t>
      </w:r>
    </w:p>
    <w:p w14:paraId="2A01357B" w14:textId="658C598E" w:rsidR="003F2A35" w:rsidRPr="00BC1FC4" w:rsidRDefault="003F2A35" w:rsidP="00BC1FC4">
      <w:pPr>
        <w:autoSpaceDE w:val="0"/>
        <w:autoSpaceDN w:val="0"/>
        <w:adjustRightInd w:val="0"/>
        <w:spacing w:after="0" w:line="480" w:lineRule="auto"/>
        <w:jc w:val="both"/>
        <w:rPr>
          <w:rFonts w:ascii="Arial" w:hAnsi="Arial" w:cs="Arial"/>
          <w:sz w:val="24"/>
          <w:szCs w:val="24"/>
        </w:rPr>
      </w:pPr>
      <w:r w:rsidRPr="00BC1FC4">
        <w:rPr>
          <w:rFonts w:ascii="Arial" w:hAnsi="Arial" w:cs="Arial"/>
          <w:sz w:val="24"/>
          <w:szCs w:val="24"/>
        </w:rPr>
        <w:t>According to the crack propagation of M2-E2-K1</w:t>
      </w:r>
      <w:r w:rsidR="00E9393C" w:rsidRPr="00BC1FC4">
        <w:rPr>
          <w:rFonts w:ascii="Arial" w:hAnsi="Arial" w:cs="Arial"/>
          <w:sz w:val="24"/>
          <w:szCs w:val="24"/>
        </w:rPr>
        <w:t xml:space="preserve"> presented in Fig. </w:t>
      </w:r>
      <w:r w:rsidR="005F4F6D" w:rsidRPr="00BC1FC4">
        <w:rPr>
          <w:rFonts w:ascii="Arial" w:hAnsi="Arial" w:cs="Arial"/>
          <w:sz w:val="24"/>
          <w:szCs w:val="24"/>
        </w:rPr>
        <w:t>5</w:t>
      </w:r>
      <w:r w:rsidRPr="00BC1FC4">
        <w:rPr>
          <w:rFonts w:ascii="Arial" w:hAnsi="Arial" w:cs="Arial"/>
          <w:sz w:val="24"/>
          <w:szCs w:val="24"/>
        </w:rPr>
        <w:t xml:space="preserve">, the crack </w:t>
      </w:r>
      <w:r w:rsidR="006B6691" w:rsidRPr="00BC1FC4">
        <w:rPr>
          <w:rFonts w:ascii="Arial" w:hAnsi="Arial" w:cs="Arial"/>
          <w:sz w:val="24"/>
          <w:szCs w:val="24"/>
        </w:rPr>
        <w:t xml:space="preserve">initially </w:t>
      </w:r>
      <w:r w:rsidRPr="00BC1FC4">
        <w:rPr>
          <w:rFonts w:ascii="Arial" w:hAnsi="Arial" w:cs="Arial"/>
          <w:sz w:val="24"/>
          <w:szCs w:val="24"/>
        </w:rPr>
        <w:t xml:space="preserve">forms at the bottom </w:t>
      </w:r>
      <w:r w:rsidR="00834F6D" w:rsidRPr="00BC1FC4">
        <w:rPr>
          <w:rFonts w:ascii="Arial" w:hAnsi="Arial" w:cs="Arial"/>
          <w:sz w:val="24"/>
          <w:szCs w:val="24"/>
        </w:rPr>
        <w:t>corner of the key</w:t>
      </w:r>
      <w:r w:rsidRPr="00BC1FC4">
        <w:rPr>
          <w:rFonts w:ascii="Arial" w:hAnsi="Arial" w:cs="Arial"/>
          <w:sz w:val="24"/>
          <w:szCs w:val="24"/>
        </w:rPr>
        <w:t xml:space="preserve"> then propagates along </w:t>
      </w:r>
      <w:r w:rsidR="006B6691" w:rsidRPr="00BC1FC4">
        <w:rPr>
          <w:rFonts w:ascii="Arial" w:hAnsi="Arial" w:cs="Arial"/>
          <w:sz w:val="24"/>
          <w:szCs w:val="24"/>
        </w:rPr>
        <w:t xml:space="preserve">the shear plane </w:t>
      </w:r>
      <w:r w:rsidR="00A54EB5" w:rsidRPr="00BC1FC4">
        <w:rPr>
          <w:rFonts w:ascii="Arial" w:hAnsi="Arial" w:cs="Arial"/>
          <w:sz w:val="24"/>
          <w:szCs w:val="24"/>
        </w:rPr>
        <w:t xml:space="preserve">as the load level </w:t>
      </w:r>
      <w:r w:rsidR="00150C52" w:rsidRPr="00BC1FC4">
        <w:rPr>
          <w:rFonts w:ascii="Arial" w:hAnsi="Arial" w:cs="Arial"/>
          <w:sz w:val="24"/>
          <w:szCs w:val="24"/>
        </w:rPr>
        <w:t xml:space="preserve">closes </w:t>
      </w:r>
      <w:r w:rsidR="007954BF" w:rsidRPr="00BC1FC4">
        <w:rPr>
          <w:rFonts w:ascii="Arial" w:hAnsi="Arial" w:cs="Arial"/>
          <w:sz w:val="24"/>
          <w:szCs w:val="24"/>
        </w:rPr>
        <w:t xml:space="preserve">to </w:t>
      </w:r>
      <w:r w:rsidR="006B6691" w:rsidRPr="00BC1FC4">
        <w:rPr>
          <w:rFonts w:ascii="Arial" w:hAnsi="Arial" w:cs="Arial"/>
          <w:sz w:val="24"/>
          <w:szCs w:val="24"/>
        </w:rPr>
        <w:t>the ultimate load</w:t>
      </w:r>
      <w:r w:rsidR="00834F6D" w:rsidRPr="00BC1FC4">
        <w:rPr>
          <w:rFonts w:ascii="Arial" w:hAnsi="Arial" w:cs="Arial"/>
          <w:sz w:val="24"/>
          <w:szCs w:val="24"/>
        </w:rPr>
        <w:t xml:space="preserve">. This is </w:t>
      </w:r>
      <w:r w:rsidR="008129B6" w:rsidRPr="00BC1FC4">
        <w:rPr>
          <w:rFonts w:ascii="Arial" w:hAnsi="Arial" w:cs="Arial"/>
          <w:sz w:val="24"/>
          <w:szCs w:val="24"/>
        </w:rPr>
        <w:t xml:space="preserve">coincidence with observation obtained from experiment </w:t>
      </w:r>
      <w:r w:rsidR="00834F6D" w:rsidRPr="00BC1FC4">
        <w:rPr>
          <w:rFonts w:ascii="Arial" w:hAnsi="Arial" w:cs="Arial"/>
          <w:sz w:val="24"/>
          <w:szCs w:val="24"/>
        </w:rPr>
        <w:t>reported by Zhou et al. (2005) (</w:t>
      </w:r>
      <w:r w:rsidR="008129B6" w:rsidRPr="00BC1FC4">
        <w:rPr>
          <w:rFonts w:ascii="Arial" w:hAnsi="Arial" w:cs="Arial"/>
          <w:sz w:val="24"/>
          <w:szCs w:val="24"/>
        </w:rPr>
        <w:t xml:space="preserve">see </w:t>
      </w:r>
      <w:r w:rsidR="00F974D8" w:rsidRPr="00BC1FC4">
        <w:rPr>
          <w:rFonts w:ascii="Arial" w:hAnsi="Arial" w:cs="Arial"/>
          <w:sz w:val="24"/>
          <w:szCs w:val="24"/>
        </w:rPr>
        <w:t xml:space="preserve">Fig. </w:t>
      </w:r>
      <w:r w:rsidR="005F4F6D" w:rsidRPr="00BC1FC4">
        <w:rPr>
          <w:rFonts w:ascii="Arial" w:hAnsi="Arial" w:cs="Arial"/>
          <w:sz w:val="24"/>
          <w:szCs w:val="24"/>
        </w:rPr>
        <w:t xml:space="preserve">7a </w:t>
      </w:r>
      <w:r w:rsidR="00F974D8" w:rsidRPr="00BC1FC4">
        <w:rPr>
          <w:rFonts w:ascii="Arial" w:hAnsi="Arial" w:cs="Arial"/>
          <w:sz w:val="24"/>
          <w:szCs w:val="24"/>
        </w:rPr>
        <w:t>and Fig.</w:t>
      </w:r>
      <w:r w:rsidR="00834F6D" w:rsidRPr="00BC1FC4">
        <w:rPr>
          <w:rFonts w:ascii="Arial" w:hAnsi="Arial" w:cs="Arial"/>
          <w:sz w:val="24"/>
          <w:szCs w:val="24"/>
        </w:rPr>
        <w:t xml:space="preserve"> </w:t>
      </w:r>
      <w:r w:rsidR="005F4F6D" w:rsidRPr="00BC1FC4">
        <w:rPr>
          <w:rFonts w:ascii="Arial" w:hAnsi="Arial" w:cs="Arial"/>
          <w:sz w:val="24"/>
          <w:szCs w:val="24"/>
        </w:rPr>
        <w:t>7b</w:t>
      </w:r>
      <w:r w:rsidR="008129B6" w:rsidRPr="00BC1FC4">
        <w:rPr>
          <w:rFonts w:ascii="Arial" w:hAnsi="Arial" w:cs="Arial"/>
          <w:sz w:val="24"/>
          <w:szCs w:val="24"/>
        </w:rPr>
        <w:t xml:space="preserve">). </w:t>
      </w:r>
      <w:proofErr w:type="gramStart"/>
      <w:r w:rsidR="00A54EB5" w:rsidRPr="00BC1FC4">
        <w:rPr>
          <w:rFonts w:ascii="Arial" w:hAnsi="Arial" w:cs="Arial"/>
          <w:sz w:val="24"/>
          <w:szCs w:val="24"/>
        </w:rPr>
        <w:t>When</w:t>
      </w:r>
      <w:r w:rsidRPr="00BC1FC4">
        <w:rPr>
          <w:rFonts w:ascii="Arial" w:hAnsi="Arial" w:cs="Arial"/>
          <w:sz w:val="24"/>
          <w:szCs w:val="24"/>
        </w:rPr>
        <w:t xml:space="preserve"> </w:t>
      </w:r>
      <w:r w:rsidR="00A15E4C" w:rsidRPr="00BC1FC4">
        <w:rPr>
          <w:rFonts w:ascii="Arial" w:hAnsi="Arial" w:cs="Arial"/>
          <w:sz w:val="24"/>
          <w:szCs w:val="24"/>
        </w:rPr>
        <w:t xml:space="preserve">an epoxied </w:t>
      </w:r>
      <w:r w:rsidRPr="00BC1FC4">
        <w:rPr>
          <w:rFonts w:ascii="Arial" w:hAnsi="Arial" w:cs="Arial"/>
          <w:sz w:val="24"/>
          <w:szCs w:val="24"/>
        </w:rPr>
        <w:t xml:space="preserve">joint reaches </w:t>
      </w:r>
      <w:r w:rsidR="00A15E4C" w:rsidRPr="00BC1FC4">
        <w:rPr>
          <w:rFonts w:ascii="Arial" w:hAnsi="Arial" w:cs="Arial"/>
          <w:sz w:val="24"/>
          <w:szCs w:val="24"/>
        </w:rPr>
        <w:t>its</w:t>
      </w:r>
      <w:r w:rsidRPr="00BC1FC4">
        <w:rPr>
          <w:rFonts w:ascii="Arial" w:hAnsi="Arial" w:cs="Arial"/>
          <w:sz w:val="24"/>
          <w:szCs w:val="24"/>
        </w:rPr>
        <w:t xml:space="preserve"> ultimate shear </w:t>
      </w:r>
      <w:r w:rsidR="00A15E4C" w:rsidRPr="00BC1FC4">
        <w:rPr>
          <w:rFonts w:ascii="Arial" w:hAnsi="Arial" w:cs="Arial"/>
          <w:sz w:val="24"/>
          <w:szCs w:val="24"/>
        </w:rPr>
        <w:t>strength</w:t>
      </w:r>
      <w:r w:rsidRPr="00BC1FC4">
        <w:rPr>
          <w:rFonts w:ascii="Arial" w:hAnsi="Arial" w:cs="Arial"/>
          <w:sz w:val="24"/>
          <w:szCs w:val="24"/>
        </w:rPr>
        <w:t xml:space="preserve">, </w:t>
      </w:r>
      <w:r w:rsidR="00A54EB5" w:rsidRPr="00BC1FC4">
        <w:rPr>
          <w:rFonts w:ascii="Arial" w:hAnsi="Arial" w:cs="Arial"/>
          <w:sz w:val="24"/>
          <w:szCs w:val="24"/>
        </w:rPr>
        <w:t xml:space="preserve">a </w:t>
      </w:r>
      <w:r w:rsidR="00834F6D" w:rsidRPr="00BC1FC4">
        <w:rPr>
          <w:rFonts w:ascii="Arial" w:hAnsi="Arial" w:cs="Arial"/>
          <w:sz w:val="24"/>
          <w:szCs w:val="24"/>
        </w:rPr>
        <w:t>crack forms</w:t>
      </w:r>
      <w:r w:rsidRPr="00BC1FC4">
        <w:rPr>
          <w:rFonts w:ascii="Arial" w:hAnsi="Arial" w:cs="Arial"/>
          <w:sz w:val="24"/>
          <w:szCs w:val="24"/>
        </w:rPr>
        <w:t xml:space="preserve"> </w:t>
      </w:r>
      <w:r w:rsidR="00A15E4C" w:rsidRPr="00BC1FC4">
        <w:rPr>
          <w:rFonts w:ascii="Arial" w:hAnsi="Arial" w:cs="Arial"/>
          <w:sz w:val="24"/>
          <w:szCs w:val="24"/>
        </w:rPr>
        <w:t xml:space="preserve">suddenly in a brittle manner </w:t>
      </w:r>
      <w:r w:rsidRPr="00BC1FC4">
        <w:rPr>
          <w:rFonts w:ascii="Arial" w:hAnsi="Arial" w:cs="Arial"/>
          <w:sz w:val="24"/>
          <w:szCs w:val="24"/>
        </w:rPr>
        <w:t xml:space="preserve">along the shear plane from the </w:t>
      </w:r>
      <w:r w:rsidR="002C7992" w:rsidRPr="00BC1FC4">
        <w:rPr>
          <w:rFonts w:ascii="Arial" w:hAnsi="Arial" w:cs="Arial"/>
          <w:sz w:val="24"/>
          <w:szCs w:val="24"/>
        </w:rPr>
        <w:t xml:space="preserve">bottom </w:t>
      </w:r>
      <w:r w:rsidRPr="00BC1FC4">
        <w:rPr>
          <w:rFonts w:ascii="Arial" w:hAnsi="Arial" w:cs="Arial"/>
          <w:sz w:val="24"/>
          <w:szCs w:val="24"/>
        </w:rPr>
        <w:t xml:space="preserve">to the </w:t>
      </w:r>
      <w:r w:rsidR="002C7992" w:rsidRPr="00BC1FC4">
        <w:rPr>
          <w:rFonts w:ascii="Arial" w:hAnsi="Arial" w:cs="Arial"/>
          <w:sz w:val="24"/>
          <w:szCs w:val="24"/>
        </w:rPr>
        <w:t xml:space="preserve">top </w:t>
      </w:r>
      <w:r w:rsidRPr="00BC1FC4">
        <w:rPr>
          <w:rFonts w:ascii="Arial" w:hAnsi="Arial" w:cs="Arial"/>
          <w:sz w:val="24"/>
          <w:szCs w:val="24"/>
        </w:rPr>
        <w:t>of the key</w:t>
      </w:r>
      <w:r w:rsidR="00A15E4C" w:rsidRPr="00BC1FC4">
        <w:rPr>
          <w:rFonts w:ascii="Arial" w:hAnsi="Arial" w:cs="Arial"/>
          <w:sz w:val="24"/>
          <w:szCs w:val="24"/>
        </w:rPr>
        <w:t>ed</w:t>
      </w:r>
      <w:r w:rsidRPr="00BC1FC4">
        <w:rPr>
          <w:rFonts w:ascii="Arial" w:hAnsi="Arial" w:cs="Arial"/>
          <w:sz w:val="24"/>
          <w:szCs w:val="24"/>
        </w:rPr>
        <w:t xml:space="preserve"> area.</w:t>
      </w:r>
      <w:proofErr w:type="gramEnd"/>
      <w:r w:rsidRPr="00BC1FC4">
        <w:rPr>
          <w:rFonts w:ascii="Arial" w:hAnsi="Arial" w:cs="Arial"/>
          <w:sz w:val="24"/>
          <w:szCs w:val="24"/>
        </w:rPr>
        <w:t xml:space="preserve"> </w:t>
      </w:r>
      <w:r w:rsidR="00A54EB5" w:rsidRPr="00BC1FC4">
        <w:rPr>
          <w:rFonts w:ascii="Arial" w:hAnsi="Arial" w:cs="Arial"/>
          <w:sz w:val="24"/>
          <w:szCs w:val="24"/>
        </w:rPr>
        <w:t xml:space="preserve">Moreover, </w:t>
      </w:r>
      <w:r w:rsidR="00AF0470" w:rsidRPr="00BC1FC4">
        <w:rPr>
          <w:rFonts w:ascii="Arial" w:hAnsi="Arial" w:cs="Arial"/>
          <w:sz w:val="24"/>
          <w:szCs w:val="24"/>
        </w:rPr>
        <w:t xml:space="preserve">short cracks appear at the concrete region in the male and female </w:t>
      </w:r>
      <w:r w:rsidR="00E9393C" w:rsidRPr="00BC1FC4">
        <w:rPr>
          <w:rFonts w:ascii="Arial" w:hAnsi="Arial" w:cs="Arial"/>
          <w:sz w:val="24"/>
          <w:szCs w:val="24"/>
        </w:rPr>
        <w:t xml:space="preserve">parts </w:t>
      </w:r>
      <w:r w:rsidR="00AF0470" w:rsidRPr="00BC1FC4">
        <w:rPr>
          <w:rFonts w:ascii="Arial" w:hAnsi="Arial" w:cs="Arial"/>
          <w:sz w:val="24"/>
          <w:szCs w:val="24"/>
        </w:rPr>
        <w:t xml:space="preserve">adjacent to epoxy. Immediately </w:t>
      </w:r>
      <w:r w:rsidR="008129B6" w:rsidRPr="00BC1FC4">
        <w:rPr>
          <w:rFonts w:ascii="Arial" w:hAnsi="Arial" w:cs="Arial"/>
          <w:sz w:val="24"/>
          <w:szCs w:val="24"/>
        </w:rPr>
        <w:t>the whole</w:t>
      </w:r>
      <w:r w:rsidR="00AF0470" w:rsidRPr="00BC1FC4">
        <w:rPr>
          <w:rFonts w:ascii="Arial" w:hAnsi="Arial" w:cs="Arial"/>
          <w:sz w:val="24"/>
          <w:szCs w:val="24"/>
        </w:rPr>
        <w:t xml:space="preserve"> cracks at the shear plane of the male key and the crack</w:t>
      </w:r>
      <w:r w:rsidR="00C0199E" w:rsidRPr="00BC1FC4">
        <w:rPr>
          <w:rFonts w:ascii="Arial" w:hAnsi="Arial" w:cs="Arial"/>
          <w:sz w:val="24"/>
          <w:szCs w:val="24"/>
        </w:rPr>
        <w:t>s</w:t>
      </w:r>
      <w:r w:rsidR="00AF0470" w:rsidRPr="00BC1FC4">
        <w:rPr>
          <w:rFonts w:ascii="Arial" w:hAnsi="Arial" w:cs="Arial"/>
          <w:sz w:val="24"/>
          <w:szCs w:val="24"/>
        </w:rPr>
        <w:t xml:space="preserve"> </w:t>
      </w:r>
      <w:r w:rsidR="00C0199E" w:rsidRPr="00BC1FC4">
        <w:rPr>
          <w:rFonts w:ascii="Arial" w:hAnsi="Arial" w:cs="Arial"/>
          <w:sz w:val="24"/>
          <w:szCs w:val="24"/>
        </w:rPr>
        <w:t xml:space="preserve">that </w:t>
      </w:r>
      <w:r w:rsidR="00AF0470" w:rsidRPr="00BC1FC4">
        <w:rPr>
          <w:rFonts w:ascii="Arial" w:hAnsi="Arial" w:cs="Arial"/>
          <w:sz w:val="24"/>
          <w:szCs w:val="24"/>
        </w:rPr>
        <w:t xml:space="preserve">form through the concrete behind the epoxy layer </w:t>
      </w:r>
      <w:r w:rsidR="008129B6" w:rsidRPr="00BC1FC4">
        <w:rPr>
          <w:rFonts w:ascii="Arial" w:hAnsi="Arial" w:cs="Arial"/>
          <w:sz w:val="24"/>
          <w:szCs w:val="24"/>
        </w:rPr>
        <w:t xml:space="preserve">interconnect </w:t>
      </w:r>
      <w:r w:rsidR="00C0199E" w:rsidRPr="00BC1FC4">
        <w:rPr>
          <w:rFonts w:ascii="Arial" w:hAnsi="Arial" w:cs="Arial"/>
          <w:sz w:val="24"/>
          <w:szCs w:val="24"/>
        </w:rPr>
        <w:t>causing</w:t>
      </w:r>
      <w:r w:rsidR="008129B6" w:rsidRPr="00BC1FC4">
        <w:rPr>
          <w:rFonts w:ascii="Arial" w:hAnsi="Arial" w:cs="Arial"/>
          <w:sz w:val="24"/>
          <w:szCs w:val="24"/>
        </w:rPr>
        <w:t xml:space="preserve"> the </w:t>
      </w:r>
      <w:r w:rsidR="00503E10" w:rsidRPr="00BC1FC4">
        <w:rPr>
          <w:rFonts w:ascii="Arial" w:hAnsi="Arial" w:cs="Arial"/>
          <w:sz w:val="24"/>
          <w:szCs w:val="24"/>
        </w:rPr>
        <w:t xml:space="preserve">ultimate </w:t>
      </w:r>
      <w:r w:rsidR="008129B6" w:rsidRPr="00BC1FC4">
        <w:rPr>
          <w:rFonts w:ascii="Arial" w:hAnsi="Arial" w:cs="Arial"/>
          <w:sz w:val="24"/>
          <w:szCs w:val="24"/>
        </w:rPr>
        <w:t>shearing-of</w:t>
      </w:r>
      <w:r w:rsidR="00A15E4C" w:rsidRPr="00BC1FC4">
        <w:rPr>
          <w:rFonts w:ascii="Arial" w:hAnsi="Arial" w:cs="Arial"/>
          <w:sz w:val="24"/>
          <w:szCs w:val="24"/>
        </w:rPr>
        <w:t>f</w:t>
      </w:r>
      <w:r w:rsidR="008129B6" w:rsidRPr="00BC1FC4">
        <w:rPr>
          <w:rFonts w:ascii="Arial" w:hAnsi="Arial" w:cs="Arial"/>
          <w:sz w:val="24"/>
          <w:szCs w:val="24"/>
        </w:rPr>
        <w:t xml:space="preserve"> failure</w:t>
      </w:r>
      <w:r w:rsidR="00C0199E" w:rsidRPr="00BC1FC4">
        <w:rPr>
          <w:rFonts w:ascii="Arial" w:hAnsi="Arial" w:cs="Arial"/>
          <w:sz w:val="24"/>
          <w:szCs w:val="24"/>
        </w:rPr>
        <w:t>.</w:t>
      </w:r>
      <w:r w:rsidR="00150C52" w:rsidRPr="00BC1FC4">
        <w:rPr>
          <w:rFonts w:ascii="Arial" w:hAnsi="Arial" w:cs="Arial"/>
          <w:sz w:val="24"/>
          <w:szCs w:val="24"/>
        </w:rPr>
        <w:t xml:space="preserve"> </w:t>
      </w:r>
      <w:r w:rsidR="00C0199E" w:rsidRPr="00BC1FC4">
        <w:rPr>
          <w:rFonts w:ascii="Arial" w:hAnsi="Arial" w:cs="Arial"/>
          <w:sz w:val="24"/>
          <w:szCs w:val="24"/>
        </w:rPr>
        <w:t>This</w:t>
      </w:r>
      <w:r w:rsidR="00150C52" w:rsidRPr="00BC1FC4">
        <w:rPr>
          <w:rFonts w:ascii="Arial" w:hAnsi="Arial" w:cs="Arial"/>
          <w:sz w:val="24"/>
          <w:szCs w:val="24"/>
        </w:rPr>
        <w:t xml:space="preserve"> was observed experimentally</w:t>
      </w:r>
      <w:r w:rsidR="00834F6D" w:rsidRPr="00BC1FC4">
        <w:rPr>
          <w:rFonts w:ascii="Arial" w:hAnsi="Arial" w:cs="Arial"/>
          <w:sz w:val="24"/>
          <w:szCs w:val="24"/>
        </w:rPr>
        <w:t xml:space="preserve"> as shown in the F</w:t>
      </w:r>
      <w:r w:rsidR="00C0199E" w:rsidRPr="00BC1FC4">
        <w:rPr>
          <w:rFonts w:ascii="Arial" w:hAnsi="Arial" w:cs="Arial"/>
          <w:sz w:val="24"/>
          <w:szCs w:val="24"/>
        </w:rPr>
        <w:t>ig.</w:t>
      </w:r>
      <w:r w:rsidR="00150C52" w:rsidRPr="00BC1FC4">
        <w:rPr>
          <w:rFonts w:ascii="Arial" w:hAnsi="Arial" w:cs="Arial"/>
          <w:sz w:val="24"/>
          <w:szCs w:val="24"/>
        </w:rPr>
        <w:t xml:space="preserve"> </w:t>
      </w:r>
      <w:r w:rsidR="005F4F6D" w:rsidRPr="00BC1FC4">
        <w:rPr>
          <w:rFonts w:ascii="Arial" w:hAnsi="Arial" w:cs="Arial"/>
          <w:sz w:val="24"/>
          <w:szCs w:val="24"/>
        </w:rPr>
        <w:t>7c</w:t>
      </w:r>
      <w:r w:rsidR="008129B6" w:rsidRPr="00BC1FC4">
        <w:rPr>
          <w:rFonts w:ascii="Arial" w:hAnsi="Arial" w:cs="Arial"/>
          <w:sz w:val="24"/>
          <w:szCs w:val="24"/>
        </w:rPr>
        <w:t>.</w:t>
      </w:r>
      <w:r w:rsidRPr="00BC1FC4">
        <w:rPr>
          <w:rFonts w:ascii="Arial" w:hAnsi="Arial" w:cs="Arial"/>
          <w:sz w:val="24"/>
          <w:szCs w:val="24"/>
        </w:rPr>
        <w:t xml:space="preserve"> </w:t>
      </w:r>
    </w:p>
    <w:p w14:paraId="0B6D7C57" w14:textId="77777777" w:rsidR="00FD0273" w:rsidRPr="00BC1FC4" w:rsidRDefault="00150C52" w:rsidP="00BC1FC4">
      <w:pPr>
        <w:autoSpaceDE w:val="0"/>
        <w:autoSpaceDN w:val="0"/>
        <w:adjustRightInd w:val="0"/>
        <w:spacing w:after="0" w:line="480" w:lineRule="auto"/>
        <w:jc w:val="both"/>
        <w:rPr>
          <w:rFonts w:ascii="Arial" w:hAnsi="Arial" w:cs="Arial"/>
          <w:sz w:val="24"/>
          <w:szCs w:val="24"/>
        </w:rPr>
      </w:pPr>
      <w:r w:rsidRPr="00BC1FC4">
        <w:rPr>
          <w:rFonts w:ascii="Arial" w:hAnsi="Arial" w:cs="Arial"/>
          <w:sz w:val="24"/>
          <w:szCs w:val="24"/>
        </w:rPr>
        <w:t>According to the crack propagation of “</w:t>
      </w:r>
      <w:r w:rsidRPr="00BC1FC4">
        <w:rPr>
          <w:rFonts w:ascii="Arial" w:hAnsi="Arial" w:cs="Arial"/>
          <w:i/>
          <w:sz w:val="24"/>
          <w:szCs w:val="24"/>
        </w:rPr>
        <w:t>Keyed epoxy;</w:t>
      </w:r>
      <w:r w:rsidR="00840088" w:rsidRPr="00BC1FC4">
        <w:rPr>
          <w:rFonts w:ascii="Arial" w:hAnsi="Arial" w:cs="Arial"/>
          <w:i/>
          <w:sz w:val="24"/>
          <w:szCs w:val="24"/>
        </w:rPr>
        <w:t xml:space="preserve"> </w:t>
      </w:r>
      <w:r w:rsidRPr="00BC1FC4">
        <w:rPr>
          <w:rFonts w:ascii="Arial" w:hAnsi="Arial" w:cs="Arial"/>
          <w:i/>
          <w:sz w:val="24"/>
          <w:szCs w:val="24"/>
        </w:rPr>
        <w:t>2mm</w:t>
      </w:r>
      <w:r w:rsidR="00840088" w:rsidRPr="00BC1FC4">
        <w:rPr>
          <w:rFonts w:ascii="Arial" w:hAnsi="Arial" w:cs="Arial"/>
          <w:i/>
          <w:sz w:val="24"/>
          <w:szCs w:val="24"/>
        </w:rPr>
        <w:t xml:space="preserve"> </w:t>
      </w:r>
      <w:r w:rsidRPr="00BC1FC4">
        <w:rPr>
          <w:rFonts w:ascii="Arial" w:hAnsi="Arial" w:cs="Arial"/>
          <w:i/>
          <w:sz w:val="24"/>
          <w:szCs w:val="24"/>
        </w:rPr>
        <w:t>3.45</w:t>
      </w:r>
      <w:r w:rsidR="00803CC4" w:rsidRPr="00BC1FC4">
        <w:rPr>
          <w:rFonts w:ascii="Arial" w:hAnsi="Arial" w:cs="Arial"/>
          <w:i/>
          <w:sz w:val="24"/>
          <w:szCs w:val="24"/>
        </w:rPr>
        <w:t>MPa</w:t>
      </w:r>
      <w:r w:rsidRPr="00BC1FC4">
        <w:rPr>
          <w:rFonts w:ascii="Arial" w:hAnsi="Arial" w:cs="Arial"/>
          <w:sz w:val="24"/>
          <w:szCs w:val="24"/>
        </w:rPr>
        <w:t>” specimen, the crack initially forms at the top a</w:t>
      </w:r>
      <w:r w:rsidR="00834F6D" w:rsidRPr="00BC1FC4">
        <w:rPr>
          <w:rFonts w:ascii="Arial" w:hAnsi="Arial" w:cs="Arial"/>
          <w:sz w:val="24"/>
          <w:szCs w:val="24"/>
        </w:rPr>
        <w:t>nd bottom corner of the key</w:t>
      </w:r>
      <w:r w:rsidRPr="00BC1FC4">
        <w:rPr>
          <w:rFonts w:ascii="Arial" w:hAnsi="Arial" w:cs="Arial"/>
          <w:sz w:val="24"/>
          <w:szCs w:val="24"/>
        </w:rPr>
        <w:t xml:space="preserve"> then propagates along the shear plane as the shear load increases, which is coincidence with observation obtained from experiment </w:t>
      </w:r>
      <w:r w:rsidR="00834F6D" w:rsidRPr="00BC1FC4">
        <w:rPr>
          <w:rFonts w:ascii="Arial" w:hAnsi="Arial" w:cs="Arial"/>
          <w:sz w:val="24"/>
          <w:szCs w:val="24"/>
        </w:rPr>
        <w:t xml:space="preserve">by Buyukozturk et al. (1990) </w:t>
      </w:r>
      <w:r w:rsidRPr="00BC1FC4">
        <w:rPr>
          <w:rFonts w:ascii="Arial" w:hAnsi="Arial" w:cs="Arial"/>
          <w:sz w:val="24"/>
          <w:szCs w:val="24"/>
        </w:rPr>
        <w:t>(see Fig</w:t>
      </w:r>
      <w:r w:rsidR="00C0199E" w:rsidRPr="00BC1FC4">
        <w:rPr>
          <w:rFonts w:ascii="Arial" w:hAnsi="Arial" w:cs="Arial"/>
          <w:sz w:val="24"/>
          <w:szCs w:val="24"/>
        </w:rPr>
        <w:t xml:space="preserve">. </w:t>
      </w:r>
      <w:r w:rsidR="005F4F6D" w:rsidRPr="00BC1FC4">
        <w:rPr>
          <w:rFonts w:ascii="Arial" w:hAnsi="Arial" w:cs="Arial"/>
          <w:sz w:val="24"/>
          <w:szCs w:val="24"/>
        </w:rPr>
        <w:t xml:space="preserve">8a </w:t>
      </w:r>
      <w:r w:rsidR="00C0199E" w:rsidRPr="00BC1FC4">
        <w:rPr>
          <w:rFonts w:ascii="Arial" w:hAnsi="Arial" w:cs="Arial"/>
          <w:sz w:val="24"/>
          <w:szCs w:val="24"/>
        </w:rPr>
        <w:t>and Fig.</w:t>
      </w:r>
      <w:r w:rsidR="00834F6D" w:rsidRPr="00BC1FC4">
        <w:rPr>
          <w:rFonts w:ascii="Arial" w:hAnsi="Arial" w:cs="Arial"/>
          <w:sz w:val="24"/>
          <w:szCs w:val="24"/>
        </w:rPr>
        <w:t xml:space="preserve"> </w:t>
      </w:r>
      <w:r w:rsidR="005F4F6D" w:rsidRPr="00BC1FC4">
        <w:rPr>
          <w:rFonts w:ascii="Arial" w:hAnsi="Arial" w:cs="Arial"/>
          <w:sz w:val="24"/>
          <w:szCs w:val="24"/>
        </w:rPr>
        <w:t>8b</w:t>
      </w:r>
      <w:r w:rsidRPr="00BC1FC4">
        <w:rPr>
          <w:rFonts w:ascii="Arial" w:hAnsi="Arial" w:cs="Arial"/>
          <w:sz w:val="24"/>
          <w:szCs w:val="24"/>
        </w:rPr>
        <w:t>). When the joint reaches the maximum load, a</w:t>
      </w:r>
      <w:r w:rsidR="00834F6D" w:rsidRPr="00BC1FC4">
        <w:rPr>
          <w:rFonts w:ascii="Arial" w:hAnsi="Arial" w:cs="Arial"/>
          <w:sz w:val="24"/>
          <w:szCs w:val="24"/>
        </w:rPr>
        <w:t xml:space="preserve"> crack forms</w:t>
      </w:r>
      <w:r w:rsidRPr="00BC1FC4">
        <w:rPr>
          <w:rFonts w:ascii="Arial" w:hAnsi="Arial" w:cs="Arial"/>
          <w:sz w:val="24"/>
          <w:szCs w:val="24"/>
        </w:rPr>
        <w:t xml:space="preserve"> </w:t>
      </w:r>
      <w:r w:rsidR="00503E10" w:rsidRPr="00BC1FC4">
        <w:rPr>
          <w:rFonts w:ascii="Arial" w:hAnsi="Arial" w:cs="Arial"/>
          <w:sz w:val="24"/>
          <w:szCs w:val="24"/>
        </w:rPr>
        <w:t xml:space="preserve">suddenly in a brittle manner </w:t>
      </w:r>
      <w:r w:rsidRPr="00BC1FC4">
        <w:rPr>
          <w:rFonts w:ascii="Arial" w:hAnsi="Arial" w:cs="Arial"/>
          <w:sz w:val="24"/>
          <w:szCs w:val="24"/>
        </w:rPr>
        <w:t>along the shear plane from the top to the bottom of the key</w:t>
      </w:r>
      <w:r w:rsidR="00503E10" w:rsidRPr="00BC1FC4">
        <w:rPr>
          <w:rFonts w:ascii="Arial" w:hAnsi="Arial" w:cs="Arial"/>
          <w:sz w:val="24"/>
          <w:szCs w:val="24"/>
        </w:rPr>
        <w:t>ed</w:t>
      </w:r>
      <w:r w:rsidRPr="00BC1FC4">
        <w:rPr>
          <w:rFonts w:ascii="Arial" w:hAnsi="Arial" w:cs="Arial"/>
          <w:sz w:val="24"/>
          <w:szCs w:val="24"/>
        </w:rPr>
        <w:t xml:space="preserve"> area, which </w:t>
      </w:r>
      <w:r w:rsidR="00503E10" w:rsidRPr="00BC1FC4">
        <w:rPr>
          <w:rFonts w:ascii="Arial" w:hAnsi="Arial" w:cs="Arial"/>
          <w:sz w:val="24"/>
          <w:szCs w:val="24"/>
        </w:rPr>
        <w:t xml:space="preserve">is similar to that </w:t>
      </w:r>
      <w:r w:rsidRPr="00BC1FC4">
        <w:rPr>
          <w:rFonts w:ascii="Arial" w:hAnsi="Arial" w:cs="Arial"/>
          <w:sz w:val="24"/>
          <w:szCs w:val="24"/>
        </w:rPr>
        <w:lastRenderedPageBreak/>
        <w:t xml:space="preserve">observed </w:t>
      </w:r>
      <w:r w:rsidR="00503E10" w:rsidRPr="00BC1FC4">
        <w:rPr>
          <w:rFonts w:ascii="Arial" w:hAnsi="Arial" w:cs="Arial"/>
          <w:sz w:val="24"/>
          <w:szCs w:val="24"/>
        </w:rPr>
        <w:t xml:space="preserve">by </w:t>
      </w:r>
      <w:r w:rsidR="00503E10" w:rsidRPr="00BC1FC4">
        <w:rPr>
          <w:rFonts w:ascii="Arial" w:eastAsia="Times New Roman" w:hAnsi="Arial" w:cs="Arial"/>
          <w:sz w:val="24"/>
          <w:szCs w:val="24"/>
          <w:lang w:eastAsia="en-GB"/>
        </w:rPr>
        <w:t xml:space="preserve">Buyukozturk et al. (1990) (see Fig. </w:t>
      </w:r>
      <w:r w:rsidR="005F4F6D" w:rsidRPr="00BC1FC4">
        <w:rPr>
          <w:rFonts w:ascii="Arial" w:eastAsia="Times New Roman" w:hAnsi="Arial" w:cs="Arial"/>
          <w:sz w:val="24"/>
          <w:szCs w:val="24"/>
          <w:lang w:eastAsia="en-GB"/>
        </w:rPr>
        <w:t>8c</w:t>
      </w:r>
      <w:r w:rsidR="00503E10" w:rsidRPr="00BC1FC4">
        <w:rPr>
          <w:rFonts w:ascii="Arial" w:eastAsia="Times New Roman" w:hAnsi="Arial" w:cs="Arial"/>
          <w:sz w:val="24"/>
          <w:szCs w:val="24"/>
          <w:lang w:eastAsia="en-GB"/>
        </w:rPr>
        <w:t xml:space="preserve">) in their </w:t>
      </w:r>
      <w:r w:rsidRPr="00BC1FC4">
        <w:rPr>
          <w:rFonts w:ascii="Arial" w:hAnsi="Arial" w:cs="Arial"/>
          <w:sz w:val="24"/>
          <w:szCs w:val="24"/>
        </w:rPr>
        <w:t xml:space="preserve">experiment. Moreover, short cracks appear through the concrete behind the epoxy layer and </w:t>
      </w:r>
      <w:r w:rsidR="00596D5B" w:rsidRPr="00BC1FC4">
        <w:rPr>
          <w:rFonts w:ascii="Arial" w:hAnsi="Arial" w:cs="Arial"/>
          <w:sz w:val="24"/>
          <w:szCs w:val="24"/>
        </w:rPr>
        <w:t xml:space="preserve">join </w:t>
      </w:r>
      <w:r w:rsidRPr="00BC1FC4">
        <w:rPr>
          <w:rFonts w:ascii="Arial" w:hAnsi="Arial" w:cs="Arial"/>
          <w:sz w:val="24"/>
          <w:szCs w:val="24"/>
        </w:rPr>
        <w:t xml:space="preserve">the </w:t>
      </w:r>
      <w:r w:rsidR="00596D5B" w:rsidRPr="00BC1FC4">
        <w:rPr>
          <w:rFonts w:ascii="Arial" w:hAnsi="Arial" w:cs="Arial"/>
          <w:sz w:val="24"/>
          <w:szCs w:val="24"/>
        </w:rPr>
        <w:t xml:space="preserve">cracks at the shear plane of the male key causing the </w:t>
      </w:r>
      <w:r w:rsidR="00503E10" w:rsidRPr="00BC1FC4">
        <w:rPr>
          <w:rFonts w:ascii="Arial" w:hAnsi="Arial" w:cs="Arial"/>
          <w:sz w:val="24"/>
          <w:szCs w:val="24"/>
        </w:rPr>
        <w:t xml:space="preserve">ultimate </w:t>
      </w:r>
      <w:r w:rsidR="00596D5B" w:rsidRPr="00BC1FC4">
        <w:rPr>
          <w:rFonts w:ascii="Arial" w:hAnsi="Arial" w:cs="Arial"/>
          <w:sz w:val="24"/>
          <w:szCs w:val="24"/>
        </w:rPr>
        <w:t>shear-off failure</w:t>
      </w:r>
      <w:r w:rsidRPr="00BC1FC4">
        <w:rPr>
          <w:rFonts w:ascii="Arial" w:hAnsi="Arial" w:cs="Arial"/>
          <w:sz w:val="24"/>
          <w:szCs w:val="24"/>
        </w:rPr>
        <w:t xml:space="preserve">. </w:t>
      </w:r>
      <w:r w:rsidR="00FD0273" w:rsidRPr="00BC1FC4">
        <w:rPr>
          <w:rFonts w:ascii="Arial" w:hAnsi="Arial" w:cs="Arial"/>
          <w:sz w:val="24"/>
          <w:szCs w:val="24"/>
        </w:rPr>
        <w:t xml:space="preserve">Comparisons between the crack propagation obtained numerically and experimentally </w:t>
      </w:r>
      <w:r w:rsidR="0072070B" w:rsidRPr="00BC1FC4">
        <w:rPr>
          <w:rFonts w:ascii="Arial" w:hAnsi="Arial" w:cs="Arial"/>
          <w:sz w:val="24"/>
          <w:szCs w:val="24"/>
        </w:rPr>
        <w:t xml:space="preserve">of the above examples </w:t>
      </w:r>
      <w:r w:rsidR="00FD0273" w:rsidRPr="00BC1FC4">
        <w:rPr>
          <w:rFonts w:ascii="Arial" w:hAnsi="Arial" w:cs="Arial"/>
          <w:sz w:val="24"/>
          <w:szCs w:val="24"/>
        </w:rPr>
        <w:t xml:space="preserve">show that they are highly similar further indicating that the FE model developed in this study for keyed </w:t>
      </w:r>
      <w:r w:rsidR="00113E1D" w:rsidRPr="00BC1FC4">
        <w:rPr>
          <w:rFonts w:ascii="Arial" w:hAnsi="Arial" w:cs="Arial"/>
          <w:sz w:val="24"/>
          <w:szCs w:val="24"/>
        </w:rPr>
        <w:t xml:space="preserve">epoxied </w:t>
      </w:r>
      <w:r w:rsidR="00FD0273" w:rsidRPr="00BC1FC4">
        <w:rPr>
          <w:rFonts w:ascii="Arial" w:hAnsi="Arial" w:cs="Arial"/>
          <w:sz w:val="24"/>
          <w:szCs w:val="24"/>
        </w:rPr>
        <w:t>joint is reliable.</w:t>
      </w:r>
    </w:p>
    <w:p w14:paraId="0247C21E" w14:textId="77777777" w:rsidR="003E53F3" w:rsidRPr="00BC1FC4" w:rsidRDefault="003E53F3" w:rsidP="00BC1FC4">
      <w:pPr>
        <w:pStyle w:val="ListParagraph"/>
        <w:numPr>
          <w:ilvl w:val="0"/>
          <w:numId w:val="11"/>
        </w:numPr>
        <w:autoSpaceDE w:val="0"/>
        <w:autoSpaceDN w:val="0"/>
        <w:adjustRightInd w:val="0"/>
        <w:spacing w:after="0" w:line="480" w:lineRule="auto"/>
        <w:ind w:left="0"/>
        <w:jc w:val="both"/>
        <w:rPr>
          <w:rFonts w:ascii="Arial" w:hAnsi="Arial" w:cs="Arial"/>
          <w:b/>
          <w:i/>
          <w:sz w:val="24"/>
          <w:szCs w:val="24"/>
        </w:rPr>
      </w:pPr>
      <w:r w:rsidRPr="00BC1FC4">
        <w:rPr>
          <w:rFonts w:ascii="Arial" w:hAnsi="Arial" w:cs="Arial"/>
          <w:b/>
          <w:i/>
          <w:sz w:val="24"/>
          <w:szCs w:val="24"/>
        </w:rPr>
        <w:t xml:space="preserve">For multi-keyed </w:t>
      </w:r>
      <w:r w:rsidR="00C266F2" w:rsidRPr="00BC1FC4">
        <w:rPr>
          <w:rFonts w:ascii="Arial" w:hAnsi="Arial" w:cs="Arial"/>
          <w:b/>
          <w:i/>
          <w:sz w:val="24"/>
          <w:szCs w:val="24"/>
        </w:rPr>
        <w:t xml:space="preserve">epoxied </w:t>
      </w:r>
      <w:r w:rsidRPr="00BC1FC4">
        <w:rPr>
          <w:rFonts w:ascii="Arial" w:hAnsi="Arial" w:cs="Arial"/>
          <w:b/>
          <w:i/>
          <w:sz w:val="24"/>
          <w:szCs w:val="24"/>
        </w:rPr>
        <w:t>joints</w:t>
      </w:r>
    </w:p>
    <w:p w14:paraId="15EEA855" w14:textId="0C159B47" w:rsidR="00C36755" w:rsidRPr="00BC1FC4" w:rsidRDefault="00C0199E" w:rsidP="00BC1FC4">
      <w:pPr>
        <w:autoSpaceDE w:val="0"/>
        <w:autoSpaceDN w:val="0"/>
        <w:adjustRightInd w:val="0"/>
        <w:spacing w:after="0" w:line="480" w:lineRule="auto"/>
        <w:jc w:val="both"/>
        <w:rPr>
          <w:rFonts w:ascii="Arial" w:hAnsi="Arial" w:cs="Arial"/>
          <w:sz w:val="24"/>
          <w:szCs w:val="24"/>
        </w:rPr>
      </w:pPr>
      <w:r w:rsidRPr="00BC1FC4">
        <w:rPr>
          <w:rFonts w:ascii="Arial" w:hAnsi="Arial" w:cs="Arial"/>
          <w:sz w:val="24"/>
          <w:szCs w:val="24"/>
        </w:rPr>
        <w:t>Fig.</w:t>
      </w:r>
      <w:r w:rsidR="004254F4" w:rsidRPr="00BC1FC4">
        <w:rPr>
          <w:rFonts w:ascii="Arial" w:hAnsi="Arial" w:cs="Arial"/>
          <w:sz w:val="24"/>
          <w:szCs w:val="24"/>
        </w:rPr>
        <w:t xml:space="preserve"> </w:t>
      </w:r>
      <w:r w:rsidR="005F4F6D" w:rsidRPr="00BC1FC4">
        <w:rPr>
          <w:rFonts w:ascii="Arial" w:hAnsi="Arial" w:cs="Arial"/>
          <w:sz w:val="24"/>
          <w:szCs w:val="24"/>
        </w:rPr>
        <w:t xml:space="preserve">9 </w:t>
      </w:r>
      <w:r w:rsidR="004254F4" w:rsidRPr="00BC1FC4">
        <w:rPr>
          <w:rFonts w:ascii="Arial" w:hAnsi="Arial" w:cs="Arial"/>
          <w:sz w:val="24"/>
          <w:szCs w:val="24"/>
        </w:rPr>
        <w:t>represents the crack propagation of M1.5-E1-K3</w:t>
      </w:r>
      <w:r w:rsidR="006879A1" w:rsidRPr="00BC1FC4">
        <w:rPr>
          <w:rFonts w:ascii="Arial" w:hAnsi="Arial" w:cs="Arial"/>
          <w:sz w:val="24"/>
          <w:szCs w:val="24"/>
        </w:rPr>
        <w:t>, a three-keyed epoxied joint</w:t>
      </w:r>
      <w:r w:rsidR="004254F4" w:rsidRPr="00BC1FC4">
        <w:rPr>
          <w:rFonts w:ascii="Arial" w:hAnsi="Arial" w:cs="Arial"/>
          <w:sz w:val="24"/>
          <w:szCs w:val="24"/>
        </w:rPr>
        <w:t xml:space="preserve">. Five points are presented in the figure to demonstrate the joint shear behaviours in different stages at the applied load of 650, 680, 720, 747 and 800 </w:t>
      </w:r>
      <w:proofErr w:type="spellStart"/>
      <w:proofErr w:type="gramStart"/>
      <w:r w:rsidR="004254F4" w:rsidRPr="00BC1FC4">
        <w:rPr>
          <w:rFonts w:ascii="Arial" w:hAnsi="Arial" w:cs="Arial"/>
          <w:sz w:val="24"/>
          <w:szCs w:val="24"/>
        </w:rPr>
        <w:t>kN</w:t>
      </w:r>
      <w:proofErr w:type="spellEnd"/>
      <w:proofErr w:type="gramEnd"/>
      <w:r w:rsidR="004254F4" w:rsidRPr="00BC1FC4">
        <w:rPr>
          <w:rFonts w:ascii="Arial" w:hAnsi="Arial" w:cs="Arial"/>
          <w:sz w:val="24"/>
          <w:szCs w:val="24"/>
        </w:rPr>
        <w:t>, which corresponds to the vertical displacement of 0.519, 0.561, 0.612, 0.651 and 0.732 mm</w:t>
      </w:r>
      <w:r w:rsidRPr="00BC1FC4">
        <w:rPr>
          <w:rFonts w:ascii="Arial" w:hAnsi="Arial" w:cs="Arial"/>
          <w:sz w:val="24"/>
          <w:szCs w:val="24"/>
        </w:rPr>
        <w:t>,</w:t>
      </w:r>
      <w:r w:rsidR="004254F4" w:rsidRPr="00BC1FC4">
        <w:rPr>
          <w:rFonts w:ascii="Arial" w:hAnsi="Arial" w:cs="Arial"/>
          <w:sz w:val="24"/>
          <w:szCs w:val="24"/>
        </w:rPr>
        <w:t xml:space="preserve"> respectively.</w:t>
      </w:r>
      <w:r w:rsidR="00C36755" w:rsidRPr="00BC1FC4">
        <w:rPr>
          <w:rFonts w:ascii="Arial" w:hAnsi="Arial" w:cs="Arial"/>
          <w:sz w:val="24"/>
          <w:szCs w:val="24"/>
        </w:rPr>
        <w:t xml:space="preserve"> The crack initially forms at the corner of the first and the last key then propagates along the shear plane as the load is gradually increased approaching the ultimate strength, as shown in Fig. 9 at the points </w:t>
      </w:r>
      <w:r w:rsidR="00674562">
        <w:rPr>
          <w:rFonts w:ascii="Arial" w:hAnsi="Arial" w:cs="Arial"/>
          <w:sz w:val="24"/>
          <w:szCs w:val="24"/>
        </w:rPr>
        <w:t>a</w:t>
      </w:r>
      <w:r w:rsidR="00C36755" w:rsidRPr="00BC1FC4">
        <w:rPr>
          <w:rFonts w:ascii="Arial" w:hAnsi="Arial" w:cs="Arial"/>
          <w:sz w:val="24"/>
          <w:szCs w:val="24"/>
        </w:rPr>
        <w:t xml:space="preserve">, </w:t>
      </w:r>
      <w:r w:rsidR="00674562">
        <w:rPr>
          <w:rFonts w:ascii="Arial" w:hAnsi="Arial" w:cs="Arial"/>
          <w:sz w:val="24"/>
          <w:szCs w:val="24"/>
        </w:rPr>
        <w:t>b</w:t>
      </w:r>
      <w:r w:rsidR="00C36755" w:rsidRPr="00BC1FC4">
        <w:rPr>
          <w:rFonts w:ascii="Arial" w:hAnsi="Arial" w:cs="Arial"/>
          <w:sz w:val="24"/>
          <w:szCs w:val="24"/>
        </w:rPr>
        <w:t xml:space="preserve"> and </w:t>
      </w:r>
      <w:r w:rsidR="00674562">
        <w:rPr>
          <w:rFonts w:ascii="Arial" w:hAnsi="Arial" w:cs="Arial"/>
          <w:sz w:val="24"/>
          <w:szCs w:val="24"/>
        </w:rPr>
        <w:t>c</w:t>
      </w:r>
      <w:r w:rsidR="00C36755" w:rsidRPr="00BC1FC4">
        <w:rPr>
          <w:rFonts w:ascii="Arial" w:hAnsi="Arial" w:cs="Arial"/>
          <w:sz w:val="24"/>
          <w:szCs w:val="24"/>
        </w:rPr>
        <w:t xml:space="preserve">. </w:t>
      </w:r>
      <w:proofErr w:type="gramStart"/>
      <w:r w:rsidR="00C36755" w:rsidRPr="00BC1FC4">
        <w:rPr>
          <w:rFonts w:ascii="Arial" w:hAnsi="Arial" w:cs="Arial"/>
          <w:sz w:val="24"/>
          <w:szCs w:val="24"/>
        </w:rPr>
        <w:t xml:space="preserve">When the joint reaches its ultimate shear strength, a crack forms suddenly in a brittle manner along the shear plane stretching from the top to the bottom of the keys, as shown at the points </w:t>
      </w:r>
      <w:r w:rsidR="00674562">
        <w:rPr>
          <w:rFonts w:ascii="Arial" w:hAnsi="Arial" w:cs="Arial"/>
          <w:sz w:val="24"/>
          <w:szCs w:val="24"/>
        </w:rPr>
        <w:t>d</w:t>
      </w:r>
      <w:r w:rsidR="00C36755" w:rsidRPr="00BC1FC4">
        <w:rPr>
          <w:rFonts w:ascii="Arial" w:hAnsi="Arial" w:cs="Arial"/>
          <w:sz w:val="24"/>
          <w:szCs w:val="24"/>
        </w:rPr>
        <w:t xml:space="preserve"> and </w:t>
      </w:r>
      <w:r w:rsidR="00674562">
        <w:rPr>
          <w:rFonts w:ascii="Arial" w:hAnsi="Arial" w:cs="Arial"/>
          <w:sz w:val="24"/>
          <w:szCs w:val="24"/>
        </w:rPr>
        <w:t>e</w:t>
      </w:r>
      <w:r w:rsidR="00AF4664" w:rsidRPr="00BC1FC4">
        <w:rPr>
          <w:rFonts w:ascii="Arial" w:hAnsi="Arial" w:cs="Arial"/>
          <w:sz w:val="24"/>
          <w:szCs w:val="24"/>
        </w:rPr>
        <w:t>.</w:t>
      </w:r>
      <w:proofErr w:type="gramEnd"/>
    </w:p>
    <w:p w14:paraId="7FBC7787" w14:textId="77777777" w:rsidR="00896A51" w:rsidRPr="00BC1FC4" w:rsidRDefault="00255AD0" w:rsidP="00BC1FC4">
      <w:pPr>
        <w:autoSpaceDE w:val="0"/>
        <w:autoSpaceDN w:val="0"/>
        <w:adjustRightInd w:val="0"/>
        <w:spacing w:after="0" w:line="480" w:lineRule="auto"/>
        <w:jc w:val="both"/>
        <w:rPr>
          <w:rFonts w:ascii="Arial" w:hAnsi="Arial" w:cs="Arial"/>
          <w:b/>
          <w:sz w:val="24"/>
          <w:szCs w:val="24"/>
        </w:rPr>
      </w:pPr>
      <w:r w:rsidRPr="00BC1FC4">
        <w:rPr>
          <w:rFonts w:ascii="Arial" w:hAnsi="Arial" w:cs="Arial"/>
          <w:b/>
          <w:sz w:val="24"/>
          <w:szCs w:val="24"/>
        </w:rPr>
        <w:t>Check for the numerical assumption</w:t>
      </w:r>
      <w:r w:rsidR="00F646C1" w:rsidRPr="00BC1FC4">
        <w:rPr>
          <w:rFonts w:ascii="Arial" w:hAnsi="Arial" w:cs="Arial"/>
          <w:b/>
          <w:sz w:val="24"/>
          <w:szCs w:val="24"/>
        </w:rPr>
        <w:t>s</w:t>
      </w:r>
    </w:p>
    <w:p w14:paraId="7C428527" w14:textId="77777777" w:rsidR="00255AD0" w:rsidRPr="00BC1FC4" w:rsidRDefault="009260F3" w:rsidP="00BC1FC4">
      <w:pPr>
        <w:autoSpaceDE w:val="0"/>
        <w:autoSpaceDN w:val="0"/>
        <w:adjustRightInd w:val="0"/>
        <w:spacing w:after="0" w:line="480" w:lineRule="auto"/>
        <w:jc w:val="both"/>
        <w:rPr>
          <w:rFonts w:ascii="Arial" w:hAnsi="Arial" w:cs="Arial"/>
          <w:sz w:val="24"/>
          <w:szCs w:val="24"/>
        </w:rPr>
      </w:pPr>
      <w:r w:rsidRPr="00BC1FC4">
        <w:rPr>
          <w:rFonts w:ascii="Arial" w:hAnsi="Arial" w:cs="Arial"/>
          <w:sz w:val="24"/>
          <w:szCs w:val="24"/>
        </w:rPr>
        <w:t xml:space="preserve">It is mentioned previously that </w:t>
      </w:r>
      <w:r w:rsidR="002C7216" w:rsidRPr="00BC1FC4">
        <w:rPr>
          <w:rFonts w:ascii="Arial" w:hAnsi="Arial" w:cs="Arial"/>
          <w:sz w:val="24"/>
          <w:szCs w:val="24"/>
        </w:rPr>
        <w:t xml:space="preserve">in this study </w:t>
      </w:r>
      <w:r w:rsidRPr="00BC1FC4">
        <w:rPr>
          <w:rFonts w:ascii="Arial" w:hAnsi="Arial" w:cs="Arial"/>
          <w:sz w:val="24"/>
          <w:szCs w:val="24"/>
        </w:rPr>
        <w:t xml:space="preserve">the epoxy </w:t>
      </w:r>
      <w:r w:rsidR="002C7216" w:rsidRPr="00BC1FC4">
        <w:rPr>
          <w:rFonts w:ascii="Arial" w:hAnsi="Arial" w:cs="Arial"/>
          <w:sz w:val="24"/>
          <w:szCs w:val="24"/>
        </w:rPr>
        <w:t xml:space="preserve">was </w:t>
      </w:r>
      <w:r w:rsidRPr="00BC1FC4">
        <w:rPr>
          <w:rFonts w:ascii="Arial" w:hAnsi="Arial" w:cs="Arial"/>
          <w:sz w:val="24"/>
          <w:szCs w:val="24"/>
        </w:rPr>
        <w:t xml:space="preserve">modelled as </w:t>
      </w:r>
      <w:r w:rsidR="002818DC" w:rsidRPr="00BC1FC4">
        <w:rPr>
          <w:rFonts w:ascii="Arial" w:hAnsi="Arial" w:cs="Arial"/>
          <w:sz w:val="24"/>
          <w:szCs w:val="24"/>
        </w:rPr>
        <w:t xml:space="preserve">linear </w:t>
      </w:r>
      <w:r w:rsidRPr="00BC1FC4">
        <w:rPr>
          <w:rFonts w:ascii="Arial" w:hAnsi="Arial" w:cs="Arial"/>
          <w:sz w:val="24"/>
          <w:szCs w:val="24"/>
        </w:rPr>
        <w:t>elastic material. This assumption</w:t>
      </w:r>
      <w:r w:rsidR="00C0199E" w:rsidRPr="00BC1FC4">
        <w:rPr>
          <w:rFonts w:ascii="Arial" w:hAnsi="Arial" w:cs="Arial"/>
          <w:sz w:val="24"/>
          <w:szCs w:val="24"/>
        </w:rPr>
        <w:t xml:space="preserve"> is</w:t>
      </w:r>
      <w:r w:rsidRPr="00BC1FC4">
        <w:rPr>
          <w:rFonts w:ascii="Arial" w:hAnsi="Arial" w:cs="Arial"/>
          <w:sz w:val="24"/>
          <w:szCs w:val="24"/>
        </w:rPr>
        <w:t xml:space="preserve"> justified by the fact that the compressive and tensile strength of the epoxy are </w:t>
      </w:r>
      <w:r w:rsidR="002C7216" w:rsidRPr="00BC1FC4">
        <w:rPr>
          <w:rFonts w:ascii="Arial" w:hAnsi="Arial" w:cs="Arial"/>
          <w:sz w:val="24"/>
          <w:szCs w:val="24"/>
        </w:rPr>
        <w:t xml:space="preserve">much </w:t>
      </w:r>
      <w:r w:rsidRPr="00BC1FC4">
        <w:rPr>
          <w:rFonts w:ascii="Arial" w:hAnsi="Arial" w:cs="Arial"/>
          <w:sz w:val="24"/>
          <w:szCs w:val="24"/>
        </w:rPr>
        <w:t xml:space="preserve">higher </w:t>
      </w:r>
      <w:r w:rsidR="002818DC" w:rsidRPr="00BC1FC4">
        <w:rPr>
          <w:rFonts w:ascii="Arial" w:hAnsi="Arial" w:cs="Arial"/>
          <w:sz w:val="24"/>
          <w:szCs w:val="24"/>
        </w:rPr>
        <w:t xml:space="preserve">than </w:t>
      </w:r>
      <w:r w:rsidRPr="00BC1FC4">
        <w:rPr>
          <w:rFonts w:ascii="Arial" w:hAnsi="Arial" w:cs="Arial"/>
          <w:sz w:val="24"/>
          <w:szCs w:val="24"/>
        </w:rPr>
        <w:t xml:space="preserve">the </w:t>
      </w:r>
      <w:r w:rsidR="002818DC" w:rsidRPr="00BC1FC4">
        <w:rPr>
          <w:rFonts w:ascii="Arial" w:hAnsi="Arial" w:cs="Arial"/>
          <w:sz w:val="24"/>
          <w:szCs w:val="24"/>
        </w:rPr>
        <w:t>counterpart</w:t>
      </w:r>
      <w:r w:rsidR="00C0199E" w:rsidRPr="00BC1FC4">
        <w:rPr>
          <w:rFonts w:ascii="Arial" w:hAnsi="Arial" w:cs="Arial"/>
          <w:sz w:val="24"/>
          <w:szCs w:val="24"/>
        </w:rPr>
        <w:t xml:space="preserve"> of the concrete</w:t>
      </w:r>
      <w:r w:rsidRPr="00BC1FC4">
        <w:rPr>
          <w:rFonts w:ascii="Arial" w:hAnsi="Arial" w:cs="Arial"/>
          <w:sz w:val="24"/>
          <w:szCs w:val="24"/>
        </w:rPr>
        <w:t xml:space="preserve">. Moreover, the epoxy-concrete interface is assumed as perfect bond. This assumption </w:t>
      </w:r>
      <w:r w:rsidR="00C0199E" w:rsidRPr="00BC1FC4">
        <w:rPr>
          <w:rFonts w:ascii="Arial" w:hAnsi="Arial" w:cs="Arial"/>
          <w:sz w:val="24"/>
          <w:szCs w:val="24"/>
        </w:rPr>
        <w:t xml:space="preserve">is </w:t>
      </w:r>
      <w:r w:rsidRPr="00BC1FC4">
        <w:rPr>
          <w:rFonts w:ascii="Arial" w:hAnsi="Arial" w:cs="Arial"/>
          <w:sz w:val="24"/>
          <w:szCs w:val="24"/>
        </w:rPr>
        <w:t xml:space="preserve">justified </w:t>
      </w:r>
      <w:r w:rsidR="00C0199E" w:rsidRPr="00BC1FC4">
        <w:rPr>
          <w:rFonts w:ascii="Arial" w:hAnsi="Arial" w:cs="Arial"/>
          <w:sz w:val="24"/>
          <w:szCs w:val="24"/>
        </w:rPr>
        <w:t xml:space="preserve">again </w:t>
      </w:r>
      <w:r w:rsidRPr="00BC1FC4">
        <w:rPr>
          <w:rFonts w:ascii="Arial" w:hAnsi="Arial" w:cs="Arial"/>
          <w:sz w:val="24"/>
          <w:szCs w:val="24"/>
        </w:rPr>
        <w:t xml:space="preserve">by the fact that the bond strength </w:t>
      </w:r>
      <w:r w:rsidR="002C7216" w:rsidRPr="00BC1FC4">
        <w:rPr>
          <w:rFonts w:ascii="Arial" w:hAnsi="Arial" w:cs="Arial"/>
          <w:sz w:val="24"/>
          <w:szCs w:val="24"/>
        </w:rPr>
        <w:t xml:space="preserve">between </w:t>
      </w:r>
      <w:r w:rsidRPr="00BC1FC4">
        <w:rPr>
          <w:rFonts w:ascii="Arial" w:hAnsi="Arial" w:cs="Arial"/>
          <w:sz w:val="24"/>
          <w:szCs w:val="24"/>
        </w:rPr>
        <w:t xml:space="preserve">the epoxy </w:t>
      </w:r>
      <w:r w:rsidR="002C7216" w:rsidRPr="00BC1FC4">
        <w:rPr>
          <w:rFonts w:ascii="Arial" w:hAnsi="Arial" w:cs="Arial"/>
          <w:sz w:val="24"/>
          <w:szCs w:val="24"/>
        </w:rPr>
        <w:t xml:space="preserve">and concrete </w:t>
      </w:r>
      <w:r w:rsidRPr="00BC1FC4">
        <w:rPr>
          <w:rFonts w:ascii="Arial" w:hAnsi="Arial" w:cs="Arial"/>
          <w:sz w:val="24"/>
          <w:szCs w:val="24"/>
        </w:rPr>
        <w:t xml:space="preserve">is higher than the concrete tensile strength. These assumptions can be confirmed </w:t>
      </w:r>
      <w:r w:rsidR="004571D5" w:rsidRPr="00BC1FC4">
        <w:rPr>
          <w:rFonts w:ascii="Arial" w:hAnsi="Arial" w:cs="Arial"/>
          <w:sz w:val="24"/>
          <w:szCs w:val="24"/>
        </w:rPr>
        <w:t>numerically</w:t>
      </w:r>
      <w:r w:rsidR="009408F8" w:rsidRPr="00BC1FC4">
        <w:rPr>
          <w:rFonts w:ascii="Arial" w:hAnsi="Arial" w:cs="Arial"/>
          <w:sz w:val="24"/>
          <w:szCs w:val="24"/>
        </w:rPr>
        <w:t xml:space="preserve"> as </w:t>
      </w:r>
      <w:r w:rsidR="009408F8" w:rsidRPr="00BC1FC4">
        <w:rPr>
          <w:rFonts w:ascii="Arial" w:hAnsi="Arial" w:cs="Arial"/>
          <w:sz w:val="24"/>
          <w:szCs w:val="24"/>
        </w:rPr>
        <w:lastRenderedPageBreak/>
        <w:t>elaborated as following</w:t>
      </w:r>
      <w:r w:rsidR="004571D5" w:rsidRPr="00BC1FC4">
        <w:rPr>
          <w:rFonts w:ascii="Arial" w:hAnsi="Arial" w:cs="Arial"/>
          <w:sz w:val="24"/>
          <w:szCs w:val="24"/>
        </w:rPr>
        <w:t xml:space="preserve">. Von-Mises yield criterion, which states that a material yields under multi-axial stresses when its distortional energy reaches a critical value, is used here. The Von-Mises stresses computed from the </w:t>
      </w:r>
      <w:r w:rsidR="00C0199E" w:rsidRPr="00BC1FC4">
        <w:rPr>
          <w:rFonts w:ascii="Arial" w:hAnsi="Arial" w:cs="Arial"/>
          <w:sz w:val="24"/>
          <w:szCs w:val="24"/>
        </w:rPr>
        <w:t xml:space="preserve">current </w:t>
      </w:r>
      <w:r w:rsidR="004571D5" w:rsidRPr="00BC1FC4">
        <w:rPr>
          <w:rFonts w:ascii="Arial" w:hAnsi="Arial" w:cs="Arial"/>
          <w:sz w:val="24"/>
          <w:szCs w:val="24"/>
        </w:rPr>
        <w:t xml:space="preserve">numerical analyses are less than the </w:t>
      </w:r>
      <w:r w:rsidR="0095194F" w:rsidRPr="00BC1FC4">
        <w:rPr>
          <w:rFonts w:ascii="Arial" w:hAnsi="Arial" w:cs="Arial"/>
          <w:sz w:val="24"/>
          <w:szCs w:val="24"/>
        </w:rPr>
        <w:t xml:space="preserve">tensile yield </w:t>
      </w:r>
      <w:r w:rsidR="00A76FD6" w:rsidRPr="00BC1FC4">
        <w:rPr>
          <w:rFonts w:ascii="Arial" w:hAnsi="Arial" w:cs="Arial"/>
          <w:sz w:val="24"/>
          <w:szCs w:val="24"/>
        </w:rPr>
        <w:t xml:space="preserve">strength </w:t>
      </w:r>
      <w:r w:rsidR="0095194F" w:rsidRPr="00BC1FC4">
        <w:rPr>
          <w:rFonts w:ascii="Arial" w:hAnsi="Arial" w:cs="Arial"/>
          <w:sz w:val="24"/>
          <w:szCs w:val="24"/>
        </w:rPr>
        <w:t>o</w:t>
      </w:r>
      <w:r w:rsidR="00085141" w:rsidRPr="00BC1FC4">
        <w:rPr>
          <w:rFonts w:ascii="Arial" w:hAnsi="Arial" w:cs="Arial"/>
          <w:sz w:val="24"/>
          <w:szCs w:val="24"/>
        </w:rPr>
        <w:t xml:space="preserve">f the epoxy; therefore, the epoxy material does not yield. Moreover, the </w:t>
      </w:r>
      <w:proofErr w:type="spellStart"/>
      <w:r w:rsidR="00085141" w:rsidRPr="00BC1FC4">
        <w:rPr>
          <w:rFonts w:ascii="Arial" w:hAnsi="Arial" w:cs="Arial"/>
          <w:sz w:val="24"/>
          <w:szCs w:val="24"/>
        </w:rPr>
        <w:t>debonding</w:t>
      </w:r>
      <w:proofErr w:type="spellEnd"/>
      <w:r w:rsidR="00085141" w:rsidRPr="00BC1FC4">
        <w:rPr>
          <w:rFonts w:ascii="Arial" w:hAnsi="Arial" w:cs="Arial"/>
          <w:sz w:val="24"/>
          <w:szCs w:val="24"/>
        </w:rPr>
        <w:t xml:space="preserve"> stress between the epoxy and the concrete </w:t>
      </w:r>
      <w:r w:rsidR="009408F8" w:rsidRPr="00BC1FC4">
        <w:rPr>
          <w:rFonts w:ascii="Arial" w:hAnsi="Arial" w:cs="Arial"/>
          <w:sz w:val="24"/>
          <w:szCs w:val="24"/>
        </w:rPr>
        <w:t>is</w:t>
      </w:r>
      <w:r w:rsidR="00085141" w:rsidRPr="00BC1FC4">
        <w:rPr>
          <w:rFonts w:ascii="Arial" w:hAnsi="Arial" w:cs="Arial"/>
          <w:sz w:val="24"/>
          <w:szCs w:val="24"/>
        </w:rPr>
        <w:t xml:space="preserve"> less than the bond strength of the epoxy. </w:t>
      </w:r>
      <w:r w:rsidR="000E2603" w:rsidRPr="00BC1FC4">
        <w:rPr>
          <w:rFonts w:ascii="Arial" w:hAnsi="Arial" w:cs="Arial"/>
          <w:sz w:val="24"/>
          <w:szCs w:val="24"/>
        </w:rPr>
        <w:t xml:space="preserve">These numerical observations justify further </w:t>
      </w:r>
      <w:r w:rsidR="00B81CD3" w:rsidRPr="00BC1FC4">
        <w:rPr>
          <w:rFonts w:ascii="Arial" w:hAnsi="Arial" w:cs="Arial"/>
          <w:sz w:val="24"/>
          <w:szCs w:val="24"/>
        </w:rPr>
        <w:t xml:space="preserve">that </w:t>
      </w:r>
      <w:r w:rsidR="000E2603" w:rsidRPr="00BC1FC4">
        <w:rPr>
          <w:rFonts w:ascii="Arial" w:hAnsi="Arial" w:cs="Arial"/>
          <w:sz w:val="24"/>
          <w:szCs w:val="24"/>
        </w:rPr>
        <w:t>the numerical assumptions</w:t>
      </w:r>
      <w:r w:rsidR="009408F8" w:rsidRPr="00BC1FC4">
        <w:rPr>
          <w:rFonts w:ascii="Arial" w:hAnsi="Arial" w:cs="Arial"/>
          <w:sz w:val="24"/>
          <w:szCs w:val="24"/>
        </w:rPr>
        <w:t xml:space="preserve"> taken in this study</w:t>
      </w:r>
      <w:r w:rsidR="00B81CD3" w:rsidRPr="00BC1FC4">
        <w:rPr>
          <w:rFonts w:ascii="Arial" w:hAnsi="Arial" w:cs="Arial"/>
          <w:sz w:val="24"/>
          <w:szCs w:val="24"/>
        </w:rPr>
        <w:t xml:space="preserve"> are appropriate and reliable</w:t>
      </w:r>
      <w:r w:rsidR="000E2603" w:rsidRPr="00BC1FC4">
        <w:rPr>
          <w:rFonts w:ascii="Arial" w:hAnsi="Arial" w:cs="Arial"/>
          <w:sz w:val="24"/>
          <w:szCs w:val="24"/>
        </w:rPr>
        <w:t>.</w:t>
      </w:r>
    </w:p>
    <w:p w14:paraId="1EFB26FA" w14:textId="77777777" w:rsidR="0098295F" w:rsidRPr="00BC1FC4" w:rsidRDefault="004B3E40" w:rsidP="00BC1FC4">
      <w:pPr>
        <w:spacing w:after="0" w:line="480" w:lineRule="auto"/>
        <w:jc w:val="both"/>
        <w:rPr>
          <w:rFonts w:ascii="Arial" w:hAnsi="Arial" w:cs="Arial"/>
          <w:b/>
          <w:bCs/>
          <w:sz w:val="24"/>
          <w:szCs w:val="24"/>
        </w:rPr>
      </w:pPr>
      <w:r w:rsidRPr="00BC1FC4">
        <w:rPr>
          <w:rFonts w:ascii="Arial" w:hAnsi="Arial" w:cs="Arial"/>
          <w:b/>
          <w:bCs/>
          <w:sz w:val="24"/>
          <w:szCs w:val="24"/>
        </w:rPr>
        <w:t>Parametric study</w:t>
      </w:r>
    </w:p>
    <w:p w14:paraId="2412F766" w14:textId="4F16799D" w:rsidR="0011606E" w:rsidRPr="00BC1FC4" w:rsidRDefault="00773A38" w:rsidP="00BC1FC4">
      <w:pPr>
        <w:spacing w:after="0" w:line="480" w:lineRule="auto"/>
        <w:jc w:val="both"/>
        <w:rPr>
          <w:rFonts w:ascii="Arial" w:hAnsi="Arial" w:cs="Arial"/>
          <w:bCs/>
          <w:sz w:val="24"/>
          <w:szCs w:val="24"/>
        </w:rPr>
      </w:pPr>
      <w:r w:rsidRPr="00BC1FC4">
        <w:rPr>
          <w:rFonts w:ascii="Arial" w:hAnsi="Arial" w:cs="Arial"/>
          <w:bCs/>
          <w:sz w:val="24"/>
          <w:szCs w:val="24"/>
        </w:rPr>
        <w:t xml:space="preserve">The mechanical properties of epoxy </w:t>
      </w:r>
      <w:r w:rsidR="0011606E" w:rsidRPr="00BC1FC4">
        <w:rPr>
          <w:rFonts w:ascii="Arial" w:hAnsi="Arial" w:cs="Arial"/>
          <w:bCs/>
          <w:sz w:val="24"/>
          <w:szCs w:val="24"/>
        </w:rPr>
        <w:t xml:space="preserve">would be </w:t>
      </w:r>
      <w:r w:rsidRPr="00BC1FC4">
        <w:rPr>
          <w:rFonts w:ascii="Arial" w:hAnsi="Arial" w:cs="Arial"/>
          <w:bCs/>
          <w:sz w:val="24"/>
          <w:szCs w:val="24"/>
        </w:rPr>
        <w:t>affected by the environment conditions. Experimental investigations showed that the development of the mechanical properties of structural epoxy adhesive, the tensile strength and Young’s modulus, depend on the curing temperature and time (</w:t>
      </w:r>
      <w:proofErr w:type="spellStart"/>
      <w:r w:rsidRPr="00BC1FC4">
        <w:rPr>
          <w:rFonts w:ascii="Arial" w:hAnsi="Arial" w:cs="Arial"/>
          <w:bCs/>
          <w:sz w:val="24"/>
          <w:szCs w:val="24"/>
        </w:rPr>
        <w:t>Maussa</w:t>
      </w:r>
      <w:proofErr w:type="spellEnd"/>
      <w:r w:rsidRPr="00BC1FC4">
        <w:rPr>
          <w:rFonts w:ascii="Arial" w:hAnsi="Arial" w:cs="Arial"/>
          <w:bCs/>
          <w:sz w:val="24"/>
          <w:szCs w:val="24"/>
        </w:rPr>
        <w:t xml:space="preserve"> et al. 2012). Moreover, Lau and </w:t>
      </w:r>
      <w:r w:rsidRPr="00BC1FC4">
        <w:rPr>
          <w:rFonts w:ascii="Arial" w:eastAsia="Times New Roman" w:hAnsi="Arial" w:cs="Arial"/>
          <w:sz w:val="24"/>
          <w:szCs w:val="24"/>
          <w:lang w:eastAsia="en-GB"/>
        </w:rPr>
        <w:t xml:space="preserve">Buyukozturk (2010) observed that the tensile strength and Young’s modulus of epoxy decrease with </w:t>
      </w:r>
      <w:r w:rsidR="0011606E" w:rsidRPr="00BC1FC4">
        <w:rPr>
          <w:rFonts w:ascii="Arial" w:eastAsia="Times New Roman" w:hAnsi="Arial" w:cs="Arial"/>
          <w:sz w:val="24"/>
          <w:szCs w:val="24"/>
          <w:lang w:eastAsia="en-GB"/>
        </w:rPr>
        <w:t xml:space="preserve">moisture content. Therefore, it is </w:t>
      </w:r>
      <w:r w:rsidR="001F53D2" w:rsidRPr="00BC1FC4">
        <w:rPr>
          <w:rFonts w:ascii="Arial" w:eastAsia="Times New Roman" w:hAnsi="Arial" w:cs="Arial"/>
          <w:sz w:val="24"/>
          <w:szCs w:val="24"/>
          <w:lang w:eastAsia="en-GB"/>
        </w:rPr>
        <w:t xml:space="preserve">necessary </w:t>
      </w:r>
      <w:r w:rsidR="0011606E" w:rsidRPr="00BC1FC4">
        <w:rPr>
          <w:rFonts w:ascii="Arial" w:eastAsia="Times New Roman" w:hAnsi="Arial" w:cs="Arial"/>
          <w:sz w:val="24"/>
          <w:szCs w:val="24"/>
          <w:lang w:eastAsia="en-GB"/>
        </w:rPr>
        <w:t xml:space="preserve">to study the effect of variation of </w:t>
      </w:r>
      <w:r w:rsidR="00E44EB4" w:rsidRPr="00BC1FC4">
        <w:rPr>
          <w:rFonts w:ascii="Arial" w:hAnsi="Arial" w:cs="Arial"/>
          <w:bCs/>
          <w:sz w:val="24"/>
          <w:szCs w:val="24"/>
        </w:rPr>
        <w:t xml:space="preserve">Young’s </w:t>
      </w:r>
      <w:r w:rsidR="0011606E" w:rsidRPr="00BC1FC4">
        <w:rPr>
          <w:rFonts w:ascii="Arial" w:hAnsi="Arial" w:cs="Arial"/>
          <w:bCs/>
          <w:sz w:val="24"/>
          <w:szCs w:val="24"/>
        </w:rPr>
        <w:t>modulus</w:t>
      </w:r>
      <w:r w:rsidR="00BD5E58" w:rsidRPr="00BC1FC4">
        <w:rPr>
          <w:rFonts w:ascii="Arial" w:hAnsi="Arial" w:cs="Arial"/>
          <w:bCs/>
          <w:sz w:val="24"/>
          <w:szCs w:val="24"/>
        </w:rPr>
        <w:t>, the only mechanical parameter for linear elastic material</w:t>
      </w:r>
      <w:r w:rsidR="006B2845" w:rsidRPr="00BC1FC4">
        <w:rPr>
          <w:rFonts w:ascii="Arial" w:hAnsi="Arial" w:cs="Arial"/>
          <w:bCs/>
          <w:sz w:val="24"/>
          <w:szCs w:val="24"/>
        </w:rPr>
        <w:t>s</w:t>
      </w:r>
      <w:r w:rsidR="00BD5E58" w:rsidRPr="00BC1FC4">
        <w:rPr>
          <w:rFonts w:ascii="Arial" w:hAnsi="Arial" w:cs="Arial"/>
          <w:bCs/>
          <w:sz w:val="24"/>
          <w:szCs w:val="24"/>
        </w:rPr>
        <w:t>,</w:t>
      </w:r>
      <w:r w:rsidR="0011606E" w:rsidRPr="00BC1FC4">
        <w:rPr>
          <w:rFonts w:ascii="Arial" w:hAnsi="Arial" w:cs="Arial"/>
          <w:bCs/>
          <w:sz w:val="24"/>
          <w:szCs w:val="24"/>
        </w:rPr>
        <w:t xml:space="preserve"> of the epoxy on the behaviour of single-keyed epox</w:t>
      </w:r>
      <w:r w:rsidR="00BD5E58" w:rsidRPr="00BC1FC4">
        <w:rPr>
          <w:rFonts w:ascii="Arial" w:hAnsi="Arial" w:cs="Arial"/>
          <w:bCs/>
          <w:sz w:val="24"/>
          <w:szCs w:val="24"/>
        </w:rPr>
        <w:t>ied</w:t>
      </w:r>
      <w:r w:rsidR="0011606E" w:rsidRPr="00BC1FC4">
        <w:rPr>
          <w:rFonts w:ascii="Arial" w:hAnsi="Arial" w:cs="Arial"/>
          <w:bCs/>
          <w:sz w:val="24"/>
          <w:szCs w:val="24"/>
        </w:rPr>
        <w:t xml:space="preserve"> joints in addition to the effect of confining pressure. The following shows the FE results for different values of confining pressures and six different values of </w:t>
      </w:r>
      <w:r w:rsidR="00E44EB4" w:rsidRPr="00BC1FC4">
        <w:rPr>
          <w:rFonts w:ascii="Arial" w:hAnsi="Arial" w:cs="Arial"/>
          <w:bCs/>
          <w:sz w:val="24"/>
          <w:szCs w:val="24"/>
        </w:rPr>
        <w:t xml:space="preserve">Young’s </w:t>
      </w:r>
      <w:r w:rsidR="0011606E" w:rsidRPr="00BC1FC4">
        <w:rPr>
          <w:rFonts w:ascii="Arial" w:hAnsi="Arial" w:cs="Arial"/>
          <w:bCs/>
          <w:sz w:val="24"/>
          <w:szCs w:val="24"/>
        </w:rPr>
        <w:t>modulus of epoxy. Parametric study was carried out on the specimens M1-E2-K1 and “</w:t>
      </w:r>
      <w:r w:rsidR="0011606E" w:rsidRPr="00BC1FC4">
        <w:rPr>
          <w:rFonts w:ascii="Arial" w:hAnsi="Arial" w:cs="Arial"/>
          <w:bCs/>
          <w:i/>
          <w:sz w:val="24"/>
          <w:szCs w:val="24"/>
        </w:rPr>
        <w:t>Key epoxy;</w:t>
      </w:r>
      <w:r w:rsidR="00C36755" w:rsidRPr="00BC1FC4">
        <w:rPr>
          <w:rFonts w:ascii="Arial" w:hAnsi="Arial" w:cs="Arial"/>
          <w:bCs/>
          <w:i/>
          <w:sz w:val="24"/>
          <w:szCs w:val="24"/>
        </w:rPr>
        <w:t xml:space="preserve"> </w:t>
      </w:r>
      <w:r w:rsidR="0011606E" w:rsidRPr="00BC1FC4">
        <w:rPr>
          <w:rFonts w:ascii="Arial" w:hAnsi="Arial" w:cs="Arial"/>
          <w:bCs/>
          <w:i/>
          <w:sz w:val="24"/>
          <w:szCs w:val="24"/>
        </w:rPr>
        <w:t>2mm 3.</w:t>
      </w:r>
      <w:r w:rsidR="00802DD3" w:rsidRPr="00BC1FC4">
        <w:rPr>
          <w:rFonts w:ascii="Arial" w:hAnsi="Arial" w:cs="Arial"/>
          <w:bCs/>
          <w:i/>
          <w:sz w:val="24"/>
          <w:szCs w:val="24"/>
        </w:rPr>
        <w:t>45MPa</w:t>
      </w:r>
      <w:r w:rsidR="0011606E" w:rsidRPr="00BC1FC4">
        <w:rPr>
          <w:rFonts w:ascii="Arial" w:hAnsi="Arial" w:cs="Arial"/>
          <w:bCs/>
          <w:sz w:val="24"/>
          <w:szCs w:val="24"/>
        </w:rPr>
        <w:t xml:space="preserve">” which have the concrete compressive strength equal to 53.5 </w:t>
      </w:r>
      <w:r w:rsidR="003E244C" w:rsidRPr="00BC1FC4">
        <w:rPr>
          <w:rFonts w:ascii="Arial" w:hAnsi="Arial" w:cs="Arial"/>
          <w:bCs/>
          <w:sz w:val="24"/>
          <w:szCs w:val="24"/>
        </w:rPr>
        <w:t xml:space="preserve">MPa </w:t>
      </w:r>
      <w:r w:rsidR="0011606E" w:rsidRPr="00BC1FC4">
        <w:rPr>
          <w:rFonts w:ascii="Arial" w:hAnsi="Arial" w:cs="Arial"/>
          <w:bCs/>
          <w:sz w:val="24"/>
          <w:szCs w:val="24"/>
        </w:rPr>
        <w:t>and 45.6 MPa, respectively, and are assigned different values of confining pressure ranged between 1</w:t>
      </w:r>
      <w:r w:rsidR="009D2AAC" w:rsidRPr="00BC1FC4">
        <w:rPr>
          <w:rFonts w:ascii="Arial" w:hAnsi="Arial" w:cs="Arial"/>
          <w:bCs/>
          <w:sz w:val="24"/>
          <w:szCs w:val="24"/>
        </w:rPr>
        <w:t>.0</w:t>
      </w:r>
      <w:r w:rsidR="0011606E" w:rsidRPr="00BC1FC4">
        <w:rPr>
          <w:rFonts w:ascii="Arial" w:hAnsi="Arial" w:cs="Arial"/>
          <w:bCs/>
          <w:sz w:val="24"/>
          <w:szCs w:val="24"/>
        </w:rPr>
        <w:t xml:space="preserve"> </w:t>
      </w:r>
      <w:r w:rsidR="00965F97" w:rsidRPr="00BC1FC4">
        <w:rPr>
          <w:rFonts w:ascii="Arial" w:hAnsi="Arial" w:cs="Arial"/>
          <w:bCs/>
          <w:sz w:val="24"/>
          <w:szCs w:val="24"/>
        </w:rPr>
        <w:t>and</w:t>
      </w:r>
      <w:r w:rsidR="0011606E" w:rsidRPr="00BC1FC4">
        <w:rPr>
          <w:rFonts w:ascii="Arial" w:hAnsi="Arial" w:cs="Arial"/>
          <w:bCs/>
          <w:sz w:val="24"/>
          <w:szCs w:val="24"/>
        </w:rPr>
        <w:t xml:space="preserve"> 5.5 MPa for specimen M1-E2-K1 and </w:t>
      </w:r>
      <w:r w:rsidR="00965F97" w:rsidRPr="00BC1FC4">
        <w:rPr>
          <w:rFonts w:ascii="Arial" w:hAnsi="Arial" w:cs="Arial"/>
          <w:bCs/>
          <w:sz w:val="24"/>
          <w:szCs w:val="24"/>
        </w:rPr>
        <w:t xml:space="preserve">between </w:t>
      </w:r>
      <w:r w:rsidR="0011606E" w:rsidRPr="00BC1FC4">
        <w:rPr>
          <w:rFonts w:ascii="Arial" w:hAnsi="Arial" w:cs="Arial"/>
          <w:bCs/>
          <w:sz w:val="24"/>
          <w:szCs w:val="24"/>
        </w:rPr>
        <w:t xml:space="preserve">0.69 </w:t>
      </w:r>
      <w:r w:rsidR="00965F97" w:rsidRPr="00BC1FC4">
        <w:rPr>
          <w:rFonts w:ascii="Arial" w:hAnsi="Arial" w:cs="Arial"/>
          <w:bCs/>
          <w:sz w:val="24"/>
          <w:szCs w:val="24"/>
        </w:rPr>
        <w:t>and</w:t>
      </w:r>
      <w:r w:rsidR="0011606E" w:rsidRPr="00BC1FC4">
        <w:rPr>
          <w:rFonts w:ascii="Arial" w:hAnsi="Arial" w:cs="Arial"/>
          <w:bCs/>
          <w:sz w:val="24"/>
          <w:szCs w:val="24"/>
        </w:rPr>
        <w:t xml:space="preserve"> 5.5 MPa for specimen “</w:t>
      </w:r>
      <w:r w:rsidR="0011606E" w:rsidRPr="00BC1FC4">
        <w:rPr>
          <w:rFonts w:ascii="Arial" w:hAnsi="Arial" w:cs="Arial"/>
          <w:bCs/>
          <w:i/>
          <w:sz w:val="24"/>
          <w:szCs w:val="24"/>
        </w:rPr>
        <w:t>Key epoxy;</w:t>
      </w:r>
      <w:r w:rsidR="00C36755" w:rsidRPr="00BC1FC4">
        <w:rPr>
          <w:rFonts w:ascii="Arial" w:hAnsi="Arial" w:cs="Arial"/>
          <w:bCs/>
          <w:i/>
          <w:sz w:val="24"/>
          <w:szCs w:val="24"/>
        </w:rPr>
        <w:t xml:space="preserve"> </w:t>
      </w:r>
      <w:r w:rsidR="0011606E" w:rsidRPr="00BC1FC4">
        <w:rPr>
          <w:rFonts w:ascii="Arial" w:hAnsi="Arial" w:cs="Arial"/>
          <w:bCs/>
          <w:i/>
          <w:sz w:val="24"/>
          <w:szCs w:val="24"/>
        </w:rPr>
        <w:t>2mm 3.</w:t>
      </w:r>
      <w:r w:rsidR="00803CC4" w:rsidRPr="00BC1FC4">
        <w:rPr>
          <w:rFonts w:ascii="Arial" w:hAnsi="Arial" w:cs="Arial"/>
          <w:bCs/>
          <w:i/>
          <w:sz w:val="24"/>
          <w:szCs w:val="24"/>
        </w:rPr>
        <w:t>45MPa</w:t>
      </w:r>
      <w:r w:rsidR="0011606E" w:rsidRPr="00BC1FC4">
        <w:rPr>
          <w:rFonts w:ascii="Arial" w:hAnsi="Arial" w:cs="Arial"/>
          <w:bCs/>
          <w:sz w:val="24"/>
          <w:szCs w:val="24"/>
        </w:rPr>
        <w:t xml:space="preserve">”. The elastic modulus of the epoxy is taken as percentage of the elastic modulus of </w:t>
      </w:r>
      <w:r w:rsidR="0011606E" w:rsidRPr="00BC1FC4">
        <w:rPr>
          <w:rFonts w:ascii="Arial" w:hAnsi="Arial" w:cs="Arial"/>
          <w:bCs/>
          <w:sz w:val="24"/>
          <w:szCs w:val="24"/>
        </w:rPr>
        <w:lastRenderedPageBreak/>
        <w:t>concrete. Therefore, the elastic modulus values of the epoxy material for the case of M1-E2-K1 are 3%E</w:t>
      </w:r>
      <w:r w:rsidR="0011606E" w:rsidRPr="00BC1FC4">
        <w:rPr>
          <w:rFonts w:ascii="Arial" w:hAnsi="Arial" w:cs="Arial"/>
          <w:bCs/>
          <w:sz w:val="24"/>
          <w:szCs w:val="24"/>
          <w:vertAlign w:val="subscript"/>
        </w:rPr>
        <w:t>c</w:t>
      </w:r>
      <w:r w:rsidR="0011606E" w:rsidRPr="00BC1FC4">
        <w:rPr>
          <w:rFonts w:ascii="Arial" w:hAnsi="Arial" w:cs="Arial"/>
          <w:bCs/>
          <w:sz w:val="24"/>
          <w:szCs w:val="24"/>
        </w:rPr>
        <w:t xml:space="preserve">, </w:t>
      </w:r>
      <w:r w:rsidR="00B06798" w:rsidRPr="00BC1FC4">
        <w:rPr>
          <w:rFonts w:ascii="Arial" w:hAnsi="Arial" w:cs="Arial"/>
          <w:bCs/>
          <w:sz w:val="24"/>
          <w:szCs w:val="24"/>
        </w:rPr>
        <w:t>6</w:t>
      </w:r>
      <w:r w:rsidR="0011606E" w:rsidRPr="00BC1FC4">
        <w:rPr>
          <w:rFonts w:ascii="Arial" w:hAnsi="Arial" w:cs="Arial"/>
          <w:bCs/>
          <w:sz w:val="24"/>
          <w:szCs w:val="24"/>
        </w:rPr>
        <w:t>%E</w:t>
      </w:r>
      <w:r w:rsidR="0011606E" w:rsidRPr="00BC1FC4">
        <w:rPr>
          <w:rFonts w:ascii="Arial" w:hAnsi="Arial" w:cs="Arial"/>
          <w:bCs/>
          <w:sz w:val="24"/>
          <w:szCs w:val="24"/>
          <w:vertAlign w:val="subscript"/>
        </w:rPr>
        <w:t>c</w:t>
      </w:r>
      <w:r w:rsidR="0011606E" w:rsidRPr="00BC1FC4">
        <w:rPr>
          <w:rFonts w:ascii="Arial" w:hAnsi="Arial" w:cs="Arial"/>
          <w:bCs/>
          <w:sz w:val="24"/>
          <w:szCs w:val="24"/>
        </w:rPr>
        <w:t>, 13%E</w:t>
      </w:r>
      <w:r w:rsidR="0011606E" w:rsidRPr="00BC1FC4">
        <w:rPr>
          <w:rFonts w:ascii="Arial" w:hAnsi="Arial" w:cs="Arial"/>
          <w:bCs/>
          <w:sz w:val="24"/>
          <w:szCs w:val="24"/>
          <w:vertAlign w:val="subscript"/>
        </w:rPr>
        <w:t>c</w:t>
      </w:r>
      <w:r w:rsidR="0011606E" w:rsidRPr="00BC1FC4">
        <w:rPr>
          <w:rFonts w:ascii="Arial" w:hAnsi="Arial" w:cs="Arial"/>
          <w:bCs/>
          <w:sz w:val="24"/>
          <w:szCs w:val="24"/>
        </w:rPr>
        <w:t>, 25%E</w:t>
      </w:r>
      <w:r w:rsidR="0011606E" w:rsidRPr="00BC1FC4">
        <w:rPr>
          <w:rFonts w:ascii="Arial" w:hAnsi="Arial" w:cs="Arial"/>
          <w:bCs/>
          <w:sz w:val="24"/>
          <w:szCs w:val="24"/>
          <w:vertAlign w:val="subscript"/>
        </w:rPr>
        <w:t>c</w:t>
      </w:r>
      <w:r w:rsidR="0011606E" w:rsidRPr="00BC1FC4">
        <w:rPr>
          <w:rFonts w:ascii="Arial" w:hAnsi="Arial" w:cs="Arial"/>
          <w:bCs/>
          <w:sz w:val="24"/>
          <w:szCs w:val="24"/>
        </w:rPr>
        <w:t>, 50%E</w:t>
      </w:r>
      <w:r w:rsidR="0011606E" w:rsidRPr="00BC1FC4">
        <w:rPr>
          <w:rFonts w:ascii="Arial" w:hAnsi="Arial" w:cs="Arial"/>
          <w:bCs/>
          <w:sz w:val="24"/>
          <w:szCs w:val="24"/>
          <w:vertAlign w:val="subscript"/>
        </w:rPr>
        <w:t>c</w:t>
      </w:r>
      <w:r w:rsidR="0011606E" w:rsidRPr="00BC1FC4">
        <w:rPr>
          <w:rFonts w:ascii="Arial" w:hAnsi="Arial" w:cs="Arial"/>
          <w:bCs/>
          <w:sz w:val="24"/>
          <w:szCs w:val="24"/>
        </w:rPr>
        <w:t xml:space="preserve"> and 75%E</w:t>
      </w:r>
      <w:r w:rsidR="0011606E" w:rsidRPr="00BC1FC4">
        <w:rPr>
          <w:rFonts w:ascii="Arial" w:hAnsi="Arial" w:cs="Arial"/>
          <w:bCs/>
          <w:sz w:val="24"/>
          <w:szCs w:val="24"/>
          <w:vertAlign w:val="subscript"/>
        </w:rPr>
        <w:t>c</w:t>
      </w:r>
      <w:r w:rsidR="0011606E" w:rsidRPr="00BC1FC4">
        <w:rPr>
          <w:rFonts w:ascii="Arial" w:hAnsi="Arial" w:cs="Arial"/>
          <w:bCs/>
          <w:sz w:val="24"/>
          <w:szCs w:val="24"/>
        </w:rPr>
        <w:t>. For the case of “</w:t>
      </w:r>
      <w:r w:rsidR="0011606E" w:rsidRPr="00BC1FC4">
        <w:rPr>
          <w:rFonts w:ascii="Arial" w:hAnsi="Arial" w:cs="Arial"/>
          <w:bCs/>
          <w:i/>
          <w:sz w:val="24"/>
          <w:szCs w:val="24"/>
        </w:rPr>
        <w:t>Key epoxy;</w:t>
      </w:r>
      <w:r w:rsidR="00C36755" w:rsidRPr="00BC1FC4">
        <w:rPr>
          <w:rFonts w:ascii="Arial" w:hAnsi="Arial" w:cs="Arial"/>
          <w:bCs/>
          <w:i/>
          <w:sz w:val="24"/>
          <w:szCs w:val="24"/>
        </w:rPr>
        <w:t xml:space="preserve"> </w:t>
      </w:r>
      <w:r w:rsidR="0011606E" w:rsidRPr="00BC1FC4">
        <w:rPr>
          <w:rFonts w:ascii="Arial" w:hAnsi="Arial" w:cs="Arial"/>
          <w:bCs/>
          <w:i/>
          <w:sz w:val="24"/>
          <w:szCs w:val="24"/>
        </w:rPr>
        <w:t>2mm 3.</w:t>
      </w:r>
      <w:r w:rsidR="00803CC4" w:rsidRPr="00BC1FC4">
        <w:rPr>
          <w:rFonts w:ascii="Arial" w:hAnsi="Arial" w:cs="Arial"/>
          <w:bCs/>
          <w:i/>
          <w:sz w:val="24"/>
          <w:szCs w:val="24"/>
        </w:rPr>
        <w:t>45MPa</w:t>
      </w:r>
      <w:r w:rsidR="0011606E" w:rsidRPr="00BC1FC4">
        <w:rPr>
          <w:rFonts w:ascii="Arial" w:hAnsi="Arial" w:cs="Arial"/>
          <w:bCs/>
          <w:sz w:val="24"/>
          <w:szCs w:val="24"/>
        </w:rPr>
        <w:t>”, the elastic modulus values are 3%E</w:t>
      </w:r>
      <w:r w:rsidR="0011606E" w:rsidRPr="00BC1FC4">
        <w:rPr>
          <w:rFonts w:ascii="Arial" w:hAnsi="Arial" w:cs="Arial"/>
          <w:bCs/>
          <w:sz w:val="24"/>
          <w:szCs w:val="24"/>
          <w:vertAlign w:val="subscript"/>
        </w:rPr>
        <w:t>c</w:t>
      </w:r>
      <w:r w:rsidR="0011606E" w:rsidRPr="00BC1FC4">
        <w:rPr>
          <w:rFonts w:ascii="Arial" w:hAnsi="Arial" w:cs="Arial"/>
          <w:bCs/>
          <w:sz w:val="24"/>
          <w:szCs w:val="24"/>
        </w:rPr>
        <w:t>, 5.7%E</w:t>
      </w:r>
      <w:r w:rsidR="0011606E" w:rsidRPr="00BC1FC4">
        <w:rPr>
          <w:rFonts w:ascii="Arial" w:hAnsi="Arial" w:cs="Arial"/>
          <w:bCs/>
          <w:sz w:val="24"/>
          <w:szCs w:val="24"/>
          <w:vertAlign w:val="subscript"/>
        </w:rPr>
        <w:t>c</w:t>
      </w:r>
      <w:r w:rsidR="0011606E" w:rsidRPr="00BC1FC4">
        <w:rPr>
          <w:rFonts w:ascii="Arial" w:hAnsi="Arial" w:cs="Arial"/>
          <w:bCs/>
          <w:sz w:val="24"/>
          <w:szCs w:val="24"/>
        </w:rPr>
        <w:t>, 14%E</w:t>
      </w:r>
      <w:r w:rsidR="0011606E" w:rsidRPr="00BC1FC4">
        <w:rPr>
          <w:rFonts w:ascii="Arial" w:hAnsi="Arial" w:cs="Arial"/>
          <w:bCs/>
          <w:sz w:val="24"/>
          <w:szCs w:val="24"/>
          <w:vertAlign w:val="subscript"/>
        </w:rPr>
        <w:t>c</w:t>
      </w:r>
      <w:r w:rsidR="0011606E" w:rsidRPr="00BC1FC4">
        <w:rPr>
          <w:rFonts w:ascii="Arial" w:hAnsi="Arial" w:cs="Arial"/>
          <w:bCs/>
          <w:sz w:val="24"/>
          <w:szCs w:val="24"/>
        </w:rPr>
        <w:t>, 25%E</w:t>
      </w:r>
      <w:r w:rsidR="0011606E" w:rsidRPr="00BC1FC4">
        <w:rPr>
          <w:rFonts w:ascii="Arial" w:hAnsi="Arial" w:cs="Arial"/>
          <w:bCs/>
          <w:sz w:val="24"/>
          <w:szCs w:val="24"/>
          <w:vertAlign w:val="subscript"/>
        </w:rPr>
        <w:t>c</w:t>
      </w:r>
      <w:r w:rsidR="0011606E" w:rsidRPr="00BC1FC4">
        <w:rPr>
          <w:rFonts w:ascii="Arial" w:hAnsi="Arial" w:cs="Arial"/>
          <w:bCs/>
          <w:sz w:val="24"/>
          <w:szCs w:val="24"/>
        </w:rPr>
        <w:t>, 50%E</w:t>
      </w:r>
      <w:r w:rsidR="0011606E" w:rsidRPr="00BC1FC4">
        <w:rPr>
          <w:rFonts w:ascii="Arial" w:hAnsi="Arial" w:cs="Arial"/>
          <w:bCs/>
          <w:sz w:val="24"/>
          <w:szCs w:val="24"/>
          <w:vertAlign w:val="subscript"/>
        </w:rPr>
        <w:t>c</w:t>
      </w:r>
      <w:r w:rsidR="0011606E" w:rsidRPr="00BC1FC4">
        <w:rPr>
          <w:rFonts w:ascii="Arial" w:hAnsi="Arial" w:cs="Arial"/>
          <w:bCs/>
          <w:sz w:val="24"/>
          <w:szCs w:val="24"/>
        </w:rPr>
        <w:t xml:space="preserve"> and 75%E</w:t>
      </w:r>
      <w:r w:rsidR="0011606E" w:rsidRPr="00BC1FC4">
        <w:rPr>
          <w:rFonts w:ascii="Arial" w:hAnsi="Arial" w:cs="Arial"/>
          <w:bCs/>
          <w:sz w:val="24"/>
          <w:szCs w:val="24"/>
          <w:vertAlign w:val="subscript"/>
        </w:rPr>
        <w:t>c</w:t>
      </w:r>
      <w:r w:rsidR="0011606E" w:rsidRPr="00BC1FC4">
        <w:rPr>
          <w:rFonts w:ascii="Arial" w:hAnsi="Arial" w:cs="Arial"/>
          <w:bCs/>
          <w:sz w:val="24"/>
          <w:szCs w:val="24"/>
        </w:rPr>
        <w:t>.</w:t>
      </w:r>
    </w:p>
    <w:p w14:paraId="06A9CED6" w14:textId="77777777" w:rsidR="0098295F" w:rsidRPr="00BC1FC4" w:rsidRDefault="004B3E40" w:rsidP="00BC1FC4">
      <w:pPr>
        <w:spacing w:after="0" w:line="480" w:lineRule="auto"/>
        <w:jc w:val="both"/>
        <w:rPr>
          <w:rFonts w:ascii="Arial" w:hAnsi="Arial" w:cs="Arial"/>
          <w:b/>
          <w:bCs/>
          <w:i/>
          <w:sz w:val="24"/>
          <w:szCs w:val="24"/>
        </w:rPr>
      </w:pPr>
      <w:r w:rsidRPr="00BC1FC4">
        <w:rPr>
          <w:rFonts w:ascii="Arial" w:hAnsi="Arial" w:cs="Arial"/>
          <w:b/>
          <w:bCs/>
          <w:i/>
          <w:sz w:val="24"/>
          <w:szCs w:val="24"/>
        </w:rPr>
        <w:t>Load-displacement relationship</w:t>
      </w:r>
    </w:p>
    <w:p w14:paraId="3B70A5DC" w14:textId="0D1527D6" w:rsidR="005C049D" w:rsidRPr="00BC1FC4" w:rsidRDefault="00FC64FD" w:rsidP="00BC1FC4">
      <w:pPr>
        <w:autoSpaceDE w:val="0"/>
        <w:autoSpaceDN w:val="0"/>
        <w:adjustRightInd w:val="0"/>
        <w:spacing w:after="0" w:line="480" w:lineRule="auto"/>
        <w:jc w:val="both"/>
        <w:rPr>
          <w:rFonts w:ascii="Arial" w:hAnsi="Arial" w:cs="Arial"/>
          <w:sz w:val="24"/>
          <w:szCs w:val="24"/>
        </w:rPr>
      </w:pPr>
      <w:r w:rsidRPr="00BC1FC4">
        <w:rPr>
          <w:rFonts w:ascii="Arial" w:hAnsi="Arial" w:cs="Arial"/>
          <w:sz w:val="24"/>
          <w:szCs w:val="24"/>
        </w:rPr>
        <w:t>Applied</w:t>
      </w:r>
      <w:r w:rsidR="005C049D" w:rsidRPr="00BC1FC4">
        <w:rPr>
          <w:rFonts w:ascii="Arial" w:hAnsi="Arial" w:cs="Arial"/>
          <w:sz w:val="24"/>
          <w:szCs w:val="24"/>
        </w:rPr>
        <w:t xml:space="preserve"> load versus the vertical displacement at the top surface of the </w:t>
      </w:r>
      <w:r w:rsidR="00BD5E58" w:rsidRPr="00BC1FC4">
        <w:rPr>
          <w:rFonts w:ascii="Arial" w:hAnsi="Arial" w:cs="Arial"/>
          <w:sz w:val="24"/>
          <w:szCs w:val="24"/>
        </w:rPr>
        <w:t>keyed specimen</w:t>
      </w:r>
      <w:r w:rsidR="005C049D" w:rsidRPr="00BC1FC4">
        <w:rPr>
          <w:rFonts w:ascii="Arial" w:hAnsi="Arial" w:cs="Arial"/>
          <w:sz w:val="24"/>
          <w:szCs w:val="24"/>
        </w:rPr>
        <w:t xml:space="preserve"> is shown in </w:t>
      </w:r>
      <w:r w:rsidR="004B1B41" w:rsidRPr="00BC1FC4">
        <w:rPr>
          <w:rFonts w:ascii="Arial" w:hAnsi="Arial" w:cs="Arial"/>
          <w:sz w:val="24"/>
          <w:szCs w:val="24"/>
        </w:rPr>
        <w:t>Fig.</w:t>
      </w:r>
      <w:r w:rsidR="00895D7D" w:rsidRPr="00BC1FC4">
        <w:rPr>
          <w:rFonts w:ascii="Arial" w:hAnsi="Arial" w:cs="Arial"/>
          <w:sz w:val="24"/>
          <w:szCs w:val="24"/>
        </w:rPr>
        <w:t xml:space="preserve"> </w:t>
      </w:r>
      <w:r w:rsidR="005F4F6D" w:rsidRPr="00BC1FC4">
        <w:rPr>
          <w:rFonts w:ascii="Arial" w:hAnsi="Arial" w:cs="Arial"/>
          <w:noProof/>
          <w:sz w:val="24"/>
          <w:szCs w:val="24"/>
        </w:rPr>
        <w:t xml:space="preserve">10 </w:t>
      </w:r>
      <w:r w:rsidRPr="00BC1FC4">
        <w:rPr>
          <w:rFonts w:ascii="Arial" w:hAnsi="Arial" w:cs="Arial"/>
          <w:noProof/>
          <w:sz w:val="24"/>
          <w:szCs w:val="24"/>
        </w:rPr>
        <w:t xml:space="preserve">for </w:t>
      </w:r>
      <w:r w:rsidRPr="00BC1FC4">
        <w:rPr>
          <w:rFonts w:ascii="Arial" w:hAnsi="Arial" w:cs="Arial"/>
          <w:bCs/>
          <w:sz w:val="24"/>
          <w:szCs w:val="24"/>
        </w:rPr>
        <w:t>“</w:t>
      </w:r>
      <w:r w:rsidRPr="00BC1FC4">
        <w:rPr>
          <w:rFonts w:ascii="Arial" w:hAnsi="Arial" w:cs="Arial"/>
          <w:bCs/>
          <w:i/>
          <w:sz w:val="24"/>
          <w:szCs w:val="24"/>
        </w:rPr>
        <w:t>Key epoxy;</w:t>
      </w:r>
      <w:r w:rsidR="00C36755" w:rsidRPr="00BC1FC4">
        <w:rPr>
          <w:rFonts w:ascii="Arial" w:hAnsi="Arial" w:cs="Arial"/>
          <w:bCs/>
          <w:i/>
          <w:sz w:val="24"/>
          <w:szCs w:val="24"/>
        </w:rPr>
        <w:t xml:space="preserve"> </w:t>
      </w:r>
      <w:r w:rsidRPr="00BC1FC4">
        <w:rPr>
          <w:rFonts w:ascii="Arial" w:hAnsi="Arial" w:cs="Arial"/>
          <w:bCs/>
          <w:i/>
          <w:sz w:val="24"/>
          <w:szCs w:val="24"/>
        </w:rPr>
        <w:t>2mm 3.</w:t>
      </w:r>
      <w:r w:rsidR="00803CC4" w:rsidRPr="00BC1FC4">
        <w:rPr>
          <w:rFonts w:ascii="Arial" w:hAnsi="Arial" w:cs="Arial"/>
          <w:bCs/>
          <w:i/>
          <w:sz w:val="24"/>
          <w:szCs w:val="24"/>
        </w:rPr>
        <w:t>45MPa</w:t>
      </w:r>
      <w:r w:rsidRPr="00BC1FC4">
        <w:rPr>
          <w:rFonts w:ascii="Arial" w:hAnsi="Arial" w:cs="Arial"/>
          <w:bCs/>
          <w:sz w:val="24"/>
          <w:szCs w:val="24"/>
        </w:rPr>
        <w:t>”</w:t>
      </w:r>
      <w:r w:rsidRPr="00BC1FC4">
        <w:rPr>
          <w:rFonts w:ascii="Arial" w:hAnsi="Arial" w:cs="Arial"/>
          <w:sz w:val="24"/>
          <w:szCs w:val="24"/>
        </w:rPr>
        <w:t xml:space="preserve"> and M1-E2-K1</w:t>
      </w:r>
      <w:r w:rsidR="005C049D" w:rsidRPr="00BC1FC4">
        <w:rPr>
          <w:rFonts w:ascii="Arial" w:hAnsi="Arial" w:cs="Arial"/>
          <w:sz w:val="24"/>
          <w:szCs w:val="24"/>
        </w:rPr>
        <w:t>.</w:t>
      </w:r>
      <w:r w:rsidR="00895D7D" w:rsidRPr="00BC1FC4">
        <w:rPr>
          <w:rFonts w:ascii="Arial" w:hAnsi="Arial" w:cs="Arial"/>
          <w:sz w:val="24"/>
          <w:szCs w:val="24"/>
        </w:rPr>
        <w:t xml:space="preserve"> The Young’s modulus used for the epoxy </w:t>
      </w:r>
      <w:r w:rsidRPr="00BC1FC4">
        <w:rPr>
          <w:rFonts w:ascii="Arial" w:hAnsi="Arial" w:cs="Arial"/>
          <w:sz w:val="24"/>
          <w:szCs w:val="24"/>
        </w:rPr>
        <w:t>are</w:t>
      </w:r>
      <w:r w:rsidR="00895D7D" w:rsidRPr="00BC1FC4">
        <w:rPr>
          <w:rFonts w:ascii="Arial" w:hAnsi="Arial" w:cs="Arial"/>
          <w:sz w:val="24"/>
          <w:szCs w:val="24"/>
        </w:rPr>
        <w:t xml:space="preserve"> </w:t>
      </w:r>
      <w:proofErr w:type="spellStart"/>
      <w:r w:rsidR="00895D7D" w:rsidRPr="00BC1FC4">
        <w:rPr>
          <w:rFonts w:ascii="Arial" w:hAnsi="Arial" w:cs="Arial"/>
          <w:sz w:val="24"/>
          <w:szCs w:val="24"/>
        </w:rPr>
        <w:t>E</w:t>
      </w:r>
      <w:r w:rsidR="00895D7D" w:rsidRPr="00BC1FC4">
        <w:rPr>
          <w:rFonts w:ascii="Arial" w:hAnsi="Arial" w:cs="Arial"/>
          <w:sz w:val="24"/>
          <w:szCs w:val="24"/>
          <w:vertAlign w:val="subscript"/>
        </w:rPr>
        <w:t>ep</w:t>
      </w:r>
      <w:proofErr w:type="spellEnd"/>
      <w:r w:rsidR="00895D7D" w:rsidRPr="00BC1FC4">
        <w:rPr>
          <w:rFonts w:ascii="Arial" w:hAnsi="Arial" w:cs="Arial"/>
          <w:sz w:val="24"/>
          <w:szCs w:val="24"/>
        </w:rPr>
        <w:t>=4826</w:t>
      </w:r>
      <w:r w:rsidR="00C36755" w:rsidRPr="00BC1FC4">
        <w:rPr>
          <w:rFonts w:ascii="Arial" w:hAnsi="Arial" w:cs="Arial"/>
          <w:sz w:val="24"/>
          <w:szCs w:val="24"/>
        </w:rPr>
        <w:t xml:space="preserve"> </w:t>
      </w:r>
      <w:proofErr w:type="spellStart"/>
      <w:r w:rsidR="00B854DA" w:rsidRPr="00BC1FC4">
        <w:rPr>
          <w:rFonts w:ascii="Arial" w:hAnsi="Arial" w:cs="Arial"/>
          <w:sz w:val="24"/>
          <w:szCs w:val="24"/>
        </w:rPr>
        <w:t>MPa</w:t>
      </w:r>
      <w:proofErr w:type="spellEnd"/>
      <w:r w:rsidR="00923DEE" w:rsidRPr="00BC1FC4">
        <w:rPr>
          <w:rFonts w:ascii="Arial" w:hAnsi="Arial" w:cs="Arial"/>
          <w:sz w:val="24"/>
          <w:szCs w:val="24"/>
        </w:rPr>
        <w:t xml:space="preserve"> (</w:t>
      </w:r>
      <w:r w:rsidR="00895D7D" w:rsidRPr="00BC1FC4">
        <w:rPr>
          <w:rFonts w:ascii="Arial" w:hAnsi="Arial" w:cs="Arial"/>
          <w:sz w:val="24"/>
          <w:szCs w:val="24"/>
        </w:rPr>
        <w:t>=</w:t>
      </w:r>
      <w:r w:rsidR="001B009C" w:rsidRPr="00BC1FC4">
        <w:rPr>
          <w:rFonts w:ascii="Arial" w:hAnsi="Arial" w:cs="Arial"/>
          <w:sz w:val="24"/>
          <w:szCs w:val="24"/>
        </w:rPr>
        <w:t>14</w:t>
      </w:r>
      <w:r w:rsidR="00895D7D" w:rsidRPr="00BC1FC4">
        <w:rPr>
          <w:rFonts w:ascii="Arial" w:hAnsi="Arial" w:cs="Arial"/>
          <w:sz w:val="24"/>
          <w:szCs w:val="24"/>
        </w:rPr>
        <w:t>%E</w:t>
      </w:r>
      <w:r w:rsidR="00895D7D" w:rsidRPr="00BC1FC4">
        <w:rPr>
          <w:rFonts w:ascii="Arial" w:hAnsi="Arial" w:cs="Arial"/>
          <w:sz w:val="24"/>
          <w:szCs w:val="24"/>
          <w:vertAlign w:val="subscript"/>
        </w:rPr>
        <w:t>c</w:t>
      </w:r>
      <w:r w:rsidR="00923DEE" w:rsidRPr="00BC1FC4">
        <w:rPr>
          <w:rFonts w:ascii="Arial" w:hAnsi="Arial" w:cs="Arial"/>
          <w:sz w:val="24"/>
          <w:szCs w:val="24"/>
        </w:rPr>
        <w:t>)</w:t>
      </w:r>
      <w:r w:rsidRPr="00BC1FC4">
        <w:rPr>
          <w:rFonts w:ascii="Arial" w:hAnsi="Arial" w:cs="Arial"/>
          <w:sz w:val="24"/>
          <w:szCs w:val="24"/>
        </w:rPr>
        <w:t xml:space="preserve"> and </w:t>
      </w:r>
      <w:proofErr w:type="spellStart"/>
      <w:r w:rsidRPr="00BC1FC4">
        <w:rPr>
          <w:rFonts w:ascii="Arial" w:hAnsi="Arial" w:cs="Arial"/>
          <w:sz w:val="24"/>
          <w:szCs w:val="24"/>
        </w:rPr>
        <w:t>E</w:t>
      </w:r>
      <w:r w:rsidRPr="00BC1FC4">
        <w:rPr>
          <w:rFonts w:ascii="Arial" w:hAnsi="Arial" w:cs="Arial"/>
          <w:sz w:val="24"/>
          <w:szCs w:val="24"/>
          <w:vertAlign w:val="subscript"/>
        </w:rPr>
        <w:t>ep</w:t>
      </w:r>
      <w:proofErr w:type="spellEnd"/>
      <w:r w:rsidRPr="00BC1FC4">
        <w:rPr>
          <w:rFonts w:ascii="Arial" w:hAnsi="Arial" w:cs="Arial"/>
          <w:sz w:val="24"/>
          <w:szCs w:val="24"/>
        </w:rPr>
        <w:t>=</w:t>
      </w:r>
      <w:r w:rsidR="00923DEE" w:rsidRPr="00BC1FC4">
        <w:rPr>
          <w:rFonts w:ascii="Arial" w:hAnsi="Arial" w:cs="Arial"/>
          <w:sz w:val="24"/>
          <w:szCs w:val="24"/>
        </w:rPr>
        <w:t xml:space="preserve">9090 </w:t>
      </w:r>
      <w:proofErr w:type="spellStart"/>
      <w:r w:rsidR="00923DEE" w:rsidRPr="00BC1FC4">
        <w:rPr>
          <w:rFonts w:ascii="Arial" w:hAnsi="Arial" w:cs="Arial"/>
          <w:sz w:val="24"/>
          <w:szCs w:val="24"/>
        </w:rPr>
        <w:t>MPa</w:t>
      </w:r>
      <w:proofErr w:type="spellEnd"/>
      <w:r w:rsidR="00923DEE" w:rsidRPr="00BC1FC4">
        <w:rPr>
          <w:rFonts w:ascii="Arial" w:hAnsi="Arial" w:cs="Arial"/>
          <w:sz w:val="24"/>
          <w:szCs w:val="24"/>
        </w:rPr>
        <w:t xml:space="preserve"> (=</w:t>
      </w:r>
      <w:r w:rsidRPr="00BC1FC4">
        <w:rPr>
          <w:rFonts w:ascii="Arial" w:hAnsi="Arial" w:cs="Arial"/>
          <w:sz w:val="24"/>
          <w:szCs w:val="24"/>
        </w:rPr>
        <w:t>25%E</w:t>
      </w:r>
      <w:r w:rsidRPr="00BC1FC4">
        <w:rPr>
          <w:rFonts w:ascii="Arial" w:hAnsi="Arial" w:cs="Arial"/>
          <w:sz w:val="24"/>
          <w:szCs w:val="24"/>
          <w:vertAlign w:val="subscript"/>
        </w:rPr>
        <w:t>c</w:t>
      </w:r>
      <w:r w:rsidR="00923DEE" w:rsidRPr="00BC1FC4">
        <w:rPr>
          <w:rFonts w:ascii="Arial" w:hAnsi="Arial" w:cs="Arial"/>
          <w:sz w:val="24"/>
          <w:szCs w:val="24"/>
        </w:rPr>
        <w:t>)</w:t>
      </w:r>
      <w:r w:rsidRPr="00BC1FC4">
        <w:rPr>
          <w:rFonts w:ascii="Arial" w:hAnsi="Arial" w:cs="Arial"/>
          <w:sz w:val="24"/>
          <w:szCs w:val="24"/>
        </w:rPr>
        <w:t xml:space="preserve"> for specimens </w:t>
      </w:r>
      <w:r w:rsidRPr="00BC1FC4">
        <w:rPr>
          <w:rFonts w:ascii="Arial" w:hAnsi="Arial" w:cs="Arial"/>
          <w:bCs/>
          <w:sz w:val="24"/>
          <w:szCs w:val="24"/>
        </w:rPr>
        <w:t>“</w:t>
      </w:r>
      <w:r w:rsidRPr="00BC1FC4">
        <w:rPr>
          <w:rFonts w:ascii="Arial" w:hAnsi="Arial" w:cs="Arial"/>
          <w:bCs/>
          <w:i/>
          <w:sz w:val="24"/>
          <w:szCs w:val="24"/>
        </w:rPr>
        <w:t>Key epoxy;</w:t>
      </w:r>
      <w:r w:rsidR="00C36755" w:rsidRPr="00BC1FC4">
        <w:rPr>
          <w:rFonts w:ascii="Arial" w:hAnsi="Arial" w:cs="Arial"/>
          <w:bCs/>
          <w:i/>
          <w:sz w:val="24"/>
          <w:szCs w:val="24"/>
        </w:rPr>
        <w:t xml:space="preserve"> </w:t>
      </w:r>
      <w:r w:rsidRPr="00BC1FC4">
        <w:rPr>
          <w:rFonts w:ascii="Arial" w:hAnsi="Arial" w:cs="Arial"/>
          <w:bCs/>
          <w:i/>
          <w:sz w:val="24"/>
          <w:szCs w:val="24"/>
        </w:rPr>
        <w:t>2mm 3.</w:t>
      </w:r>
      <w:r w:rsidR="00B854DA" w:rsidRPr="00BC1FC4">
        <w:rPr>
          <w:rFonts w:ascii="Arial" w:hAnsi="Arial" w:cs="Arial"/>
          <w:bCs/>
          <w:i/>
          <w:sz w:val="24"/>
          <w:szCs w:val="24"/>
        </w:rPr>
        <w:t>45MPa</w:t>
      </w:r>
      <w:r w:rsidRPr="00BC1FC4">
        <w:rPr>
          <w:rFonts w:ascii="Arial" w:hAnsi="Arial" w:cs="Arial"/>
          <w:bCs/>
          <w:sz w:val="24"/>
          <w:szCs w:val="24"/>
        </w:rPr>
        <w:t>”</w:t>
      </w:r>
      <w:r w:rsidRPr="00BC1FC4">
        <w:rPr>
          <w:rFonts w:ascii="Arial" w:hAnsi="Arial" w:cs="Arial"/>
          <w:sz w:val="24"/>
          <w:szCs w:val="24"/>
        </w:rPr>
        <w:t xml:space="preserve"> and M1-E2-K1, respectively</w:t>
      </w:r>
      <w:r w:rsidR="003E244C" w:rsidRPr="00BC1FC4">
        <w:rPr>
          <w:rFonts w:ascii="Arial" w:hAnsi="Arial" w:cs="Arial"/>
          <w:sz w:val="24"/>
          <w:szCs w:val="24"/>
        </w:rPr>
        <w:t>. The</w:t>
      </w:r>
      <w:r w:rsidR="00895D7D" w:rsidRPr="00BC1FC4">
        <w:rPr>
          <w:rFonts w:ascii="Arial" w:hAnsi="Arial" w:cs="Arial"/>
          <w:sz w:val="24"/>
          <w:szCs w:val="24"/>
        </w:rPr>
        <w:t xml:space="preserve"> value</w:t>
      </w:r>
      <w:r w:rsidR="003E244C" w:rsidRPr="00BC1FC4">
        <w:rPr>
          <w:rFonts w:ascii="Arial" w:hAnsi="Arial" w:cs="Arial"/>
          <w:sz w:val="24"/>
          <w:szCs w:val="24"/>
        </w:rPr>
        <w:t xml:space="preserve"> of</w:t>
      </w:r>
      <w:r w:rsidR="00895D7D" w:rsidRPr="00BC1FC4">
        <w:rPr>
          <w:rFonts w:ascii="Arial" w:hAnsi="Arial" w:cs="Arial"/>
          <w:sz w:val="24"/>
          <w:szCs w:val="24"/>
        </w:rPr>
        <w:t xml:space="preserve"> </w:t>
      </w:r>
      <w:proofErr w:type="spellStart"/>
      <w:r w:rsidRPr="00BC1FC4">
        <w:rPr>
          <w:rFonts w:ascii="Arial" w:hAnsi="Arial" w:cs="Arial"/>
          <w:sz w:val="24"/>
          <w:szCs w:val="24"/>
        </w:rPr>
        <w:t>E</w:t>
      </w:r>
      <w:r w:rsidRPr="00BC1FC4">
        <w:rPr>
          <w:rFonts w:ascii="Arial" w:hAnsi="Arial" w:cs="Arial"/>
          <w:sz w:val="24"/>
          <w:szCs w:val="24"/>
          <w:vertAlign w:val="subscript"/>
        </w:rPr>
        <w:t>ep</w:t>
      </w:r>
      <w:proofErr w:type="spellEnd"/>
      <w:r w:rsidRPr="00BC1FC4">
        <w:rPr>
          <w:rFonts w:ascii="Arial" w:hAnsi="Arial" w:cs="Arial"/>
          <w:sz w:val="24"/>
          <w:szCs w:val="24"/>
        </w:rPr>
        <w:t xml:space="preserve">=4826 </w:t>
      </w:r>
      <w:proofErr w:type="spellStart"/>
      <w:r w:rsidRPr="00BC1FC4">
        <w:rPr>
          <w:rFonts w:ascii="Arial" w:hAnsi="Arial" w:cs="Arial"/>
          <w:sz w:val="24"/>
          <w:szCs w:val="24"/>
        </w:rPr>
        <w:t>MPa</w:t>
      </w:r>
      <w:proofErr w:type="spellEnd"/>
      <w:r w:rsidRPr="00BC1FC4">
        <w:rPr>
          <w:rFonts w:ascii="Arial" w:hAnsi="Arial" w:cs="Arial"/>
          <w:sz w:val="24"/>
          <w:szCs w:val="24"/>
        </w:rPr>
        <w:t xml:space="preserve"> </w:t>
      </w:r>
      <w:r w:rsidR="00895D7D" w:rsidRPr="00BC1FC4">
        <w:rPr>
          <w:rFonts w:ascii="Arial" w:hAnsi="Arial" w:cs="Arial"/>
          <w:sz w:val="24"/>
          <w:szCs w:val="24"/>
        </w:rPr>
        <w:t xml:space="preserve">is the same </w:t>
      </w:r>
      <w:r w:rsidR="001E6149" w:rsidRPr="00BC1FC4">
        <w:rPr>
          <w:rFonts w:ascii="Arial" w:hAnsi="Arial" w:cs="Arial"/>
          <w:sz w:val="24"/>
          <w:szCs w:val="24"/>
        </w:rPr>
        <w:t xml:space="preserve">as the </w:t>
      </w:r>
      <w:r w:rsidR="004B1B41" w:rsidRPr="00BC1FC4">
        <w:rPr>
          <w:rFonts w:ascii="Arial" w:hAnsi="Arial" w:cs="Arial"/>
          <w:sz w:val="24"/>
          <w:szCs w:val="24"/>
        </w:rPr>
        <w:t>one</w:t>
      </w:r>
      <w:r w:rsidR="00895D7D" w:rsidRPr="00BC1FC4">
        <w:rPr>
          <w:rFonts w:ascii="Arial" w:hAnsi="Arial" w:cs="Arial"/>
          <w:sz w:val="24"/>
          <w:szCs w:val="24"/>
        </w:rPr>
        <w:t xml:space="preserve"> </w:t>
      </w:r>
      <w:r w:rsidR="001B56F2" w:rsidRPr="00BC1FC4">
        <w:rPr>
          <w:rFonts w:ascii="Arial" w:hAnsi="Arial" w:cs="Arial"/>
          <w:sz w:val="24"/>
          <w:szCs w:val="24"/>
        </w:rPr>
        <w:t>presented</w:t>
      </w:r>
      <w:r w:rsidR="00895D7D" w:rsidRPr="00BC1FC4">
        <w:rPr>
          <w:rFonts w:ascii="Arial" w:hAnsi="Arial" w:cs="Arial"/>
          <w:sz w:val="24"/>
          <w:szCs w:val="24"/>
        </w:rPr>
        <w:t xml:space="preserve"> in Table 1. It can be seen that the initial stiffness of the joint does not change as confining pressure increase</w:t>
      </w:r>
      <w:r w:rsidR="00BD5E58" w:rsidRPr="00BC1FC4">
        <w:rPr>
          <w:rFonts w:ascii="Arial" w:hAnsi="Arial" w:cs="Arial"/>
          <w:sz w:val="24"/>
          <w:szCs w:val="24"/>
        </w:rPr>
        <w:t>s</w:t>
      </w:r>
      <w:r w:rsidR="00895D7D" w:rsidRPr="00BC1FC4">
        <w:rPr>
          <w:rFonts w:ascii="Arial" w:hAnsi="Arial" w:cs="Arial"/>
          <w:sz w:val="24"/>
          <w:szCs w:val="24"/>
        </w:rPr>
        <w:t>. On the other hand, the vertical displacement at the ultimate load and shear strength of the joint increase as confining pressure increase</w:t>
      </w:r>
      <w:r w:rsidR="00BD5E58" w:rsidRPr="00BC1FC4">
        <w:rPr>
          <w:rFonts w:ascii="Arial" w:hAnsi="Arial" w:cs="Arial"/>
          <w:sz w:val="24"/>
          <w:szCs w:val="24"/>
        </w:rPr>
        <w:t>s</w:t>
      </w:r>
      <w:r w:rsidR="00895D7D" w:rsidRPr="00BC1FC4">
        <w:rPr>
          <w:rFonts w:ascii="Arial" w:hAnsi="Arial" w:cs="Arial"/>
          <w:sz w:val="24"/>
          <w:szCs w:val="24"/>
        </w:rPr>
        <w:t>.</w:t>
      </w:r>
    </w:p>
    <w:p w14:paraId="6B97B2A6" w14:textId="18D6D676" w:rsidR="0093526A" w:rsidRPr="00BC1FC4" w:rsidRDefault="00335557" w:rsidP="00BC1FC4">
      <w:pPr>
        <w:autoSpaceDE w:val="0"/>
        <w:autoSpaceDN w:val="0"/>
        <w:adjustRightInd w:val="0"/>
        <w:spacing w:after="0" w:line="480" w:lineRule="auto"/>
        <w:jc w:val="both"/>
        <w:rPr>
          <w:rFonts w:ascii="Arial" w:hAnsi="Arial" w:cs="Arial"/>
          <w:sz w:val="24"/>
          <w:szCs w:val="24"/>
        </w:rPr>
      </w:pPr>
      <w:r w:rsidRPr="00BC1FC4">
        <w:rPr>
          <w:rFonts w:ascii="Arial" w:hAnsi="Arial" w:cs="Arial"/>
          <w:sz w:val="24"/>
          <w:szCs w:val="24"/>
        </w:rPr>
        <w:t>The load-vertical displacement behaviour</w:t>
      </w:r>
      <w:r w:rsidR="00451459" w:rsidRPr="00BC1FC4">
        <w:rPr>
          <w:rFonts w:ascii="Arial" w:hAnsi="Arial" w:cs="Arial"/>
          <w:sz w:val="24"/>
          <w:szCs w:val="24"/>
        </w:rPr>
        <w:t xml:space="preserve"> for the two single-keyed epoxied</w:t>
      </w:r>
      <w:r w:rsidRPr="00BC1FC4">
        <w:rPr>
          <w:rFonts w:ascii="Arial" w:hAnsi="Arial" w:cs="Arial"/>
          <w:sz w:val="24"/>
          <w:szCs w:val="24"/>
        </w:rPr>
        <w:t xml:space="preserve"> </w:t>
      </w:r>
      <w:r w:rsidR="00451459" w:rsidRPr="00BC1FC4">
        <w:rPr>
          <w:rFonts w:ascii="Arial" w:hAnsi="Arial" w:cs="Arial"/>
          <w:sz w:val="24"/>
          <w:szCs w:val="24"/>
        </w:rPr>
        <w:t>joints analysed with</w:t>
      </w:r>
      <w:r w:rsidRPr="00BC1FC4">
        <w:rPr>
          <w:rFonts w:ascii="Arial" w:hAnsi="Arial" w:cs="Arial"/>
          <w:sz w:val="24"/>
          <w:szCs w:val="24"/>
        </w:rPr>
        <w:t xml:space="preserve"> six </w:t>
      </w:r>
      <w:r w:rsidR="00451459" w:rsidRPr="00BC1FC4">
        <w:rPr>
          <w:rFonts w:ascii="Arial" w:hAnsi="Arial" w:cs="Arial"/>
          <w:sz w:val="24"/>
          <w:szCs w:val="24"/>
        </w:rPr>
        <w:t xml:space="preserve">different </w:t>
      </w:r>
      <w:r w:rsidR="004B1B41" w:rsidRPr="00BC1FC4">
        <w:rPr>
          <w:rFonts w:ascii="Arial" w:hAnsi="Arial" w:cs="Arial"/>
          <w:sz w:val="24"/>
          <w:szCs w:val="24"/>
        </w:rPr>
        <w:t>values of epoxy stiffness</w:t>
      </w:r>
      <w:r w:rsidRPr="00BC1FC4">
        <w:rPr>
          <w:rFonts w:ascii="Arial" w:hAnsi="Arial" w:cs="Arial"/>
          <w:sz w:val="24"/>
          <w:szCs w:val="24"/>
        </w:rPr>
        <w:t xml:space="preserve"> (Young’s</w:t>
      </w:r>
      <w:r w:rsidR="004B1B41" w:rsidRPr="00BC1FC4">
        <w:rPr>
          <w:rFonts w:ascii="Arial" w:hAnsi="Arial" w:cs="Arial"/>
          <w:sz w:val="24"/>
          <w:szCs w:val="24"/>
        </w:rPr>
        <w:t xml:space="preserve"> modulus) is shown in Fig.</w:t>
      </w:r>
      <w:r w:rsidRPr="00BC1FC4">
        <w:rPr>
          <w:rFonts w:ascii="Arial" w:hAnsi="Arial" w:cs="Arial"/>
          <w:sz w:val="24"/>
          <w:szCs w:val="24"/>
        </w:rPr>
        <w:t xml:space="preserve"> </w:t>
      </w:r>
      <w:r w:rsidR="005F4F6D" w:rsidRPr="00BC1FC4">
        <w:rPr>
          <w:rFonts w:ascii="Arial" w:hAnsi="Arial" w:cs="Arial"/>
          <w:sz w:val="24"/>
          <w:szCs w:val="24"/>
        </w:rPr>
        <w:t>11</w:t>
      </w:r>
      <w:r w:rsidRPr="00BC1FC4">
        <w:rPr>
          <w:rFonts w:ascii="Arial" w:hAnsi="Arial" w:cs="Arial"/>
          <w:sz w:val="24"/>
          <w:szCs w:val="24"/>
        </w:rPr>
        <w:t xml:space="preserve">. The results are found for the specimens </w:t>
      </w:r>
      <w:r w:rsidRPr="00BC1FC4">
        <w:rPr>
          <w:rFonts w:ascii="Arial" w:hAnsi="Arial" w:cs="Arial"/>
          <w:bCs/>
          <w:sz w:val="24"/>
          <w:szCs w:val="24"/>
        </w:rPr>
        <w:t>“</w:t>
      </w:r>
      <w:r w:rsidRPr="00BC1FC4">
        <w:rPr>
          <w:rFonts w:ascii="Arial" w:hAnsi="Arial" w:cs="Arial"/>
          <w:bCs/>
          <w:i/>
          <w:sz w:val="24"/>
          <w:szCs w:val="24"/>
        </w:rPr>
        <w:t>Key epoxy;</w:t>
      </w:r>
      <w:r w:rsidR="00C36755" w:rsidRPr="00BC1FC4">
        <w:rPr>
          <w:rFonts w:ascii="Arial" w:hAnsi="Arial" w:cs="Arial"/>
          <w:bCs/>
          <w:i/>
          <w:sz w:val="24"/>
          <w:szCs w:val="24"/>
        </w:rPr>
        <w:t xml:space="preserve"> </w:t>
      </w:r>
      <w:r w:rsidRPr="00BC1FC4">
        <w:rPr>
          <w:rFonts w:ascii="Arial" w:hAnsi="Arial" w:cs="Arial"/>
          <w:bCs/>
          <w:i/>
          <w:sz w:val="24"/>
          <w:szCs w:val="24"/>
        </w:rPr>
        <w:t>2mm 3.</w:t>
      </w:r>
      <w:r w:rsidR="00802DD3" w:rsidRPr="00BC1FC4">
        <w:rPr>
          <w:rFonts w:ascii="Arial" w:hAnsi="Arial" w:cs="Arial"/>
          <w:bCs/>
          <w:i/>
          <w:sz w:val="24"/>
          <w:szCs w:val="24"/>
        </w:rPr>
        <w:t>45MPa</w:t>
      </w:r>
      <w:r w:rsidRPr="00BC1FC4">
        <w:rPr>
          <w:rFonts w:ascii="Arial" w:hAnsi="Arial" w:cs="Arial"/>
          <w:bCs/>
          <w:sz w:val="24"/>
          <w:szCs w:val="24"/>
        </w:rPr>
        <w:t xml:space="preserve">” under </w:t>
      </w:r>
      <w:r w:rsidR="00BD5E58" w:rsidRPr="00BC1FC4">
        <w:rPr>
          <w:rFonts w:ascii="Arial" w:hAnsi="Arial" w:cs="Arial"/>
          <w:bCs/>
          <w:sz w:val="24"/>
          <w:szCs w:val="24"/>
        </w:rPr>
        <w:t xml:space="preserve">the </w:t>
      </w:r>
      <w:r w:rsidRPr="00BC1FC4">
        <w:rPr>
          <w:rFonts w:ascii="Arial" w:hAnsi="Arial" w:cs="Arial"/>
          <w:bCs/>
          <w:sz w:val="24"/>
          <w:szCs w:val="24"/>
        </w:rPr>
        <w:t>applied confining pressure equals to 3.45 MPa.</w:t>
      </w:r>
      <w:r w:rsidR="00E03B9C" w:rsidRPr="00BC1FC4">
        <w:rPr>
          <w:rFonts w:ascii="Arial" w:hAnsi="Arial" w:cs="Arial"/>
          <w:bCs/>
          <w:sz w:val="24"/>
          <w:szCs w:val="24"/>
        </w:rPr>
        <w:t xml:space="preserve"> It can be seen that there is a small difference in the initial stiffness of the joint as the stiffness of the epoxy increase</w:t>
      </w:r>
      <w:r w:rsidR="00BD5E58" w:rsidRPr="00BC1FC4">
        <w:rPr>
          <w:rFonts w:ascii="Arial" w:hAnsi="Arial" w:cs="Arial"/>
          <w:bCs/>
          <w:sz w:val="24"/>
          <w:szCs w:val="24"/>
        </w:rPr>
        <w:t>s</w:t>
      </w:r>
      <w:r w:rsidR="00E03B9C" w:rsidRPr="00BC1FC4">
        <w:rPr>
          <w:rFonts w:ascii="Arial" w:hAnsi="Arial" w:cs="Arial"/>
          <w:bCs/>
          <w:sz w:val="24"/>
          <w:szCs w:val="24"/>
        </w:rPr>
        <w:t>. This is because the dimensions of the epoxy are very small compared to the overall dimensions of the joint. However, the displacement at the peak load increase</w:t>
      </w:r>
      <w:r w:rsidR="00BD5E58" w:rsidRPr="00BC1FC4">
        <w:rPr>
          <w:rFonts w:ascii="Arial" w:hAnsi="Arial" w:cs="Arial"/>
          <w:bCs/>
          <w:sz w:val="24"/>
          <w:szCs w:val="24"/>
        </w:rPr>
        <w:t>s</w:t>
      </w:r>
      <w:r w:rsidR="00E03B9C" w:rsidRPr="00BC1FC4">
        <w:rPr>
          <w:rFonts w:ascii="Arial" w:hAnsi="Arial" w:cs="Arial"/>
          <w:bCs/>
          <w:sz w:val="24"/>
          <w:szCs w:val="24"/>
        </w:rPr>
        <w:t xml:space="preserve"> as the epoxy stiffness increases.</w:t>
      </w:r>
      <w:r w:rsidR="00321833" w:rsidRPr="00BC1FC4">
        <w:rPr>
          <w:rFonts w:ascii="Arial" w:hAnsi="Arial" w:cs="Arial"/>
          <w:bCs/>
          <w:sz w:val="24"/>
          <w:szCs w:val="24"/>
        </w:rPr>
        <w:t xml:space="preserve"> For instance, increasing the stiffness of the epoxy from 5.7%</w:t>
      </w:r>
      <w:r w:rsidR="00451459" w:rsidRPr="00BC1FC4">
        <w:rPr>
          <w:rFonts w:ascii="Arial" w:hAnsi="Arial" w:cs="Arial"/>
          <w:bCs/>
          <w:sz w:val="24"/>
          <w:szCs w:val="24"/>
        </w:rPr>
        <w:t>E</w:t>
      </w:r>
      <w:r w:rsidR="00451459" w:rsidRPr="00BC1FC4">
        <w:rPr>
          <w:rFonts w:ascii="Arial" w:hAnsi="Arial" w:cs="Arial"/>
          <w:bCs/>
          <w:sz w:val="24"/>
          <w:szCs w:val="24"/>
          <w:vertAlign w:val="subscript"/>
        </w:rPr>
        <w:t>c</w:t>
      </w:r>
      <w:r w:rsidR="00321833" w:rsidRPr="00BC1FC4">
        <w:rPr>
          <w:rFonts w:ascii="Arial" w:hAnsi="Arial" w:cs="Arial"/>
          <w:bCs/>
          <w:sz w:val="24"/>
          <w:szCs w:val="24"/>
        </w:rPr>
        <w:t xml:space="preserve"> to</w:t>
      </w:r>
      <w:r w:rsidR="004B1B41" w:rsidRPr="00BC1FC4">
        <w:rPr>
          <w:rFonts w:ascii="Arial" w:hAnsi="Arial" w:cs="Arial"/>
          <w:bCs/>
          <w:sz w:val="24"/>
          <w:szCs w:val="24"/>
        </w:rPr>
        <w:t xml:space="preserve"> </w:t>
      </w:r>
      <w:r w:rsidR="00321833" w:rsidRPr="00BC1FC4">
        <w:rPr>
          <w:rFonts w:ascii="Arial" w:hAnsi="Arial" w:cs="Arial"/>
          <w:bCs/>
          <w:sz w:val="24"/>
          <w:szCs w:val="24"/>
        </w:rPr>
        <w:t>50%E</w:t>
      </w:r>
      <w:r w:rsidR="00321833" w:rsidRPr="00BC1FC4">
        <w:rPr>
          <w:rFonts w:ascii="Arial" w:hAnsi="Arial" w:cs="Arial"/>
          <w:bCs/>
          <w:sz w:val="24"/>
          <w:szCs w:val="24"/>
          <w:vertAlign w:val="subscript"/>
        </w:rPr>
        <w:t>c</w:t>
      </w:r>
      <w:r w:rsidR="00321833" w:rsidRPr="00BC1FC4">
        <w:rPr>
          <w:rFonts w:ascii="Arial" w:hAnsi="Arial" w:cs="Arial"/>
          <w:bCs/>
          <w:sz w:val="24"/>
          <w:szCs w:val="24"/>
        </w:rPr>
        <w:t xml:space="preserve"> increase</w:t>
      </w:r>
      <w:r w:rsidR="00E978AE" w:rsidRPr="00BC1FC4">
        <w:rPr>
          <w:rFonts w:ascii="Arial" w:hAnsi="Arial" w:cs="Arial"/>
          <w:bCs/>
          <w:sz w:val="24"/>
          <w:szCs w:val="24"/>
        </w:rPr>
        <w:t>s</w:t>
      </w:r>
      <w:r w:rsidR="00321833" w:rsidRPr="00BC1FC4">
        <w:rPr>
          <w:rFonts w:ascii="Arial" w:hAnsi="Arial" w:cs="Arial"/>
          <w:bCs/>
          <w:sz w:val="24"/>
          <w:szCs w:val="24"/>
        </w:rPr>
        <w:t xml:space="preserve"> the deformation </w:t>
      </w:r>
      <w:r w:rsidR="00E978AE" w:rsidRPr="00BC1FC4">
        <w:rPr>
          <w:rFonts w:ascii="Arial" w:hAnsi="Arial" w:cs="Arial"/>
          <w:bCs/>
          <w:sz w:val="24"/>
          <w:szCs w:val="24"/>
        </w:rPr>
        <w:t xml:space="preserve">by about 13%. </w:t>
      </w:r>
      <w:proofErr w:type="gramStart"/>
      <w:r w:rsidR="00E978AE" w:rsidRPr="00BC1FC4">
        <w:rPr>
          <w:rFonts w:ascii="Arial" w:hAnsi="Arial" w:cs="Arial"/>
          <w:bCs/>
          <w:sz w:val="24"/>
          <w:szCs w:val="24"/>
        </w:rPr>
        <w:t>Using 50%E</w:t>
      </w:r>
      <w:r w:rsidR="00E978AE" w:rsidRPr="00BC1FC4">
        <w:rPr>
          <w:rFonts w:ascii="Arial" w:hAnsi="Arial" w:cs="Arial"/>
          <w:bCs/>
          <w:sz w:val="24"/>
          <w:szCs w:val="24"/>
          <w:vertAlign w:val="subscript"/>
        </w:rPr>
        <w:t>c</w:t>
      </w:r>
      <w:r w:rsidR="00E978AE" w:rsidRPr="00BC1FC4">
        <w:rPr>
          <w:rFonts w:ascii="Arial" w:hAnsi="Arial" w:cs="Arial"/>
          <w:bCs/>
          <w:sz w:val="24"/>
          <w:szCs w:val="24"/>
        </w:rPr>
        <w:t xml:space="preserve"> instead of 14%</w:t>
      </w:r>
      <w:r w:rsidR="004B1B41" w:rsidRPr="00BC1FC4">
        <w:rPr>
          <w:rFonts w:ascii="Arial" w:hAnsi="Arial" w:cs="Arial"/>
          <w:bCs/>
          <w:sz w:val="24"/>
          <w:szCs w:val="24"/>
        </w:rPr>
        <w:t>E</w:t>
      </w:r>
      <w:r w:rsidR="004B1B41" w:rsidRPr="00BC1FC4">
        <w:rPr>
          <w:rFonts w:ascii="Arial" w:hAnsi="Arial" w:cs="Arial"/>
          <w:bCs/>
          <w:sz w:val="24"/>
          <w:szCs w:val="24"/>
          <w:vertAlign w:val="subscript"/>
        </w:rPr>
        <w:t>c</w:t>
      </w:r>
      <w:r w:rsidR="00E978AE" w:rsidRPr="00BC1FC4">
        <w:rPr>
          <w:rFonts w:ascii="Arial" w:hAnsi="Arial" w:cs="Arial"/>
          <w:bCs/>
          <w:sz w:val="24"/>
          <w:szCs w:val="24"/>
        </w:rPr>
        <w:t xml:space="preserve"> </w:t>
      </w:r>
      <w:r w:rsidR="00BD5E58" w:rsidRPr="00BC1FC4">
        <w:rPr>
          <w:rFonts w:ascii="Arial" w:hAnsi="Arial" w:cs="Arial"/>
          <w:bCs/>
          <w:sz w:val="24"/>
          <w:szCs w:val="24"/>
        </w:rPr>
        <w:t xml:space="preserve">as </w:t>
      </w:r>
      <w:r w:rsidR="00E978AE" w:rsidRPr="00BC1FC4">
        <w:rPr>
          <w:rFonts w:ascii="Arial" w:hAnsi="Arial" w:cs="Arial"/>
          <w:bCs/>
          <w:sz w:val="24"/>
          <w:szCs w:val="24"/>
        </w:rPr>
        <w:t xml:space="preserve">the epoxy’s elastic modulus results </w:t>
      </w:r>
      <w:r w:rsidR="003160AE" w:rsidRPr="00BC1FC4">
        <w:rPr>
          <w:rFonts w:ascii="Arial" w:hAnsi="Arial" w:cs="Arial"/>
          <w:bCs/>
          <w:sz w:val="24"/>
          <w:szCs w:val="24"/>
        </w:rPr>
        <w:t xml:space="preserve">in </w:t>
      </w:r>
      <w:r w:rsidR="00E978AE" w:rsidRPr="00BC1FC4">
        <w:rPr>
          <w:rFonts w:ascii="Arial" w:hAnsi="Arial" w:cs="Arial"/>
          <w:bCs/>
          <w:sz w:val="24"/>
          <w:szCs w:val="24"/>
        </w:rPr>
        <w:t>only 7% increase in the deformation.</w:t>
      </w:r>
      <w:proofErr w:type="gramEnd"/>
    </w:p>
    <w:p w14:paraId="35AD8051" w14:textId="77777777" w:rsidR="00896A51" w:rsidRPr="00BC1FC4" w:rsidRDefault="00BD5E58" w:rsidP="00BC1FC4">
      <w:pPr>
        <w:autoSpaceDE w:val="0"/>
        <w:autoSpaceDN w:val="0"/>
        <w:adjustRightInd w:val="0"/>
        <w:spacing w:after="0" w:line="480" w:lineRule="auto"/>
        <w:jc w:val="both"/>
        <w:rPr>
          <w:rFonts w:ascii="Arial" w:hAnsi="Arial" w:cs="Arial"/>
          <w:b/>
          <w:i/>
          <w:sz w:val="24"/>
          <w:szCs w:val="24"/>
        </w:rPr>
      </w:pPr>
      <w:r w:rsidRPr="00BC1FC4">
        <w:rPr>
          <w:rFonts w:ascii="Arial" w:hAnsi="Arial" w:cs="Arial"/>
          <w:b/>
          <w:i/>
          <w:sz w:val="24"/>
          <w:szCs w:val="24"/>
        </w:rPr>
        <w:lastRenderedPageBreak/>
        <w:t>S</w:t>
      </w:r>
      <w:r w:rsidR="00E978AE" w:rsidRPr="00BC1FC4">
        <w:rPr>
          <w:rFonts w:ascii="Arial" w:hAnsi="Arial" w:cs="Arial"/>
          <w:b/>
          <w:i/>
          <w:sz w:val="24"/>
          <w:szCs w:val="24"/>
        </w:rPr>
        <w:t xml:space="preserve">hear </w:t>
      </w:r>
      <w:r w:rsidR="003029FC" w:rsidRPr="00BC1FC4">
        <w:rPr>
          <w:rFonts w:ascii="Arial" w:hAnsi="Arial" w:cs="Arial"/>
          <w:b/>
          <w:i/>
          <w:sz w:val="24"/>
          <w:szCs w:val="24"/>
        </w:rPr>
        <w:t>strength</w:t>
      </w:r>
      <w:r w:rsidR="00E978AE" w:rsidRPr="00BC1FC4">
        <w:rPr>
          <w:rFonts w:ascii="Arial" w:hAnsi="Arial" w:cs="Arial"/>
          <w:b/>
          <w:i/>
          <w:sz w:val="24"/>
          <w:szCs w:val="24"/>
        </w:rPr>
        <w:t xml:space="preserve"> </w:t>
      </w:r>
      <w:r w:rsidR="003029FC" w:rsidRPr="00BC1FC4">
        <w:rPr>
          <w:rFonts w:ascii="Arial" w:hAnsi="Arial" w:cs="Arial"/>
          <w:b/>
          <w:i/>
          <w:sz w:val="24"/>
          <w:szCs w:val="24"/>
        </w:rPr>
        <w:t>of the joint</w:t>
      </w:r>
      <w:r w:rsidRPr="00BC1FC4">
        <w:rPr>
          <w:rFonts w:ascii="Arial" w:hAnsi="Arial" w:cs="Arial"/>
          <w:b/>
          <w:i/>
          <w:sz w:val="24"/>
          <w:szCs w:val="24"/>
        </w:rPr>
        <w:t>s</w:t>
      </w:r>
    </w:p>
    <w:p w14:paraId="5C20808F" w14:textId="2AF4159C" w:rsidR="003029FC" w:rsidRPr="00BC1FC4" w:rsidRDefault="003029FC" w:rsidP="00BC1FC4">
      <w:pPr>
        <w:autoSpaceDE w:val="0"/>
        <w:autoSpaceDN w:val="0"/>
        <w:adjustRightInd w:val="0"/>
        <w:spacing w:after="0" w:line="480" w:lineRule="auto"/>
        <w:jc w:val="both"/>
        <w:rPr>
          <w:rFonts w:ascii="Arial" w:hAnsi="Arial" w:cs="Arial"/>
          <w:sz w:val="24"/>
          <w:szCs w:val="24"/>
        </w:rPr>
      </w:pPr>
      <w:r w:rsidRPr="00BC1FC4">
        <w:rPr>
          <w:rFonts w:ascii="Arial" w:hAnsi="Arial" w:cs="Arial"/>
          <w:sz w:val="24"/>
          <w:szCs w:val="24"/>
        </w:rPr>
        <w:t xml:space="preserve">The shear strength/ultimate load of the single-keyed </w:t>
      </w:r>
      <w:r w:rsidR="00BD5E58" w:rsidRPr="00BC1FC4">
        <w:rPr>
          <w:rFonts w:ascii="Arial" w:hAnsi="Arial" w:cs="Arial"/>
          <w:sz w:val="24"/>
          <w:szCs w:val="24"/>
        </w:rPr>
        <w:t xml:space="preserve">epoxied joints </w:t>
      </w:r>
      <w:r w:rsidRPr="00BC1FC4">
        <w:rPr>
          <w:rFonts w:ascii="Arial" w:hAnsi="Arial" w:cs="Arial"/>
          <w:sz w:val="24"/>
          <w:szCs w:val="24"/>
        </w:rPr>
        <w:t>is obtained from numerical analysis under different values of confining pressure and epoxy stiffness.</w:t>
      </w:r>
      <w:r w:rsidR="009D740A" w:rsidRPr="00BC1FC4">
        <w:rPr>
          <w:rFonts w:ascii="Arial" w:hAnsi="Arial" w:cs="Arial"/>
          <w:sz w:val="24"/>
          <w:szCs w:val="24"/>
        </w:rPr>
        <w:t xml:space="preserve"> Fig.</w:t>
      </w:r>
      <w:r w:rsidR="00FF510A" w:rsidRPr="00BC1FC4">
        <w:rPr>
          <w:rFonts w:ascii="Arial" w:hAnsi="Arial" w:cs="Arial"/>
          <w:sz w:val="24"/>
          <w:szCs w:val="24"/>
        </w:rPr>
        <w:t xml:space="preserve"> </w:t>
      </w:r>
      <w:r w:rsidR="005F4F6D" w:rsidRPr="00BC1FC4">
        <w:rPr>
          <w:rFonts w:ascii="Arial" w:hAnsi="Arial" w:cs="Arial"/>
          <w:sz w:val="24"/>
          <w:szCs w:val="24"/>
        </w:rPr>
        <w:t xml:space="preserve">12 </w:t>
      </w:r>
      <w:r w:rsidR="00FF510A" w:rsidRPr="00BC1FC4">
        <w:rPr>
          <w:rFonts w:ascii="Arial" w:hAnsi="Arial" w:cs="Arial"/>
          <w:sz w:val="24"/>
          <w:szCs w:val="24"/>
        </w:rPr>
        <w:t>indicates that there is a linear relationship between t</w:t>
      </w:r>
      <w:r w:rsidR="009D740A" w:rsidRPr="00BC1FC4">
        <w:rPr>
          <w:rFonts w:ascii="Arial" w:hAnsi="Arial" w:cs="Arial"/>
          <w:sz w:val="24"/>
          <w:szCs w:val="24"/>
        </w:rPr>
        <w:t xml:space="preserve">he shear capacity of the </w:t>
      </w:r>
      <w:r w:rsidR="00BD5E58" w:rsidRPr="00BC1FC4">
        <w:rPr>
          <w:rFonts w:ascii="Arial" w:hAnsi="Arial" w:cs="Arial"/>
          <w:sz w:val="24"/>
          <w:szCs w:val="24"/>
        </w:rPr>
        <w:t xml:space="preserve">epoxied </w:t>
      </w:r>
      <w:r w:rsidR="00FF510A" w:rsidRPr="00BC1FC4">
        <w:rPr>
          <w:rFonts w:ascii="Arial" w:hAnsi="Arial" w:cs="Arial"/>
          <w:sz w:val="24"/>
          <w:szCs w:val="24"/>
        </w:rPr>
        <w:t>joint and the confining pressure for all values of the epoxy stiffness</w:t>
      </w:r>
      <w:r w:rsidR="006E0665" w:rsidRPr="00BC1FC4">
        <w:rPr>
          <w:rFonts w:ascii="Arial" w:hAnsi="Arial" w:cs="Arial"/>
          <w:sz w:val="24"/>
          <w:szCs w:val="24"/>
        </w:rPr>
        <w:t xml:space="preserve"> (i.e. elastic modulus)</w:t>
      </w:r>
      <w:r w:rsidR="00FF510A" w:rsidRPr="00BC1FC4">
        <w:rPr>
          <w:rFonts w:ascii="Arial" w:hAnsi="Arial" w:cs="Arial"/>
          <w:sz w:val="24"/>
          <w:szCs w:val="24"/>
        </w:rPr>
        <w:t xml:space="preserve">. Moreover, shear strength of the </w:t>
      </w:r>
      <w:r w:rsidR="00DD1825" w:rsidRPr="00BC1FC4">
        <w:rPr>
          <w:rFonts w:ascii="Arial" w:hAnsi="Arial" w:cs="Arial"/>
          <w:sz w:val="24"/>
          <w:szCs w:val="24"/>
        </w:rPr>
        <w:t xml:space="preserve">joints with </w:t>
      </w:r>
      <w:r w:rsidR="0011629A" w:rsidRPr="00BC1FC4">
        <w:rPr>
          <w:rFonts w:ascii="Arial" w:hAnsi="Arial" w:cs="Arial"/>
          <w:sz w:val="24"/>
          <w:szCs w:val="24"/>
        </w:rPr>
        <w:t>low</w:t>
      </w:r>
      <w:r w:rsidR="00DD1825" w:rsidRPr="00BC1FC4">
        <w:rPr>
          <w:rFonts w:ascii="Arial" w:hAnsi="Arial" w:cs="Arial"/>
          <w:sz w:val="24"/>
          <w:szCs w:val="24"/>
        </w:rPr>
        <w:t xml:space="preserve"> value of epoxy stiffness </w:t>
      </w:r>
      <w:r w:rsidR="00BD5E58" w:rsidRPr="00BC1FC4">
        <w:rPr>
          <w:rFonts w:ascii="Arial" w:hAnsi="Arial" w:cs="Arial"/>
          <w:sz w:val="24"/>
          <w:szCs w:val="24"/>
        </w:rPr>
        <w:t xml:space="preserve">is </w:t>
      </w:r>
      <w:r w:rsidR="00DD1825" w:rsidRPr="00BC1FC4">
        <w:rPr>
          <w:rFonts w:ascii="Arial" w:hAnsi="Arial" w:cs="Arial"/>
          <w:sz w:val="24"/>
          <w:szCs w:val="24"/>
        </w:rPr>
        <w:t xml:space="preserve">less than </w:t>
      </w:r>
      <w:r w:rsidR="00BD5E58" w:rsidRPr="00BC1FC4">
        <w:rPr>
          <w:rFonts w:ascii="Arial" w:hAnsi="Arial" w:cs="Arial"/>
          <w:sz w:val="24"/>
          <w:szCs w:val="24"/>
        </w:rPr>
        <w:t>that</w:t>
      </w:r>
      <w:r w:rsidR="009D740A" w:rsidRPr="00BC1FC4">
        <w:rPr>
          <w:rFonts w:ascii="Arial" w:hAnsi="Arial" w:cs="Arial"/>
          <w:sz w:val="24"/>
          <w:szCs w:val="24"/>
        </w:rPr>
        <w:t xml:space="preserve"> of the joints with high</w:t>
      </w:r>
      <w:r w:rsidR="0011629A" w:rsidRPr="00BC1FC4">
        <w:rPr>
          <w:rFonts w:ascii="Arial" w:hAnsi="Arial" w:cs="Arial"/>
          <w:sz w:val="24"/>
          <w:szCs w:val="24"/>
        </w:rPr>
        <w:t xml:space="preserve"> value of epoxy stiffness.</w:t>
      </w:r>
      <w:r w:rsidR="00DD1825" w:rsidRPr="00BC1FC4">
        <w:rPr>
          <w:rFonts w:ascii="Arial" w:hAnsi="Arial" w:cs="Arial"/>
          <w:sz w:val="24"/>
          <w:szCs w:val="24"/>
        </w:rPr>
        <w:t xml:space="preserve"> Thi</w:t>
      </w:r>
      <w:r w:rsidR="009D740A" w:rsidRPr="00BC1FC4">
        <w:rPr>
          <w:rFonts w:ascii="Arial" w:hAnsi="Arial" w:cs="Arial"/>
          <w:sz w:val="24"/>
          <w:szCs w:val="24"/>
        </w:rPr>
        <w:t>s can be clearly shown in Fig.</w:t>
      </w:r>
      <w:r w:rsidR="00DD1825" w:rsidRPr="00BC1FC4">
        <w:rPr>
          <w:rFonts w:ascii="Arial" w:hAnsi="Arial" w:cs="Arial"/>
          <w:sz w:val="24"/>
          <w:szCs w:val="24"/>
        </w:rPr>
        <w:t xml:space="preserve"> </w:t>
      </w:r>
      <w:r w:rsidR="005F4F6D" w:rsidRPr="00BC1FC4">
        <w:rPr>
          <w:rFonts w:ascii="Arial" w:hAnsi="Arial" w:cs="Arial"/>
          <w:sz w:val="24"/>
          <w:szCs w:val="24"/>
        </w:rPr>
        <w:t>13</w:t>
      </w:r>
      <w:r w:rsidR="00DD1825" w:rsidRPr="00BC1FC4">
        <w:rPr>
          <w:rFonts w:ascii="Arial" w:hAnsi="Arial" w:cs="Arial"/>
          <w:sz w:val="24"/>
          <w:szCs w:val="24"/>
        </w:rPr>
        <w:t xml:space="preserve">. </w:t>
      </w:r>
      <w:r w:rsidR="00BB7A9E" w:rsidRPr="00BC1FC4">
        <w:rPr>
          <w:rFonts w:ascii="Arial" w:hAnsi="Arial" w:cs="Arial"/>
          <w:sz w:val="24"/>
          <w:szCs w:val="24"/>
        </w:rPr>
        <w:t>For the case of specimen M1-E2-K1, increasing the epoxy stiffness from 3%</w:t>
      </w:r>
      <w:r w:rsidR="009D740A" w:rsidRPr="00BC1FC4">
        <w:rPr>
          <w:rFonts w:ascii="Arial" w:hAnsi="Arial" w:cs="Arial"/>
          <w:sz w:val="24"/>
          <w:szCs w:val="24"/>
        </w:rPr>
        <w:t>E</w:t>
      </w:r>
      <w:r w:rsidR="009D740A" w:rsidRPr="00BC1FC4">
        <w:rPr>
          <w:rFonts w:ascii="Arial" w:hAnsi="Arial" w:cs="Arial"/>
          <w:sz w:val="24"/>
          <w:szCs w:val="24"/>
          <w:vertAlign w:val="subscript"/>
        </w:rPr>
        <w:t>c</w:t>
      </w:r>
      <w:r w:rsidR="00BB7A9E" w:rsidRPr="00BC1FC4">
        <w:rPr>
          <w:rFonts w:ascii="Arial" w:hAnsi="Arial" w:cs="Arial"/>
          <w:sz w:val="24"/>
          <w:szCs w:val="24"/>
        </w:rPr>
        <w:t xml:space="preserve"> to 25%E</w:t>
      </w:r>
      <w:r w:rsidR="00BB7A9E" w:rsidRPr="00BC1FC4">
        <w:rPr>
          <w:rFonts w:ascii="Arial" w:hAnsi="Arial" w:cs="Arial"/>
          <w:sz w:val="24"/>
          <w:szCs w:val="24"/>
          <w:vertAlign w:val="subscript"/>
        </w:rPr>
        <w:t>c</w:t>
      </w:r>
      <w:r w:rsidR="00BB7A9E" w:rsidRPr="00BC1FC4">
        <w:rPr>
          <w:rFonts w:ascii="Arial" w:hAnsi="Arial" w:cs="Arial"/>
          <w:sz w:val="24"/>
          <w:szCs w:val="24"/>
        </w:rPr>
        <w:t xml:space="preserve"> can increase </w:t>
      </w:r>
      <w:r w:rsidR="00762AB7" w:rsidRPr="00BC1FC4">
        <w:rPr>
          <w:rFonts w:ascii="Arial" w:hAnsi="Arial" w:cs="Arial"/>
          <w:sz w:val="24"/>
          <w:szCs w:val="24"/>
        </w:rPr>
        <w:t xml:space="preserve">its ultimate </w:t>
      </w:r>
      <w:r w:rsidR="00BB7A9E" w:rsidRPr="00BC1FC4">
        <w:rPr>
          <w:rFonts w:ascii="Arial" w:hAnsi="Arial" w:cs="Arial"/>
          <w:sz w:val="24"/>
          <w:szCs w:val="24"/>
        </w:rPr>
        <w:t>shear strength by about 10% to 20% depending on the confining pressure. For the case of specimen “</w:t>
      </w:r>
      <w:r w:rsidR="00BB7A9E" w:rsidRPr="00BC1FC4">
        <w:rPr>
          <w:rFonts w:ascii="Arial" w:hAnsi="Arial" w:cs="Arial"/>
          <w:i/>
          <w:sz w:val="24"/>
          <w:szCs w:val="24"/>
        </w:rPr>
        <w:t>Key epoxy;</w:t>
      </w:r>
      <w:r w:rsidR="00C36755" w:rsidRPr="00BC1FC4">
        <w:rPr>
          <w:rFonts w:ascii="Arial" w:hAnsi="Arial" w:cs="Arial"/>
          <w:i/>
          <w:sz w:val="24"/>
          <w:szCs w:val="24"/>
        </w:rPr>
        <w:t xml:space="preserve"> </w:t>
      </w:r>
      <w:r w:rsidR="00BB7A9E" w:rsidRPr="00BC1FC4">
        <w:rPr>
          <w:rFonts w:ascii="Arial" w:hAnsi="Arial" w:cs="Arial"/>
          <w:i/>
          <w:sz w:val="24"/>
          <w:szCs w:val="24"/>
        </w:rPr>
        <w:t>2mm 3.</w:t>
      </w:r>
      <w:r w:rsidR="00B854DA" w:rsidRPr="00BC1FC4">
        <w:rPr>
          <w:rFonts w:ascii="Arial" w:hAnsi="Arial" w:cs="Arial"/>
          <w:i/>
          <w:sz w:val="24"/>
          <w:szCs w:val="24"/>
        </w:rPr>
        <w:t>45MPa</w:t>
      </w:r>
      <w:r w:rsidR="00BB7A9E" w:rsidRPr="00BC1FC4">
        <w:rPr>
          <w:rFonts w:ascii="Arial" w:hAnsi="Arial" w:cs="Arial"/>
          <w:sz w:val="24"/>
          <w:szCs w:val="24"/>
        </w:rPr>
        <w:t>”, increasing the epoxy stiffness from 3% to 25%E</w:t>
      </w:r>
      <w:r w:rsidR="00BB7A9E" w:rsidRPr="00BC1FC4">
        <w:rPr>
          <w:rFonts w:ascii="Arial" w:hAnsi="Arial" w:cs="Arial"/>
          <w:sz w:val="24"/>
          <w:szCs w:val="24"/>
          <w:vertAlign w:val="subscript"/>
        </w:rPr>
        <w:t>c</w:t>
      </w:r>
      <w:r w:rsidR="00BB7A9E" w:rsidRPr="00BC1FC4">
        <w:rPr>
          <w:rFonts w:ascii="Arial" w:hAnsi="Arial" w:cs="Arial"/>
          <w:sz w:val="24"/>
          <w:szCs w:val="24"/>
        </w:rPr>
        <w:t xml:space="preserve"> can increase the </w:t>
      </w:r>
      <w:r w:rsidR="00762AB7" w:rsidRPr="00BC1FC4">
        <w:rPr>
          <w:rFonts w:ascii="Arial" w:hAnsi="Arial" w:cs="Arial"/>
          <w:sz w:val="24"/>
          <w:szCs w:val="24"/>
        </w:rPr>
        <w:t xml:space="preserve">ultimate </w:t>
      </w:r>
      <w:r w:rsidR="00BB7A9E" w:rsidRPr="00BC1FC4">
        <w:rPr>
          <w:rFonts w:ascii="Arial" w:hAnsi="Arial" w:cs="Arial"/>
          <w:sz w:val="24"/>
          <w:szCs w:val="24"/>
        </w:rPr>
        <w:t xml:space="preserve">shear strength of the joint by about 10% to 15% depending on the confining pressure. Moreover, it is interesting to notice that </w:t>
      </w:r>
      <w:r w:rsidR="00650B9C" w:rsidRPr="00BC1FC4">
        <w:rPr>
          <w:rFonts w:ascii="Arial" w:hAnsi="Arial" w:cs="Arial"/>
          <w:sz w:val="24"/>
          <w:szCs w:val="24"/>
        </w:rPr>
        <w:t xml:space="preserve">as </w:t>
      </w:r>
      <w:r w:rsidR="00BB7A9E" w:rsidRPr="00BC1FC4">
        <w:rPr>
          <w:rFonts w:ascii="Arial" w:hAnsi="Arial" w:cs="Arial"/>
          <w:sz w:val="24"/>
          <w:szCs w:val="24"/>
        </w:rPr>
        <w:t xml:space="preserve">the epoxy stiffness </w:t>
      </w:r>
      <w:r w:rsidR="00650B9C" w:rsidRPr="00BC1FC4">
        <w:rPr>
          <w:rFonts w:ascii="Arial" w:hAnsi="Arial" w:cs="Arial"/>
          <w:sz w:val="24"/>
          <w:szCs w:val="24"/>
        </w:rPr>
        <w:t xml:space="preserve">increases </w:t>
      </w:r>
      <w:r w:rsidR="00762AB7" w:rsidRPr="00BC1FC4">
        <w:rPr>
          <w:rFonts w:ascii="Arial" w:hAnsi="Arial" w:cs="Arial"/>
          <w:sz w:val="24"/>
          <w:szCs w:val="24"/>
        </w:rPr>
        <w:t xml:space="preserve">to </w:t>
      </w:r>
      <w:r w:rsidR="00BB7A9E" w:rsidRPr="00BC1FC4">
        <w:rPr>
          <w:rFonts w:ascii="Arial" w:hAnsi="Arial" w:cs="Arial"/>
          <w:sz w:val="24"/>
          <w:szCs w:val="24"/>
        </w:rPr>
        <w:t>above 25%E</w:t>
      </w:r>
      <w:r w:rsidR="00BB7A9E" w:rsidRPr="00BC1FC4">
        <w:rPr>
          <w:rFonts w:ascii="Arial" w:hAnsi="Arial" w:cs="Arial"/>
          <w:sz w:val="24"/>
          <w:szCs w:val="24"/>
          <w:vertAlign w:val="subscript"/>
        </w:rPr>
        <w:t>c</w:t>
      </w:r>
      <w:r w:rsidR="00650B9C" w:rsidRPr="00BC1FC4">
        <w:rPr>
          <w:rFonts w:ascii="Arial" w:hAnsi="Arial" w:cs="Arial"/>
          <w:sz w:val="24"/>
          <w:szCs w:val="24"/>
        </w:rPr>
        <w:t xml:space="preserve">, the ultimate shear strength of epoxied joints does not change with the respect to epoxy stiffness, i.e. epoxy stiffness does not affect the ultimate shear strength of epoxied joints </w:t>
      </w:r>
      <w:r w:rsidR="001E6149" w:rsidRPr="00BC1FC4">
        <w:rPr>
          <w:rFonts w:ascii="Arial" w:hAnsi="Arial" w:cs="Arial"/>
          <w:sz w:val="24"/>
          <w:szCs w:val="24"/>
        </w:rPr>
        <w:t>when</w:t>
      </w:r>
      <w:r w:rsidR="00650B9C" w:rsidRPr="00BC1FC4">
        <w:rPr>
          <w:rFonts w:ascii="Arial" w:hAnsi="Arial" w:cs="Arial"/>
          <w:sz w:val="24"/>
          <w:szCs w:val="24"/>
        </w:rPr>
        <w:t xml:space="preserve"> it is greater than 25%E</w:t>
      </w:r>
      <w:r w:rsidR="00650B9C" w:rsidRPr="00BC1FC4">
        <w:rPr>
          <w:rFonts w:ascii="Arial" w:hAnsi="Arial" w:cs="Arial"/>
          <w:sz w:val="24"/>
          <w:szCs w:val="24"/>
          <w:vertAlign w:val="subscript"/>
        </w:rPr>
        <w:t>c</w:t>
      </w:r>
      <w:r w:rsidR="00BB7A9E" w:rsidRPr="00BC1FC4">
        <w:rPr>
          <w:rFonts w:ascii="Arial" w:hAnsi="Arial" w:cs="Arial"/>
          <w:sz w:val="24"/>
          <w:szCs w:val="24"/>
        </w:rPr>
        <w:t>.</w:t>
      </w:r>
    </w:p>
    <w:p w14:paraId="65F0E5AF" w14:textId="77777777" w:rsidR="00BB7A9E" w:rsidRPr="00BC1FC4" w:rsidRDefault="000615B4" w:rsidP="00BC1FC4">
      <w:pPr>
        <w:autoSpaceDE w:val="0"/>
        <w:autoSpaceDN w:val="0"/>
        <w:adjustRightInd w:val="0"/>
        <w:spacing w:after="0" w:line="480" w:lineRule="auto"/>
        <w:jc w:val="both"/>
        <w:rPr>
          <w:rFonts w:ascii="Arial" w:hAnsi="Arial" w:cs="Arial"/>
          <w:b/>
          <w:sz w:val="24"/>
          <w:szCs w:val="24"/>
          <w:lang w:eastAsia="zh-CN"/>
        </w:rPr>
      </w:pPr>
      <w:r w:rsidRPr="00BC1FC4">
        <w:rPr>
          <w:rFonts w:ascii="Arial" w:hAnsi="Arial" w:cs="Arial"/>
          <w:b/>
          <w:sz w:val="24"/>
          <w:szCs w:val="24"/>
          <w:lang w:eastAsia="zh-CN"/>
        </w:rPr>
        <w:t xml:space="preserve">Evaluation of </w:t>
      </w:r>
      <w:r w:rsidR="00D94082" w:rsidRPr="00BC1FC4">
        <w:rPr>
          <w:rFonts w:ascii="Arial" w:hAnsi="Arial" w:cs="Arial"/>
          <w:b/>
          <w:sz w:val="24"/>
          <w:szCs w:val="24"/>
          <w:lang w:eastAsia="zh-CN"/>
        </w:rPr>
        <w:t xml:space="preserve">existing formula for determining </w:t>
      </w:r>
      <w:r w:rsidR="00B372F0" w:rsidRPr="00BC1FC4">
        <w:rPr>
          <w:rFonts w:ascii="Arial" w:hAnsi="Arial" w:cs="Arial"/>
          <w:b/>
          <w:sz w:val="24"/>
          <w:szCs w:val="24"/>
          <w:lang w:eastAsia="zh-CN"/>
        </w:rPr>
        <w:t xml:space="preserve">shear strength of </w:t>
      </w:r>
      <w:r w:rsidR="00D94082" w:rsidRPr="00BC1FC4">
        <w:rPr>
          <w:rFonts w:ascii="Arial" w:hAnsi="Arial" w:cs="Arial"/>
          <w:b/>
          <w:sz w:val="24"/>
          <w:szCs w:val="24"/>
          <w:lang w:eastAsia="zh-CN"/>
        </w:rPr>
        <w:t>single-keyed epox</w:t>
      </w:r>
      <w:r w:rsidR="001D0F3C" w:rsidRPr="00BC1FC4">
        <w:rPr>
          <w:rFonts w:ascii="Arial" w:hAnsi="Arial" w:cs="Arial"/>
          <w:b/>
          <w:sz w:val="24"/>
          <w:szCs w:val="24"/>
          <w:lang w:eastAsia="zh-CN"/>
        </w:rPr>
        <w:t>ied joints</w:t>
      </w:r>
    </w:p>
    <w:p w14:paraId="65A84E74" w14:textId="06E5447E" w:rsidR="000615B4" w:rsidRPr="00BC1FC4" w:rsidRDefault="000615B4" w:rsidP="00BC1FC4">
      <w:pPr>
        <w:autoSpaceDE w:val="0"/>
        <w:autoSpaceDN w:val="0"/>
        <w:adjustRightInd w:val="0"/>
        <w:spacing w:after="0" w:line="480" w:lineRule="auto"/>
        <w:jc w:val="both"/>
        <w:rPr>
          <w:rFonts w:ascii="Arial" w:eastAsia="Times New Roman" w:hAnsi="Arial" w:cs="Arial"/>
          <w:sz w:val="24"/>
          <w:szCs w:val="24"/>
          <w:lang w:eastAsia="en-GB"/>
        </w:rPr>
      </w:pPr>
      <w:r w:rsidRPr="00BC1FC4">
        <w:rPr>
          <w:rFonts w:ascii="Arial" w:hAnsi="Arial" w:cs="Arial"/>
          <w:sz w:val="24"/>
          <w:szCs w:val="24"/>
          <w:lang w:eastAsia="zh-CN"/>
        </w:rPr>
        <w:t xml:space="preserve">Despite the wealth of experimental research about single-keyed </w:t>
      </w:r>
      <w:r w:rsidR="00E95B99" w:rsidRPr="00BC1FC4">
        <w:rPr>
          <w:rFonts w:ascii="Arial" w:hAnsi="Arial" w:cs="Arial"/>
          <w:sz w:val="24"/>
          <w:szCs w:val="24"/>
          <w:lang w:eastAsia="zh-CN"/>
        </w:rPr>
        <w:t>epoxied joints</w:t>
      </w:r>
      <w:r w:rsidRPr="00BC1FC4">
        <w:rPr>
          <w:rFonts w:ascii="Arial" w:hAnsi="Arial" w:cs="Arial"/>
          <w:sz w:val="24"/>
          <w:szCs w:val="24"/>
          <w:lang w:eastAsia="zh-CN"/>
        </w:rPr>
        <w:t xml:space="preserve">, </w:t>
      </w:r>
      <w:r w:rsidR="000A2C19" w:rsidRPr="00BC1FC4">
        <w:rPr>
          <w:rFonts w:ascii="Arial" w:hAnsi="Arial" w:cs="Arial"/>
          <w:sz w:val="24"/>
          <w:szCs w:val="24"/>
          <w:lang w:eastAsia="zh-CN"/>
        </w:rPr>
        <w:t xml:space="preserve">to </w:t>
      </w:r>
      <w:r w:rsidR="004E282D" w:rsidRPr="00BC1FC4">
        <w:rPr>
          <w:rFonts w:ascii="Arial" w:hAnsi="Arial" w:cs="Arial"/>
          <w:sz w:val="24"/>
          <w:szCs w:val="24"/>
          <w:lang w:eastAsia="zh-CN"/>
        </w:rPr>
        <w:t xml:space="preserve">the best of the </w:t>
      </w:r>
      <w:r w:rsidR="000A2C19" w:rsidRPr="00BC1FC4">
        <w:rPr>
          <w:rFonts w:ascii="Arial" w:hAnsi="Arial" w:cs="Arial"/>
          <w:sz w:val="24"/>
          <w:szCs w:val="24"/>
          <w:lang w:eastAsia="zh-CN"/>
        </w:rPr>
        <w:t>author</w:t>
      </w:r>
      <w:r w:rsidR="004E282D" w:rsidRPr="00BC1FC4">
        <w:rPr>
          <w:rFonts w:ascii="Arial" w:hAnsi="Arial" w:cs="Arial"/>
          <w:sz w:val="24"/>
          <w:szCs w:val="24"/>
          <w:lang w:eastAsia="zh-CN"/>
        </w:rPr>
        <w:t>s’</w:t>
      </w:r>
      <w:r w:rsidR="000A2C19" w:rsidRPr="00BC1FC4">
        <w:rPr>
          <w:rFonts w:ascii="Arial" w:hAnsi="Arial" w:cs="Arial"/>
          <w:sz w:val="24"/>
          <w:szCs w:val="24"/>
          <w:lang w:eastAsia="zh-CN"/>
        </w:rPr>
        <w:t xml:space="preserve"> knowledge</w:t>
      </w:r>
      <w:r w:rsidR="004E282D" w:rsidRPr="00BC1FC4">
        <w:rPr>
          <w:rFonts w:ascii="Arial" w:hAnsi="Arial" w:cs="Arial"/>
          <w:sz w:val="24"/>
          <w:szCs w:val="24"/>
          <w:lang w:eastAsia="zh-CN"/>
        </w:rPr>
        <w:t>,</w:t>
      </w:r>
      <w:r w:rsidR="000A2C19" w:rsidRPr="00BC1FC4">
        <w:rPr>
          <w:rFonts w:ascii="Arial" w:hAnsi="Arial" w:cs="Arial"/>
          <w:sz w:val="24"/>
          <w:szCs w:val="24"/>
          <w:lang w:eastAsia="zh-CN"/>
        </w:rPr>
        <w:t xml:space="preserve"> </w:t>
      </w:r>
      <w:r w:rsidRPr="00BC1FC4">
        <w:rPr>
          <w:rFonts w:ascii="Arial" w:hAnsi="Arial" w:cs="Arial"/>
          <w:sz w:val="24"/>
          <w:szCs w:val="24"/>
          <w:lang w:eastAsia="zh-CN"/>
        </w:rPr>
        <w:t xml:space="preserve">no formula for assessing the shear strength of these joints is found except for </w:t>
      </w:r>
      <w:r w:rsidR="00B372F0" w:rsidRPr="00BC1FC4">
        <w:rPr>
          <w:rFonts w:ascii="Arial" w:hAnsi="Arial" w:cs="Arial"/>
          <w:sz w:val="24"/>
          <w:szCs w:val="24"/>
          <w:lang w:eastAsia="zh-CN"/>
        </w:rPr>
        <w:t xml:space="preserve">some </w:t>
      </w:r>
      <w:r w:rsidRPr="00BC1FC4">
        <w:rPr>
          <w:rFonts w:ascii="Arial" w:hAnsi="Arial" w:cs="Arial"/>
          <w:sz w:val="24"/>
          <w:szCs w:val="24"/>
          <w:lang w:eastAsia="zh-CN"/>
        </w:rPr>
        <w:t>empirical formula</w:t>
      </w:r>
      <w:r w:rsidR="00B372F0" w:rsidRPr="00BC1FC4">
        <w:rPr>
          <w:rFonts w:ascii="Arial" w:hAnsi="Arial" w:cs="Arial"/>
          <w:sz w:val="24"/>
          <w:szCs w:val="24"/>
          <w:lang w:eastAsia="zh-CN"/>
        </w:rPr>
        <w:t>s</w:t>
      </w:r>
      <w:r w:rsidR="0011629A" w:rsidRPr="00BC1FC4">
        <w:rPr>
          <w:rFonts w:ascii="Arial" w:hAnsi="Arial" w:cs="Arial"/>
          <w:sz w:val="24"/>
          <w:szCs w:val="24"/>
          <w:lang w:eastAsia="zh-CN"/>
        </w:rPr>
        <w:t>, mainly from curve fitting of experimental results,</w:t>
      </w:r>
      <w:r w:rsidR="00B372F0" w:rsidRPr="00BC1FC4">
        <w:rPr>
          <w:rFonts w:ascii="Arial" w:hAnsi="Arial" w:cs="Arial"/>
          <w:sz w:val="24"/>
          <w:szCs w:val="24"/>
          <w:lang w:eastAsia="zh-CN"/>
        </w:rPr>
        <w:t xml:space="preserve"> such as the one</w:t>
      </w:r>
      <w:r w:rsidRPr="00BC1FC4">
        <w:rPr>
          <w:rFonts w:ascii="Arial" w:hAnsi="Arial" w:cs="Arial"/>
          <w:sz w:val="24"/>
          <w:szCs w:val="24"/>
          <w:lang w:eastAsia="zh-CN"/>
        </w:rPr>
        <w:t xml:space="preserve"> proposed by </w:t>
      </w:r>
      <w:r w:rsidRPr="00BC1FC4">
        <w:rPr>
          <w:rFonts w:ascii="Arial" w:eastAsia="Times New Roman" w:hAnsi="Arial" w:cs="Arial"/>
          <w:sz w:val="24"/>
          <w:szCs w:val="24"/>
          <w:lang w:eastAsia="en-GB"/>
        </w:rPr>
        <w:t>Buyukozturk et al. (1990):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851"/>
      </w:tblGrid>
      <w:tr w:rsidR="000615B4" w:rsidRPr="00BC1FC4" w14:paraId="5D395CD7" w14:textId="77777777" w:rsidTr="00EB4166">
        <w:tc>
          <w:tcPr>
            <w:tcW w:w="8188" w:type="dxa"/>
          </w:tcPr>
          <w:p w14:paraId="04D696DB" w14:textId="77777777" w:rsidR="000615B4" w:rsidRPr="00BC1FC4" w:rsidRDefault="00073D4E" w:rsidP="00BC1FC4">
            <w:pPr>
              <w:autoSpaceDE w:val="0"/>
              <w:autoSpaceDN w:val="0"/>
              <w:adjustRightInd w:val="0"/>
              <w:spacing w:after="0" w:line="480" w:lineRule="auto"/>
              <w:jc w:val="center"/>
              <w:rPr>
                <w:rFonts w:ascii="Arial" w:hAnsi="Arial" w:cs="Arial"/>
                <w:sz w:val="24"/>
                <w:szCs w:val="24"/>
              </w:rPr>
            </w:pPr>
            <m:oMathPara>
              <m:oMathParaPr>
                <m:jc m:val="left"/>
              </m:oMathParaPr>
              <m:oMath>
                <m:r>
                  <m:rPr>
                    <m:sty m:val="p"/>
                  </m:rPr>
                  <w:rPr>
                    <w:rFonts w:ascii="Cambria Math" w:hAnsi="Cambria Math" w:cs="Arial"/>
                    <w:sz w:val="24"/>
                    <w:szCs w:val="24"/>
                  </w:rPr>
                  <m:t>τ=11.1</m:t>
                </m:r>
                <m:rad>
                  <m:radPr>
                    <m:degHide m:val="1"/>
                    <m:ctrlPr>
                      <w:rPr>
                        <w:rFonts w:ascii="Cambria Math" w:hAnsi="Cambria Math" w:cs="Arial"/>
                        <w:sz w:val="24"/>
                        <w:szCs w:val="24"/>
                      </w:rPr>
                    </m:ctrlPr>
                  </m:radPr>
                  <m:deg/>
                  <m:e>
                    <m:sSub>
                      <m:sSubPr>
                        <m:ctrlPr>
                          <w:rPr>
                            <w:rFonts w:ascii="Cambria Math" w:hAnsi="Cambria Math" w:cs="Arial"/>
                            <w:sz w:val="24"/>
                            <w:szCs w:val="24"/>
                          </w:rPr>
                        </m:ctrlPr>
                      </m:sSubPr>
                      <m:e>
                        <m:r>
                          <m:rPr>
                            <m:sty m:val="p"/>
                          </m:rPr>
                          <w:rPr>
                            <w:rFonts w:ascii="Cambria Math" w:hAnsi="Cambria Math" w:cs="Arial"/>
                            <w:sz w:val="24"/>
                            <w:szCs w:val="24"/>
                          </w:rPr>
                          <m:t>f</m:t>
                        </m:r>
                      </m:e>
                      <m:sub>
                        <m:r>
                          <m:rPr>
                            <m:sty m:val="p"/>
                          </m:rPr>
                          <w:rPr>
                            <w:rFonts w:ascii="Cambria Math" w:hAnsi="Cambria Math" w:cs="Arial"/>
                            <w:sz w:val="24"/>
                            <w:szCs w:val="24"/>
                          </w:rPr>
                          <m:t>cm</m:t>
                        </m:r>
                      </m:sub>
                    </m:sSub>
                  </m:e>
                </m:rad>
                <m:r>
                  <m:rPr>
                    <m:sty m:val="p"/>
                  </m:rPr>
                  <w:rPr>
                    <w:rFonts w:ascii="Cambria Math" w:hAnsi="Cambria Math" w:cs="Arial"/>
                    <w:sz w:val="24"/>
                    <w:szCs w:val="24"/>
                  </w:rPr>
                  <m:t>+1.2</m:t>
                </m:r>
                <m:sSub>
                  <m:sSubPr>
                    <m:ctrlPr>
                      <w:rPr>
                        <w:rFonts w:ascii="Cambria Math" w:hAnsi="Cambria Math" w:cs="Arial"/>
                        <w:sz w:val="24"/>
                        <w:szCs w:val="24"/>
                      </w:rPr>
                    </m:ctrlPr>
                  </m:sSubPr>
                  <m:e>
                    <m:r>
                      <m:rPr>
                        <m:sty m:val="p"/>
                      </m:rPr>
                      <w:rPr>
                        <w:rFonts w:ascii="Cambria Math" w:hAnsi="Cambria Math" w:cs="Arial"/>
                        <w:sz w:val="24"/>
                        <w:szCs w:val="24"/>
                      </w:rPr>
                      <m:t>σ</m:t>
                    </m:r>
                  </m:e>
                  <m:sub>
                    <m:r>
                      <m:rPr>
                        <m:sty m:val="p"/>
                      </m:rPr>
                      <w:rPr>
                        <w:rFonts w:ascii="Cambria Math" w:hAnsi="Cambria Math" w:cs="Arial"/>
                        <w:sz w:val="24"/>
                        <w:szCs w:val="24"/>
                      </w:rPr>
                      <m:t>c</m:t>
                    </m:r>
                  </m:sub>
                </m:sSub>
              </m:oMath>
            </m:oMathPara>
          </w:p>
        </w:tc>
        <w:tc>
          <w:tcPr>
            <w:tcW w:w="851" w:type="dxa"/>
            <w:vAlign w:val="center"/>
          </w:tcPr>
          <w:p w14:paraId="3765F373" w14:textId="77777777" w:rsidR="000615B4" w:rsidRPr="00BC1FC4" w:rsidRDefault="00C4278E" w:rsidP="00BC1FC4">
            <w:pPr>
              <w:autoSpaceDE w:val="0"/>
              <w:autoSpaceDN w:val="0"/>
              <w:adjustRightInd w:val="0"/>
              <w:spacing w:after="0" w:line="480" w:lineRule="auto"/>
              <w:jc w:val="center"/>
              <w:rPr>
                <w:rFonts w:ascii="Arial" w:hAnsi="Arial" w:cs="Arial"/>
                <w:sz w:val="24"/>
                <w:szCs w:val="24"/>
              </w:rPr>
            </w:pPr>
            <w:r w:rsidRPr="00BC1FC4">
              <w:rPr>
                <w:rFonts w:ascii="Arial" w:hAnsi="Arial" w:cs="Arial"/>
                <w:sz w:val="24"/>
                <w:szCs w:val="24"/>
              </w:rPr>
              <w:t>(</w:t>
            </w:r>
            <w:r w:rsidR="005F4F6D" w:rsidRPr="00BC1FC4">
              <w:rPr>
                <w:rFonts w:ascii="Arial" w:hAnsi="Arial" w:cs="Arial"/>
                <w:sz w:val="24"/>
                <w:szCs w:val="24"/>
              </w:rPr>
              <w:t>5</w:t>
            </w:r>
            <w:r w:rsidRPr="00BC1FC4">
              <w:rPr>
                <w:rFonts w:ascii="Arial" w:hAnsi="Arial" w:cs="Arial"/>
                <w:sz w:val="24"/>
                <w:szCs w:val="24"/>
              </w:rPr>
              <w:t>)</w:t>
            </w:r>
          </w:p>
        </w:tc>
      </w:tr>
    </w:tbl>
    <w:p w14:paraId="7CAB8AAE" w14:textId="77777777" w:rsidR="000615B4" w:rsidRPr="00BC1FC4" w:rsidRDefault="00D44131" w:rsidP="00BC1FC4">
      <w:pPr>
        <w:autoSpaceDE w:val="0"/>
        <w:autoSpaceDN w:val="0"/>
        <w:adjustRightInd w:val="0"/>
        <w:spacing w:after="0" w:line="480" w:lineRule="auto"/>
        <w:jc w:val="both"/>
        <w:rPr>
          <w:rFonts w:ascii="Arial" w:eastAsiaTheme="minorEastAsia" w:hAnsi="Arial" w:cs="Arial"/>
          <w:sz w:val="24"/>
          <w:szCs w:val="24"/>
        </w:rPr>
      </w:pPr>
      <w:proofErr w:type="gramStart"/>
      <w:r w:rsidRPr="00BC1FC4">
        <w:rPr>
          <w:rFonts w:ascii="Arial" w:hAnsi="Arial" w:cs="Arial"/>
          <w:sz w:val="24"/>
          <w:szCs w:val="24"/>
        </w:rPr>
        <w:lastRenderedPageBreak/>
        <w:t>where</w:t>
      </w:r>
      <w:proofErr w:type="gramEnd"/>
      <w:r w:rsidRPr="00BC1FC4">
        <w:rPr>
          <w:rFonts w:ascii="Arial" w:hAnsi="Arial" w:cs="Arial"/>
          <w:sz w:val="24"/>
          <w:szCs w:val="24"/>
        </w:rPr>
        <w:t xml:space="preserve"> </w:t>
      </w:r>
      <m:oMath>
        <m:r>
          <w:rPr>
            <w:rFonts w:ascii="Cambria Math" w:hAnsi="Cambria Math" w:cs="Arial"/>
            <w:sz w:val="24"/>
            <w:szCs w:val="24"/>
          </w:rPr>
          <m:t>τ</m:t>
        </m:r>
      </m:oMath>
      <w:r w:rsidRPr="00BC1FC4">
        <w:rPr>
          <w:rFonts w:ascii="Arial" w:eastAsiaTheme="minorEastAsia" w:hAnsi="Arial" w:cs="Arial"/>
          <w:sz w:val="24"/>
          <w:szCs w:val="24"/>
        </w:rPr>
        <w:t xml:space="preserve"> is the average shear stress in psi</w:t>
      </w:r>
      <w:r w:rsidR="00D60D63" w:rsidRPr="00BC1FC4">
        <w:rPr>
          <w:rFonts w:ascii="Arial" w:eastAsiaTheme="minorEastAsia" w:hAnsi="Arial" w:cs="Arial"/>
          <w:sz w:val="24"/>
          <w:szCs w:val="24"/>
        </w:rPr>
        <w:t xml:space="preserve"> along the shear plane</w:t>
      </w:r>
      <w:r w:rsidRPr="00BC1FC4">
        <w:rPr>
          <w:rFonts w:ascii="Arial" w:eastAsiaTheme="minorEastAsia" w:hAnsi="Arial" w:cs="Arial"/>
          <w:sz w:val="24"/>
          <w:szCs w:val="24"/>
        </w:rPr>
        <w:t xml:space="preserve">; </w:t>
      </w:r>
      <m:oMath>
        <m:sSub>
          <m:sSubPr>
            <m:ctrlPr>
              <w:rPr>
                <w:rFonts w:ascii="Cambria Math" w:hAnsi="Cambria Math" w:cs="Arial"/>
                <w:sz w:val="24"/>
                <w:szCs w:val="24"/>
              </w:rPr>
            </m:ctrlPr>
          </m:sSubPr>
          <m:e>
            <m:r>
              <m:rPr>
                <m:sty m:val="p"/>
              </m:rPr>
              <w:rPr>
                <w:rFonts w:ascii="Cambria Math" w:hAnsi="Cambria Math" w:cs="Arial"/>
                <w:sz w:val="24"/>
                <w:szCs w:val="24"/>
              </w:rPr>
              <m:t>f</m:t>
            </m:r>
          </m:e>
          <m:sub>
            <m:r>
              <m:rPr>
                <m:sty m:val="p"/>
              </m:rPr>
              <w:rPr>
                <w:rFonts w:ascii="Cambria Math" w:hAnsi="Cambria Math" w:cs="Arial"/>
                <w:sz w:val="24"/>
                <w:szCs w:val="24"/>
              </w:rPr>
              <m:t>cm</m:t>
            </m:r>
          </m:sub>
        </m:sSub>
      </m:oMath>
      <w:r w:rsidRPr="00BC1FC4">
        <w:rPr>
          <w:rFonts w:ascii="Arial" w:eastAsiaTheme="minorEastAsia" w:hAnsi="Arial" w:cs="Arial"/>
          <w:sz w:val="24"/>
          <w:szCs w:val="24"/>
        </w:rPr>
        <w:t xml:space="preserve"> is the compressive strength of concrete in psi; and </w:t>
      </w:r>
      <m:oMath>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c</m:t>
            </m:r>
          </m:sub>
        </m:sSub>
      </m:oMath>
      <w:r w:rsidRPr="00BC1FC4">
        <w:rPr>
          <w:rFonts w:ascii="Arial" w:eastAsiaTheme="minorEastAsia" w:hAnsi="Arial" w:cs="Arial"/>
          <w:sz w:val="24"/>
          <w:szCs w:val="24"/>
        </w:rPr>
        <w:t xml:space="preserve"> is the confining pressure in psi.</w:t>
      </w:r>
    </w:p>
    <w:p w14:paraId="5BF42899" w14:textId="77777777" w:rsidR="00D44131" w:rsidRPr="00BC1FC4" w:rsidRDefault="00D44131" w:rsidP="00BC1FC4">
      <w:pPr>
        <w:autoSpaceDE w:val="0"/>
        <w:autoSpaceDN w:val="0"/>
        <w:adjustRightInd w:val="0"/>
        <w:spacing w:after="0" w:line="480" w:lineRule="auto"/>
        <w:jc w:val="both"/>
        <w:rPr>
          <w:rFonts w:ascii="Arial" w:eastAsiaTheme="minorEastAsia" w:hAnsi="Arial" w:cs="Arial"/>
          <w:sz w:val="24"/>
          <w:szCs w:val="24"/>
        </w:rPr>
      </w:pPr>
      <w:r w:rsidRPr="00BC1FC4">
        <w:rPr>
          <w:rFonts w:ascii="Arial" w:eastAsiaTheme="minorEastAsia" w:hAnsi="Arial" w:cs="Arial"/>
          <w:sz w:val="24"/>
          <w:szCs w:val="24"/>
        </w:rPr>
        <w:t xml:space="preserve">The </w:t>
      </w:r>
      <w:r w:rsidR="00B372F0" w:rsidRPr="00BC1FC4">
        <w:rPr>
          <w:rFonts w:ascii="Arial" w:eastAsiaTheme="minorEastAsia" w:hAnsi="Arial" w:cs="Arial"/>
          <w:sz w:val="24"/>
          <w:szCs w:val="24"/>
        </w:rPr>
        <w:t>corresponding</w:t>
      </w:r>
      <w:r w:rsidRPr="00BC1FC4">
        <w:rPr>
          <w:rFonts w:ascii="Arial" w:eastAsiaTheme="minorEastAsia" w:hAnsi="Arial" w:cs="Arial"/>
          <w:sz w:val="24"/>
          <w:szCs w:val="24"/>
        </w:rPr>
        <w:t xml:space="preserve"> equation in SI unit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851"/>
      </w:tblGrid>
      <w:tr w:rsidR="00D44131" w:rsidRPr="00BC1FC4" w14:paraId="36118400" w14:textId="77777777" w:rsidTr="00EB4166">
        <w:tc>
          <w:tcPr>
            <w:tcW w:w="8188" w:type="dxa"/>
          </w:tcPr>
          <w:p w14:paraId="40C66B4B" w14:textId="77777777" w:rsidR="00D44131" w:rsidRPr="00BC1FC4" w:rsidRDefault="00073D4E" w:rsidP="00BC1FC4">
            <w:pPr>
              <w:autoSpaceDE w:val="0"/>
              <w:autoSpaceDN w:val="0"/>
              <w:adjustRightInd w:val="0"/>
              <w:spacing w:after="0" w:line="480" w:lineRule="auto"/>
              <w:jc w:val="center"/>
              <w:rPr>
                <w:rFonts w:ascii="Arial" w:hAnsi="Arial" w:cs="Arial"/>
                <w:sz w:val="24"/>
                <w:szCs w:val="24"/>
              </w:rPr>
            </w:pPr>
            <m:oMathPara>
              <m:oMathParaPr>
                <m:jc m:val="left"/>
              </m:oMathParaPr>
              <m:oMath>
                <m:r>
                  <m:rPr>
                    <m:sty m:val="p"/>
                  </m:rPr>
                  <w:rPr>
                    <w:rFonts w:ascii="Cambria Math" w:hAnsi="Cambria Math" w:cs="Arial"/>
                    <w:sz w:val="24"/>
                    <w:szCs w:val="24"/>
                  </w:rPr>
                  <m:t xml:space="preserve">τ=0.922 </m:t>
                </m:r>
                <m:rad>
                  <m:radPr>
                    <m:degHide m:val="1"/>
                    <m:ctrlPr>
                      <w:rPr>
                        <w:rFonts w:ascii="Cambria Math" w:hAnsi="Cambria Math" w:cs="Arial"/>
                        <w:sz w:val="24"/>
                        <w:szCs w:val="24"/>
                      </w:rPr>
                    </m:ctrlPr>
                  </m:radPr>
                  <m:deg/>
                  <m:e>
                    <m:sSub>
                      <m:sSubPr>
                        <m:ctrlPr>
                          <w:rPr>
                            <w:rFonts w:ascii="Cambria Math" w:hAnsi="Cambria Math" w:cs="Arial"/>
                            <w:sz w:val="24"/>
                            <w:szCs w:val="24"/>
                          </w:rPr>
                        </m:ctrlPr>
                      </m:sSubPr>
                      <m:e>
                        <m:r>
                          <m:rPr>
                            <m:sty m:val="p"/>
                          </m:rPr>
                          <w:rPr>
                            <w:rFonts w:ascii="Cambria Math" w:hAnsi="Cambria Math" w:cs="Arial"/>
                            <w:sz w:val="24"/>
                            <w:szCs w:val="24"/>
                          </w:rPr>
                          <m:t>f</m:t>
                        </m:r>
                      </m:e>
                      <m:sub>
                        <m:r>
                          <m:rPr>
                            <m:sty m:val="p"/>
                          </m:rPr>
                          <w:rPr>
                            <w:rFonts w:ascii="Cambria Math" w:hAnsi="Cambria Math" w:cs="Arial"/>
                            <w:sz w:val="24"/>
                            <w:szCs w:val="24"/>
                          </w:rPr>
                          <m:t>cm</m:t>
                        </m:r>
                      </m:sub>
                    </m:sSub>
                  </m:e>
                </m:rad>
                <m:r>
                  <m:rPr>
                    <m:sty m:val="p"/>
                  </m:rPr>
                  <w:rPr>
                    <w:rFonts w:ascii="Cambria Math" w:hAnsi="Cambria Math" w:cs="Arial"/>
                    <w:sz w:val="24"/>
                    <w:szCs w:val="24"/>
                  </w:rPr>
                  <m:t>+1.2</m:t>
                </m:r>
                <m:sSub>
                  <m:sSubPr>
                    <m:ctrlPr>
                      <w:rPr>
                        <w:rFonts w:ascii="Cambria Math" w:hAnsi="Cambria Math" w:cs="Arial"/>
                        <w:sz w:val="24"/>
                        <w:szCs w:val="24"/>
                      </w:rPr>
                    </m:ctrlPr>
                  </m:sSubPr>
                  <m:e>
                    <m:r>
                      <m:rPr>
                        <m:sty m:val="p"/>
                      </m:rPr>
                      <w:rPr>
                        <w:rFonts w:ascii="Cambria Math" w:hAnsi="Cambria Math" w:cs="Arial"/>
                        <w:sz w:val="24"/>
                        <w:szCs w:val="24"/>
                      </w:rPr>
                      <m:t>σ</m:t>
                    </m:r>
                  </m:e>
                  <m:sub>
                    <m:r>
                      <m:rPr>
                        <m:sty m:val="p"/>
                      </m:rPr>
                      <w:rPr>
                        <w:rFonts w:ascii="Cambria Math" w:hAnsi="Cambria Math" w:cs="Arial"/>
                        <w:sz w:val="24"/>
                        <w:szCs w:val="24"/>
                      </w:rPr>
                      <m:t>c</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τ</m:t>
                    </m:r>
                  </m:e>
                  <m:sub>
                    <m:r>
                      <w:rPr>
                        <w:rFonts w:ascii="Cambria Math" w:hAnsi="Cambria Math" w:cs="Arial"/>
                        <w:sz w:val="24"/>
                        <w:szCs w:val="24"/>
                      </w:rPr>
                      <m:t>1</m:t>
                    </m:r>
                  </m:sub>
                </m:sSub>
                <m:r>
                  <w:rPr>
                    <w:rFonts w:ascii="Cambria Math" w:hAnsi="Cambria Math" w:cs="Arial"/>
                    <w:sz w:val="24"/>
                    <w:szCs w:val="24"/>
                  </w:rPr>
                  <m:t>+</m:t>
                </m:r>
                <m:sSub>
                  <m:sSubPr>
                    <m:ctrlPr>
                      <w:rPr>
                        <w:rFonts w:ascii="Cambria Math" w:hAnsi="Cambria Math" w:cs="Arial"/>
                        <w:i/>
                        <w:sz w:val="24"/>
                        <w:szCs w:val="24"/>
                      </w:rPr>
                    </m:ctrlPr>
                  </m:sSubPr>
                  <m:e>
                    <m:r>
                      <w:rPr>
                        <w:rFonts w:ascii="Cambria Math" w:hAnsi="Cambria Math" w:cs="Arial"/>
                        <w:sz w:val="24"/>
                        <w:szCs w:val="24"/>
                      </w:rPr>
                      <m:t>τ</m:t>
                    </m:r>
                  </m:e>
                  <m:sub>
                    <m:r>
                      <w:rPr>
                        <w:rFonts w:ascii="Cambria Math" w:hAnsi="Cambria Math" w:cs="Arial"/>
                        <w:sz w:val="24"/>
                        <w:szCs w:val="24"/>
                      </w:rPr>
                      <m:t>2</m:t>
                    </m:r>
                  </m:sub>
                </m:sSub>
              </m:oMath>
            </m:oMathPara>
          </w:p>
        </w:tc>
        <w:tc>
          <w:tcPr>
            <w:tcW w:w="851" w:type="dxa"/>
            <w:vAlign w:val="center"/>
          </w:tcPr>
          <w:p w14:paraId="170F03CD" w14:textId="77777777" w:rsidR="00D44131" w:rsidRPr="00BC1FC4" w:rsidRDefault="00C4278E" w:rsidP="00BC1FC4">
            <w:pPr>
              <w:autoSpaceDE w:val="0"/>
              <w:autoSpaceDN w:val="0"/>
              <w:adjustRightInd w:val="0"/>
              <w:spacing w:after="0" w:line="480" w:lineRule="auto"/>
              <w:jc w:val="center"/>
              <w:rPr>
                <w:rFonts w:ascii="Arial" w:hAnsi="Arial" w:cs="Arial"/>
                <w:sz w:val="24"/>
                <w:szCs w:val="24"/>
              </w:rPr>
            </w:pPr>
            <w:r w:rsidRPr="00BC1FC4">
              <w:rPr>
                <w:rFonts w:ascii="Arial" w:hAnsi="Arial" w:cs="Arial"/>
                <w:sz w:val="24"/>
                <w:szCs w:val="24"/>
              </w:rPr>
              <w:t>(</w:t>
            </w:r>
            <w:r w:rsidR="007523EE" w:rsidRPr="00BC1FC4">
              <w:rPr>
                <w:rFonts w:ascii="Arial" w:hAnsi="Arial" w:cs="Arial"/>
                <w:sz w:val="24"/>
                <w:szCs w:val="24"/>
              </w:rPr>
              <w:t>6</w:t>
            </w:r>
            <w:r w:rsidRPr="00BC1FC4">
              <w:rPr>
                <w:rFonts w:ascii="Arial" w:hAnsi="Arial" w:cs="Arial"/>
                <w:sz w:val="24"/>
                <w:szCs w:val="24"/>
              </w:rPr>
              <w:t>)</w:t>
            </w:r>
          </w:p>
        </w:tc>
      </w:tr>
    </w:tbl>
    <w:p w14:paraId="5901B423" w14:textId="77777777" w:rsidR="00D44131" w:rsidRPr="00BC1FC4" w:rsidRDefault="00D44131" w:rsidP="00BC1FC4">
      <w:pPr>
        <w:autoSpaceDE w:val="0"/>
        <w:autoSpaceDN w:val="0"/>
        <w:adjustRightInd w:val="0"/>
        <w:spacing w:after="0" w:line="480" w:lineRule="auto"/>
        <w:jc w:val="both"/>
        <w:rPr>
          <w:rFonts w:ascii="Arial" w:eastAsiaTheme="minorEastAsia" w:hAnsi="Arial" w:cs="Arial"/>
          <w:sz w:val="24"/>
          <w:szCs w:val="24"/>
        </w:rPr>
      </w:pPr>
      <w:proofErr w:type="gramStart"/>
      <w:r w:rsidRPr="00BC1FC4">
        <w:rPr>
          <w:rFonts w:ascii="Arial" w:hAnsi="Arial" w:cs="Arial"/>
          <w:sz w:val="24"/>
          <w:szCs w:val="24"/>
        </w:rPr>
        <w:t xml:space="preserve">where </w:t>
      </w:r>
      <w:proofErr w:type="gramEnd"/>
      <m:oMath>
        <m:r>
          <m:rPr>
            <m:sty m:val="p"/>
          </m:rPr>
          <w:rPr>
            <w:rFonts w:ascii="Cambria Math" w:hAnsi="Cambria Math" w:cs="Arial"/>
            <w:sz w:val="24"/>
            <w:szCs w:val="24"/>
          </w:rPr>
          <m:t>τ</m:t>
        </m:r>
      </m:oMath>
      <w:r w:rsidRPr="00BC1FC4">
        <w:rPr>
          <w:rFonts w:ascii="Arial" w:eastAsiaTheme="minorEastAsia" w:hAnsi="Arial" w:cs="Arial"/>
          <w:sz w:val="24"/>
          <w:szCs w:val="24"/>
        </w:rPr>
        <w:t xml:space="preserve">, </w:t>
      </w:r>
      <m:oMath>
        <m:sSub>
          <m:sSubPr>
            <m:ctrlPr>
              <w:rPr>
                <w:rFonts w:ascii="Cambria Math" w:hAnsi="Cambria Math" w:cs="Arial"/>
                <w:sz w:val="24"/>
                <w:szCs w:val="24"/>
              </w:rPr>
            </m:ctrlPr>
          </m:sSubPr>
          <m:e>
            <m:r>
              <m:rPr>
                <m:sty m:val="p"/>
              </m:rPr>
              <w:rPr>
                <w:rFonts w:ascii="Cambria Math" w:hAnsi="Cambria Math" w:cs="Arial"/>
                <w:sz w:val="24"/>
                <w:szCs w:val="24"/>
              </w:rPr>
              <m:t>f</m:t>
            </m:r>
          </m:e>
          <m:sub>
            <m:r>
              <m:rPr>
                <m:sty m:val="p"/>
              </m:rPr>
              <w:rPr>
                <w:rFonts w:ascii="Cambria Math" w:hAnsi="Cambria Math" w:cs="Arial"/>
                <w:sz w:val="24"/>
                <w:szCs w:val="24"/>
              </w:rPr>
              <m:t>cm</m:t>
            </m:r>
          </m:sub>
        </m:sSub>
      </m:oMath>
      <w:r w:rsidRPr="00BC1FC4">
        <w:rPr>
          <w:rFonts w:ascii="Arial" w:eastAsiaTheme="minorEastAsia" w:hAnsi="Arial" w:cs="Arial"/>
          <w:sz w:val="24"/>
          <w:szCs w:val="24"/>
        </w:rPr>
        <w:t xml:space="preserve"> and </w:t>
      </w:r>
      <m:oMath>
        <m:sSub>
          <m:sSubPr>
            <m:ctrlPr>
              <w:rPr>
                <w:rFonts w:ascii="Cambria Math" w:hAnsi="Cambria Math" w:cs="Arial"/>
                <w:sz w:val="24"/>
                <w:szCs w:val="24"/>
              </w:rPr>
            </m:ctrlPr>
          </m:sSubPr>
          <m:e>
            <m:r>
              <m:rPr>
                <m:sty m:val="p"/>
              </m:rPr>
              <w:rPr>
                <w:rFonts w:ascii="Cambria Math" w:hAnsi="Cambria Math" w:cs="Arial"/>
                <w:sz w:val="24"/>
                <w:szCs w:val="24"/>
              </w:rPr>
              <m:t>σ</m:t>
            </m:r>
          </m:e>
          <m:sub>
            <m:r>
              <m:rPr>
                <m:sty m:val="p"/>
              </m:rPr>
              <w:rPr>
                <w:rFonts w:ascii="Cambria Math" w:hAnsi="Cambria Math" w:cs="Arial"/>
                <w:sz w:val="24"/>
                <w:szCs w:val="24"/>
              </w:rPr>
              <m:t>c</m:t>
            </m:r>
          </m:sub>
        </m:sSub>
      </m:oMath>
      <w:r w:rsidRPr="00BC1FC4">
        <w:rPr>
          <w:rFonts w:ascii="Arial" w:eastAsiaTheme="minorEastAsia" w:hAnsi="Arial" w:cs="Arial"/>
          <w:sz w:val="24"/>
          <w:szCs w:val="24"/>
        </w:rPr>
        <w:t xml:space="preserve"> are </w:t>
      </w:r>
      <w:r w:rsidR="00E95B99" w:rsidRPr="00BC1FC4">
        <w:rPr>
          <w:rFonts w:ascii="Arial" w:eastAsiaTheme="minorEastAsia" w:hAnsi="Arial" w:cs="Arial"/>
          <w:sz w:val="24"/>
          <w:szCs w:val="24"/>
        </w:rPr>
        <w:t xml:space="preserve">all </w:t>
      </w:r>
      <w:r w:rsidRPr="00BC1FC4">
        <w:rPr>
          <w:rFonts w:ascii="Arial" w:eastAsiaTheme="minorEastAsia" w:hAnsi="Arial" w:cs="Arial"/>
          <w:sz w:val="24"/>
          <w:szCs w:val="24"/>
        </w:rPr>
        <w:t xml:space="preserve">in </w:t>
      </w:r>
      <w:r w:rsidR="00E95B99" w:rsidRPr="00BC1FC4">
        <w:rPr>
          <w:rFonts w:ascii="Arial" w:eastAsiaTheme="minorEastAsia" w:hAnsi="Arial" w:cs="Arial"/>
          <w:sz w:val="24"/>
          <w:szCs w:val="24"/>
        </w:rPr>
        <w:t>MPa</w:t>
      </w:r>
      <w:r w:rsidRPr="00BC1FC4">
        <w:rPr>
          <w:rFonts w:ascii="Arial" w:eastAsiaTheme="minorEastAsia" w:hAnsi="Arial" w:cs="Arial"/>
          <w:sz w:val="24"/>
          <w:szCs w:val="24"/>
        </w:rPr>
        <w:t>.</w:t>
      </w:r>
    </w:p>
    <w:p w14:paraId="31688F23" w14:textId="77777777" w:rsidR="00D44131" w:rsidRPr="00BC1FC4" w:rsidRDefault="00D60D63" w:rsidP="00BC1FC4">
      <w:pPr>
        <w:autoSpaceDE w:val="0"/>
        <w:autoSpaceDN w:val="0"/>
        <w:adjustRightInd w:val="0"/>
        <w:spacing w:after="0" w:line="480" w:lineRule="auto"/>
        <w:jc w:val="both"/>
        <w:rPr>
          <w:rFonts w:ascii="Arial" w:hAnsi="Arial" w:cs="Arial"/>
          <w:sz w:val="24"/>
          <w:szCs w:val="24"/>
        </w:rPr>
      </w:pPr>
      <w:r w:rsidRPr="00BC1FC4">
        <w:rPr>
          <w:rFonts w:ascii="Arial" w:hAnsi="Arial" w:cs="Arial"/>
          <w:sz w:val="24"/>
          <w:szCs w:val="24"/>
        </w:rPr>
        <w:t>Therefore, t</w:t>
      </w:r>
      <w:r w:rsidR="00D44131" w:rsidRPr="00BC1FC4">
        <w:rPr>
          <w:rFonts w:ascii="Arial" w:hAnsi="Arial" w:cs="Arial"/>
          <w:sz w:val="24"/>
          <w:szCs w:val="24"/>
        </w:rPr>
        <w:t>he shear strength of the single-keyed epoxied joints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851"/>
      </w:tblGrid>
      <w:tr w:rsidR="00D44131" w:rsidRPr="00BC1FC4" w14:paraId="717E4CA8" w14:textId="77777777" w:rsidTr="00EB4166">
        <w:tc>
          <w:tcPr>
            <w:tcW w:w="8188" w:type="dxa"/>
          </w:tcPr>
          <w:p w14:paraId="13480530" w14:textId="77777777" w:rsidR="00D44131" w:rsidRPr="00BC1FC4" w:rsidRDefault="009C2F0E" w:rsidP="00BC1FC4">
            <w:pPr>
              <w:autoSpaceDE w:val="0"/>
              <w:autoSpaceDN w:val="0"/>
              <w:adjustRightInd w:val="0"/>
              <w:spacing w:after="0" w:line="480" w:lineRule="auto"/>
              <w:jc w:val="both"/>
              <w:rPr>
                <w:rFonts w:ascii="Arial" w:hAnsi="Arial" w:cs="Arial"/>
                <w:sz w:val="24"/>
                <w:szCs w:val="24"/>
              </w:rPr>
            </w:pPr>
            <m:oMathPara>
              <m:oMathParaPr>
                <m:jc m:val="left"/>
              </m:oMathParaPr>
              <m:oMath>
                <m:sSub>
                  <m:sSubPr>
                    <m:ctrlPr>
                      <w:rPr>
                        <w:rFonts w:ascii="Cambria Math" w:hAnsi="Cambria Math" w:cs="Arial"/>
                        <w:sz w:val="24"/>
                        <w:szCs w:val="24"/>
                      </w:rPr>
                    </m:ctrlPr>
                  </m:sSubPr>
                  <m:e>
                    <m:r>
                      <m:rPr>
                        <m:sty m:val="p"/>
                      </m:rPr>
                      <w:rPr>
                        <w:rFonts w:ascii="Cambria Math" w:hAnsi="Cambria Math" w:cs="Arial"/>
                        <w:sz w:val="24"/>
                        <w:szCs w:val="24"/>
                      </w:rPr>
                      <m:t>V</m:t>
                    </m:r>
                  </m:e>
                  <m:sub>
                    <m:r>
                      <w:rPr>
                        <w:rFonts w:ascii="Cambria Math" w:hAnsi="Cambria Math" w:cs="Arial"/>
                        <w:sz w:val="24"/>
                        <w:szCs w:val="24"/>
                      </w:rPr>
                      <m:t>u</m:t>
                    </m:r>
                  </m:sub>
                </m:sSub>
                <m:r>
                  <m:rPr>
                    <m:sty m:val="p"/>
                  </m:rPr>
                  <w:rPr>
                    <w:rFonts w:ascii="Cambria Math" w:hAnsi="Cambria Math" w:cs="Arial"/>
                    <w:sz w:val="24"/>
                    <w:szCs w:val="24"/>
                  </w:rPr>
                  <m:t>=A τ</m:t>
                </m:r>
              </m:oMath>
            </m:oMathPara>
          </w:p>
        </w:tc>
        <w:tc>
          <w:tcPr>
            <w:tcW w:w="851" w:type="dxa"/>
            <w:vAlign w:val="center"/>
          </w:tcPr>
          <w:p w14:paraId="4CFBC340" w14:textId="77777777" w:rsidR="00D44131" w:rsidRPr="00BC1FC4" w:rsidRDefault="00C4278E" w:rsidP="00BC1FC4">
            <w:pPr>
              <w:autoSpaceDE w:val="0"/>
              <w:autoSpaceDN w:val="0"/>
              <w:adjustRightInd w:val="0"/>
              <w:spacing w:after="0" w:line="480" w:lineRule="auto"/>
              <w:jc w:val="center"/>
              <w:rPr>
                <w:rFonts w:ascii="Arial" w:hAnsi="Arial" w:cs="Arial"/>
                <w:sz w:val="24"/>
                <w:szCs w:val="24"/>
              </w:rPr>
            </w:pPr>
            <w:r w:rsidRPr="00BC1FC4">
              <w:rPr>
                <w:rFonts w:ascii="Arial" w:hAnsi="Arial" w:cs="Arial"/>
                <w:sz w:val="24"/>
                <w:szCs w:val="24"/>
              </w:rPr>
              <w:t>(</w:t>
            </w:r>
            <w:r w:rsidR="007523EE" w:rsidRPr="00BC1FC4">
              <w:rPr>
                <w:rFonts w:ascii="Arial" w:hAnsi="Arial" w:cs="Arial"/>
                <w:sz w:val="24"/>
                <w:szCs w:val="24"/>
              </w:rPr>
              <w:t>7</w:t>
            </w:r>
            <w:r w:rsidRPr="00BC1FC4">
              <w:rPr>
                <w:rFonts w:ascii="Arial" w:hAnsi="Arial" w:cs="Arial"/>
                <w:sz w:val="24"/>
                <w:szCs w:val="24"/>
              </w:rPr>
              <w:t>)</w:t>
            </w:r>
          </w:p>
        </w:tc>
      </w:tr>
    </w:tbl>
    <w:p w14:paraId="154FC424" w14:textId="77777777" w:rsidR="00D44131" w:rsidRPr="00BC1FC4" w:rsidRDefault="006F71DD" w:rsidP="00BC1FC4">
      <w:pPr>
        <w:autoSpaceDE w:val="0"/>
        <w:autoSpaceDN w:val="0"/>
        <w:adjustRightInd w:val="0"/>
        <w:spacing w:after="0" w:line="480" w:lineRule="auto"/>
        <w:jc w:val="both"/>
        <w:rPr>
          <w:rFonts w:ascii="Arial" w:hAnsi="Arial" w:cs="Arial"/>
          <w:sz w:val="24"/>
          <w:szCs w:val="24"/>
        </w:rPr>
      </w:pPr>
      <m:oMath>
        <m:r>
          <m:rPr>
            <m:sty m:val="p"/>
          </m:rPr>
          <w:rPr>
            <w:rFonts w:ascii="Cambria Math" w:hAnsi="Cambria Math" w:cs="Arial"/>
            <w:sz w:val="24"/>
            <w:szCs w:val="24"/>
          </w:rPr>
          <m:t>A</m:t>
        </m:r>
      </m:oMath>
      <w:r w:rsidR="00073D4E" w:rsidRPr="00BC1FC4">
        <w:rPr>
          <w:rFonts w:ascii="Arial" w:hAnsi="Arial" w:cs="Arial"/>
          <w:sz w:val="24"/>
          <w:szCs w:val="24"/>
        </w:rPr>
        <w:t xml:space="preserve"> </w:t>
      </w:r>
      <w:proofErr w:type="gramStart"/>
      <w:r w:rsidR="00073D4E" w:rsidRPr="00BC1FC4">
        <w:rPr>
          <w:rFonts w:ascii="Arial" w:hAnsi="Arial" w:cs="Arial"/>
          <w:sz w:val="24"/>
          <w:szCs w:val="24"/>
        </w:rPr>
        <w:t>is</w:t>
      </w:r>
      <w:proofErr w:type="gramEnd"/>
      <w:r w:rsidR="00073D4E" w:rsidRPr="00BC1FC4">
        <w:rPr>
          <w:rFonts w:ascii="Arial" w:hAnsi="Arial" w:cs="Arial"/>
          <w:sz w:val="24"/>
          <w:szCs w:val="24"/>
        </w:rPr>
        <w:t xml:space="preserve"> the area of the shear plane.</w:t>
      </w:r>
    </w:p>
    <w:p w14:paraId="30245D57" w14:textId="39CADF19" w:rsidR="00C6587A" w:rsidRPr="00BC1FC4" w:rsidRDefault="006E4829" w:rsidP="00BC1FC4">
      <w:pPr>
        <w:autoSpaceDE w:val="0"/>
        <w:autoSpaceDN w:val="0"/>
        <w:adjustRightInd w:val="0"/>
        <w:spacing w:after="0" w:line="480" w:lineRule="auto"/>
        <w:jc w:val="both"/>
        <w:rPr>
          <w:rFonts w:ascii="Arial" w:eastAsia="Times New Roman" w:hAnsi="Arial" w:cs="Arial"/>
          <w:sz w:val="24"/>
          <w:szCs w:val="24"/>
          <w:lang w:eastAsia="en-GB"/>
        </w:rPr>
      </w:pPr>
      <w:r w:rsidRPr="00BC1FC4">
        <w:rPr>
          <w:rFonts w:ascii="Arial" w:hAnsi="Arial" w:cs="Arial"/>
          <w:sz w:val="24"/>
          <w:szCs w:val="24"/>
        </w:rPr>
        <w:t xml:space="preserve">Table 4 contains experimental results </w:t>
      </w:r>
      <w:r w:rsidR="00014CD3" w:rsidRPr="00BC1FC4">
        <w:rPr>
          <w:rFonts w:ascii="Arial" w:hAnsi="Arial" w:cs="Arial"/>
          <w:sz w:val="24"/>
          <w:szCs w:val="24"/>
        </w:rPr>
        <w:t>(</w:t>
      </w:r>
      <w:proofErr w:type="spellStart"/>
      <w:r w:rsidR="00014CD3" w:rsidRPr="00BC1FC4">
        <w:rPr>
          <w:rFonts w:ascii="Arial" w:hAnsi="Arial" w:cs="Arial"/>
          <w:sz w:val="24"/>
          <w:szCs w:val="24"/>
        </w:rPr>
        <w:t>V</w:t>
      </w:r>
      <w:r w:rsidR="00014CD3" w:rsidRPr="00BC1FC4">
        <w:rPr>
          <w:rFonts w:ascii="Arial" w:hAnsi="Arial" w:cs="Arial"/>
          <w:sz w:val="24"/>
          <w:szCs w:val="24"/>
          <w:vertAlign w:val="subscript"/>
        </w:rPr>
        <w:t>exp</w:t>
      </w:r>
      <w:proofErr w:type="spellEnd"/>
      <w:r w:rsidR="00014CD3" w:rsidRPr="00BC1FC4">
        <w:rPr>
          <w:rFonts w:ascii="Arial" w:hAnsi="Arial" w:cs="Arial"/>
          <w:sz w:val="24"/>
          <w:szCs w:val="24"/>
        </w:rPr>
        <w:t xml:space="preserve">) </w:t>
      </w:r>
      <w:r w:rsidRPr="00BC1FC4">
        <w:rPr>
          <w:rFonts w:ascii="Arial" w:hAnsi="Arial" w:cs="Arial"/>
          <w:sz w:val="24"/>
          <w:szCs w:val="24"/>
        </w:rPr>
        <w:t xml:space="preserve">obtained by Zhou et al. (2005), </w:t>
      </w:r>
      <w:r w:rsidRPr="00BC1FC4">
        <w:rPr>
          <w:rFonts w:ascii="Arial" w:eastAsia="Times New Roman" w:hAnsi="Arial" w:cs="Arial"/>
          <w:sz w:val="24"/>
          <w:szCs w:val="24"/>
          <w:lang w:eastAsia="en-GB"/>
        </w:rPr>
        <w:t>Buyukozturk et al. (1990)</w:t>
      </w:r>
      <w:r w:rsidR="00B77052" w:rsidRPr="00BC1FC4">
        <w:rPr>
          <w:rFonts w:ascii="Arial" w:hAnsi="Arial" w:cs="Arial"/>
          <w:sz w:val="24"/>
          <w:szCs w:val="24"/>
        </w:rPr>
        <w:t xml:space="preserve">, </w:t>
      </w:r>
      <w:proofErr w:type="spellStart"/>
      <w:r w:rsidRPr="00BC1FC4">
        <w:rPr>
          <w:rFonts w:ascii="Arial" w:hAnsi="Arial" w:cs="Arial"/>
          <w:color w:val="000000"/>
          <w:sz w:val="24"/>
          <w:szCs w:val="24"/>
        </w:rPr>
        <w:t>Koseki</w:t>
      </w:r>
      <w:proofErr w:type="spellEnd"/>
      <w:r w:rsidRPr="00BC1FC4">
        <w:rPr>
          <w:rFonts w:ascii="Arial" w:hAnsi="Arial" w:cs="Arial"/>
          <w:color w:val="000000"/>
          <w:sz w:val="24"/>
          <w:szCs w:val="24"/>
        </w:rPr>
        <w:t xml:space="preserve"> and Breen (1983)</w:t>
      </w:r>
      <w:r w:rsidR="00B77052" w:rsidRPr="00BC1FC4">
        <w:rPr>
          <w:rFonts w:ascii="Arial" w:hAnsi="Arial" w:cs="Arial"/>
          <w:color w:val="000000"/>
          <w:sz w:val="24"/>
          <w:szCs w:val="24"/>
        </w:rPr>
        <w:t xml:space="preserve"> and </w:t>
      </w:r>
      <w:r w:rsidR="00B77052" w:rsidRPr="00BC1FC4">
        <w:rPr>
          <w:rFonts w:ascii="Arial" w:eastAsia="Times New Roman" w:hAnsi="Arial" w:cs="Arial"/>
          <w:color w:val="000000"/>
          <w:sz w:val="24"/>
          <w:szCs w:val="24"/>
          <w:lang w:eastAsia="en-GB"/>
        </w:rPr>
        <w:t>Mohsen and Hiba (2007)</w:t>
      </w:r>
      <w:r w:rsidR="00C21718" w:rsidRPr="00BC1FC4">
        <w:rPr>
          <w:rFonts w:ascii="Arial" w:eastAsia="Times New Roman" w:hAnsi="Arial" w:cs="Arial"/>
          <w:color w:val="000000"/>
          <w:sz w:val="24"/>
          <w:szCs w:val="24"/>
          <w:lang w:eastAsia="en-GB"/>
        </w:rPr>
        <w:t xml:space="preserve"> from singl</w:t>
      </w:r>
      <w:r w:rsidR="00F417F2" w:rsidRPr="00BC1FC4">
        <w:rPr>
          <w:rFonts w:ascii="Arial" w:eastAsia="Times New Roman" w:hAnsi="Arial" w:cs="Arial"/>
          <w:color w:val="000000"/>
          <w:sz w:val="24"/>
          <w:szCs w:val="24"/>
          <w:lang w:eastAsia="en-GB"/>
        </w:rPr>
        <w:t>e</w:t>
      </w:r>
      <w:r w:rsidR="00C21718" w:rsidRPr="00BC1FC4">
        <w:rPr>
          <w:rFonts w:ascii="Arial" w:eastAsia="Times New Roman" w:hAnsi="Arial" w:cs="Arial"/>
          <w:color w:val="000000"/>
          <w:sz w:val="24"/>
          <w:szCs w:val="24"/>
          <w:lang w:eastAsia="en-GB"/>
        </w:rPr>
        <w:t>-keyed epoxied joints</w:t>
      </w:r>
      <w:r w:rsidRPr="00BC1FC4">
        <w:rPr>
          <w:rFonts w:ascii="Arial" w:hAnsi="Arial" w:cs="Arial"/>
          <w:color w:val="000000"/>
          <w:sz w:val="24"/>
          <w:szCs w:val="24"/>
        </w:rPr>
        <w:t xml:space="preserve">. They are compared with the shear strength values </w:t>
      </w:r>
      <w:r w:rsidR="00E56DB8" w:rsidRPr="00BC1FC4">
        <w:rPr>
          <w:rFonts w:ascii="Arial" w:hAnsi="Arial" w:cs="Arial"/>
          <w:color w:val="000000"/>
          <w:sz w:val="24"/>
          <w:szCs w:val="24"/>
        </w:rPr>
        <w:t xml:space="preserve">calculated using the empirical </w:t>
      </w:r>
      <w:r w:rsidR="00B372F0" w:rsidRPr="00BC1FC4">
        <w:rPr>
          <w:rFonts w:ascii="Arial" w:hAnsi="Arial" w:cs="Arial"/>
          <w:color w:val="000000"/>
          <w:sz w:val="24"/>
          <w:szCs w:val="24"/>
        </w:rPr>
        <w:t xml:space="preserve">equation </w:t>
      </w:r>
      <w:proofErr w:type="spellStart"/>
      <w:r w:rsidR="00E56DB8" w:rsidRPr="00BC1FC4">
        <w:rPr>
          <w:rFonts w:ascii="Arial" w:hAnsi="Arial" w:cs="Arial"/>
          <w:color w:val="000000"/>
          <w:sz w:val="24"/>
          <w:szCs w:val="24"/>
        </w:rPr>
        <w:t>Eq</w:t>
      </w:r>
      <w:r w:rsidR="00D71D78" w:rsidRPr="00BC1FC4">
        <w:rPr>
          <w:rFonts w:ascii="Arial" w:hAnsi="Arial" w:cs="Arial"/>
          <w:color w:val="000000"/>
          <w:sz w:val="24"/>
          <w:szCs w:val="24"/>
        </w:rPr>
        <w:t>s</w:t>
      </w:r>
      <w:proofErr w:type="spellEnd"/>
      <w:r w:rsidR="00E56DB8" w:rsidRPr="00BC1FC4">
        <w:rPr>
          <w:rFonts w:ascii="Arial" w:hAnsi="Arial" w:cs="Arial"/>
          <w:color w:val="000000"/>
          <w:sz w:val="24"/>
          <w:szCs w:val="24"/>
        </w:rPr>
        <w:t xml:space="preserve">. </w:t>
      </w:r>
      <w:proofErr w:type="gramStart"/>
      <w:r w:rsidR="003A74FD" w:rsidRPr="00BC1FC4">
        <w:rPr>
          <w:rFonts w:ascii="Arial" w:hAnsi="Arial" w:cs="Arial"/>
          <w:color w:val="000000"/>
          <w:sz w:val="24"/>
          <w:szCs w:val="24"/>
        </w:rPr>
        <w:t xml:space="preserve">6 </w:t>
      </w:r>
      <w:r w:rsidR="00D71D78" w:rsidRPr="00BC1FC4">
        <w:rPr>
          <w:rFonts w:ascii="Arial" w:hAnsi="Arial" w:cs="Arial"/>
          <w:color w:val="000000"/>
          <w:sz w:val="24"/>
          <w:szCs w:val="24"/>
        </w:rPr>
        <w:t xml:space="preserve">and </w:t>
      </w:r>
      <w:r w:rsidR="003A74FD" w:rsidRPr="00BC1FC4">
        <w:rPr>
          <w:rFonts w:ascii="Arial" w:hAnsi="Arial" w:cs="Arial"/>
          <w:color w:val="000000"/>
          <w:sz w:val="24"/>
          <w:szCs w:val="24"/>
        </w:rPr>
        <w:t>7</w:t>
      </w:r>
      <w:r w:rsidR="00E56DB8" w:rsidRPr="00BC1FC4">
        <w:rPr>
          <w:rFonts w:ascii="Arial" w:hAnsi="Arial" w:cs="Arial"/>
          <w:color w:val="000000"/>
          <w:sz w:val="24"/>
          <w:szCs w:val="24"/>
        </w:rPr>
        <w:t>.</w:t>
      </w:r>
      <w:proofErr w:type="gramEnd"/>
      <w:r w:rsidR="00014CD3" w:rsidRPr="00BC1FC4">
        <w:rPr>
          <w:rFonts w:ascii="Arial" w:hAnsi="Arial" w:cs="Arial"/>
          <w:color w:val="000000"/>
          <w:sz w:val="24"/>
          <w:szCs w:val="24"/>
        </w:rPr>
        <w:t xml:space="preserve"> It can be noted that </w:t>
      </w:r>
      <w:r w:rsidR="00C36755" w:rsidRPr="00BC1FC4">
        <w:rPr>
          <w:rFonts w:ascii="Arial" w:hAnsi="Arial" w:cs="Arial"/>
          <w:color w:val="000000"/>
          <w:sz w:val="24"/>
          <w:szCs w:val="24"/>
        </w:rPr>
        <w:t xml:space="preserve">the </w:t>
      </w:r>
      <w:r w:rsidR="00014CD3" w:rsidRPr="00BC1FC4">
        <w:rPr>
          <w:rFonts w:ascii="Arial" w:hAnsi="Arial" w:cs="Arial"/>
          <w:color w:val="000000"/>
          <w:sz w:val="24"/>
          <w:szCs w:val="24"/>
        </w:rPr>
        <w:t>proposed empirical formula generally provides high</w:t>
      </w:r>
      <w:r w:rsidR="0011629A" w:rsidRPr="00BC1FC4">
        <w:rPr>
          <w:rFonts w:ascii="Arial" w:hAnsi="Arial" w:cs="Arial"/>
          <w:color w:val="000000"/>
          <w:sz w:val="24"/>
          <w:szCs w:val="24"/>
        </w:rPr>
        <w:t>er</w:t>
      </w:r>
      <w:r w:rsidR="00014CD3" w:rsidRPr="00BC1FC4">
        <w:rPr>
          <w:rFonts w:ascii="Arial" w:hAnsi="Arial" w:cs="Arial"/>
          <w:color w:val="000000"/>
          <w:sz w:val="24"/>
          <w:szCs w:val="24"/>
        </w:rPr>
        <w:t xml:space="preserve"> shear capacity for</w:t>
      </w:r>
      <w:r w:rsidR="005E4CDE" w:rsidRPr="00BC1FC4">
        <w:rPr>
          <w:rFonts w:ascii="Arial" w:hAnsi="Arial" w:cs="Arial"/>
          <w:color w:val="000000"/>
          <w:sz w:val="24"/>
          <w:szCs w:val="24"/>
        </w:rPr>
        <w:t xml:space="preserve"> most of specimens </w:t>
      </w:r>
      <w:r w:rsidR="00B372F0" w:rsidRPr="00BC1FC4">
        <w:rPr>
          <w:rFonts w:ascii="Arial" w:hAnsi="Arial" w:cs="Arial"/>
          <w:color w:val="000000"/>
          <w:sz w:val="24"/>
          <w:szCs w:val="24"/>
        </w:rPr>
        <w:t>t</w:t>
      </w:r>
      <w:r w:rsidR="005E4CDE" w:rsidRPr="00BC1FC4">
        <w:rPr>
          <w:rFonts w:ascii="Arial" w:hAnsi="Arial" w:cs="Arial"/>
          <w:color w:val="000000"/>
          <w:sz w:val="24"/>
          <w:szCs w:val="24"/>
        </w:rPr>
        <w:t xml:space="preserve">ested by Zhou et al. </w:t>
      </w:r>
      <w:r w:rsidR="00B77052" w:rsidRPr="00BC1FC4">
        <w:rPr>
          <w:rFonts w:ascii="Arial" w:hAnsi="Arial" w:cs="Arial"/>
          <w:color w:val="000000"/>
          <w:sz w:val="24"/>
          <w:szCs w:val="24"/>
        </w:rPr>
        <w:t xml:space="preserve">(2005), </w:t>
      </w:r>
      <w:proofErr w:type="spellStart"/>
      <w:r w:rsidR="005E4CDE" w:rsidRPr="00BC1FC4">
        <w:rPr>
          <w:rFonts w:ascii="Arial" w:eastAsia="Times New Roman" w:hAnsi="Arial" w:cs="Arial"/>
          <w:color w:val="000000"/>
          <w:sz w:val="24"/>
          <w:szCs w:val="24"/>
          <w:lang w:eastAsia="en-GB"/>
        </w:rPr>
        <w:t>Koseki</w:t>
      </w:r>
      <w:proofErr w:type="spellEnd"/>
      <w:r w:rsidR="005E4CDE" w:rsidRPr="00BC1FC4">
        <w:rPr>
          <w:rFonts w:ascii="Arial" w:eastAsia="Times New Roman" w:hAnsi="Arial" w:cs="Arial"/>
          <w:color w:val="000000"/>
          <w:sz w:val="24"/>
          <w:szCs w:val="24"/>
          <w:lang w:eastAsia="en-GB"/>
        </w:rPr>
        <w:t xml:space="preserve"> and Breen (1983)</w:t>
      </w:r>
      <w:r w:rsidR="00B77052" w:rsidRPr="00BC1FC4">
        <w:rPr>
          <w:rFonts w:ascii="Arial" w:eastAsia="Times New Roman" w:hAnsi="Arial" w:cs="Arial"/>
          <w:color w:val="000000"/>
          <w:sz w:val="24"/>
          <w:szCs w:val="24"/>
          <w:lang w:eastAsia="en-GB"/>
        </w:rPr>
        <w:t xml:space="preserve"> and Mohsen and Hiba (2007)</w:t>
      </w:r>
      <w:r w:rsidR="001D7F57" w:rsidRPr="00BC1FC4">
        <w:rPr>
          <w:rFonts w:ascii="Arial" w:eastAsia="Times New Roman" w:hAnsi="Arial" w:cs="Arial"/>
          <w:color w:val="000000"/>
          <w:sz w:val="24"/>
          <w:szCs w:val="24"/>
          <w:lang w:eastAsia="en-GB"/>
        </w:rPr>
        <w:t xml:space="preserve">. On the other hand, the formula provides results which are in very good agreement with the test results by </w:t>
      </w:r>
      <w:r w:rsidR="001D7F57" w:rsidRPr="00BC1FC4">
        <w:rPr>
          <w:rFonts w:ascii="Arial" w:eastAsia="Times New Roman" w:hAnsi="Arial" w:cs="Arial"/>
          <w:sz w:val="24"/>
          <w:szCs w:val="24"/>
          <w:lang w:eastAsia="en-GB"/>
        </w:rPr>
        <w:t>Buyukozturk et al. (1990)</w:t>
      </w:r>
      <w:r w:rsidR="00E95B99" w:rsidRPr="00BC1FC4">
        <w:rPr>
          <w:rFonts w:ascii="Arial" w:eastAsia="Times New Roman" w:hAnsi="Arial" w:cs="Arial"/>
          <w:sz w:val="24"/>
          <w:szCs w:val="24"/>
          <w:lang w:eastAsia="en-GB"/>
        </w:rPr>
        <w:t xml:space="preserve">, which is not surprising as Eq. </w:t>
      </w:r>
      <w:r w:rsidR="003A74FD" w:rsidRPr="00BC1FC4">
        <w:rPr>
          <w:rFonts w:ascii="Arial" w:eastAsia="Times New Roman" w:hAnsi="Arial" w:cs="Arial"/>
          <w:sz w:val="24"/>
          <w:szCs w:val="24"/>
          <w:lang w:eastAsia="en-GB"/>
        </w:rPr>
        <w:t xml:space="preserve">6 </w:t>
      </w:r>
      <w:r w:rsidR="00E95B99" w:rsidRPr="00BC1FC4">
        <w:rPr>
          <w:rFonts w:ascii="Arial" w:eastAsia="Times New Roman" w:hAnsi="Arial" w:cs="Arial"/>
          <w:sz w:val="24"/>
          <w:szCs w:val="24"/>
          <w:lang w:eastAsia="en-GB"/>
        </w:rPr>
        <w:t>was derived via curve fitting from the experimental results of Buyukozturk et al. (1990)</w:t>
      </w:r>
      <w:r w:rsidR="001D7F57" w:rsidRPr="00BC1FC4">
        <w:rPr>
          <w:rFonts w:ascii="Arial" w:eastAsia="Times New Roman" w:hAnsi="Arial" w:cs="Arial"/>
          <w:sz w:val="24"/>
          <w:szCs w:val="24"/>
          <w:lang w:eastAsia="en-GB"/>
        </w:rPr>
        <w:t>.</w:t>
      </w:r>
    </w:p>
    <w:p w14:paraId="7E1D9849" w14:textId="17016B02" w:rsidR="00C36755" w:rsidRPr="00BC1FC4" w:rsidRDefault="00C6587A" w:rsidP="00BC1FC4">
      <w:pPr>
        <w:autoSpaceDE w:val="0"/>
        <w:autoSpaceDN w:val="0"/>
        <w:adjustRightInd w:val="0"/>
        <w:spacing w:after="0" w:line="480" w:lineRule="auto"/>
        <w:jc w:val="both"/>
        <w:rPr>
          <w:rFonts w:ascii="Arial" w:eastAsia="Times New Roman" w:hAnsi="Arial" w:cs="Arial"/>
          <w:color w:val="000000"/>
          <w:sz w:val="24"/>
          <w:szCs w:val="24"/>
          <w:lang w:eastAsia="en-GB"/>
        </w:rPr>
      </w:pPr>
      <w:r w:rsidRPr="00BC1FC4">
        <w:rPr>
          <w:rFonts w:ascii="Arial" w:eastAsia="Times New Roman" w:hAnsi="Arial" w:cs="Arial"/>
          <w:sz w:val="24"/>
          <w:szCs w:val="24"/>
          <w:lang w:eastAsia="en-GB"/>
        </w:rPr>
        <w:t>As investigated numerically</w:t>
      </w:r>
      <w:r w:rsidR="00C21718" w:rsidRPr="00BC1FC4">
        <w:rPr>
          <w:rFonts w:ascii="Arial" w:eastAsia="Times New Roman" w:hAnsi="Arial" w:cs="Arial"/>
          <w:sz w:val="24"/>
          <w:szCs w:val="24"/>
          <w:lang w:eastAsia="en-GB"/>
        </w:rPr>
        <w:t xml:space="preserve"> and presented earlier in this paper</w:t>
      </w:r>
      <w:r w:rsidRPr="00BC1FC4">
        <w:rPr>
          <w:rFonts w:ascii="Arial" w:eastAsia="Times New Roman" w:hAnsi="Arial" w:cs="Arial"/>
          <w:sz w:val="24"/>
          <w:szCs w:val="24"/>
          <w:lang w:eastAsia="en-GB"/>
        </w:rPr>
        <w:t xml:space="preserve"> that </w:t>
      </w:r>
      <w:r w:rsidR="00F16953" w:rsidRPr="00BC1FC4">
        <w:rPr>
          <w:rFonts w:ascii="Arial" w:eastAsia="Times New Roman" w:hAnsi="Arial" w:cs="Arial"/>
          <w:sz w:val="24"/>
          <w:szCs w:val="24"/>
          <w:lang w:eastAsia="en-GB"/>
        </w:rPr>
        <w:t>in the case of Zhou et al. (2005) specimens, the numerical results agree better with experimental ones when the Eurocode 2 formula is taken to calculate the tensile strength of concrete</w:t>
      </w:r>
      <w:r w:rsidR="001E353E" w:rsidRPr="00BC1FC4">
        <w:rPr>
          <w:rFonts w:ascii="Arial" w:eastAsia="Times New Roman" w:hAnsi="Arial" w:cs="Arial"/>
          <w:sz w:val="24"/>
          <w:szCs w:val="24"/>
          <w:lang w:eastAsia="en-GB"/>
        </w:rPr>
        <w:t>,</w:t>
      </w:r>
      <w:r w:rsidR="00F16953" w:rsidRPr="00BC1FC4">
        <w:rPr>
          <w:rFonts w:ascii="Arial" w:eastAsia="Times New Roman" w:hAnsi="Arial" w:cs="Arial"/>
          <w:sz w:val="24"/>
          <w:szCs w:val="24"/>
          <w:lang w:eastAsia="en-GB"/>
        </w:rPr>
        <w:t xml:space="preserve"> while in the case of </w:t>
      </w:r>
      <w:proofErr w:type="spellStart"/>
      <w:r w:rsidR="00F16953" w:rsidRPr="00BC1FC4">
        <w:rPr>
          <w:rFonts w:ascii="Arial" w:eastAsia="Times New Roman" w:hAnsi="Arial" w:cs="Arial"/>
          <w:sz w:val="24"/>
          <w:szCs w:val="24"/>
          <w:lang w:eastAsia="en-GB"/>
        </w:rPr>
        <w:t>Buyukozturt</w:t>
      </w:r>
      <w:proofErr w:type="spellEnd"/>
      <w:r w:rsidR="00F16953" w:rsidRPr="00BC1FC4">
        <w:rPr>
          <w:rFonts w:ascii="Arial" w:eastAsia="Times New Roman" w:hAnsi="Arial" w:cs="Arial"/>
          <w:sz w:val="24"/>
          <w:szCs w:val="24"/>
          <w:lang w:eastAsia="en-GB"/>
        </w:rPr>
        <w:t xml:space="preserve"> et al. (1990) the numerical results </w:t>
      </w:r>
      <w:r w:rsidR="001E353E" w:rsidRPr="00BC1FC4">
        <w:rPr>
          <w:rFonts w:ascii="Arial" w:eastAsia="Times New Roman" w:hAnsi="Arial" w:cs="Arial"/>
          <w:sz w:val="24"/>
          <w:szCs w:val="24"/>
          <w:lang w:eastAsia="en-GB"/>
        </w:rPr>
        <w:t xml:space="preserve">are </w:t>
      </w:r>
      <w:r w:rsidR="00F16953" w:rsidRPr="00BC1FC4">
        <w:rPr>
          <w:rFonts w:ascii="Arial" w:eastAsia="Times New Roman" w:hAnsi="Arial" w:cs="Arial"/>
          <w:sz w:val="24"/>
          <w:szCs w:val="24"/>
          <w:lang w:eastAsia="en-GB"/>
        </w:rPr>
        <w:t xml:space="preserve">in very good agreement with experimental results when the tensile strength of concrete is </w:t>
      </w:r>
      <w:r w:rsidR="00C21718" w:rsidRPr="00BC1FC4">
        <w:rPr>
          <w:rFonts w:ascii="Arial" w:eastAsia="Times New Roman" w:hAnsi="Arial" w:cs="Arial"/>
          <w:sz w:val="24"/>
          <w:szCs w:val="24"/>
          <w:lang w:eastAsia="en-GB"/>
        </w:rPr>
        <w:t xml:space="preserve">taken as </w:t>
      </w:r>
      <w:r w:rsidR="00F16953" w:rsidRPr="00BC1FC4">
        <w:rPr>
          <w:rFonts w:ascii="Arial" w:eastAsia="Times New Roman" w:hAnsi="Arial" w:cs="Arial"/>
          <w:sz w:val="24"/>
          <w:szCs w:val="24"/>
          <w:lang w:eastAsia="en-GB"/>
        </w:rPr>
        <w:t>10%f</w:t>
      </w:r>
      <w:r w:rsidR="00F16953" w:rsidRPr="00BC1FC4">
        <w:rPr>
          <w:rFonts w:ascii="Arial" w:eastAsia="Times New Roman" w:hAnsi="Arial" w:cs="Arial"/>
          <w:sz w:val="24"/>
          <w:szCs w:val="24"/>
          <w:vertAlign w:val="subscript"/>
          <w:lang w:eastAsia="en-GB"/>
        </w:rPr>
        <w:t>cm</w:t>
      </w:r>
      <w:r w:rsidR="00F16953" w:rsidRPr="00BC1FC4">
        <w:rPr>
          <w:rFonts w:ascii="Arial" w:eastAsia="Times New Roman" w:hAnsi="Arial" w:cs="Arial"/>
          <w:sz w:val="24"/>
          <w:szCs w:val="24"/>
          <w:lang w:eastAsia="en-GB"/>
        </w:rPr>
        <w:t>.</w:t>
      </w:r>
      <w:r w:rsidRPr="00BC1FC4">
        <w:rPr>
          <w:rFonts w:ascii="Arial" w:eastAsia="Times New Roman" w:hAnsi="Arial" w:cs="Arial"/>
          <w:sz w:val="24"/>
          <w:szCs w:val="24"/>
          <w:lang w:eastAsia="en-GB"/>
        </w:rPr>
        <w:t xml:space="preserve"> </w:t>
      </w:r>
      <w:r w:rsidR="001E353E" w:rsidRPr="00BC1FC4">
        <w:rPr>
          <w:rFonts w:ascii="Arial" w:eastAsia="Times New Roman" w:hAnsi="Arial" w:cs="Arial"/>
          <w:sz w:val="24"/>
          <w:szCs w:val="24"/>
          <w:lang w:eastAsia="en-GB"/>
        </w:rPr>
        <w:t>As a result</w:t>
      </w:r>
      <w:r w:rsidR="00C21718" w:rsidRPr="00BC1FC4">
        <w:rPr>
          <w:rFonts w:ascii="Arial" w:eastAsia="Times New Roman" w:hAnsi="Arial" w:cs="Arial"/>
          <w:sz w:val="24"/>
          <w:szCs w:val="24"/>
          <w:lang w:eastAsia="en-GB"/>
        </w:rPr>
        <w:t>,</w:t>
      </w:r>
      <w:r w:rsidR="00E95B99" w:rsidRPr="00BC1FC4">
        <w:rPr>
          <w:rFonts w:ascii="Arial" w:eastAsia="Times New Roman" w:hAnsi="Arial" w:cs="Arial"/>
          <w:sz w:val="24"/>
          <w:szCs w:val="24"/>
          <w:lang w:eastAsia="en-GB"/>
        </w:rPr>
        <w:t xml:space="preserve"> </w:t>
      </w:r>
      <w:r w:rsidRPr="00BC1FC4">
        <w:rPr>
          <w:rFonts w:ascii="Arial" w:eastAsia="Times New Roman" w:hAnsi="Arial" w:cs="Arial"/>
          <w:sz w:val="24"/>
          <w:szCs w:val="24"/>
          <w:lang w:eastAsia="en-GB"/>
        </w:rPr>
        <w:t xml:space="preserve">the chosen </w:t>
      </w:r>
      <w:r w:rsidR="00E95B99" w:rsidRPr="00BC1FC4">
        <w:rPr>
          <w:rFonts w:ascii="Arial" w:eastAsia="Times New Roman" w:hAnsi="Arial" w:cs="Arial"/>
          <w:sz w:val="24"/>
          <w:szCs w:val="24"/>
          <w:lang w:eastAsia="en-GB"/>
        </w:rPr>
        <w:t xml:space="preserve">concrete </w:t>
      </w:r>
      <w:r w:rsidRPr="00BC1FC4">
        <w:rPr>
          <w:rFonts w:ascii="Arial" w:eastAsia="Times New Roman" w:hAnsi="Arial" w:cs="Arial"/>
          <w:sz w:val="24"/>
          <w:szCs w:val="24"/>
          <w:lang w:eastAsia="en-GB"/>
        </w:rPr>
        <w:t xml:space="preserve">tensile strength has significant effect on the </w:t>
      </w:r>
      <w:r w:rsidR="001E353E" w:rsidRPr="00BC1FC4">
        <w:rPr>
          <w:rFonts w:ascii="Arial" w:eastAsia="Times New Roman" w:hAnsi="Arial" w:cs="Arial"/>
          <w:sz w:val="24"/>
          <w:szCs w:val="24"/>
          <w:lang w:eastAsia="en-GB"/>
        </w:rPr>
        <w:lastRenderedPageBreak/>
        <w:t>calculated</w:t>
      </w:r>
      <w:r w:rsidR="00FB4682" w:rsidRPr="00BC1FC4">
        <w:rPr>
          <w:rFonts w:ascii="Arial" w:eastAsia="Times New Roman" w:hAnsi="Arial" w:cs="Arial"/>
          <w:sz w:val="24"/>
          <w:szCs w:val="24"/>
          <w:lang w:eastAsia="en-GB"/>
        </w:rPr>
        <w:t xml:space="preserve"> </w:t>
      </w:r>
      <w:r w:rsidRPr="00BC1FC4">
        <w:rPr>
          <w:rFonts w:ascii="Arial" w:eastAsia="Times New Roman" w:hAnsi="Arial" w:cs="Arial"/>
          <w:sz w:val="24"/>
          <w:szCs w:val="24"/>
          <w:lang w:eastAsia="en-GB"/>
        </w:rPr>
        <w:t>shear strength of epoxied</w:t>
      </w:r>
      <w:r w:rsidR="00C21718" w:rsidRPr="00BC1FC4">
        <w:rPr>
          <w:rFonts w:ascii="Arial" w:eastAsia="Times New Roman" w:hAnsi="Arial" w:cs="Arial"/>
          <w:sz w:val="24"/>
          <w:szCs w:val="24"/>
          <w:lang w:eastAsia="en-GB"/>
        </w:rPr>
        <w:t xml:space="preserve"> </w:t>
      </w:r>
      <w:r w:rsidRPr="00BC1FC4">
        <w:rPr>
          <w:rFonts w:ascii="Arial" w:eastAsia="Times New Roman" w:hAnsi="Arial" w:cs="Arial"/>
          <w:sz w:val="24"/>
          <w:szCs w:val="24"/>
          <w:lang w:eastAsia="en-GB"/>
        </w:rPr>
        <w:t xml:space="preserve">joints. Therefore, the proposed empirical formula </w:t>
      </w:r>
      <w:r w:rsidR="00C36755" w:rsidRPr="00BC1FC4">
        <w:rPr>
          <w:rFonts w:ascii="Arial" w:eastAsia="Times New Roman" w:hAnsi="Arial" w:cs="Arial"/>
          <w:sz w:val="24"/>
          <w:szCs w:val="24"/>
          <w:lang w:eastAsia="en-GB"/>
        </w:rPr>
        <w:t xml:space="preserve">would </w:t>
      </w:r>
      <w:r w:rsidRPr="00BC1FC4">
        <w:rPr>
          <w:rFonts w:ascii="Arial" w:eastAsia="Times New Roman" w:hAnsi="Arial" w:cs="Arial"/>
          <w:sz w:val="24"/>
          <w:szCs w:val="24"/>
          <w:lang w:eastAsia="en-GB"/>
        </w:rPr>
        <w:t xml:space="preserve">provide </w:t>
      </w:r>
      <w:r w:rsidR="00FB4682" w:rsidRPr="00BC1FC4">
        <w:rPr>
          <w:rFonts w:ascii="Arial" w:eastAsia="Times New Roman" w:hAnsi="Arial" w:cs="Arial"/>
          <w:sz w:val="24"/>
          <w:szCs w:val="24"/>
          <w:lang w:eastAsia="en-GB"/>
        </w:rPr>
        <w:t>better</w:t>
      </w:r>
      <w:r w:rsidRPr="00BC1FC4">
        <w:rPr>
          <w:rFonts w:ascii="Arial" w:eastAsia="Times New Roman" w:hAnsi="Arial" w:cs="Arial"/>
          <w:sz w:val="24"/>
          <w:szCs w:val="24"/>
          <w:lang w:eastAsia="en-GB"/>
        </w:rPr>
        <w:t xml:space="preserve"> results if the tensile strength of concrete is </w:t>
      </w:r>
      <w:r w:rsidR="00FB4682" w:rsidRPr="00BC1FC4">
        <w:rPr>
          <w:rFonts w:ascii="Arial" w:eastAsia="Times New Roman" w:hAnsi="Arial" w:cs="Arial"/>
          <w:sz w:val="24"/>
          <w:szCs w:val="24"/>
          <w:lang w:eastAsia="en-GB"/>
        </w:rPr>
        <w:t xml:space="preserve">taken the value of </w:t>
      </w:r>
      <w:r w:rsidRPr="00BC1FC4">
        <w:rPr>
          <w:rFonts w:ascii="Arial" w:eastAsia="Times New Roman" w:hAnsi="Arial" w:cs="Arial"/>
          <w:sz w:val="24"/>
          <w:szCs w:val="24"/>
          <w:lang w:eastAsia="en-GB"/>
        </w:rPr>
        <w:t>10%</w:t>
      </w:r>
      <w:r w:rsidR="00F617F0" w:rsidRPr="00BC1FC4">
        <w:rPr>
          <w:rFonts w:ascii="Arial" w:eastAsia="Times New Roman" w:hAnsi="Arial" w:cs="Arial"/>
          <w:sz w:val="24"/>
          <w:szCs w:val="24"/>
          <w:lang w:eastAsia="en-GB"/>
        </w:rPr>
        <w:t>f</w:t>
      </w:r>
      <w:r w:rsidR="00F617F0" w:rsidRPr="00BC1FC4">
        <w:rPr>
          <w:rFonts w:ascii="Arial" w:eastAsia="Times New Roman" w:hAnsi="Arial" w:cs="Arial"/>
          <w:sz w:val="24"/>
          <w:szCs w:val="24"/>
          <w:vertAlign w:val="subscript"/>
          <w:lang w:eastAsia="en-GB"/>
        </w:rPr>
        <w:t>cm</w:t>
      </w:r>
      <w:r w:rsidR="00F617F0" w:rsidRPr="00BC1FC4">
        <w:rPr>
          <w:rFonts w:ascii="Arial" w:eastAsia="Times New Roman" w:hAnsi="Arial" w:cs="Arial"/>
          <w:sz w:val="24"/>
          <w:szCs w:val="24"/>
          <w:lang w:eastAsia="en-GB"/>
        </w:rPr>
        <w:t>, as in the case of Buyukozturk et al. (1990) tests</w:t>
      </w:r>
      <w:r w:rsidR="0011629A" w:rsidRPr="00BC1FC4">
        <w:rPr>
          <w:rFonts w:ascii="Arial" w:eastAsia="Times New Roman" w:hAnsi="Arial" w:cs="Arial"/>
          <w:sz w:val="24"/>
          <w:szCs w:val="24"/>
          <w:lang w:eastAsia="en-GB"/>
        </w:rPr>
        <w:t>.</w:t>
      </w:r>
      <w:r w:rsidRPr="00BC1FC4">
        <w:rPr>
          <w:rFonts w:ascii="Arial" w:eastAsia="Times New Roman" w:hAnsi="Arial" w:cs="Arial"/>
          <w:sz w:val="24"/>
          <w:szCs w:val="24"/>
          <w:lang w:eastAsia="en-GB"/>
        </w:rPr>
        <w:t xml:space="preserve"> </w:t>
      </w:r>
      <w:r w:rsidR="001D7F57" w:rsidRPr="00BC1FC4">
        <w:rPr>
          <w:rFonts w:ascii="Arial" w:eastAsia="Times New Roman" w:hAnsi="Arial" w:cs="Arial"/>
          <w:sz w:val="24"/>
          <w:szCs w:val="24"/>
          <w:lang w:eastAsia="en-GB"/>
        </w:rPr>
        <w:t xml:space="preserve">This </w:t>
      </w:r>
      <w:r w:rsidR="00B62DC8" w:rsidRPr="00BC1FC4">
        <w:rPr>
          <w:rFonts w:ascii="Arial" w:eastAsia="Times New Roman" w:hAnsi="Arial" w:cs="Arial"/>
          <w:sz w:val="24"/>
          <w:szCs w:val="24"/>
          <w:lang w:eastAsia="en-GB"/>
        </w:rPr>
        <w:t xml:space="preserve">may </w:t>
      </w:r>
      <w:r w:rsidR="001D7F57" w:rsidRPr="00BC1FC4">
        <w:rPr>
          <w:rFonts w:ascii="Arial" w:eastAsia="Times New Roman" w:hAnsi="Arial" w:cs="Arial"/>
          <w:sz w:val="24"/>
          <w:szCs w:val="24"/>
          <w:lang w:eastAsia="en-GB"/>
        </w:rPr>
        <w:t>expla</w:t>
      </w:r>
      <w:r w:rsidR="00F617F0" w:rsidRPr="00BC1FC4">
        <w:rPr>
          <w:rFonts w:ascii="Arial" w:eastAsia="Times New Roman" w:hAnsi="Arial" w:cs="Arial"/>
          <w:sz w:val="24"/>
          <w:szCs w:val="24"/>
          <w:lang w:eastAsia="en-GB"/>
        </w:rPr>
        <w:t>in</w:t>
      </w:r>
      <w:r w:rsidR="001D7F57" w:rsidRPr="00BC1FC4">
        <w:rPr>
          <w:rFonts w:ascii="Arial" w:eastAsia="Times New Roman" w:hAnsi="Arial" w:cs="Arial"/>
          <w:sz w:val="24"/>
          <w:szCs w:val="24"/>
          <w:lang w:eastAsia="en-GB"/>
        </w:rPr>
        <w:t xml:space="preserve"> </w:t>
      </w:r>
      <w:r w:rsidR="00F617F0" w:rsidRPr="00BC1FC4">
        <w:rPr>
          <w:rFonts w:ascii="Arial" w:eastAsia="Times New Roman" w:hAnsi="Arial" w:cs="Arial"/>
          <w:sz w:val="24"/>
          <w:szCs w:val="24"/>
          <w:lang w:eastAsia="en-GB"/>
        </w:rPr>
        <w:t xml:space="preserve">why the formula </w:t>
      </w:r>
      <w:r w:rsidR="001E353E" w:rsidRPr="00BC1FC4">
        <w:rPr>
          <w:rFonts w:ascii="Arial" w:eastAsia="Times New Roman" w:hAnsi="Arial" w:cs="Arial"/>
          <w:sz w:val="24"/>
          <w:szCs w:val="24"/>
          <w:lang w:eastAsia="en-GB"/>
        </w:rPr>
        <w:t>(</w:t>
      </w:r>
      <w:proofErr w:type="spellStart"/>
      <w:r w:rsidR="001E353E" w:rsidRPr="00BC1FC4">
        <w:rPr>
          <w:rFonts w:ascii="Arial" w:eastAsia="Times New Roman" w:hAnsi="Arial" w:cs="Arial"/>
          <w:sz w:val="24"/>
          <w:szCs w:val="24"/>
          <w:lang w:eastAsia="en-GB"/>
        </w:rPr>
        <w:t>Eq</w:t>
      </w:r>
      <w:r w:rsidR="00C005E6" w:rsidRPr="00BC1FC4">
        <w:rPr>
          <w:rFonts w:ascii="Arial" w:eastAsia="Times New Roman" w:hAnsi="Arial" w:cs="Arial"/>
          <w:sz w:val="24"/>
          <w:szCs w:val="24"/>
          <w:lang w:eastAsia="en-GB"/>
        </w:rPr>
        <w:t>s</w:t>
      </w:r>
      <w:proofErr w:type="spellEnd"/>
      <w:r w:rsidR="001E353E" w:rsidRPr="00BC1FC4">
        <w:rPr>
          <w:rFonts w:ascii="Arial" w:eastAsia="Times New Roman" w:hAnsi="Arial" w:cs="Arial"/>
          <w:sz w:val="24"/>
          <w:szCs w:val="24"/>
          <w:lang w:eastAsia="en-GB"/>
        </w:rPr>
        <w:t xml:space="preserve">. </w:t>
      </w:r>
      <w:r w:rsidR="003A74FD" w:rsidRPr="00BC1FC4">
        <w:rPr>
          <w:rFonts w:ascii="Arial" w:eastAsia="Times New Roman" w:hAnsi="Arial" w:cs="Arial"/>
          <w:sz w:val="24"/>
          <w:szCs w:val="24"/>
          <w:lang w:eastAsia="en-GB"/>
        </w:rPr>
        <w:t xml:space="preserve">6 </w:t>
      </w:r>
      <w:r w:rsidR="00C005E6" w:rsidRPr="00BC1FC4">
        <w:rPr>
          <w:rFonts w:ascii="Arial" w:eastAsia="Times New Roman" w:hAnsi="Arial" w:cs="Arial"/>
          <w:sz w:val="24"/>
          <w:szCs w:val="24"/>
          <w:lang w:eastAsia="en-GB"/>
        </w:rPr>
        <w:t xml:space="preserve">and </w:t>
      </w:r>
      <w:r w:rsidR="003A74FD" w:rsidRPr="00BC1FC4">
        <w:rPr>
          <w:rFonts w:ascii="Arial" w:eastAsia="Times New Roman" w:hAnsi="Arial" w:cs="Arial"/>
          <w:sz w:val="24"/>
          <w:szCs w:val="24"/>
          <w:lang w:eastAsia="en-GB"/>
        </w:rPr>
        <w:t>7</w:t>
      </w:r>
      <w:r w:rsidR="001E353E" w:rsidRPr="00BC1FC4">
        <w:rPr>
          <w:rFonts w:ascii="Arial" w:eastAsia="Times New Roman" w:hAnsi="Arial" w:cs="Arial"/>
          <w:sz w:val="24"/>
          <w:szCs w:val="24"/>
          <w:lang w:eastAsia="en-GB"/>
        </w:rPr>
        <w:t xml:space="preserve">) </w:t>
      </w:r>
      <w:r w:rsidR="00F617F0" w:rsidRPr="00BC1FC4">
        <w:rPr>
          <w:rFonts w:ascii="Arial" w:eastAsia="Times New Roman" w:hAnsi="Arial" w:cs="Arial"/>
          <w:sz w:val="24"/>
          <w:szCs w:val="24"/>
          <w:lang w:eastAsia="en-GB"/>
        </w:rPr>
        <w:t>overestimates</w:t>
      </w:r>
      <w:r w:rsidRPr="00BC1FC4">
        <w:rPr>
          <w:rFonts w:ascii="Arial" w:eastAsia="Times New Roman" w:hAnsi="Arial" w:cs="Arial"/>
          <w:sz w:val="24"/>
          <w:szCs w:val="24"/>
          <w:lang w:eastAsia="en-GB"/>
        </w:rPr>
        <w:t xml:space="preserve"> </w:t>
      </w:r>
      <w:r w:rsidR="00F617F0" w:rsidRPr="00BC1FC4">
        <w:rPr>
          <w:rFonts w:ascii="Arial" w:eastAsia="Times New Roman" w:hAnsi="Arial" w:cs="Arial"/>
          <w:sz w:val="24"/>
          <w:szCs w:val="24"/>
          <w:lang w:eastAsia="en-GB"/>
        </w:rPr>
        <w:t xml:space="preserve">the shear capacity </w:t>
      </w:r>
      <w:r w:rsidR="00403E12" w:rsidRPr="00BC1FC4">
        <w:rPr>
          <w:rFonts w:ascii="Arial" w:eastAsia="Times New Roman" w:hAnsi="Arial" w:cs="Arial"/>
          <w:sz w:val="24"/>
          <w:szCs w:val="24"/>
          <w:lang w:eastAsia="en-GB"/>
        </w:rPr>
        <w:t xml:space="preserve">of keyed joints tested by </w:t>
      </w:r>
      <w:r w:rsidR="00F617F0" w:rsidRPr="00BC1FC4">
        <w:rPr>
          <w:rFonts w:ascii="Arial" w:eastAsia="Times New Roman" w:hAnsi="Arial" w:cs="Arial"/>
          <w:sz w:val="24"/>
          <w:szCs w:val="24"/>
          <w:lang w:eastAsia="en-GB"/>
        </w:rPr>
        <w:t>Zhou et al. (2005)</w:t>
      </w:r>
      <w:r w:rsidR="00B62DC8" w:rsidRPr="00BC1FC4">
        <w:rPr>
          <w:rFonts w:ascii="Arial" w:eastAsia="Times New Roman" w:hAnsi="Arial" w:cs="Arial"/>
          <w:sz w:val="24"/>
          <w:szCs w:val="24"/>
          <w:lang w:eastAsia="en-GB"/>
        </w:rPr>
        <w:t xml:space="preserve">, </w:t>
      </w:r>
      <w:proofErr w:type="spellStart"/>
      <w:r w:rsidR="00F617F0" w:rsidRPr="00BC1FC4">
        <w:rPr>
          <w:rFonts w:ascii="Arial" w:eastAsia="Times New Roman" w:hAnsi="Arial" w:cs="Arial"/>
          <w:color w:val="000000"/>
          <w:sz w:val="24"/>
          <w:szCs w:val="24"/>
          <w:lang w:eastAsia="en-GB"/>
        </w:rPr>
        <w:t>Koseki</w:t>
      </w:r>
      <w:proofErr w:type="spellEnd"/>
      <w:r w:rsidR="00F617F0" w:rsidRPr="00BC1FC4">
        <w:rPr>
          <w:rFonts w:ascii="Arial" w:eastAsia="Times New Roman" w:hAnsi="Arial" w:cs="Arial"/>
          <w:color w:val="000000"/>
          <w:sz w:val="24"/>
          <w:szCs w:val="24"/>
          <w:lang w:eastAsia="en-GB"/>
        </w:rPr>
        <w:t xml:space="preserve"> and Breen (1983) </w:t>
      </w:r>
      <w:r w:rsidR="00B62DC8" w:rsidRPr="00BC1FC4">
        <w:rPr>
          <w:rFonts w:ascii="Arial" w:eastAsia="Times New Roman" w:hAnsi="Arial" w:cs="Arial"/>
          <w:color w:val="000000"/>
          <w:sz w:val="24"/>
          <w:szCs w:val="24"/>
          <w:lang w:eastAsia="en-GB"/>
        </w:rPr>
        <w:t>and Mohsen and Hiba (2007)</w:t>
      </w:r>
      <w:r w:rsidR="00F617F0" w:rsidRPr="00BC1FC4">
        <w:rPr>
          <w:rFonts w:ascii="Arial" w:eastAsia="Times New Roman" w:hAnsi="Arial" w:cs="Arial"/>
          <w:color w:val="000000"/>
          <w:sz w:val="24"/>
          <w:szCs w:val="24"/>
          <w:lang w:eastAsia="en-GB"/>
        </w:rPr>
        <w:t>.</w:t>
      </w:r>
      <w:r w:rsidR="00C36755" w:rsidRPr="00BC1FC4">
        <w:rPr>
          <w:rFonts w:ascii="Arial" w:eastAsia="Times New Roman" w:hAnsi="Arial" w:cs="Arial"/>
          <w:color w:val="000000"/>
          <w:sz w:val="24"/>
          <w:szCs w:val="24"/>
          <w:lang w:eastAsia="en-GB"/>
        </w:rPr>
        <w:t xml:space="preserve"> It would appear to be more reasonable by adapting the empirical formula (</w:t>
      </w:r>
      <w:proofErr w:type="spellStart"/>
      <w:r w:rsidR="00C36755" w:rsidRPr="00BC1FC4">
        <w:rPr>
          <w:rFonts w:ascii="Arial" w:eastAsia="Times New Roman" w:hAnsi="Arial" w:cs="Arial"/>
          <w:color w:val="000000"/>
          <w:sz w:val="24"/>
          <w:szCs w:val="24"/>
          <w:lang w:eastAsia="en-GB"/>
        </w:rPr>
        <w:t>Eqs</w:t>
      </w:r>
      <w:proofErr w:type="spellEnd"/>
      <w:r w:rsidR="00C36755" w:rsidRPr="00BC1FC4">
        <w:rPr>
          <w:rFonts w:ascii="Arial" w:eastAsia="Times New Roman" w:hAnsi="Arial" w:cs="Arial"/>
          <w:color w:val="000000"/>
          <w:sz w:val="24"/>
          <w:szCs w:val="24"/>
          <w:lang w:eastAsia="en-GB"/>
        </w:rPr>
        <w:t>. 6 and 7) as a function of concrete tensile strength f</w:t>
      </w:r>
      <w:r w:rsidR="00C36755" w:rsidRPr="00BC1FC4">
        <w:rPr>
          <w:rFonts w:ascii="Arial" w:eastAsia="Times New Roman" w:hAnsi="Arial" w:cs="Arial"/>
          <w:color w:val="000000"/>
          <w:sz w:val="24"/>
          <w:szCs w:val="24"/>
          <w:vertAlign w:val="subscript"/>
          <w:lang w:eastAsia="en-GB"/>
        </w:rPr>
        <w:t>t</w:t>
      </w:r>
      <w:r w:rsidR="00C36755" w:rsidRPr="00BC1FC4">
        <w:rPr>
          <w:rFonts w:ascii="Arial" w:eastAsia="Times New Roman" w:hAnsi="Arial" w:cs="Arial"/>
          <w:color w:val="000000"/>
          <w:sz w:val="24"/>
          <w:szCs w:val="24"/>
          <w:lang w:eastAsia="en-GB"/>
        </w:rPr>
        <w:t xml:space="preserve">. </w:t>
      </w:r>
    </w:p>
    <w:p w14:paraId="506825E0" w14:textId="461F65ED" w:rsidR="006D6F7D" w:rsidRPr="00BC1FC4" w:rsidRDefault="00EC2393" w:rsidP="00BC1FC4">
      <w:pPr>
        <w:autoSpaceDE w:val="0"/>
        <w:autoSpaceDN w:val="0"/>
        <w:adjustRightInd w:val="0"/>
        <w:spacing w:after="0" w:line="480" w:lineRule="auto"/>
        <w:jc w:val="both"/>
        <w:rPr>
          <w:rFonts w:ascii="Arial" w:eastAsia="Times New Roman" w:hAnsi="Arial" w:cs="Arial"/>
          <w:color w:val="000000"/>
          <w:sz w:val="24"/>
          <w:szCs w:val="24"/>
          <w:lang w:eastAsia="en-GB"/>
        </w:rPr>
      </w:pPr>
      <w:r w:rsidRPr="00BC1FC4">
        <w:rPr>
          <w:rFonts w:ascii="Arial" w:eastAsia="Times New Roman" w:hAnsi="Arial" w:cs="Arial"/>
          <w:color w:val="000000"/>
          <w:sz w:val="24"/>
          <w:szCs w:val="24"/>
          <w:lang w:eastAsia="en-GB"/>
        </w:rPr>
        <w:t xml:space="preserve">As can be </w:t>
      </w:r>
      <w:r w:rsidR="00CA5BC8" w:rsidRPr="00BC1FC4">
        <w:rPr>
          <w:rFonts w:ascii="Arial" w:eastAsia="Times New Roman" w:hAnsi="Arial" w:cs="Arial"/>
          <w:color w:val="000000"/>
          <w:sz w:val="24"/>
          <w:szCs w:val="24"/>
          <w:lang w:eastAsia="en-GB"/>
        </w:rPr>
        <w:t xml:space="preserve">noticed the second </w:t>
      </w:r>
      <w:r w:rsidR="00C36755" w:rsidRPr="00BC1FC4">
        <w:rPr>
          <w:rFonts w:ascii="Arial" w:eastAsia="Times New Roman" w:hAnsi="Arial" w:cs="Arial"/>
          <w:color w:val="000000"/>
          <w:sz w:val="24"/>
          <w:szCs w:val="24"/>
          <w:lang w:eastAsia="en-GB"/>
        </w:rPr>
        <w:t xml:space="preserve">term </w:t>
      </w:r>
      <w:r w:rsidR="00CA5BC8" w:rsidRPr="00BC1FC4">
        <w:rPr>
          <w:rFonts w:ascii="Arial" w:eastAsia="Times New Roman" w:hAnsi="Arial" w:cs="Arial"/>
          <w:color w:val="000000"/>
          <w:sz w:val="24"/>
          <w:szCs w:val="24"/>
          <w:lang w:eastAsia="en-GB"/>
        </w:rPr>
        <w:t xml:space="preserve">of </w:t>
      </w:r>
      <w:r w:rsidR="00C36755" w:rsidRPr="00BC1FC4">
        <w:rPr>
          <w:rFonts w:ascii="Arial" w:eastAsia="Times New Roman" w:hAnsi="Arial" w:cs="Arial"/>
          <w:color w:val="000000"/>
          <w:sz w:val="24"/>
          <w:szCs w:val="24"/>
          <w:lang w:eastAsia="en-GB"/>
        </w:rPr>
        <w:t xml:space="preserve">the right hand side of </w:t>
      </w:r>
      <w:r w:rsidR="00CA5BC8" w:rsidRPr="00BC1FC4">
        <w:rPr>
          <w:rFonts w:ascii="Arial" w:eastAsia="Times New Roman" w:hAnsi="Arial" w:cs="Arial"/>
          <w:color w:val="000000"/>
          <w:sz w:val="24"/>
          <w:szCs w:val="24"/>
          <w:lang w:eastAsia="en-GB"/>
        </w:rPr>
        <w:t xml:space="preserve">Eq. </w:t>
      </w:r>
      <w:r w:rsidR="003A74FD" w:rsidRPr="00BC1FC4">
        <w:rPr>
          <w:rFonts w:ascii="Arial" w:eastAsia="Times New Roman" w:hAnsi="Arial" w:cs="Arial"/>
          <w:color w:val="000000"/>
          <w:sz w:val="24"/>
          <w:szCs w:val="24"/>
          <w:lang w:eastAsia="en-GB"/>
        </w:rPr>
        <w:t>6</w:t>
      </w:r>
      <w:r w:rsidR="00BD726D" w:rsidRPr="00BC1FC4">
        <w:rPr>
          <w:rFonts w:ascii="Arial" w:eastAsia="Times New Roman" w:hAnsi="Arial" w:cs="Arial"/>
          <w:color w:val="000000"/>
          <w:sz w:val="24"/>
          <w:szCs w:val="24"/>
          <w:lang w:eastAsia="en-GB"/>
        </w:rPr>
        <w:t xml:space="preserve"> (</w:t>
      </w:r>
      <m:oMath>
        <m:sSub>
          <m:sSubPr>
            <m:ctrlPr>
              <w:rPr>
                <w:rFonts w:ascii="Cambria Math" w:eastAsia="Times New Roman" w:hAnsi="Cambria Math" w:cs="Arial"/>
                <w:i/>
                <w:color w:val="000000"/>
                <w:sz w:val="24"/>
                <w:szCs w:val="24"/>
                <w:lang w:eastAsia="en-GB"/>
              </w:rPr>
            </m:ctrlPr>
          </m:sSubPr>
          <m:e>
            <m:r>
              <w:rPr>
                <w:rFonts w:ascii="Cambria Math" w:eastAsia="Times New Roman" w:hAnsi="Cambria Math" w:cs="Arial"/>
                <w:color w:val="000000"/>
                <w:sz w:val="24"/>
                <w:szCs w:val="24"/>
                <w:lang w:eastAsia="en-GB"/>
              </w:rPr>
              <m:t>τ</m:t>
            </m:r>
          </m:e>
          <m:sub>
            <m:r>
              <w:rPr>
                <w:rFonts w:ascii="Cambria Math" w:eastAsia="Times New Roman" w:hAnsi="Cambria Math" w:cs="Arial"/>
                <w:color w:val="000000"/>
                <w:sz w:val="24"/>
                <w:szCs w:val="24"/>
                <w:lang w:eastAsia="en-GB"/>
              </w:rPr>
              <m:t>2</m:t>
            </m:r>
          </m:sub>
        </m:sSub>
      </m:oMath>
      <w:r w:rsidR="00BD726D" w:rsidRPr="00BC1FC4">
        <w:rPr>
          <w:rFonts w:ascii="Arial" w:eastAsia="Times New Roman" w:hAnsi="Arial" w:cs="Arial"/>
          <w:color w:val="000000"/>
          <w:sz w:val="24"/>
          <w:szCs w:val="24"/>
          <w:lang w:eastAsia="en-GB"/>
        </w:rPr>
        <w:t>)</w:t>
      </w:r>
      <w:r w:rsidR="003A74FD" w:rsidRPr="00BC1FC4">
        <w:rPr>
          <w:rFonts w:ascii="Arial" w:eastAsia="Times New Roman" w:hAnsi="Arial" w:cs="Arial"/>
          <w:color w:val="000000"/>
          <w:sz w:val="24"/>
          <w:szCs w:val="24"/>
          <w:lang w:eastAsia="en-GB"/>
        </w:rPr>
        <w:t xml:space="preserve"> </w:t>
      </w:r>
      <w:r w:rsidR="00CA5BC8" w:rsidRPr="00BC1FC4">
        <w:rPr>
          <w:rFonts w:ascii="Arial" w:eastAsia="Times New Roman" w:hAnsi="Arial" w:cs="Arial"/>
          <w:color w:val="000000"/>
          <w:sz w:val="24"/>
          <w:szCs w:val="24"/>
          <w:lang w:eastAsia="en-GB"/>
        </w:rPr>
        <w:t xml:space="preserve">is </w:t>
      </w:r>
      <w:r w:rsidRPr="00BC1FC4">
        <w:rPr>
          <w:rFonts w:ascii="Arial" w:eastAsia="Times New Roman" w:hAnsi="Arial" w:cs="Arial"/>
          <w:color w:val="000000"/>
          <w:sz w:val="24"/>
          <w:szCs w:val="24"/>
          <w:lang w:eastAsia="en-GB"/>
        </w:rPr>
        <w:t>independent on concrete strength</w:t>
      </w:r>
      <w:r w:rsidR="00CA5BC8" w:rsidRPr="00BC1FC4">
        <w:rPr>
          <w:rFonts w:ascii="Arial" w:eastAsia="Times New Roman" w:hAnsi="Arial" w:cs="Arial"/>
          <w:color w:val="000000"/>
          <w:sz w:val="24"/>
          <w:szCs w:val="24"/>
          <w:lang w:eastAsia="en-GB"/>
        </w:rPr>
        <w:t xml:space="preserve"> and only depends on the applied confining pressure</w:t>
      </w:r>
      <w:r w:rsidRPr="00BC1FC4">
        <w:rPr>
          <w:rFonts w:ascii="Arial" w:eastAsia="Times New Roman" w:hAnsi="Arial" w:cs="Arial"/>
          <w:color w:val="000000"/>
          <w:sz w:val="24"/>
          <w:szCs w:val="24"/>
          <w:lang w:eastAsia="en-GB"/>
        </w:rPr>
        <w:t>.</w:t>
      </w:r>
      <w:r w:rsidR="0039356E" w:rsidRPr="00BC1FC4">
        <w:rPr>
          <w:rFonts w:ascii="Arial" w:eastAsia="Times New Roman" w:hAnsi="Arial" w:cs="Arial"/>
          <w:color w:val="000000"/>
          <w:sz w:val="24"/>
          <w:szCs w:val="24"/>
          <w:lang w:eastAsia="en-GB"/>
        </w:rPr>
        <w:t xml:space="preserve"> Therefore, </w:t>
      </w:r>
      <w:r w:rsidR="002C7AE7" w:rsidRPr="00BC1FC4">
        <w:rPr>
          <w:rFonts w:ascii="Arial" w:eastAsia="Times New Roman" w:hAnsi="Arial" w:cs="Arial"/>
          <w:color w:val="000000"/>
          <w:sz w:val="24"/>
          <w:szCs w:val="24"/>
          <w:lang w:eastAsia="en-GB"/>
        </w:rPr>
        <w:t xml:space="preserve">only </w:t>
      </w:r>
      <w:r w:rsidR="0039356E" w:rsidRPr="00BC1FC4">
        <w:rPr>
          <w:rFonts w:ascii="Arial" w:eastAsia="Times New Roman" w:hAnsi="Arial" w:cs="Arial"/>
          <w:color w:val="000000"/>
          <w:sz w:val="24"/>
          <w:szCs w:val="24"/>
          <w:lang w:eastAsia="en-GB"/>
        </w:rPr>
        <w:t xml:space="preserve">the first </w:t>
      </w:r>
      <w:r w:rsidR="00C36755" w:rsidRPr="00BC1FC4">
        <w:rPr>
          <w:rFonts w:ascii="Arial" w:eastAsia="Times New Roman" w:hAnsi="Arial" w:cs="Arial"/>
          <w:color w:val="000000"/>
          <w:sz w:val="24"/>
          <w:szCs w:val="24"/>
          <w:lang w:eastAsia="en-GB"/>
        </w:rPr>
        <w:t xml:space="preserve">term </w:t>
      </w:r>
      <w:r w:rsidR="0039356E" w:rsidRPr="00BC1FC4">
        <w:rPr>
          <w:rFonts w:ascii="Arial" w:eastAsia="Times New Roman" w:hAnsi="Arial" w:cs="Arial"/>
          <w:color w:val="000000"/>
          <w:sz w:val="24"/>
          <w:szCs w:val="24"/>
          <w:lang w:eastAsia="en-GB"/>
        </w:rPr>
        <w:t xml:space="preserve">of Eq. </w:t>
      </w:r>
      <w:r w:rsidR="003A74FD" w:rsidRPr="00BC1FC4">
        <w:rPr>
          <w:rFonts w:ascii="Arial" w:eastAsia="Times New Roman" w:hAnsi="Arial" w:cs="Arial"/>
          <w:color w:val="000000"/>
          <w:sz w:val="24"/>
          <w:szCs w:val="24"/>
          <w:lang w:eastAsia="en-GB"/>
        </w:rPr>
        <w:t xml:space="preserve">6 </w:t>
      </w:r>
      <w:r w:rsidR="00BD726D" w:rsidRPr="00BC1FC4">
        <w:rPr>
          <w:rFonts w:ascii="Arial" w:eastAsia="Times New Roman" w:hAnsi="Arial" w:cs="Arial"/>
          <w:color w:val="000000"/>
          <w:sz w:val="24"/>
          <w:szCs w:val="24"/>
          <w:lang w:eastAsia="en-GB"/>
        </w:rPr>
        <w:t>(</w:t>
      </w:r>
      <m:oMath>
        <m:sSub>
          <m:sSubPr>
            <m:ctrlPr>
              <w:rPr>
                <w:rFonts w:ascii="Cambria Math" w:eastAsia="Times New Roman" w:hAnsi="Cambria Math" w:cs="Arial"/>
                <w:i/>
                <w:color w:val="000000"/>
                <w:sz w:val="24"/>
                <w:szCs w:val="24"/>
                <w:lang w:eastAsia="en-GB"/>
              </w:rPr>
            </m:ctrlPr>
          </m:sSubPr>
          <m:e>
            <m:r>
              <w:rPr>
                <w:rFonts w:ascii="Cambria Math" w:eastAsia="Times New Roman" w:hAnsi="Cambria Math" w:cs="Arial"/>
                <w:color w:val="000000"/>
                <w:sz w:val="24"/>
                <w:szCs w:val="24"/>
                <w:lang w:eastAsia="en-GB"/>
              </w:rPr>
              <m:t>τ</m:t>
            </m:r>
          </m:e>
          <m:sub>
            <m:r>
              <w:rPr>
                <w:rFonts w:ascii="Cambria Math" w:eastAsia="Times New Roman" w:hAnsi="Cambria Math" w:cs="Arial"/>
                <w:color w:val="000000"/>
                <w:sz w:val="24"/>
                <w:szCs w:val="24"/>
                <w:lang w:eastAsia="en-GB"/>
              </w:rPr>
              <m:t>1</m:t>
            </m:r>
          </m:sub>
        </m:sSub>
      </m:oMath>
      <w:r w:rsidR="00BD726D" w:rsidRPr="00BC1FC4">
        <w:rPr>
          <w:rFonts w:ascii="Arial" w:eastAsia="Times New Roman" w:hAnsi="Arial" w:cs="Arial"/>
          <w:color w:val="000000"/>
          <w:sz w:val="24"/>
          <w:szCs w:val="24"/>
          <w:lang w:eastAsia="en-GB"/>
        </w:rPr>
        <w:t xml:space="preserve">) </w:t>
      </w:r>
      <w:r w:rsidR="0039356E" w:rsidRPr="00BC1FC4">
        <w:rPr>
          <w:rFonts w:ascii="Arial" w:eastAsia="Times New Roman" w:hAnsi="Arial" w:cs="Arial"/>
          <w:color w:val="000000"/>
          <w:sz w:val="24"/>
          <w:szCs w:val="24"/>
          <w:lang w:eastAsia="en-GB"/>
        </w:rPr>
        <w:t>has to be re-written.</w:t>
      </w:r>
      <w:r w:rsidR="00C005E6" w:rsidRPr="00BC1FC4">
        <w:rPr>
          <w:rFonts w:ascii="Arial" w:eastAsia="Times New Roman" w:hAnsi="Arial" w:cs="Arial"/>
          <w:color w:val="000000"/>
          <w:sz w:val="24"/>
          <w:szCs w:val="24"/>
          <w:lang w:eastAsia="en-GB"/>
        </w:rPr>
        <w:t xml:space="preserve"> </w:t>
      </w:r>
      <w:r w:rsidR="002C5D6C" w:rsidRPr="00BC1FC4">
        <w:rPr>
          <w:rFonts w:ascii="Arial" w:eastAsia="Times New Roman" w:hAnsi="Arial" w:cs="Arial"/>
          <w:color w:val="000000"/>
          <w:sz w:val="24"/>
          <w:szCs w:val="24"/>
          <w:lang w:eastAsia="en-GB"/>
        </w:rPr>
        <w:t>Fig.</w:t>
      </w:r>
      <w:r w:rsidR="0039356E" w:rsidRPr="00BC1FC4">
        <w:rPr>
          <w:rFonts w:ascii="Arial" w:eastAsia="Times New Roman" w:hAnsi="Arial" w:cs="Arial"/>
          <w:color w:val="000000"/>
          <w:sz w:val="24"/>
          <w:szCs w:val="24"/>
          <w:lang w:eastAsia="en-GB"/>
        </w:rPr>
        <w:t xml:space="preserve"> </w:t>
      </w:r>
      <w:r w:rsidR="00430513" w:rsidRPr="00BC1FC4">
        <w:rPr>
          <w:rFonts w:ascii="Arial" w:eastAsia="Times New Roman" w:hAnsi="Arial" w:cs="Arial"/>
          <w:color w:val="000000"/>
          <w:sz w:val="24"/>
          <w:szCs w:val="24"/>
          <w:lang w:eastAsia="en-GB"/>
        </w:rPr>
        <w:t xml:space="preserve">14 </w:t>
      </w:r>
      <w:r w:rsidR="0039356E" w:rsidRPr="00BC1FC4">
        <w:rPr>
          <w:rFonts w:ascii="Arial" w:eastAsia="Times New Roman" w:hAnsi="Arial" w:cs="Arial"/>
          <w:color w:val="000000"/>
          <w:sz w:val="24"/>
          <w:szCs w:val="24"/>
          <w:lang w:eastAsia="en-GB"/>
        </w:rPr>
        <w:t xml:space="preserve">shows the relationship between shear strength of the </w:t>
      </w:r>
      <w:r w:rsidR="00335ADD" w:rsidRPr="00BC1FC4">
        <w:rPr>
          <w:rFonts w:ascii="Arial" w:eastAsia="Times New Roman" w:hAnsi="Arial" w:cs="Arial"/>
          <w:color w:val="000000"/>
          <w:sz w:val="24"/>
          <w:szCs w:val="24"/>
          <w:lang w:eastAsia="en-GB"/>
        </w:rPr>
        <w:t>single</w:t>
      </w:r>
      <w:r w:rsidR="00161DF6" w:rsidRPr="00BC1FC4">
        <w:rPr>
          <w:rFonts w:ascii="Arial" w:eastAsia="Times New Roman" w:hAnsi="Arial" w:cs="Arial"/>
          <w:color w:val="000000"/>
          <w:sz w:val="24"/>
          <w:szCs w:val="24"/>
          <w:lang w:eastAsia="en-GB"/>
        </w:rPr>
        <w:t>-keyed</w:t>
      </w:r>
      <w:r w:rsidR="00335ADD" w:rsidRPr="00BC1FC4">
        <w:rPr>
          <w:rFonts w:ascii="Arial" w:eastAsia="Times New Roman" w:hAnsi="Arial" w:cs="Arial"/>
          <w:color w:val="000000"/>
          <w:sz w:val="24"/>
          <w:szCs w:val="24"/>
          <w:lang w:eastAsia="en-GB"/>
        </w:rPr>
        <w:t xml:space="preserve"> </w:t>
      </w:r>
      <w:r w:rsidR="0039356E" w:rsidRPr="00BC1FC4">
        <w:rPr>
          <w:rFonts w:ascii="Arial" w:eastAsia="Times New Roman" w:hAnsi="Arial" w:cs="Arial"/>
          <w:color w:val="000000"/>
          <w:sz w:val="24"/>
          <w:szCs w:val="24"/>
          <w:lang w:eastAsia="en-GB"/>
        </w:rPr>
        <w:t xml:space="preserve">epoxied joint, </w:t>
      </w:r>
      <w:r w:rsidR="00E86A04" w:rsidRPr="00BC1FC4">
        <w:rPr>
          <w:rFonts w:ascii="Arial" w:eastAsia="Times New Roman" w:hAnsi="Arial" w:cs="Arial"/>
          <w:color w:val="000000"/>
          <w:sz w:val="24"/>
          <w:szCs w:val="24"/>
          <w:lang w:eastAsia="en-GB"/>
        </w:rPr>
        <w:t>with</w:t>
      </w:r>
      <w:r w:rsidR="0039356E" w:rsidRPr="00BC1FC4">
        <w:rPr>
          <w:rFonts w:ascii="Arial" w:eastAsia="Times New Roman" w:hAnsi="Arial" w:cs="Arial"/>
          <w:color w:val="000000"/>
          <w:sz w:val="24"/>
          <w:szCs w:val="24"/>
          <w:lang w:eastAsia="en-GB"/>
        </w:rPr>
        <w:t xml:space="preserve"> </w:t>
      </w:r>
      <w:r w:rsidR="0072662C" w:rsidRPr="00BC1FC4">
        <w:rPr>
          <w:rFonts w:ascii="Arial" w:eastAsia="Times New Roman" w:hAnsi="Arial" w:cs="Arial"/>
          <w:color w:val="000000"/>
          <w:sz w:val="24"/>
          <w:szCs w:val="24"/>
          <w:lang w:eastAsia="en-GB"/>
        </w:rPr>
        <w:t xml:space="preserve">a </w:t>
      </w:r>
      <w:r w:rsidR="00E86A04" w:rsidRPr="00BC1FC4">
        <w:rPr>
          <w:rFonts w:ascii="Arial" w:eastAsia="Times New Roman" w:hAnsi="Arial" w:cs="Arial"/>
          <w:color w:val="000000"/>
          <w:sz w:val="24"/>
          <w:szCs w:val="24"/>
          <w:lang w:eastAsia="en-GB"/>
        </w:rPr>
        <w:t>2</w:t>
      </w:r>
      <w:r w:rsidR="00C36755" w:rsidRPr="00BC1FC4">
        <w:rPr>
          <w:rFonts w:ascii="Arial" w:eastAsia="Times New Roman" w:hAnsi="Arial" w:cs="Arial"/>
          <w:color w:val="000000"/>
          <w:sz w:val="24"/>
          <w:szCs w:val="24"/>
          <w:lang w:eastAsia="en-GB"/>
        </w:rPr>
        <w:t xml:space="preserve"> </w:t>
      </w:r>
      <w:r w:rsidR="00E86A04" w:rsidRPr="00BC1FC4">
        <w:rPr>
          <w:rFonts w:ascii="Arial" w:eastAsia="Times New Roman" w:hAnsi="Arial" w:cs="Arial"/>
          <w:color w:val="000000"/>
          <w:sz w:val="24"/>
          <w:szCs w:val="24"/>
          <w:lang w:eastAsia="en-GB"/>
        </w:rPr>
        <w:t xml:space="preserve">mm-thick </w:t>
      </w:r>
      <w:r w:rsidR="0039356E" w:rsidRPr="00BC1FC4">
        <w:rPr>
          <w:rFonts w:ascii="Arial" w:eastAsia="Times New Roman" w:hAnsi="Arial" w:cs="Arial"/>
          <w:color w:val="000000"/>
          <w:sz w:val="24"/>
          <w:szCs w:val="24"/>
          <w:lang w:eastAsia="en-GB"/>
        </w:rPr>
        <w:t>epoxy</w:t>
      </w:r>
      <w:r w:rsidR="00E86A04" w:rsidRPr="00BC1FC4">
        <w:rPr>
          <w:rFonts w:ascii="Arial" w:eastAsia="Times New Roman" w:hAnsi="Arial" w:cs="Arial"/>
          <w:color w:val="000000"/>
          <w:sz w:val="24"/>
          <w:szCs w:val="24"/>
          <w:lang w:eastAsia="en-GB"/>
        </w:rPr>
        <w:t xml:space="preserve"> layer</w:t>
      </w:r>
      <w:r w:rsidR="0039356E" w:rsidRPr="00BC1FC4">
        <w:rPr>
          <w:rFonts w:ascii="Arial" w:eastAsia="Times New Roman" w:hAnsi="Arial" w:cs="Arial"/>
          <w:color w:val="000000"/>
          <w:sz w:val="24"/>
          <w:szCs w:val="24"/>
          <w:lang w:eastAsia="en-GB"/>
        </w:rPr>
        <w:t xml:space="preserve">, and tensile strength of concrete for </w:t>
      </w:r>
      <w:proofErr w:type="spellStart"/>
      <w:r w:rsidR="0039356E" w:rsidRPr="00BC1FC4">
        <w:rPr>
          <w:rFonts w:ascii="Arial" w:eastAsia="Times New Roman" w:hAnsi="Arial" w:cs="Arial"/>
          <w:color w:val="000000"/>
          <w:sz w:val="24"/>
          <w:szCs w:val="24"/>
          <w:lang w:eastAsia="en-GB"/>
        </w:rPr>
        <w:t>Buyutkozturk</w:t>
      </w:r>
      <w:proofErr w:type="spellEnd"/>
      <w:r w:rsidR="0039356E" w:rsidRPr="00BC1FC4">
        <w:rPr>
          <w:rFonts w:ascii="Arial" w:eastAsia="Times New Roman" w:hAnsi="Arial" w:cs="Arial"/>
          <w:color w:val="000000"/>
          <w:sz w:val="24"/>
          <w:szCs w:val="24"/>
          <w:lang w:eastAsia="en-GB"/>
        </w:rPr>
        <w:t xml:space="preserve"> </w:t>
      </w:r>
      <w:proofErr w:type="gramStart"/>
      <w:r w:rsidR="00161DF6" w:rsidRPr="00BC1FC4">
        <w:rPr>
          <w:rFonts w:ascii="Arial" w:eastAsia="Times New Roman" w:hAnsi="Arial" w:cs="Arial"/>
          <w:color w:val="000000"/>
          <w:sz w:val="24"/>
          <w:szCs w:val="24"/>
          <w:lang w:eastAsia="en-GB"/>
        </w:rPr>
        <w:t>et</w:t>
      </w:r>
      <w:proofErr w:type="gramEnd"/>
      <w:r w:rsidR="00161DF6" w:rsidRPr="00BC1FC4">
        <w:rPr>
          <w:rFonts w:ascii="Arial" w:eastAsia="Times New Roman" w:hAnsi="Arial" w:cs="Arial"/>
          <w:color w:val="000000"/>
          <w:sz w:val="24"/>
          <w:szCs w:val="24"/>
          <w:lang w:eastAsia="en-GB"/>
        </w:rPr>
        <w:t xml:space="preserve"> a</w:t>
      </w:r>
      <w:r w:rsidR="0072662C" w:rsidRPr="00BC1FC4">
        <w:rPr>
          <w:rFonts w:ascii="Arial" w:eastAsia="Times New Roman" w:hAnsi="Arial" w:cs="Arial"/>
          <w:color w:val="000000"/>
          <w:sz w:val="24"/>
          <w:szCs w:val="24"/>
          <w:lang w:eastAsia="en-GB"/>
        </w:rPr>
        <w:t>t</w:t>
      </w:r>
      <w:r w:rsidR="00C005E6" w:rsidRPr="00BC1FC4">
        <w:rPr>
          <w:rFonts w:ascii="Arial" w:eastAsia="Times New Roman" w:hAnsi="Arial" w:cs="Arial"/>
          <w:color w:val="000000"/>
          <w:sz w:val="24"/>
          <w:szCs w:val="24"/>
          <w:lang w:eastAsia="en-GB"/>
        </w:rPr>
        <w:t>.</w:t>
      </w:r>
      <w:r w:rsidR="0072662C" w:rsidRPr="00BC1FC4">
        <w:rPr>
          <w:rFonts w:ascii="Arial" w:eastAsia="Times New Roman" w:hAnsi="Arial" w:cs="Arial"/>
          <w:color w:val="000000"/>
          <w:sz w:val="24"/>
          <w:szCs w:val="24"/>
          <w:lang w:eastAsia="en-GB"/>
        </w:rPr>
        <w:t xml:space="preserve"> (1990),</w:t>
      </w:r>
      <w:r w:rsidR="00161DF6" w:rsidRPr="00BC1FC4">
        <w:rPr>
          <w:rFonts w:ascii="Arial" w:eastAsia="Times New Roman" w:hAnsi="Arial" w:cs="Arial"/>
          <w:color w:val="000000"/>
          <w:sz w:val="24"/>
          <w:szCs w:val="24"/>
          <w:lang w:eastAsia="en-GB"/>
        </w:rPr>
        <w:t xml:space="preserve"> </w:t>
      </w:r>
      <w:r w:rsidR="0039356E" w:rsidRPr="00BC1FC4">
        <w:rPr>
          <w:rFonts w:ascii="Arial" w:eastAsia="Times New Roman" w:hAnsi="Arial" w:cs="Arial"/>
          <w:color w:val="000000"/>
          <w:sz w:val="24"/>
          <w:szCs w:val="24"/>
          <w:lang w:eastAsia="en-GB"/>
        </w:rPr>
        <w:t>and Zhou</w:t>
      </w:r>
      <w:r w:rsidR="00161DF6" w:rsidRPr="00BC1FC4">
        <w:rPr>
          <w:rFonts w:ascii="Arial" w:eastAsia="Times New Roman" w:hAnsi="Arial" w:cs="Arial"/>
          <w:color w:val="000000"/>
          <w:sz w:val="24"/>
          <w:szCs w:val="24"/>
          <w:lang w:eastAsia="en-GB"/>
        </w:rPr>
        <w:t xml:space="preserve"> et al.</w:t>
      </w:r>
      <w:r w:rsidR="0039356E" w:rsidRPr="00BC1FC4">
        <w:rPr>
          <w:rFonts w:ascii="Arial" w:eastAsia="Times New Roman" w:hAnsi="Arial" w:cs="Arial"/>
          <w:color w:val="000000"/>
          <w:sz w:val="24"/>
          <w:szCs w:val="24"/>
          <w:lang w:eastAsia="en-GB"/>
        </w:rPr>
        <w:t xml:space="preserve"> </w:t>
      </w:r>
      <w:r w:rsidR="0072662C" w:rsidRPr="00BC1FC4">
        <w:rPr>
          <w:rFonts w:ascii="Arial" w:eastAsia="Times New Roman" w:hAnsi="Arial" w:cs="Arial"/>
          <w:color w:val="000000"/>
          <w:sz w:val="24"/>
          <w:szCs w:val="24"/>
          <w:lang w:eastAsia="en-GB"/>
        </w:rPr>
        <w:t xml:space="preserve">(2005) </w:t>
      </w:r>
      <w:r w:rsidR="0039356E" w:rsidRPr="00BC1FC4">
        <w:rPr>
          <w:rFonts w:ascii="Arial" w:eastAsia="Times New Roman" w:hAnsi="Arial" w:cs="Arial"/>
          <w:color w:val="000000"/>
          <w:sz w:val="24"/>
          <w:szCs w:val="24"/>
          <w:lang w:eastAsia="en-GB"/>
        </w:rPr>
        <w:t xml:space="preserve">specimens </w:t>
      </w:r>
      <w:r w:rsidR="00161DF6" w:rsidRPr="00BC1FC4">
        <w:rPr>
          <w:rFonts w:ascii="Arial" w:eastAsia="Times New Roman" w:hAnsi="Arial" w:cs="Arial"/>
          <w:color w:val="000000"/>
          <w:sz w:val="24"/>
          <w:szCs w:val="24"/>
          <w:lang w:eastAsia="en-GB"/>
        </w:rPr>
        <w:t>at</w:t>
      </w:r>
      <w:r w:rsidR="0039356E" w:rsidRPr="00BC1FC4">
        <w:rPr>
          <w:rFonts w:ascii="Arial" w:eastAsia="Times New Roman" w:hAnsi="Arial" w:cs="Arial"/>
          <w:color w:val="000000"/>
          <w:sz w:val="24"/>
          <w:szCs w:val="24"/>
          <w:lang w:eastAsia="en-GB"/>
        </w:rPr>
        <w:t xml:space="preserve"> zero confining pressure and </w:t>
      </w:r>
      <w:proofErr w:type="spellStart"/>
      <w:r w:rsidR="0039356E" w:rsidRPr="00BC1FC4">
        <w:rPr>
          <w:rFonts w:ascii="Arial" w:eastAsia="Times New Roman" w:hAnsi="Arial" w:cs="Arial"/>
          <w:color w:val="000000"/>
          <w:sz w:val="24"/>
          <w:szCs w:val="24"/>
          <w:lang w:eastAsia="en-GB"/>
        </w:rPr>
        <w:t>f</w:t>
      </w:r>
      <w:r w:rsidR="0039356E" w:rsidRPr="00BC1FC4">
        <w:rPr>
          <w:rFonts w:ascii="Arial" w:eastAsia="Times New Roman" w:hAnsi="Arial" w:cs="Arial"/>
          <w:color w:val="000000"/>
          <w:sz w:val="24"/>
          <w:szCs w:val="24"/>
          <w:vertAlign w:val="subscript"/>
          <w:lang w:eastAsia="en-GB"/>
        </w:rPr>
        <w:t>cm</w:t>
      </w:r>
      <w:proofErr w:type="spellEnd"/>
      <w:r w:rsidR="0039356E" w:rsidRPr="00BC1FC4">
        <w:rPr>
          <w:rFonts w:ascii="Arial" w:eastAsia="Times New Roman" w:hAnsi="Arial" w:cs="Arial"/>
          <w:color w:val="000000"/>
          <w:sz w:val="24"/>
          <w:szCs w:val="24"/>
          <w:lang w:eastAsia="en-GB"/>
        </w:rPr>
        <w:t>=45.9</w:t>
      </w:r>
      <w:r w:rsidR="00C36755" w:rsidRPr="00BC1FC4">
        <w:rPr>
          <w:rFonts w:ascii="Arial" w:eastAsia="Times New Roman" w:hAnsi="Arial" w:cs="Arial"/>
          <w:color w:val="000000"/>
          <w:sz w:val="24"/>
          <w:szCs w:val="24"/>
          <w:lang w:eastAsia="en-GB"/>
        </w:rPr>
        <w:t xml:space="preserve"> </w:t>
      </w:r>
      <w:proofErr w:type="spellStart"/>
      <w:r w:rsidR="0039356E" w:rsidRPr="00BC1FC4">
        <w:rPr>
          <w:rFonts w:ascii="Arial" w:eastAsia="Times New Roman" w:hAnsi="Arial" w:cs="Arial"/>
          <w:color w:val="000000"/>
          <w:sz w:val="24"/>
          <w:szCs w:val="24"/>
          <w:lang w:eastAsia="en-GB"/>
        </w:rPr>
        <w:t>MPa</w:t>
      </w:r>
      <w:proofErr w:type="spellEnd"/>
      <w:r w:rsidR="0039356E" w:rsidRPr="00BC1FC4">
        <w:rPr>
          <w:rFonts w:ascii="Arial" w:eastAsia="Times New Roman" w:hAnsi="Arial" w:cs="Arial"/>
          <w:color w:val="000000"/>
          <w:sz w:val="24"/>
          <w:szCs w:val="24"/>
          <w:lang w:eastAsia="en-GB"/>
        </w:rPr>
        <w:t xml:space="preserve">. It can be clearly noticed that there is a linear relationship between shear </w:t>
      </w:r>
      <w:r w:rsidR="00335ADD" w:rsidRPr="00BC1FC4">
        <w:rPr>
          <w:rFonts w:ascii="Arial" w:eastAsia="Times New Roman" w:hAnsi="Arial" w:cs="Arial"/>
          <w:color w:val="000000"/>
          <w:sz w:val="24"/>
          <w:szCs w:val="24"/>
          <w:lang w:eastAsia="en-GB"/>
        </w:rPr>
        <w:t>stress</w:t>
      </w:r>
      <w:r w:rsidR="0039356E" w:rsidRPr="00BC1FC4">
        <w:rPr>
          <w:rFonts w:ascii="Arial" w:eastAsia="Times New Roman" w:hAnsi="Arial" w:cs="Arial"/>
          <w:color w:val="000000"/>
          <w:sz w:val="24"/>
          <w:szCs w:val="24"/>
          <w:lang w:eastAsia="en-GB"/>
        </w:rPr>
        <w:t xml:space="preserve"> and tensile strength of concrete.</w:t>
      </w:r>
      <w:r w:rsidR="007B21F6" w:rsidRPr="00BC1FC4">
        <w:rPr>
          <w:rFonts w:ascii="Arial" w:eastAsia="Times New Roman" w:hAnsi="Arial" w:cs="Arial"/>
          <w:color w:val="000000"/>
          <w:sz w:val="24"/>
          <w:szCs w:val="24"/>
          <w:lang w:eastAsia="en-GB"/>
        </w:rPr>
        <w:t xml:space="preserve"> This allow</w:t>
      </w:r>
      <w:r w:rsidR="00335ADD" w:rsidRPr="00BC1FC4">
        <w:rPr>
          <w:rFonts w:ascii="Arial" w:eastAsia="Times New Roman" w:hAnsi="Arial" w:cs="Arial"/>
          <w:color w:val="000000"/>
          <w:sz w:val="24"/>
          <w:szCs w:val="24"/>
          <w:lang w:eastAsia="en-GB"/>
        </w:rPr>
        <w:t>s</w:t>
      </w:r>
      <w:r w:rsidR="007B21F6" w:rsidRPr="00BC1FC4">
        <w:rPr>
          <w:rFonts w:ascii="Arial" w:eastAsia="Times New Roman" w:hAnsi="Arial" w:cs="Arial"/>
          <w:color w:val="000000"/>
          <w:sz w:val="24"/>
          <w:szCs w:val="24"/>
          <w:lang w:eastAsia="en-GB"/>
        </w:rPr>
        <w:t xml:space="preserve"> the first </w:t>
      </w:r>
      <w:r w:rsidR="00C36755" w:rsidRPr="00BC1FC4">
        <w:rPr>
          <w:rFonts w:ascii="Arial" w:eastAsia="Times New Roman" w:hAnsi="Arial" w:cs="Arial"/>
          <w:color w:val="000000"/>
          <w:sz w:val="24"/>
          <w:szCs w:val="24"/>
          <w:lang w:eastAsia="en-GB"/>
        </w:rPr>
        <w:t xml:space="preserve">term </w:t>
      </w:r>
      <w:r w:rsidR="007B21F6" w:rsidRPr="00BC1FC4">
        <w:rPr>
          <w:rFonts w:ascii="Arial" w:eastAsia="Times New Roman" w:hAnsi="Arial" w:cs="Arial"/>
          <w:color w:val="000000"/>
          <w:sz w:val="24"/>
          <w:szCs w:val="24"/>
          <w:lang w:eastAsia="en-GB"/>
        </w:rPr>
        <w:t xml:space="preserve">of Eq. </w:t>
      </w:r>
      <w:r w:rsidR="00430513" w:rsidRPr="00BC1FC4">
        <w:rPr>
          <w:rFonts w:ascii="Arial" w:eastAsia="Times New Roman" w:hAnsi="Arial" w:cs="Arial"/>
          <w:color w:val="000000"/>
          <w:sz w:val="24"/>
          <w:szCs w:val="24"/>
          <w:lang w:eastAsia="en-GB"/>
        </w:rPr>
        <w:t xml:space="preserve">6 </w:t>
      </w:r>
      <w:r w:rsidR="00161DF6" w:rsidRPr="00BC1FC4">
        <w:rPr>
          <w:rFonts w:ascii="Arial" w:eastAsia="Times New Roman" w:hAnsi="Arial" w:cs="Arial"/>
          <w:color w:val="000000"/>
          <w:sz w:val="24"/>
          <w:szCs w:val="24"/>
          <w:lang w:eastAsia="en-GB"/>
        </w:rPr>
        <w:t>to be re-</w:t>
      </w:r>
      <w:r w:rsidR="00C005E6" w:rsidRPr="00BC1FC4">
        <w:rPr>
          <w:rFonts w:ascii="Arial" w:eastAsia="Times New Roman" w:hAnsi="Arial" w:cs="Arial"/>
          <w:color w:val="000000"/>
          <w:sz w:val="24"/>
          <w:szCs w:val="24"/>
          <w:lang w:eastAsia="en-GB"/>
        </w:rPr>
        <w:t>produced</w:t>
      </w:r>
      <w:r w:rsidR="00161DF6" w:rsidRPr="00BC1FC4">
        <w:rPr>
          <w:rFonts w:ascii="Arial" w:eastAsia="Times New Roman" w:hAnsi="Arial" w:cs="Arial"/>
          <w:color w:val="000000"/>
          <w:sz w:val="24"/>
          <w:szCs w:val="24"/>
          <w:lang w:eastAsia="en-GB"/>
        </w:rPr>
        <w:t xml:space="preserve"> </w:t>
      </w:r>
      <w:r w:rsidR="007B21F6" w:rsidRPr="00BC1FC4">
        <w:rPr>
          <w:rFonts w:ascii="Arial" w:eastAsia="Times New Roman" w:hAnsi="Arial" w:cs="Arial"/>
          <w:color w:val="000000"/>
          <w:sz w:val="24"/>
          <w:szCs w:val="24"/>
          <w:lang w:eastAsia="en-GB"/>
        </w:rPr>
        <w:t>using the cross</w:t>
      </w:r>
      <w:r w:rsidR="00BF0BCA" w:rsidRPr="00BC1FC4">
        <w:rPr>
          <w:rFonts w:ascii="Arial" w:eastAsia="Times New Roman" w:hAnsi="Arial" w:cs="Arial"/>
          <w:color w:val="000000"/>
          <w:sz w:val="24"/>
          <w:szCs w:val="24"/>
          <w:lang w:eastAsia="en-GB"/>
        </w:rPr>
        <w:t>-</w:t>
      </w:r>
      <w:r w:rsidR="007B21F6" w:rsidRPr="00BC1FC4">
        <w:rPr>
          <w:rFonts w:ascii="Arial" w:eastAsia="Times New Roman" w:hAnsi="Arial" w:cs="Arial"/>
          <w:color w:val="000000"/>
          <w:sz w:val="24"/>
          <w:szCs w:val="24"/>
          <w:lang w:eastAsia="en-GB"/>
        </w:rPr>
        <w:t>multipl</w:t>
      </w:r>
      <w:r w:rsidR="007E14A1" w:rsidRPr="00BC1FC4">
        <w:rPr>
          <w:rFonts w:ascii="Arial" w:eastAsia="Times New Roman" w:hAnsi="Arial" w:cs="Arial"/>
          <w:color w:val="000000"/>
          <w:sz w:val="24"/>
          <w:szCs w:val="24"/>
          <w:lang w:eastAsia="en-GB"/>
        </w:rPr>
        <w:t>ication</w:t>
      </w:r>
      <w:r w:rsidR="007B21F6" w:rsidRPr="00BC1FC4">
        <w:rPr>
          <w:rFonts w:ascii="Arial" w:eastAsia="Times New Roman" w:hAnsi="Arial" w:cs="Arial"/>
          <w:color w:val="000000"/>
          <w:sz w:val="24"/>
          <w:szCs w:val="24"/>
          <w:lang w:eastAsia="en-GB"/>
        </w:rPr>
        <w:t xml:space="preserve"> with a single variable </w:t>
      </w:r>
      <w:proofErr w:type="spellStart"/>
      <w:r w:rsidR="007B21F6" w:rsidRPr="00BC1FC4">
        <w:rPr>
          <w:rFonts w:ascii="Arial" w:eastAsia="Times New Roman" w:hAnsi="Arial" w:cs="Arial"/>
          <w:color w:val="000000"/>
          <w:sz w:val="24"/>
          <w:szCs w:val="24"/>
          <w:lang w:eastAsia="en-GB"/>
        </w:rPr>
        <w:t>f</w:t>
      </w:r>
      <w:r w:rsidR="007B21F6" w:rsidRPr="00BC1FC4">
        <w:rPr>
          <w:rFonts w:ascii="Arial" w:eastAsia="Times New Roman" w:hAnsi="Arial" w:cs="Arial"/>
          <w:color w:val="000000"/>
          <w:sz w:val="24"/>
          <w:szCs w:val="24"/>
          <w:vertAlign w:val="subscript"/>
          <w:lang w:eastAsia="en-GB"/>
        </w:rPr>
        <w:t>t</w:t>
      </w:r>
      <w:proofErr w:type="spellEnd"/>
      <w:r w:rsidR="007B21F6" w:rsidRPr="00BC1FC4">
        <w:rPr>
          <w:rFonts w:ascii="Arial" w:eastAsia="Times New Roman" w:hAnsi="Arial" w:cs="Arial"/>
          <w:color w:val="000000"/>
          <w:sz w:val="24"/>
          <w:szCs w:val="24"/>
          <w:lang w:eastAsia="en-GB"/>
        </w:rPr>
        <w:t xml:space="preserve"> as shown in Eq. </w:t>
      </w:r>
      <w:r w:rsidR="00430513" w:rsidRPr="00BC1FC4">
        <w:rPr>
          <w:rFonts w:ascii="Arial" w:eastAsia="Times New Roman" w:hAnsi="Arial" w:cs="Arial"/>
          <w:color w:val="000000"/>
          <w:sz w:val="24"/>
          <w:szCs w:val="24"/>
          <w:lang w:eastAsia="en-GB"/>
        </w:rPr>
        <w:t>8</w:t>
      </w:r>
      <w:r w:rsidR="00935869" w:rsidRPr="00BC1FC4">
        <w:rPr>
          <w:rFonts w:ascii="Arial" w:eastAsia="Times New Roman" w:hAnsi="Arial" w:cs="Arial"/>
          <w:color w:val="000000"/>
          <w:sz w:val="24"/>
          <w:szCs w:val="24"/>
          <w:lang w:eastAsia="en-G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5"/>
        <w:gridCol w:w="1337"/>
      </w:tblGrid>
      <w:tr w:rsidR="00BD726D" w:rsidRPr="00BC1FC4" w14:paraId="00CC54FE" w14:textId="77777777" w:rsidTr="00E44EB4">
        <w:tc>
          <w:tcPr>
            <w:tcW w:w="7905" w:type="dxa"/>
          </w:tcPr>
          <w:p w14:paraId="4681D7DE" w14:textId="77777777" w:rsidR="00BD726D" w:rsidRPr="00BC1FC4" w:rsidRDefault="009C2F0E" w:rsidP="00BC1FC4">
            <w:pPr>
              <w:autoSpaceDE w:val="0"/>
              <w:autoSpaceDN w:val="0"/>
              <w:adjustRightInd w:val="0"/>
              <w:spacing w:after="0" w:line="480" w:lineRule="auto"/>
              <w:jc w:val="both"/>
              <w:rPr>
                <w:rFonts w:ascii="Arial" w:eastAsia="Times New Roman" w:hAnsi="Arial" w:cs="Arial"/>
                <w:sz w:val="24"/>
                <w:szCs w:val="24"/>
              </w:rPr>
            </w:pPr>
            <m:oMathPara>
              <m:oMathParaPr>
                <m:jc m:val="left"/>
              </m:oMathParaPr>
              <m:oMath>
                <m:sSub>
                  <m:sSubPr>
                    <m:ctrlPr>
                      <w:rPr>
                        <w:rFonts w:ascii="Cambria Math" w:eastAsia="Times New Roman" w:hAnsi="Cambria Math" w:cs="Arial"/>
                        <w:color w:val="000000"/>
                        <w:sz w:val="24"/>
                        <w:szCs w:val="24"/>
                        <w:lang w:eastAsia="en-GB"/>
                      </w:rPr>
                    </m:ctrlPr>
                  </m:sSubPr>
                  <m:e>
                    <m:r>
                      <m:rPr>
                        <m:sty m:val="p"/>
                      </m:rPr>
                      <w:rPr>
                        <w:rFonts w:ascii="Cambria Math" w:eastAsia="Times New Roman" w:hAnsi="Cambria Math" w:cs="Arial"/>
                        <w:color w:val="000000"/>
                        <w:sz w:val="24"/>
                        <w:szCs w:val="24"/>
                        <w:lang w:eastAsia="en-GB"/>
                      </w:rPr>
                      <m:t>f</m:t>
                    </m:r>
                  </m:e>
                  <m:sub>
                    <m:r>
                      <m:rPr>
                        <m:sty m:val="p"/>
                      </m:rPr>
                      <w:rPr>
                        <w:rFonts w:ascii="Cambria Math" w:eastAsia="Times New Roman" w:hAnsi="Cambria Math" w:cs="Arial"/>
                        <w:color w:val="000000"/>
                        <w:sz w:val="24"/>
                        <w:szCs w:val="24"/>
                        <w:lang w:eastAsia="en-GB"/>
                      </w:rPr>
                      <m:t>t</m:t>
                    </m:r>
                  </m:sub>
                </m:sSub>
                <m:r>
                  <m:rPr>
                    <m:sty m:val="p"/>
                  </m:rPr>
                  <w:rPr>
                    <w:rFonts w:ascii="Cambria Math" w:eastAsia="Times New Roman" w:hAnsi="Cambria Math" w:cs="Arial"/>
                    <w:color w:val="000000"/>
                    <w:sz w:val="24"/>
                    <w:szCs w:val="24"/>
                    <w:lang w:eastAsia="en-GB"/>
                  </w:rPr>
                  <m:t>=0.1</m:t>
                </m:r>
                <m:sSub>
                  <m:sSubPr>
                    <m:ctrlPr>
                      <w:rPr>
                        <w:rFonts w:ascii="Cambria Math" w:eastAsia="Times New Roman" w:hAnsi="Cambria Math" w:cs="Arial"/>
                        <w:color w:val="000000"/>
                        <w:sz w:val="24"/>
                        <w:szCs w:val="24"/>
                        <w:lang w:eastAsia="en-GB"/>
                      </w:rPr>
                    </m:ctrlPr>
                  </m:sSubPr>
                  <m:e>
                    <m:r>
                      <m:rPr>
                        <m:sty m:val="p"/>
                      </m:rPr>
                      <w:rPr>
                        <w:rFonts w:ascii="Cambria Math" w:eastAsia="Times New Roman" w:hAnsi="Cambria Math" w:cs="Arial"/>
                        <w:color w:val="000000"/>
                        <w:sz w:val="24"/>
                        <w:szCs w:val="24"/>
                        <w:lang w:eastAsia="en-GB"/>
                      </w:rPr>
                      <m:t>f</m:t>
                    </m:r>
                  </m:e>
                  <m:sub>
                    <m:r>
                      <m:rPr>
                        <m:sty m:val="p"/>
                      </m:rPr>
                      <w:rPr>
                        <w:rFonts w:ascii="Cambria Math" w:eastAsia="Times New Roman" w:hAnsi="Cambria Math" w:cs="Arial"/>
                        <w:color w:val="000000"/>
                        <w:sz w:val="24"/>
                        <w:szCs w:val="24"/>
                        <w:lang w:eastAsia="en-GB"/>
                      </w:rPr>
                      <m:t>cm</m:t>
                    </m:r>
                  </m:sub>
                </m:sSub>
                <m:r>
                  <m:rPr>
                    <m:sty m:val="p"/>
                  </m:rPr>
                  <w:rPr>
                    <w:rFonts w:ascii="Cambria Math" w:eastAsia="Times New Roman" w:hAnsi="Cambria Math" w:cs="Arial"/>
                    <w:color w:val="000000"/>
                    <w:sz w:val="24"/>
                    <w:szCs w:val="24"/>
                    <w:lang w:eastAsia="en-GB"/>
                  </w:rPr>
                  <m:t>→</m:t>
                </m:r>
                <m:sSub>
                  <m:sSubPr>
                    <m:ctrlPr>
                      <w:rPr>
                        <w:rFonts w:ascii="Cambria Math" w:eastAsia="Times New Roman" w:hAnsi="Cambria Math" w:cs="Arial"/>
                        <w:color w:val="000000"/>
                        <w:sz w:val="24"/>
                        <w:szCs w:val="24"/>
                        <w:lang w:eastAsia="en-GB"/>
                      </w:rPr>
                    </m:ctrlPr>
                  </m:sSubPr>
                  <m:e>
                    <m:r>
                      <m:rPr>
                        <m:sty m:val="p"/>
                      </m:rPr>
                      <w:rPr>
                        <w:rFonts w:ascii="Cambria Math" w:eastAsia="Times New Roman" w:hAnsi="Cambria Math" w:cs="Arial" w:hint="eastAsia"/>
                        <w:color w:val="000000"/>
                        <w:sz w:val="24"/>
                        <w:szCs w:val="24"/>
                        <w:lang w:eastAsia="en-GB"/>
                      </w:rPr>
                      <m:t>τ</m:t>
                    </m:r>
                  </m:e>
                  <m:sub>
                    <m:r>
                      <m:rPr>
                        <m:sty m:val="p"/>
                      </m:rPr>
                      <w:rPr>
                        <w:rFonts w:ascii="Cambria Math" w:eastAsia="Times New Roman" w:hAnsi="Cambria Math" w:cs="Arial"/>
                        <w:color w:val="000000"/>
                        <w:sz w:val="24"/>
                        <w:szCs w:val="24"/>
                        <w:lang w:eastAsia="en-GB"/>
                      </w:rPr>
                      <m:t>1</m:t>
                    </m:r>
                  </m:sub>
                </m:sSub>
                <m:r>
                  <m:rPr>
                    <m:sty m:val="p"/>
                  </m:rPr>
                  <w:rPr>
                    <w:rFonts w:ascii="Cambria Math" w:eastAsia="Times New Roman" w:hAnsi="Cambria Math" w:cs="Arial"/>
                    <w:color w:val="000000"/>
                    <w:sz w:val="24"/>
                    <w:szCs w:val="24"/>
                    <w:lang w:eastAsia="en-GB"/>
                  </w:rPr>
                  <m:t>=</m:t>
                </m:r>
                <m:r>
                  <m:rPr>
                    <m:sty m:val="p"/>
                  </m:rPr>
                  <w:rPr>
                    <w:rFonts w:ascii="Cambria Math" w:hAnsi="Cambria Math" w:cs="Arial"/>
                    <w:sz w:val="24"/>
                    <w:szCs w:val="24"/>
                  </w:rPr>
                  <m:t xml:space="preserve">0.922 </m:t>
                </m:r>
                <m:rad>
                  <m:radPr>
                    <m:degHide m:val="1"/>
                    <m:ctrlPr>
                      <w:rPr>
                        <w:rFonts w:ascii="Cambria Math" w:hAnsi="Cambria Math" w:cs="Arial"/>
                        <w:sz w:val="24"/>
                        <w:szCs w:val="24"/>
                      </w:rPr>
                    </m:ctrlPr>
                  </m:radPr>
                  <m:deg/>
                  <m:e>
                    <m:sSub>
                      <m:sSubPr>
                        <m:ctrlPr>
                          <w:rPr>
                            <w:rFonts w:ascii="Cambria Math" w:hAnsi="Cambria Math" w:cs="Arial"/>
                            <w:sz w:val="24"/>
                            <w:szCs w:val="24"/>
                          </w:rPr>
                        </m:ctrlPr>
                      </m:sSubPr>
                      <m:e>
                        <m:r>
                          <m:rPr>
                            <m:sty m:val="p"/>
                          </m:rPr>
                          <w:rPr>
                            <w:rFonts w:ascii="Cambria Math" w:hAnsi="Cambria Math" w:cs="Arial"/>
                            <w:sz w:val="24"/>
                            <w:szCs w:val="24"/>
                          </w:rPr>
                          <m:t>f</m:t>
                        </m:r>
                      </m:e>
                      <m:sub>
                        <m:r>
                          <m:rPr>
                            <m:sty m:val="p"/>
                          </m:rPr>
                          <w:rPr>
                            <w:rFonts w:ascii="Cambria Math" w:hAnsi="Cambria Math" w:cs="Arial"/>
                            <w:sz w:val="24"/>
                            <w:szCs w:val="24"/>
                          </w:rPr>
                          <m:t>cm</m:t>
                        </m:r>
                      </m:sub>
                    </m:sSub>
                  </m:e>
                </m:rad>
              </m:oMath>
            </m:oMathPara>
          </w:p>
          <w:p w14:paraId="7E434326" w14:textId="77777777" w:rsidR="00BD726D" w:rsidRPr="00BC1FC4" w:rsidRDefault="009C2F0E" w:rsidP="00BC1FC4">
            <w:pPr>
              <w:autoSpaceDE w:val="0"/>
              <w:autoSpaceDN w:val="0"/>
              <w:adjustRightInd w:val="0"/>
              <w:spacing w:after="0" w:line="480" w:lineRule="auto"/>
              <w:jc w:val="both"/>
              <w:rPr>
                <w:rFonts w:ascii="Arial" w:eastAsia="Times New Roman" w:hAnsi="Arial" w:cs="Arial"/>
                <w:color w:val="000000"/>
                <w:sz w:val="24"/>
                <w:szCs w:val="24"/>
                <w:lang w:eastAsia="en-GB"/>
              </w:rPr>
            </w:pPr>
            <m:oMathPara>
              <m:oMathParaPr>
                <m:jc m:val="left"/>
              </m:oMathParaPr>
              <m:oMath>
                <m:sSub>
                  <m:sSubPr>
                    <m:ctrlPr>
                      <w:rPr>
                        <w:rFonts w:ascii="Cambria Math" w:eastAsia="Times New Roman" w:hAnsi="Cambria Math" w:cs="Arial"/>
                        <w:color w:val="000000"/>
                        <w:sz w:val="24"/>
                        <w:szCs w:val="24"/>
                        <w:lang w:eastAsia="en-GB"/>
                      </w:rPr>
                    </m:ctrlPr>
                  </m:sSubPr>
                  <m:e>
                    <m:r>
                      <m:rPr>
                        <m:sty m:val="p"/>
                      </m:rPr>
                      <w:rPr>
                        <w:rFonts w:ascii="Cambria Math" w:eastAsia="Times New Roman" w:hAnsi="Cambria Math" w:cs="Arial"/>
                        <w:color w:val="000000"/>
                        <w:sz w:val="24"/>
                        <w:szCs w:val="24"/>
                        <w:lang w:eastAsia="en-GB"/>
                      </w:rPr>
                      <m:t>Any f</m:t>
                    </m:r>
                  </m:e>
                  <m:sub>
                    <m:r>
                      <m:rPr>
                        <m:sty m:val="p"/>
                      </m:rPr>
                      <w:rPr>
                        <w:rFonts w:ascii="Cambria Math" w:eastAsia="Times New Roman" w:hAnsi="Cambria Math" w:cs="Arial"/>
                        <w:color w:val="000000"/>
                        <w:sz w:val="24"/>
                        <w:szCs w:val="24"/>
                        <w:lang w:eastAsia="en-GB"/>
                      </w:rPr>
                      <m:t>t</m:t>
                    </m:r>
                  </m:sub>
                </m:sSub>
                <m:r>
                  <m:rPr>
                    <m:sty m:val="p"/>
                  </m:rPr>
                  <w:rPr>
                    <w:rFonts w:ascii="Cambria Math" w:eastAsia="Times New Roman" w:hAnsi="Cambria Math" w:cs="Arial"/>
                    <w:color w:val="000000"/>
                    <w:sz w:val="24"/>
                    <w:szCs w:val="24"/>
                    <w:lang w:eastAsia="en-GB"/>
                  </w:rPr>
                  <m:t>→</m:t>
                </m:r>
                <m:sSub>
                  <m:sSubPr>
                    <m:ctrlPr>
                      <w:rPr>
                        <w:rFonts w:ascii="Cambria Math" w:eastAsia="Times New Roman" w:hAnsi="Cambria Math" w:cs="Arial"/>
                        <w:color w:val="000000"/>
                        <w:sz w:val="24"/>
                        <w:szCs w:val="24"/>
                        <w:lang w:eastAsia="en-GB"/>
                      </w:rPr>
                    </m:ctrlPr>
                  </m:sSubPr>
                  <m:e>
                    <m:r>
                      <m:rPr>
                        <m:sty m:val="p"/>
                      </m:rPr>
                      <w:rPr>
                        <w:rFonts w:ascii="Cambria Math" w:eastAsia="Times New Roman" w:hAnsi="Cambria Math" w:cs="Arial" w:hint="eastAsia"/>
                        <w:color w:val="000000"/>
                        <w:sz w:val="24"/>
                        <w:szCs w:val="24"/>
                        <w:lang w:eastAsia="en-GB"/>
                      </w:rPr>
                      <m:t>τ</m:t>
                    </m:r>
                  </m:e>
                  <m:sub>
                    <m:r>
                      <m:rPr>
                        <m:sty m:val="p"/>
                      </m:rPr>
                      <w:rPr>
                        <w:rFonts w:ascii="Cambria Math" w:eastAsia="Times New Roman" w:hAnsi="Cambria Math" w:cs="Arial"/>
                        <w:color w:val="000000"/>
                        <w:sz w:val="24"/>
                        <w:szCs w:val="24"/>
                        <w:lang w:eastAsia="en-GB"/>
                      </w:rPr>
                      <m:t>1</m:t>
                    </m:r>
                  </m:sub>
                </m:sSub>
                <m:r>
                  <m:rPr>
                    <m:sty m:val="p"/>
                  </m:rPr>
                  <w:rPr>
                    <w:rFonts w:ascii="Cambria Math" w:eastAsia="Times New Roman" w:hAnsi="Cambria Math" w:cs="Arial"/>
                    <w:color w:val="000000"/>
                    <w:sz w:val="24"/>
                    <w:szCs w:val="24"/>
                    <w:lang w:eastAsia="en-GB"/>
                  </w:rPr>
                  <m:t>=</m:t>
                </m:r>
                <m:f>
                  <m:fPr>
                    <m:ctrlPr>
                      <w:rPr>
                        <w:rFonts w:ascii="Cambria Math" w:eastAsia="Times New Roman" w:hAnsi="Cambria Math" w:cs="Arial"/>
                        <w:color w:val="000000"/>
                        <w:sz w:val="24"/>
                        <w:szCs w:val="24"/>
                        <w:lang w:eastAsia="en-GB"/>
                      </w:rPr>
                    </m:ctrlPr>
                  </m:fPr>
                  <m:num>
                    <m:sSub>
                      <m:sSubPr>
                        <m:ctrlPr>
                          <w:rPr>
                            <w:rFonts w:ascii="Cambria Math" w:eastAsia="Times New Roman" w:hAnsi="Cambria Math" w:cs="Arial"/>
                            <w:color w:val="000000"/>
                            <w:sz w:val="24"/>
                            <w:szCs w:val="24"/>
                            <w:lang w:eastAsia="en-GB"/>
                          </w:rPr>
                        </m:ctrlPr>
                      </m:sSubPr>
                      <m:e>
                        <m:r>
                          <m:rPr>
                            <m:sty m:val="p"/>
                          </m:rPr>
                          <w:rPr>
                            <w:rFonts w:ascii="Cambria Math" w:eastAsia="Times New Roman" w:hAnsi="Cambria Math" w:cs="Arial"/>
                            <w:color w:val="000000"/>
                            <w:sz w:val="24"/>
                            <w:szCs w:val="24"/>
                            <w:lang w:eastAsia="en-GB"/>
                          </w:rPr>
                          <m:t>f</m:t>
                        </m:r>
                      </m:e>
                      <m:sub>
                        <m:r>
                          <m:rPr>
                            <m:sty m:val="p"/>
                          </m:rPr>
                          <w:rPr>
                            <w:rFonts w:ascii="Cambria Math" w:eastAsia="Times New Roman" w:hAnsi="Cambria Math" w:cs="Arial"/>
                            <w:color w:val="000000"/>
                            <w:sz w:val="24"/>
                            <w:szCs w:val="24"/>
                            <w:lang w:eastAsia="en-GB"/>
                          </w:rPr>
                          <m:t>t</m:t>
                        </m:r>
                      </m:sub>
                    </m:sSub>
                    <m:r>
                      <m:rPr>
                        <m:sty m:val="p"/>
                      </m:rPr>
                      <w:rPr>
                        <w:rFonts w:ascii="Cambria Math" w:eastAsia="Times New Roman" w:hAnsi="Cambria Math" w:cs="Arial"/>
                        <w:color w:val="000000"/>
                        <w:sz w:val="24"/>
                        <w:szCs w:val="24"/>
                        <w:lang w:eastAsia="en-GB"/>
                      </w:rPr>
                      <m:t>*0.922</m:t>
                    </m:r>
                    <m:rad>
                      <m:radPr>
                        <m:degHide m:val="1"/>
                        <m:ctrlPr>
                          <w:rPr>
                            <w:rFonts w:ascii="Cambria Math" w:eastAsia="Times New Roman" w:hAnsi="Cambria Math" w:cs="Arial"/>
                            <w:color w:val="000000"/>
                            <w:sz w:val="24"/>
                            <w:szCs w:val="24"/>
                            <w:lang w:eastAsia="en-GB"/>
                          </w:rPr>
                        </m:ctrlPr>
                      </m:radPr>
                      <m:deg/>
                      <m:e>
                        <m:sSub>
                          <m:sSubPr>
                            <m:ctrlPr>
                              <w:rPr>
                                <w:rFonts w:ascii="Cambria Math" w:eastAsia="Times New Roman" w:hAnsi="Cambria Math" w:cs="Arial"/>
                                <w:color w:val="000000"/>
                                <w:sz w:val="24"/>
                                <w:szCs w:val="24"/>
                                <w:lang w:eastAsia="en-GB"/>
                              </w:rPr>
                            </m:ctrlPr>
                          </m:sSubPr>
                          <m:e>
                            <m:r>
                              <m:rPr>
                                <m:sty m:val="p"/>
                              </m:rPr>
                              <w:rPr>
                                <w:rFonts w:ascii="Cambria Math" w:eastAsia="Times New Roman" w:hAnsi="Cambria Math" w:cs="Arial"/>
                                <w:color w:val="000000"/>
                                <w:sz w:val="24"/>
                                <w:szCs w:val="24"/>
                                <w:lang w:eastAsia="en-GB"/>
                              </w:rPr>
                              <m:t>f</m:t>
                            </m:r>
                          </m:e>
                          <m:sub>
                            <m:r>
                              <m:rPr>
                                <m:sty m:val="p"/>
                              </m:rPr>
                              <w:rPr>
                                <w:rFonts w:ascii="Cambria Math" w:eastAsia="Times New Roman" w:hAnsi="Cambria Math" w:cs="Arial"/>
                                <w:color w:val="000000"/>
                                <w:sz w:val="24"/>
                                <w:szCs w:val="24"/>
                                <w:lang w:eastAsia="en-GB"/>
                              </w:rPr>
                              <m:t>cm</m:t>
                            </m:r>
                          </m:sub>
                        </m:sSub>
                      </m:e>
                    </m:rad>
                  </m:num>
                  <m:den>
                    <m:r>
                      <m:rPr>
                        <m:sty m:val="p"/>
                      </m:rPr>
                      <w:rPr>
                        <w:rFonts w:ascii="Cambria Math" w:eastAsia="Times New Roman" w:hAnsi="Cambria Math" w:cs="Arial"/>
                        <w:color w:val="000000"/>
                        <w:sz w:val="24"/>
                        <w:szCs w:val="24"/>
                        <w:lang w:eastAsia="en-GB"/>
                      </w:rPr>
                      <m:t>0.1</m:t>
                    </m:r>
                    <m:sSub>
                      <m:sSubPr>
                        <m:ctrlPr>
                          <w:rPr>
                            <w:rFonts w:ascii="Cambria Math" w:eastAsia="Times New Roman" w:hAnsi="Cambria Math" w:cs="Arial"/>
                            <w:color w:val="000000"/>
                            <w:sz w:val="24"/>
                            <w:szCs w:val="24"/>
                            <w:lang w:eastAsia="en-GB"/>
                          </w:rPr>
                        </m:ctrlPr>
                      </m:sSubPr>
                      <m:e>
                        <m:r>
                          <m:rPr>
                            <m:sty m:val="p"/>
                          </m:rPr>
                          <w:rPr>
                            <w:rFonts w:ascii="Cambria Math" w:eastAsia="Times New Roman" w:hAnsi="Cambria Math" w:cs="Arial"/>
                            <w:color w:val="000000"/>
                            <w:sz w:val="24"/>
                            <w:szCs w:val="24"/>
                            <w:lang w:eastAsia="en-GB"/>
                          </w:rPr>
                          <m:t>f</m:t>
                        </m:r>
                      </m:e>
                      <m:sub>
                        <m:r>
                          <m:rPr>
                            <m:sty m:val="p"/>
                          </m:rPr>
                          <w:rPr>
                            <w:rFonts w:ascii="Cambria Math" w:eastAsia="Times New Roman" w:hAnsi="Cambria Math" w:cs="Arial"/>
                            <w:color w:val="000000"/>
                            <w:sz w:val="24"/>
                            <w:szCs w:val="24"/>
                            <w:lang w:eastAsia="en-GB"/>
                          </w:rPr>
                          <m:t>cm</m:t>
                        </m:r>
                      </m:sub>
                    </m:sSub>
                  </m:den>
                </m:f>
              </m:oMath>
            </m:oMathPara>
          </w:p>
        </w:tc>
        <w:tc>
          <w:tcPr>
            <w:tcW w:w="1337" w:type="dxa"/>
          </w:tcPr>
          <w:p w14:paraId="75741165" w14:textId="77777777" w:rsidR="00BD726D" w:rsidRPr="00BC1FC4" w:rsidRDefault="00BD726D" w:rsidP="00BC1FC4">
            <w:pPr>
              <w:autoSpaceDE w:val="0"/>
              <w:autoSpaceDN w:val="0"/>
              <w:adjustRightInd w:val="0"/>
              <w:spacing w:after="0" w:line="480" w:lineRule="auto"/>
              <w:jc w:val="both"/>
              <w:rPr>
                <w:rFonts w:ascii="Arial" w:eastAsia="Times New Roman" w:hAnsi="Arial" w:cs="Arial"/>
                <w:color w:val="000000"/>
                <w:sz w:val="24"/>
                <w:szCs w:val="24"/>
                <w:lang w:eastAsia="en-GB"/>
              </w:rPr>
            </w:pPr>
          </w:p>
        </w:tc>
      </w:tr>
    </w:tbl>
    <w:p w14:paraId="39E54D25" w14:textId="77777777" w:rsidR="00BD726D" w:rsidRPr="00BC1FC4" w:rsidRDefault="00BD726D" w:rsidP="00BC1FC4">
      <w:pPr>
        <w:autoSpaceDE w:val="0"/>
        <w:autoSpaceDN w:val="0"/>
        <w:adjustRightInd w:val="0"/>
        <w:spacing w:after="0" w:line="480" w:lineRule="auto"/>
        <w:jc w:val="both"/>
        <w:rPr>
          <w:rFonts w:ascii="Arial" w:eastAsia="Times New Roman" w:hAnsi="Arial" w:cs="Arial"/>
          <w:color w:val="000000"/>
          <w:sz w:val="24"/>
          <w:szCs w:val="24"/>
          <w:lang w:eastAsia="en-GB"/>
        </w:rPr>
      </w:pPr>
      <w:r w:rsidRPr="00BC1FC4">
        <w:rPr>
          <w:rFonts w:ascii="Arial" w:eastAsia="Times New Roman" w:hAnsi="Arial" w:cs="Arial"/>
          <w:color w:val="000000"/>
          <w:sz w:val="24"/>
          <w:szCs w:val="24"/>
          <w:lang w:eastAsia="en-GB"/>
        </w:rPr>
        <w:t>Therefore,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851"/>
      </w:tblGrid>
      <w:tr w:rsidR="003467ED" w:rsidRPr="00BC1FC4" w14:paraId="2A23FD2A" w14:textId="77777777" w:rsidTr="00EB4166">
        <w:tc>
          <w:tcPr>
            <w:tcW w:w="8188" w:type="dxa"/>
          </w:tcPr>
          <w:p w14:paraId="2CCD591D" w14:textId="77777777" w:rsidR="003467ED" w:rsidRPr="00BC1FC4" w:rsidRDefault="003467ED" w:rsidP="00BC1FC4">
            <w:pPr>
              <w:autoSpaceDE w:val="0"/>
              <w:autoSpaceDN w:val="0"/>
              <w:adjustRightInd w:val="0"/>
              <w:spacing w:after="0" w:line="480" w:lineRule="auto"/>
              <w:jc w:val="center"/>
              <w:rPr>
                <w:rFonts w:ascii="Arial" w:hAnsi="Arial" w:cs="Arial"/>
                <w:sz w:val="24"/>
                <w:szCs w:val="24"/>
              </w:rPr>
            </w:pPr>
            <m:oMathPara>
              <m:oMathParaPr>
                <m:jc m:val="left"/>
              </m:oMathParaPr>
              <m:oMath>
                <m:r>
                  <m:rPr>
                    <m:sty m:val="p"/>
                  </m:rPr>
                  <w:rPr>
                    <w:rFonts w:ascii="Cambria Math" w:hAnsi="Cambria Math" w:cs="Arial"/>
                    <w:sz w:val="24"/>
                    <w:szCs w:val="24"/>
                  </w:rPr>
                  <m:t>τ=</m:t>
                </m:r>
                <m:sSub>
                  <m:sSubPr>
                    <m:ctrlPr>
                      <w:rPr>
                        <w:rFonts w:ascii="Cambria Math" w:eastAsia="Times New Roman" w:hAnsi="Cambria Math" w:cs="Arial"/>
                        <w:i/>
                        <w:color w:val="000000"/>
                        <w:sz w:val="24"/>
                        <w:szCs w:val="24"/>
                        <w:lang w:eastAsia="en-GB"/>
                      </w:rPr>
                    </m:ctrlPr>
                  </m:sSubPr>
                  <m:e>
                    <m:r>
                      <w:rPr>
                        <w:rFonts w:ascii="Cambria Math" w:eastAsia="Times New Roman" w:hAnsi="Cambria Math" w:cs="Arial"/>
                        <w:color w:val="000000"/>
                        <w:sz w:val="24"/>
                        <w:szCs w:val="24"/>
                        <w:lang w:eastAsia="en-GB"/>
                      </w:rPr>
                      <m:t>τ</m:t>
                    </m:r>
                  </m:e>
                  <m:sub>
                    <m:r>
                      <w:rPr>
                        <w:rFonts w:ascii="Cambria Math" w:eastAsia="Times New Roman" w:hAnsi="Cambria Math" w:cs="Arial"/>
                        <w:color w:val="000000"/>
                        <w:sz w:val="24"/>
                        <w:szCs w:val="24"/>
                        <w:lang w:eastAsia="en-GB"/>
                      </w:rPr>
                      <m:t>1</m:t>
                    </m:r>
                  </m:sub>
                </m:sSub>
                <m:r>
                  <m:rPr>
                    <m:sty m:val="p"/>
                  </m:rPr>
                  <w:rPr>
                    <w:rFonts w:ascii="Cambria Math" w:hAnsi="Cambria Math" w:cs="Arial"/>
                    <w:sz w:val="24"/>
                    <w:szCs w:val="24"/>
                  </w:rPr>
                  <m:t>+</m:t>
                </m:r>
                <m:sSub>
                  <m:sSubPr>
                    <m:ctrlPr>
                      <w:rPr>
                        <w:rFonts w:ascii="Cambria Math" w:eastAsia="Times New Roman" w:hAnsi="Cambria Math" w:cs="Arial"/>
                        <w:i/>
                        <w:color w:val="000000"/>
                        <w:sz w:val="24"/>
                        <w:szCs w:val="24"/>
                        <w:lang w:eastAsia="en-GB"/>
                      </w:rPr>
                    </m:ctrlPr>
                  </m:sSubPr>
                  <m:e>
                    <m:r>
                      <w:rPr>
                        <w:rFonts w:ascii="Cambria Math" w:eastAsia="Times New Roman" w:hAnsi="Cambria Math" w:cs="Arial"/>
                        <w:color w:val="000000"/>
                        <w:sz w:val="24"/>
                        <w:szCs w:val="24"/>
                        <w:lang w:eastAsia="en-GB"/>
                      </w:rPr>
                      <m:t>τ</m:t>
                    </m:r>
                  </m:e>
                  <m:sub>
                    <m:r>
                      <w:rPr>
                        <w:rFonts w:ascii="Cambria Math" w:eastAsia="Times New Roman" w:hAnsi="Cambria Math" w:cs="Arial"/>
                        <w:color w:val="000000"/>
                        <w:sz w:val="24"/>
                        <w:szCs w:val="24"/>
                        <w:lang w:eastAsia="en-GB"/>
                      </w:rPr>
                      <m:t>2</m:t>
                    </m:r>
                  </m:sub>
                </m:sSub>
                <m:r>
                  <m:rPr>
                    <m:sty m:val="p"/>
                  </m:rPr>
                  <w:rPr>
                    <w:rFonts w:ascii="Cambria Math" w:hAnsi="Cambria Math" w:cs="Arial"/>
                    <w:sz w:val="24"/>
                    <w:szCs w:val="24"/>
                  </w:rPr>
                  <m:t xml:space="preserve">=9.22 </m:t>
                </m:r>
                <m:f>
                  <m:fPr>
                    <m:ctrlPr>
                      <w:rPr>
                        <w:rFonts w:ascii="Cambria Math" w:hAnsi="Cambria Math" w:cs="Arial"/>
                        <w:sz w:val="24"/>
                        <w:szCs w:val="24"/>
                      </w:rPr>
                    </m:ctrlPr>
                  </m:fPr>
                  <m:num>
                    <m:sSub>
                      <m:sSubPr>
                        <m:ctrlPr>
                          <w:rPr>
                            <w:rFonts w:ascii="Cambria Math" w:hAnsi="Cambria Math" w:cs="Arial"/>
                            <w:i/>
                            <w:sz w:val="24"/>
                            <w:szCs w:val="24"/>
                          </w:rPr>
                        </m:ctrlPr>
                      </m:sSubPr>
                      <m:e>
                        <m:r>
                          <w:rPr>
                            <w:rFonts w:ascii="Cambria Math" w:hAnsi="Cambria Math" w:cs="Arial"/>
                            <w:sz w:val="24"/>
                            <w:szCs w:val="24"/>
                          </w:rPr>
                          <m:t>f</m:t>
                        </m:r>
                      </m:e>
                      <m:sub>
                        <m:r>
                          <w:rPr>
                            <w:rFonts w:ascii="Cambria Math" w:hAnsi="Cambria Math" w:cs="Arial"/>
                            <w:sz w:val="24"/>
                            <w:szCs w:val="24"/>
                          </w:rPr>
                          <m:t>t</m:t>
                        </m:r>
                      </m:sub>
                    </m:sSub>
                  </m:num>
                  <m:den>
                    <m:rad>
                      <m:radPr>
                        <m:degHide m:val="1"/>
                        <m:ctrlPr>
                          <w:rPr>
                            <w:rFonts w:ascii="Cambria Math" w:hAnsi="Cambria Math" w:cs="Arial"/>
                            <w:i/>
                            <w:sz w:val="24"/>
                            <w:szCs w:val="24"/>
                          </w:rPr>
                        </m:ctrlPr>
                      </m:radPr>
                      <m:deg/>
                      <m:e>
                        <m:sSub>
                          <m:sSubPr>
                            <m:ctrlPr>
                              <w:rPr>
                                <w:rFonts w:ascii="Cambria Math" w:hAnsi="Cambria Math" w:cs="Arial"/>
                                <w:i/>
                                <w:sz w:val="24"/>
                                <w:szCs w:val="24"/>
                              </w:rPr>
                            </m:ctrlPr>
                          </m:sSubPr>
                          <m:e>
                            <m:r>
                              <w:rPr>
                                <w:rFonts w:ascii="Cambria Math" w:hAnsi="Cambria Math" w:cs="Arial"/>
                                <w:sz w:val="24"/>
                                <w:szCs w:val="24"/>
                              </w:rPr>
                              <m:t>f</m:t>
                            </m:r>
                          </m:e>
                          <m:sub>
                            <m:r>
                              <w:rPr>
                                <w:rFonts w:ascii="Cambria Math" w:hAnsi="Cambria Math" w:cs="Arial"/>
                                <w:sz w:val="24"/>
                                <w:szCs w:val="24"/>
                              </w:rPr>
                              <m:t>cm</m:t>
                            </m:r>
                          </m:sub>
                        </m:sSub>
                      </m:e>
                    </m:rad>
                  </m:den>
                </m:f>
                <m:r>
                  <m:rPr>
                    <m:sty m:val="p"/>
                  </m:rPr>
                  <w:rPr>
                    <w:rFonts w:ascii="Cambria Math" w:hAnsi="Cambria Math" w:cs="Arial"/>
                    <w:sz w:val="24"/>
                    <w:szCs w:val="24"/>
                  </w:rPr>
                  <m:t>+1.2</m:t>
                </m:r>
                <m:sSub>
                  <m:sSubPr>
                    <m:ctrlPr>
                      <w:rPr>
                        <w:rFonts w:ascii="Cambria Math" w:hAnsi="Cambria Math" w:cs="Arial"/>
                        <w:sz w:val="24"/>
                        <w:szCs w:val="24"/>
                      </w:rPr>
                    </m:ctrlPr>
                  </m:sSubPr>
                  <m:e>
                    <m:r>
                      <m:rPr>
                        <m:sty m:val="p"/>
                      </m:rPr>
                      <w:rPr>
                        <w:rFonts w:ascii="Cambria Math" w:hAnsi="Cambria Math" w:cs="Arial"/>
                        <w:sz w:val="24"/>
                        <w:szCs w:val="24"/>
                      </w:rPr>
                      <m:t>σ</m:t>
                    </m:r>
                  </m:e>
                  <m:sub>
                    <m:r>
                      <m:rPr>
                        <m:sty m:val="p"/>
                      </m:rPr>
                      <w:rPr>
                        <w:rFonts w:ascii="Cambria Math" w:hAnsi="Cambria Math" w:cs="Arial"/>
                        <w:sz w:val="24"/>
                        <w:szCs w:val="24"/>
                      </w:rPr>
                      <m:t>c</m:t>
                    </m:r>
                  </m:sub>
                </m:sSub>
              </m:oMath>
            </m:oMathPara>
          </w:p>
        </w:tc>
        <w:tc>
          <w:tcPr>
            <w:tcW w:w="851" w:type="dxa"/>
            <w:vMerge w:val="restart"/>
            <w:vAlign w:val="center"/>
          </w:tcPr>
          <w:p w14:paraId="5CE07637" w14:textId="77777777" w:rsidR="003467ED" w:rsidRPr="00BC1FC4" w:rsidRDefault="003467ED" w:rsidP="00BC1FC4">
            <w:pPr>
              <w:autoSpaceDE w:val="0"/>
              <w:autoSpaceDN w:val="0"/>
              <w:adjustRightInd w:val="0"/>
              <w:spacing w:after="0" w:line="480" w:lineRule="auto"/>
              <w:jc w:val="center"/>
              <w:rPr>
                <w:rFonts w:ascii="Arial" w:hAnsi="Arial" w:cs="Arial"/>
                <w:sz w:val="24"/>
                <w:szCs w:val="24"/>
              </w:rPr>
            </w:pPr>
            <w:r w:rsidRPr="00BC1FC4">
              <w:rPr>
                <w:rFonts w:ascii="Arial" w:hAnsi="Arial" w:cs="Arial"/>
                <w:sz w:val="24"/>
                <w:szCs w:val="24"/>
              </w:rPr>
              <w:t>(</w:t>
            </w:r>
            <w:r w:rsidR="00430513" w:rsidRPr="00BC1FC4">
              <w:rPr>
                <w:rFonts w:ascii="Arial" w:hAnsi="Arial" w:cs="Arial"/>
                <w:sz w:val="24"/>
                <w:szCs w:val="24"/>
              </w:rPr>
              <w:t>8</w:t>
            </w:r>
            <w:r w:rsidRPr="00BC1FC4">
              <w:rPr>
                <w:rFonts w:ascii="Arial" w:hAnsi="Arial" w:cs="Arial"/>
                <w:sz w:val="24"/>
                <w:szCs w:val="24"/>
              </w:rPr>
              <w:t>)</w:t>
            </w:r>
          </w:p>
        </w:tc>
      </w:tr>
      <w:tr w:rsidR="003467ED" w:rsidRPr="00BC1FC4" w14:paraId="7839CC92" w14:textId="77777777" w:rsidTr="00EB4166">
        <w:tc>
          <w:tcPr>
            <w:tcW w:w="8188" w:type="dxa"/>
          </w:tcPr>
          <w:p w14:paraId="41B3FE4A" w14:textId="77777777" w:rsidR="003467ED" w:rsidRPr="00BC1FC4" w:rsidRDefault="009C2F0E" w:rsidP="00BC1FC4">
            <w:pPr>
              <w:autoSpaceDE w:val="0"/>
              <w:autoSpaceDN w:val="0"/>
              <w:adjustRightInd w:val="0"/>
              <w:spacing w:after="0" w:line="480" w:lineRule="auto"/>
              <w:jc w:val="both"/>
              <w:rPr>
                <w:rFonts w:ascii="Arial" w:eastAsia="Times New Roman" w:hAnsi="Arial" w:cs="Arial"/>
                <w:sz w:val="24"/>
                <w:szCs w:val="24"/>
              </w:rPr>
            </w:pPr>
            <m:oMathPara>
              <m:oMathParaPr>
                <m:jc m:val="left"/>
              </m:oMathParaPr>
              <m:oMath>
                <m:sSub>
                  <m:sSubPr>
                    <m:ctrlPr>
                      <w:rPr>
                        <w:rFonts w:ascii="Cambria Math" w:hAnsi="Cambria Math" w:cs="Arial"/>
                        <w:sz w:val="24"/>
                        <w:szCs w:val="24"/>
                      </w:rPr>
                    </m:ctrlPr>
                  </m:sSubPr>
                  <m:e>
                    <m:r>
                      <m:rPr>
                        <m:sty m:val="p"/>
                      </m:rPr>
                      <w:rPr>
                        <w:rFonts w:ascii="Cambria Math" w:hAnsi="Cambria Math" w:cs="Arial"/>
                        <w:sz w:val="24"/>
                        <w:szCs w:val="24"/>
                      </w:rPr>
                      <m:t>V</m:t>
                    </m:r>
                  </m:e>
                  <m:sub>
                    <m:r>
                      <w:rPr>
                        <w:rFonts w:ascii="Cambria Math" w:hAnsi="Cambria Math" w:cs="Arial"/>
                        <w:sz w:val="24"/>
                        <w:szCs w:val="24"/>
                      </w:rPr>
                      <m:t>u</m:t>
                    </m:r>
                  </m:sub>
                </m:sSub>
                <m:r>
                  <m:rPr>
                    <m:sty m:val="p"/>
                  </m:rPr>
                  <w:rPr>
                    <w:rFonts w:ascii="Cambria Math" w:hAnsi="Cambria Math" w:cs="Arial"/>
                    <w:sz w:val="24"/>
                    <w:szCs w:val="24"/>
                  </w:rPr>
                  <m:t>=A τ</m:t>
                </m:r>
              </m:oMath>
            </m:oMathPara>
          </w:p>
        </w:tc>
        <w:tc>
          <w:tcPr>
            <w:tcW w:w="851" w:type="dxa"/>
            <w:vMerge/>
            <w:vAlign w:val="center"/>
          </w:tcPr>
          <w:p w14:paraId="312F220B" w14:textId="77777777" w:rsidR="003467ED" w:rsidRPr="00BC1FC4" w:rsidRDefault="003467ED" w:rsidP="00BC1FC4">
            <w:pPr>
              <w:autoSpaceDE w:val="0"/>
              <w:autoSpaceDN w:val="0"/>
              <w:adjustRightInd w:val="0"/>
              <w:spacing w:after="0" w:line="480" w:lineRule="auto"/>
              <w:jc w:val="center"/>
              <w:rPr>
                <w:rFonts w:ascii="Arial" w:hAnsi="Arial" w:cs="Arial"/>
                <w:sz w:val="24"/>
                <w:szCs w:val="24"/>
              </w:rPr>
            </w:pPr>
          </w:p>
        </w:tc>
      </w:tr>
    </w:tbl>
    <w:p w14:paraId="5C69EF4E" w14:textId="77777777" w:rsidR="00EB4166" w:rsidRPr="00BC1FC4" w:rsidRDefault="003467ED" w:rsidP="00BC1FC4">
      <w:pPr>
        <w:autoSpaceDE w:val="0"/>
        <w:autoSpaceDN w:val="0"/>
        <w:adjustRightInd w:val="0"/>
        <w:spacing w:after="0" w:line="480" w:lineRule="auto"/>
        <w:jc w:val="both"/>
        <w:rPr>
          <w:rFonts w:ascii="Arial" w:eastAsia="Times New Roman" w:hAnsi="Arial" w:cs="Arial"/>
          <w:color w:val="000000"/>
          <w:sz w:val="24"/>
          <w:szCs w:val="24"/>
          <w:lang w:eastAsia="en-GB"/>
        </w:rPr>
      </w:pPr>
      <w:r w:rsidRPr="00BC1FC4">
        <w:rPr>
          <w:rFonts w:ascii="Arial" w:eastAsia="Times New Roman" w:hAnsi="Arial" w:cs="Arial"/>
          <w:color w:val="000000"/>
          <w:sz w:val="24"/>
          <w:szCs w:val="24"/>
          <w:lang w:eastAsia="en-GB"/>
        </w:rPr>
        <w:lastRenderedPageBreak/>
        <w:t xml:space="preserve">Table 5 contains the experimental and calculated shear strength results </w:t>
      </w:r>
      <w:r w:rsidR="00B77052" w:rsidRPr="00BC1FC4">
        <w:rPr>
          <w:rFonts w:ascii="Arial" w:eastAsia="Times New Roman" w:hAnsi="Arial" w:cs="Arial"/>
          <w:color w:val="000000"/>
          <w:sz w:val="24"/>
          <w:szCs w:val="24"/>
          <w:lang w:eastAsia="en-GB"/>
        </w:rPr>
        <w:t xml:space="preserve">of joints </w:t>
      </w:r>
      <w:r w:rsidR="008422E7" w:rsidRPr="00BC1FC4">
        <w:rPr>
          <w:rFonts w:ascii="Arial" w:eastAsia="Times New Roman" w:hAnsi="Arial" w:cs="Arial"/>
          <w:color w:val="000000"/>
          <w:sz w:val="24"/>
          <w:szCs w:val="24"/>
          <w:lang w:eastAsia="en-GB"/>
        </w:rPr>
        <w:t xml:space="preserve">tested </w:t>
      </w:r>
      <w:r w:rsidR="00B77052" w:rsidRPr="00BC1FC4">
        <w:rPr>
          <w:rFonts w:ascii="Arial" w:eastAsia="Times New Roman" w:hAnsi="Arial" w:cs="Arial"/>
          <w:color w:val="000000"/>
          <w:sz w:val="24"/>
          <w:szCs w:val="24"/>
          <w:lang w:eastAsia="en-GB"/>
        </w:rPr>
        <w:t xml:space="preserve">by Zhou et al. (2005), </w:t>
      </w:r>
      <w:proofErr w:type="spellStart"/>
      <w:r w:rsidRPr="00BC1FC4">
        <w:rPr>
          <w:rFonts w:ascii="Arial" w:eastAsia="Times New Roman" w:hAnsi="Arial" w:cs="Arial"/>
          <w:color w:val="000000"/>
          <w:sz w:val="24"/>
          <w:szCs w:val="24"/>
          <w:lang w:eastAsia="en-GB"/>
        </w:rPr>
        <w:t>Koseki</w:t>
      </w:r>
      <w:proofErr w:type="spellEnd"/>
      <w:r w:rsidRPr="00BC1FC4">
        <w:rPr>
          <w:rFonts w:ascii="Arial" w:eastAsia="Times New Roman" w:hAnsi="Arial" w:cs="Arial"/>
          <w:color w:val="000000"/>
          <w:sz w:val="24"/>
          <w:szCs w:val="24"/>
          <w:lang w:eastAsia="en-GB"/>
        </w:rPr>
        <w:t xml:space="preserve"> and Breen (1983) </w:t>
      </w:r>
      <w:r w:rsidR="00B77052" w:rsidRPr="00BC1FC4">
        <w:rPr>
          <w:rFonts w:ascii="Arial" w:eastAsia="Times New Roman" w:hAnsi="Arial" w:cs="Arial"/>
          <w:color w:val="000000"/>
          <w:sz w:val="24"/>
          <w:szCs w:val="24"/>
          <w:lang w:eastAsia="en-GB"/>
        </w:rPr>
        <w:t xml:space="preserve">and Mohsen and Hiba (2007) </w:t>
      </w:r>
      <w:r w:rsidRPr="00BC1FC4">
        <w:rPr>
          <w:rFonts w:ascii="Arial" w:eastAsia="Times New Roman" w:hAnsi="Arial" w:cs="Arial"/>
          <w:color w:val="000000"/>
          <w:sz w:val="24"/>
          <w:szCs w:val="24"/>
          <w:lang w:eastAsia="en-GB"/>
        </w:rPr>
        <w:t>ad</w:t>
      </w:r>
      <w:r w:rsidR="000146B0" w:rsidRPr="00BC1FC4">
        <w:rPr>
          <w:rFonts w:ascii="Arial" w:eastAsia="Times New Roman" w:hAnsi="Arial" w:cs="Arial"/>
          <w:color w:val="000000"/>
          <w:sz w:val="24"/>
          <w:szCs w:val="24"/>
          <w:lang w:eastAsia="en-GB"/>
        </w:rPr>
        <w:t>a</w:t>
      </w:r>
      <w:r w:rsidRPr="00BC1FC4">
        <w:rPr>
          <w:rFonts w:ascii="Arial" w:eastAsia="Times New Roman" w:hAnsi="Arial" w:cs="Arial"/>
          <w:color w:val="000000"/>
          <w:sz w:val="24"/>
          <w:szCs w:val="24"/>
          <w:lang w:eastAsia="en-GB"/>
        </w:rPr>
        <w:t xml:space="preserve">pting the concrete tensile strength </w:t>
      </w:r>
      <w:r w:rsidR="008422E7" w:rsidRPr="00BC1FC4">
        <w:rPr>
          <w:rFonts w:ascii="Arial" w:eastAsia="Times New Roman" w:hAnsi="Arial" w:cs="Arial"/>
          <w:color w:val="000000"/>
          <w:sz w:val="24"/>
          <w:szCs w:val="24"/>
          <w:lang w:eastAsia="en-GB"/>
        </w:rPr>
        <w:t xml:space="preserve">from the </w:t>
      </w:r>
      <w:r w:rsidRPr="00BC1FC4">
        <w:rPr>
          <w:rFonts w:ascii="Arial" w:eastAsia="Times New Roman" w:hAnsi="Arial" w:cs="Arial"/>
          <w:color w:val="000000"/>
          <w:sz w:val="24"/>
          <w:szCs w:val="24"/>
          <w:lang w:eastAsia="en-GB"/>
        </w:rPr>
        <w:t xml:space="preserve">Eurocode 2 formula. Table 6 shows the experimental and calculated shear strength results of joints </w:t>
      </w:r>
      <w:r w:rsidR="008422E7" w:rsidRPr="00BC1FC4">
        <w:rPr>
          <w:rFonts w:ascii="Arial" w:eastAsia="Times New Roman" w:hAnsi="Arial" w:cs="Arial"/>
          <w:color w:val="000000"/>
          <w:sz w:val="24"/>
          <w:szCs w:val="24"/>
          <w:lang w:eastAsia="en-GB"/>
        </w:rPr>
        <w:t xml:space="preserve">tested </w:t>
      </w:r>
      <w:r w:rsidRPr="00BC1FC4">
        <w:rPr>
          <w:rFonts w:ascii="Arial" w:eastAsia="Times New Roman" w:hAnsi="Arial" w:cs="Arial"/>
          <w:color w:val="000000"/>
          <w:sz w:val="24"/>
          <w:szCs w:val="24"/>
          <w:lang w:eastAsia="en-GB"/>
        </w:rPr>
        <w:t>by Buyukozturk et al. (1990) using</w:t>
      </w:r>
      <w:r w:rsidR="0081468A" w:rsidRPr="00BC1FC4">
        <w:rPr>
          <w:rFonts w:ascii="Arial" w:eastAsia="Times New Roman" w:hAnsi="Arial" w:cs="Arial"/>
          <w:color w:val="000000"/>
          <w:sz w:val="24"/>
          <w:szCs w:val="24"/>
          <w:lang w:eastAsia="en-GB"/>
        </w:rPr>
        <w:t xml:space="preserve"> the general assumption of concrete tensile strength</w:t>
      </w:r>
      <m:oMath>
        <m:r>
          <m:rPr>
            <m:sty m:val="p"/>
          </m:rPr>
          <w:rPr>
            <w:rFonts w:ascii="Cambria Math" w:eastAsia="Times New Roman" w:hAnsi="Cambria Math" w:cs="Arial"/>
            <w:color w:val="000000"/>
            <w:sz w:val="24"/>
            <w:szCs w:val="24"/>
            <w:lang w:eastAsia="en-GB"/>
          </w:rPr>
          <m:t xml:space="preserve"> </m:t>
        </m:r>
        <m:sSub>
          <m:sSubPr>
            <m:ctrlPr>
              <w:rPr>
                <w:rFonts w:ascii="Cambria Math" w:eastAsia="Times New Roman" w:hAnsi="Cambria Math" w:cs="Arial"/>
                <w:color w:val="000000"/>
                <w:sz w:val="24"/>
                <w:szCs w:val="24"/>
                <w:lang w:eastAsia="en-GB"/>
              </w:rPr>
            </m:ctrlPr>
          </m:sSubPr>
          <m:e>
            <m:r>
              <m:rPr>
                <m:sty m:val="p"/>
              </m:rPr>
              <w:rPr>
                <w:rFonts w:ascii="Cambria Math" w:eastAsia="Times New Roman" w:hAnsi="Cambria Math" w:cs="Arial"/>
                <w:color w:val="000000"/>
                <w:sz w:val="24"/>
                <w:szCs w:val="24"/>
                <w:lang w:eastAsia="en-GB"/>
              </w:rPr>
              <m:t>f</m:t>
            </m:r>
          </m:e>
          <m:sub>
            <m:r>
              <m:rPr>
                <m:sty m:val="p"/>
              </m:rPr>
              <w:rPr>
                <w:rFonts w:ascii="Cambria Math" w:eastAsia="Times New Roman" w:hAnsi="Cambria Math" w:cs="Arial"/>
                <w:color w:val="000000"/>
                <w:sz w:val="24"/>
                <w:szCs w:val="24"/>
                <w:lang w:eastAsia="en-GB"/>
              </w:rPr>
              <m:t>t</m:t>
            </m:r>
          </m:sub>
        </m:sSub>
        <m:r>
          <m:rPr>
            <m:sty m:val="p"/>
          </m:rPr>
          <w:rPr>
            <w:rFonts w:ascii="Cambria Math" w:eastAsia="Times New Roman" w:hAnsi="Cambria Math" w:cs="Arial"/>
            <w:color w:val="000000"/>
            <w:sz w:val="24"/>
            <w:szCs w:val="24"/>
            <w:lang w:eastAsia="en-GB"/>
          </w:rPr>
          <m:t>=10%</m:t>
        </m:r>
        <m:sSub>
          <m:sSubPr>
            <m:ctrlPr>
              <w:rPr>
                <w:rFonts w:ascii="Cambria Math" w:eastAsia="Times New Roman" w:hAnsi="Cambria Math" w:cs="Arial"/>
                <w:color w:val="000000"/>
                <w:sz w:val="24"/>
                <w:szCs w:val="24"/>
                <w:lang w:eastAsia="en-GB"/>
              </w:rPr>
            </m:ctrlPr>
          </m:sSubPr>
          <m:e>
            <m:r>
              <m:rPr>
                <m:sty m:val="p"/>
              </m:rPr>
              <w:rPr>
                <w:rFonts w:ascii="Cambria Math" w:eastAsia="Times New Roman" w:hAnsi="Cambria Math" w:cs="Arial"/>
                <w:color w:val="000000"/>
                <w:sz w:val="24"/>
                <w:szCs w:val="24"/>
                <w:lang w:eastAsia="en-GB"/>
              </w:rPr>
              <m:t>f</m:t>
            </m:r>
          </m:e>
          <m:sub>
            <m:r>
              <m:rPr>
                <m:sty m:val="p"/>
              </m:rPr>
              <w:rPr>
                <w:rFonts w:ascii="Cambria Math" w:eastAsia="Times New Roman" w:hAnsi="Cambria Math" w:cs="Arial"/>
                <w:color w:val="000000"/>
                <w:sz w:val="24"/>
                <w:szCs w:val="24"/>
                <w:lang w:eastAsia="en-GB"/>
              </w:rPr>
              <m:t>cm</m:t>
            </m:r>
          </m:sub>
        </m:sSub>
      </m:oMath>
      <w:r w:rsidRPr="00BC1FC4">
        <w:rPr>
          <w:rFonts w:ascii="Arial" w:eastAsia="Times New Roman" w:hAnsi="Arial" w:cs="Arial"/>
          <w:color w:val="000000"/>
          <w:sz w:val="24"/>
          <w:szCs w:val="24"/>
          <w:lang w:eastAsia="en-GB"/>
        </w:rPr>
        <w:t>.</w:t>
      </w:r>
      <w:r w:rsidR="004A7908" w:rsidRPr="00BC1FC4">
        <w:rPr>
          <w:rFonts w:ascii="Arial" w:eastAsia="Times New Roman" w:hAnsi="Arial" w:cs="Arial"/>
          <w:color w:val="000000"/>
          <w:sz w:val="24"/>
          <w:szCs w:val="24"/>
          <w:lang w:eastAsia="en-GB"/>
        </w:rPr>
        <w:t xml:space="preserve"> It can be noticed </w:t>
      </w:r>
      <w:r w:rsidR="00AE3EC1" w:rsidRPr="00BC1FC4">
        <w:rPr>
          <w:rFonts w:ascii="Arial" w:eastAsia="Times New Roman" w:hAnsi="Arial" w:cs="Arial"/>
          <w:color w:val="000000"/>
          <w:sz w:val="24"/>
          <w:szCs w:val="24"/>
          <w:lang w:eastAsia="en-GB"/>
        </w:rPr>
        <w:t>from Tables 4 and 5</w:t>
      </w:r>
      <w:r w:rsidR="004A7908" w:rsidRPr="00BC1FC4">
        <w:rPr>
          <w:rFonts w:ascii="Arial" w:eastAsia="Times New Roman" w:hAnsi="Arial" w:cs="Arial"/>
          <w:color w:val="000000"/>
          <w:sz w:val="24"/>
          <w:szCs w:val="24"/>
          <w:lang w:eastAsia="en-GB"/>
        </w:rPr>
        <w:t xml:space="preserve"> </w:t>
      </w:r>
      <w:r w:rsidR="00AE3EC1" w:rsidRPr="00BC1FC4">
        <w:rPr>
          <w:rFonts w:ascii="Arial" w:eastAsia="Times New Roman" w:hAnsi="Arial" w:cs="Arial"/>
          <w:color w:val="000000"/>
          <w:sz w:val="24"/>
          <w:szCs w:val="24"/>
          <w:lang w:eastAsia="en-GB"/>
        </w:rPr>
        <w:t xml:space="preserve">that the Eq. </w:t>
      </w:r>
      <w:r w:rsidR="00430513" w:rsidRPr="00BC1FC4">
        <w:rPr>
          <w:rFonts w:ascii="Arial" w:eastAsia="Times New Roman" w:hAnsi="Arial" w:cs="Arial"/>
          <w:color w:val="000000"/>
          <w:sz w:val="24"/>
          <w:szCs w:val="24"/>
          <w:lang w:eastAsia="en-GB"/>
        </w:rPr>
        <w:t xml:space="preserve">8 </w:t>
      </w:r>
      <w:r w:rsidR="00AE3EC1" w:rsidRPr="00BC1FC4">
        <w:rPr>
          <w:rFonts w:ascii="Arial" w:eastAsia="Times New Roman" w:hAnsi="Arial" w:cs="Arial"/>
          <w:color w:val="000000"/>
          <w:sz w:val="24"/>
          <w:szCs w:val="24"/>
          <w:lang w:eastAsia="en-GB"/>
        </w:rPr>
        <w:t>improves the calculated shear strength but still overestimate the shear strength for specimens with 3</w:t>
      </w:r>
      <w:r w:rsidR="002F4FA4" w:rsidRPr="00BC1FC4">
        <w:rPr>
          <w:rFonts w:ascii="Arial" w:eastAsia="Times New Roman" w:hAnsi="Arial" w:cs="Arial"/>
          <w:color w:val="000000"/>
          <w:sz w:val="24"/>
          <w:szCs w:val="24"/>
          <w:lang w:eastAsia="en-GB"/>
        </w:rPr>
        <w:t xml:space="preserve"> </w:t>
      </w:r>
      <w:r w:rsidR="00AE3EC1" w:rsidRPr="00BC1FC4">
        <w:rPr>
          <w:rFonts w:ascii="Arial" w:eastAsia="Times New Roman" w:hAnsi="Arial" w:cs="Arial"/>
          <w:color w:val="000000"/>
          <w:sz w:val="24"/>
          <w:szCs w:val="24"/>
          <w:lang w:eastAsia="en-GB"/>
        </w:rPr>
        <w:t>mm</w:t>
      </w:r>
      <w:r w:rsidR="0081468A" w:rsidRPr="00BC1FC4">
        <w:rPr>
          <w:rFonts w:ascii="Arial" w:eastAsia="Times New Roman" w:hAnsi="Arial" w:cs="Arial"/>
          <w:color w:val="000000"/>
          <w:sz w:val="24"/>
          <w:szCs w:val="24"/>
          <w:lang w:eastAsia="en-GB"/>
        </w:rPr>
        <w:t>-thick</w:t>
      </w:r>
      <w:r w:rsidR="00AE3EC1" w:rsidRPr="00BC1FC4">
        <w:rPr>
          <w:rFonts w:ascii="Arial" w:eastAsia="Times New Roman" w:hAnsi="Arial" w:cs="Arial"/>
          <w:color w:val="000000"/>
          <w:sz w:val="24"/>
          <w:szCs w:val="24"/>
          <w:lang w:eastAsia="en-GB"/>
        </w:rPr>
        <w:t xml:space="preserve"> epoxy </w:t>
      </w:r>
      <w:r w:rsidR="0081468A" w:rsidRPr="00BC1FC4">
        <w:rPr>
          <w:rFonts w:ascii="Arial" w:eastAsia="Times New Roman" w:hAnsi="Arial" w:cs="Arial"/>
          <w:color w:val="000000"/>
          <w:sz w:val="24"/>
          <w:szCs w:val="24"/>
          <w:lang w:eastAsia="en-GB"/>
        </w:rPr>
        <w:t>layer</w:t>
      </w:r>
      <w:r w:rsidR="00AE3EC1" w:rsidRPr="00BC1FC4">
        <w:rPr>
          <w:rFonts w:ascii="Arial" w:eastAsia="Times New Roman" w:hAnsi="Arial" w:cs="Arial"/>
          <w:color w:val="000000"/>
          <w:sz w:val="24"/>
          <w:szCs w:val="24"/>
          <w:lang w:eastAsia="en-GB"/>
        </w:rPr>
        <w:t xml:space="preserve"> because the empirical formula does not take in consideration the effect of epoxy thickness.</w:t>
      </w:r>
      <w:r w:rsidR="002122DF" w:rsidRPr="00BC1FC4">
        <w:rPr>
          <w:rFonts w:ascii="Arial" w:eastAsia="Times New Roman" w:hAnsi="Arial" w:cs="Arial"/>
          <w:color w:val="000000"/>
          <w:sz w:val="24"/>
          <w:szCs w:val="24"/>
          <w:lang w:eastAsia="en-GB"/>
        </w:rPr>
        <w:t xml:space="preserve"> However, </w:t>
      </w:r>
      <w:r w:rsidR="00EA7AD9" w:rsidRPr="00BC1FC4">
        <w:rPr>
          <w:rFonts w:ascii="Arial" w:eastAsia="Times New Roman" w:hAnsi="Arial" w:cs="Arial"/>
          <w:color w:val="000000"/>
          <w:sz w:val="24"/>
          <w:szCs w:val="24"/>
          <w:lang w:eastAsia="en-GB"/>
        </w:rPr>
        <w:t>in</w:t>
      </w:r>
      <w:r w:rsidR="002122DF" w:rsidRPr="00BC1FC4">
        <w:rPr>
          <w:rFonts w:ascii="Arial" w:eastAsia="Times New Roman" w:hAnsi="Arial" w:cs="Arial"/>
          <w:color w:val="000000"/>
          <w:sz w:val="24"/>
          <w:szCs w:val="24"/>
          <w:lang w:eastAsia="en-GB"/>
        </w:rPr>
        <w:t xml:space="preserve"> epox</w:t>
      </w:r>
      <w:r w:rsidR="0081468A" w:rsidRPr="00BC1FC4">
        <w:rPr>
          <w:rFonts w:ascii="Arial" w:eastAsia="Times New Roman" w:hAnsi="Arial" w:cs="Arial"/>
          <w:color w:val="000000"/>
          <w:sz w:val="24"/>
          <w:szCs w:val="24"/>
          <w:lang w:eastAsia="en-GB"/>
        </w:rPr>
        <w:t>ied</w:t>
      </w:r>
      <w:r w:rsidR="002122DF" w:rsidRPr="00BC1FC4">
        <w:rPr>
          <w:rFonts w:ascii="Arial" w:eastAsia="Times New Roman" w:hAnsi="Arial" w:cs="Arial"/>
          <w:color w:val="000000"/>
          <w:sz w:val="24"/>
          <w:szCs w:val="24"/>
          <w:lang w:eastAsia="en-GB"/>
        </w:rPr>
        <w:t xml:space="preserve"> joints, the epoxy </w:t>
      </w:r>
      <w:r w:rsidR="0081468A" w:rsidRPr="00BC1FC4">
        <w:rPr>
          <w:rFonts w:ascii="Arial" w:eastAsia="Times New Roman" w:hAnsi="Arial" w:cs="Arial"/>
          <w:color w:val="000000"/>
          <w:sz w:val="24"/>
          <w:szCs w:val="24"/>
          <w:lang w:eastAsia="en-GB"/>
        </w:rPr>
        <w:t xml:space="preserve">layer </w:t>
      </w:r>
      <w:r w:rsidR="00EA7AD9" w:rsidRPr="00BC1FC4">
        <w:rPr>
          <w:rFonts w:ascii="Arial" w:eastAsia="Times New Roman" w:hAnsi="Arial" w:cs="Arial"/>
          <w:color w:val="000000"/>
          <w:sz w:val="24"/>
          <w:szCs w:val="24"/>
          <w:lang w:eastAsia="en-GB"/>
        </w:rPr>
        <w:t xml:space="preserve">in practice </w:t>
      </w:r>
      <w:r w:rsidR="002122DF" w:rsidRPr="00BC1FC4">
        <w:rPr>
          <w:rFonts w:ascii="Arial" w:eastAsia="Times New Roman" w:hAnsi="Arial" w:cs="Arial"/>
          <w:color w:val="000000"/>
          <w:sz w:val="24"/>
          <w:szCs w:val="24"/>
          <w:lang w:eastAsia="en-GB"/>
        </w:rPr>
        <w:t xml:space="preserve">usually has a thickness from </w:t>
      </w:r>
      <w:r w:rsidR="00EA7AD9" w:rsidRPr="00BC1FC4">
        <w:rPr>
          <w:rFonts w:ascii="Arial" w:eastAsia="Times New Roman" w:hAnsi="Arial" w:cs="Arial"/>
          <w:color w:val="000000"/>
          <w:sz w:val="24"/>
          <w:szCs w:val="24"/>
          <w:lang w:eastAsia="en-GB"/>
        </w:rPr>
        <w:t xml:space="preserve">0.8 to 1.6 mm (Buyukozturk et al. 1990) and the most appropriate epoxy thickness </w:t>
      </w:r>
      <w:r w:rsidR="0081468A" w:rsidRPr="00BC1FC4">
        <w:rPr>
          <w:rFonts w:ascii="Arial" w:eastAsia="Times New Roman" w:hAnsi="Arial" w:cs="Arial"/>
          <w:color w:val="000000"/>
          <w:sz w:val="24"/>
          <w:szCs w:val="24"/>
          <w:lang w:eastAsia="en-GB"/>
        </w:rPr>
        <w:t>in</w:t>
      </w:r>
      <w:r w:rsidR="00EA7AD9" w:rsidRPr="00BC1FC4">
        <w:rPr>
          <w:rFonts w:ascii="Arial" w:eastAsia="Times New Roman" w:hAnsi="Arial" w:cs="Arial"/>
          <w:color w:val="000000"/>
          <w:sz w:val="24"/>
          <w:szCs w:val="24"/>
          <w:lang w:eastAsia="en-GB"/>
        </w:rPr>
        <w:t xml:space="preserve"> practice is from 1 to 2 mm (Zhou et al. 2005).</w:t>
      </w:r>
    </w:p>
    <w:p w14:paraId="2D1F18C3" w14:textId="77777777" w:rsidR="00BB7A9E" w:rsidRPr="00BC1FC4" w:rsidRDefault="00B2082A" w:rsidP="00BC1FC4">
      <w:pPr>
        <w:autoSpaceDE w:val="0"/>
        <w:autoSpaceDN w:val="0"/>
        <w:adjustRightInd w:val="0"/>
        <w:spacing w:after="0" w:line="480" w:lineRule="auto"/>
        <w:jc w:val="both"/>
        <w:rPr>
          <w:rFonts w:ascii="Arial" w:hAnsi="Arial" w:cs="Arial"/>
          <w:b/>
          <w:sz w:val="24"/>
          <w:szCs w:val="24"/>
          <w:lang w:eastAsia="zh-CN"/>
        </w:rPr>
      </w:pPr>
      <w:r w:rsidRPr="00BC1FC4">
        <w:rPr>
          <w:rFonts w:ascii="Arial" w:hAnsi="Arial" w:cs="Arial"/>
          <w:b/>
          <w:sz w:val="24"/>
          <w:szCs w:val="24"/>
          <w:lang w:eastAsia="zh-CN"/>
        </w:rPr>
        <w:t>Conclusion</w:t>
      </w:r>
      <w:r w:rsidR="005A0B86" w:rsidRPr="00BC1FC4">
        <w:rPr>
          <w:rFonts w:ascii="Arial" w:hAnsi="Arial" w:cs="Arial"/>
          <w:b/>
          <w:sz w:val="24"/>
          <w:szCs w:val="24"/>
          <w:lang w:eastAsia="zh-CN"/>
        </w:rPr>
        <w:t>s</w:t>
      </w:r>
    </w:p>
    <w:p w14:paraId="1D05C1FD" w14:textId="3B841562" w:rsidR="00B2082A" w:rsidRPr="00BC1FC4" w:rsidRDefault="00E605CA" w:rsidP="00BC1FC4">
      <w:pPr>
        <w:autoSpaceDE w:val="0"/>
        <w:autoSpaceDN w:val="0"/>
        <w:adjustRightInd w:val="0"/>
        <w:spacing w:after="0" w:line="480" w:lineRule="auto"/>
        <w:jc w:val="both"/>
        <w:rPr>
          <w:rFonts w:ascii="Arial" w:hAnsi="Arial" w:cs="Arial"/>
          <w:sz w:val="24"/>
          <w:szCs w:val="24"/>
          <w:lang w:eastAsia="zh-CN"/>
        </w:rPr>
      </w:pPr>
      <w:r w:rsidRPr="00BC1FC4">
        <w:rPr>
          <w:rFonts w:ascii="Arial" w:hAnsi="Arial" w:cs="Arial"/>
          <w:sz w:val="24"/>
          <w:szCs w:val="24"/>
          <w:lang w:eastAsia="zh-CN"/>
        </w:rPr>
        <w:t>The present</w:t>
      </w:r>
      <w:r w:rsidR="00B2082A" w:rsidRPr="00BC1FC4">
        <w:rPr>
          <w:rFonts w:ascii="Arial" w:hAnsi="Arial" w:cs="Arial"/>
          <w:sz w:val="24"/>
          <w:szCs w:val="24"/>
          <w:lang w:eastAsia="zh-CN"/>
        </w:rPr>
        <w:t xml:space="preserve"> </w:t>
      </w:r>
      <w:r w:rsidRPr="00BC1FC4">
        <w:rPr>
          <w:rFonts w:ascii="Arial" w:hAnsi="Arial" w:cs="Arial"/>
          <w:sz w:val="24"/>
          <w:szCs w:val="24"/>
          <w:lang w:eastAsia="zh-CN"/>
        </w:rPr>
        <w:t>study</w:t>
      </w:r>
      <w:r w:rsidR="00B2082A" w:rsidRPr="00BC1FC4">
        <w:rPr>
          <w:rFonts w:ascii="Arial" w:hAnsi="Arial" w:cs="Arial"/>
          <w:sz w:val="24"/>
          <w:szCs w:val="24"/>
          <w:lang w:eastAsia="zh-CN"/>
        </w:rPr>
        <w:t xml:space="preserve"> </w:t>
      </w:r>
      <w:r w:rsidRPr="00BC1FC4">
        <w:rPr>
          <w:rFonts w:ascii="Arial" w:hAnsi="Arial" w:cs="Arial"/>
          <w:sz w:val="24"/>
          <w:szCs w:val="24"/>
          <w:lang w:eastAsia="zh-CN"/>
        </w:rPr>
        <w:t>has been addressed</w:t>
      </w:r>
      <w:r w:rsidR="00B2082A" w:rsidRPr="00BC1FC4">
        <w:rPr>
          <w:rFonts w:ascii="Arial" w:hAnsi="Arial" w:cs="Arial"/>
          <w:sz w:val="24"/>
          <w:szCs w:val="24"/>
          <w:lang w:eastAsia="zh-CN"/>
        </w:rPr>
        <w:t xml:space="preserve"> to </w:t>
      </w:r>
      <w:r w:rsidR="00260E87" w:rsidRPr="00BC1FC4">
        <w:rPr>
          <w:rFonts w:ascii="Arial" w:hAnsi="Arial" w:cs="Arial"/>
          <w:sz w:val="24"/>
          <w:szCs w:val="24"/>
          <w:lang w:eastAsia="zh-CN"/>
        </w:rPr>
        <w:t>investigate</w:t>
      </w:r>
      <w:r w:rsidR="00B2082A" w:rsidRPr="00BC1FC4">
        <w:rPr>
          <w:rFonts w:ascii="Arial" w:hAnsi="Arial" w:cs="Arial"/>
          <w:sz w:val="24"/>
          <w:szCs w:val="24"/>
          <w:lang w:eastAsia="zh-CN"/>
        </w:rPr>
        <w:t xml:space="preserve"> the behaviour of single-keyed and multi-keyed epox</w:t>
      </w:r>
      <w:r w:rsidR="00260E87" w:rsidRPr="00BC1FC4">
        <w:rPr>
          <w:rFonts w:ascii="Arial" w:hAnsi="Arial" w:cs="Arial"/>
          <w:sz w:val="24"/>
          <w:szCs w:val="24"/>
          <w:lang w:eastAsia="zh-CN"/>
        </w:rPr>
        <w:t>ied</w:t>
      </w:r>
      <w:r w:rsidR="00B2082A" w:rsidRPr="00BC1FC4">
        <w:rPr>
          <w:rFonts w:ascii="Arial" w:hAnsi="Arial" w:cs="Arial"/>
          <w:sz w:val="24"/>
          <w:szCs w:val="24"/>
          <w:lang w:eastAsia="zh-CN"/>
        </w:rPr>
        <w:t xml:space="preserve"> joints used in </w:t>
      </w:r>
      <w:r w:rsidR="008422E7" w:rsidRPr="00BC1FC4">
        <w:rPr>
          <w:rFonts w:ascii="Arial" w:hAnsi="Arial" w:cs="Arial"/>
          <w:sz w:val="24"/>
          <w:szCs w:val="24"/>
          <w:lang w:eastAsia="zh-CN"/>
        </w:rPr>
        <w:t>PCSBs</w:t>
      </w:r>
      <w:r w:rsidRPr="00BC1FC4">
        <w:rPr>
          <w:rFonts w:ascii="Arial" w:hAnsi="Arial" w:cs="Arial"/>
          <w:sz w:val="24"/>
          <w:szCs w:val="24"/>
          <w:lang w:eastAsia="zh-CN"/>
        </w:rPr>
        <w:t xml:space="preserve"> on the basis of accurately modelled</w:t>
      </w:r>
      <w:r w:rsidR="00260E87" w:rsidRPr="00BC1FC4">
        <w:rPr>
          <w:rFonts w:ascii="Arial" w:hAnsi="Arial" w:cs="Arial"/>
          <w:sz w:val="24"/>
          <w:szCs w:val="24"/>
          <w:lang w:eastAsia="zh-CN"/>
        </w:rPr>
        <w:t>, validated</w:t>
      </w:r>
      <w:r w:rsidRPr="00BC1FC4">
        <w:rPr>
          <w:rFonts w:ascii="Arial" w:hAnsi="Arial" w:cs="Arial"/>
          <w:sz w:val="24"/>
          <w:szCs w:val="24"/>
          <w:lang w:eastAsia="zh-CN"/>
        </w:rPr>
        <w:t xml:space="preserve"> and conducted FE analyses of epox</w:t>
      </w:r>
      <w:r w:rsidR="008422E7" w:rsidRPr="00BC1FC4">
        <w:rPr>
          <w:rFonts w:ascii="Arial" w:hAnsi="Arial" w:cs="Arial"/>
          <w:sz w:val="24"/>
          <w:szCs w:val="24"/>
          <w:lang w:eastAsia="zh-CN"/>
        </w:rPr>
        <w:t>ied</w:t>
      </w:r>
      <w:r w:rsidRPr="00BC1FC4">
        <w:rPr>
          <w:rFonts w:ascii="Arial" w:hAnsi="Arial" w:cs="Arial"/>
          <w:sz w:val="24"/>
          <w:szCs w:val="24"/>
          <w:lang w:eastAsia="zh-CN"/>
        </w:rPr>
        <w:t xml:space="preserve"> joints under direct shear. </w:t>
      </w:r>
      <w:r w:rsidR="007941D4" w:rsidRPr="00BC1FC4">
        <w:rPr>
          <w:rFonts w:ascii="Arial" w:hAnsi="Arial" w:cs="Arial"/>
          <w:sz w:val="24"/>
          <w:szCs w:val="24"/>
          <w:lang w:eastAsia="zh-CN"/>
        </w:rPr>
        <w:t xml:space="preserve">In the proposed FE model, concrete is using </w:t>
      </w:r>
      <w:r w:rsidR="00311190" w:rsidRPr="00BC1FC4">
        <w:rPr>
          <w:rFonts w:ascii="Arial" w:hAnsi="Arial" w:cs="Arial"/>
          <w:sz w:val="24"/>
          <w:szCs w:val="24"/>
          <w:lang w:eastAsia="zh-CN"/>
        </w:rPr>
        <w:t xml:space="preserve">the </w:t>
      </w:r>
      <w:r w:rsidR="007941D4" w:rsidRPr="00BC1FC4">
        <w:rPr>
          <w:rFonts w:ascii="Arial" w:hAnsi="Arial" w:cs="Arial"/>
          <w:sz w:val="24"/>
          <w:szCs w:val="24"/>
          <w:lang w:eastAsia="zh-CN"/>
        </w:rPr>
        <w:t>concrete damage plasticity model</w:t>
      </w:r>
      <w:r w:rsidR="00AF2D5A" w:rsidRPr="00BC1FC4">
        <w:rPr>
          <w:rFonts w:ascii="Arial" w:hAnsi="Arial" w:cs="Arial"/>
          <w:sz w:val="24"/>
          <w:szCs w:val="24"/>
          <w:lang w:eastAsia="zh-CN"/>
        </w:rPr>
        <w:t xml:space="preserve"> available in ABAQUS</w:t>
      </w:r>
      <w:r w:rsidR="007941D4" w:rsidRPr="00BC1FC4">
        <w:rPr>
          <w:rFonts w:ascii="Arial" w:hAnsi="Arial" w:cs="Arial"/>
          <w:sz w:val="24"/>
          <w:szCs w:val="24"/>
          <w:lang w:eastAsia="zh-CN"/>
        </w:rPr>
        <w:t xml:space="preserve">. </w:t>
      </w:r>
      <w:r w:rsidR="00AF2D5A" w:rsidRPr="00BC1FC4">
        <w:rPr>
          <w:rFonts w:ascii="Arial" w:hAnsi="Arial" w:cs="Arial"/>
          <w:sz w:val="24"/>
          <w:szCs w:val="24"/>
          <w:lang w:eastAsia="zh-CN"/>
        </w:rPr>
        <w:t>Two</w:t>
      </w:r>
      <w:r w:rsidR="006E0F34" w:rsidRPr="00BC1FC4">
        <w:rPr>
          <w:rFonts w:ascii="Arial" w:hAnsi="Arial" w:cs="Arial"/>
          <w:sz w:val="24"/>
          <w:szCs w:val="24"/>
          <w:lang w:eastAsia="zh-CN"/>
        </w:rPr>
        <w:t xml:space="preserve"> values of concrete tensile strength are ad</w:t>
      </w:r>
      <w:r w:rsidR="000146B0" w:rsidRPr="00BC1FC4">
        <w:rPr>
          <w:rFonts w:ascii="Arial" w:hAnsi="Arial" w:cs="Arial"/>
          <w:sz w:val="24"/>
          <w:szCs w:val="24"/>
          <w:lang w:eastAsia="zh-CN"/>
        </w:rPr>
        <w:t>a</w:t>
      </w:r>
      <w:r w:rsidR="006E0F34" w:rsidRPr="00BC1FC4">
        <w:rPr>
          <w:rFonts w:ascii="Arial" w:hAnsi="Arial" w:cs="Arial"/>
          <w:sz w:val="24"/>
          <w:szCs w:val="24"/>
          <w:lang w:eastAsia="zh-CN"/>
        </w:rPr>
        <w:t xml:space="preserve">pted, the Eurocode 2 </w:t>
      </w:r>
      <w:r w:rsidR="00E16E0D" w:rsidRPr="00BC1FC4">
        <w:rPr>
          <w:rFonts w:ascii="Arial" w:hAnsi="Arial" w:cs="Arial"/>
          <w:sz w:val="24"/>
          <w:szCs w:val="24"/>
          <w:lang w:eastAsia="zh-CN"/>
        </w:rPr>
        <w:t xml:space="preserve">formula </w:t>
      </w:r>
      <w:r w:rsidR="006E0F34" w:rsidRPr="00BC1FC4">
        <w:rPr>
          <w:rFonts w:ascii="Arial" w:hAnsi="Arial" w:cs="Arial"/>
          <w:sz w:val="24"/>
          <w:szCs w:val="24"/>
          <w:lang w:eastAsia="zh-CN"/>
        </w:rPr>
        <w:t xml:space="preserve">and </w:t>
      </w:r>
      <w:r w:rsidR="00260E87" w:rsidRPr="00BC1FC4">
        <w:rPr>
          <w:rFonts w:ascii="Arial" w:hAnsi="Arial" w:cs="Arial"/>
          <w:sz w:val="24"/>
          <w:szCs w:val="24"/>
          <w:lang w:eastAsia="zh-CN"/>
        </w:rPr>
        <w:t xml:space="preserve">the </w:t>
      </w:r>
      <w:r w:rsidR="006E0F34" w:rsidRPr="00BC1FC4">
        <w:rPr>
          <w:rFonts w:ascii="Arial" w:hAnsi="Arial" w:cs="Arial"/>
          <w:sz w:val="24"/>
          <w:szCs w:val="24"/>
          <w:lang w:eastAsia="zh-CN"/>
        </w:rPr>
        <w:t xml:space="preserve">general assumption of tensile strength of concrete. </w:t>
      </w:r>
      <w:r w:rsidR="00957A1F" w:rsidRPr="00BC1FC4">
        <w:rPr>
          <w:rFonts w:ascii="Arial" w:hAnsi="Arial" w:cs="Arial"/>
          <w:sz w:val="24"/>
          <w:szCs w:val="24"/>
          <w:lang w:eastAsia="zh-CN"/>
        </w:rPr>
        <w:t>Because of the tensile strength of epoxy and bond strength of the epoxy-concrete interface are much higher than the tensile strength of concrete, the epoxy is modelled as elastic material and the epoxy-concrete interface is modelled as perfect bond</w:t>
      </w:r>
      <w:r w:rsidR="00AF2D5A" w:rsidRPr="00BC1FC4">
        <w:rPr>
          <w:rFonts w:ascii="Arial" w:hAnsi="Arial" w:cs="Arial"/>
          <w:sz w:val="24"/>
          <w:szCs w:val="24"/>
          <w:lang w:eastAsia="zh-CN"/>
        </w:rPr>
        <w:t xml:space="preserve">. </w:t>
      </w:r>
      <w:r w:rsidR="002E52A6" w:rsidRPr="00BC1FC4">
        <w:rPr>
          <w:rFonts w:ascii="Arial" w:hAnsi="Arial" w:cs="Arial"/>
          <w:sz w:val="24"/>
          <w:szCs w:val="24"/>
          <w:lang w:eastAsia="zh-CN"/>
        </w:rPr>
        <w:t>The FE results in the form of ultimate strength of the keyed joint</w:t>
      </w:r>
      <w:r w:rsidR="008422E7" w:rsidRPr="00BC1FC4">
        <w:rPr>
          <w:rFonts w:ascii="Arial" w:hAnsi="Arial" w:cs="Arial"/>
          <w:sz w:val="24"/>
          <w:szCs w:val="24"/>
          <w:lang w:eastAsia="zh-CN"/>
        </w:rPr>
        <w:t>s</w:t>
      </w:r>
      <w:r w:rsidR="00AF2D5A" w:rsidRPr="00BC1FC4">
        <w:rPr>
          <w:rFonts w:ascii="Arial" w:hAnsi="Arial" w:cs="Arial"/>
          <w:sz w:val="24"/>
          <w:szCs w:val="24"/>
          <w:lang w:eastAsia="zh-CN"/>
        </w:rPr>
        <w:t xml:space="preserve"> </w:t>
      </w:r>
      <w:r w:rsidR="002E52A6" w:rsidRPr="00BC1FC4">
        <w:rPr>
          <w:rFonts w:ascii="Arial" w:hAnsi="Arial" w:cs="Arial"/>
          <w:sz w:val="24"/>
          <w:szCs w:val="24"/>
          <w:lang w:eastAsia="zh-CN"/>
        </w:rPr>
        <w:t xml:space="preserve">and cracks evolution in the keyed area are compared with their experiment counterpart. The validated numerical model is then </w:t>
      </w:r>
      <w:r w:rsidR="002E52A6" w:rsidRPr="00BC1FC4">
        <w:rPr>
          <w:rFonts w:ascii="Arial" w:hAnsi="Arial" w:cs="Arial"/>
          <w:sz w:val="24"/>
          <w:szCs w:val="24"/>
          <w:lang w:eastAsia="zh-CN"/>
        </w:rPr>
        <w:lastRenderedPageBreak/>
        <w:t xml:space="preserve">employed </w:t>
      </w:r>
      <w:r w:rsidR="006E0F34" w:rsidRPr="00BC1FC4">
        <w:rPr>
          <w:rFonts w:ascii="Arial" w:hAnsi="Arial" w:cs="Arial"/>
          <w:sz w:val="24"/>
          <w:szCs w:val="24"/>
          <w:lang w:eastAsia="zh-CN"/>
        </w:rPr>
        <w:t xml:space="preserve">for parametric studies, </w:t>
      </w:r>
      <w:r w:rsidR="007700FE" w:rsidRPr="00BC1FC4">
        <w:rPr>
          <w:rFonts w:ascii="Arial" w:hAnsi="Arial" w:cs="Arial"/>
          <w:sz w:val="24"/>
          <w:szCs w:val="24"/>
          <w:lang w:eastAsia="zh-CN"/>
        </w:rPr>
        <w:t xml:space="preserve">focusing on the effects of </w:t>
      </w:r>
      <w:r w:rsidR="006E0F34" w:rsidRPr="00BC1FC4">
        <w:rPr>
          <w:rFonts w:ascii="Arial" w:hAnsi="Arial" w:cs="Arial"/>
          <w:sz w:val="24"/>
          <w:szCs w:val="24"/>
          <w:lang w:eastAsia="zh-CN"/>
        </w:rPr>
        <w:t>confining pressure and elastic modulus of epoxy</w:t>
      </w:r>
      <w:r w:rsidR="007700FE" w:rsidRPr="00BC1FC4">
        <w:rPr>
          <w:rFonts w:ascii="Arial" w:hAnsi="Arial" w:cs="Arial"/>
          <w:sz w:val="24"/>
          <w:szCs w:val="24"/>
          <w:lang w:eastAsia="zh-CN"/>
        </w:rPr>
        <w:t xml:space="preserve"> on shear behaviour of keyed epoxied joints</w:t>
      </w:r>
      <w:r w:rsidR="006E0F34" w:rsidRPr="00BC1FC4">
        <w:rPr>
          <w:rFonts w:ascii="Arial" w:hAnsi="Arial" w:cs="Arial"/>
          <w:sz w:val="24"/>
          <w:szCs w:val="24"/>
          <w:lang w:eastAsia="zh-CN"/>
        </w:rPr>
        <w:t>.</w:t>
      </w:r>
      <w:r w:rsidR="00FB35D8" w:rsidRPr="00BC1FC4">
        <w:rPr>
          <w:rFonts w:ascii="Arial" w:hAnsi="Arial" w:cs="Arial"/>
          <w:sz w:val="24"/>
          <w:szCs w:val="24"/>
          <w:lang w:eastAsia="zh-CN"/>
        </w:rPr>
        <w:t xml:space="preserve"> An empirical formula proposed in the literature to predict the shear strength of single-key</w:t>
      </w:r>
      <w:r w:rsidR="00260E87" w:rsidRPr="00BC1FC4">
        <w:rPr>
          <w:rFonts w:ascii="Arial" w:hAnsi="Arial" w:cs="Arial"/>
          <w:sz w:val="24"/>
          <w:szCs w:val="24"/>
          <w:lang w:eastAsia="zh-CN"/>
        </w:rPr>
        <w:t>ed</w:t>
      </w:r>
      <w:r w:rsidR="00FB35D8" w:rsidRPr="00BC1FC4">
        <w:rPr>
          <w:rFonts w:ascii="Arial" w:hAnsi="Arial" w:cs="Arial"/>
          <w:sz w:val="24"/>
          <w:szCs w:val="24"/>
          <w:lang w:eastAsia="zh-CN"/>
        </w:rPr>
        <w:t xml:space="preserve"> epox</w:t>
      </w:r>
      <w:r w:rsidR="00260E87" w:rsidRPr="00BC1FC4">
        <w:rPr>
          <w:rFonts w:ascii="Arial" w:hAnsi="Arial" w:cs="Arial"/>
          <w:sz w:val="24"/>
          <w:szCs w:val="24"/>
          <w:lang w:eastAsia="zh-CN"/>
        </w:rPr>
        <w:t>ied</w:t>
      </w:r>
      <w:r w:rsidR="00FB35D8" w:rsidRPr="00BC1FC4">
        <w:rPr>
          <w:rFonts w:ascii="Arial" w:hAnsi="Arial" w:cs="Arial"/>
          <w:sz w:val="24"/>
          <w:szCs w:val="24"/>
          <w:lang w:eastAsia="zh-CN"/>
        </w:rPr>
        <w:t xml:space="preserve"> joint</w:t>
      </w:r>
      <w:r w:rsidR="00260E87" w:rsidRPr="00BC1FC4">
        <w:rPr>
          <w:rFonts w:ascii="Arial" w:hAnsi="Arial" w:cs="Arial"/>
          <w:sz w:val="24"/>
          <w:szCs w:val="24"/>
          <w:lang w:eastAsia="zh-CN"/>
        </w:rPr>
        <w:t>s</w:t>
      </w:r>
      <w:r w:rsidR="00FB35D8" w:rsidRPr="00BC1FC4">
        <w:rPr>
          <w:rFonts w:ascii="Arial" w:hAnsi="Arial" w:cs="Arial"/>
          <w:sz w:val="24"/>
          <w:szCs w:val="24"/>
          <w:lang w:eastAsia="zh-CN"/>
        </w:rPr>
        <w:t xml:space="preserve"> is evaluated </w:t>
      </w:r>
      <w:r w:rsidR="007700FE" w:rsidRPr="00BC1FC4">
        <w:rPr>
          <w:rFonts w:ascii="Arial" w:hAnsi="Arial" w:cs="Arial"/>
          <w:sz w:val="24"/>
          <w:szCs w:val="24"/>
          <w:lang w:eastAsia="zh-CN"/>
        </w:rPr>
        <w:t xml:space="preserve">and re-produced </w:t>
      </w:r>
      <w:r w:rsidR="00FB35D8" w:rsidRPr="00BC1FC4">
        <w:rPr>
          <w:rFonts w:ascii="Arial" w:hAnsi="Arial" w:cs="Arial"/>
          <w:sz w:val="24"/>
          <w:szCs w:val="24"/>
          <w:lang w:eastAsia="zh-CN"/>
        </w:rPr>
        <w:t xml:space="preserve">by comparing its production of ultimate </w:t>
      </w:r>
      <w:r w:rsidR="00260E87" w:rsidRPr="00BC1FC4">
        <w:rPr>
          <w:rFonts w:ascii="Arial" w:hAnsi="Arial" w:cs="Arial"/>
          <w:sz w:val="24"/>
          <w:szCs w:val="24"/>
          <w:lang w:eastAsia="zh-CN"/>
        </w:rPr>
        <w:t xml:space="preserve">shear </w:t>
      </w:r>
      <w:r w:rsidR="00FB35D8" w:rsidRPr="00BC1FC4">
        <w:rPr>
          <w:rFonts w:ascii="Arial" w:hAnsi="Arial" w:cs="Arial"/>
          <w:sz w:val="24"/>
          <w:szCs w:val="24"/>
          <w:lang w:eastAsia="zh-CN"/>
        </w:rPr>
        <w:t xml:space="preserve">strength to published test results. </w:t>
      </w:r>
    </w:p>
    <w:p w14:paraId="00EFD5E4" w14:textId="77777777" w:rsidR="006E0F34" w:rsidRPr="00BC1FC4" w:rsidRDefault="006E0F34" w:rsidP="00BC1FC4">
      <w:pPr>
        <w:autoSpaceDE w:val="0"/>
        <w:autoSpaceDN w:val="0"/>
        <w:adjustRightInd w:val="0"/>
        <w:spacing w:after="0" w:line="480" w:lineRule="auto"/>
        <w:jc w:val="both"/>
        <w:rPr>
          <w:rFonts w:ascii="Arial" w:hAnsi="Arial" w:cs="Arial"/>
          <w:sz w:val="24"/>
          <w:szCs w:val="24"/>
          <w:lang w:eastAsia="zh-CN"/>
        </w:rPr>
      </w:pPr>
      <w:r w:rsidRPr="00BC1FC4">
        <w:rPr>
          <w:rFonts w:ascii="Arial" w:hAnsi="Arial" w:cs="Arial"/>
          <w:sz w:val="24"/>
          <w:szCs w:val="24"/>
          <w:lang w:eastAsia="zh-CN"/>
        </w:rPr>
        <w:t>The findings are:</w:t>
      </w:r>
    </w:p>
    <w:p w14:paraId="0BED2A2D" w14:textId="77777777" w:rsidR="00957A1F" w:rsidRPr="00BC1FC4" w:rsidRDefault="00957A1F" w:rsidP="00BC1FC4">
      <w:pPr>
        <w:pStyle w:val="ListParagraph"/>
        <w:numPr>
          <w:ilvl w:val="0"/>
          <w:numId w:val="11"/>
        </w:numPr>
        <w:autoSpaceDE w:val="0"/>
        <w:autoSpaceDN w:val="0"/>
        <w:adjustRightInd w:val="0"/>
        <w:spacing w:after="0" w:line="480" w:lineRule="auto"/>
        <w:ind w:left="0"/>
        <w:jc w:val="both"/>
        <w:rPr>
          <w:rFonts w:ascii="Arial" w:hAnsi="Arial" w:cs="Arial"/>
          <w:sz w:val="24"/>
          <w:szCs w:val="24"/>
          <w:lang w:eastAsia="zh-CN"/>
        </w:rPr>
      </w:pPr>
      <w:r w:rsidRPr="00BC1FC4">
        <w:rPr>
          <w:rFonts w:ascii="Arial" w:hAnsi="Arial" w:cs="Arial"/>
          <w:sz w:val="24"/>
          <w:szCs w:val="24"/>
          <w:lang w:eastAsia="zh-CN"/>
        </w:rPr>
        <w:t>The FE results are in good agreement with experimental results, suggesting that the proposed model is accurate</w:t>
      </w:r>
      <w:r w:rsidR="00260E87" w:rsidRPr="00BC1FC4">
        <w:rPr>
          <w:rFonts w:ascii="Arial" w:hAnsi="Arial" w:cs="Arial"/>
          <w:sz w:val="24"/>
          <w:szCs w:val="24"/>
          <w:lang w:eastAsia="zh-CN"/>
        </w:rPr>
        <w:t xml:space="preserve"> and reliable</w:t>
      </w:r>
      <w:r w:rsidRPr="00BC1FC4">
        <w:rPr>
          <w:rFonts w:ascii="Arial" w:hAnsi="Arial" w:cs="Arial"/>
          <w:sz w:val="24"/>
          <w:szCs w:val="24"/>
          <w:lang w:eastAsia="zh-CN"/>
        </w:rPr>
        <w:t xml:space="preserve"> enough to predict the </w:t>
      </w:r>
      <w:r w:rsidR="00260E87" w:rsidRPr="00BC1FC4">
        <w:rPr>
          <w:rFonts w:ascii="Arial" w:hAnsi="Arial" w:cs="Arial"/>
          <w:sz w:val="24"/>
          <w:szCs w:val="24"/>
          <w:lang w:eastAsia="zh-CN"/>
        </w:rPr>
        <w:t xml:space="preserve">shear </w:t>
      </w:r>
      <w:r w:rsidRPr="00BC1FC4">
        <w:rPr>
          <w:rFonts w:ascii="Arial" w:hAnsi="Arial" w:cs="Arial"/>
          <w:sz w:val="24"/>
          <w:szCs w:val="24"/>
          <w:lang w:eastAsia="zh-CN"/>
        </w:rPr>
        <w:t>behaviour of single-keyed and multi-keyed epox</w:t>
      </w:r>
      <w:r w:rsidR="00260E87" w:rsidRPr="00BC1FC4">
        <w:rPr>
          <w:rFonts w:ascii="Arial" w:hAnsi="Arial" w:cs="Arial"/>
          <w:sz w:val="24"/>
          <w:szCs w:val="24"/>
          <w:lang w:eastAsia="zh-CN"/>
        </w:rPr>
        <w:t>ied</w:t>
      </w:r>
      <w:r w:rsidRPr="00BC1FC4">
        <w:rPr>
          <w:rFonts w:ascii="Arial" w:hAnsi="Arial" w:cs="Arial"/>
          <w:sz w:val="24"/>
          <w:szCs w:val="24"/>
          <w:lang w:eastAsia="zh-CN"/>
        </w:rPr>
        <w:t xml:space="preserve"> joints. </w:t>
      </w:r>
      <w:r w:rsidR="00D704BE" w:rsidRPr="00BC1FC4">
        <w:rPr>
          <w:rFonts w:ascii="Arial" w:hAnsi="Arial" w:cs="Arial"/>
          <w:sz w:val="24"/>
          <w:szCs w:val="24"/>
          <w:lang w:eastAsia="zh-CN"/>
        </w:rPr>
        <w:t xml:space="preserve">Crack </w:t>
      </w:r>
      <w:r w:rsidR="00260E87" w:rsidRPr="00BC1FC4">
        <w:rPr>
          <w:rFonts w:ascii="Arial" w:hAnsi="Arial" w:cs="Arial"/>
          <w:sz w:val="24"/>
          <w:szCs w:val="24"/>
          <w:lang w:eastAsia="zh-CN"/>
        </w:rPr>
        <w:t xml:space="preserve">evolution history </w:t>
      </w:r>
      <w:r w:rsidR="00D704BE" w:rsidRPr="00BC1FC4">
        <w:rPr>
          <w:rFonts w:ascii="Arial" w:hAnsi="Arial" w:cs="Arial"/>
          <w:sz w:val="24"/>
          <w:szCs w:val="24"/>
          <w:lang w:eastAsia="zh-CN"/>
        </w:rPr>
        <w:t xml:space="preserve">obtained from numerical analysis accords very well with that from </w:t>
      </w:r>
      <w:r w:rsidR="00260E87" w:rsidRPr="00BC1FC4">
        <w:rPr>
          <w:rFonts w:ascii="Arial" w:hAnsi="Arial" w:cs="Arial"/>
          <w:sz w:val="24"/>
          <w:szCs w:val="24"/>
          <w:lang w:eastAsia="zh-CN"/>
        </w:rPr>
        <w:t>experiments</w:t>
      </w:r>
      <w:r w:rsidR="00D704BE" w:rsidRPr="00BC1FC4">
        <w:rPr>
          <w:rFonts w:ascii="Arial" w:hAnsi="Arial" w:cs="Arial"/>
          <w:sz w:val="24"/>
          <w:szCs w:val="24"/>
          <w:lang w:eastAsia="zh-CN"/>
        </w:rPr>
        <w:t xml:space="preserve"> for </w:t>
      </w:r>
      <w:r w:rsidR="00260E87" w:rsidRPr="00BC1FC4">
        <w:rPr>
          <w:rFonts w:ascii="Arial" w:hAnsi="Arial" w:cs="Arial"/>
          <w:sz w:val="24"/>
          <w:szCs w:val="24"/>
          <w:lang w:eastAsia="zh-CN"/>
        </w:rPr>
        <w:t xml:space="preserve">a wide range of </w:t>
      </w:r>
      <w:r w:rsidR="00D704BE" w:rsidRPr="00BC1FC4">
        <w:rPr>
          <w:rFonts w:ascii="Arial" w:hAnsi="Arial" w:cs="Arial"/>
          <w:sz w:val="24"/>
          <w:szCs w:val="24"/>
          <w:lang w:eastAsia="zh-CN"/>
        </w:rPr>
        <w:t>specimens</w:t>
      </w:r>
      <w:r w:rsidR="00260E87" w:rsidRPr="00BC1FC4">
        <w:rPr>
          <w:rFonts w:ascii="Arial" w:hAnsi="Arial" w:cs="Arial"/>
          <w:sz w:val="24"/>
          <w:szCs w:val="24"/>
          <w:lang w:eastAsia="zh-CN"/>
        </w:rPr>
        <w:t xml:space="preserve"> from literature</w:t>
      </w:r>
      <w:r w:rsidR="00D704BE" w:rsidRPr="00BC1FC4">
        <w:rPr>
          <w:rFonts w:ascii="Arial" w:hAnsi="Arial" w:cs="Arial"/>
          <w:sz w:val="24"/>
          <w:szCs w:val="24"/>
          <w:lang w:eastAsia="zh-CN"/>
        </w:rPr>
        <w:t xml:space="preserve">. For all cases, the ultimate shear strength results </w:t>
      </w:r>
      <w:r w:rsidR="008422E7" w:rsidRPr="00BC1FC4">
        <w:rPr>
          <w:rFonts w:ascii="Arial" w:hAnsi="Arial" w:cs="Arial"/>
          <w:sz w:val="24"/>
          <w:szCs w:val="24"/>
          <w:lang w:eastAsia="zh-CN"/>
        </w:rPr>
        <w:t xml:space="preserve">obtained </w:t>
      </w:r>
      <w:r w:rsidR="00D704BE" w:rsidRPr="00BC1FC4">
        <w:rPr>
          <w:rFonts w:ascii="Arial" w:hAnsi="Arial" w:cs="Arial"/>
          <w:sz w:val="24"/>
          <w:szCs w:val="24"/>
          <w:lang w:eastAsia="zh-CN"/>
        </w:rPr>
        <w:t xml:space="preserve">numerically agree with those obtained experimentally with errors vary in the range -16% to 11.6% for the case of single-keyed </w:t>
      </w:r>
      <w:r w:rsidR="00293310" w:rsidRPr="00BC1FC4">
        <w:rPr>
          <w:rFonts w:ascii="Arial" w:hAnsi="Arial" w:cs="Arial"/>
          <w:sz w:val="24"/>
          <w:szCs w:val="24"/>
          <w:lang w:eastAsia="zh-CN"/>
        </w:rPr>
        <w:t xml:space="preserve">joints </w:t>
      </w:r>
      <w:r w:rsidR="00D704BE" w:rsidRPr="00BC1FC4">
        <w:rPr>
          <w:rFonts w:ascii="Arial" w:hAnsi="Arial" w:cs="Arial"/>
          <w:sz w:val="24"/>
          <w:szCs w:val="24"/>
          <w:lang w:eastAsia="zh-CN"/>
        </w:rPr>
        <w:t>and -12</w:t>
      </w:r>
      <w:r w:rsidR="008E6F28" w:rsidRPr="00BC1FC4">
        <w:rPr>
          <w:rFonts w:ascii="Arial" w:hAnsi="Arial" w:cs="Arial"/>
          <w:sz w:val="24"/>
          <w:szCs w:val="24"/>
          <w:lang w:eastAsia="zh-CN"/>
        </w:rPr>
        <w:t>.5</w:t>
      </w:r>
      <w:r w:rsidR="00D704BE" w:rsidRPr="00BC1FC4">
        <w:rPr>
          <w:rFonts w:ascii="Arial" w:hAnsi="Arial" w:cs="Arial"/>
          <w:sz w:val="24"/>
          <w:szCs w:val="24"/>
          <w:lang w:eastAsia="zh-CN"/>
        </w:rPr>
        <w:t>%</w:t>
      </w:r>
      <w:r w:rsidR="008422E7" w:rsidRPr="00BC1FC4">
        <w:rPr>
          <w:rFonts w:ascii="Arial" w:hAnsi="Arial" w:cs="Arial"/>
          <w:sz w:val="24"/>
          <w:szCs w:val="24"/>
          <w:lang w:eastAsia="zh-CN"/>
        </w:rPr>
        <w:t xml:space="preserve"> to </w:t>
      </w:r>
      <w:r w:rsidR="00D704BE" w:rsidRPr="00BC1FC4">
        <w:rPr>
          <w:rFonts w:ascii="Arial" w:hAnsi="Arial" w:cs="Arial"/>
          <w:sz w:val="24"/>
          <w:szCs w:val="24"/>
          <w:lang w:eastAsia="zh-CN"/>
        </w:rPr>
        <w:t>7.6% for the case of multi-keyed</w:t>
      </w:r>
      <w:r w:rsidR="00293310" w:rsidRPr="00BC1FC4">
        <w:rPr>
          <w:rFonts w:ascii="Arial" w:hAnsi="Arial" w:cs="Arial"/>
          <w:sz w:val="24"/>
          <w:szCs w:val="24"/>
          <w:lang w:eastAsia="zh-CN"/>
        </w:rPr>
        <w:t xml:space="preserve"> ones</w:t>
      </w:r>
      <w:r w:rsidR="00D704BE" w:rsidRPr="00BC1FC4">
        <w:rPr>
          <w:rFonts w:ascii="Arial" w:hAnsi="Arial" w:cs="Arial"/>
          <w:sz w:val="24"/>
          <w:szCs w:val="24"/>
          <w:lang w:eastAsia="zh-CN"/>
        </w:rPr>
        <w:t>.</w:t>
      </w:r>
    </w:p>
    <w:p w14:paraId="2477C97B" w14:textId="5382A51A" w:rsidR="00F8728C" w:rsidRPr="00BC1FC4" w:rsidRDefault="00293310" w:rsidP="00BC1FC4">
      <w:pPr>
        <w:pStyle w:val="ListParagraph"/>
        <w:numPr>
          <w:ilvl w:val="0"/>
          <w:numId w:val="11"/>
        </w:numPr>
        <w:autoSpaceDE w:val="0"/>
        <w:autoSpaceDN w:val="0"/>
        <w:adjustRightInd w:val="0"/>
        <w:spacing w:after="0" w:line="480" w:lineRule="auto"/>
        <w:ind w:left="0"/>
        <w:jc w:val="both"/>
        <w:rPr>
          <w:rFonts w:ascii="Arial" w:hAnsi="Arial" w:cs="Arial"/>
          <w:sz w:val="24"/>
          <w:szCs w:val="24"/>
          <w:lang w:eastAsia="zh-CN"/>
        </w:rPr>
      </w:pPr>
      <w:r w:rsidRPr="00BC1FC4">
        <w:rPr>
          <w:rFonts w:ascii="Arial" w:hAnsi="Arial" w:cs="Arial"/>
          <w:sz w:val="24"/>
          <w:szCs w:val="24"/>
          <w:lang w:eastAsia="zh-CN"/>
        </w:rPr>
        <w:t>C</w:t>
      </w:r>
      <w:r w:rsidR="00F8728C" w:rsidRPr="00BC1FC4">
        <w:rPr>
          <w:rFonts w:ascii="Arial" w:hAnsi="Arial" w:cs="Arial"/>
          <w:sz w:val="24"/>
          <w:szCs w:val="24"/>
          <w:lang w:eastAsia="zh-CN"/>
        </w:rPr>
        <w:t xml:space="preserve">oncrete tensile strength has significant effect on the behaviour of keyed joints. Increasing the tensile strength of concrete </w:t>
      </w:r>
      <w:r w:rsidR="00A250A9" w:rsidRPr="00BC1FC4">
        <w:rPr>
          <w:rFonts w:ascii="Arial" w:hAnsi="Arial" w:cs="Arial"/>
          <w:sz w:val="24"/>
          <w:szCs w:val="24"/>
          <w:lang w:eastAsia="zh-CN"/>
        </w:rPr>
        <w:t xml:space="preserve">from </w:t>
      </w:r>
      <w:r w:rsidR="00F8728C" w:rsidRPr="00BC1FC4">
        <w:rPr>
          <w:rFonts w:ascii="Arial" w:hAnsi="Arial" w:cs="Arial"/>
          <w:sz w:val="24"/>
          <w:szCs w:val="24"/>
          <w:lang w:eastAsia="zh-CN"/>
        </w:rPr>
        <w:t>7.5%f</w:t>
      </w:r>
      <w:r w:rsidR="00F8728C" w:rsidRPr="00BC1FC4">
        <w:rPr>
          <w:rFonts w:ascii="Arial" w:hAnsi="Arial" w:cs="Arial"/>
          <w:sz w:val="24"/>
          <w:szCs w:val="24"/>
          <w:vertAlign w:val="subscript"/>
          <w:lang w:eastAsia="zh-CN"/>
        </w:rPr>
        <w:t>cm</w:t>
      </w:r>
      <w:r w:rsidR="00F8728C" w:rsidRPr="00BC1FC4">
        <w:rPr>
          <w:rFonts w:ascii="Arial" w:hAnsi="Arial" w:cs="Arial"/>
          <w:sz w:val="24"/>
          <w:szCs w:val="24"/>
          <w:lang w:eastAsia="zh-CN"/>
        </w:rPr>
        <w:t xml:space="preserve"> </w:t>
      </w:r>
      <w:r w:rsidR="00260E87" w:rsidRPr="00BC1FC4">
        <w:rPr>
          <w:rFonts w:ascii="Arial" w:hAnsi="Arial" w:cs="Arial"/>
          <w:sz w:val="24"/>
          <w:szCs w:val="24"/>
          <w:lang w:eastAsia="zh-CN"/>
        </w:rPr>
        <w:t xml:space="preserve">(i.e. per the Eurocode 2 formula) </w:t>
      </w:r>
      <w:r w:rsidR="00F8728C" w:rsidRPr="00BC1FC4">
        <w:rPr>
          <w:rFonts w:ascii="Arial" w:hAnsi="Arial" w:cs="Arial"/>
          <w:sz w:val="24"/>
          <w:szCs w:val="24"/>
          <w:lang w:eastAsia="zh-CN"/>
        </w:rPr>
        <w:t>to 10%f</w:t>
      </w:r>
      <w:r w:rsidR="00F8728C" w:rsidRPr="00BC1FC4">
        <w:rPr>
          <w:rFonts w:ascii="Arial" w:hAnsi="Arial" w:cs="Arial"/>
          <w:sz w:val="24"/>
          <w:szCs w:val="24"/>
          <w:vertAlign w:val="subscript"/>
          <w:lang w:eastAsia="zh-CN"/>
        </w:rPr>
        <w:t>cm</w:t>
      </w:r>
      <w:r w:rsidR="00F8728C" w:rsidRPr="00BC1FC4">
        <w:rPr>
          <w:rFonts w:ascii="Arial" w:hAnsi="Arial" w:cs="Arial"/>
          <w:sz w:val="24"/>
          <w:szCs w:val="24"/>
          <w:lang w:eastAsia="zh-CN"/>
        </w:rPr>
        <w:t xml:space="preserve"> </w:t>
      </w:r>
      <w:r w:rsidR="00260E87" w:rsidRPr="00BC1FC4">
        <w:rPr>
          <w:rFonts w:ascii="Arial" w:hAnsi="Arial" w:cs="Arial"/>
          <w:sz w:val="24"/>
          <w:szCs w:val="24"/>
          <w:lang w:eastAsia="zh-CN"/>
        </w:rPr>
        <w:t xml:space="preserve">(i.e. the general assumption) </w:t>
      </w:r>
      <w:r w:rsidR="00F8728C" w:rsidRPr="00BC1FC4">
        <w:rPr>
          <w:rFonts w:ascii="Arial" w:hAnsi="Arial" w:cs="Arial"/>
          <w:sz w:val="24"/>
          <w:szCs w:val="24"/>
          <w:lang w:eastAsia="zh-CN"/>
        </w:rPr>
        <w:t>can increase the shear capacity of the joints and the displacement at the peak load up to 25%, depending on the strength of concrete and confining pressure.</w:t>
      </w:r>
      <w:r w:rsidR="00DC5F3E" w:rsidRPr="00BC1FC4">
        <w:rPr>
          <w:rFonts w:ascii="Arial" w:hAnsi="Arial" w:cs="Arial"/>
          <w:sz w:val="24"/>
          <w:szCs w:val="24"/>
          <w:lang w:eastAsia="zh-CN"/>
        </w:rPr>
        <w:t xml:space="preserve"> Therefore in practical design, it is recommended to use concrete tensile strength as accurate as possible.</w:t>
      </w:r>
    </w:p>
    <w:p w14:paraId="22793D74" w14:textId="77777777" w:rsidR="00504C08" w:rsidRPr="00BC1FC4" w:rsidRDefault="00504C08" w:rsidP="00BC1FC4">
      <w:pPr>
        <w:pStyle w:val="ListParagraph"/>
        <w:numPr>
          <w:ilvl w:val="0"/>
          <w:numId w:val="11"/>
        </w:numPr>
        <w:autoSpaceDE w:val="0"/>
        <w:autoSpaceDN w:val="0"/>
        <w:adjustRightInd w:val="0"/>
        <w:spacing w:after="0" w:line="480" w:lineRule="auto"/>
        <w:ind w:left="0"/>
        <w:jc w:val="both"/>
        <w:rPr>
          <w:rFonts w:ascii="Arial" w:hAnsi="Arial" w:cs="Arial"/>
          <w:sz w:val="24"/>
          <w:szCs w:val="24"/>
          <w:lang w:eastAsia="zh-CN"/>
        </w:rPr>
      </w:pPr>
      <w:r w:rsidRPr="00BC1FC4">
        <w:rPr>
          <w:rFonts w:ascii="Arial" w:hAnsi="Arial" w:cs="Arial"/>
          <w:sz w:val="24"/>
          <w:szCs w:val="24"/>
          <w:lang w:eastAsia="zh-CN"/>
        </w:rPr>
        <w:t>The initial stiffness of the keyed epox</w:t>
      </w:r>
      <w:r w:rsidR="00260E87" w:rsidRPr="00BC1FC4">
        <w:rPr>
          <w:rFonts w:ascii="Arial" w:hAnsi="Arial" w:cs="Arial"/>
          <w:sz w:val="24"/>
          <w:szCs w:val="24"/>
          <w:lang w:eastAsia="zh-CN"/>
        </w:rPr>
        <w:t>ied</w:t>
      </w:r>
      <w:r w:rsidRPr="00BC1FC4">
        <w:rPr>
          <w:rFonts w:ascii="Arial" w:hAnsi="Arial" w:cs="Arial"/>
          <w:sz w:val="24"/>
          <w:szCs w:val="24"/>
          <w:lang w:eastAsia="zh-CN"/>
        </w:rPr>
        <w:t xml:space="preserve"> </w:t>
      </w:r>
      <w:r w:rsidR="00260E87" w:rsidRPr="00BC1FC4">
        <w:rPr>
          <w:rFonts w:ascii="Arial" w:hAnsi="Arial" w:cs="Arial"/>
          <w:sz w:val="24"/>
          <w:szCs w:val="24"/>
          <w:lang w:eastAsia="zh-CN"/>
        </w:rPr>
        <w:t xml:space="preserve">joints </w:t>
      </w:r>
      <w:r w:rsidRPr="00BC1FC4">
        <w:rPr>
          <w:rFonts w:ascii="Arial" w:hAnsi="Arial" w:cs="Arial"/>
          <w:sz w:val="24"/>
          <w:szCs w:val="24"/>
          <w:lang w:eastAsia="zh-CN"/>
        </w:rPr>
        <w:t>does not change as the confining pressure increase. However, the vertical displacement at the peak load and ultimate shear strength of the keyed epox</w:t>
      </w:r>
      <w:r w:rsidR="00260E87" w:rsidRPr="00BC1FC4">
        <w:rPr>
          <w:rFonts w:ascii="Arial" w:hAnsi="Arial" w:cs="Arial"/>
          <w:sz w:val="24"/>
          <w:szCs w:val="24"/>
          <w:lang w:eastAsia="zh-CN"/>
        </w:rPr>
        <w:t>ied</w:t>
      </w:r>
      <w:r w:rsidRPr="00BC1FC4">
        <w:rPr>
          <w:rFonts w:ascii="Arial" w:hAnsi="Arial" w:cs="Arial"/>
          <w:sz w:val="24"/>
          <w:szCs w:val="24"/>
          <w:lang w:eastAsia="zh-CN"/>
        </w:rPr>
        <w:t xml:space="preserve"> joint increase as the confining pressure increase. </w:t>
      </w:r>
      <w:r w:rsidRPr="00BC1FC4">
        <w:rPr>
          <w:rFonts w:ascii="Arial" w:hAnsi="Arial" w:cs="Arial"/>
          <w:sz w:val="24"/>
          <w:szCs w:val="24"/>
          <w:lang w:eastAsia="zh-CN"/>
        </w:rPr>
        <w:lastRenderedPageBreak/>
        <w:t>Moreover, a linear relationship is observed between the confining pressure and the shear capacity of single-keyed epox</w:t>
      </w:r>
      <w:r w:rsidR="00260E87" w:rsidRPr="00BC1FC4">
        <w:rPr>
          <w:rFonts w:ascii="Arial" w:hAnsi="Arial" w:cs="Arial"/>
          <w:sz w:val="24"/>
          <w:szCs w:val="24"/>
          <w:lang w:eastAsia="zh-CN"/>
        </w:rPr>
        <w:t>ied joints</w:t>
      </w:r>
      <w:r w:rsidRPr="00BC1FC4">
        <w:rPr>
          <w:rFonts w:ascii="Arial" w:hAnsi="Arial" w:cs="Arial"/>
          <w:sz w:val="24"/>
          <w:szCs w:val="24"/>
          <w:lang w:eastAsia="zh-CN"/>
        </w:rPr>
        <w:t>.</w:t>
      </w:r>
    </w:p>
    <w:p w14:paraId="20374B18" w14:textId="7A60D4DE" w:rsidR="00504C08" w:rsidRPr="00BC1FC4" w:rsidRDefault="00504C08" w:rsidP="00BC1FC4">
      <w:pPr>
        <w:pStyle w:val="ListParagraph"/>
        <w:numPr>
          <w:ilvl w:val="0"/>
          <w:numId w:val="11"/>
        </w:numPr>
        <w:autoSpaceDE w:val="0"/>
        <w:autoSpaceDN w:val="0"/>
        <w:adjustRightInd w:val="0"/>
        <w:spacing w:after="0" w:line="480" w:lineRule="auto"/>
        <w:ind w:left="0"/>
        <w:jc w:val="both"/>
        <w:rPr>
          <w:rFonts w:ascii="Arial" w:hAnsi="Arial" w:cs="Arial"/>
          <w:sz w:val="24"/>
          <w:szCs w:val="24"/>
          <w:lang w:eastAsia="zh-CN"/>
        </w:rPr>
      </w:pPr>
      <w:r w:rsidRPr="00BC1FC4">
        <w:rPr>
          <w:rFonts w:ascii="Arial" w:hAnsi="Arial" w:cs="Arial"/>
          <w:sz w:val="24"/>
          <w:szCs w:val="24"/>
          <w:lang w:eastAsia="zh-CN"/>
        </w:rPr>
        <w:t>As the epoxy stiffness increase</w:t>
      </w:r>
      <w:r w:rsidR="00E10A1E" w:rsidRPr="00BC1FC4">
        <w:rPr>
          <w:rFonts w:ascii="Arial" w:hAnsi="Arial" w:cs="Arial"/>
          <w:sz w:val="24"/>
          <w:szCs w:val="24"/>
          <w:lang w:eastAsia="zh-CN"/>
        </w:rPr>
        <w:t>s</w:t>
      </w:r>
      <w:r w:rsidRPr="00BC1FC4">
        <w:rPr>
          <w:rFonts w:ascii="Arial" w:hAnsi="Arial" w:cs="Arial"/>
          <w:sz w:val="24"/>
          <w:szCs w:val="24"/>
          <w:lang w:eastAsia="zh-CN"/>
        </w:rPr>
        <w:t xml:space="preserve"> from 3%E</w:t>
      </w:r>
      <w:r w:rsidRPr="00BC1FC4">
        <w:rPr>
          <w:rFonts w:ascii="Arial" w:hAnsi="Arial" w:cs="Arial"/>
          <w:sz w:val="24"/>
          <w:szCs w:val="24"/>
          <w:vertAlign w:val="subscript"/>
          <w:lang w:eastAsia="zh-CN"/>
        </w:rPr>
        <w:t>c</w:t>
      </w:r>
      <w:r w:rsidRPr="00BC1FC4">
        <w:rPr>
          <w:rFonts w:ascii="Arial" w:hAnsi="Arial" w:cs="Arial"/>
          <w:sz w:val="24"/>
          <w:szCs w:val="24"/>
          <w:lang w:eastAsia="zh-CN"/>
        </w:rPr>
        <w:t xml:space="preserve"> to 15%E</w:t>
      </w:r>
      <w:r w:rsidRPr="00BC1FC4">
        <w:rPr>
          <w:rFonts w:ascii="Arial" w:hAnsi="Arial" w:cs="Arial"/>
          <w:sz w:val="24"/>
          <w:szCs w:val="24"/>
          <w:vertAlign w:val="subscript"/>
          <w:lang w:eastAsia="zh-CN"/>
        </w:rPr>
        <w:t>c</w:t>
      </w:r>
      <w:r w:rsidRPr="00BC1FC4">
        <w:rPr>
          <w:rFonts w:ascii="Arial" w:hAnsi="Arial" w:cs="Arial"/>
          <w:sz w:val="24"/>
          <w:szCs w:val="24"/>
          <w:lang w:eastAsia="zh-CN"/>
        </w:rPr>
        <w:t xml:space="preserve">, the shear </w:t>
      </w:r>
      <w:r w:rsidR="00E10A1E" w:rsidRPr="00BC1FC4">
        <w:rPr>
          <w:rFonts w:ascii="Arial" w:hAnsi="Arial" w:cs="Arial"/>
          <w:sz w:val="24"/>
          <w:szCs w:val="24"/>
          <w:lang w:eastAsia="zh-CN"/>
        </w:rPr>
        <w:t>strength of the single-keyed epox</w:t>
      </w:r>
      <w:r w:rsidR="00260E87" w:rsidRPr="00BC1FC4">
        <w:rPr>
          <w:rFonts w:ascii="Arial" w:hAnsi="Arial" w:cs="Arial"/>
          <w:sz w:val="24"/>
          <w:szCs w:val="24"/>
          <w:lang w:eastAsia="zh-CN"/>
        </w:rPr>
        <w:t>ied</w:t>
      </w:r>
      <w:r w:rsidR="00E10A1E" w:rsidRPr="00BC1FC4">
        <w:rPr>
          <w:rFonts w:ascii="Arial" w:hAnsi="Arial" w:cs="Arial"/>
          <w:sz w:val="24"/>
          <w:szCs w:val="24"/>
          <w:lang w:eastAsia="zh-CN"/>
        </w:rPr>
        <w:t xml:space="preserve"> joint increase</w:t>
      </w:r>
      <w:r w:rsidR="00260E87" w:rsidRPr="00BC1FC4">
        <w:rPr>
          <w:rFonts w:ascii="Arial" w:hAnsi="Arial" w:cs="Arial"/>
          <w:sz w:val="24"/>
          <w:szCs w:val="24"/>
          <w:lang w:eastAsia="zh-CN"/>
        </w:rPr>
        <w:t>s</w:t>
      </w:r>
      <w:r w:rsidR="00311190" w:rsidRPr="00BC1FC4">
        <w:rPr>
          <w:rFonts w:ascii="Arial" w:hAnsi="Arial" w:cs="Arial"/>
          <w:sz w:val="24"/>
          <w:szCs w:val="24"/>
          <w:lang w:eastAsia="zh-CN"/>
        </w:rPr>
        <w:t xml:space="preserve"> with the increase of Young’s modulus of epoxy</w:t>
      </w:r>
      <w:r w:rsidR="00E10A1E" w:rsidRPr="00BC1FC4">
        <w:rPr>
          <w:rFonts w:ascii="Arial" w:hAnsi="Arial" w:cs="Arial"/>
          <w:sz w:val="24"/>
          <w:szCs w:val="24"/>
          <w:lang w:eastAsia="zh-CN"/>
        </w:rPr>
        <w:t xml:space="preserve"> in </w:t>
      </w:r>
      <w:r w:rsidR="00260E87" w:rsidRPr="00BC1FC4">
        <w:rPr>
          <w:rFonts w:ascii="Arial" w:hAnsi="Arial" w:cs="Arial"/>
          <w:sz w:val="24"/>
          <w:szCs w:val="24"/>
          <w:lang w:eastAsia="zh-CN"/>
        </w:rPr>
        <w:t xml:space="preserve">a </w:t>
      </w:r>
      <w:r w:rsidR="00E10A1E" w:rsidRPr="00BC1FC4">
        <w:rPr>
          <w:rFonts w:ascii="Arial" w:hAnsi="Arial" w:cs="Arial"/>
          <w:sz w:val="24"/>
          <w:szCs w:val="24"/>
          <w:lang w:eastAsia="zh-CN"/>
        </w:rPr>
        <w:t xml:space="preserve">non-linear manner. </w:t>
      </w:r>
      <w:r w:rsidR="00CD0156" w:rsidRPr="00BC1FC4">
        <w:rPr>
          <w:rFonts w:ascii="Arial" w:hAnsi="Arial" w:cs="Arial"/>
          <w:sz w:val="24"/>
          <w:szCs w:val="24"/>
          <w:lang w:eastAsia="zh-CN"/>
        </w:rPr>
        <w:t xml:space="preserve">In practical design, epoxy with higher Young’s modulus should be </w:t>
      </w:r>
      <w:r w:rsidR="00C4205F" w:rsidRPr="00BC1FC4">
        <w:rPr>
          <w:rFonts w:ascii="Arial" w:hAnsi="Arial" w:cs="Arial"/>
          <w:sz w:val="24"/>
          <w:szCs w:val="24"/>
          <w:lang w:eastAsia="zh-CN"/>
        </w:rPr>
        <w:t xml:space="preserve">chosen to be </w:t>
      </w:r>
      <w:r w:rsidR="00CD0156" w:rsidRPr="00BC1FC4">
        <w:rPr>
          <w:rFonts w:ascii="Arial" w:hAnsi="Arial" w:cs="Arial"/>
          <w:sz w:val="24"/>
          <w:szCs w:val="24"/>
          <w:lang w:eastAsia="zh-CN"/>
        </w:rPr>
        <w:t xml:space="preserve">used with shear keys with higher </w:t>
      </w:r>
      <w:r w:rsidR="00C4205F" w:rsidRPr="00BC1FC4">
        <w:rPr>
          <w:rFonts w:ascii="Arial" w:hAnsi="Arial" w:cs="Arial"/>
          <w:sz w:val="24"/>
          <w:szCs w:val="24"/>
          <w:lang w:eastAsia="zh-CN"/>
        </w:rPr>
        <w:t>concrete</w:t>
      </w:r>
      <w:r w:rsidR="004B4B79" w:rsidRPr="00BC1FC4">
        <w:rPr>
          <w:rFonts w:ascii="Arial" w:hAnsi="Arial" w:cs="Arial"/>
          <w:sz w:val="24"/>
          <w:szCs w:val="24"/>
          <w:lang w:eastAsia="zh-CN"/>
        </w:rPr>
        <w:t xml:space="preserve"> strength</w:t>
      </w:r>
      <w:r w:rsidR="00CD0156" w:rsidRPr="00BC1FC4">
        <w:rPr>
          <w:rFonts w:ascii="Arial" w:hAnsi="Arial" w:cs="Arial"/>
          <w:sz w:val="24"/>
          <w:szCs w:val="24"/>
          <w:lang w:eastAsia="zh-CN"/>
        </w:rPr>
        <w:t xml:space="preserve">. </w:t>
      </w:r>
      <w:r w:rsidR="00E10A1E" w:rsidRPr="00BC1FC4">
        <w:rPr>
          <w:rFonts w:ascii="Arial" w:hAnsi="Arial" w:cs="Arial"/>
          <w:sz w:val="24"/>
          <w:szCs w:val="24"/>
          <w:lang w:eastAsia="zh-CN"/>
        </w:rPr>
        <w:t xml:space="preserve">Moreover, the </w:t>
      </w:r>
      <w:r w:rsidR="00293310" w:rsidRPr="00BC1FC4">
        <w:rPr>
          <w:rFonts w:ascii="Arial" w:hAnsi="Arial" w:cs="Arial"/>
          <w:sz w:val="24"/>
          <w:szCs w:val="24"/>
          <w:lang w:eastAsia="zh-CN"/>
        </w:rPr>
        <w:t xml:space="preserve">variation in </w:t>
      </w:r>
      <w:r w:rsidR="00E10A1E" w:rsidRPr="00BC1FC4">
        <w:rPr>
          <w:rFonts w:ascii="Arial" w:hAnsi="Arial" w:cs="Arial"/>
          <w:sz w:val="24"/>
          <w:szCs w:val="24"/>
          <w:lang w:eastAsia="zh-CN"/>
        </w:rPr>
        <w:t xml:space="preserve">elastic modulus of epoxy has no effect on the </w:t>
      </w:r>
      <w:r w:rsidR="00293310" w:rsidRPr="00BC1FC4">
        <w:rPr>
          <w:rFonts w:ascii="Arial" w:hAnsi="Arial" w:cs="Arial"/>
          <w:sz w:val="24"/>
          <w:szCs w:val="24"/>
          <w:lang w:eastAsia="zh-CN"/>
        </w:rPr>
        <w:t xml:space="preserve">ultimate </w:t>
      </w:r>
      <w:r w:rsidR="00E10A1E" w:rsidRPr="00BC1FC4">
        <w:rPr>
          <w:rFonts w:ascii="Arial" w:hAnsi="Arial" w:cs="Arial"/>
          <w:sz w:val="24"/>
          <w:szCs w:val="24"/>
          <w:lang w:eastAsia="zh-CN"/>
        </w:rPr>
        <w:t>shear strength of the epox</w:t>
      </w:r>
      <w:r w:rsidR="00260E87" w:rsidRPr="00BC1FC4">
        <w:rPr>
          <w:rFonts w:ascii="Arial" w:hAnsi="Arial" w:cs="Arial"/>
          <w:sz w:val="24"/>
          <w:szCs w:val="24"/>
          <w:lang w:eastAsia="zh-CN"/>
        </w:rPr>
        <w:t>ied</w:t>
      </w:r>
      <w:r w:rsidR="00E10A1E" w:rsidRPr="00BC1FC4">
        <w:rPr>
          <w:rFonts w:ascii="Arial" w:hAnsi="Arial" w:cs="Arial"/>
          <w:sz w:val="24"/>
          <w:szCs w:val="24"/>
          <w:lang w:eastAsia="zh-CN"/>
        </w:rPr>
        <w:t xml:space="preserve"> joint</w:t>
      </w:r>
      <w:r w:rsidR="00293310" w:rsidRPr="00BC1FC4">
        <w:rPr>
          <w:rFonts w:ascii="Arial" w:hAnsi="Arial" w:cs="Arial"/>
          <w:sz w:val="24"/>
          <w:szCs w:val="24"/>
          <w:lang w:eastAsia="zh-CN"/>
        </w:rPr>
        <w:t>s</w:t>
      </w:r>
      <w:r w:rsidR="00260E87" w:rsidRPr="00BC1FC4">
        <w:rPr>
          <w:rFonts w:ascii="Arial" w:hAnsi="Arial" w:cs="Arial"/>
          <w:sz w:val="24"/>
          <w:szCs w:val="24"/>
          <w:lang w:eastAsia="zh-CN"/>
        </w:rPr>
        <w:t xml:space="preserve"> when it is greater </w:t>
      </w:r>
      <w:r w:rsidR="00293310" w:rsidRPr="00BC1FC4">
        <w:rPr>
          <w:rFonts w:ascii="Arial" w:hAnsi="Arial" w:cs="Arial"/>
          <w:sz w:val="24"/>
          <w:szCs w:val="24"/>
          <w:lang w:eastAsia="zh-CN"/>
        </w:rPr>
        <w:t xml:space="preserve">than </w:t>
      </w:r>
      <w:r w:rsidR="00260E87" w:rsidRPr="00BC1FC4">
        <w:rPr>
          <w:rFonts w:ascii="Arial" w:hAnsi="Arial" w:cs="Arial"/>
          <w:sz w:val="24"/>
          <w:szCs w:val="24"/>
          <w:lang w:eastAsia="zh-CN"/>
        </w:rPr>
        <w:t>25%E</w:t>
      </w:r>
      <w:r w:rsidR="00260E87" w:rsidRPr="00BC1FC4">
        <w:rPr>
          <w:rFonts w:ascii="Arial" w:hAnsi="Arial" w:cs="Arial"/>
          <w:sz w:val="24"/>
          <w:szCs w:val="24"/>
          <w:vertAlign w:val="subscript"/>
          <w:lang w:eastAsia="zh-CN"/>
        </w:rPr>
        <w:t>c</w:t>
      </w:r>
      <w:r w:rsidR="00E10A1E" w:rsidRPr="00BC1FC4">
        <w:rPr>
          <w:rFonts w:ascii="Arial" w:hAnsi="Arial" w:cs="Arial"/>
          <w:sz w:val="24"/>
          <w:szCs w:val="24"/>
          <w:lang w:eastAsia="zh-CN"/>
        </w:rPr>
        <w:t xml:space="preserve">. </w:t>
      </w:r>
      <w:r w:rsidR="00CD0156" w:rsidRPr="00BC1FC4">
        <w:rPr>
          <w:rFonts w:ascii="Arial" w:hAnsi="Arial" w:cs="Arial"/>
          <w:sz w:val="24"/>
          <w:szCs w:val="24"/>
          <w:lang w:eastAsia="zh-CN"/>
        </w:rPr>
        <w:t>It is recommended to use epoxy with Young’s modulus no less than 25% of that of concrete in epoxied keyed joints for precast concrete segmental bridges.</w:t>
      </w:r>
    </w:p>
    <w:p w14:paraId="04489F8B" w14:textId="77777777" w:rsidR="006E0F34" w:rsidRPr="00BC1FC4" w:rsidRDefault="00FB35D8" w:rsidP="00BC1FC4">
      <w:pPr>
        <w:pStyle w:val="ListParagraph"/>
        <w:numPr>
          <w:ilvl w:val="0"/>
          <w:numId w:val="11"/>
        </w:numPr>
        <w:autoSpaceDE w:val="0"/>
        <w:autoSpaceDN w:val="0"/>
        <w:adjustRightInd w:val="0"/>
        <w:spacing w:after="0" w:line="480" w:lineRule="auto"/>
        <w:ind w:left="0"/>
        <w:jc w:val="both"/>
        <w:rPr>
          <w:rFonts w:ascii="Arial" w:hAnsi="Arial" w:cs="Arial"/>
          <w:sz w:val="24"/>
          <w:szCs w:val="24"/>
          <w:lang w:eastAsia="zh-CN"/>
        </w:rPr>
      </w:pPr>
      <w:r w:rsidRPr="00BC1FC4">
        <w:rPr>
          <w:rFonts w:ascii="Arial" w:hAnsi="Arial" w:cs="Arial"/>
          <w:sz w:val="24"/>
          <w:szCs w:val="24"/>
          <w:lang w:eastAsia="zh-CN"/>
        </w:rPr>
        <w:t xml:space="preserve">The proposed empirical formula can </w:t>
      </w:r>
      <w:r w:rsidR="009110FF" w:rsidRPr="00BC1FC4">
        <w:rPr>
          <w:rFonts w:ascii="Arial" w:hAnsi="Arial" w:cs="Arial"/>
          <w:sz w:val="24"/>
          <w:szCs w:val="24"/>
          <w:lang w:eastAsia="zh-CN"/>
        </w:rPr>
        <w:t xml:space="preserve">accurately </w:t>
      </w:r>
      <w:r w:rsidRPr="00BC1FC4">
        <w:rPr>
          <w:rFonts w:ascii="Arial" w:hAnsi="Arial" w:cs="Arial"/>
          <w:sz w:val="24"/>
          <w:szCs w:val="24"/>
          <w:lang w:eastAsia="zh-CN"/>
        </w:rPr>
        <w:t xml:space="preserve">predict </w:t>
      </w:r>
      <w:r w:rsidR="00260E87" w:rsidRPr="00BC1FC4">
        <w:rPr>
          <w:rFonts w:ascii="Arial" w:hAnsi="Arial" w:cs="Arial"/>
          <w:sz w:val="24"/>
          <w:szCs w:val="24"/>
          <w:lang w:eastAsia="zh-CN"/>
        </w:rPr>
        <w:t xml:space="preserve">ultimate </w:t>
      </w:r>
      <w:r w:rsidRPr="00BC1FC4">
        <w:rPr>
          <w:rFonts w:ascii="Arial" w:hAnsi="Arial" w:cs="Arial"/>
          <w:sz w:val="24"/>
          <w:szCs w:val="24"/>
          <w:lang w:eastAsia="zh-CN"/>
        </w:rPr>
        <w:t xml:space="preserve">shear capacity of the </w:t>
      </w:r>
      <w:r w:rsidR="00260E87" w:rsidRPr="00BC1FC4">
        <w:rPr>
          <w:rFonts w:ascii="Arial" w:hAnsi="Arial" w:cs="Arial"/>
          <w:sz w:val="24"/>
          <w:szCs w:val="24"/>
          <w:lang w:eastAsia="zh-CN"/>
        </w:rPr>
        <w:t xml:space="preserve">epoxied </w:t>
      </w:r>
      <w:r w:rsidRPr="00BC1FC4">
        <w:rPr>
          <w:rFonts w:ascii="Arial" w:hAnsi="Arial" w:cs="Arial"/>
          <w:sz w:val="24"/>
          <w:szCs w:val="24"/>
          <w:lang w:eastAsia="zh-CN"/>
        </w:rPr>
        <w:t>joint</w:t>
      </w:r>
      <w:r w:rsidR="00260E87" w:rsidRPr="00BC1FC4">
        <w:rPr>
          <w:rFonts w:ascii="Arial" w:hAnsi="Arial" w:cs="Arial"/>
          <w:sz w:val="24"/>
          <w:szCs w:val="24"/>
          <w:lang w:eastAsia="zh-CN"/>
        </w:rPr>
        <w:t>s</w:t>
      </w:r>
      <w:r w:rsidRPr="00BC1FC4">
        <w:rPr>
          <w:rFonts w:ascii="Arial" w:hAnsi="Arial" w:cs="Arial"/>
          <w:sz w:val="24"/>
          <w:szCs w:val="24"/>
          <w:lang w:eastAsia="zh-CN"/>
        </w:rPr>
        <w:t xml:space="preserve"> if </w:t>
      </w:r>
      <w:r w:rsidR="00260E87" w:rsidRPr="00BC1FC4">
        <w:rPr>
          <w:rFonts w:ascii="Arial" w:hAnsi="Arial" w:cs="Arial"/>
          <w:sz w:val="24"/>
          <w:szCs w:val="24"/>
          <w:lang w:eastAsia="zh-CN"/>
        </w:rPr>
        <w:t xml:space="preserve">taking </w:t>
      </w:r>
      <w:r w:rsidRPr="00BC1FC4">
        <w:rPr>
          <w:rFonts w:ascii="Arial" w:hAnsi="Arial" w:cs="Arial"/>
          <w:sz w:val="24"/>
          <w:szCs w:val="24"/>
          <w:lang w:eastAsia="zh-CN"/>
        </w:rPr>
        <w:t xml:space="preserve">the tensile strength of the used concrete </w:t>
      </w:r>
      <w:r w:rsidR="00260E87" w:rsidRPr="00BC1FC4">
        <w:rPr>
          <w:rFonts w:ascii="Arial" w:hAnsi="Arial" w:cs="Arial"/>
          <w:sz w:val="24"/>
          <w:szCs w:val="24"/>
          <w:lang w:eastAsia="zh-CN"/>
        </w:rPr>
        <w:t>as</w:t>
      </w:r>
      <w:r w:rsidRPr="00BC1FC4">
        <w:rPr>
          <w:rFonts w:ascii="Arial" w:hAnsi="Arial" w:cs="Arial"/>
          <w:sz w:val="24"/>
          <w:szCs w:val="24"/>
          <w:lang w:eastAsia="zh-CN"/>
        </w:rPr>
        <w:t xml:space="preserve"> 10%f</w:t>
      </w:r>
      <w:r w:rsidRPr="00BC1FC4">
        <w:rPr>
          <w:rFonts w:ascii="Arial" w:hAnsi="Arial" w:cs="Arial"/>
          <w:sz w:val="24"/>
          <w:szCs w:val="24"/>
          <w:vertAlign w:val="subscript"/>
          <w:lang w:eastAsia="zh-CN"/>
        </w:rPr>
        <w:t>cm</w:t>
      </w:r>
      <w:r w:rsidRPr="00BC1FC4">
        <w:rPr>
          <w:rFonts w:ascii="Arial" w:hAnsi="Arial" w:cs="Arial"/>
          <w:sz w:val="24"/>
          <w:szCs w:val="24"/>
          <w:lang w:eastAsia="zh-CN"/>
        </w:rPr>
        <w:t xml:space="preserve">. Therefore, the formula </w:t>
      </w:r>
      <w:r w:rsidR="00260E87" w:rsidRPr="00BC1FC4">
        <w:rPr>
          <w:rFonts w:ascii="Arial" w:hAnsi="Arial" w:cs="Arial"/>
          <w:sz w:val="24"/>
          <w:szCs w:val="24"/>
          <w:lang w:eastAsia="zh-CN"/>
        </w:rPr>
        <w:t xml:space="preserve">for calculating ultimate shear strength of </w:t>
      </w:r>
      <w:r w:rsidR="00486D46" w:rsidRPr="00BC1FC4">
        <w:rPr>
          <w:rFonts w:ascii="Arial" w:hAnsi="Arial" w:cs="Arial"/>
          <w:sz w:val="24"/>
          <w:szCs w:val="24"/>
          <w:lang w:eastAsia="zh-CN"/>
        </w:rPr>
        <w:t xml:space="preserve">epoxied joints </w:t>
      </w:r>
      <w:r w:rsidRPr="00BC1FC4">
        <w:rPr>
          <w:rFonts w:ascii="Arial" w:hAnsi="Arial" w:cs="Arial"/>
          <w:sz w:val="24"/>
          <w:szCs w:val="24"/>
          <w:lang w:eastAsia="zh-CN"/>
        </w:rPr>
        <w:t xml:space="preserve">is modified to </w:t>
      </w:r>
      <w:r w:rsidR="009110FF" w:rsidRPr="00BC1FC4">
        <w:rPr>
          <w:rFonts w:ascii="Arial" w:hAnsi="Arial" w:cs="Arial"/>
          <w:sz w:val="24"/>
          <w:szCs w:val="24"/>
          <w:lang w:eastAsia="zh-CN"/>
        </w:rPr>
        <w:t xml:space="preserve">be </w:t>
      </w:r>
      <w:r w:rsidR="002642E7" w:rsidRPr="00BC1FC4">
        <w:rPr>
          <w:rFonts w:ascii="Arial" w:hAnsi="Arial" w:cs="Arial"/>
          <w:sz w:val="24"/>
          <w:szCs w:val="24"/>
          <w:lang w:eastAsia="zh-CN"/>
        </w:rPr>
        <w:t xml:space="preserve">explicitly </w:t>
      </w:r>
      <w:r w:rsidR="009110FF" w:rsidRPr="00BC1FC4">
        <w:rPr>
          <w:rFonts w:ascii="Arial" w:hAnsi="Arial" w:cs="Arial"/>
          <w:sz w:val="24"/>
          <w:szCs w:val="24"/>
          <w:lang w:eastAsia="zh-CN"/>
        </w:rPr>
        <w:t xml:space="preserve">dependent on the tensile strength of concrete. The results calculated by the modified formula then agree </w:t>
      </w:r>
      <w:r w:rsidR="00486D46" w:rsidRPr="00BC1FC4">
        <w:rPr>
          <w:rFonts w:ascii="Arial" w:hAnsi="Arial" w:cs="Arial"/>
          <w:sz w:val="24"/>
          <w:szCs w:val="24"/>
          <w:lang w:eastAsia="zh-CN"/>
        </w:rPr>
        <w:t xml:space="preserve">better </w:t>
      </w:r>
      <w:r w:rsidR="009110FF" w:rsidRPr="00BC1FC4">
        <w:rPr>
          <w:rFonts w:ascii="Arial" w:hAnsi="Arial" w:cs="Arial"/>
          <w:sz w:val="24"/>
          <w:szCs w:val="24"/>
          <w:lang w:eastAsia="zh-CN"/>
        </w:rPr>
        <w:t xml:space="preserve">with the experimental </w:t>
      </w:r>
      <w:r w:rsidR="00293310" w:rsidRPr="00BC1FC4">
        <w:rPr>
          <w:rFonts w:ascii="Arial" w:hAnsi="Arial" w:cs="Arial"/>
          <w:sz w:val="24"/>
          <w:szCs w:val="24"/>
          <w:lang w:eastAsia="zh-CN"/>
        </w:rPr>
        <w:t>counterparts</w:t>
      </w:r>
      <w:r w:rsidR="009110FF" w:rsidRPr="00BC1FC4">
        <w:rPr>
          <w:rFonts w:ascii="Arial" w:hAnsi="Arial" w:cs="Arial"/>
          <w:sz w:val="24"/>
          <w:szCs w:val="24"/>
          <w:lang w:eastAsia="zh-CN"/>
        </w:rPr>
        <w:t>.</w:t>
      </w:r>
    </w:p>
    <w:p w14:paraId="4B49C338" w14:textId="0B64863B" w:rsidR="00DE29F0" w:rsidRPr="00BC1FC4" w:rsidRDefault="00DE29F0" w:rsidP="00BC1FC4">
      <w:pPr>
        <w:pStyle w:val="ListParagraph"/>
        <w:numPr>
          <w:ilvl w:val="0"/>
          <w:numId w:val="11"/>
        </w:numPr>
        <w:autoSpaceDE w:val="0"/>
        <w:autoSpaceDN w:val="0"/>
        <w:adjustRightInd w:val="0"/>
        <w:spacing w:after="0" w:line="480" w:lineRule="auto"/>
        <w:ind w:left="0"/>
        <w:jc w:val="both"/>
        <w:rPr>
          <w:rFonts w:ascii="Arial" w:hAnsi="Arial" w:cs="Arial"/>
          <w:sz w:val="24"/>
          <w:szCs w:val="24"/>
          <w:lang w:eastAsia="zh-CN"/>
        </w:rPr>
      </w:pPr>
      <w:r w:rsidRPr="00BC1FC4">
        <w:rPr>
          <w:rFonts w:ascii="Arial" w:hAnsi="Arial" w:cs="Arial"/>
          <w:sz w:val="24"/>
          <w:szCs w:val="24"/>
          <w:lang w:eastAsia="zh-CN"/>
        </w:rPr>
        <w:t>It should be noted that the numerical model established in this study can be used to analyse a range of epoxied keyed joints with different key geometries for which further study is needed in order to produce a shear design formula which is able to explicitly take into account the key geometry for epoxied keyed joints in precast concrete segmental bridges.</w:t>
      </w:r>
    </w:p>
    <w:p w14:paraId="711D3BB9" w14:textId="77777777" w:rsidR="0099676F" w:rsidRPr="00BC1FC4" w:rsidRDefault="0099676F" w:rsidP="00BC1FC4">
      <w:pPr>
        <w:spacing w:after="0" w:line="480" w:lineRule="auto"/>
        <w:jc w:val="both"/>
        <w:rPr>
          <w:rFonts w:ascii="Arial" w:hAnsi="Arial" w:cs="Arial"/>
          <w:b/>
          <w:sz w:val="24"/>
          <w:szCs w:val="24"/>
        </w:rPr>
      </w:pPr>
      <w:r w:rsidRPr="00BC1FC4">
        <w:rPr>
          <w:rFonts w:ascii="Arial" w:hAnsi="Arial" w:cs="Arial"/>
          <w:b/>
          <w:sz w:val="24"/>
          <w:szCs w:val="24"/>
        </w:rPr>
        <w:t>Acknowledgements</w:t>
      </w:r>
    </w:p>
    <w:p w14:paraId="09890E73" w14:textId="77777777" w:rsidR="00EB4166" w:rsidRPr="00BC1FC4" w:rsidRDefault="00362A26" w:rsidP="00BC1FC4">
      <w:pPr>
        <w:autoSpaceDE w:val="0"/>
        <w:autoSpaceDN w:val="0"/>
        <w:adjustRightInd w:val="0"/>
        <w:spacing w:after="0" w:line="480" w:lineRule="auto"/>
        <w:jc w:val="both"/>
        <w:rPr>
          <w:rFonts w:ascii="Arial" w:hAnsi="Arial" w:cs="Arial"/>
          <w:sz w:val="24"/>
          <w:szCs w:val="24"/>
          <w:lang w:eastAsia="zh-CN"/>
        </w:rPr>
      </w:pPr>
      <w:r w:rsidRPr="00BC1FC4">
        <w:rPr>
          <w:rFonts w:ascii="Arial" w:hAnsi="Arial" w:cs="Arial"/>
          <w:sz w:val="24"/>
          <w:szCs w:val="24"/>
          <w:lang w:eastAsia="zh-CN"/>
        </w:rPr>
        <w:t>The financial support from the U.K. Engineering and Physical Sciences Research Council (EPSRC) under the grant of EP/I031952/1</w:t>
      </w:r>
      <w:r w:rsidR="00A250A9" w:rsidRPr="00BC1FC4">
        <w:rPr>
          <w:rFonts w:ascii="Arial" w:hAnsi="Arial" w:cs="Arial"/>
          <w:sz w:val="24"/>
          <w:szCs w:val="24"/>
          <w:lang w:eastAsia="zh-CN"/>
        </w:rPr>
        <w:t xml:space="preserve"> is gratefully acknowledged.</w:t>
      </w:r>
    </w:p>
    <w:p w14:paraId="69FC12BD" w14:textId="77777777" w:rsidR="00567443" w:rsidRPr="00BC1FC4" w:rsidRDefault="00567443" w:rsidP="00BC1FC4">
      <w:pPr>
        <w:autoSpaceDE w:val="0"/>
        <w:autoSpaceDN w:val="0"/>
        <w:adjustRightInd w:val="0"/>
        <w:spacing w:after="0" w:line="480" w:lineRule="auto"/>
        <w:jc w:val="both"/>
        <w:rPr>
          <w:rFonts w:ascii="Arial" w:hAnsi="Arial" w:cs="Arial"/>
          <w:sz w:val="24"/>
          <w:szCs w:val="24"/>
          <w:lang w:eastAsia="zh-CN"/>
        </w:rPr>
      </w:pPr>
    </w:p>
    <w:p w14:paraId="0667C903" w14:textId="77777777" w:rsidR="0099676F" w:rsidRPr="0099676F" w:rsidRDefault="0099676F" w:rsidP="00EB4166">
      <w:pPr>
        <w:spacing w:before="240" w:after="120" w:line="480" w:lineRule="auto"/>
        <w:jc w:val="both"/>
        <w:rPr>
          <w:rFonts w:ascii="Arial" w:hAnsi="Arial" w:cs="Arial"/>
          <w:sz w:val="24"/>
        </w:rPr>
      </w:pPr>
      <w:r w:rsidRPr="0099676F">
        <w:rPr>
          <w:rFonts w:ascii="Arial" w:hAnsi="Arial" w:cs="Arial"/>
          <w:b/>
          <w:sz w:val="24"/>
        </w:rPr>
        <w:t>Reference</w:t>
      </w:r>
    </w:p>
    <w:p w14:paraId="56971E3A" w14:textId="77777777" w:rsidR="0099676F" w:rsidRPr="0099676F" w:rsidRDefault="0099676F" w:rsidP="0099676F">
      <w:pPr>
        <w:spacing w:after="0" w:line="480" w:lineRule="auto"/>
        <w:ind w:left="425" w:hanging="425"/>
        <w:jc w:val="both"/>
        <w:rPr>
          <w:rFonts w:ascii="Arial" w:hAnsi="Arial" w:cs="Arial"/>
          <w:sz w:val="24"/>
          <w:szCs w:val="24"/>
        </w:rPr>
      </w:pPr>
      <w:proofErr w:type="gramStart"/>
      <w:r w:rsidRPr="0099676F">
        <w:rPr>
          <w:rFonts w:ascii="Arial" w:hAnsi="Arial" w:cs="Arial"/>
          <w:sz w:val="24"/>
          <w:szCs w:val="24"/>
        </w:rPr>
        <w:t>AASHTO (</w:t>
      </w:r>
      <w:r w:rsidR="003C6D75">
        <w:rPr>
          <w:rFonts w:ascii="Arial" w:hAnsi="Arial" w:cs="Arial"/>
          <w:sz w:val="24"/>
          <w:szCs w:val="24"/>
        </w:rPr>
        <w:t>2003</w:t>
      </w:r>
      <w:r w:rsidRPr="0099676F">
        <w:rPr>
          <w:rFonts w:ascii="Arial" w:hAnsi="Arial" w:cs="Arial"/>
          <w:sz w:val="24"/>
          <w:szCs w:val="24"/>
        </w:rPr>
        <w:t>).</w:t>
      </w:r>
      <w:proofErr w:type="gramEnd"/>
      <w:r w:rsidR="003C6D75">
        <w:rPr>
          <w:rFonts w:ascii="Arial" w:hAnsi="Arial" w:cs="Arial"/>
          <w:sz w:val="24"/>
          <w:szCs w:val="24"/>
        </w:rPr>
        <w:t xml:space="preserve"> </w:t>
      </w:r>
      <w:r w:rsidRPr="0099676F">
        <w:rPr>
          <w:rFonts w:ascii="Arial" w:hAnsi="Arial" w:cs="Arial"/>
          <w:i/>
          <w:sz w:val="24"/>
          <w:szCs w:val="24"/>
        </w:rPr>
        <w:t xml:space="preserve">Guide </w:t>
      </w:r>
      <w:r w:rsidR="003C6D75">
        <w:rPr>
          <w:rFonts w:ascii="Arial" w:hAnsi="Arial" w:cs="Arial"/>
          <w:i/>
          <w:sz w:val="24"/>
          <w:szCs w:val="24"/>
        </w:rPr>
        <w:t>S</w:t>
      </w:r>
      <w:r w:rsidRPr="0099676F">
        <w:rPr>
          <w:rFonts w:ascii="Arial" w:hAnsi="Arial" w:cs="Arial"/>
          <w:i/>
          <w:sz w:val="24"/>
          <w:szCs w:val="24"/>
        </w:rPr>
        <w:t>pecification</w:t>
      </w:r>
      <w:r w:rsidR="003C6D75">
        <w:rPr>
          <w:rFonts w:ascii="Arial" w:hAnsi="Arial" w:cs="Arial"/>
          <w:i/>
          <w:sz w:val="24"/>
          <w:szCs w:val="24"/>
        </w:rPr>
        <w:t>s</w:t>
      </w:r>
      <w:r w:rsidRPr="0099676F">
        <w:rPr>
          <w:rFonts w:ascii="Arial" w:hAnsi="Arial" w:cs="Arial"/>
          <w:i/>
          <w:sz w:val="24"/>
          <w:szCs w:val="24"/>
        </w:rPr>
        <w:t xml:space="preserve"> for </w:t>
      </w:r>
      <w:r w:rsidR="003C6D75">
        <w:rPr>
          <w:rFonts w:ascii="Arial" w:hAnsi="Arial" w:cs="Arial"/>
          <w:i/>
          <w:sz w:val="24"/>
          <w:szCs w:val="24"/>
        </w:rPr>
        <w:t>D</w:t>
      </w:r>
      <w:r w:rsidRPr="0099676F">
        <w:rPr>
          <w:rFonts w:ascii="Arial" w:hAnsi="Arial" w:cs="Arial"/>
          <w:i/>
          <w:sz w:val="24"/>
          <w:szCs w:val="24"/>
        </w:rPr>
        <w:t xml:space="preserve">esign and </w:t>
      </w:r>
      <w:r w:rsidR="003C6D75">
        <w:rPr>
          <w:rFonts w:ascii="Arial" w:hAnsi="Arial" w:cs="Arial"/>
          <w:i/>
          <w:sz w:val="24"/>
          <w:szCs w:val="24"/>
        </w:rPr>
        <w:t>C</w:t>
      </w:r>
      <w:r w:rsidRPr="0099676F">
        <w:rPr>
          <w:rFonts w:ascii="Arial" w:hAnsi="Arial" w:cs="Arial"/>
          <w:i/>
          <w:sz w:val="24"/>
          <w:szCs w:val="24"/>
        </w:rPr>
        <w:t xml:space="preserve">onstruction of </w:t>
      </w:r>
      <w:r w:rsidR="003C6D75">
        <w:rPr>
          <w:rFonts w:ascii="Arial" w:hAnsi="Arial" w:cs="Arial"/>
          <w:i/>
          <w:sz w:val="24"/>
          <w:szCs w:val="24"/>
        </w:rPr>
        <w:t>S</w:t>
      </w:r>
      <w:r w:rsidRPr="0099676F">
        <w:rPr>
          <w:rFonts w:ascii="Arial" w:hAnsi="Arial" w:cs="Arial"/>
          <w:i/>
          <w:sz w:val="24"/>
          <w:szCs w:val="24"/>
        </w:rPr>
        <w:t xml:space="preserve">egmental </w:t>
      </w:r>
      <w:r w:rsidR="003C6D75">
        <w:rPr>
          <w:rFonts w:ascii="Arial" w:hAnsi="Arial" w:cs="Arial"/>
          <w:i/>
          <w:sz w:val="24"/>
          <w:szCs w:val="24"/>
        </w:rPr>
        <w:t>C</w:t>
      </w:r>
      <w:r w:rsidRPr="0099676F">
        <w:rPr>
          <w:rFonts w:ascii="Arial" w:hAnsi="Arial" w:cs="Arial"/>
          <w:i/>
          <w:sz w:val="24"/>
          <w:szCs w:val="24"/>
        </w:rPr>
        <w:t xml:space="preserve">oncrete </w:t>
      </w:r>
      <w:r w:rsidR="003C6D75">
        <w:rPr>
          <w:rFonts w:ascii="Arial" w:hAnsi="Arial" w:cs="Arial"/>
          <w:i/>
          <w:sz w:val="24"/>
          <w:szCs w:val="24"/>
        </w:rPr>
        <w:t>B</w:t>
      </w:r>
      <w:r w:rsidRPr="0099676F">
        <w:rPr>
          <w:rFonts w:ascii="Arial" w:hAnsi="Arial" w:cs="Arial"/>
          <w:i/>
          <w:sz w:val="24"/>
          <w:szCs w:val="24"/>
        </w:rPr>
        <w:t>ridges</w:t>
      </w:r>
      <w:r w:rsidRPr="0099676F">
        <w:rPr>
          <w:rFonts w:ascii="Arial" w:hAnsi="Arial" w:cs="Arial"/>
          <w:sz w:val="24"/>
          <w:szCs w:val="24"/>
        </w:rPr>
        <w:t>,</w:t>
      </w:r>
      <w:r w:rsidR="003C6D75">
        <w:rPr>
          <w:rFonts w:ascii="Arial" w:hAnsi="Arial" w:cs="Arial"/>
          <w:sz w:val="24"/>
          <w:szCs w:val="24"/>
        </w:rPr>
        <w:t xml:space="preserve"> </w:t>
      </w:r>
      <w:r w:rsidRPr="0099676F">
        <w:rPr>
          <w:rFonts w:ascii="Arial" w:hAnsi="Arial" w:cs="Arial"/>
          <w:sz w:val="24"/>
          <w:szCs w:val="24"/>
        </w:rPr>
        <w:t>2</w:t>
      </w:r>
      <w:r w:rsidRPr="0099676F">
        <w:rPr>
          <w:rFonts w:ascii="Arial" w:hAnsi="Arial" w:cs="Arial"/>
          <w:sz w:val="24"/>
          <w:szCs w:val="24"/>
          <w:vertAlign w:val="superscript"/>
        </w:rPr>
        <w:t>nd</w:t>
      </w:r>
      <w:r w:rsidRPr="0099676F">
        <w:rPr>
          <w:rFonts w:ascii="Arial" w:hAnsi="Arial" w:cs="Arial"/>
          <w:sz w:val="24"/>
          <w:szCs w:val="24"/>
        </w:rPr>
        <w:t xml:space="preserve"> Ed., AASHTO, Washington, DC, </w:t>
      </w:r>
      <w:r w:rsidR="003C6D75">
        <w:rPr>
          <w:rFonts w:ascii="Arial" w:hAnsi="Arial" w:cs="Arial"/>
          <w:sz w:val="24"/>
          <w:szCs w:val="24"/>
        </w:rPr>
        <w:t>92 pages</w:t>
      </w:r>
      <w:r w:rsidRPr="0099676F">
        <w:rPr>
          <w:rFonts w:ascii="Arial" w:hAnsi="Arial" w:cs="Arial"/>
          <w:sz w:val="24"/>
          <w:szCs w:val="24"/>
        </w:rPr>
        <w:t>.</w:t>
      </w:r>
    </w:p>
    <w:p w14:paraId="7E6F825D" w14:textId="1AAC5391" w:rsidR="0099676F" w:rsidRPr="0099676F" w:rsidRDefault="0099676F" w:rsidP="00670BC8">
      <w:pPr>
        <w:spacing w:after="0" w:line="480" w:lineRule="auto"/>
        <w:ind w:left="425" w:hanging="425"/>
        <w:jc w:val="both"/>
        <w:rPr>
          <w:rFonts w:ascii="Arial" w:hAnsi="Arial" w:cs="Arial"/>
          <w:sz w:val="24"/>
          <w:szCs w:val="24"/>
        </w:rPr>
      </w:pPr>
      <w:proofErr w:type="spellStart"/>
      <w:proofErr w:type="gramStart"/>
      <w:r w:rsidRPr="0099676F">
        <w:rPr>
          <w:rFonts w:ascii="Arial" w:hAnsi="Arial" w:cs="Arial"/>
          <w:sz w:val="24"/>
          <w:szCs w:val="24"/>
        </w:rPr>
        <w:t>Alcalde</w:t>
      </w:r>
      <w:proofErr w:type="spellEnd"/>
      <w:r w:rsidR="00397EAD">
        <w:rPr>
          <w:rFonts w:ascii="Arial" w:hAnsi="Arial" w:cs="Arial"/>
          <w:sz w:val="24"/>
          <w:szCs w:val="24"/>
        </w:rPr>
        <w:t>,</w:t>
      </w:r>
      <w:r w:rsidRPr="0099676F">
        <w:rPr>
          <w:rFonts w:ascii="Arial" w:hAnsi="Arial" w:cs="Arial"/>
          <w:sz w:val="24"/>
          <w:szCs w:val="24"/>
        </w:rPr>
        <w:t xml:space="preserve"> M., </w:t>
      </w:r>
      <w:proofErr w:type="spellStart"/>
      <w:r w:rsidRPr="0099676F">
        <w:rPr>
          <w:rFonts w:ascii="Arial" w:hAnsi="Arial" w:cs="Arial"/>
          <w:sz w:val="24"/>
          <w:szCs w:val="24"/>
        </w:rPr>
        <w:t>Cifuentes</w:t>
      </w:r>
      <w:proofErr w:type="spellEnd"/>
      <w:r w:rsidR="00397EAD">
        <w:rPr>
          <w:rFonts w:ascii="Arial" w:hAnsi="Arial" w:cs="Arial"/>
          <w:sz w:val="24"/>
          <w:szCs w:val="24"/>
        </w:rPr>
        <w:t>,</w:t>
      </w:r>
      <w:r w:rsidRPr="0099676F">
        <w:rPr>
          <w:rFonts w:ascii="Arial" w:hAnsi="Arial" w:cs="Arial"/>
          <w:sz w:val="24"/>
          <w:szCs w:val="24"/>
        </w:rPr>
        <w:t xml:space="preserve"> H., and Medina</w:t>
      </w:r>
      <w:r w:rsidR="00397EAD">
        <w:rPr>
          <w:rFonts w:ascii="Arial" w:hAnsi="Arial" w:cs="Arial"/>
          <w:sz w:val="24"/>
          <w:szCs w:val="24"/>
        </w:rPr>
        <w:t>,</w:t>
      </w:r>
      <w:r w:rsidRPr="0099676F">
        <w:rPr>
          <w:rFonts w:ascii="Arial" w:hAnsi="Arial" w:cs="Arial"/>
          <w:sz w:val="24"/>
          <w:szCs w:val="24"/>
        </w:rPr>
        <w:t xml:space="preserve"> F. (2013).</w:t>
      </w:r>
      <w:proofErr w:type="gramEnd"/>
      <w:r w:rsidRPr="0099676F">
        <w:rPr>
          <w:rFonts w:ascii="Arial" w:hAnsi="Arial" w:cs="Arial"/>
          <w:sz w:val="24"/>
          <w:szCs w:val="24"/>
        </w:rPr>
        <w:t xml:space="preserve"> “Influence of the number of keys on the shear strength of post-tensioned dry joints</w:t>
      </w:r>
      <w:r w:rsidR="00397EAD">
        <w:rPr>
          <w:rFonts w:ascii="Arial" w:hAnsi="Arial" w:cs="Arial"/>
          <w:sz w:val="24"/>
          <w:szCs w:val="24"/>
        </w:rPr>
        <w:t>.</w:t>
      </w:r>
      <w:r w:rsidRPr="0099676F">
        <w:rPr>
          <w:rFonts w:ascii="Arial" w:hAnsi="Arial" w:cs="Arial"/>
          <w:sz w:val="24"/>
          <w:szCs w:val="24"/>
        </w:rPr>
        <w:t xml:space="preserve">” </w:t>
      </w:r>
      <w:proofErr w:type="spellStart"/>
      <w:proofErr w:type="gramStart"/>
      <w:r w:rsidRPr="0099676F">
        <w:rPr>
          <w:rFonts w:ascii="Arial" w:hAnsi="Arial" w:cs="Arial"/>
          <w:i/>
          <w:sz w:val="24"/>
          <w:szCs w:val="24"/>
        </w:rPr>
        <w:t>Materiales</w:t>
      </w:r>
      <w:proofErr w:type="spellEnd"/>
      <w:r w:rsidRPr="0099676F">
        <w:rPr>
          <w:rFonts w:ascii="Arial" w:hAnsi="Arial" w:cs="Arial"/>
          <w:i/>
          <w:sz w:val="24"/>
          <w:szCs w:val="24"/>
        </w:rPr>
        <w:t xml:space="preserve"> de </w:t>
      </w:r>
      <w:proofErr w:type="spellStart"/>
      <w:r w:rsidR="00E73A08">
        <w:rPr>
          <w:rFonts w:ascii="Arial" w:hAnsi="Arial" w:cs="Arial"/>
          <w:i/>
          <w:sz w:val="24"/>
          <w:szCs w:val="24"/>
        </w:rPr>
        <w:t>C</w:t>
      </w:r>
      <w:r w:rsidRPr="0099676F">
        <w:rPr>
          <w:rFonts w:ascii="Arial" w:hAnsi="Arial" w:cs="Arial"/>
          <w:i/>
          <w:sz w:val="24"/>
          <w:szCs w:val="24"/>
        </w:rPr>
        <w:t>onstruc</w:t>
      </w:r>
      <w:r w:rsidR="00E73A08">
        <w:rPr>
          <w:rFonts w:ascii="Arial" w:hAnsi="Arial" w:cs="Arial"/>
          <w:i/>
          <w:sz w:val="24"/>
          <w:szCs w:val="24"/>
        </w:rPr>
        <w:t>c</w:t>
      </w:r>
      <w:r w:rsidRPr="0099676F">
        <w:rPr>
          <w:rFonts w:ascii="Arial" w:hAnsi="Arial" w:cs="Arial"/>
          <w:i/>
          <w:sz w:val="24"/>
          <w:szCs w:val="24"/>
        </w:rPr>
        <w:t>ion</w:t>
      </w:r>
      <w:proofErr w:type="spellEnd"/>
      <w:r w:rsidRPr="0099676F">
        <w:rPr>
          <w:rFonts w:ascii="Arial" w:hAnsi="Arial" w:cs="Arial"/>
          <w:sz w:val="24"/>
          <w:szCs w:val="24"/>
        </w:rPr>
        <w:t>, 63(310), 297-307.</w:t>
      </w:r>
      <w:proofErr w:type="gramEnd"/>
    </w:p>
    <w:p w14:paraId="16E92E30" w14:textId="77777777" w:rsidR="00F23138" w:rsidRDefault="00F23138" w:rsidP="00F23138">
      <w:pPr>
        <w:spacing w:after="0" w:line="480" w:lineRule="auto"/>
        <w:ind w:left="425" w:hanging="425"/>
        <w:jc w:val="both"/>
        <w:rPr>
          <w:rFonts w:ascii="Arial" w:hAnsi="Arial" w:cs="Arial"/>
          <w:sz w:val="24"/>
          <w:szCs w:val="24"/>
        </w:rPr>
      </w:pPr>
      <w:r>
        <w:rPr>
          <w:rFonts w:ascii="Arial" w:hAnsi="Arial" w:cs="Arial"/>
          <w:sz w:val="24"/>
          <w:szCs w:val="24"/>
        </w:rPr>
        <w:t>American Concrete Institute</w:t>
      </w:r>
      <w:r w:rsidRPr="00F23138">
        <w:rPr>
          <w:rFonts w:ascii="Arial" w:hAnsi="Arial" w:cs="Arial"/>
          <w:sz w:val="24"/>
          <w:szCs w:val="24"/>
        </w:rPr>
        <w:t xml:space="preserve"> (1997). ACI</w:t>
      </w:r>
      <w:r>
        <w:rPr>
          <w:rFonts w:ascii="Arial" w:hAnsi="Arial" w:cs="Arial"/>
          <w:sz w:val="24"/>
          <w:szCs w:val="24"/>
        </w:rPr>
        <w:t xml:space="preserve"> </w:t>
      </w:r>
      <w:r w:rsidRPr="00F23138">
        <w:rPr>
          <w:rFonts w:ascii="Arial" w:hAnsi="Arial" w:cs="Arial"/>
          <w:sz w:val="24"/>
          <w:szCs w:val="24"/>
        </w:rPr>
        <w:t>349-97, Appendix B, Section B.6.5.2.1.</w:t>
      </w:r>
    </w:p>
    <w:p w14:paraId="0A9D996B" w14:textId="77777777" w:rsidR="00DA7AE8" w:rsidRPr="00DA7AE8" w:rsidRDefault="00DA7AE8" w:rsidP="00DA7AE8">
      <w:pPr>
        <w:spacing w:after="0" w:line="480" w:lineRule="auto"/>
        <w:ind w:left="425" w:hanging="425"/>
        <w:jc w:val="both"/>
        <w:rPr>
          <w:rFonts w:ascii="Arial" w:hAnsi="Arial" w:cs="Arial"/>
          <w:sz w:val="24"/>
          <w:szCs w:val="24"/>
        </w:rPr>
      </w:pPr>
      <w:proofErr w:type="spellStart"/>
      <w:r w:rsidRPr="00DA7AE8">
        <w:rPr>
          <w:rFonts w:ascii="Arial" w:hAnsi="Arial" w:cs="Arial"/>
          <w:sz w:val="24"/>
          <w:szCs w:val="24"/>
        </w:rPr>
        <w:t>Bakhoum</w:t>
      </w:r>
      <w:proofErr w:type="spellEnd"/>
      <w:r w:rsidRPr="00DA7AE8">
        <w:rPr>
          <w:rFonts w:ascii="Arial" w:hAnsi="Arial" w:cs="Arial"/>
          <w:sz w:val="24"/>
          <w:szCs w:val="24"/>
        </w:rPr>
        <w:t xml:space="preserve">, M. M. (1990). </w:t>
      </w:r>
      <w:proofErr w:type="gramStart"/>
      <w:r>
        <w:rPr>
          <w:rFonts w:ascii="Arial" w:hAnsi="Arial" w:cs="Arial"/>
          <w:sz w:val="24"/>
          <w:szCs w:val="24"/>
        </w:rPr>
        <w:t>“</w:t>
      </w:r>
      <w:r w:rsidRPr="00DA7AE8">
        <w:rPr>
          <w:rFonts w:ascii="Arial" w:hAnsi="Arial" w:cs="Arial"/>
          <w:sz w:val="24"/>
          <w:szCs w:val="24"/>
        </w:rPr>
        <w:t>Shear behaviour and design of joints in precast concrete segmental bridges</w:t>
      </w:r>
      <w:r>
        <w:rPr>
          <w:rFonts w:ascii="Arial" w:hAnsi="Arial" w:cs="Arial"/>
          <w:sz w:val="24"/>
          <w:szCs w:val="24"/>
        </w:rPr>
        <w:t>,”</w:t>
      </w:r>
      <w:r w:rsidRPr="00DA7AE8">
        <w:rPr>
          <w:rFonts w:ascii="Arial" w:hAnsi="Arial" w:cs="Arial"/>
          <w:sz w:val="24"/>
          <w:szCs w:val="24"/>
        </w:rPr>
        <w:t xml:space="preserve"> (Doctoral dissertation, Massachusetts Institute of Technology).</w:t>
      </w:r>
      <w:proofErr w:type="gramEnd"/>
    </w:p>
    <w:p w14:paraId="5B135744" w14:textId="7B86A6EA" w:rsidR="0099676F" w:rsidRPr="0099676F" w:rsidRDefault="0099676F" w:rsidP="00670BC8">
      <w:pPr>
        <w:spacing w:after="0" w:line="480" w:lineRule="auto"/>
        <w:ind w:left="425" w:hanging="425"/>
        <w:jc w:val="both"/>
        <w:rPr>
          <w:rFonts w:ascii="Arial" w:hAnsi="Arial" w:cs="Arial"/>
          <w:sz w:val="24"/>
          <w:szCs w:val="24"/>
        </w:rPr>
      </w:pPr>
      <w:r w:rsidRPr="0099676F">
        <w:rPr>
          <w:rFonts w:ascii="Arial" w:hAnsi="Arial" w:cs="Arial"/>
          <w:sz w:val="24"/>
          <w:szCs w:val="24"/>
        </w:rPr>
        <w:t xml:space="preserve">Buyukozturk, O., </w:t>
      </w:r>
      <w:proofErr w:type="spellStart"/>
      <w:r w:rsidRPr="0099676F">
        <w:rPr>
          <w:rFonts w:ascii="Arial" w:hAnsi="Arial" w:cs="Arial"/>
          <w:sz w:val="24"/>
          <w:szCs w:val="24"/>
        </w:rPr>
        <w:t>Bakhoum</w:t>
      </w:r>
      <w:proofErr w:type="spellEnd"/>
      <w:r w:rsidRPr="0099676F">
        <w:rPr>
          <w:rFonts w:ascii="Arial" w:hAnsi="Arial" w:cs="Arial"/>
          <w:sz w:val="24"/>
          <w:szCs w:val="24"/>
        </w:rPr>
        <w:t>, M. M.</w:t>
      </w:r>
      <w:r w:rsidR="00397EAD">
        <w:rPr>
          <w:rFonts w:ascii="Arial" w:hAnsi="Arial" w:cs="Arial"/>
          <w:sz w:val="24"/>
          <w:szCs w:val="24"/>
        </w:rPr>
        <w:t>,</w:t>
      </w:r>
      <w:r w:rsidRPr="0099676F">
        <w:rPr>
          <w:rFonts w:ascii="Arial" w:hAnsi="Arial" w:cs="Arial"/>
          <w:sz w:val="24"/>
          <w:szCs w:val="24"/>
        </w:rPr>
        <w:t xml:space="preserve"> and Beattie, S. M.  </w:t>
      </w:r>
      <w:proofErr w:type="gramStart"/>
      <w:r w:rsidRPr="0099676F">
        <w:rPr>
          <w:rFonts w:ascii="Arial" w:hAnsi="Arial" w:cs="Arial"/>
          <w:sz w:val="24"/>
          <w:szCs w:val="24"/>
        </w:rPr>
        <w:t>(1990). “Shear behaviour of joints in precast concrete segmental bridges.”</w:t>
      </w:r>
      <w:proofErr w:type="gramEnd"/>
      <w:r w:rsidRPr="0099676F">
        <w:rPr>
          <w:rFonts w:ascii="Arial" w:hAnsi="Arial" w:cs="Arial"/>
          <w:sz w:val="24"/>
          <w:szCs w:val="24"/>
        </w:rPr>
        <w:t xml:space="preserve"> </w:t>
      </w:r>
      <w:r w:rsidRPr="0099676F">
        <w:rPr>
          <w:rFonts w:ascii="Arial" w:hAnsi="Arial" w:cs="Arial"/>
          <w:i/>
          <w:sz w:val="24"/>
          <w:szCs w:val="24"/>
        </w:rPr>
        <w:t xml:space="preserve">J. </w:t>
      </w:r>
      <w:proofErr w:type="spellStart"/>
      <w:r w:rsidRPr="0099676F">
        <w:rPr>
          <w:rFonts w:ascii="Arial" w:hAnsi="Arial" w:cs="Arial"/>
          <w:i/>
          <w:sz w:val="24"/>
          <w:szCs w:val="24"/>
        </w:rPr>
        <w:t>Struct</w:t>
      </w:r>
      <w:proofErr w:type="spellEnd"/>
      <w:r w:rsidRPr="0099676F">
        <w:rPr>
          <w:rFonts w:ascii="Arial" w:hAnsi="Arial" w:cs="Arial"/>
          <w:i/>
          <w:sz w:val="24"/>
          <w:szCs w:val="24"/>
        </w:rPr>
        <w:t>. Eng.</w:t>
      </w:r>
      <w:r w:rsidRPr="0099676F">
        <w:rPr>
          <w:rFonts w:ascii="Arial" w:hAnsi="Arial" w:cs="Arial"/>
          <w:sz w:val="24"/>
          <w:szCs w:val="24"/>
        </w:rPr>
        <w:t>, 116(12), 3380-3401.</w:t>
      </w:r>
    </w:p>
    <w:p w14:paraId="1007AACA" w14:textId="77777777" w:rsidR="0099676F" w:rsidRPr="0099676F" w:rsidRDefault="0099676F" w:rsidP="0099676F">
      <w:pPr>
        <w:pStyle w:val="Default"/>
        <w:spacing w:line="480" w:lineRule="auto"/>
        <w:ind w:left="426" w:hanging="426"/>
        <w:jc w:val="both"/>
        <w:rPr>
          <w:rFonts w:ascii="Arial" w:hAnsi="Arial" w:cs="Arial"/>
        </w:rPr>
      </w:pPr>
      <w:proofErr w:type="gramStart"/>
      <w:r w:rsidRPr="0099676F">
        <w:rPr>
          <w:rFonts w:ascii="Arial" w:hAnsi="Arial" w:cs="Arial"/>
        </w:rPr>
        <w:t>British Standards Institution (2004).</w:t>
      </w:r>
      <w:proofErr w:type="gramEnd"/>
      <w:r w:rsidRPr="0099676F">
        <w:rPr>
          <w:rFonts w:ascii="Arial" w:hAnsi="Arial" w:cs="Arial"/>
        </w:rPr>
        <w:t xml:space="preserve"> BS EN 1992-1-1:2004: Eurocode 2: Design of concrete structures. Part 1-1: general rules and rules for buildings, London, UK.</w:t>
      </w:r>
    </w:p>
    <w:p w14:paraId="112FCE1E" w14:textId="485DC686" w:rsidR="002A1531" w:rsidRDefault="002A1531" w:rsidP="00670BC8">
      <w:pPr>
        <w:spacing w:after="0" w:line="480" w:lineRule="auto"/>
        <w:ind w:left="425" w:hanging="425"/>
        <w:jc w:val="both"/>
        <w:rPr>
          <w:rFonts w:ascii="Arial" w:hAnsi="Arial" w:cs="Arial"/>
          <w:color w:val="000000"/>
          <w:sz w:val="24"/>
          <w:szCs w:val="24"/>
        </w:rPr>
      </w:pPr>
      <w:proofErr w:type="gramStart"/>
      <w:r w:rsidRPr="002A1531">
        <w:rPr>
          <w:rFonts w:ascii="Arial" w:hAnsi="Arial" w:cs="Arial"/>
          <w:color w:val="000000"/>
          <w:sz w:val="24"/>
          <w:szCs w:val="24"/>
        </w:rPr>
        <w:t>Corneli</w:t>
      </w:r>
      <w:r>
        <w:rPr>
          <w:rFonts w:ascii="Arial" w:hAnsi="Arial" w:cs="Arial"/>
          <w:color w:val="000000"/>
          <w:sz w:val="24"/>
          <w:szCs w:val="24"/>
        </w:rPr>
        <w:t xml:space="preserve">ssen, H. A. W., </w:t>
      </w:r>
      <w:proofErr w:type="spellStart"/>
      <w:r>
        <w:rPr>
          <w:rFonts w:ascii="Arial" w:hAnsi="Arial" w:cs="Arial"/>
          <w:color w:val="000000"/>
          <w:sz w:val="24"/>
          <w:szCs w:val="24"/>
        </w:rPr>
        <w:t>Hordijk</w:t>
      </w:r>
      <w:proofErr w:type="spellEnd"/>
      <w:r>
        <w:rPr>
          <w:rFonts w:ascii="Arial" w:hAnsi="Arial" w:cs="Arial"/>
          <w:color w:val="000000"/>
          <w:sz w:val="24"/>
          <w:szCs w:val="24"/>
        </w:rPr>
        <w:t>, D. A.</w:t>
      </w:r>
      <w:r w:rsidR="00397EAD">
        <w:rPr>
          <w:rFonts w:ascii="Arial" w:hAnsi="Arial" w:cs="Arial"/>
          <w:color w:val="000000"/>
          <w:sz w:val="24"/>
          <w:szCs w:val="24"/>
        </w:rPr>
        <w:t>,</w:t>
      </w:r>
      <w:r>
        <w:rPr>
          <w:rFonts w:ascii="Arial" w:hAnsi="Arial" w:cs="Arial"/>
          <w:color w:val="000000"/>
          <w:sz w:val="24"/>
          <w:szCs w:val="24"/>
        </w:rPr>
        <w:t xml:space="preserve"> and </w:t>
      </w:r>
      <w:r w:rsidRPr="002A1531">
        <w:rPr>
          <w:rFonts w:ascii="Arial" w:hAnsi="Arial" w:cs="Arial"/>
          <w:color w:val="000000"/>
          <w:sz w:val="24"/>
          <w:szCs w:val="24"/>
        </w:rPr>
        <w:t>Reinhardt, H. W. (1986).</w:t>
      </w:r>
      <w:proofErr w:type="gramEnd"/>
      <w:r w:rsidRPr="002A1531">
        <w:rPr>
          <w:rFonts w:ascii="Arial" w:hAnsi="Arial" w:cs="Arial"/>
          <w:color w:val="000000"/>
          <w:sz w:val="24"/>
          <w:szCs w:val="24"/>
        </w:rPr>
        <w:t xml:space="preserve"> </w:t>
      </w:r>
      <w:proofErr w:type="gramStart"/>
      <w:r>
        <w:rPr>
          <w:rFonts w:ascii="Arial" w:hAnsi="Arial" w:cs="Arial"/>
          <w:color w:val="000000"/>
          <w:sz w:val="24"/>
          <w:szCs w:val="24"/>
        </w:rPr>
        <w:t>“</w:t>
      </w:r>
      <w:r w:rsidRPr="002A1531">
        <w:rPr>
          <w:rFonts w:ascii="Arial" w:hAnsi="Arial" w:cs="Arial"/>
          <w:color w:val="000000"/>
          <w:sz w:val="24"/>
          <w:szCs w:val="24"/>
        </w:rPr>
        <w:t>Experimental determination of crack softening characteristics of normal</w:t>
      </w:r>
      <w:r w:rsidR="009D5F71">
        <w:rPr>
          <w:rFonts w:ascii="Arial" w:hAnsi="Arial" w:cs="Arial"/>
          <w:color w:val="000000"/>
          <w:sz w:val="24"/>
          <w:szCs w:val="24"/>
        </w:rPr>
        <w:t xml:space="preserve"> </w:t>
      </w:r>
      <w:r w:rsidRPr="002A1531">
        <w:rPr>
          <w:rFonts w:ascii="Arial" w:hAnsi="Arial" w:cs="Arial"/>
          <w:color w:val="000000"/>
          <w:sz w:val="24"/>
          <w:szCs w:val="24"/>
        </w:rPr>
        <w:t>weight and lightweight concrete</w:t>
      </w:r>
      <w:r w:rsidR="00FA06BA">
        <w:rPr>
          <w:rFonts w:ascii="Arial" w:hAnsi="Arial" w:cs="Arial"/>
          <w:color w:val="000000"/>
          <w:sz w:val="24"/>
          <w:szCs w:val="24"/>
        </w:rPr>
        <w:t>.</w:t>
      </w:r>
      <w:r>
        <w:rPr>
          <w:rFonts w:ascii="Arial" w:hAnsi="Arial" w:cs="Arial"/>
          <w:color w:val="000000"/>
          <w:sz w:val="24"/>
          <w:szCs w:val="24"/>
        </w:rPr>
        <w:t>”</w:t>
      </w:r>
      <w:proofErr w:type="gramEnd"/>
      <w:r w:rsidRPr="002A1531">
        <w:rPr>
          <w:rFonts w:ascii="Arial" w:hAnsi="Arial" w:cs="Arial"/>
          <w:color w:val="000000"/>
          <w:sz w:val="24"/>
          <w:szCs w:val="24"/>
        </w:rPr>
        <w:t xml:space="preserve"> </w:t>
      </w:r>
      <w:r w:rsidRPr="002A1531">
        <w:rPr>
          <w:rFonts w:ascii="Arial" w:hAnsi="Arial" w:cs="Arial"/>
          <w:i/>
          <w:color w:val="000000"/>
          <w:sz w:val="24"/>
          <w:szCs w:val="24"/>
        </w:rPr>
        <w:t>HERON</w:t>
      </w:r>
      <w:r w:rsidRPr="002A1531">
        <w:rPr>
          <w:rFonts w:ascii="Arial" w:hAnsi="Arial" w:cs="Arial"/>
          <w:color w:val="000000"/>
          <w:sz w:val="24"/>
          <w:szCs w:val="24"/>
        </w:rPr>
        <w:t xml:space="preserve">, 31 (2), </w:t>
      </w:r>
      <w:r>
        <w:rPr>
          <w:rFonts w:ascii="Arial" w:hAnsi="Arial" w:cs="Arial"/>
          <w:color w:val="000000"/>
          <w:sz w:val="24"/>
          <w:szCs w:val="24"/>
        </w:rPr>
        <w:t>45-56</w:t>
      </w:r>
      <w:r w:rsidRPr="002A1531">
        <w:rPr>
          <w:rFonts w:ascii="Arial" w:hAnsi="Arial" w:cs="Arial"/>
          <w:color w:val="000000"/>
          <w:sz w:val="24"/>
          <w:szCs w:val="24"/>
        </w:rPr>
        <w:t>.</w:t>
      </w:r>
    </w:p>
    <w:p w14:paraId="7660324E" w14:textId="6F56D378" w:rsidR="00516062" w:rsidRDefault="00516062" w:rsidP="00670BC8">
      <w:pPr>
        <w:spacing w:after="0" w:line="480" w:lineRule="auto"/>
        <w:ind w:left="425" w:hanging="425"/>
        <w:jc w:val="both"/>
        <w:rPr>
          <w:rFonts w:ascii="Arial" w:hAnsi="Arial" w:cs="Arial"/>
          <w:color w:val="000000"/>
          <w:sz w:val="24"/>
          <w:szCs w:val="24"/>
        </w:rPr>
      </w:pPr>
      <w:proofErr w:type="spellStart"/>
      <w:proofErr w:type="gramStart"/>
      <w:r w:rsidRPr="00B37001">
        <w:rPr>
          <w:rFonts w:ascii="Arial" w:hAnsi="Arial" w:cs="Arial"/>
          <w:color w:val="000000"/>
          <w:sz w:val="24"/>
          <w:szCs w:val="24"/>
        </w:rPr>
        <w:t>Gorst</w:t>
      </w:r>
      <w:proofErr w:type="spellEnd"/>
      <w:r w:rsidRPr="00B37001">
        <w:rPr>
          <w:rFonts w:ascii="Arial" w:hAnsi="Arial" w:cs="Arial"/>
          <w:color w:val="000000"/>
          <w:sz w:val="24"/>
          <w:szCs w:val="24"/>
        </w:rPr>
        <w:t>, N.J.S., Williamson, S.J.</w:t>
      </w:r>
      <w:r w:rsidRPr="00AE74EF">
        <w:rPr>
          <w:rFonts w:ascii="Arial" w:hAnsi="Arial" w:cs="Arial"/>
          <w:color w:val="000000"/>
          <w:sz w:val="24"/>
          <w:szCs w:val="24"/>
        </w:rPr>
        <w:t xml:space="preserve">, </w:t>
      </w:r>
      <w:proofErr w:type="spellStart"/>
      <w:r w:rsidRPr="00AE74EF">
        <w:rPr>
          <w:rFonts w:ascii="Arial" w:hAnsi="Arial" w:cs="Arial"/>
          <w:color w:val="000000"/>
          <w:sz w:val="24"/>
          <w:szCs w:val="24"/>
        </w:rPr>
        <w:t>Pallett</w:t>
      </w:r>
      <w:proofErr w:type="spellEnd"/>
      <w:r w:rsidRPr="00AE74EF">
        <w:rPr>
          <w:rFonts w:ascii="Arial" w:hAnsi="Arial" w:cs="Arial"/>
          <w:color w:val="000000"/>
          <w:sz w:val="24"/>
          <w:szCs w:val="24"/>
        </w:rPr>
        <w:t>, P.F. and Clark, L.A.</w:t>
      </w:r>
      <w:r w:rsidRPr="00B37001">
        <w:rPr>
          <w:rFonts w:ascii="Arial" w:hAnsi="Arial" w:cs="Arial"/>
          <w:color w:val="000000"/>
          <w:sz w:val="24"/>
          <w:szCs w:val="24"/>
        </w:rPr>
        <w:t xml:space="preserve"> </w:t>
      </w:r>
      <w:r>
        <w:rPr>
          <w:rFonts w:ascii="Arial" w:hAnsi="Arial" w:cs="Arial"/>
          <w:color w:val="000000"/>
          <w:sz w:val="24"/>
          <w:szCs w:val="24"/>
        </w:rPr>
        <w:t>(</w:t>
      </w:r>
      <w:r w:rsidRPr="00B37001">
        <w:rPr>
          <w:rFonts w:ascii="Arial" w:hAnsi="Arial" w:cs="Arial"/>
          <w:color w:val="000000"/>
          <w:sz w:val="24"/>
          <w:szCs w:val="24"/>
        </w:rPr>
        <w:t>2003</w:t>
      </w:r>
      <w:r>
        <w:rPr>
          <w:rFonts w:ascii="Arial" w:hAnsi="Arial" w:cs="Arial"/>
          <w:color w:val="000000"/>
          <w:sz w:val="24"/>
          <w:szCs w:val="24"/>
        </w:rPr>
        <w:t>)</w:t>
      </w:r>
      <w:r w:rsidRPr="00B37001">
        <w:rPr>
          <w:rFonts w:ascii="Arial" w:hAnsi="Arial" w:cs="Arial"/>
          <w:color w:val="000000"/>
          <w:sz w:val="24"/>
          <w:szCs w:val="24"/>
        </w:rPr>
        <w:t>.</w:t>
      </w:r>
      <w:proofErr w:type="gramEnd"/>
      <w:r w:rsidRPr="00B37001">
        <w:rPr>
          <w:rFonts w:ascii="Arial" w:hAnsi="Arial" w:cs="Arial"/>
          <w:color w:val="000000"/>
          <w:sz w:val="24"/>
          <w:szCs w:val="24"/>
        </w:rPr>
        <w:t xml:space="preserve"> </w:t>
      </w:r>
      <w:proofErr w:type="gramStart"/>
      <w:r>
        <w:rPr>
          <w:rFonts w:ascii="Arial" w:hAnsi="Arial" w:cs="Arial"/>
          <w:color w:val="000000"/>
          <w:sz w:val="24"/>
          <w:szCs w:val="24"/>
        </w:rPr>
        <w:t>“</w:t>
      </w:r>
      <w:r w:rsidRPr="00B37001">
        <w:rPr>
          <w:rFonts w:ascii="Arial" w:hAnsi="Arial" w:cs="Arial"/>
          <w:color w:val="000000"/>
          <w:sz w:val="24"/>
          <w:szCs w:val="24"/>
        </w:rPr>
        <w:t>Friction in temporary works.</w:t>
      </w:r>
      <w:r>
        <w:rPr>
          <w:rFonts w:ascii="Arial" w:hAnsi="Arial" w:cs="Arial"/>
          <w:color w:val="000000"/>
          <w:sz w:val="24"/>
          <w:szCs w:val="24"/>
        </w:rPr>
        <w:t>”</w:t>
      </w:r>
      <w:proofErr w:type="gramEnd"/>
      <w:r w:rsidRPr="00B37001">
        <w:rPr>
          <w:rFonts w:ascii="Arial" w:hAnsi="Arial" w:cs="Arial"/>
          <w:color w:val="000000"/>
          <w:sz w:val="24"/>
          <w:szCs w:val="24"/>
        </w:rPr>
        <w:t xml:space="preserve"> </w:t>
      </w:r>
      <w:proofErr w:type="gramStart"/>
      <w:r w:rsidRPr="00B37001">
        <w:rPr>
          <w:rFonts w:ascii="Arial" w:hAnsi="Arial" w:cs="Arial"/>
          <w:color w:val="000000"/>
          <w:sz w:val="24"/>
          <w:szCs w:val="24"/>
        </w:rPr>
        <w:t>The University of Birmingham</w:t>
      </w:r>
      <w:r>
        <w:rPr>
          <w:rFonts w:ascii="Arial" w:hAnsi="Arial" w:cs="Arial"/>
          <w:color w:val="000000"/>
          <w:sz w:val="24"/>
          <w:szCs w:val="24"/>
        </w:rPr>
        <w:t xml:space="preserve"> for the Health and Safety Executive UK</w:t>
      </w:r>
      <w:r w:rsidRPr="00B37001">
        <w:rPr>
          <w:rFonts w:ascii="Arial" w:hAnsi="Arial" w:cs="Arial"/>
          <w:color w:val="000000"/>
          <w:sz w:val="24"/>
          <w:szCs w:val="24"/>
        </w:rPr>
        <w:t>, Research Report, 71</w:t>
      </w:r>
      <w:r>
        <w:rPr>
          <w:rFonts w:ascii="Arial" w:hAnsi="Arial" w:cs="Arial"/>
          <w:color w:val="000000"/>
          <w:sz w:val="24"/>
          <w:szCs w:val="24"/>
        </w:rPr>
        <w:t xml:space="preserve"> (</w:t>
      </w:r>
      <w:hyperlink r:id="rId12" w:history="1">
        <w:r w:rsidRPr="00AD5537">
          <w:rPr>
            <w:rStyle w:val="Hyperlink"/>
            <w:rFonts w:ascii="Arial" w:hAnsi="Arial" w:cs="Arial"/>
            <w:sz w:val="24"/>
            <w:szCs w:val="24"/>
          </w:rPr>
          <w:t>http://www.hse.gov.uk/research/rrpdf/rr071.pdf</w:t>
        </w:r>
      </w:hyperlink>
      <w:r>
        <w:rPr>
          <w:rFonts w:ascii="Arial" w:hAnsi="Arial" w:cs="Arial"/>
          <w:color w:val="000000"/>
          <w:sz w:val="24"/>
          <w:szCs w:val="24"/>
        </w:rPr>
        <w:t>, accessed on May 10, 2016)</w:t>
      </w:r>
      <w:r w:rsidRPr="00B37001">
        <w:rPr>
          <w:rFonts w:ascii="Arial" w:hAnsi="Arial" w:cs="Arial"/>
          <w:color w:val="000000"/>
          <w:sz w:val="24"/>
          <w:szCs w:val="24"/>
        </w:rPr>
        <w:t>.</w:t>
      </w:r>
      <w:proofErr w:type="gramEnd"/>
    </w:p>
    <w:p w14:paraId="72031A5B" w14:textId="480B7C49" w:rsidR="00111532" w:rsidRDefault="00111532" w:rsidP="002C7AE7">
      <w:pPr>
        <w:spacing w:after="0" w:line="480" w:lineRule="auto"/>
        <w:ind w:left="425" w:hanging="425"/>
        <w:jc w:val="both"/>
        <w:rPr>
          <w:rFonts w:ascii="Arial" w:hAnsi="Arial" w:cs="Arial"/>
          <w:sz w:val="24"/>
        </w:rPr>
      </w:pPr>
      <w:proofErr w:type="gramStart"/>
      <w:r w:rsidRPr="00111532">
        <w:rPr>
          <w:rFonts w:ascii="Arial" w:hAnsi="Arial" w:cs="Arial"/>
          <w:sz w:val="24"/>
        </w:rPr>
        <w:t>Issa, M.</w:t>
      </w:r>
      <w:r w:rsidR="00397EAD">
        <w:rPr>
          <w:rFonts w:ascii="Arial" w:hAnsi="Arial" w:cs="Arial"/>
          <w:sz w:val="24"/>
        </w:rPr>
        <w:t>,</w:t>
      </w:r>
      <w:r w:rsidRPr="00111532">
        <w:rPr>
          <w:rFonts w:ascii="Arial" w:hAnsi="Arial" w:cs="Arial"/>
          <w:sz w:val="24"/>
        </w:rPr>
        <w:t xml:space="preserve"> and Abdalla, H. (2007).</w:t>
      </w:r>
      <w:proofErr w:type="gramEnd"/>
      <w:r w:rsidR="00E73A08">
        <w:rPr>
          <w:rFonts w:ascii="Arial" w:hAnsi="Arial" w:cs="Arial"/>
          <w:sz w:val="24"/>
        </w:rPr>
        <w:t xml:space="preserve"> </w:t>
      </w:r>
      <w:r w:rsidRPr="00111532">
        <w:rPr>
          <w:rFonts w:ascii="Arial" w:hAnsi="Arial" w:cs="Arial"/>
          <w:sz w:val="24"/>
        </w:rPr>
        <w:t>“Structural behaviour of single key joints in precast concrete segmental bridges.”</w:t>
      </w:r>
      <w:r w:rsidR="00E549CA">
        <w:rPr>
          <w:rFonts w:ascii="Arial" w:hAnsi="Arial" w:cs="Arial"/>
          <w:sz w:val="24"/>
        </w:rPr>
        <w:t xml:space="preserve"> </w:t>
      </w:r>
      <w:r w:rsidRPr="00111532">
        <w:rPr>
          <w:rFonts w:ascii="Arial" w:hAnsi="Arial" w:cs="Arial"/>
          <w:i/>
          <w:sz w:val="24"/>
        </w:rPr>
        <w:t>J. Bridge Eng.</w:t>
      </w:r>
      <w:r w:rsidRPr="00111532">
        <w:rPr>
          <w:rFonts w:ascii="Arial" w:hAnsi="Arial" w:cs="Arial"/>
          <w:sz w:val="24"/>
        </w:rPr>
        <w:t>, ASCE, 12(3),</w:t>
      </w:r>
      <w:r w:rsidR="00FA06BA">
        <w:rPr>
          <w:rFonts w:ascii="Arial" w:hAnsi="Arial" w:cs="Arial"/>
          <w:sz w:val="24"/>
        </w:rPr>
        <w:t xml:space="preserve"> </w:t>
      </w:r>
      <w:r w:rsidRPr="00111532">
        <w:rPr>
          <w:rFonts w:ascii="Arial" w:hAnsi="Arial" w:cs="Arial"/>
          <w:sz w:val="24"/>
        </w:rPr>
        <w:t>315-324.</w:t>
      </w:r>
    </w:p>
    <w:p w14:paraId="672DA2B4" w14:textId="35690260" w:rsidR="00A818B2" w:rsidRPr="00111532" w:rsidRDefault="00E121FD" w:rsidP="002C7AE7">
      <w:pPr>
        <w:spacing w:after="0" w:line="480" w:lineRule="auto"/>
        <w:ind w:left="425" w:hanging="425"/>
        <w:jc w:val="both"/>
        <w:rPr>
          <w:rFonts w:ascii="Arial" w:hAnsi="Arial" w:cs="Arial"/>
          <w:sz w:val="24"/>
        </w:rPr>
      </w:pPr>
      <w:proofErr w:type="gramStart"/>
      <w:r>
        <w:rPr>
          <w:rFonts w:ascii="Arial" w:hAnsi="Arial" w:cs="Arial"/>
          <w:sz w:val="24"/>
        </w:rPr>
        <w:lastRenderedPageBreak/>
        <w:t>Jiang, H., Chen, L., Ma, Z.</w:t>
      </w:r>
      <w:r w:rsidR="00397EAD">
        <w:rPr>
          <w:rFonts w:ascii="Arial" w:hAnsi="Arial" w:cs="Arial"/>
          <w:sz w:val="24"/>
        </w:rPr>
        <w:t>,</w:t>
      </w:r>
      <w:r>
        <w:rPr>
          <w:rFonts w:ascii="Arial" w:hAnsi="Arial" w:cs="Arial"/>
          <w:sz w:val="24"/>
        </w:rPr>
        <w:t xml:space="preserve"> and Feng, W. (2015).</w:t>
      </w:r>
      <w:proofErr w:type="gramEnd"/>
      <w:r>
        <w:rPr>
          <w:rFonts w:ascii="Arial" w:hAnsi="Arial" w:cs="Arial"/>
          <w:sz w:val="24"/>
        </w:rPr>
        <w:t xml:space="preserve"> “Shear behaviour of dry joints with castellated keys in precast concrete segmental bridges.” </w:t>
      </w:r>
      <w:r w:rsidRPr="00111532">
        <w:rPr>
          <w:rFonts w:ascii="Arial" w:hAnsi="Arial" w:cs="Arial"/>
          <w:i/>
          <w:sz w:val="24"/>
        </w:rPr>
        <w:t>J. Bridge Eng.</w:t>
      </w:r>
      <w:r w:rsidRPr="00111532">
        <w:rPr>
          <w:rFonts w:ascii="Arial" w:hAnsi="Arial" w:cs="Arial"/>
          <w:sz w:val="24"/>
        </w:rPr>
        <w:t xml:space="preserve">, ASCE, </w:t>
      </w:r>
      <w:r>
        <w:rPr>
          <w:rFonts w:ascii="Arial" w:hAnsi="Arial" w:cs="Arial"/>
          <w:sz w:val="24"/>
        </w:rPr>
        <w:t>20</w:t>
      </w:r>
      <w:r w:rsidRPr="00111532">
        <w:rPr>
          <w:rFonts w:ascii="Arial" w:hAnsi="Arial" w:cs="Arial"/>
          <w:sz w:val="24"/>
        </w:rPr>
        <w:t>(</w:t>
      </w:r>
      <w:r>
        <w:rPr>
          <w:rFonts w:ascii="Arial" w:hAnsi="Arial" w:cs="Arial"/>
          <w:sz w:val="24"/>
        </w:rPr>
        <w:t>2</w:t>
      </w:r>
      <w:r w:rsidRPr="00111532">
        <w:rPr>
          <w:rFonts w:ascii="Arial" w:hAnsi="Arial" w:cs="Arial"/>
          <w:sz w:val="24"/>
        </w:rPr>
        <w:t>),</w:t>
      </w:r>
      <w:r>
        <w:rPr>
          <w:rFonts w:ascii="Arial" w:hAnsi="Arial" w:cs="Arial"/>
          <w:sz w:val="24"/>
        </w:rPr>
        <w:t xml:space="preserve"> 04014062 1/12</w:t>
      </w:r>
      <w:r w:rsidRPr="00111532">
        <w:rPr>
          <w:rFonts w:ascii="Arial" w:hAnsi="Arial" w:cs="Arial"/>
          <w:sz w:val="24"/>
        </w:rPr>
        <w:t>.</w:t>
      </w:r>
    </w:p>
    <w:p w14:paraId="7C16FD81" w14:textId="08344C42" w:rsidR="0099676F" w:rsidRDefault="0099676F" w:rsidP="00670BC8">
      <w:pPr>
        <w:spacing w:after="0" w:line="480" w:lineRule="auto"/>
        <w:ind w:left="425" w:hanging="425"/>
        <w:jc w:val="both"/>
        <w:rPr>
          <w:rFonts w:ascii="Arial" w:hAnsi="Arial" w:cs="Arial"/>
          <w:color w:val="000000"/>
          <w:sz w:val="24"/>
          <w:szCs w:val="24"/>
        </w:rPr>
      </w:pPr>
      <w:proofErr w:type="gramStart"/>
      <w:r w:rsidRPr="0099676F">
        <w:rPr>
          <w:rFonts w:ascii="Arial" w:hAnsi="Arial" w:cs="Arial"/>
          <w:color w:val="000000"/>
          <w:sz w:val="24"/>
          <w:szCs w:val="24"/>
        </w:rPr>
        <w:t>Kim, T., Kim, Y., Jin, B.</w:t>
      </w:r>
      <w:r w:rsidR="00397EAD">
        <w:rPr>
          <w:rFonts w:ascii="Arial" w:hAnsi="Arial" w:cs="Arial"/>
          <w:color w:val="000000"/>
          <w:sz w:val="24"/>
          <w:szCs w:val="24"/>
        </w:rPr>
        <w:t>,</w:t>
      </w:r>
      <w:r w:rsidRPr="0099676F">
        <w:rPr>
          <w:rFonts w:ascii="Arial" w:hAnsi="Arial" w:cs="Arial"/>
          <w:color w:val="000000"/>
          <w:sz w:val="24"/>
          <w:szCs w:val="24"/>
        </w:rPr>
        <w:t xml:space="preserve"> and Shin, H. (2007).</w:t>
      </w:r>
      <w:proofErr w:type="gramEnd"/>
      <w:r w:rsidR="00E73A08">
        <w:rPr>
          <w:rFonts w:ascii="Arial" w:hAnsi="Arial" w:cs="Arial"/>
          <w:color w:val="000000"/>
          <w:sz w:val="24"/>
          <w:szCs w:val="24"/>
        </w:rPr>
        <w:t xml:space="preserve"> </w:t>
      </w:r>
      <w:r w:rsidRPr="0099676F">
        <w:rPr>
          <w:rFonts w:ascii="Arial" w:hAnsi="Arial" w:cs="Arial"/>
          <w:color w:val="000000"/>
          <w:sz w:val="24"/>
          <w:szCs w:val="24"/>
        </w:rPr>
        <w:t xml:space="preserve">“Numerical study on the joints between precast post-tensioned segments.” </w:t>
      </w:r>
      <w:r w:rsidRPr="0099676F">
        <w:rPr>
          <w:rFonts w:ascii="Arial" w:hAnsi="Arial" w:cs="Arial"/>
          <w:i/>
          <w:color w:val="000000"/>
          <w:sz w:val="24"/>
          <w:szCs w:val="24"/>
        </w:rPr>
        <w:t xml:space="preserve">Int. J. </w:t>
      </w:r>
      <w:proofErr w:type="spellStart"/>
      <w:r w:rsidRPr="0099676F">
        <w:rPr>
          <w:rFonts w:ascii="Arial" w:hAnsi="Arial" w:cs="Arial"/>
          <w:i/>
          <w:color w:val="000000"/>
          <w:sz w:val="24"/>
          <w:szCs w:val="24"/>
        </w:rPr>
        <w:t>Concr</w:t>
      </w:r>
      <w:proofErr w:type="spellEnd"/>
      <w:r w:rsidRPr="0099676F">
        <w:rPr>
          <w:rFonts w:ascii="Arial" w:hAnsi="Arial" w:cs="Arial"/>
          <w:i/>
          <w:color w:val="000000"/>
          <w:sz w:val="24"/>
          <w:szCs w:val="24"/>
        </w:rPr>
        <w:t xml:space="preserve">. </w:t>
      </w:r>
      <w:proofErr w:type="spellStart"/>
      <w:proofErr w:type="gramStart"/>
      <w:r w:rsidRPr="0099676F">
        <w:rPr>
          <w:rFonts w:ascii="Arial" w:hAnsi="Arial" w:cs="Arial"/>
          <w:i/>
          <w:color w:val="000000"/>
          <w:sz w:val="24"/>
          <w:szCs w:val="24"/>
        </w:rPr>
        <w:t>Struct</w:t>
      </w:r>
      <w:proofErr w:type="spellEnd"/>
      <w:r w:rsidRPr="0099676F">
        <w:rPr>
          <w:rFonts w:ascii="Arial" w:hAnsi="Arial" w:cs="Arial"/>
          <w:i/>
          <w:color w:val="000000"/>
          <w:sz w:val="24"/>
          <w:szCs w:val="24"/>
        </w:rPr>
        <w:t>.</w:t>
      </w:r>
      <w:proofErr w:type="gramEnd"/>
      <w:r w:rsidRPr="0099676F">
        <w:rPr>
          <w:rFonts w:ascii="Arial" w:hAnsi="Arial" w:cs="Arial"/>
          <w:i/>
          <w:color w:val="000000"/>
          <w:sz w:val="24"/>
          <w:szCs w:val="24"/>
        </w:rPr>
        <w:t xml:space="preserve"> </w:t>
      </w:r>
      <w:proofErr w:type="gramStart"/>
      <w:r w:rsidRPr="0099676F">
        <w:rPr>
          <w:rFonts w:ascii="Arial" w:hAnsi="Arial" w:cs="Arial"/>
          <w:i/>
          <w:color w:val="000000"/>
          <w:sz w:val="24"/>
          <w:szCs w:val="24"/>
        </w:rPr>
        <w:t>Mater.,</w:t>
      </w:r>
      <w:proofErr w:type="gramEnd"/>
      <w:r w:rsidRPr="0099676F">
        <w:rPr>
          <w:rFonts w:ascii="Arial" w:hAnsi="Arial" w:cs="Arial"/>
          <w:color w:val="000000"/>
          <w:sz w:val="24"/>
          <w:szCs w:val="24"/>
        </w:rPr>
        <w:t xml:space="preserve"> 19(1E), 3-9.</w:t>
      </w:r>
    </w:p>
    <w:p w14:paraId="19084629" w14:textId="68CB893F" w:rsidR="002A19E4" w:rsidRPr="002A19E4" w:rsidRDefault="002A19E4" w:rsidP="00670BC8">
      <w:pPr>
        <w:spacing w:after="0" w:line="480" w:lineRule="auto"/>
        <w:ind w:left="425" w:hanging="425"/>
        <w:jc w:val="both"/>
        <w:rPr>
          <w:rFonts w:ascii="Arial" w:hAnsi="Arial" w:cs="Arial"/>
          <w:color w:val="000000"/>
          <w:sz w:val="24"/>
          <w:szCs w:val="24"/>
        </w:rPr>
      </w:pPr>
      <w:proofErr w:type="spellStart"/>
      <w:proofErr w:type="gramStart"/>
      <w:r>
        <w:rPr>
          <w:rFonts w:ascii="Arial" w:hAnsi="Arial" w:cs="Arial"/>
          <w:color w:val="000000"/>
          <w:sz w:val="24"/>
          <w:szCs w:val="24"/>
        </w:rPr>
        <w:t>Koseki</w:t>
      </w:r>
      <w:proofErr w:type="spellEnd"/>
      <w:r>
        <w:rPr>
          <w:rFonts w:ascii="Arial" w:hAnsi="Arial" w:cs="Arial"/>
          <w:color w:val="000000"/>
          <w:sz w:val="24"/>
          <w:szCs w:val="24"/>
        </w:rPr>
        <w:t>, K.</w:t>
      </w:r>
      <w:r w:rsidR="00397EAD">
        <w:rPr>
          <w:rFonts w:ascii="Arial" w:hAnsi="Arial" w:cs="Arial"/>
          <w:color w:val="000000"/>
          <w:sz w:val="24"/>
          <w:szCs w:val="24"/>
        </w:rPr>
        <w:t>,</w:t>
      </w:r>
      <w:r>
        <w:rPr>
          <w:rFonts w:ascii="Arial" w:hAnsi="Arial" w:cs="Arial"/>
          <w:color w:val="000000"/>
          <w:sz w:val="24"/>
          <w:szCs w:val="24"/>
        </w:rPr>
        <w:t xml:space="preserve"> and </w:t>
      </w:r>
      <w:r w:rsidRPr="002A19E4">
        <w:rPr>
          <w:rFonts w:ascii="Arial" w:hAnsi="Arial" w:cs="Arial"/>
          <w:color w:val="000000"/>
          <w:sz w:val="24"/>
          <w:szCs w:val="24"/>
        </w:rPr>
        <w:t>Breen, J. E. (1983).</w:t>
      </w:r>
      <w:proofErr w:type="gramEnd"/>
      <w:r w:rsidRPr="002A19E4">
        <w:rPr>
          <w:rFonts w:ascii="Arial" w:hAnsi="Arial" w:cs="Arial"/>
          <w:color w:val="000000"/>
          <w:sz w:val="24"/>
          <w:szCs w:val="24"/>
        </w:rPr>
        <w:t xml:space="preserve"> </w:t>
      </w:r>
      <w:r>
        <w:rPr>
          <w:rFonts w:ascii="Arial" w:hAnsi="Arial" w:cs="Arial"/>
          <w:color w:val="000000"/>
          <w:sz w:val="24"/>
          <w:szCs w:val="24"/>
        </w:rPr>
        <w:t>“</w:t>
      </w:r>
      <w:r w:rsidRPr="002A19E4">
        <w:rPr>
          <w:rFonts w:ascii="Arial" w:hAnsi="Arial" w:cs="Arial"/>
          <w:color w:val="000000"/>
          <w:sz w:val="24"/>
          <w:szCs w:val="24"/>
        </w:rPr>
        <w:t>Exploratory study of shear strength of joints for precast segmental bridges</w:t>
      </w:r>
      <w:r w:rsidR="00FA06BA">
        <w:rPr>
          <w:rFonts w:ascii="Arial" w:hAnsi="Arial" w:cs="Arial"/>
          <w:color w:val="000000"/>
          <w:sz w:val="24"/>
          <w:szCs w:val="24"/>
        </w:rPr>
        <w:t>.”</w:t>
      </w:r>
      <w:r w:rsidRPr="002A19E4">
        <w:rPr>
          <w:rFonts w:ascii="Arial" w:hAnsi="Arial" w:cs="Arial"/>
          <w:color w:val="000000"/>
          <w:sz w:val="24"/>
          <w:szCs w:val="24"/>
        </w:rPr>
        <w:t xml:space="preserve"> </w:t>
      </w:r>
      <w:proofErr w:type="gramStart"/>
      <w:r w:rsidRPr="002A19E4">
        <w:rPr>
          <w:rFonts w:ascii="Arial" w:hAnsi="Arial" w:cs="Arial"/>
          <w:color w:val="000000"/>
          <w:sz w:val="24"/>
          <w:szCs w:val="24"/>
        </w:rPr>
        <w:t>(No.</w:t>
      </w:r>
      <w:proofErr w:type="gramEnd"/>
      <w:r w:rsidRPr="002A19E4">
        <w:rPr>
          <w:rFonts w:ascii="Arial" w:hAnsi="Arial" w:cs="Arial"/>
          <w:color w:val="000000"/>
          <w:sz w:val="24"/>
          <w:szCs w:val="24"/>
        </w:rPr>
        <w:t xml:space="preserve"> </w:t>
      </w:r>
      <w:proofErr w:type="gramStart"/>
      <w:r w:rsidRPr="002A19E4">
        <w:rPr>
          <w:rFonts w:ascii="Arial" w:hAnsi="Arial" w:cs="Arial"/>
          <w:color w:val="000000"/>
          <w:sz w:val="24"/>
          <w:szCs w:val="24"/>
        </w:rPr>
        <w:t xml:space="preserve">FHWA-TX-84-32+ 248-1 </w:t>
      </w:r>
      <w:proofErr w:type="spellStart"/>
      <w:r w:rsidRPr="002A19E4">
        <w:rPr>
          <w:rFonts w:ascii="Arial" w:hAnsi="Arial" w:cs="Arial"/>
          <w:color w:val="000000"/>
          <w:sz w:val="24"/>
          <w:szCs w:val="24"/>
        </w:rPr>
        <w:t>Intrm</w:t>
      </w:r>
      <w:proofErr w:type="spellEnd"/>
      <w:r w:rsidRPr="002A19E4">
        <w:rPr>
          <w:rFonts w:ascii="Arial" w:hAnsi="Arial" w:cs="Arial"/>
          <w:color w:val="000000"/>
          <w:sz w:val="24"/>
          <w:szCs w:val="24"/>
        </w:rPr>
        <w:t xml:space="preserve"> Rpt.).</w:t>
      </w:r>
      <w:proofErr w:type="gramEnd"/>
      <w:r w:rsidRPr="002A19E4">
        <w:rPr>
          <w:rFonts w:ascii="Arial" w:hAnsi="Arial" w:cs="Arial"/>
          <w:color w:val="000000"/>
          <w:sz w:val="24"/>
          <w:szCs w:val="24"/>
        </w:rPr>
        <w:t xml:space="preserve"> </w:t>
      </w:r>
      <w:proofErr w:type="gramStart"/>
      <w:r w:rsidRPr="002A19E4">
        <w:rPr>
          <w:rFonts w:ascii="Arial" w:hAnsi="Arial" w:cs="Arial"/>
          <w:color w:val="000000"/>
          <w:sz w:val="24"/>
          <w:szCs w:val="24"/>
        </w:rPr>
        <w:t>Computer Microfilm International.</w:t>
      </w:r>
      <w:proofErr w:type="gramEnd"/>
    </w:p>
    <w:p w14:paraId="6D7855F4" w14:textId="3F0D6359" w:rsidR="0099676F" w:rsidRDefault="0099676F" w:rsidP="00670BC8">
      <w:pPr>
        <w:spacing w:after="0" w:line="480" w:lineRule="auto"/>
        <w:ind w:left="425" w:hanging="425"/>
        <w:jc w:val="both"/>
        <w:rPr>
          <w:rFonts w:ascii="Arial" w:hAnsi="Arial" w:cs="Arial"/>
          <w:sz w:val="24"/>
          <w:szCs w:val="24"/>
          <w:lang w:eastAsia="zh-CN"/>
        </w:rPr>
      </w:pPr>
      <w:proofErr w:type="gramStart"/>
      <w:r w:rsidRPr="0099676F">
        <w:rPr>
          <w:rFonts w:ascii="Arial" w:hAnsi="Arial" w:cs="Arial"/>
          <w:sz w:val="24"/>
          <w:szCs w:val="24"/>
          <w:lang w:eastAsia="zh-CN"/>
        </w:rPr>
        <w:t>Kmiecik, P.</w:t>
      </w:r>
      <w:r w:rsidR="00397EAD">
        <w:rPr>
          <w:rFonts w:ascii="Arial" w:hAnsi="Arial" w:cs="Arial"/>
          <w:sz w:val="24"/>
          <w:szCs w:val="24"/>
          <w:lang w:eastAsia="zh-CN"/>
        </w:rPr>
        <w:t>,</w:t>
      </w:r>
      <w:r w:rsidRPr="0099676F">
        <w:rPr>
          <w:rFonts w:ascii="Arial" w:hAnsi="Arial" w:cs="Arial"/>
          <w:sz w:val="24"/>
          <w:szCs w:val="24"/>
          <w:lang w:eastAsia="zh-CN"/>
        </w:rPr>
        <w:t xml:space="preserve"> and Kaminski, M.</w:t>
      </w:r>
      <w:r w:rsidRPr="0099676F">
        <w:rPr>
          <w:rFonts w:ascii="Arial" w:hAnsi="Arial" w:cs="Arial"/>
          <w:sz w:val="24"/>
          <w:szCs w:val="24"/>
        </w:rPr>
        <w:t xml:space="preserve"> (2011).</w:t>
      </w:r>
      <w:proofErr w:type="gramEnd"/>
      <w:r w:rsidR="00E73A08">
        <w:rPr>
          <w:rFonts w:ascii="Arial" w:hAnsi="Arial" w:cs="Arial"/>
          <w:sz w:val="24"/>
          <w:szCs w:val="24"/>
        </w:rPr>
        <w:t xml:space="preserve"> </w:t>
      </w:r>
      <w:proofErr w:type="gramStart"/>
      <w:r w:rsidRPr="0099676F">
        <w:rPr>
          <w:rFonts w:ascii="Arial" w:hAnsi="Arial" w:cs="Arial"/>
          <w:sz w:val="24"/>
          <w:szCs w:val="24"/>
        </w:rPr>
        <w:t>“</w:t>
      </w:r>
      <w:r w:rsidRPr="0099676F">
        <w:rPr>
          <w:rFonts w:ascii="Arial" w:hAnsi="Arial" w:cs="Arial"/>
          <w:sz w:val="24"/>
          <w:szCs w:val="24"/>
          <w:lang w:eastAsia="zh-CN"/>
        </w:rPr>
        <w:t>Modelling of reinforced concrete structures and composite structures with concrete strength degradation taken into consideration.”</w:t>
      </w:r>
      <w:proofErr w:type="gramEnd"/>
      <w:r w:rsidRPr="0099676F">
        <w:rPr>
          <w:rFonts w:ascii="Arial" w:hAnsi="Arial" w:cs="Arial"/>
          <w:sz w:val="24"/>
          <w:szCs w:val="24"/>
          <w:lang w:eastAsia="zh-CN"/>
        </w:rPr>
        <w:t xml:space="preserve"> </w:t>
      </w:r>
      <w:r w:rsidRPr="0099676F">
        <w:rPr>
          <w:rFonts w:ascii="Arial" w:hAnsi="Arial" w:cs="Arial"/>
          <w:i/>
          <w:sz w:val="24"/>
          <w:szCs w:val="24"/>
        </w:rPr>
        <w:t>Arch</w:t>
      </w:r>
      <w:r w:rsidRPr="00E46CB4">
        <w:rPr>
          <w:rFonts w:ascii="Arial" w:hAnsi="Arial" w:cs="Arial"/>
          <w:sz w:val="24"/>
          <w:szCs w:val="24"/>
          <w:lang w:eastAsia="zh-CN"/>
        </w:rPr>
        <w:t>. Civ. Mech. Eng.</w:t>
      </w:r>
      <w:r w:rsidRPr="0099676F">
        <w:rPr>
          <w:rFonts w:ascii="Arial" w:hAnsi="Arial" w:cs="Arial"/>
          <w:sz w:val="24"/>
          <w:szCs w:val="24"/>
          <w:lang w:eastAsia="zh-CN"/>
        </w:rPr>
        <w:t>, 11(3),</w:t>
      </w:r>
      <w:r w:rsidR="00E73A08">
        <w:rPr>
          <w:rFonts w:ascii="Arial" w:hAnsi="Arial" w:cs="Arial"/>
          <w:sz w:val="24"/>
          <w:szCs w:val="24"/>
          <w:lang w:eastAsia="zh-CN"/>
        </w:rPr>
        <w:t xml:space="preserve"> </w:t>
      </w:r>
      <w:r w:rsidRPr="0099676F">
        <w:rPr>
          <w:rFonts w:ascii="Arial" w:hAnsi="Arial" w:cs="Arial"/>
          <w:sz w:val="24"/>
          <w:szCs w:val="24"/>
          <w:lang w:eastAsia="zh-CN"/>
        </w:rPr>
        <w:t xml:space="preserve">623-636.   </w:t>
      </w:r>
    </w:p>
    <w:p w14:paraId="3C866149" w14:textId="370A8F3A" w:rsidR="00111532" w:rsidRPr="009F241A" w:rsidRDefault="00111532" w:rsidP="00111532">
      <w:pPr>
        <w:spacing w:after="0" w:line="480" w:lineRule="auto"/>
        <w:ind w:left="425" w:hanging="425"/>
        <w:jc w:val="both"/>
        <w:rPr>
          <w:rFonts w:ascii="Arial" w:hAnsi="Arial" w:cs="Arial"/>
          <w:sz w:val="24"/>
          <w:szCs w:val="24"/>
          <w:lang w:eastAsia="zh-CN"/>
        </w:rPr>
      </w:pPr>
      <w:proofErr w:type="gramStart"/>
      <w:r>
        <w:rPr>
          <w:rFonts w:ascii="Arial" w:hAnsi="Arial" w:cs="Arial"/>
          <w:sz w:val="24"/>
          <w:szCs w:val="24"/>
          <w:lang w:eastAsia="zh-CN"/>
        </w:rPr>
        <w:t>Lau, D.</w:t>
      </w:r>
      <w:r w:rsidR="00397EAD">
        <w:rPr>
          <w:rFonts w:ascii="Arial" w:hAnsi="Arial" w:cs="Arial"/>
          <w:sz w:val="24"/>
          <w:szCs w:val="24"/>
          <w:lang w:eastAsia="zh-CN"/>
        </w:rPr>
        <w:t>,</w:t>
      </w:r>
      <w:r>
        <w:rPr>
          <w:rFonts w:ascii="Arial" w:hAnsi="Arial" w:cs="Arial"/>
          <w:sz w:val="24"/>
          <w:szCs w:val="24"/>
          <w:lang w:eastAsia="zh-CN"/>
        </w:rPr>
        <w:t xml:space="preserve"> and </w:t>
      </w:r>
      <w:r w:rsidR="00B35A57" w:rsidRPr="0099676F">
        <w:rPr>
          <w:rFonts w:ascii="Arial" w:hAnsi="Arial" w:cs="Arial"/>
          <w:sz w:val="24"/>
          <w:szCs w:val="24"/>
        </w:rPr>
        <w:t>Buyukozturk</w:t>
      </w:r>
      <w:r w:rsidRPr="009F241A">
        <w:rPr>
          <w:rFonts w:ascii="Arial" w:hAnsi="Arial" w:cs="Arial"/>
          <w:sz w:val="24"/>
          <w:szCs w:val="24"/>
          <w:lang w:eastAsia="zh-CN"/>
        </w:rPr>
        <w:t>, O. (2010).</w:t>
      </w:r>
      <w:proofErr w:type="gramEnd"/>
      <w:r w:rsidRPr="009F241A">
        <w:rPr>
          <w:rFonts w:ascii="Arial" w:hAnsi="Arial" w:cs="Arial"/>
          <w:sz w:val="24"/>
          <w:szCs w:val="24"/>
          <w:lang w:eastAsia="zh-CN"/>
        </w:rPr>
        <w:t xml:space="preserve"> </w:t>
      </w:r>
      <w:r>
        <w:rPr>
          <w:rFonts w:ascii="Arial" w:hAnsi="Arial" w:cs="Arial"/>
          <w:sz w:val="24"/>
          <w:szCs w:val="24"/>
          <w:lang w:eastAsia="zh-CN"/>
        </w:rPr>
        <w:t>“</w:t>
      </w:r>
      <w:r w:rsidRPr="009F241A">
        <w:rPr>
          <w:rFonts w:ascii="Arial" w:hAnsi="Arial" w:cs="Arial"/>
          <w:sz w:val="24"/>
          <w:szCs w:val="24"/>
          <w:lang w:eastAsia="zh-CN"/>
        </w:rPr>
        <w:t>Fracture characterization of concrete/epoxy interface affected by moisture.</w:t>
      </w:r>
      <w:r>
        <w:rPr>
          <w:rFonts w:ascii="Arial" w:hAnsi="Arial" w:cs="Arial"/>
          <w:sz w:val="24"/>
          <w:szCs w:val="24"/>
          <w:lang w:eastAsia="zh-CN"/>
        </w:rPr>
        <w:t>”</w:t>
      </w:r>
      <w:r w:rsidRPr="009F241A">
        <w:rPr>
          <w:rFonts w:ascii="Arial" w:hAnsi="Arial" w:cs="Arial"/>
          <w:sz w:val="24"/>
          <w:szCs w:val="24"/>
          <w:lang w:eastAsia="zh-CN"/>
        </w:rPr>
        <w:t xml:space="preserve"> </w:t>
      </w:r>
      <w:r w:rsidRPr="00111532">
        <w:rPr>
          <w:rFonts w:ascii="Arial" w:hAnsi="Arial" w:cs="Arial"/>
          <w:i/>
          <w:sz w:val="24"/>
          <w:szCs w:val="24"/>
          <w:lang w:eastAsia="zh-CN"/>
        </w:rPr>
        <w:t>Mech</w:t>
      </w:r>
      <w:r>
        <w:rPr>
          <w:rFonts w:ascii="Arial" w:hAnsi="Arial" w:cs="Arial"/>
          <w:i/>
          <w:sz w:val="24"/>
          <w:szCs w:val="24"/>
          <w:lang w:eastAsia="zh-CN"/>
        </w:rPr>
        <w:t>.</w:t>
      </w:r>
      <w:r w:rsidRPr="00111532">
        <w:rPr>
          <w:rFonts w:ascii="Arial" w:hAnsi="Arial" w:cs="Arial"/>
          <w:i/>
          <w:sz w:val="24"/>
          <w:szCs w:val="24"/>
          <w:lang w:eastAsia="zh-CN"/>
        </w:rPr>
        <w:t xml:space="preserve"> Mater</w:t>
      </w:r>
      <w:r>
        <w:rPr>
          <w:rFonts w:ascii="Arial" w:hAnsi="Arial" w:cs="Arial"/>
          <w:i/>
          <w:sz w:val="24"/>
          <w:szCs w:val="24"/>
          <w:lang w:eastAsia="zh-CN"/>
        </w:rPr>
        <w:t>.</w:t>
      </w:r>
      <w:r w:rsidRPr="009F241A">
        <w:rPr>
          <w:rFonts w:ascii="Arial" w:hAnsi="Arial" w:cs="Arial"/>
          <w:sz w:val="24"/>
          <w:szCs w:val="24"/>
          <w:lang w:eastAsia="zh-CN"/>
        </w:rPr>
        <w:t>, 42(12), 1031-1042.</w:t>
      </w:r>
    </w:p>
    <w:p w14:paraId="0A4EF9E0" w14:textId="0FA30543" w:rsidR="002A1531" w:rsidRDefault="002A1531" w:rsidP="00670BC8">
      <w:pPr>
        <w:spacing w:after="0" w:line="480" w:lineRule="auto"/>
        <w:ind w:left="425" w:hanging="425"/>
        <w:jc w:val="both"/>
        <w:rPr>
          <w:rFonts w:ascii="Arial" w:hAnsi="Arial" w:cs="Arial"/>
          <w:sz w:val="24"/>
          <w:szCs w:val="24"/>
          <w:lang w:eastAsia="zh-CN"/>
        </w:rPr>
      </w:pPr>
      <w:proofErr w:type="spellStart"/>
      <w:proofErr w:type="gramStart"/>
      <w:r w:rsidRPr="00E46CB4">
        <w:rPr>
          <w:rFonts w:ascii="Arial" w:hAnsi="Arial" w:cs="Arial"/>
          <w:sz w:val="24"/>
          <w:szCs w:val="24"/>
          <w:lang w:eastAsia="zh-CN"/>
        </w:rPr>
        <w:t>Lubli</w:t>
      </w:r>
      <w:r>
        <w:rPr>
          <w:rFonts w:ascii="Arial" w:hAnsi="Arial" w:cs="Arial"/>
          <w:sz w:val="24"/>
          <w:szCs w:val="24"/>
          <w:lang w:eastAsia="zh-CN"/>
        </w:rPr>
        <w:t>ner</w:t>
      </w:r>
      <w:proofErr w:type="spellEnd"/>
      <w:r>
        <w:rPr>
          <w:rFonts w:ascii="Arial" w:hAnsi="Arial" w:cs="Arial"/>
          <w:sz w:val="24"/>
          <w:szCs w:val="24"/>
          <w:lang w:eastAsia="zh-CN"/>
        </w:rPr>
        <w:t xml:space="preserve">, J., Oliver, J., </w:t>
      </w:r>
      <w:proofErr w:type="spellStart"/>
      <w:r>
        <w:rPr>
          <w:rFonts w:ascii="Arial" w:hAnsi="Arial" w:cs="Arial"/>
          <w:sz w:val="24"/>
          <w:szCs w:val="24"/>
          <w:lang w:eastAsia="zh-CN"/>
        </w:rPr>
        <w:t>Oller</w:t>
      </w:r>
      <w:proofErr w:type="spellEnd"/>
      <w:r>
        <w:rPr>
          <w:rFonts w:ascii="Arial" w:hAnsi="Arial" w:cs="Arial"/>
          <w:sz w:val="24"/>
          <w:szCs w:val="24"/>
          <w:lang w:eastAsia="zh-CN"/>
        </w:rPr>
        <w:t>, S.</w:t>
      </w:r>
      <w:r w:rsidR="00397EAD">
        <w:rPr>
          <w:rFonts w:ascii="Arial" w:hAnsi="Arial" w:cs="Arial"/>
          <w:sz w:val="24"/>
          <w:szCs w:val="24"/>
          <w:lang w:eastAsia="zh-CN"/>
        </w:rPr>
        <w:t>,</w:t>
      </w:r>
      <w:r>
        <w:rPr>
          <w:rFonts w:ascii="Arial" w:hAnsi="Arial" w:cs="Arial"/>
          <w:sz w:val="24"/>
          <w:szCs w:val="24"/>
          <w:lang w:eastAsia="zh-CN"/>
        </w:rPr>
        <w:t xml:space="preserve"> and </w:t>
      </w:r>
      <w:r w:rsidRPr="00E46CB4">
        <w:rPr>
          <w:rFonts w:ascii="Arial" w:hAnsi="Arial" w:cs="Arial"/>
          <w:sz w:val="24"/>
          <w:szCs w:val="24"/>
          <w:lang w:eastAsia="zh-CN"/>
        </w:rPr>
        <w:t>Onate, E. (1989).</w:t>
      </w:r>
      <w:proofErr w:type="gramEnd"/>
      <w:r w:rsidRPr="00E46CB4">
        <w:rPr>
          <w:rFonts w:ascii="Arial" w:hAnsi="Arial" w:cs="Arial"/>
          <w:sz w:val="24"/>
          <w:szCs w:val="24"/>
          <w:lang w:eastAsia="zh-CN"/>
        </w:rPr>
        <w:t xml:space="preserve"> </w:t>
      </w:r>
      <w:proofErr w:type="gramStart"/>
      <w:r>
        <w:rPr>
          <w:rFonts w:ascii="Arial" w:hAnsi="Arial" w:cs="Arial"/>
          <w:sz w:val="24"/>
          <w:szCs w:val="24"/>
          <w:lang w:eastAsia="zh-CN"/>
        </w:rPr>
        <w:t>“</w:t>
      </w:r>
      <w:r w:rsidRPr="00E46CB4">
        <w:rPr>
          <w:rFonts w:ascii="Arial" w:hAnsi="Arial" w:cs="Arial"/>
          <w:sz w:val="24"/>
          <w:szCs w:val="24"/>
          <w:lang w:eastAsia="zh-CN"/>
        </w:rPr>
        <w:t>A plastic-damage model for concrete.</w:t>
      </w:r>
      <w:r>
        <w:rPr>
          <w:rFonts w:ascii="Arial" w:hAnsi="Arial" w:cs="Arial"/>
          <w:sz w:val="24"/>
          <w:szCs w:val="24"/>
          <w:lang w:eastAsia="zh-CN"/>
        </w:rPr>
        <w:t>”</w:t>
      </w:r>
      <w:proofErr w:type="gramEnd"/>
      <w:r w:rsidRPr="00E46CB4">
        <w:rPr>
          <w:rFonts w:ascii="Arial" w:hAnsi="Arial" w:cs="Arial"/>
          <w:sz w:val="24"/>
          <w:szCs w:val="24"/>
          <w:lang w:eastAsia="zh-CN"/>
        </w:rPr>
        <w:t xml:space="preserve"> </w:t>
      </w:r>
      <w:r w:rsidRPr="00E46CB4">
        <w:rPr>
          <w:rFonts w:ascii="Arial" w:hAnsi="Arial" w:cs="Arial"/>
          <w:i/>
          <w:sz w:val="24"/>
          <w:szCs w:val="24"/>
          <w:lang w:eastAsia="zh-CN"/>
        </w:rPr>
        <w:t>Int</w:t>
      </w:r>
      <w:r w:rsidRPr="002A19E4">
        <w:rPr>
          <w:rFonts w:ascii="Arial" w:hAnsi="Arial" w:cs="Arial"/>
          <w:i/>
          <w:sz w:val="24"/>
          <w:szCs w:val="24"/>
          <w:lang w:eastAsia="zh-CN"/>
        </w:rPr>
        <w:t>.</w:t>
      </w:r>
      <w:r w:rsidRPr="00E46CB4">
        <w:rPr>
          <w:rFonts w:ascii="Arial" w:hAnsi="Arial" w:cs="Arial"/>
          <w:i/>
          <w:sz w:val="24"/>
          <w:szCs w:val="24"/>
          <w:lang w:eastAsia="zh-CN"/>
        </w:rPr>
        <w:t xml:space="preserve"> J</w:t>
      </w:r>
      <w:r w:rsidRPr="002A19E4">
        <w:rPr>
          <w:rFonts w:ascii="Arial" w:hAnsi="Arial" w:cs="Arial"/>
          <w:i/>
          <w:sz w:val="24"/>
          <w:szCs w:val="24"/>
          <w:lang w:eastAsia="zh-CN"/>
        </w:rPr>
        <w:t>.</w:t>
      </w:r>
      <w:r w:rsidRPr="00E46CB4">
        <w:rPr>
          <w:rFonts w:ascii="Arial" w:hAnsi="Arial" w:cs="Arial"/>
          <w:i/>
          <w:sz w:val="24"/>
          <w:szCs w:val="24"/>
          <w:lang w:eastAsia="zh-CN"/>
        </w:rPr>
        <w:t xml:space="preserve"> </w:t>
      </w:r>
      <w:r w:rsidRPr="002A19E4">
        <w:rPr>
          <w:rFonts w:ascii="Arial" w:hAnsi="Arial" w:cs="Arial"/>
          <w:i/>
          <w:sz w:val="24"/>
          <w:szCs w:val="24"/>
          <w:lang w:eastAsia="zh-CN"/>
        </w:rPr>
        <w:t>S</w:t>
      </w:r>
      <w:r w:rsidRPr="00E46CB4">
        <w:rPr>
          <w:rFonts w:ascii="Arial" w:hAnsi="Arial" w:cs="Arial"/>
          <w:i/>
          <w:sz w:val="24"/>
          <w:szCs w:val="24"/>
          <w:lang w:eastAsia="zh-CN"/>
        </w:rPr>
        <w:t xml:space="preserve">olids </w:t>
      </w:r>
      <w:proofErr w:type="spellStart"/>
      <w:proofErr w:type="gramStart"/>
      <w:r w:rsidRPr="002A19E4">
        <w:rPr>
          <w:rFonts w:ascii="Arial" w:hAnsi="Arial" w:cs="Arial"/>
          <w:i/>
          <w:sz w:val="24"/>
          <w:szCs w:val="24"/>
          <w:lang w:eastAsia="zh-CN"/>
        </w:rPr>
        <w:t>S</w:t>
      </w:r>
      <w:r w:rsidRPr="00E46CB4">
        <w:rPr>
          <w:rFonts w:ascii="Arial" w:hAnsi="Arial" w:cs="Arial"/>
          <w:i/>
          <w:sz w:val="24"/>
          <w:szCs w:val="24"/>
          <w:lang w:eastAsia="zh-CN"/>
        </w:rPr>
        <w:t>truct</w:t>
      </w:r>
      <w:proofErr w:type="spellEnd"/>
      <w:r>
        <w:rPr>
          <w:rFonts w:ascii="Arial" w:hAnsi="Arial" w:cs="Arial"/>
          <w:i/>
          <w:sz w:val="24"/>
          <w:szCs w:val="24"/>
          <w:lang w:eastAsia="zh-CN"/>
        </w:rPr>
        <w:t>.</w:t>
      </w:r>
      <w:r w:rsidRPr="00E46CB4">
        <w:rPr>
          <w:rFonts w:ascii="Arial" w:hAnsi="Arial" w:cs="Arial"/>
          <w:sz w:val="24"/>
          <w:szCs w:val="24"/>
          <w:lang w:eastAsia="zh-CN"/>
        </w:rPr>
        <w:t>,</w:t>
      </w:r>
      <w:proofErr w:type="gramEnd"/>
      <w:r w:rsidRPr="00E46CB4">
        <w:rPr>
          <w:rFonts w:ascii="Arial" w:hAnsi="Arial" w:cs="Arial"/>
          <w:sz w:val="24"/>
          <w:szCs w:val="24"/>
          <w:lang w:eastAsia="zh-CN"/>
        </w:rPr>
        <w:t xml:space="preserve"> 25(3), 299-326.</w:t>
      </w:r>
    </w:p>
    <w:p w14:paraId="12D4BD60" w14:textId="33D91331" w:rsidR="002A1531" w:rsidRDefault="002A1531" w:rsidP="00670BC8">
      <w:pPr>
        <w:spacing w:after="0" w:line="480" w:lineRule="auto"/>
        <w:ind w:left="425" w:hanging="425"/>
        <w:jc w:val="both"/>
        <w:rPr>
          <w:rFonts w:ascii="Arial" w:hAnsi="Arial" w:cs="Arial"/>
          <w:sz w:val="24"/>
          <w:szCs w:val="24"/>
          <w:lang w:eastAsia="zh-CN"/>
        </w:rPr>
      </w:pPr>
      <w:proofErr w:type="gramStart"/>
      <w:r>
        <w:rPr>
          <w:rFonts w:ascii="Arial" w:hAnsi="Arial" w:cs="Arial"/>
          <w:sz w:val="24"/>
          <w:szCs w:val="24"/>
          <w:lang w:eastAsia="zh-CN"/>
        </w:rPr>
        <w:t>Mays, G. C.</w:t>
      </w:r>
      <w:r w:rsidR="00B13BC1">
        <w:rPr>
          <w:rFonts w:ascii="Arial" w:hAnsi="Arial" w:cs="Arial"/>
          <w:sz w:val="24"/>
          <w:szCs w:val="24"/>
          <w:lang w:eastAsia="zh-CN"/>
        </w:rPr>
        <w:t>,</w:t>
      </w:r>
      <w:r>
        <w:rPr>
          <w:rFonts w:ascii="Arial" w:hAnsi="Arial" w:cs="Arial"/>
          <w:sz w:val="24"/>
          <w:szCs w:val="24"/>
          <w:lang w:eastAsia="zh-CN"/>
        </w:rPr>
        <w:t xml:space="preserve"> and</w:t>
      </w:r>
      <w:r w:rsidRPr="002A19E4">
        <w:rPr>
          <w:rFonts w:ascii="Arial" w:hAnsi="Arial" w:cs="Arial"/>
          <w:sz w:val="24"/>
          <w:szCs w:val="24"/>
          <w:lang w:eastAsia="zh-CN"/>
        </w:rPr>
        <w:t xml:space="preserve"> Hutchinson, A. R. (2005).</w:t>
      </w:r>
      <w:proofErr w:type="gramEnd"/>
      <w:r w:rsidRPr="002A19E4">
        <w:rPr>
          <w:rFonts w:ascii="Arial" w:hAnsi="Arial" w:cs="Arial"/>
          <w:sz w:val="24"/>
          <w:szCs w:val="24"/>
          <w:lang w:eastAsia="zh-CN"/>
        </w:rPr>
        <w:t xml:space="preserve"> </w:t>
      </w:r>
      <w:proofErr w:type="gramStart"/>
      <w:r>
        <w:rPr>
          <w:rFonts w:ascii="Arial" w:hAnsi="Arial" w:cs="Arial"/>
          <w:sz w:val="24"/>
          <w:szCs w:val="24"/>
          <w:lang w:eastAsia="zh-CN"/>
        </w:rPr>
        <w:t>“</w:t>
      </w:r>
      <w:r w:rsidRPr="002A19E4">
        <w:rPr>
          <w:rFonts w:ascii="Arial" w:hAnsi="Arial" w:cs="Arial"/>
          <w:sz w:val="24"/>
          <w:szCs w:val="24"/>
          <w:lang w:eastAsia="zh-CN"/>
        </w:rPr>
        <w:t>Adhesives in civil engineering.</w:t>
      </w:r>
      <w:r>
        <w:rPr>
          <w:rFonts w:ascii="Arial" w:hAnsi="Arial" w:cs="Arial"/>
          <w:sz w:val="24"/>
          <w:szCs w:val="24"/>
          <w:lang w:eastAsia="zh-CN"/>
        </w:rPr>
        <w:t>”</w:t>
      </w:r>
      <w:proofErr w:type="gramEnd"/>
      <w:r w:rsidRPr="002A19E4">
        <w:rPr>
          <w:rFonts w:ascii="Arial" w:hAnsi="Arial" w:cs="Arial"/>
          <w:sz w:val="24"/>
          <w:szCs w:val="24"/>
          <w:lang w:eastAsia="zh-CN"/>
        </w:rPr>
        <w:t xml:space="preserve"> </w:t>
      </w:r>
      <w:proofErr w:type="gramStart"/>
      <w:r w:rsidRPr="002A19E4">
        <w:rPr>
          <w:rFonts w:ascii="Arial" w:hAnsi="Arial" w:cs="Arial"/>
          <w:sz w:val="24"/>
          <w:szCs w:val="24"/>
          <w:lang w:eastAsia="zh-CN"/>
        </w:rPr>
        <w:t>Cambridge University Press.</w:t>
      </w:r>
      <w:proofErr w:type="gramEnd"/>
    </w:p>
    <w:p w14:paraId="0671CBCB" w14:textId="77777777" w:rsidR="00111532" w:rsidRPr="00111532" w:rsidRDefault="00111532" w:rsidP="00111532">
      <w:pPr>
        <w:spacing w:after="0" w:line="480" w:lineRule="auto"/>
        <w:ind w:left="425" w:hanging="425"/>
        <w:jc w:val="both"/>
        <w:rPr>
          <w:rFonts w:ascii="Arial" w:hAnsi="Arial" w:cs="Arial"/>
          <w:sz w:val="24"/>
          <w:szCs w:val="24"/>
          <w:lang w:eastAsia="zh-CN"/>
        </w:rPr>
      </w:pPr>
      <w:proofErr w:type="gramStart"/>
      <w:r w:rsidRPr="00111532">
        <w:rPr>
          <w:rFonts w:ascii="Arial" w:hAnsi="Arial" w:cs="Arial"/>
          <w:sz w:val="24"/>
          <w:szCs w:val="24"/>
          <w:lang w:eastAsia="zh-CN"/>
        </w:rPr>
        <w:t xml:space="preserve">Moussa, O., Vassilopoulos, A. P., de Castro, J., </w:t>
      </w:r>
      <w:r>
        <w:rPr>
          <w:rFonts w:ascii="Arial" w:hAnsi="Arial" w:cs="Arial"/>
          <w:sz w:val="24"/>
          <w:szCs w:val="24"/>
          <w:lang w:eastAsia="zh-CN"/>
        </w:rPr>
        <w:t>and</w:t>
      </w:r>
      <w:r w:rsidRPr="00111532">
        <w:rPr>
          <w:rFonts w:ascii="Arial" w:hAnsi="Arial" w:cs="Arial"/>
          <w:sz w:val="24"/>
          <w:szCs w:val="24"/>
          <w:lang w:eastAsia="zh-CN"/>
        </w:rPr>
        <w:t xml:space="preserve"> Keller, T. (2012).</w:t>
      </w:r>
      <w:proofErr w:type="gramEnd"/>
      <w:r w:rsidRPr="00111532">
        <w:rPr>
          <w:rFonts w:ascii="Arial" w:hAnsi="Arial" w:cs="Arial"/>
          <w:sz w:val="24"/>
          <w:szCs w:val="24"/>
          <w:lang w:eastAsia="zh-CN"/>
        </w:rPr>
        <w:t xml:space="preserve"> </w:t>
      </w:r>
      <w:r>
        <w:rPr>
          <w:rFonts w:ascii="Arial" w:hAnsi="Arial" w:cs="Arial"/>
          <w:sz w:val="24"/>
          <w:szCs w:val="24"/>
          <w:lang w:eastAsia="zh-CN"/>
        </w:rPr>
        <w:t>“</w:t>
      </w:r>
      <w:r w:rsidRPr="00111532">
        <w:rPr>
          <w:rFonts w:ascii="Arial" w:hAnsi="Arial" w:cs="Arial"/>
          <w:sz w:val="24"/>
          <w:szCs w:val="24"/>
          <w:lang w:eastAsia="zh-CN"/>
        </w:rPr>
        <w:t>Early-age tensile properties of structural epoxy adhesives subjected to low-temperature curing.</w:t>
      </w:r>
      <w:r>
        <w:rPr>
          <w:rFonts w:ascii="Arial" w:hAnsi="Arial" w:cs="Arial"/>
          <w:sz w:val="24"/>
          <w:szCs w:val="24"/>
          <w:lang w:eastAsia="zh-CN"/>
        </w:rPr>
        <w:t>”</w:t>
      </w:r>
      <w:r w:rsidRPr="00111532">
        <w:rPr>
          <w:rFonts w:ascii="Arial" w:hAnsi="Arial" w:cs="Arial"/>
          <w:sz w:val="24"/>
          <w:szCs w:val="24"/>
          <w:lang w:eastAsia="zh-CN"/>
        </w:rPr>
        <w:t xml:space="preserve"> </w:t>
      </w:r>
      <w:r w:rsidRPr="00111532">
        <w:rPr>
          <w:rFonts w:ascii="Arial" w:hAnsi="Arial" w:cs="Arial"/>
          <w:i/>
          <w:sz w:val="24"/>
          <w:szCs w:val="24"/>
          <w:lang w:eastAsia="zh-CN"/>
        </w:rPr>
        <w:t xml:space="preserve">Int. J. </w:t>
      </w:r>
      <w:proofErr w:type="spellStart"/>
      <w:r w:rsidRPr="00111532">
        <w:rPr>
          <w:rFonts w:ascii="Arial" w:hAnsi="Arial" w:cs="Arial"/>
          <w:i/>
          <w:sz w:val="24"/>
          <w:szCs w:val="24"/>
          <w:lang w:eastAsia="zh-CN"/>
        </w:rPr>
        <w:t>Adhes</w:t>
      </w:r>
      <w:proofErr w:type="spellEnd"/>
      <w:r>
        <w:rPr>
          <w:rFonts w:ascii="Arial" w:hAnsi="Arial" w:cs="Arial"/>
          <w:i/>
          <w:sz w:val="24"/>
          <w:szCs w:val="24"/>
          <w:lang w:eastAsia="zh-CN"/>
        </w:rPr>
        <w:t>.</w:t>
      </w:r>
      <w:r w:rsidRPr="00111532">
        <w:rPr>
          <w:rFonts w:ascii="Arial" w:hAnsi="Arial" w:cs="Arial"/>
          <w:i/>
          <w:sz w:val="24"/>
          <w:szCs w:val="24"/>
          <w:lang w:eastAsia="zh-CN"/>
        </w:rPr>
        <w:t xml:space="preserve"> </w:t>
      </w:r>
      <w:proofErr w:type="spellStart"/>
      <w:proofErr w:type="gramStart"/>
      <w:r w:rsidRPr="00111532">
        <w:rPr>
          <w:rFonts w:ascii="Arial" w:hAnsi="Arial" w:cs="Arial"/>
          <w:i/>
          <w:sz w:val="24"/>
          <w:szCs w:val="24"/>
          <w:lang w:eastAsia="zh-CN"/>
        </w:rPr>
        <w:t>Adhes</w:t>
      </w:r>
      <w:proofErr w:type="spellEnd"/>
      <w:r>
        <w:rPr>
          <w:rFonts w:ascii="Arial" w:hAnsi="Arial" w:cs="Arial"/>
          <w:i/>
          <w:sz w:val="24"/>
          <w:szCs w:val="24"/>
          <w:lang w:eastAsia="zh-CN"/>
        </w:rPr>
        <w:t>.</w:t>
      </w:r>
      <w:r w:rsidRPr="00111532">
        <w:rPr>
          <w:rFonts w:ascii="Arial" w:hAnsi="Arial" w:cs="Arial"/>
          <w:sz w:val="24"/>
          <w:szCs w:val="24"/>
          <w:lang w:eastAsia="zh-CN"/>
        </w:rPr>
        <w:t>,</w:t>
      </w:r>
      <w:proofErr w:type="gramEnd"/>
      <w:r w:rsidRPr="00111532">
        <w:rPr>
          <w:rFonts w:ascii="Arial" w:hAnsi="Arial" w:cs="Arial"/>
          <w:sz w:val="24"/>
          <w:szCs w:val="24"/>
          <w:lang w:eastAsia="zh-CN"/>
        </w:rPr>
        <w:t xml:space="preserve"> 35, 9-16.</w:t>
      </w:r>
    </w:p>
    <w:p w14:paraId="56A3DBE6" w14:textId="44F617BA" w:rsidR="002A19E4" w:rsidRPr="002A19E4" w:rsidRDefault="002A19E4" w:rsidP="00670BC8">
      <w:pPr>
        <w:spacing w:after="0" w:line="480" w:lineRule="auto"/>
        <w:ind w:left="425" w:hanging="425"/>
        <w:jc w:val="both"/>
        <w:rPr>
          <w:rFonts w:ascii="Arial" w:hAnsi="Arial" w:cs="Arial"/>
          <w:sz w:val="24"/>
          <w:szCs w:val="24"/>
          <w:lang w:eastAsia="zh-CN"/>
        </w:rPr>
      </w:pPr>
      <w:proofErr w:type="gramStart"/>
      <w:r>
        <w:rPr>
          <w:rFonts w:ascii="Arial" w:hAnsi="Arial" w:cs="Arial"/>
          <w:sz w:val="24"/>
          <w:szCs w:val="24"/>
          <w:lang w:eastAsia="zh-CN"/>
        </w:rPr>
        <w:t>Qureshi, J., Lam, D.</w:t>
      </w:r>
      <w:r w:rsidR="00B13BC1">
        <w:rPr>
          <w:rFonts w:ascii="Arial" w:hAnsi="Arial" w:cs="Arial"/>
          <w:sz w:val="24"/>
          <w:szCs w:val="24"/>
          <w:lang w:eastAsia="zh-CN"/>
        </w:rPr>
        <w:t>,</w:t>
      </w:r>
      <w:r>
        <w:rPr>
          <w:rFonts w:ascii="Arial" w:hAnsi="Arial" w:cs="Arial"/>
          <w:sz w:val="24"/>
          <w:szCs w:val="24"/>
          <w:lang w:eastAsia="zh-CN"/>
        </w:rPr>
        <w:t xml:space="preserve"> and </w:t>
      </w:r>
      <w:r w:rsidRPr="002A19E4">
        <w:rPr>
          <w:rFonts w:ascii="Arial" w:hAnsi="Arial" w:cs="Arial"/>
          <w:sz w:val="24"/>
          <w:szCs w:val="24"/>
          <w:lang w:eastAsia="zh-CN"/>
        </w:rPr>
        <w:t>Ye, J. (2011).</w:t>
      </w:r>
      <w:proofErr w:type="gramEnd"/>
      <w:r w:rsidRPr="002A19E4">
        <w:rPr>
          <w:rFonts w:ascii="Arial" w:hAnsi="Arial" w:cs="Arial"/>
          <w:sz w:val="24"/>
          <w:szCs w:val="24"/>
          <w:lang w:eastAsia="zh-CN"/>
        </w:rPr>
        <w:t xml:space="preserve"> </w:t>
      </w:r>
      <w:proofErr w:type="gramStart"/>
      <w:r>
        <w:rPr>
          <w:rFonts w:ascii="Arial" w:hAnsi="Arial" w:cs="Arial"/>
          <w:sz w:val="24"/>
          <w:szCs w:val="24"/>
          <w:lang w:eastAsia="zh-CN"/>
        </w:rPr>
        <w:t>“</w:t>
      </w:r>
      <w:r w:rsidRPr="002A19E4">
        <w:rPr>
          <w:rFonts w:ascii="Arial" w:hAnsi="Arial" w:cs="Arial"/>
          <w:sz w:val="24"/>
          <w:szCs w:val="24"/>
          <w:lang w:eastAsia="zh-CN"/>
        </w:rPr>
        <w:t>Effect of shear connector spacing and layout on the shear connector capacity in composite beams.</w:t>
      </w:r>
      <w:r>
        <w:rPr>
          <w:rFonts w:ascii="Arial" w:hAnsi="Arial" w:cs="Arial"/>
          <w:sz w:val="24"/>
          <w:szCs w:val="24"/>
          <w:lang w:eastAsia="zh-CN"/>
        </w:rPr>
        <w:t>”</w:t>
      </w:r>
      <w:proofErr w:type="gramEnd"/>
      <w:r w:rsidRPr="002A19E4">
        <w:rPr>
          <w:rFonts w:ascii="Arial" w:hAnsi="Arial" w:cs="Arial"/>
          <w:sz w:val="24"/>
          <w:szCs w:val="24"/>
          <w:lang w:eastAsia="zh-CN"/>
        </w:rPr>
        <w:t xml:space="preserve"> </w:t>
      </w:r>
      <w:r w:rsidRPr="002A19E4">
        <w:rPr>
          <w:rFonts w:ascii="Arial" w:hAnsi="Arial" w:cs="Arial"/>
          <w:i/>
          <w:sz w:val="24"/>
          <w:szCs w:val="24"/>
          <w:lang w:eastAsia="zh-CN"/>
        </w:rPr>
        <w:t>J. Constr. Steel Res.</w:t>
      </w:r>
      <w:r w:rsidRPr="002A19E4">
        <w:rPr>
          <w:rFonts w:ascii="Arial" w:hAnsi="Arial" w:cs="Arial"/>
          <w:sz w:val="24"/>
          <w:szCs w:val="24"/>
          <w:lang w:eastAsia="zh-CN"/>
        </w:rPr>
        <w:t>, 67(4), 706-719.</w:t>
      </w:r>
    </w:p>
    <w:p w14:paraId="6737E663" w14:textId="77777777" w:rsidR="0099676F" w:rsidRDefault="0099676F" w:rsidP="00670BC8">
      <w:pPr>
        <w:spacing w:after="0" w:line="480" w:lineRule="auto"/>
        <w:ind w:left="425" w:hanging="425"/>
        <w:jc w:val="both"/>
        <w:rPr>
          <w:rFonts w:ascii="Arial" w:hAnsi="Arial" w:cs="Arial"/>
          <w:sz w:val="24"/>
          <w:szCs w:val="24"/>
        </w:rPr>
      </w:pPr>
      <w:proofErr w:type="spellStart"/>
      <w:r w:rsidRPr="0099676F">
        <w:rPr>
          <w:rFonts w:ascii="Arial" w:hAnsi="Arial" w:cs="Arial"/>
          <w:sz w:val="24"/>
          <w:szCs w:val="24"/>
        </w:rPr>
        <w:lastRenderedPageBreak/>
        <w:t>Rombach</w:t>
      </w:r>
      <w:proofErr w:type="spellEnd"/>
      <w:r w:rsidRPr="0099676F">
        <w:rPr>
          <w:rFonts w:ascii="Arial" w:hAnsi="Arial" w:cs="Arial"/>
          <w:sz w:val="24"/>
          <w:szCs w:val="24"/>
        </w:rPr>
        <w:t xml:space="preserve">, G. (1997). “Segmental box girder bridges with external </w:t>
      </w:r>
      <w:proofErr w:type="spellStart"/>
      <w:r w:rsidRPr="0099676F">
        <w:rPr>
          <w:rFonts w:ascii="Arial" w:hAnsi="Arial" w:cs="Arial"/>
          <w:sz w:val="24"/>
          <w:szCs w:val="24"/>
        </w:rPr>
        <w:t>prestressing</w:t>
      </w:r>
      <w:proofErr w:type="spellEnd"/>
      <w:r w:rsidRPr="0099676F">
        <w:rPr>
          <w:rFonts w:ascii="Arial" w:hAnsi="Arial" w:cs="Arial"/>
          <w:sz w:val="24"/>
          <w:szCs w:val="24"/>
        </w:rPr>
        <w:t>.”</w:t>
      </w:r>
      <w:r w:rsidR="00E73A08">
        <w:rPr>
          <w:rFonts w:ascii="Arial" w:hAnsi="Arial" w:cs="Arial"/>
          <w:sz w:val="24"/>
          <w:szCs w:val="24"/>
        </w:rPr>
        <w:t xml:space="preserve"> </w:t>
      </w:r>
      <w:proofErr w:type="gramStart"/>
      <w:r w:rsidRPr="0099676F">
        <w:rPr>
          <w:rFonts w:ascii="Arial" w:hAnsi="Arial" w:cs="Arial"/>
          <w:i/>
          <w:sz w:val="24"/>
          <w:szCs w:val="24"/>
        </w:rPr>
        <w:t>Conference.</w:t>
      </w:r>
      <w:proofErr w:type="gramEnd"/>
      <w:r w:rsidRPr="0099676F">
        <w:rPr>
          <w:rFonts w:ascii="Arial" w:hAnsi="Arial" w:cs="Arial"/>
          <w:i/>
          <w:sz w:val="24"/>
          <w:szCs w:val="24"/>
        </w:rPr>
        <w:t xml:space="preserve"> </w:t>
      </w:r>
      <w:proofErr w:type="gramStart"/>
      <w:r w:rsidRPr="0099676F">
        <w:rPr>
          <w:rFonts w:ascii="Arial" w:hAnsi="Arial" w:cs="Arial"/>
          <w:i/>
          <w:sz w:val="24"/>
          <w:szCs w:val="24"/>
        </w:rPr>
        <w:t>Actual Problems in Civil Engineering</w:t>
      </w:r>
      <w:r w:rsidRPr="0099676F">
        <w:rPr>
          <w:rFonts w:ascii="Arial" w:hAnsi="Arial" w:cs="Arial"/>
          <w:sz w:val="24"/>
          <w:szCs w:val="24"/>
        </w:rPr>
        <w:t>, St. Petersburg.</w:t>
      </w:r>
      <w:proofErr w:type="gramEnd"/>
    </w:p>
    <w:p w14:paraId="668E4A04" w14:textId="3525AEF0" w:rsidR="002A1531" w:rsidRPr="00E46CB4" w:rsidRDefault="002A1531" w:rsidP="00670BC8">
      <w:pPr>
        <w:spacing w:after="0" w:line="480" w:lineRule="auto"/>
        <w:ind w:left="425" w:hanging="425"/>
        <w:jc w:val="both"/>
        <w:rPr>
          <w:rFonts w:ascii="Arial" w:hAnsi="Arial" w:cs="Arial"/>
          <w:sz w:val="24"/>
          <w:szCs w:val="24"/>
          <w:lang w:eastAsia="zh-CN"/>
        </w:rPr>
      </w:pPr>
      <w:proofErr w:type="gramStart"/>
      <w:r w:rsidRPr="00E46CB4">
        <w:rPr>
          <w:rFonts w:ascii="Arial" w:hAnsi="Arial" w:cs="Arial"/>
          <w:sz w:val="24"/>
          <w:szCs w:val="24"/>
          <w:lang w:eastAsia="zh-CN"/>
        </w:rPr>
        <w:t xml:space="preserve">Shamass, R., Zhou, X., </w:t>
      </w:r>
      <w:r w:rsidR="00B13BC1">
        <w:rPr>
          <w:rFonts w:ascii="Arial" w:hAnsi="Arial" w:cs="Arial"/>
          <w:sz w:val="24"/>
          <w:szCs w:val="24"/>
          <w:lang w:eastAsia="zh-CN"/>
        </w:rPr>
        <w:t xml:space="preserve">and </w:t>
      </w:r>
      <w:r w:rsidRPr="00E46CB4">
        <w:rPr>
          <w:rFonts w:ascii="Arial" w:hAnsi="Arial" w:cs="Arial"/>
          <w:sz w:val="24"/>
          <w:szCs w:val="24"/>
          <w:lang w:eastAsia="zh-CN"/>
        </w:rPr>
        <w:t>Alfano, G. (201</w:t>
      </w:r>
      <w:r>
        <w:rPr>
          <w:rFonts w:ascii="Arial" w:hAnsi="Arial" w:cs="Arial"/>
          <w:sz w:val="24"/>
          <w:szCs w:val="24"/>
          <w:lang w:eastAsia="zh-CN"/>
        </w:rPr>
        <w:t>5</w:t>
      </w:r>
      <w:r w:rsidRPr="00E46CB4">
        <w:rPr>
          <w:rFonts w:ascii="Arial" w:hAnsi="Arial" w:cs="Arial"/>
          <w:sz w:val="24"/>
          <w:szCs w:val="24"/>
          <w:lang w:eastAsia="zh-CN"/>
        </w:rPr>
        <w:t>).</w:t>
      </w:r>
      <w:proofErr w:type="gramEnd"/>
      <w:r w:rsidRPr="00E46CB4">
        <w:rPr>
          <w:rFonts w:ascii="Arial" w:hAnsi="Arial" w:cs="Arial"/>
          <w:sz w:val="24"/>
          <w:szCs w:val="24"/>
          <w:lang w:eastAsia="zh-CN"/>
        </w:rPr>
        <w:t xml:space="preserve"> </w:t>
      </w:r>
      <w:r>
        <w:rPr>
          <w:rFonts w:ascii="Arial" w:hAnsi="Arial" w:cs="Arial"/>
          <w:sz w:val="24"/>
          <w:szCs w:val="24"/>
          <w:lang w:eastAsia="zh-CN"/>
        </w:rPr>
        <w:t>“</w:t>
      </w:r>
      <w:r w:rsidRPr="00E46CB4">
        <w:rPr>
          <w:rFonts w:ascii="Arial" w:hAnsi="Arial" w:cs="Arial"/>
          <w:sz w:val="24"/>
          <w:szCs w:val="24"/>
          <w:lang w:eastAsia="zh-CN"/>
        </w:rPr>
        <w:t>Finite-</w:t>
      </w:r>
      <w:r w:rsidR="002A0CE4">
        <w:rPr>
          <w:rFonts w:ascii="Arial" w:hAnsi="Arial" w:cs="Arial"/>
          <w:sz w:val="24"/>
          <w:szCs w:val="24"/>
          <w:lang w:eastAsia="zh-CN"/>
        </w:rPr>
        <w:t>e</w:t>
      </w:r>
      <w:r w:rsidR="002A0CE4" w:rsidRPr="00E46CB4">
        <w:rPr>
          <w:rFonts w:ascii="Arial" w:hAnsi="Arial" w:cs="Arial"/>
          <w:sz w:val="24"/>
          <w:szCs w:val="24"/>
          <w:lang w:eastAsia="zh-CN"/>
        </w:rPr>
        <w:t xml:space="preserve">lement </w:t>
      </w:r>
      <w:r w:rsidR="002A0CE4">
        <w:rPr>
          <w:rFonts w:ascii="Arial" w:hAnsi="Arial" w:cs="Arial"/>
          <w:sz w:val="24"/>
          <w:szCs w:val="24"/>
          <w:lang w:eastAsia="zh-CN"/>
        </w:rPr>
        <w:t>a</w:t>
      </w:r>
      <w:r w:rsidR="002A0CE4" w:rsidRPr="00E46CB4">
        <w:rPr>
          <w:rFonts w:ascii="Arial" w:hAnsi="Arial" w:cs="Arial"/>
          <w:sz w:val="24"/>
          <w:szCs w:val="24"/>
          <w:lang w:eastAsia="zh-CN"/>
        </w:rPr>
        <w:t xml:space="preserve">nalysis </w:t>
      </w:r>
      <w:r w:rsidRPr="00E46CB4">
        <w:rPr>
          <w:rFonts w:ascii="Arial" w:hAnsi="Arial" w:cs="Arial"/>
          <w:sz w:val="24"/>
          <w:szCs w:val="24"/>
          <w:lang w:eastAsia="zh-CN"/>
        </w:rPr>
        <w:t xml:space="preserve">of </w:t>
      </w:r>
      <w:r w:rsidR="002A0CE4">
        <w:rPr>
          <w:rFonts w:ascii="Arial" w:hAnsi="Arial" w:cs="Arial"/>
          <w:sz w:val="24"/>
          <w:szCs w:val="24"/>
          <w:lang w:eastAsia="zh-CN"/>
        </w:rPr>
        <w:t>s</w:t>
      </w:r>
      <w:r w:rsidR="002A0CE4" w:rsidRPr="00E46CB4">
        <w:rPr>
          <w:rFonts w:ascii="Arial" w:hAnsi="Arial" w:cs="Arial"/>
          <w:sz w:val="24"/>
          <w:szCs w:val="24"/>
          <w:lang w:eastAsia="zh-CN"/>
        </w:rPr>
        <w:t>hear</w:t>
      </w:r>
      <w:r w:rsidRPr="00E46CB4">
        <w:rPr>
          <w:rFonts w:ascii="Arial" w:hAnsi="Arial" w:cs="Arial"/>
          <w:sz w:val="24"/>
          <w:szCs w:val="24"/>
          <w:lang w:eastAsia="zh-CN"/>
        </w:rPr>
        <w:t>-</w:t>
      </w:r>
      <w:r w:rsidR="002A0CE4">
        <w:rPr>
          <w:rFonts w:ascii="Arial" w:hAnsi="Arial" w:cs="Arial"/>
          <w:sz w:val="24"/>
          <w:szCs w:val="24"/>
          <w:lang w:eastAsia="zh-CN"/>
        </w:rPr>
        <w:t>o</w:t>
      </w:r>
      <w:r w:rsidR="002A0CE4" w:rsidRPr="00E46CB4">
        <w:rPr>
          <w:rFonts w:ascii="Arial" w:hAnsi="Arial" w:cs="Arial"/>
          <w:sz w:val="24"/>
          <w:szCs w:val="24"/>
          <w:lang w:eastAsia="zh-CN"/>
        </w:rPr>
        <w:t xml:space="preserve">ff </w:t>
      </w:r>
      <w:r w:rsidR="002A0CE4">
        <w:rPr>
          <w:rFonts w:ascii="Arial" w:hAnsi="Arial" w:cs="Arial"/>
          <w:sz w:val="24"/>
          <w:szCs w:val="24"/>
          <w:lang w:eastAsia="zh-CN"/>
        </w:rPr>
        <w:t>f</w:t>
      </w:r>
      <w:r w:rsidR="002A0CE4" w:rsidRPr="00E46CB4">
        <w:rPr>
          <w:rFonts w:ascii="Arial" w:hAnsi="Arial" w:cs="Arial"/>
          <w:sz w:val="24"/>
          <w:szCs w:val="24"/>
          <w:lang w:eastAsia="zh-CN"/>
        </w:rPr>
        <w:t xml:space="preserve">ailure </w:t>
      </w:r>
      <w:r w:rsidRPr="00E46CB4">
        <w:rPr>
          <w:rFonts w:ascii="Arial" w:hAnsi="Arial" w:cs="Arial"/>
          <w:sz w:val="24"/>
          <w:szCs w:val="24"/>
          <w:lang w:eastAsia="zh-CN"/>
        </w:rPr>
        <w:t xml:space="preserve">of </w:t>
      </w:r>
      <w:r w:rsidR="002A0CE4">
        <w:rPr>
          <w:rFonts w:ascii="Arial" w:hAnsi="Arial" w:cs="Arial"/>
          <w:sz w:val="24"/>
          <w:szCs w:val="24"/>
          <w:lang w:eastAsia="zh-CN"/>
        </w:rPr>
        <w:t>k</w:t>
      </w:r>
      <w:r w:rsidR="002A0CE4" w:rsidRPr="00E46CB4">
        <w:rPr>
          <w:rFonts w:ascii="Arial" w:hAnsi="Arial" w:cs="Arial"/>
          <w:sz w:val="24"/>
          <w:szCs w:val="24"/>
          <w:lang w:eastAsia="zh-CN"/>
        </w:rPr>
        <w:t xml:space="preserve">eyed </w:t>
      </w:r>
      <w:r w:rsidR="002A0CE4">
        <w:rPr>
          <w:rFonts w:ascii="Arial" w:hAnsi="Arial" w:cs="Arial"/>
          <w:sz w:val="24"/>
          <w:szCs w:val="24"/>
          <w:lang w:eastAsia="zh-CN"/>
        </w:rPr>
        <w:t>d</w:t>
      </w:r>
      <w:r w:rsidR="002A0CE4" w:rsidRPr="00E46CB4">
        <w:rPr>
          <w:rFonts w:ascii="Arial" w:hAnsi="Arial" w:cs="Arial"/>
          <w:sz w:val="24"/>
          <w:szCs w:val="24"/>
          <w:lang w:eastAsia="zh-CN"/>
        </w:rPr>
        <w:t xml:space="preserve">ry </w:t>
      </w:r>
      <w:r w:rsidR="002A0CE4">
        <w:rPr>
          <w:rFonts w:ascii="Arial" w:hAnsi="Arial" w:cs="Arial"/>
          <w:sz w:val="24"/>
          <w:szCs w:val="24"/>
          <w:lang w:eastAsia="zh-CN"/>
        </w:rPr>
        <w:t>j</w:t>
      </w:r>
      <w:r w:rsidR="002A0CE4" w:rsidRPr="00E46CB4">
        <w:rPr>
          <w:rFonts w:ascii="Arial" w:hAnsi="Arial" w:cs="Arial"/>
          <w:sz w:val="24"/>
          <w:szCs w:val="24"/>
          <w:lang w:eastAsia="zh-CN"/>
        </w:rPr>
        <w:t xml:space="preserve">oints </w:t>
      </w:r>
      <w:r w:rsidRPr="00E46CB4">
        <w:rPr>
          <w:rFonts w:ascii="Arial" w:hAnsi="Arial" w:cs="Arial"/>
          <w:sz w:val="24"/>
          <w:szCs w:val="24"/>
          <w:lang w:eastAsia="zh-CN"/>
        </w:rPr>
        <w:t xml:space="preserve">in </w:t>
      </w:r>
      <w:r w:rsidR="002A0CE4">
        <w:rPr>
          <w:rFonts w:ascii="Arial" w:hAnsi="Arial" w:cs="Arial"/>
          <w:sz w:val="24"/>
          <w:szCs w:val="24"/>
          <w:lang w:eastAsia="zh-CN"/>
        </w:rPr>
        <w:t>p</w:t>
      </w:r>
      <w:r w:rsidR="002A0CE4" w:rsidRPr="00E46CB4">
        <w:rPr>
          <w:rFonts w:ascii="Arial" w:hAnsi="Arial" w:cs="Arial"/>
          <w:sz w:val="24"/>
          <w:szCs w:val="24"/>
          <w:lang w:eastAsia="zh-CN"/>
        </w:rPr>
        <w:t xml:space="preserve">recast </w:t>
      </w:r>
      <w:r w:rsidR="002A0CE4">
        <w:rPr>
          <w:rFonts w:ascii="Arial" w:hAnsi="Arial" w:cs="Arial"/>
          <w:sz w:val="24"/>
          <w:szCs w:val="24"/>
          <w:lang w:eastAsia="zh-CN"/>
        </w:rPr>
        <w:t>c</w:t>
      </w:r>
      <w:r w:rsidR="002A0CE4" w:rsidRPr="00E46CB4">
        <w:rPr>
          <w:rFonts w:ascii="Arial" w:hAnsi="Arial" w:cs="Arial"/>
          <w:sz w:val="24"/>
          <w:szCs w:val="24"/>
          <w:lang w:eastAsia="zh-CN"/>
        </w:rPr>
        <w:t xml:space="preserve">oncrete </w:t>
      </w:r>
      <w:r w:rsidR="002A0CE4">
        <w:rPr>
          <w:rFonts w:ascii="Arial" w:hAnsi="Arial" w:cs="Arial"/>
          <w:sz w:val="24"/>
          <w:szCs w:val="24"/>
          <w:lang w:eastAsia="zh-CN"/>
        </w:rPr>
        <w:t>s</w:t>
      </w:r>
      <w:r w:rsidR="002A0CE4" w:rsidRPr="00E46CB4">
        <w:rPr>
          <w:rFonts w:ascii="Arial" w:hAnsi="Arial" w:cs="Arial"/>
          <w:sz w:val="24"/>
          <w:szCs w:val="24"/>
          <w:lang w:eastAsia="zh-CN"/>
        </w:rPr>
        <w:t xml:space="preserve">egmental </w:t>
      </w:r>
      <w:r w:rsidR="002A0CE4">
        <w:rPr>
          <w:rFonts w:ascii="Arial" w:hAnsi="Arial" w:cs="Arial"/>
          <w:sz w:val="24"/>
          <w:szCs w:val="24"/>
          <w:lang w:eastAsia="zh-CN"/>
        </w:rPr>
        <w:t>b</w:t>
      </w:r>
      <w:r w:rsidR="002A0CE4" w:rsidRPr="00E46CB4">
        <w:rPr>
          <w:rFonts w:ascii="Arial" w:hAnsi="Arial" w:cs="Arial"/>
          <w:sz w:val="24"/>
          <w:szCs w:val="24"/>
          <w:lang w:eastAsia="zh-CN"/>
        </w:rPr>
        <w:t>ridges</w:t>
      </w:r>
      <w:r>
        <w:rPr>
          <w:rFonts w:ascii="Arial" w:hAnsi="Arial" w:cs="Arial"/>
          <w:sz w:val="24"/>
          <w:szCs w:val="24"/>
          <w:lang w:eastAsia="zh-CN"/>
        </w:rPr>
        <w:t>.”</w:t>
      </w:r>
      <w:r w:rsidRPr="00E46CB4">
        <w:rPr>
          <w:rFonts w:ascii="Arial" w:hAnsi="Arial" w:cs="Arial"/>
          <w:sz w:val="24"/>
          <w:szCs w:val="24"/>
          <w:lang w:eastAsia="zh-CN"/>
        </w:rPr>
        <w:t xml:space="preserve"> </w:t>
      </w:r>
      <w:r w:rsidRPr="00E46CB4">
        <w:rPr>
          <w:rFonts w:ascii="Arial" w:hAnsi="Arial" w:cs="Arial"/>
          <w:i/>
          <w:sz w:val="24"/>
          <w:szCs w:val="24"/>
          <w:lang w:eastAsia="zh-CN"/>
        </w:rPr>
        <w:t>J. Bridge Eng</w:t>
      </w:r>
      <w:r w:rsidRPr="00E46CB4">
        <w:rPr>
          <w:rFonts w:ascii="Arial" w:hAnsi="Arial" w:cs="Arial"/>
          <w:sz w:val="24"/>
          <w:szCs w:val="24"/>
          <w:lang w:eastAsia="zh-CN"/>
        </w:rPr>
        <w:t>., ASCE, 20(6), 04014084</w:t>
      </w:r>
      <w:r>
        <w:rPr>
          <w:rFonts w:ascii="Arial" w:hAnsi="Arial" w:cs="Arial"/>
          <w:sz w:val="24"/>
          <w:szCs w:val="24"/>
          <w:lang w:eastAsia="zh-CN"/>
        </w:rPr>
        <w:t>-1/12</w:t>
      </w:r>
      <w:r w:rsidRPr="00E46CB4">
        <w:rPr>
          <w:rFonts w:ascii="Arial" w:hAnsi="Arial" w:cs="Arial"/>
          <w:sz w:val="24"/>
          <w:szCs w:val="24"/>
          <w:lang w:eastAsia="zh-CN"/>
        </w:rPr>
        <w:t>.</w:t>
      </w:r>
    </w:p>
    <w:p w14:paraId="7BBA646D" w14:textId="77777777" w:rsidR="0099676F" w:rsidRPr="0099676F" w:rsidRDefault="0099676F" w:rsidP="00670BC8">
      <w:pPr>
        <w:spacing w:after="0" w:line="480" w:lineRule="auto"/>
        <w:jc w:val="both"/>
        <w:rPr>
          <w:rFonts w:ascii="Arial" w:hAnsi="Arial" w:cs="Arial"/>
          <w:sz w:val="24"/>
          <w:szCs w:val="24"/>
        </w:rPr>
      </w:pPr>
      <w:proofErr w:type="spellStart"/>
      <w:proofErr w:type="gramStart"/>
      <w:r w:rsidRPr="0099676F">
        <w:rPr>
          <w:rFonts w:ascii="Arial" w:hAnsi="Arial" w:cs="Arial"/>
          <w:sz w:val="24"/>
          <w:szCs w:val="24"/>
        </w:rPr>
        <w:t>Simulia</w:t>
      </w:r>
      <w:proofErr w:type="spellEnd"/>
      <w:r w:rsidRPr="0099676F">
        <w:rPr>
          <w:rFonts w:ascii="Arial" w:hAnsi="Arial" w:cs="Arial"/>
          <w:sz w:val="24"/>
          <w:szCs w:val="24"/>
        </w:rPr>
        <w:t xml:space="preserve"> (2011).</w:t>
      </w:r>
      <w:proofErr w:type="gramEnd"/>
      <w:r w:rsidRPr="0099676F">
        <w:rPr>
          <w:rFonts w:ascii="Arial" w:hAnsi="Arial" w:cs="Arial"/>
          <w:sz w:val="24"/>
          <w:szCs w:val="24"/>
        </w:rPr>
        <w:t xml:space="preserve"> </w:t>
      </w:r>
      <w:proofErr w:type="gramStart"/>
      <w:r w:rsidRPr="0099676F">
        <w:rPr>
          <w:rFonts w:ascii="Arial" w:hAnsi="Arial" w:cs="Arial"/>
          <w:i/>
          <w:sz w:val="24"/>
          <w:szCs w:val="24"/>
        </w:rPr>
        <w:t>ABAQUS Theory Manual</w:t>
      </w:r>
      <w:r w:rsidRPr="0099676F">
        <w:rPr>
          <w:rFonts w:ascii="Arial" w:hAnsi="Arial" w:cs="Arial"/>
          <w:sz w:val="24"/>
          <w:szCs w:val="24"/>
        </w:rPr>
        <w:t>.</w:t>
      </w:r>
      <w:proofErr w:type="gramEnd"/>
      <w:r w:rsidRPr="0099676F">
        <w:rPr>
          <w:rFonts w:ascii="Arial" w:hAnsi="Arial" w:cs="Arial"/>
          <w:sz w:val="24"/>
          <w:szCs w:val="24"/>
        </w:rPr>
        <w:t xml:space="preserve"> </w:t>
      </w:r>
      <w:proofErr w:type="gramStart"/>
      <w:r w:rsidRPr="0099676F">
        <w:rPr>
          <w:rFonts w:ascii="Arial" w:hAnsi="Arial" w:cs="Arial"/>
          <w:sz w:val="24"/>
          <w:szCs w:val="24"/>
        </w:rPr>
        <w:t>Version 6.11-1.Dassault Systems.</w:t>
      </w:r>
      <w:proofErr w:type="gramEnd"/>
    </w:p>
    <w:p w14:paraId="38AB95CB" w14:textId="77777777" w:rsidR="0099676F" w:rsidRPr="0099676F" w:rsidRDefault="0099676F" w:rsidP="00670BC8">
      <w:pPr>
        <w:spacing w:after="0" w:line="480" w:lineRule="auto"/>
        <w:ind w:left="425" w:hanging="425"/>
        <w:jc w:val="both"/>
        <w:rPr>
          <w:rFonts w:ascii="Arial" w:hAnsi="Arial" w:cs="Arial"/>
          <w:sz w:val="24"/>
          <w:szCs w:val="24"/>
        </w:rPr>
      </w:pPr>
      <w:proofErr w:type="spellStart"/>
      <w:proofErr w:type="gramStart"/>
      <w:r w:rsidRPr="0099676F">
        <w:rPr>
          <w:rFonts w:ascii="Arial" w:hAnsi="Arial" w:cs="Arial"/>
          <w:sz w:val="24"/>
          <w:szCs w:val="24"/>
        </w:rPr>
        <w:t>Turmo</w:t>
      </w:r>
      <w:proofErr w:type="spellEnd"/>
      <w:r w:rsidRPr="0099676F">
        <w:rPr>
          <w:rFonts w:ascii="Arial" w:hAnsi="Arial" w:cs="Arial"/>
          <w:sz w:val="24"/>
          <w:szCs w:val="24"/>
        </w:rPr>
        <w:t xml:space="preserve">, J., Ramos, G., and </w:t>
      </w:r>
      <w:proofErr w:type="spellStart"/>
      <w:r w:rsidRPr="0099676F">
        <w:rPr>
          <w:rFonts w:ascii="Arial" w:hAnsi="Arial" w:cs="Arial"/>
          <w:sz w:val="24"/>
          <w:szCs w:val="24"/>
        </w:rPr>
        <w:t>Aparicio</w:t>
      </w:r>
      <w:proofErr w:type="spellEnd"/>
      <w:r w:rsidRPr="0099676F">
        <w:rPr>
          <w:rFonts w:ascii="Arial" w:hAnsi="Arial" w:cs="Arial"/>
          <w:sz w:val="24"/>
          <w:szCs w:val="24"/>
        </w:rPr>
        <w:t>, A.C. (200</w:t>
      </w:r>
      <w:r>
        <w:rPr>
          <w:rFonts w:ascii="Arial" w:hAnsi="Arial" w:cs="Arial"/>
          <w:sz w:val="24"/>
          <w:szCs w:val="24"/>
        </w:rPr>
        <w:t>6</w:t>
      </w:r>
      <w:r w:rsidRPr="0099676F">
        <w:rPr>
          <w:rFonts w:ascii="Arial" w:hAnsi="Arial" w:cs="Arial"/>
          <w:sz w:val="24"/>
          <w:szCs w:val="24"/>
        </w:rPr>
        <w:t>).</w:t>
      </w:r>
      <w:proofErr w:type="gramEnd"/>
      <w:r w:rsidRPr="0099676F">
        <w:rPr>
          <w:rFonts w:ascii="Arial" w:hAnsi="Arial" w:cs="Arial"/>
          <w:sz w:val="24"/>
          <w:szCs w:val="24"/>
        </w:rPr>
        <w:t xml:space="preserve"> “Shear strength of dry joints of concrete panels with and without steel fibres: Application to precast segmental bridges.” </w:t>
      </w:r>
      <w:r w:rsidRPr="0099676F">
        <w:rPr>
          <w:rFonts w:ascii="Arial" w:hAnsi="Arial" w:cs="Arial"/>
          <w:i/>
          <w:sz w:val="24"/>
          <w:szCs w:val="24"/>
        </w:rPr>
        <w:t xml:space="preserve">Eng. </w:t>
      </w:r>
      <w:proofErr w:type="spellStart"/>
      <w:proofErr w:type="gramStart"/>
      <w:r w:rsidRPr="0099676F">
        <w:rPr>
          <w:rFonts w:ascii="Arial" w:hAnsi="Arial" w:cs="Arial"/>
          <w:i/>
          <w:sz w:val="24"/>
          <w:szCs w:val="24"/>
        </w:rPr>
        <w:t>Struct</w:t>
      </w:r>
      <w:proofErr w:type="spellEnd"/>
      <w:r w:rsidRPr="0099676F">
        <w:rPr>
          <w:rFonts w:ascii="Arial" w:hAnsi="Arial" w:cs="Arial"/>
          <w:i/>
          <w:sz w:val="24"/>
          <w:szCs w:val="24"/>
        </w:rPr>
        <w:t>.</w:t>
      </w:r>
      <w:r w:rsidRPr="0099676F">
        <w:rPr>
          <w:rFonts w:ascii="Arial" w:hAnsi="Arial" w:cs="Arial"/>
          <w:sz w:val="24"/>
          <w:szCs w:val="24"/>
        </w:rPr>
        <w:t>,</w:t>
      </w:r>
      <w:proofErr w:type="gramEnd"/>
      <w:r w:rsidR="00E549CA">
        <w:rPr>
          <w:rFonts w:ascii="Arial" w:hAnsi="Arial" w:cs="Arial"/>
          <w:sz w:val="24"/>
          <w:szCs w:val="24"/>
        </w:rPr>
        <w:t xml:space="preserve"> </w:t>
      </w:r>
      <w:r w:rsidRPr="0099676F">
        <w:rPr>
          <w:rFonts w:ascii="Arial" w:hAnsi="Arial" w:cs="Arial"/>
          <w:sz w:val="24"/>
          <w:szCs w:val="24"/>
        </w:rPr>
        <w:t xml:space="preserve">28(1),23-33.   </w:t>
      </w:r>
    </w:p>
    <w:p w14:paraId="299E71AD" w14:textId="06C53922" w:rsidR="0099676F" w:rsidRPr="0099676F" w:rsidRDefault="0099676F" w:rsidP="002C7AE7">
      <w:pPr>
        <w:autoSpaceDE w:val="0"/>
        <w:autoSpaceDN w:val="0"/>
        <w:adjustRightInd w:val="0"/>
        <w:spacing w:after="0" w:line="480" w:lineRule="auto"/>
        <w:ind w:left="425" w:hanging="425"/>
        <w:jc w:val="both"/>
        <w:rPr>
          <w:rFonts w:ascii="Arial" w:hAnsi="Arial" w:cs="Arial"/>
          <w:sz w:val="24"/>
          <w:szCs w:val="24"/>
        </w:rPr>
      </w:pPr>
      <w:proofErr w:type="gramStart"/>
      <w:r w:rsidRPr="0099676F">
        <w:rPr>
          <w:rFonts w:ascii="Arial" w:hAnsi="Arial" w:cs="Arial"/>
          <w:sz w:val="24"/>
          <w:szCs w:val="24"/>
        </w:rPr>
        <w:t xml:space="preserve">Zhou, </w:t>
      </w:r>
      <w:r w:rsidR="00F1674C">
        <w:rPr>
          <w:rFonts w:ascii="Arial" w:hAnsi="Arial" w:cs="Arial"/>
          <w:sz w:val="24"/>
          <w:szCs w:val="24"/>
        </w:rPr>
        <w:t xml:space="preserve">X., </w:t>
      </w:r>
      <w:proofErr w:type="spellStart"/>
      <w:r w:rsidR="00F1674C">
        <w:rPr>
          <w:rFonts w:ascii="Arial" w:hAnsi="Arial" w:cs="Arial"/>
          <w:sz w:val="24"/>
          <w:szCs w:val="24"/>
        </w:rPr>
        <w:t>Mickleborough</w:t>
      </w:r>
      <w:proofErr w:type="spellEnd"/>
      <w:r w:rsidR="00F1674C">
        <w:rPr>
          <w:rFonts w:ascii="Arial" w:hAnsi="Arial" w:cs="Arial"/>
          <w:sz w:val="24"/>
          <w:szCs w:val="24"/>
        </w:rPr>
        <w:t>, N.</w:t>
      </w:r>
      <w:r w:rsidR="002A0CE4">
        <w:rPr>
          <w:rFonts w:ascii="Arial" w:hAnsi="Arial" w:cs="Arial"/>
          <w:sz w:val="24"/>
          <w:szCs w:val="24"/>
        </w:rPr>
        <w:t>,</w:t>
      </w:r>
      <w:r w:rsidRPr="0099676F">
        <w:rPr>
          <w:rFonts w:ascii="Arial" w:hAnsi="Arial" w:cs="Arial"/>
          <w:sz w:val="24"/>
          <w:szCs w:val="24"/>
        </w:rPr>
        <w:t xml:space="preserve"> and Li Z. (2005).</w:t>
      </w:r>
      <w:proofErr w:type="gramEnd"/>
      <w:r w:rsidR="00E73A08">
        <w:rPr>
          <w:rFonts w:ascii="Arial" w:hAnsi="Arial" w:cs="Arial"/>
          <w:sz w:val="24"/>
          <w:szCs w:val="24"/>
        </w:rPr>
        <w:t xml:space="preserve"> </w:t>
      </w:r>
      <w:r w:rsidRPr="0099676F">
        <w:rPr>
          <w:rFonts w:ascii="Arial" w:hAnsi="Arial" w:cs="Arial"/>
          <w:sz w:val="24"/>
          <w:szCs w:val="24"/>
        </w:rPr>
        <w:t>“Shear strength of joints in precast concrete segmental bridges.”</w:t>
      </w:r>
      <w:r w:rsidR="00E549CA">
        <w:rPr>
          <w:rFonts w:ascii="Arial" w:hAnsi="Arial" w:cs="Arial"/>
          <w:sz w:val="24"/>
          <w:szCs w:val="24"/>
        </w:rPr>
        <w:t xml:space="preserve"> </w:t>
      </w:r>
      <w:proofErr w:type="gramStart"/>
      <w:r w:rsidRPr="0099676F">
        <w:rPr>
          <w:rFonts w:ascii="Arial" w:hAnsi="Arial" w:cs="Arial"/>
          <w:i/>
          <w:sz w:val="24"/>
          <w:szCs w:val="24"/>
        </w:rPr>
        <w:t xml:space="preserve">ACI </w:t>
      </w:r>
      <w:proofErr w:type="spellStart"/>
      <w:r w:rsidRPr="0099676F">
        <w:rPr>
          <w:rFonts w:ascii="Arial" w:hAnsi="Arial" w:cs="Arial"/>
          <w:i/>
          <w:sz w:val="24"/>
          <w:szCs w:val="24"/>
        </w:rPr>
        <w:t>Struct</w:t>
      </w:r>
      <w:proofErr w:type="spellEnd"/>
      <w:r w:rsidRPr="0099676F">
        <w:rPr>
          <w:rFonts w:ascii="Arial" w:hAnsi="Arial" w:cs="Arial"/>
          <w:i/>
          <w:sz w:val="24"/>
          <w:szCs w:val="24"/>
        </w:rPr>
        <w:t>.</w:t>
      </w:r>
      <w:proofErr w:type="gramEnd"/>
      <w:r w:rsidRPr="0099676F">
        <w:rPr>
          <w:rFonts w:ascii="Arial" w:hAnsi="Arial" w:cs="Arial"/>
          <w:i/>
          <w:sz w:val="24"/>
          <w:szCs w:val="24"/>
        </w:rPr>
        <w:t xml:space="preserve"> J.</w:t>
      </w:r>
      <w:r w:rsidRPr="0099676F">
        <w:rPr>
          <w:rFonts w:ascii="Arial" w:hAnsi="Arial" w:cs="Arial"/>
          <w:sz w:val="24"/>
          <w:szCs w:val="24"/>
        </w:rPr>
        <w:t>, 102(1), 3-11.</w:t>
      </w:r>
    </w:p>
    <w:p w14:paraId="3E7BC706" w14:textId="19FA9FF7" w:rsidR="000D572C" w:rsidRDefault="00962608" w:rsidP="0099676F">
      <w:pPr>
        <w:spacing w:line="480" w:lineRule="auto"/>
        <w:ind w:left="426" w:hanging="426"/>
        <w:jc w:val="both"/>
        <w:rPr>
          <w:rFonts w:ascii="Arial" w:hAnsi="Arial" w:cs="Arial"/>
          <w:sz w:val="24"/>
          <w:szCs w:val="24"/>
        </w:rPr>
      </w:pPr>
      <w:proofErr w:type="gramStart"/>
      <w:r w:rsidRPr="0099676F">
        <w:rPr>
          <w:rFonts w:ascii="Arial" w:hAnsi="Arial" w:cs="Arial"/>
          <w:sz w:val="24"/>
          <w:szCs w:val="24"/>
        </w:rPr>
        <w:t xml:space="preserve">Zhou, </w:t>
      </w:r>
      <w:r>
        <w:rPr>
          <w:rFonts w:ascii="Arial" w:hAnsi="Arial" w:cs="Arial"/>
          <w:sz w:val="24"/>
          <w:szCs w:val="24"/>
        </w:rPr>
        <w:t xml:space="preserve">X., </w:t>
      </w:r>
      <w:proofErr w:type="spellStart"/>
      <w:r>
        <w:rPr>
          <w:rFonts w:ascii="Arial" w:hAnsi="Arial" w:cs="Arial"/>
          <w:sz w:val="24"/>
          <w:szCs w:val="24"/>
        </w:rPr>
        <w:t>Mickleborough</w:t>
      </w:r>
      <w:proofErr w:type="spellEnd"/>
      <w:r>
        <w:rPr>
          <w:rFonts w:ascii="Arial" w:hAnsi="Arial" w:cs="Arial"/>
          <w:sz w:val="24"/>
          <w:szCs w:val="24"/>
        </w:rPr>
        <w:t>, N.</w:t>
      </w:r>
      <w:r w:rsidR="002A0CE4">
        <w:rPr>
          <w:rFonts w:ascii="Arial" w:hAnsi="Arial" w:cs="Arial"/>
          <w:sz w:val="24"/>
          <w:szCs w:val="24"/>
        </w:rPr>
        <w:t>,</w:t>
      </w:r>
      <w:r w:rsidRPr="0099676F">
        <w:rPr>
          <w:rFonts w:ascii="Arial" w:hAnsi="Arial" w:cs="Arial"/>
          <w:sz w:val="24"/>
          <w:szCs w:val="24"/>
        </w:rPr>
        <w:t xml:space="preserve"> and Li Z. (200</w:t>
      </w:r>
      <w:r>
        <w:rPr>
          <w:rFonts w:ascii="Arial" w:hAnsi="Arial" w:cs="Arial"/>
          <w:sz w:val="24"/>
          <w:szCs w:val="24"/>
        </w:rPr>
        <w:t>3</w:t>
      </w:r>
      <w:r w:rsidRPr="0099676F">
        <w:rPr>
          <w:rFonts w:ascii="Arial" w:hAnsi="Arial" w:cs="Arial"/>
          <w:sz w:val="24"/>
          <w:szCs w:val="24"/>
        </w:rPr>
        <w:t>).</w:t>
      </w:r>
      <w:proofErr w:type="gramEnd"/>
      <w:r w:rsidR="00E549CA">
        <w:rPr>
          <w:rFonts w:ascii="Arial" w:hAnsi="Arial" w:cs="Arial"/>
          <w:sz w:val="24"/>
          <w:szCs w:val="24"/>
        </w:rPr>
        <w:t xml:space="preserve"> </w:t>
      </w:r>
      <w:r w:rsidRPr="0099676F">
        <w:rPr>
          <w:rFonts w:ascii="Arial" w:hAnsi="Arial" w:cs="Arial"/>
          <w:sz w:val="24"/>
          <w:szCs w:val="24"/>
        </w:rPr>
        <w:t>“Shear strength of joints in precast concrete segmental bridges</w:t>
      </w:r>
      <w:r>
        <w:rPr>
          <w:rFonts w:ascii="Arial" w:hAnsi="Arial" w:cs="Arial"/>
          <w:sz w:val="24"/>
          <w:szCs w:val="24"/>
        </w:rPr>
        <w:t xml:space="preserve">.” </w:t>
      </w:r>
      <w:r w:rsidRPr="00E0501B">
        <w:rPr>
          <w:rFonts w:ascii="Arial" w:hAnsi="Arial" w:cs="Arial"/>
          <w:i/>
          <w:sz w:val="24"/>
          <w:szCs w:val="24"/>
        </w:rPr>
        <w:t>Proc., International Conference on Advances in Concrete and Structures</w:t>
      </w:r>
      <w:r>
        <w:rPr>
          <w:rFonts w:ascii="Arial" w:hAnsi="Arial" w:cs="Arial"/>
          <w:i/>
          <w:sz w:val="24"/>
          <w:szCs w:val="24"/>
        </w:rPr>
        <w:t>,</w:t>
      </w:r>
      <w:r w:rsidR="00E549CA">
        <w:rPr>
          <w:rFonts w:ascii="Arial" w:hAnsi="Arial" w:cs="Arial"/>
          <w:i/>
          <w:sz w:val="24"/>
          <w:szCs w:val="24"/>
        </w:rPr>
        <w:t xml:space="preserve"> </w:t>
      </w:r>
      <w:r w:rsidRPr="00E0501B">
        <w:rPr>
          <w:rFonts w:ascii="Arial" w:hAnsi="Arial" w:cs="Arial"/>
          <w:sz w:val="24"/>
          <w:szCs w:val="24"/>
        </w:rPr>
        <w:t xml:space="preserve">ICACS, </w:t>
      </w:r>
      <w:r w:rsidR="00B52FA9">
        <w:rPr>
          <w:rFonts w:ascii="Arial" w:hAnsi="Arial" w:cs="Arial"/>
          <w:sz w:val="24"/>
          <w:szCs w:val="24"/>
        </w:rPr>
        <w:t xml:space="preserve">Xuzhou, </w:t>
      </w:r>
      <w:r w:rsidRPr="00E0501B">
        <w:rPr>
          <w:rFonts w:ascii="Arial" w:hAnsi="Arial" w:cs="Arial"/>
          <w:sz w:val="24"/>
          <w:szCs w:val="24"/>
        </w:rPr>
        <w:t>China,</w:t>
      </w:r>
      <w:r w:rsidR="00E73A08">
        <w:rPr>
          <w:rFonts w:ascii="Arial" w:hAnsi="Arial" w:cs="Arial"/>
          <w:sz w:val="24"/>
          <w:szCs w:val="24"/>
        </w:rPr>
        <w:t xml:space="preserve"> </w:t>
      </w:r>
      <w:r w:rsidRPr="00E0501B">
        <w:rPr>
          <w:rFonts w:ascii="Arial" w:hAnsi="Arial" w:cs="Arial"/>
          <w:sz w:val="24"/>
          <w:szCs w:val="24"/>
        </w:rPr>
        <w:t>V.2</w:t>
      </w:r>
      <w:r>
        <w:rPr>
          <w:rFonts w:ascii="Arial" w:hAnsi="Arial" w:cs="Arial"/>
          <w:sz w:val="24"/>
          <w:szCs w:val="24"/>
        </w:rPr>
        <w:t>, 1278-1286.</w:t>
      </w:r>
    </w:p>
    <w:p w14:paraId="2D8F0E78" w14:textId="77777777" w:rsidR="004051EA" w:rsidRPr="004051EA" w:rsidRDefault="004051EA" w:rsidP="000D572C">
      <w:pPr>
        <w:tabs>
          <w:tab w:val="left" w:pos="1110"/>
        </w:tabs>
        <w:spacing w:line="480" w:lineRule="auto"/>
        <w:jc w:val="both"/>
        <w:rPr>
          <w:rFonts w:ascii="Arial" w:hAnsi="Arial" w:cs="Arial"/>
          <w:sz w:val="24"/>
        </w:rPr>
      </w:pPr>
    </w:p>
    <w:p w14:paraId="642ACA8A" w14:textId="77777777" w:rsidR="008077B7" w:rsidRDefault="008077B7">
      <w:pPr>
        <w:spacing w:after="0" w:line="240" w:lineRule="auto"/>
        <w:rPr>
          <w:rFonts w:ascii="Arial" w:hAnsi="Arial" w:cs="Arial"/>
          <w:b/>
          <w:sz w:val="24"/>
        </w:rPr>
      </w:pPr>
      <w:r>
        <w:rPr>
          <w:rFonts w:ascii="Arial" w:hAnsi="Arial" w:cs="Arial"/>
          <w:b/>
          <w:sz w:val="24"/>
        </w:rPr>
        <w:br w:type="page"/>
      </w:r>
    </w:p>
    <w:p w14:paraId="6369C406" w14:textId="77777777" w:rsidR="00EB4166" w:rsidRPr="00E067DA" w:rsidRDefault="00EB4166" w:rsidP="00EB4166">
      <w:pPr>
        <w:autoSpaceDE w:val="0"/>
        <w:autoSpaceDN w:val="0"/>
        <w:adjustRightInd w:val="0"/>
        <w:spacing w:after="0" w:line="480" w:lineRule="auto"/>
        <w:rPr>
          <w:rFonts w:ascii="Arial" w:hAnsi="Arial" w:cs="Arial"/>
          <w:sz w:val="24"/>
          <w:szCs w:val="24"/>
        </w:rPr>
      </w:pPr>
      <w:r w:rsidRPr="00E067DA">
        <w:rPr>
          <w:rFonts w:ascii="Arial" w:hAnsi="Arial" w:cs="Arial"/>
          <w:b/>
          <w:sz w:val="24"/>
          <w:szCs w:val="24"/>
        </w:rPr>
        <w:lastRenderedPageBreak/>
        <w:t>Table 1</w:t>
      </w:r>
      <w:r>
        <w:rPr>
          <w:rFonts w:ascii="Arial" w:hAnsi="Arial" w:cs="Arial"/>
          <w:sz w:val="24"/>
          <w:szCs w:val="24"/>
        </w:rPr>
        <w:t>.</w:t>
      </w:r>
      <w:r w:rsidRPr="00E067DA">
        <w:rPr>
          <w:rFonts w:ascii="Arial" w:hAnsi="Arial" w:cs="Arial"/>
          <w:sz w:val="24"/>
          <w:szCs w:val="24"/>
        </w:rPr>
        <w:t xml:space="preserve"> M</w:t>
      </w:r>
      <w:r>
        <w:rPr>
          <w:rFonts w:ascii="Arial" w:hAnsi="Arial" w:cs="Arial"/>
          <w:sz w:val="24"/>
          <w:szCs w:val="24"/>
        </w:rPr>
        <w:t>aterial properties of the epoxy</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96"/>
        <w:gridCol w:w="1326"/>
      </w:tblGrid>
      <w:tr w:rsidR="00C201CB" w:rsidRPr="00914622" w14:paraId="097148F0" w14:textId="77777777" w:rsidTr="0009002E">
        <w:tc>
          <w:tcPr>
            <w:tcW w:w="7196" w:type="dxa"/>
            <w:tcBorders>
              <w:top w:val="single" w:sz="4" w:space="0" w:color="auto"/>
              <w:bottom w:val="single" w:sz="4" w:space="0" w:color="auto"/>
            </w:tcBorders>
          </w:tcPr>
          <w:p w14:paraId="7FF8E025" w14:textId="5A07C301" w:rsidR="00C201CB" w:rsidRPr="00C201CB" w:rsidRDefault="00C201CB" w:rsidP="00DA51D4">
            <w:pPr>
              <w:autoSpaceDE w:val="0"/>
              <w:autoSpaceDN w:val="0"/>
              <w:adjustRightInd w:val="0"/>
              <w:spacing w:after="0" w:line="480" w:lineRule="auto"/>
              <w:jc w:val="both"/>
              <w:rPr>
                <w:rFonts w:ascii="Arial" w:hAnsi="Arial" w:cs="Arial"/>
                <w:b/>
                <w:sz w:val="24"/>
                <w:szCs w:val="24"/>
              </w:rPr>
            </w:pPr>
            <w:r w:rsidRPr="00C201CB">
              <w:rPr>
                <w:rFonts w:ascii="Arial" w:hAnsi="Arial" w:cs="Arial"/>
                <w:b/>
                <w:sz w:val="24"/>
                <w:szCs w:val="24"/>
              </w:rPr>
              <w:t>Property</w:t>
            </w:r>
          </w:p>
        </w:tc>
        <w:tc>
          <w:tcPr>
            <w:tcW w:w="1326" w:type="dxa"/>
            <w:tcBorders>
              <w:top w:val="single" w:sz="4" w:space="0" w:color="auto"/>
              <w:bottom w:val="single" w:sz="4" w:space="0" w:color="auto"/>
            </w:tcBorders>
          </w:tcPr>
          <w:p w14:paraId="09BBEC9F" w14:textId="609592EF" w:rsidR="00C201CB" w:rsidRPr="00C201CB" w:rsidRDefault="00C201CB" w:rsidP="00DA51D4">
            <w:pPr>
              <w:autoSpaceDE w:val="0"/>
              <w:autoSpaceDN w:val="0"/>
              <w:adjustRightInd w:val="0"/>
              <w:spacing w:after="0" w:line="480" w:lineRule="auto"/>
              <w:jc w:val="center"/>
              <w:rPr>
                <w:rFonts w:ascii="Arial" w:hAnsi="Arial" w:cs="Arial"/>
                <w:b/>
                <w:sz w:val="24"/>
                <w:szCs w:val="24"/>
              </w:rPr>
            </w:pPr>
          </w:p>
        </w:tc>
      </w:tr>
      <w:tr w:rsidR="000D572C" w:rsidRPr="00914622" w14:paraId="2B12B2D7" w14:textId="77777777" w:rsidTr="0009002E">
        <w:tc>
          <w:tcPr>
            <w:tcW w:w="7196" w:type="dxa"/>
            <w:tcBorders>
              <w:top w:val="single" w:sz="4" w:space="0" w:color="auto"/>
            </w:tcBorders>
          </w:tcPr>
          <w:p w14:paraId="6B9203C0" w14:textId="77777777" w:rsidR="000D572C" w:rsidRPr="00914622" w:rsidRDefault="000D572C" w:rsidP="00DA51D4">
            <w:pPr>
              <w:autoSpaceDE w:val="0"/>
              <w:autoSpaceDN w:val="0"/>
              <w:adjustRightInd w:val="0"/>
              <w:spacing w:after="0" w:line="480" w:lineRule="auto"/>
              <w:jc w:val="both"/>
              <w:rPr>
                <w:rFonts w:ascii="Arial" w:hAnsi="Arial" w:cs="Arial"/>
                <w:sz w:val="24"/>
                <w:szCs w:val="24"/>
              </w:rPr>
            </w:pPr>
            <w:r w:rsidRPr="00914622">
              <w:rPr>
                <w:rFonts w:ascii="Arial" w:hAnsi="Arial" w:cs="Arial"/>
                <w:sz w:val="24"/>
                <w:szCs w:val="24"/>
              </w:rPr>
              <w:t>Young modulus (M</w:t>
            </w:r>
            <w:r>
              <w:rPr>
                <w:rFonts w:ascii="Arial" w:hAnsi="Arial" w:cs="Arial"/>
                <w:sz w:val="24"/>
                <w:szCs w:val="24"/>
              </w:rPr>
              <w:t>P</w:t>
            </w:r>
            <w:r w:rsidRPr="00914622">
              <w:rPr>
                <w:rFonts w:ascii="Arial" w:hAnsi="Arial" w:cs="Arial"/>
                <w:sz w:val="24"/>
                <w:szCs w:val="24"/>
              </w:rPr>
              <w:t>a)</w:t>
            </w:r>
          </w:p>
        </w:tc>
        <w:tc>
          <w:tcPr>
            <w:tcW w:w="1326" w:type="dxa"/>
            <w:tcBorders>
              <w:top w:val="single" w:sz="4" w:space="0" w:color="auto"/>
            </w:tcBorders>
          </w:tcPr>
          <w:p w14:paraId="5BA6DA54" w14:textId="77777777" w:rsidR="000D572C" w:rsidRPr="00914622" w:rsidRDefault="000D572C" w:rsidP="00DA51D4">
            <w:pPr>
              <w:autoSpaceDE w:val="0"/>
              <w:autoSpaceDN w:val="0"/>
              <w:adjustRightInd w:val="0"/>
              <w:spacing w:after="0" w:line="480" w:lineRule="auto"/>
              <w:jc w:val="center"/>
              <w:rPr>
                <w:rFonts w:ascii="Arial" w:hAnsi="Arial" w:cs="Arial"/>
                <w:sz w:val="24"/>
                <w:szCs w:val="24"/>
              </w:rPr>
            </w:pPr>
            <w:r w:rsidRPr="00914622">
              <w:rPr>
                <w:rFonts w:ascii="Arial" w:hAnsi="Arial" w:cs="Arial"/>
                <w:sz w:val="24"/>
                <w:szCs w:val="24"/>
              </w:rPr>
              <w:t>4826</w:t>
            </w:r>
          </w:p>
        </w:tc>
      </w:tr>
      <w:tr w:rsidR="000D572C" w:rsidRPr="00914622" w14:paraId="26F76BFD" w14:textId="77777777" w:rsidTr="00DA51D4">
        <w:tc>
          <w:tcPr>
            <w:tcW w:w="7196" w:type="dxa"/>
          </w:tcPr>
          <w:p w14:paraId="0763B248" w14:textId="77777777" w:rsidR="000D572C" w:rsidRPr="00914622" w:rsidRDefault="000D572C" w:rsidP="00DA51D4">
            <w:pPr>
              <w:autoSpaceDE w:val="0"/>
              <w:autoSpaceDN w:val="0"/>
              <w:adjustRightInd w:val="0"/>
              <w:spacing w:after="0" w:line="480" w:lineRule="auto"/>
              <w:jc w:val="both"/>
              <w:rPr>
                <w:rFonts w:ascii="Arial" w:hAnsi="Arial" w:cs="Arial"/>
                <w:sz w:val="24"/>
                <w:szCs w:val="24"/>
              </w:rPr>
            </w:pPr>
            <w:r w:rsidRPr="00914622">
              <w:rPr>
                <w:rFonts w:ascii="Arial" w:hAnsi="Arial" w:cs="Arial"/>
                <w:sz w:val="24"/>
                <w:szCs w:val="24"/>
              </w:rPr>
              <w:t>48 hr. compressive strength (M</w:t>
            </w:r>
            <w:r>
              <w:rPr>
                <w:rFonts w:ascii="Arial" w:hAnsi="Arial" w:cs="Arial"/>
                <w:sz w:val="24"/>
                <w:szCs w:val="24"/>
              </w:rPr>
              <w:t>P</w:t>
            </w:r>
            <w:r w:rsidRPr="00914622">
              <w:rPr>
                <w:rFonts w:ascii="Arial" w:hAnsi="Arial" w:cs="Arial"/>
                <w:sz w:val="24"/>
                <w:szCs w:val="24"/>
              </w:rPr>
              <w:t>a)</w:t>
            </w:r>
          </w:p>
        </w:tc>
        <w:tc>
          <w:tcPr>
            <w:tcW w:w="1326" w:type="dxa"/>
          </w:tcPr>
          <w:p w14:paraId="16BB3546" w14:textId="77777777" w:rsidR="000D572C" w:rsidRPr="00914622" w:rsidRDefault="000D572C" w:rsidP="00DA51D4">
            <w:pPr>
              <w:autoSpaceDE w:val="0"/>
              <w:autoSpaceDN w:val="0"/>
              <w:adjustRightInd w:val="0"/>
              <w:spacing w:after="0" w:line="480" w:lineRule="auto"/>
              <w:jc w:val="center"/>
              <w:rPr>
                <w:rFonts w:ascii="Arial" w:hAnsi="Arial" w:cs="Arial"/>
                <w:sz w:val="24"/>
                <w:szCs w:val="24"/>
              </w:rPr>
            </w:pPr>
            <w:r w:rsidRPr="00914622">
              <w:rPr>
                <w:rFonts w:ascii="Arial" w:hAnsi="Arial" w:cs="Arial"/>
                <w:sz w:val="24"/>
                <w:szCs w:val="24"/>
              </w:rPr>
              <w:t>83</w:t>
            </w:r>
          </w:p>
        </w:tc>
      </w:tr>
      <w:tr w:rsidR="000D572C" w:rsidRPr="00914622" w14:paraId="27AAF544" w14:textId="77777777" w:rsidTr="00DA51D4">
        <w:tc>
          <w:tcPr>
            <w:tcW w:w="7196" w:type="dxa"/>
          </w:tcPr>
          <w:p w14:paraId="7CF68D2B" w14:textId="77777777" w:rsidR="000D572C" w:rsidRPr="00914622" w:rsidRDefault="000D572C" w:rsidP="00DA51D4">
            <w:pPr>
              <w:autoSpaceDE w:val="0"/>
              <w:autoSpaceDN w:val="0"/>
              <w:adjustRightInd w:val="0"/>
              <w:spacing w:after="0" w:line="480" w:lineRule="auto"/>
              <w:jc w:val="both"/>
              <w:rPr>
                <w:rFonts w:ascii="Arial" w:hAnsi="Arial" w:cs="Arial"/>
                <w:sz w:val="24"/>
                <w:szCs w:val="24"/>
              </w:rPr>
            </w:pPr>
            <w:r w:rsidRPr="00914622">
              <w:rPr>
                <w:rFonts w:ascii="Arial" w:hAnsi="Arial" w:cs="Arial"/>
                <w:sz w:val="24"/>
                <w:szCs w:val="24"/>
              </w:rPr>
              <w:t>Compressive shear strength/bond strength (M</w:t>
            </w:r>
            <w:r>
              <w:rPr>
                <w:rFonts w:ascii="Arial" w:hAnsi="Arial" w:cs="Arial"/>
                <w:sz w:val="24"/>
                <w:szCs w:val="24"/>
              </w:rPr>
              <w:t>P</w:t>
            </w:r>
            <w:r w:rsidRPr="00914622">
              <w:rPr>
                <w:rFonts w:ascii="Arial" w:hAnsi="Arial" w:cs="Arial"/>
                <w:sz w:val="24"/>
                <w:szCs w:val="24"/>
              </w:rPr>
              <w:t>a)</w:t>
            </w:r>
          </w:p>
        </w:tc>
        <w:tc>
          <w:tcPr>
            <w:tcW w:w="1326" w:type="dxa"/>
          </w:tcPr>
          <w:p w14:paraId="199296AC" w14:textId="77777777" w:rsidR="000D572C" w:rsidRPr="00914622" w:rsidRDefault="000D572C" w:rsidP="00DA51D4">
            <w:pPr>
              <w:autoSpaceDE w:val="0"/>
              <w:autoSpaceDN w:val="0"/>
              <w:adjustRightInd w:val="0"/>
              <w:spacing w:after="0" w:line="480" w:lineRule="auto"/>
              <w:jc w:val="center"/>
              <w:rPr>
                <w:rFonts w:ascii="Arial" w:hAnsi="Arial" w:cs="Arial"/>
                <w:sz w:val="24"/>
                <w:szCs w:val="24"/>
              </w:rPr>
            </w:pPr>
            <w:r w:rsidRPr="00914622">
              <w:rPr>
                <w:rFonts w:ascii="Arial" w:hAnsi="Arial" w:cs="Arial"/>
                <w:sz w:val="24"/>
                <w:szCs w:val="24"/>
              </w:rPr>
              <w:t>22</w:t>
            </w:r>
          </w:p>
        </w:tc>
      </w:tr>
      <w:tr w:rsidR="000D572C" w:rsidRPr="00914622" w14:paraId="1F42FC1C" w14:textId="77777777" w:rsidTr="00DA51D4">
        <w:tc>
          <w:tcPr>
            <w:tcW w:w="7196" w:type="dxa"/>
          </w:tcPr>
          <w:p w14:paraId="648FEEB1" w14:textId="77777777" w:rsidR="000D572C" w:rsidRPr="00914622" w:rsidRDefault="000D572C" w:rsidP="00DA51D4">
            <w:pPr>
              <w:autoSpaceDE w:val="0"/>
              <w:autoSpaceDN w:val="0"/>
              <w:adjustRightInd w:val="0"/>
              <w:spacing w:after="0" w:line="480" w:lineRule="auto"/>
              <w:jc w:val="both"/>
              <w:rPr>
                <w:rFonts w:ascii="Arial" w:hAnsi="Arial" w:cs="Arial"/>
                <w:sz w:val="24"/>
                <w:szCs w:val="24"/>
              </w:rPr>
            </w:pPr>
            <w:r w:rsidRPr="00914622">
              <w:rPr>
                <w:rFonts w:ascii="Arial" w:hAnsi="Arial" w:cs="Arial"/>
                <w:sz w:val="24"/>
                <w:szCs w:val="24"/>
              </w:rPr>
              <w:t>Poisson ratio</w:t>
            </w:r>
          </w:p>
        </w:tc>
        <w:tc>
          <w:tcPr>
            <w:tcW w:w="1326" w:type="dxa"/>
          </w:tcPr>
          <w:p w14:paraId="00C4F6F6" w14:textId="77777777" w:rsidR="000D572C" w:rsidRPr="00914622" w:rsidRDefault="000D572C" w:rsidP="00DA51D4">
            <w:pPr>
              <w:autoSpaceDE w:val="0"/>
              <w:autoSpaceDN w:val="0"/>
              <w:adjustRightInd w:val="0"/>
              <w:spacing w:after="0" w:line="480" w:lineRule="auto"/>
              <w:jc w:val="center"/>
              <w:rPr>
                <w:rFonts w:ascii="Arial" w:hAnsi="Arial" w:cs="Arial"/>
                <w:sz w:val="24"/>
                <w:szCs w:val="24"/>
              </w:rPr>
            </w:pPr>
            <w:r w:rsidRPr="00914622">
              <w:rPr>
                <w:rFonts w:ascii="Arial" w:hAnsi="Arial" w:cs="Arial"/>
                <w:sz w:val="24"/>
                <w:szCs w:val="24"/>
              </w:rPr>
              <w:t>0.2</w:t>
            </w:r>
          </w:p>
        </w:tc>
      </w:tr>
    </w:tbl>
    <w:p w14:paraId="67CE6F40" w14:textId="77777777" w:rsidR="000D572C" w:rsidRDefault="000D572C" w:rsidP="000D572C">
      <w:pPr>
        <w:rPr>
          <w:rFonts w:ascii="Arial" w:hAnsi="Arial" w:cs="Arial"/>
          <w:sz w:val="24"/>
          <w:szCs w:val="24"/>
        </w:rPr>
      </w:pPr>
    </w:p>
    <w:p w14:paraId="029955D3" w14:textId="48836201" w:rsidR="00EB4166" w:rsidRPr="008072C6" w:rsidRDefault="00EB4166" w:rsidP="00EB4166">
      <w:pPr>
        <w:autoSpaceDE w:val="0"/>
        <w:autoSpaceDN w:val="0"/>
        <w:adjustRightInd w:val="0"/>
        <w:spacing w:after="0" w:line="480" w:lineRule="auto"/>
        <w:jc w:val="both"/>
        <w:rPr>
          <w:rFonts w:ascii="Arial" w:hAnsi="Arial" w:cs="Arial"/>
          <w:sz w:val="24"/>
          <w:szCs w:val="24"/>
          <w:lang w:eastAsia="zh-CN"/>
        </w:rPr>
      </w:pPr>
      <w:r w:rsidRPr="008072C6">
        <w:rPr>
          <w:rFonts w:ascii="Arial" w:hAnsi="Arial" w:cs="Arial"/>
          <w:b/>
          <w:sz w:val="24"/>
          <w:szCs w:val="24"/>
          <w:lang w:eastAsia="zh-CN"/>
        </w:rPr>
        <w:t>Table 2</w:t>
      </w:r>
      <w:r>
        <w:rPr>
          <w:rFonts w:ascii="Arial" w:hAnsi="Arial" w:cs="Arial"/>
          <w:sz w:val="24"/>
          <w:szCs w:val="24"/>
          <w:lang w:eastAsia="zh-CN"/>
        </w:rPr>
        <w:t>.</w:t>
      </w:r>
      <w:r w:rsidRPr="008072C6">
        <w:rPr>
          <w:rFonts w:ascii="Arial" w:hAnsi="Arial" w:cs="Arial"/>
          <w:sz w:val="24"/>
          <w:szCs w:val="24"/>
          <w:lang w:eastAsia="zh-CN"/>
        </w:rPr>
        <w:t xml:space="preserve"> </w:t>
      </w:r>
      <w:r w:rsidRPr="008072C6">
        <w:rPr>
          <w:rFonts w:ascii="Arial" w:hAnsi="Arial" w:cs="Arial"/>
          <w:sz w:val="24"/>
          <w:szCs w:val="24"/>
        </w:rPr>
        <w:t>Ultimate shear strength of single</w:t>
      </w:r>
      <w:r>
        <w:rPr>
          <w:rFonts w:ascii="Arial" w:hAnsi="Arial" w:cs="Arial"/>
          <w:sz w:val="24"/>
          <w:szCs w:val="24"/>
        </w:rPr>
        <w:t>-</w:t>
      </w:r>
      <w:r w:rsidRPr="008072C6">
        <w:rPr>
          <w:rFonts w:ascii="Arial" w:hAnsi="Arial" w:cs="Arial"/>
          <w:sz w:val="24"/>
          <w:szCs w:val="24"/>
        </w:rPr>
        <w:t>keyed epox</w:t>
      </w:r>
      <w:r>
        <w:rPr>
          <w:rFonts w:ascii="Arial" w:hAnsi="Arial" w:cs="Arial"/>
          <w:sz w:val="24"/>
          <w:szCs w:val="24"/>
        </w:rPr>
        <w:t>ied</w:t>
      </w:r>
      <w:r w:rsidRPr="008072C6">
        <w:rPr>
          <w:rFonts w:ascii="Arial" w:hAnsi="Arial" w:cs="Arial"/>
          <w:sz w:val="24"/>
          <w:szCs w:val="24"/>
        </w:rPr>
        <w:t xml:space="preserve"> joints: numerical versus experimental</w:t>
      </w:r>
    </w:p>
    <w:tbl>
      <w:tblPr>
        <w:tblW w:w="8789" w:type="dxa"/>
        <w:tblInd w:w="-176" w:type="dxa"/>
        <w:tblBorders>
          <w:top w:val="single" w:sz="4" w:space="0" w:color="auto"/>
          <w:bottom w:val="single" w:sz="4" w:space="0" w:color="auto"/>
        </w:tblBorders>
        <w:tblLayout w:type="fixed"/>
        <w:tblLook w:val="04A0" w:firstRow="1" w:lastRow="0" w:firstColumn="1" w:lastColumn="0" w:noHBand="0" w:noVBand="1"/>
      </w:tblPr>
      <w:tblGrid>
        <w:gridCol w:w="2552"/>
        <w:gridCol w:w="993"/>
        <w:gridCol w:w="1417"/>
        <w:gridCol w:w="1134"/>
        <w:gridCol w:w="851"/>
        <w:gridCol w:w="1134"/>
        <w:gridCol w:w="708"/>
      </w:tblGrid>
      <w:tr w:rsidR="000D572C" w:rsidRPr="00914622" w14:paraId="70BD9228" w14:textId="77777777" w:rsidTr="00DA51D4">
        <w:trPr>
          <w:trHeight w:val="113"/>
        </w:trPr>
        <w:tc>
          <w:tcPr>
            <w:tcW w:w="2552" w:type="dxa"/>
            <w:vMerge w:val="restart"/>
            <w:tcBorders>
              <w:top w:val="single" w:sz="4" w:space="0" w:color="auto"/>
              <w:bottom w:val="single" w:sz="4" w:space="0" w:color="auto"/>
            </w:tcBorders>
            <w:shd w:val="clear" w:color="auto" w:fill="auto"/>
            <w:noWrap/>
            <w:vAlign w:val="center"/>
            <w:hideMark/>
          </w:tcPr>
          <w:p w14:paraId="4F7E2BA2" w14:textId="77777777" w:rsidR="000D572C" w:rsidRPr="00914622" w:rsidRDefault="000D572C" w:rsidP="00DA51D4">
            <w:pPr>
              <w:spacing w:after="0" w:line="240" w:lineRule="auto"/>
              <w:jc w:val="center"/>
              <w:rPr>
                <w:rFonts w:ascii="Arial" w:eastAsia="Times New Roman" w:hAnsi="Arial" w:cs="Arial"/>
                <w:sz w:val="20"/>
                <w:lang w:eastAsia="en-GB"/>
              </w:rPr>
            </w:pPr>
            <w:r w:rsidRPr="00914622">
              <w:rPr>
                <w:rFonts w:ascii="Arial" w:eastAsia="Times New Roman" w:hAnsi="Arial" w:cs="Arial"/>
                <w:sz w:val="20"/>
                <w:lang w:eastAsia="en-GB"/>
              </w:rPr>
              <w:t>Specimen</w:t>
            </w:r>
          </w:p>
        </w:tc>
        <w:tc>
          <w:tcPr>
            <w:tcW w:w="993" w:type="dxa"/>
            <w:vMerge w:val="restart"/>
            <w:tcBorders>
              <w:top w:val="single" w:sz="4" w:space="0" w:color="auto"/>
              <w:bottom w:val="single" w:sz="4" w:space="0" w:color="auto"/>
            </w:tcBorders>
            <w:shd w:val="clear" w:color="auto" w:fill="auto"/>
            <w:noWrap/>
            <w:vAlign w:val="center"/>
            <w:hideMark/>
          </w:tcPr>
          <w:p w14:paraId="365CD799" w14:textId="77777777" w:rsidR="000D572C" w:rsidRPr="00914622" w:rsidRDefault="000D572C" w:rsidP="00DA51D4">
            <w:pPr>
              <w:spacing w:after="0" w:line="240" w:lineRule="auto"/>
              <w:jc w:val="center"/>
              <w:rPr>
                <w:rFonts w:ascii="Arial" w:eastAsia="Times New Roman" w:hAnsi="Arial" w:cs="Arial"/>
                <w:sz w:val="20"/>
                <w:lang w:eastAsia="en-GB"/>
              </w:rPr>
            </w:pPr>
            <w:proofErr w:type="spellStart"/>
            <w:r w:rsidRPr="00914622">
              <w:rPr>
                <w:rFonts w:ascii="Arial" w:eastAsia="Times New Roman" w:hAnsi="Arial" w:cs="Arial"/>
                <w:sz w:val="20"/>
                <w:szCs w:val="24"/>
                <w:lang w:eastAsia="en-GB"/>
              </w:rPr>
              <w:t>f</w:t>
            </w:r>
            <w:r w:rsidRPr="00914622">
              <w:rPr>
                <w:rFonts w:ascii="Arial" w:eastAsia="Times New Roman" w:hAnsi="Arial" w:cs="Arial"/>
                <w:bCs/>
                <w:sz w:val="20"/>
                <w:vertAlign w:val="subscript"/>
                <w:lang w:eastAsia="en-GB"/>
              </w:rPr>
              <w:t>cm</w:t>
            </w:r>
            <w:proofErr w:type="spellEnd"/>
            <w:r w:rsidRPr="00914622">
              <w:rPr>
                <w:rFonts w:ascii="Arial" w:eastAsia="Times New Roman" w:hAnsi="Arial" w:cs="Arial"/>
                <w:bCs/>
                <w:sz w:val="20"/>
                <w:lang w:eastAsia="en-GB"/>
              </w:rPr>
              <w:t>(</w:t>
            </w:r>
            <w:proofErr w:type="spellStart"/>
            <w:r w:rsidRPr="00914622">
              <w:rPr>
                <w:rFonts w:ascii="Arial" w:eastAsia="Times New Roman" w:hAnsi="Arial" w:cs="Arial"/>
                <w:bCs/>
                <w:sz w:val="20"/>
                <w:lang w:eastAsia="en-GB"/>
              </w:rPr>
              <w:t>M</w:t>
            </w:r>
            <w:r>
              <w:rPr>
                <w:rFonts w:ascii="Arial" w:eastAsia="Times New Roman" w:hAnsi="Arial" w:cs="Arial"/>
                <w:bCs/>
                <w:sz w:val="20"/>
                <w:lang w:eastAsia="en-GB"/>
              </w:rPr>
              <w:t>P</w:t>
            </w:r>
            <w:r w:rsidRPr="00914622">
              <w:rPr>
                <w:rFonts w:ascii="Arial" w:eastAsia="Times New Roman" w:hAnsi="Arial" w:cs="Arial"/>
                <w:bCs/>
                <w:sz w:val="20"/>
                <w:lang w:eastAsia="en-GB"/>
              </w:rPr>
              <w:t>a</w:t>
            </w:r>
            <w:proofErr w:type="spellEnd"/>
            <w:r w:rsidRPr="00914622">
              <w:rPr>
                <w:rFonts w:ascii="Arial" w:eastAsia="Times New Roman" w:hAnsi="Arial" w:cs="Arial"/>
                <w:bCs/>
                <w:sz w:val="20"/>
                <w:lang w:eastAsia="en-GB"/>
              </w:rPr>
              <w:t>)</w:t>
            </w:r>
          </w:p>
        </w:tc>
        <w:tc>
          <w:tcPr>
            <w:tcW w:w="1417" w:type="dxa"/>
            <w:vMerge w:val="restart"/>
            <w:tcBorders>
              <w:top w:val="single" w:sz="4" w:space="0" w:color="auto"/>
              <w:bottom w:val="single" w:sz="4" w:space="0" w:color="auto"/>
            </w:tcBorders>
            <w:shd w:val="clear" w:color="auto" w:fill="auto"/>
            <w:vAlign w:val="center"/>
            <w:hideMark/>
          </w:tcPr>
          <w:p w14:paraId="22C7C8B9" w14:textId="77777777" w:rsidR="000D572C" w:rsidRPr="00914622" w:rsidRDefault="000D572C" w:rsidP="00DA51D4">
            <w:pPr>
              <w:spacing w:after="0" w:line="240" w:lineRule="auto"/>
              <w:jc w:val="center"/>
              <w:rPr>
                <w:rFonts w:ascii="Arial" w:eastAsia="Times New Roman" w:hAnsi="Arial" w:cs="Arial"/>
                <w:sz w:val="20"/>
                <w:lang w:eastAsia="en-GB"/>
              </w:rPr>
            </w:pPr>
            <w:r w:rsidRPr="00914622">
              <w:rPr>
                <w:rFonts w:ascii="Arial" w:eastAsia="Times New Roman" w:hAnsi="Arial" w:cs="Arial"/>
                <w:sz w:val="20"/>
                <w:lang w:eastAsia="en-GB"/>
              </w:rPr>
              <w:t>Experimental Ultimate Strength (</w:t>
            </w:r>
            <w:proofErr w:type="spellStart"/>
            <w:r>
              <w:rPr>
                <w:rFonts w:ascii="Arial" w:eastAsia="Times New Roman" w:hAnsi="Arial" w:cs="Arial"/>
                <w:sz w:val="20"/>
                <w:lang w:eastAsia="en-GB"/>
              </w:rPr>
              <w:t>k</w:t>
            </w:r>
            <w:r w:rsidRPr="00914622">
              <w:rPr>
                <w:rFonts w:ascii="Arial" w:eastAsia="Times New Roman" w:hAnsi="Arial" w:cs="Arial"/>
                <w:sz w:val="20"/>
                <w:lang w:eastAsia="en-GB"/>
              </w:rPr>
              <w:t>N</w:t>
            </w:r>
            <w:proofErr w:type="spellEnd"/>
            <w:r w:rsidRPr="00914622">
              <w:rPr>
                <w:rFonts w:ascii="Arial" w:eastAsia="Times New Roman" w:hAnsi="Arial" w:cs="Arial"/>
                <w:sz w:val="20"/>
                <w:lang w:eastAsia="en-GB"/>
              </w:rPr>
              <w:t>)</w:t>
            </w:r>
          </w:p>
        </w:tc>
        <w:tc>
          <w:tcPr>
            <w:tcW w:w="1985" w:type="dxa"/>
            <w:gridSpan w:val="2"/>
            <w:tcBorders>
              <w:top w:val="single" w:sz="4" w:space="0" w:color="auto"/>
              <w:bottom w:val="single" w:sz="4" w:space="0" w:color="auto"/>
            </w:tcBorders>
            <w:shd w:val="clear" w:color="auto" w:fill="auto"/>
            <w:vAlign w:val="center"/>
            <w:hideMark/>
          </w:tcPr>
          <w:p w14:paraId="656C2743" w14:textId="77777777" w:rsidR="000D572C" w:rsidRPr="00914622" w:rsidRDefault="000D572C" w:rsidP="00DA51D4">
            <w:pPr>
              <w:spacing w:after="0" w:line="240" w:lineRule="auto"/>
              <w:jc w:val="center"/>
              <w:rPr>
                <w:rFonts w:ascii="Arial" w:eastAsia="Times New Roman" w:hAnsi="Arial" w:cs="Arial"/>
                <w:sz w:val="20"/>
                <w:lang w:eastAsia="en-GB"/>
              </w:rPr>
            </w:pPr>
            <w:r w:rsidRPr="00914622">
              <w:rPr>
                <w:rFonts w:ascii="Arial" w:eastAsia="Times New Roman" w:hAnsi="Arial" w:cs="Arial"/>
                <w:sz w:val="20"/>
                <w:lang w:eastAsia="en-GB"/>
              </w:rPr>
              <w:t>Ad</w:t>
            </w:r>
            <w:r>
              <w:rPr>
                <w:rFonts w:ascii="Arial" w:eastAsia="Times New Roman" w:hAnsi="Arial" w:cs="Arial"/>
                <w:sz w:val="20"/>
                <w:lang w:eastAsia="en-GB"/>
              </w:rPr>
              <w:t>a</w:t>
            </w:r>
            <w:r w:rsidRPr="00914622">
              <w:rPr>
                <w:rFonts w:ascii="Arial" w:eastAsia="Times New Roman" w:hAnsi="Arial" w:cs="Arial"/>
                <w:sz w:val="20"/>
                <w:lang w:eastAsia="en-GB"/>
              </w:rPr>
              <w:t>pting the concrete tensile strength</w:t>
            </w:r>
            <w:r>
              <w:rPr>
                <w:rFonts w:ascii="Arial" w:eastAsia="Times New Roman" w:hAnsi="Arial" w:cs="Arial"/>
                <w:sz w:val="20"/>
                <w:lang w:eastAsia="en-GB"/>
              </w:rPr>
              <w:t xml:space="preserve"> per Eurocode 2 formula</w:t>
            </w:r>
          </w:p>
        </w:tc>
        <w:tc>
          <w:tcPr>
            <w:tcW w:w="1842" w:type="dxa"/>
            <w:gridSpan w:val="2"/>
            <w:tcBorders>
              <w:top w:val="single" w:sz="4" w:space="0" w:color="auto"/>
              <w:bottom w:val="single" w:sz="4" w:space="0" w:color="auto"/>
            </w:tcBorders>
            <w:shd w:val="clear" w:color="auto" w:fill="auto"/>
            <w:vAlign w:val="center"/>
            <w:hideMark/>
          </w:tcPr>
          <w:p w14:paraId="012B2F2D" w14:textId="77777777" w:rsidR="000D572C" w:rsidRPr="00914622" w:rsidRDefault="000D572C" w:rsidP="00DA51D4">
            <w:pPr>
              <w:spacing w:after="0" w:line="240" w:lineRule="auto"/>
              <w:jc w:val="center"/>
              <w:rPr>
                <w:rFonts w:ascii="Arial" w:eastAsia="Times New Roman" w:hAnsi="Arial" w:cs="Arial"/>
                <w:sz w:val="20"/>
                <w:lang w:eastAsia="en-GB"/>
              </w:rPr>
            </w:pPr>
            <w:r w:rsidRPr="00914622">
              <w:rPr>
                <w:rFonts w:ascii="Arial" w:eastAsia="Times New Roman" w:hAnsi="Arial" w:cs="Arial"/>
                <w:sz w:val="20"/>
                <w:lang w:eastAsia="en-GB"/>
              </w:rPr>
              <w:t>Ad</w:t>
            </w:r>
            <w:r>
              <w:rPr>
                <w:rFonts w:ascii="Arial" w:eastAsia="Times New Roman" w:hAnsi="Arial" w:cs="Arial"/>
                <w:sz w:val="20"/>
                <w:lang w:eastAsia="en-GB"/>
              </w:rPr>
              <w:t>a</w:t>
            </w:r>
            <w:r w:rsidRPr="00914622">
              <w:rPr>
                <w:rFonts w:ascii="Arial" w:eastAsia="Times New Roman" w:hAnsi="Arial" w:cs="Arial"/>
                <w:sz w:val="20"/>
                <w:lang w:eastAsia="en-GB"/>
              </w:rPr>
              <w:t>pting the general assumption of concrete tensile strength</w:t>
            </w:r>
          </w:p>
        </w:tc>
      </w:tr>
      <w:tr w:rsidR="000D572C" w:rsidRPr="00914622" w14:paraId="72BBB4EC" w14:textId="77777777" w:rsidTr="00DA51D4">
        <w:trPr>
          <w:trHeight w:val="113"/>
        </w:trPr>
        <w:tc>
          <w:tcPr>
            <w:tcW w:w="2552" w:type="dxa"/>
            <w:vMerge/>
            <w:tcBorders>
              <w:top w:val="nil"/>
              <w:bottom w:val="single" w:sz="4" w:space="0" w:color="auto"/>
            </w:tcBorders>
            <w:vAlign w:val="center"/>
            <w:hideMark/>
          </w:tcPr>
          <w:p w14:paraId="339D0D4E" w14:textId="77777777" w:rsidR="000D572C" w:rsidRPr="00914622" w:rsidRDefault="000D572C" w:rsidP="00DA51D4">
            <w:pPr>
              <w:spacing w:after="0" w:line="240" w:lineRule="auto"/>
              <w:jc w:val="center"/>
              <w:rPr>
                <w:rFonts w:ascii="Arial" w:eastAsia="Times New Roman" w:hAnsi="Arial" w:cs="Arial"/>
                <w:sz w:val="20"/>
                <w:lang w:eastAsia="en-GB"/>
              </w:rPr>
            </w:pPr>
          </w:p>
        </w:tc>
        <w:tc>
          <w:tcPr>
            <w:tcW w:w="993" w:type="dxa"/>
            <w:vMerge/>
            <w:tcBorders>
              <w:top w:val="nil"/>
              <w:bottom w:val="single" w:sz="4" w:space="0" w:color="auto"/>
            </w:tcBorders>
            <w:vAlign w:val="center"/>
            <w:hideMark/>
          </w:tcPr>
          <w:p w14:paraId="2B14499F" w14:textId="77777777" w:rsidR="000D572C" w:rsidRPr="00914622" w:rsidRDefault="000D572C" w:rsidP="00DA51D4">
            <w:pPr>
              <w:spacing w:after="0" w:line="240" w:lineRule="auto"/>
              <w:jc w:val="center"/>
              <w:rPr>
                <w:rFonts w:ascii="Arial" w:eastAsia="Times New Roman" w:hAnsi="Arial" w:cs="Arial"/>
                <w:sz w:val="20"/>
                <w:lang w:eastAsia="en-GB"/>
              </w:rPr>
            </w:pPr>
          </w:p>
        </w:tc>
        <w:tc>
          <w:tcPr>
            <w:tcW w:w="1417" w:type="dxa"/>
            <w:vMerge/>
            <w:tcBorders>
              <w:top w:val="nil"/>
              <w:bottom w:val="single" w:sz="4" w:space="0" w:color="auto"/>
            </w:tcBorders>
            <w:vAlign w:val="center"/>
            <w:hideMark/>
          </w:tcPr>
          <w:p w14:paraId="44591BE6" w14:textId="77777777" w:rsidR="000D572C" w:rsidRPr="00914622" w:rsidRDefault="000D572C" w:rsidP="00DA51D4">
            <w:pPr>
              <w:spacing w:after="0" w:line="240" w:lineRule="auto"/>
              <w:jc w:val="center"/>
              <w:rPr>
                <w:rFonts w:ascii="Arial" w:eastAsia="Times New Roman" w:hAnsi="Arial" w:cs="Arial"/>
                <w:sz w:val="20"/>
                <w:lang w:eastAsia="en-GB"/>
              </w:rPr>
            </w:pPr>
          </w:p>
        </w:tc>
        <w:tc>
          <w:tcPr>
            <w:tcW w:w="1134" w:type="dxa"/>
            <w:tcBorders>
              <w:top w:val="single" w:sz="4" w:space="0" w:color="auto"/>
              <w:bottom w:val="single" w:sz="4" w:space="0" w:color="auto"/>
            </w:tcBorders>
            <w:shd w:val="clear" w:color="auto" w:fill="auto"/>
            <w:vAlign w:val="center"/>
            <w:hideMark/>
          </w:tcPr>
          <w:p w14:paraId="299016CE" w14:textId="77777777" w:rsidR="000D572C" w:rsidRPr="00914622" w:rsidRDefault="000D572C" w:rsidP="00DA51D4">
            <w:pPr>
              <w:spacing w:after="0" w:line="240" w:lineRule="auto"/>
              <w:jc w:val="center"/>
              <w:rPr>
                <w:rFonts w:ascii="Arial" w:eastAsia="Times New Roman" w:hAnsi="Arial" w:cs="Arial"/>
                <w:sz w:val="20"/>
                <w:lang w:eastAsia="en-GB"/>
              </w:rPr>
            </w:pPr>
            <w:r w:rsidRPr="00914622">
              <w:rPr>
                <w:rFonts w:ascii="Arial" w:eastAsia="Times New Roman" w:hAnsi="Arial" w:cs="Arial"/>
                <w:sz w:val="20"/>
                <w:lang w:eastAsia="en-GB"/>
              </w:rPr>
              <w:t>Numerical Ultimate Strength (</w:t>
            </w:r>
            <w:proofErr w:type="spellStart"/>
            <w:r>
              <w:rPr>
                <w:rFonts w:ascii="Arial" w:eastAsia="Times New Roman" w:hAnsi="Arial" w:cs="Arial"/>
                <w:sz w:val="20"/>
                <w:lang w:eastAsia="en-GB"/>
              </w:rPr>
              <w:t>k</w:t>
            </w:r>
            <w:r w:rsidRPr="00914622">
              <w:rPr>
                <w:rFonts w:ascii="Arial" w:eastAsia="Times New Roman" w:hAnsi="Arial" w:cs="Arial"/>
                <w:sz w:val="20"/>
                <w:lang w:eastAsia="en-GB"/>
              </w:rPr>
              <w:t>N</w:t>
            </w:r>
            <w:proofErr w:type="spellEnd"/>
            <w:r w:rsidRPr="00914622">
              <w:rPr>
                <w:rFonts w:ascii="Arial" w:eastAsia="Times New Roman" w:hAnsi="Arial" w:cs="Arial"/>
                <w:sz w:val="20"/>
                <w:lang w:eastAsia="en-GB"/>
              </w:rPr>
              <w:t>)</w:t>
            </w:r>
          </w:p>
        </w:tc>
        <w:tc>
          <w:tcPr>
            <w:tcW w:w="851" w:type="dxa"/>
            <w:tcBorders>
              <w:top w:val="single" w:sz="4" w:space="0" w:color="auto"/>
              <w:bottom w:val="single" w:sz="4" w:space="0" w:color="auto"/>
            </w:tcBorders>
            <w:shd w:val="clear" w:color="auto" w:fill="auto"/>
            <w:vAlign w:val="center"/>
            <w:hideMark/>
          </w:tcPr>
          <w:p w14:paraId="17C7A4EB" w14:textId="77777777" w:rsidR="000D572C" w:rsidRPr="00914622" w:rsidRDefault="000D572C" w:rsidP="00DA51D4">
            <w:pPr>
              <w:spacing w:after="0" w:line="240" w:lineRule="auto"/>
              <w:jc w:val="center"/>
              <w:rPr>
                <w:rFonts w:ascii="Arial" w:eastAsia="Times New Roman" w:hAnsi="Arial" w:cs="Arial"/>
                <w:sz w:val="20"/>
                <w:lang w:eastAsia="en-GB"/>
              </w:rPr>
            </w:pPr>
            <w:r w:rsidRPr="00914622">
              <w:rPr>
                <w:rFonts w:ascii="Arial" w:eastAsia="Times New Roman" w:hAnsi="Arial" w:cs="Arial"/>
                <w:sz w:val="20"/>
                <w:lang w:eastAsia="en-GB"/>
              </w:rPr>
              <w:t>Error (%)</w:t>
            </w:r>
          </w:p>
        </w:tc>
        <w:tc>
          <w:tcPr>
            <w:tcW w:w="1134" w:type="dxa"/>
            <w:tcBorders>
              <w:top w:val="single" w:sz="4" w:space="0" w:color="auto"/>
              <w:bottom w:val="single" w:sz="4" w:space="0" w:color="auto"/>
            </w:tcBorders>
            <w:shd w:val="clear" w:color="auto" w:fill="auto"/>
            <w:vAlign w:val="center"/>
            <w:hideMark/>
          </w:tcPr>
          <w:p w14:paraId="610E9B2B" w14:textId="77777777" w:rsidR="000D572C" w:rsidRPr="00914622" w:rsidRDefault="000D572C" w:rsidP="00DA51D4">
            <w:pPr>
              <w:spacing w:after="0" w:line="240" w:lineRule="auto"/>
              <w:jc w:val="center"/>
              <w:rPr>
                <w:rFonts w:ascii="Arial" w:eastAsia="Times New Roman" w:hAnsi="Arial" w:cs="Arial"/>
                <w:sz w:val="20"/>
                <w:lang w:eastAsia="en-GB"/>
              </w:rPr>
            </w:pPr>
            <w:r w:rsidRPr="00914622">
              <w:rPr>
                <w:rFonts w:ascii="Arial" w:eastAsia="Times New Roman" w:hAnsi="Arial" w:cs="Arial"/>
                <w:sz w:val="20"/>
                <w:lang w:eastAsia="en-GB"/>
              </w:rPr>
              <w:t>Numerical Ultimate Strength (</w:t>
            </w:r>
            <w:proofErr w:type="spellStart"/>
            <w:r>
              <w:rPr>
                <w:rFonts w:ascii="Arial" w:eastAsia="Times New Roman" w:hAnsi="Arial" w:cs="Arial"/>
                <w:sz w:val="20"/>
                <w:lang w:eastAsia="en-GB"/>
              </w:rPr>
              <w:t>k</w:t>
            </w:r>
            <w:r w:rsidRPr="00914622">
              <w:rPr>
                <w:rFonts w:ascii="Arial" w:eastAsia="Times New Roman" w:hAnsi="Arial" w:cs="Arial"/>
                <w:sz w:val="20"/>
                <w:lang w:eastAsia="en-GB"/>
              </w:rPr>
              <w:t>N</w:t>
            </w:r>
            <w:proofErr w:type="spellEnd"/>
            <w:r w:rsidRPr="00914622">
              <w:rPr>
                <w:rFonts w:ascii="Arial" w:eastAsia="Times New Roman" w:hAnsi="Arial" w:cs="Arial"/>
                <w:sz w:val="20"/>
                <w:lang w:eastAsia="en-GB"/>
              </w:rPr>
              <w:t>)</w:t>
            </w:r>
          </w:p>
        </w:tc>
        <w:tc>
          <w:tcPr>
            <w:tcW w:w="708" w:type="dxa"/>
            <w:tcBorders>
              <w:top w:val="single" w:sz="4" w:space="0" w:color="auto"/>
              <w:bottom w:val="single" w:sz="4" w:space="0" w:color="auto"/>
            </w:tcBorders>
            <w:shd w:val="clear" w:color="auto" w:fill="auto"/>
            <w:vAlign w:val="center"/>
            <w:hideMark/>
          </w:tcPr>
          <w:p w14:paraId="0863AB9F" w14:textId="77777777" w:rsidR="000D572C" w:rsidRPr="00914622" w:rsidRDefault="000D572C" w:rsidP="00DA51D4">
            <w:pPr>
              <w:spacing w:after="0" w:line="240" w:lineRule="auto"/>
              <w:jc w:val="center"/>
              <w:rPr>
                <w:rFonts w:ascii="Arial" w:eastAsia="Times New Roman" w:hAnsi="Arial" w:cs="Arial"/>
                <w:sz w:val="20"/>
                <w:lang w:eastAsia="en-GB"/>
              </w:rPr>
            </w:pPr>
            <w:r w:rsidRPr="00914622">
              <w:rPr>
                <w:rFonts w:ascii="Arial" w:eastAsia="Times New Roman" w:hAnsi="Arial" w:cs="Arial"/>
                <w:sz w:val="20"/>
                <w:lang w:eastAsia="en-GB"/>
              </w:rPr>
              <w:t>Error (%)</w:t>
            </w:r>
          </w:p>
        </w:tc>
      </w:tr>
      <w:tr w:rsidR="000D572C" w:rsidRPr="00914622" w14:paraId="35D03979" w14:textId="77777777" w:rsidTr="00DA51D4">
        <w:trPr>
          <w:trHeight w:val="113"/>
        </w:trPr>
        <w:tc>
          <w:tcPr>
            <w:tcW w:w="2552" w:type="dxa"/>
            <w:tcBorders>
              <w:top w:val="single" w:sz="4" w:space="0" w:color="auto"/>
            </w:tcBorders>
            <w:shd w:val="clear" w:color="auto" w:fill="auto"/>
            <w:noWrap/>
            <w:vAlign w:val="center"/>
            <w:hideMark/>
          </w:tcPr>
          <w:p w14:paraId="2618AA7C"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M1-E1-K1</w:t>
            </w:r>
          </w:p>
        </w:tc>
        <w:tc>
          <w:tcPr>
            <w:tcW w:w="993" w:type="dxa"/>
            <w:tcBorders>
              <w:top w:val="single" w:sz="4" w:space="0" w:color="auto"/>
            </w:tcBorders>
            <w:shd w:val="clear" w:color="auto" w:fill="auto"/>
            <w:noWrap/>
            <w:vAlign w:val="center"/>
            <w:hideMark/>
          </w:tcPr>
          <w:p w14:paraId="1B512E7E"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53.1</w:t>
            </w:r>
          </w:p>
        </w:tc>
        <w:tc>
          <w:tcPr>
            <w:tcW w:w="1417" w:type="dxa"/>
            <w:tcBorders>
              <w:top w:val="single" w:sz="4" w:space="0" w:color="auto"/>
            </w:tcBorders>
            <w:shd w:val="clear" w:color="auto" w:fill="auto"/>
            <w:noWrap/>
            <w:vAlign w:val="center"/>
            <w:hideMark/>
          </w:tcPr>
          <w:p w14:paraId="14714A47"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273</w:t>
            </w:r>
          </w:p>
        </w:tc>
        <w:tc>
          <w:tcPr>
            <w:tcW w:w="1134" w:type="dxa"/>
            <w:tcBorders>
              <w:top w:val="single" w:sz="4" w:space="0" w:color="auto"/>
            </w:tcBorders>
            <w:shd w:val="clear" w:color="auto" w:fill="auto"/>
            <w:noWrap/>
            <w:vAlign w:val="center"/>
            <w:hideMark/>
          </w:tcPr>
          <w:p w14:paraId="593B499A"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288</w:t>
            </w:r>
          </w:p>
        </w:tc>
        <w:tc>
          <w:tcPr>
            <w:tcW w:w="851" w:type="dxa"/>
            <w:tcBorders>
              <w:top w:val="single" w:sz="4" w:space="0" w:color="auto"/>
            </w:tcBorders>
            <w:shd w:val="clear" w:color="auto" w:fill="auto"/>
            <w:noWrap/>
            <w:vAlign w:val="center"/>
            <w:hideMark/>
          </w:tcPr>
          <w:p w14:paraId="5283818B"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5.5</w:t>
            </w:r>
          </w:p>
        </w:tc>
        <w:tc>
          <w:tcPr>
            <w:tcW w:w="1134" w:type="dxa"/>
            <w:tcBorders>
              <w:top w:val="single" w:sz="4" w:space="0" w:color="auto"/>
            </w:tcBorders>
            <w:shd w:val="clear" w:color="auto" w:fill="auto"/>
            <w:noWrap/>
            <w:vAlign w:val="center"/>
            <w:hideMark/>
          </w:tcPr>
          <w:p w14:paraId="1A0DA138"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344</w:t>
            </w:r>
          </w:p>
        </w:tc>
        <w:tc>
          <w:tcPr>
            <w:tcW w:w="708" w:type="dxa"/>
            <w:tcBorders>
              <w:top w:val="single" w:sz="4" w:space="0" w:color="auto"/>
            </w:tcBorders>
            <w:shd w:val="clear" w:color="auto" w:fill="auto"/>
            <w:noWrap/>
            <w:vAlign w:val="center"/>
            <w:hideMark/>
          </w:tcPr>
          <w:p w14:paraId="17EE8E27"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26.0</w:t>
            </w:r>
          </w:p>
        </w:tc>
      </w:tr>
      <w:tr w:rsidR="000D572C" w:rsidRPr="00914622" w14:paraId="531598E7" w14:textId="77777777" w:rsidTr="00DA51D4">
        <w:trPr>
          <w:trHeight w:val="113"/>
        </w:trPr>
        <w:tc>
          <w:tcPr>
            <w:tcW w:w="2552" w:type="dxa"/>
            <w:shd w:val="clear" w:color="auto" w:fill="auto"/>
            <w:noWrap/>
            <w:vAlign w:val="center"/>
            <w:hideMark/>
          </w:tcPr>
          <w:p w14:paraId="10399F7E"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M2-E1-K1</w:t>
            </w:r>
          </w:p>
        </w:tc>
        <w:tc>
          <w:tcPr>
            <w:tcW w:w="993" w:type="dxa"/>
            <w:shd w:val="clear" w:color="auto" w:fill="auto"/>
            <w:noWrap/>
            <w:vAlign w:val="center"/>
            <w:hideMark/>
          </w:tcPr>
          <w:p w14:paraId="0DA851A9"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53.1</w:t>
            </w:r>
          </w:p>
        </w:tc>
        <w:tc>
          <w:tcPr>
            <w:tcW w:w="1417" w:type="dxa"/>
            <w:shd w:val="clear" w:color="auto" w:fill="auto"/>
            <w:noWrap/>
            <w:vAlign w:val="center"/>
            <w:hideMark/>
          </w:tcPr>
          <w:p w14:paraId="0D516C4E"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405</w:t>
            </w:r>
          </w:p>
        </w:tc>
        <w:tc>
          <w:tcPr>
            <w:tcW w:w="1134" w:type="dxa"/>
            <w:shd w:val="clear" w:color="auto" w:fill="auto"/>
            <w:noWrap/>
            <w:vAlign w:val="center"/>
            <w:hideMark/>
          </w:tcPr>
          <w:p w14:paraId="07B4B0C0"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357</w:t>
            </w:r>
          </w:p>
        </w:tc>
        <w:tc>
          <w:tcPr>
            <w:tcW w:w="851" w:type="dxa"/>
            <w:shd w:val="clear" w:color="auto" w:fill="auto"/>
            <w:noWrap/>
            <w:vAlign w:val="center"/>
            <w:hideMark/>
          </w:tcPr>
          <w:p w14:paraId="39ED6302"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-11.9</w:t>
            </w:r>
          </w:p>
        </w:tc>
        <w:tc>
          <w:tcPr>
            <w:tcW w:w="1134" w:type="dxa"/>
            <w:shd w:val="clear" w:color="auto" w:fill="auto"/>
            <w:noWrap/>
            <w:vAlign w:val="center"/>
            <w:hideMark/>
          </w:tcPr>
          <w:p w14:paraId="62FC1279"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414</w:t>
            </w:r>
          </w:p>
        </w:tc>
        <w:tc>
          <w:tcPr>
            <w:tcW w:w="708" w:type="dxa"/>
            <w:shd w:val="clear" w:color="auto" w:fill="auto"/>
            <w:noWrap/>
            <w:vAlign w:val="center"/>
            <w:hideMark/>
          </w:tcPr>
          <w:p w14:paraId="7B5DA87C"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2.2</w:t>
            </w:r>
          </w:p>
        </w:tc>
      </w:tr>
      <w:tr w:rsidR="000D572C" w:rsidRPr="00914622" w14:paraId="0ADAB038" w14:textId="77777777" w:rsidTr="00DA51D4">
        <w:trPr>
          <w:trHeight w:val="113"/>
        </w:trPr>
        <w:tc>
          <w:tcPr>
            <w:tcW w:w="2552" w:type="dxa"/>
            <w:shd w:val="clear" w:color="auto" w:fill="auto"/>
            <w:noWrap/>
            <w:vAlign w:val="center"/>
            <w:hideMark/>
          </w:tcPr>
          <w:p w14:paraId="7E97B97F"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M3-E1-K1</w:t>
            </w:r>
          </w:p>
        </w:tc>
        <w:tc>
          <w:tcPr>
            <w:tcW w:w="993" w:type="dxa"/>
            <w:shd w:val="clear" w:color="auto" w:fill="auto"/>
            <w:noWrap/>
            <w:vAlign w:val="center"/>
            <w:hideMark/>
          </w:tcPr>
          <w:p w14:paraId="1DB42657"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57.6</w:t>
            </w:r>
          </w:p>
        </w:tc>
        <w:tc>
          <w:tcPr>
            <w:tcW w:w="1417" w:type="dxa"/>
            <w:shd w:val="clear" w:color="auto" w:fill="auto"/>
            <w:noWrap/>
            <w:vAlign w:val="center"/>
            <w:hideMark/>
          </w:tcPr>
          <w:p w14:paraId="232F8BFC"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474</w:t>
            </w:r>
          </w:p>
        </w:tc>
        <w:tc>
          <w:tcPr>
            <w:tcW w:w="1134" w:type="dxa"/>
            <w:shd w:val="clear" w:color="auto" w:fill="auto"/>
            <w:noWrap/>
            <w:vAlign w:val="center"/>
            <w:hideMark/>
          </w:tcPr>
          <w:p w14:paraId="7219F4BF"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412</w:t>
            </w:r>
          </w:p>
        </w:tc>
        <w:tc>
          <w:tcPr>
            <w:tcW w:w="851" w:type="dxa"/>
            <w:shd w:val="clear" w:color="auto" w:fill="auto"/>
            <w:noWrap/>
            <w:vAlign w:val="center"/>
            <w:hideMark/>
          </w:tcPr>
          <w:p w14:paraId="68CF380C"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-13.1</w:t>
            </w:r>
          </w:p>
        </w:tc>
        <w:tc>
          <w:tcPr>
            <w:tcW w:w="1134" w:type="dxa"/>
            <w:shd w:val="clear" w:color="auto" w:fill="auto"/>
            <w:noWrap/>
            <w:vAlign w:val="center"/>
            <w:hideMark/>
          </w:tcPr>
          <w:p w14:paraId="70A61D84"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490</w:t>
            </w:r>
          </w:p>
        </w:tc>
        <w:tc>
          <w:tcPr>
            <w:tcW w:w="708" w:type="dxa"/>
            <w:shd w:val="clear" w:color="auto" w:fill="auto"/>
            <w:noWrap/>
            <w:vAlign w:val="center"/>
            <w:hideMark/>
          </w:tcPr>
          <w:p w14:paraId="2FC74624"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3.4</w:t>
            </w:r>
          </w:p>
        </w:tc>
      </w:tr>
      <w:tr w:rsidR="000D572C" w:rsidRPr="00914622" w14:paraId="7F9D3201" w14:textId="77777777" w:rsidTr="00DA51D4">
        <w:trPr>
          <w:trHeight w:val="113"/>
        </w:trPr>
        <w:tc>
          <w:tcPr>
            <w:tcW w:w="2552" w:type="dxa"/>
            <w:shd w:val="clear" w:color="auto" w:fill="auto"/>
            <w:noWrap/>
            <w:vAlign w:val="center"/>
            <w:hideMark/>
          </w:tcPr>
          <w:p w14:paraId="02A6FF5B"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M1-E2-K1</w:t>
            </w:r>
          </w:p>
        </w:tc>
        <w:tc>
          <w:tcPr>
            <w:tcW w:w="993" w:type="dxa"/>
            <w:shd w:val="clear" w:color="auto" w:fill="auto"/>
            <w:noWrap/>
            <w:vAlign w:val="center"/>
            <w:hideMark/>
          </w:tcPr>
          <w:p w14:paraId="5B9F0393"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53.5</w:t>
            </w:r>
          </w:p>
        </w:tc>
        <w:tc>
          <w:tcPr>
            <w:tcW w:w="1417" w:type="dxa"/>
            <w:shd w:val="clear" w:color="auto" w:fill="auto"/>
            <w:noWrap/>
            <w:vAlign w:val="center"/>
            <w:hideMark/>
          </w:tcPr>
          <w:p w14:paraId="7E58FD1C"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251</w:t>
            </w:r>
          </w:p>
        </w:tc>
        <w:tc>
          <w:tcPr>
            <w:tcW w:w="1134" w:type="dxa"/>
            <w:shd w:val="clear" w:color="auto" w:fill="auto"/>
            <w:noWrap/>
            <w:vAlign w:val="center"/>
            <w:hideMark/>
          </w:tcPr>
          <w:p w14:paraId="36F322CB"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280</w:t>
            </w:r>
          </w:p>
        </w:tc>
        <w:tc>
          <w:tcPr>
            <w:tcW w:w="851" w:type="dxa"/>
            <w:shd w:val="clear" w:color="auto" w:fill="auto"/>
            <w:noWrap/>
            <w:vAlign w:val="center"/>
            <w:hideMark/>
          </w:tcPr>
          <w:p w14:paraId="288A96E5"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11.6</w:t>
            </w:r>
          </w:p>
        </w:tc>
        <w:tc>
          <w:tcPr>
            <w:tcW w:w="1134" w:type="dxa"/>
            <w:shd w:val="clear" w:color="auto" w:fill="auto"/>
            <w:noWrap/>
            <w:vAlign w:val="center"/>
            <w:hideMark/>
          </w:tcPr>
          <w:p w14:paraId="67CB9E2A"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334</w:t>
            </w:r>
          </w:p>
        </w:tc>
        <w:tc>
          <w:tcPr>
            <w:tcW w:w="708" w:type="dxa"/>
            <w:shd w:val="clear" w:color="auto" w:fill="auto"/>
            <w:noWrap/>
            <w:vAlign w:val="center"/>
            <w:hideMark/>
          </w:tcPr>
          <w:p w14:paraId="097F9C56"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33.1</w:t>
            </w:r>
          </w:p>
        </w:tc>
      </w:tr>
      <w:tr w:rsidR="000D572C" w:rsidRPr="00914622" w14:paraId="2CEBA354" w14:textId="77777777" w:rsidTr="00DA51D4">
        <w:trPr>
          <w:trHeight w:val="113"/>
        </w:trPr>
        <w:tc>
          <w:tcPr>
            <w:tcW w:w="2552" w:type="dxa"/>
            <w:shd w:val="clear" w:color="auto" w:fill="auto"/>
            <w:noWrap/>
            <w:vAlign w:val="center"/>
            <w:hideMark/>
          </w:tcPr>
          <w:p w14:paraId="4C945B5B"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M2-E2-K1</w:t>
            </w:r>
          </w:p>
        </w:tc>
        <w:tc>
          <w:tcPr>
            <w:tcW w:w="993" w:type="dxa"/>
            <w:shd w:val="clear" w:color="auto" w:fill="auto"/>
            <w:noWrap/>
            <w:vAlign w:val="center"/>
            <w:hideMark/>
          </w:tcPr>
          <w:p w14:paraId="728189CC"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53.5</w:t>
            </w:r>
          </w:p>
        </w:tc>
        <w:tc>
          <w:tcPr>
            <w:tcW w:w="1417" w:type="dxa"/>
            <w:shd w:val="clear" w:color="auto" w:fill="auto"/>
            <w:noWrap/>
            <w:vAlign w:val="center"/>
            <w:hideMark/>
          </w:tcPr>
          <w:p w14:paraId="6E904BD8"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377</w:t>
            </w:r>
          </w:p>
        </w:tc>
        <w:tc>
          <w:tcPr>
            <w:tcW w:w="1134" w:type="dxa"/>
            <w:shd w:val="clear" w:color="auto" w:fill="auto"/>
            <w:noWrap/>
            <w:vAlign w:val="center"/>
            <w:hideMark/>
          </w:tcPr>
          <w:p w14:paraId="30BA9DAC"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333</w:t>
            </w:r>
          </w:p>
        </w:tc>
        <w:tc>
          <w:tcPr>
            <w:tcW w:w="851" w:type="dxa"/>
            <w:shd w:val="clear" w:color="auto" w:fill="auto"/>
            <w:noWrap/>
            <w:vAlign w:val="center"/>
            <w:hideMark/>
          </w:tcPr>
          <w:p w14:paraId="023FA13C"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-11.7</w:t>
            </w:r>
          </w:p>
        </w:tc>
        <w:tc>
          <w:tcPr>
            <w:tcW w:w="1134" w:type="dxa"/>
            <w:shd w:val="clear" w:color="auto" w:fill="auto"/>
            <w:noWrap/>
            <w:vAlign w:val="center"/>
            <w:hideMark/>
          </w:tcPr>
          <w:p w14:paraId="5E1934CA"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403</w:t>
            </w:r>
          </w:p>
        </w:tc>
        <w:tc>
          <w:tcPr>
            <w:tcW w:w="708" w:type="dxa"/>
            <w:shd w:val="clear" w:color="auto" w:fill="auto"/>
            <w:noWrap/>
            <w:vAlign w:val="center"/>
            <w:hideMark/>
          </w:tcPr>
          <w:p w14:paraId="080B19DB"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7.0</w:t>
            </w:r>
          </w:p>
        </w:tc>
      </w:tr>
      <w:tr w:rsidR="000D572C" w:rsidRPr="00914622" w14:paraId="45DB5ECC" w14:textId="77777777" w:rsidTr="00DA51D4">
        <w:trPr>
          <w:trHeight w:val="113"/>
        </w:trPr>
        <w:tc>
          <w:tcPr>
            <w:tcW w:w="2552" w:type="dxa"/>
            <w:shd w:val="clear" w:color="auto" w:fill="auto"/>
            <w:noWrap/>
            <w:vAlign w:val="center"/>
            <w:hideMark/>
          </w:tcPr>
          <w:p w14:paraId="66E58CE7"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M3-E2-K1</w:t>
            </w:r>
          </w:p>
        </w:tc>
        <w:tc>
          <w:tcPr>
            <w:tcW w:w="993" w:type="dxa"/>
            <w:shd w:val="clear" w:color="auto" w:fill="auto"/>
            <w:noWrap/>
            <w:vAlign w:val="center"/>
            <w:hideMark/>
          </w:tcPr>
          <w:p w14:paraId="0F5B6D63"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55.2</w:t>
            </w:r>
          </w:p>
        </w:tc>
        <w:tc>
          <w:tcPr>
            <w:tcW w:w="1417" w:type="dxa"/>
            <w:shd w:val="clear" w:color="auto" w:fill="auto"/>
            <w:noWrap/>
            <w:vAlign w:val="center"/>
            <w:hideMark/>
          </w:tcPr>
          <w:p w14:paraId="41801EEB"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488</w:t>
            </w:r>
          </w:p>
        </w:tc>
        <w:tc>
          <w:tcPr>
            <w:tcW w:w="1134" w:type="dxa"/>
            <w:shd w:val="clear" w:color="auto" w:fill="auto"/>
            <w:noWrap/>
            <w:vAlign w:val="center"/>
            <w:hideMark/>
          </w:tcPr>
          <w:p w14:paraId="6B2F00CC"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408</w:t>
            </w:r>
          </w:p>
        </w:tc>
        <w:tc>
          <w:tcPr>
            <w:tcW w:w="851" w:type="dxa"/>
            <w:shd w:val="clear" w:color="auto" w:fill="auto"/>
            <w:noWrap/>
            <w:vAlign w:val="center"/>
            <w:hideMark/>
          </w:tcPr>
          <w:p w14:paraId="053E93BD"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-16.4</w:t>
            </w:r>
          </w:p>
        </w:tc>
        <w:tc>
          <w:tcPr>
            <w:tcW w:w="1134" w:type="dxa"/>
            <w:shd w:val="clear" w:color="auto" w:fill="auto"/>
            <w:noWrap/>
            <w:vAlign w:val="center"/>
            <w:hideMark/>
          </w:tcPr>
          <w:p w14:paraId="4CB6766D"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464</w:t>
            </w:r>
          </w:p>
        </w:tc>
        <w:tc>
          <w:tcPr>
            <w:tcW w:w="708" w:type="dxa"/>
            <w:shd w:val="clear" w:color="auto" w:fill="auto"/>
            <w:noWrap/>
            <w:vAlign w:val="center"/>
            <w:hideMark/>
          </w:tcPr>
          <w:p w14:paraId="0EEA195B"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-4.9</w:t>
            </w:r>
          </w:p>
        </w:tc>
      </w:tr>
      <w:tr w:rsidR="000D572C" w:rsidRPr="00914622" w14:paraId="4F01B428" w14:textId="77777777" w:rsidTr="00DA51D4">
        <w:trPr>
          <w:trHeight w:val="113"/>
        </w:trPr>
        <w:tc>
          <w:tcPr>
            <w:tcW w:w="2552" w:type="dxa"/>
            <w:shd w:val="clear" w:color="auto" w:fill="auto"/>
            <w:noWrap/>
            <w:vAlign w:val="center"/>
            <w:hideMark/>
          </w:tcPr>
          <w:p w14:paraId="0BD08E6E"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M1-E3-K1</w:t>
            </w:r>
          </w:p>
        </w:tc>
        <w:tc>
          <w:tcPr>
            <w:tcW w:w="993" w:type="dxa"/>
            <w:shd w:val="clear" w:color="auto" w:fill="auto"/>
            <w:noWrap/>
            <w:vAlign w:val="center"/>
            <w:hideMark/>
          </w:tcPr>
          <w:p w14:paraId="5AF4CF07"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56.6</w:t>
            </w:r>
          </w:p>
        </w:tc>
        <w:tc>
          <w:tcPr>
            <w:tcW w:w="1417" w:type="dxa"/>
            <w:shd w:val="clear" w:color="auto" w:fill="auto"/>
            <w:noWrap/>
            <w:vAlign w:val="center"/>
            <w:hideMark/>
          </w:tcPr>
          <w:p w14:paraId="7CB71ACD"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265</w:t>
            </w:r>
          </w:p>
        </w:tc>
        <w:tc>
          <w:tcPr>
            <w:tcW w:w="1134" w:type="dxa"/>
            <w:shd w:val="clear" w:color="auto" w:fill="auto"/>
            <w:noWrap/>
            <w:vAlign w:val="center"/>
            <w:hideMark/>
          </w:tcPr>
          <w:p w14:paraId="178C33D2"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279</w:t>
            </w:r>
          </w:p>
        </w:tc>
        <w:tc>
          <w:tcPr>
            <w:tcW w:w="851" w:type="dxa"/>
            <w:shd w:val="clear" w:color="auto" w:fill="auto"/>
            <w:noWrap/>
            <w:vAlign w:val="center"/>
            <w:hideMark/>
          </w:tcPr>
          <w:p w14:paraId="78ACB0D0"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5.3</w:t>
            </w:r>
          </w:p>
        </w:tc>
        <w:tc>
          <w:tcPr>
            <w:tcW w:w="1134" w:type="dxa"/>
            <w:shd w:val="clear" w:color="auto" w:fill="auto"/>
            <w:noWrap/>
            <w:vAlign w:val="center"/>
            <w:hideMark/>
          </w:tcPr>
          <w:p w14:paraId="14081E3E"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334</w:t>
            </w:r>
          </w:p>
        </w:tc>
        <w:tc>
          <w:tcPr>
            <w:tcW w:w="708" w:type="dxa"/>
            <w:shd w:val="clear" w:color="auto" w:fill="auto"/>
            <w:noWrap/>
            <w:vAlign w:val="center"/>
            <w:hideMark/>
          </w:tcPr>
          <w:p w14:paraId="167CDB9C"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26.0</w:t>
            </w:r>
          </w:p>
        </w:tc>
      </w:tr>
      <w:tr w:rsidR="000D572C" w:rsidRPr="00914622" w14:paraId="6C50336D" w14:textId="77777777" w:rsidTr="00DA51D4">
        <w:trPr>
          <w:trHeight w:val="113"/>
        </w:trPr>
        <w:tc>
          <w:tcPr>
            <w:tcW w:w="2552" w:type="dxa"/>
            <w:shd w:val="clear" w:color="auto" w:fill="auto"/>
            <w:noWrap/>
            <w:vAlign w:val="center"/>
            <w:hideMark/>
          </w:tcPr>
          <w:p w14:paraId="0F693D1F"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M2-E3-K1</w:t>
            </w:r>
          </w:p>
        </w:tc>
        <w:tc>
          <w:tcPr>
            <w:tcW w:w="993" w:type="dxa"/>
            <w:shd w:val="clear" w:color="auto" w:fill="auto"/>
            <w:noWrap/>
            <w:vAlign w:val="center"/>
            <w:hideMark/>
          </w:tcPr>
          <w:p w14:paraId="535A98E4"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59.6</w:t>
            </w:r>
          </w:p>
        </w:tc>
        <w:tc>
          <w:tcPr>
            <w:tcW w:w="1417" w:type="dxa"/>
            <w:shd w:val="clear" w:color="auto" w:fill="auto"/>
            <w:noWrap/>
            <w:vAlign w:val="center"/>
            <w:hideMark/>
          </w:tcPr>
          <w:p w14:paraId="55A8395F"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318</w:t>
            </w:r>
          </w:p>
        </w:tc>
        <w:tc>
          <w:tcPr>
            <w:tcW w:w="1134" w:type="dxa"/>
            <w:shd w:val="clear" w:color="auto" w:fill="auto"/>
            <w:noWrap/>
            <w:vAlign w:val="center"/>
            <w:hideMark/>
          </w:tcPr>
          <w:p w14:paraId="31ADC37C"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336</w:t>
            </w:r>
          </w:p>
        </w:tc>
        <w:tc>
          <w:tcPr>
            <w:tcW w:w="851" w:type="dxa"/>
            <w:shd w:val="clear" w:color="auto" w:fill="auto"/>
            <w:noWrap/>
            <w:vAlign w:val="center"/>
            <w:hideMark/>
          </w:tcPr>
          <w:p w14:paraId="72313AF2"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5.7</w:t>
            </w:r>
          </w:p>
        </w:tc>
        <w:tc>
          <w:tcPr>
            <w:tcW w:w="1134" w:type="dxa"/>
            <w:shd w:val="clear" w:color="auto" w:fill="auto"/>
            <w:noWrap/>
            <w:vAlign w:val="center"/>
            <w:hideMark/>
          </w:tcPr>
          <w:p w14:paraId="65AF3A04"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415</w:t>
            </w:r>
          </w:p>
        </w:tc>
        <w:tc>
          <w:tcPr>
            <w:tcW w:w="708" w:type="dxa"/>
            <w:shd w:val="clear" w:color="auto" w:fill="auto"/>
            <w:noWrap/>
            <w:vAlign w:val="center"/>
            <w:hideMark/>
          </w:tcPr>
          <w:p w14:paraId="0E519F12"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30.5</w:t>
            </w:r>
          </w:p>
        </w:tc>
      </w:tr>
      <w:tr w:rsidR="000D572C" w:rsidRPr="00914622" w14:paraId="22F975FF" w14:textId="77777777" w:rsidTr="00DA51D4">
        <w:trPr>
          <w:trHeight w:val="113"/>
        </w:trPr>
        <w:tc>
          <w:tcPr>
            <w:tcW w:w="2552" w:type="dxa"/>
            <w:shd w:val="clear" w:color="auto" w:fill="auto"/>
            <w:noWrap/>
            <w:vAlign w:val="center"/>
            <w:hideMark/>
          </w:tcPr>
          <w:p w14:paraId="5BD1DE26"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M3-E3-K1</w:t>
            </w:r>
          </w:p>
        </w:tc>
        <w:tc>
          <w:tcPr>
            <w:tcW w:w="993" w:type="dxa"/>
            <w:shd w:val="clear" w:color="auto" w:fill="auto"/>
            <w:noWrap/>
            <w:vAlign w:val="center"/>
            <w:hideMark/>
          </w:tcPr>
          <w:p w14:paraId="1D4433E5"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56.2</w:t>
            </w:r>
          </w:p>
        </w:tc>
        <w:tc>
          <w:tcPr>
            <w:tcW w:w="1417" w:type="dxa"/>
            <w:shd w:val="clear" w:color="auto" w:fill="auto"/>
            <w:noWrap/>
            <w:vAlign w:val="center"/>
            <w:hideMark/>
          </w:tcPr>
          <w:p w14:paraId="5C8794BB"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355</w:t>
            </w:r>
          </w:p>
        </w:tc>
        <w:tc>
          <w:tcPr>
            <w:tcW w:w="1134" w:type="dxa"/>
            <w:shd w:val="clear" w:color="auto" w:fill="auto"/>
            <w:noWrap/>
            <w:vAlign w:val="center"/>
            <w:hideMark/>
          </w:tcPr>
          <w:p w14:paraId="5861C125"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378</w:t>
            </w:r>
          </w:p>
        </w:tc>
        <w:tc>
          <w:tcPr>
            <w:tcW w:w="851" w:type="dxa"/>
            <w:shd w:val="clear" w:color="auto" w:fill="auto"/>
            <w:noWrap/>
            <w:vAlign w:val="center"/>
            <w:hideMark/>
          </w:tcPr>
          <w:p w14:paraId="393B81E8"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6.5</w:t>
            </w:r>
          </w:p>
        </w:tc>
        <w:tc>
          <w:tcPr>
            <w:tcW w:w="1134" w:type="dxa"/>
            <w:shd w:val="clear" w:color="auto" w:fill="auto"/>
            <w:noWrap/>
            <w:vAlign w:val="center"/>
            <w:hideMark/>
          </w:tcPr>
          <w:p w14:paraId="3AF3767A"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456</w:t>
            </w:r>
          </w:p>
        </w:tc>
        <w:tc>
          <w:tcPr>
            <w:tcW w:w="708" w:type="dxa"/>
            <w:shd w:val="clear" w:color="auto" w:fill="auto"/>
            <w:noWrap/>
            <w:vAlign w:val="center"/>
            <w:hideMark/>
          </w:tcPr>
          <w:p w14:paraId="2914EDF4"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28.5</w:t>
            </w:r>
          </w:p>
        </w:tc>
      </w:tr>
      <w:tr w:rsidR="000D572C" w:rsidRPr="00914622" w14:paraId="6D57A92B" w14:textId="77777777" w:rsidTr="00DA51D4">
        <w:trPr>
          <w:trHeight w:val="113"/>
        </w:trPr>
        <w:tc>
          <w:tcPr>
            <w:tcW w:w="2552" w:type="dxa"/>
            <w:shd w:val="clear" w:color="auto" w:fill="auto"/>
            <w:noWrap/>
            <w:vAlign w:val="center"/>
            <w:hideMark/>
          </w:tcPr>
          <w:p w14:paraId="57306EA2"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Key epoxy;</w:t>
            </w:r>
            <w:r w:rsidR="004B5E23">
              <w:rPr>
                <w:rFonts w:ascii="Arial" w:eastAsia="Times New Roman" w:hAnsi="Arial" w:cs="Arial"/>
                <w:lang w:eastAsia="en-GB"/>
              </w:rPr>
              <w:t xml:space="preserve"> </w:t>
            </w:r>
            <w:r w:rsidRPr="00914622">
              <w:rPr>
                <w:rFonts w:ascii="Arial" w:eastAsia="Times New Roman" w:hAnsi="Arial" w:cs="Arial"/>
                <w:lang w:eastAsia="en-GB"/>
              </w:rPr>
              <w:t>1mm 0.69M</w:t>
            </w:r>
            <w:r>
              <w:rPr>
                <w:rFonts w:ascii="Arial" w:eastAsia="Times New Roman" w:hAnsi="Arial" w:cs="Arial"/>
                <w:lang w:eastAsia="en-GB"/>
              </w:rPr>
              <w:t>P</w:t>
            </w:r>
            <w:r w:rsidRPr="00914622">
              <w:rPr>
                <w:rFonts w:ascii="Arial" w:eastAsia="Times New Roman" w:hAnsi="Arial" w:cs="Arial"/>
                <w:lang w:eastAsia="en-GB"/>
              </w:rPr>
              <w:t>a</w:t>
            </w:r>
          </w:p>
        </w:tc>
        <w:tc>
          <w:tcPr>
            <w:tcW w:w="993" w:type="dxa"/>
            <w:shd w:val="clear" w:color="auto" w:fill="auto"/>
            <w:noWrap/>
            <w:vAlign w:val="center"/>
            <w:hideMark/>
          </w:tcPr>
          <w:p w14:paraId="78112320"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44.9</w:t>
            </w:r>
          </w:p>
        </w:tc>
        <w:tc>
          <w:tcPr>
            <w:tcW w:w="1417" w:type="dxa"/>
            <w:shd w:val="clear" w:color="auto" w:fill="auto"/>
            <w:noWrap/>
            <w:vAlign w:val="center"/>
            <w:hideMark/>
          </w:tcPr>
          <w:p w14:paraId="447D8081"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78</w:t>
            </w:r>
          </w:p>
        </w:tc>
        <w:tc>
          <w:tcPr>
            <w:tcW w:w="1134" w:type="dxa"/>
            <w:shd w:val="clear" w:color="auto" w:fill="auto"/>
            <w:noWrap/>
            <w:vAlign w:val="center"/>
            <w:hideMark/>
          </w:tcPr>
          <w:p w14:paraId="1DB7B4B3"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69</w:t>
            </w:r>
          </w:p>
        </w:tc>
        <w:tc>
          <w:tcPr>
            <w:tcW w:w="851" w:type="dxa"/>
            <w:shd w:val="clear" w:color="auto" w:fill="auto"/>
            <w:noWrap/>
            <w:vAlign w:val="center"/>
            <w:hideMark/>
          </w:tcPr>
          <w:p w14:paraId="2B9BF6B8"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-11.5</w:t>
            </w:r>
          </w:p>
        </w:tc>
        <w:tc>
          <w:tcPr>
            <w:tcW w:w="1134" w:type="dxa"/>
            <w:shd w:val="clear" w:color="auto" w:fill="auto"/>
            <w:noWrap/>
            <w:vAlign w:val="center"/>
            <w:hideMark/>
          </w:tcPr>
          <w:p w14:paraId="1954B375"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84</w:t>
            </w:r>
          </w:p>
        </w:tc>
        <w:tc>
          <w:tcPr>
            <w:tcW w:w="708" w:type="dxa"/>
            <w:shd w:val="clear" w:color="auto" w:fill="auto"/>
            <w:noWrap/>
            <w:vAlign w:val="center"/>
            <w:hideMark/>
          </w:tcPr>
          <w:p w14:paraId="61755556"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7.7</w:t>
            </w:r>
          </w:p>
        </w:tc>
      </w:tr>
      <w:tr w:rsidR="000D572C" w:rsidRPr="00914622" w14:paraId="38F3F0C2" w14:textId="77777777" w:rsidTr="00DA51D4">
        <w:trPr>
          <w:trHeight w:val="113"/>
        </w:trPr>
        <w:tc>
          <w:tcPr>
            <w:tcW w:w="2552" w:type="dxa"/>
            <w:shd w:val="clear" w:color="auto" w:fill="auto"/>
            <w:noWrap/>
            <w:vAlign w:val="center"/>
            <w:hideMark/>
          </w:tcPr>
          <w:p w14:paraId="5701CA29"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Key epoxy;</w:t>
            </w:r>
            <w:r w:rsidR="004B5E23">
              <w:rPr>
                <w:rFonts w:ascii="Arial" w:eastAsia="Times New Roman" w:hAnsi="Arial" w:cs="Arial"/>
                <w:lang w:eastAsia="en-GB"/>
              </w:rPr>
              <w:t xml:space="preserve"> </w:t>
            </w:r>
            <w:r w:rsidRPr="00914622">
              <w:rPr>
                <w:rFonts w:ascii="Arial" w:eastAsia="Times New Roman" w:hAnsi="Arial" w:cs="Arial"/>
                <w:lang w:eastAsia="en-GB"/>
              </w:rPr>
              <w:t>1mm 2.07M</w:t>
            </w:r>
            <w:r>
              <w:rPr>
                <w:rFonts w:ascii="Arial" w:eastAsia="Times New Roman" w:hAnsi="Arial" w:cs="Arial"/>
                <w:lang w:eastAsia="en-GB"/>
              </w:rPr>
              <w:t>P</w:t>
            </w:r>
            <w:r w:rsidRPr="00914622">
              <w:rPr>
                <w:rFonts w:ascii="Arial" w:eastAsia="Times New Roman" w:hAnsi="Arial" w:cs="Arial"/>
                <w:lang w:eastAsia="en-GB"/>
              </w:rPr>
              <w:t>a</w:t>
            </w:r>
          </w:p>
        </w:tc>
        <w:tc>
          <w:tcPr>
            <w:tcW w:w="993" w:type="dxa"/>
            <w:shd w:val="clear" w:color="auto" w:fill="auto"/>
            <w:noWrap/>
            <w:vAlign w:val="center"/>
            <w:hideMark/>
          </w:tcPr>
          <w:p w14:paraId="7AB56454"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45.9</w:t>
            </w:r>
          </w:p>
        </w:tc>
        <w:tc>
          <w:tcPr>
            <w:tcW w:w="1417" w:type="dxa"/>
            <w:shd w:val="clear" w:color="auto" w:fill="auto"/>
            <w:noWrap/>
            <w:vAlign w:val="center"/>
            <w:hideMark/>
          </w:tcPr>
          <w:p w14:paraId="1BD6D7C3"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101</w:t>
            </w:r>
          </w:p>
        </w:tc>
        <w:tc>
          <w:tcPr>
            <w:tcW w:w="1134" w:type="dxa"/>
            <w:shd w:val="clear" w:color="auto" w:fill="auto"/>
            <w:noWrap/>
            <w:vAlign w:val="center"/>
            <w:hideMark/>
          </w:tcPr>
          <w:p w14:paraId="1C202763"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90</w:t>
            </w:r>
          </w:p>
        </w:tc>
        <w:tc>
          <w:tcPr>
            <w:tcW w:w="851" w:type="dxa"/>
            <w:shd w:val="clear" w:color="auto" w:fill="auto"/>
            <w:noWrap/>
            <w:vAlign w:val="center"/>
            <w:hideMark/>
          </w:tcPr>
          <w:p w14:paraId="1893C8C0"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-10.9</w:t>
            </w:r>
          </w:p>
        </w:tc>
        <w:tc>
          <w:tcPr>
            <w:tcW w:w="1134" w:type="dxa"/>
            <w:shd w:val="clear" w:color="auto" w:fill="auto"/>
            <w:noWrap/>
            <w:vAlign w:val="center"/>
            <w:hideMark/>
          </w:tcPr>
          <w:p w14:paraId="788921AC"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102</w:t>
            </w:r>
          </w:p>
        </w:tc>
        <w:tc>
          <w:tcPr>
            <w:tcW w:w="708" w:type="dxa"/>
            <w:shd w:val="clear" w:color="auto" w:fill="auto"/>
            <w:noWrap/>
            <w:vAlign w:val="center"/>
            <w:hideMark/>
          </w:tcPr>
          <w:p w14:paraId="3FDDBEF7"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1.0</w:t>
            </w:r>
          </w:p>
        </w:tc>
      </w:tr>
      <w:tr w:rsidR="000D572C" w:rsidRPr="00914622" w14:paraId="555DFDDB" w14:textId="77777777" w:rsidTr="00DA51D4">
        <w:trPr>
          <w:trHeight w:val="113"/>
        </w:trPr>
        <w:tc>
          <w:tcPr>
            <w:tcW w:w="2552" w:type="dxa"/>
            <w:shd w:val="clear" w:color="auto" w:fill="auto"/>
            <w:noWrap/>
            <w:vAlign w:val="center"/>
            <w:hideMark/>
          </w:tcPr>
          <w:p w14:paraId="016812F4"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Key epoxy;</w:t>
            </w:r>
            <w:r w:rsidR="004B5E23">
              <w:rPr>
                <w:rFonts w:ascii="Arial" w:eastAsia="Times New Roman" w:hAnsi="Arial" w:cs="Arial"/>
                <w:lang w:eastAsia="en-GB"/>
              </w:rPr>
              <w:t xml:space="preserve"> </w:t>
            </w:r>
            <w:r w:rsidRPr="00914622">
              <w:rPr>
                <w:rFonts w:ascii="Arial" w:eastAsia="Times New Roman" w:hAnsi="Arial" w:cs="Arial"/>
                <w:lang w:eastAsia="en-GB"/>
              </w:rPr>
              <w:t>1mm 3.45M</w:t>
            </w:r>
            <w:r>
              <w:rPr>
                <w:rFonts w:ascii="Arial" w:eastAsia="Times New Roman" w:hAnsi="Arial" w:cs="Arial"/>
                <w:lang w:eastAsia="en-GB"/>
              </w:rPr>
              <w:t>P</w:t>
            </w:r>
            <w:r w:rsidRPr="00914622">
              <w:rPr>
                <w:rFonts w:ascii="Arial" w:eastAsia="Times New Roman" w:hAnsi="Arial" w:cs="Arial"/>
                <w:lang w:eastAsia="en-GB"/>
              </w:rPr>
              <w:t>a</w:t>
            </w:r>
          </w:p>
        </w:tc>
        <w:tc>
          <w:tcPr>
            <w:tcW w:w="993" w:type="dxa"/>
            <w:shd w:val="clear" w:color="auto" w:fill="auto"/>
            <w:noWrap/>
            <w:vAlign w:val="center"/>
            <w:hideMark/>
          </w:tcPr>
          <w:p w14:paraId="10ABD144"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45.6</w:t>
            </w:r>
          </w:p>
        </w:tc>
        <w:tc>
          <w:tcPr>
            <w:tcW w:w="1417" w:type="dxa"/>
            <w:shd w:val="clear" w:color="auto" w:fill="auto"/>
            <w:noWrap/>
            <w:vAlign w:val="center"/>
            <w:hideMark/>
          </w:tcPr>
          <w:p w14:paraId="2A87E124"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121</w:t>
            </w:r>
          </w:p>
        </w:tc>
        <w:tc>
          <w:tcPr>
            <w:tcW w:w="1134" w:type="dxa"/>
            <w:shd w:val="clear" w:color="auto" w:fill="auto"/>
            <w:noWrap/>
            <w:vAlign w:val="center"/>
            <w:hideMark/>
          </w:tcPr>
          <w:p w14:paraId="39D4F357"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106</w:t>
            </w:r>
          </w:p>
        </w:tc>
        <w:tc>
          <w:tcPr>
            <w:tcW w:w="851" w:type="dxa"/>
            <w:shd w:val="clear" w:color="auto" w:fill="auto"/>
            <w:noWrap/>
            <w:vAlign w:val="center"/>
            <w:hideMark/>
          </w:tcPr>
          <w:p w14:paraId="398816DA"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-12.4</w:t>
            </w:r>
          </w:p>
        </w:tc>
        <w:tc>
          <w:tcPr>
            <w:tcW w:w="1134" w:type="dxa"/>
            <w:shd w:val="clear" w:color="auto" w:fill="auto"/>
            <w:noWrap/>
            <w:vAlign w:val="center"/>
            <w:hideMark/>
          </w:tcPr>
          <w:p w14:paraId="34E17ADE"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116</w:t>
            </w:r>
          </w:p>
        </w:tc>
        <w:tc>
          <w:tcPr>
            <w:tcW w:w="708" w:type="dxa"/>
            <w:shd w:val="clear" w:color="auto" w:fill="auto"/>
            <w:noWrap/>
            <w:vAlign w:val="center"/>
            <w:hideMark/>
          </w:tcPr>
          <w:p w14:paraId="4933700A"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-4.1</w:t>
            </w:r>
          </w:p>
        </w:tc>
      </w:tr>
      <w:tr w:rsidR="000D572C" w:rsidRPr="00914622" w14:paraId="31EBD66E" w14:textId="77777777" w:rsidTr="00DA51D4">
        <w:trPr>
          <w:trHeight w:val="113"/>
        </w:trPr>
        <w:tc>
          <w:tcPr>
            <w:tcW w:w="2552" w:type="dxa"/>
            <w:shd w:val="clear" w:color="auto" w:fill="auto"/>
            <w:noWrap/>
            <w:vAlign w:val="center"/>
            <w:hideMark/>
          </w:tcPr>
          <w:p w14:paraId="11E0ACAD"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Key epoxy;</w:t>
            </w:r>
            <w:r w:rsidR="004B5E23">
              <w:rPr>
                <w:rFonts w:ascii="Arial" w:eastAsia="Times New Roman" w:hAnsi="Arial" w:cs="Arial"/>
                <w:lang w:eastAsia="en-GB"/>
              </w:rPr>
              <w:t xml:space="preserve"> </w:t>
            </w:r>
            <w:r w:rsidRPr="00914622">
              <w:rPr>
                <w:rFonts w:ascii="Arial" w:eastAsia="Times New Roman" w:hAnsi="Arial" w:cs="Arial"/>
                <w:lang w:eastAsia="en-GB"/>
              </w:rPr>
              <w:t>2mm 3.45M</w:t>
            </w:r>
            <w:r>
              <w:rPr>
                <w:rFonts w:ascii="Arial" w:eastAsia="Times New Roman" w:hAnsi="Arial" w:cs="Arial"/>
                <w:lang w:eastAsia="en-GB"/>
              </w:rPr>
              <w:t>P</w:t>
            </w:r>
            <w:r w:rsidRPr="00914622">
              <w:rPr>
                <w:rFonts w:ascii="Arial" w:eastAsia="Times New Roman" w:hAnsi="Arial" w:cs="Arial"/>
                <w:lang w:eastAsia="en-GB"/>
              </w:rPr>
              <w:t>a</w:t>
            </w:r>
          </w:p>
        </w:tc>
        <w:tc>
          <w:tcPr>
            <w:tcW w:w="993" w:type="dxa"/>
            <w:shd w:val="clear" w:color="auto" w:fill="auto"/>
            <w:noWrap/>
            <w:vAlign w:val="center"/>
            <w:hideMark/>
          </w:tcPr>
          <w:p w14:paraId="734D34D2"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45.6</w:t>
            </w:r>
          </w:p>
        </w:tc>
        <w:tc>
          <w:tcPr>
            <w:tcW w:w="1417" w:type="dxa"/>
            <w:shd w:val="clear" w:color="auto" w:fill="auto"/>
            <w:noWrap/>
            <w:vAlign w:val="center"/>
            <w:hideMark/>
          </w:tcPr>
          <w:p w14:paraId="73F06388"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121</w:t>
            </w:r>
          </w:p>
        </w:tc>
        <w:tc>
          <w:tcPr>
            <w:tcW w:w="1134" w:type="dxa"/>
            <w:shd w:val="clear" w:color="auto" w:fill="auto"/>
            <w:noWrap/>
            <w:vAlign w:val="center"/>
            <w:hideMark/>
          </w:tcPr>
          <w:p w14:paraId="6827535D"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103</w:t>
            </w:r>
          </w:p>
        </w:tc>
        <w:tc>
          <w:tcPr>
            <w:tcW w:w="851" w:type="dxa"/>
            <w:shd w:val="clear" w:color="auto" w:fill="auto"/>
            <w:noWrap/>
            <w:vAlign w:val="center"/>
            <w:hideMark/>
          </w:tcPr>
          <w:p w14:paraId="47B5F379"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-14.9</w:t>
            </w:r>
          </w:p>
        </w:tc>
        <w:tc>
          <w:tcPr>
            <w:tcW w:w="1134" w:type="dxa"/>
            <w:shd w:val="clear" w:color="auto" w:fill="auto"/>
            <w:noWrap/>
            <w:vAlign w:val="center"/>
            <w:hideMark/>
          </w:tcPr>
          <w:p w14:paraId="2A4A36E2"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113</w:t>
            </w:r>
          </w:p>
        </w:tc>
        <w:tc>
          <w:tcPr>
            <w:tcW w:w="708" w:type="dxa"/>
            <w:shd w:val="clear" w:color="auto" w:fill="auto"/>
            <w:noWrap/>
            <w:vAlign w:val="center"/>
            <w:hideMark/>
          </w:tcPr>
          <w:p w14:paraId="7C285257"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-6.6</w:t>
            </w:r>
          </w:p>
        </w:tc>
      </w:tr>
      <w:tr w:rsidR="000D572C" w:rsidRPr="00914622" w14:paraId="5B21D044" w14:textId="77777777" w:rsidTr="00DA51D4">
        <w:trPr>
          <w:trHeight w:val="113"/>
        </w:trPr>
        <w:tc>
          <w:tcPr>
            <w:tcW w:w="2552" w:type="dxa"/>
            <w:shd w:val="clear" w:color="auto" w:fill="auto"/>
            <w:noWrap/>
            <w:vAlign w:val="center"/>
            <w:hideMark/>
          </w:tcPr>
          <w:p w14:paraId="3F8E197F"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Key epoxy;</w:t>
            </w:r>
            <w:r w:rsidR="004B5E23">
              <w:rPr>
                <w:rFonts w:ascii="Arial" w:eastAsia="Times New Roman" w:hAnsi="Arial" w:cs="Arial"/>
                <w:lang w:eastAsia="en-GB"/>
              </w:rPr>
              <w:t xml:space="preserve"> </w:t>
            </w:r>
            <w:r w:rsidRPr="00914622">
              <w:rPr>
                <w:rFonts w:ascii="Arial" w:eastAsia="Times New Roman" w:hAnsi="Arial" w:cs="Arial"/>
                <w:lang w:eastAsia="en-GB"/>
              </w:rPr>
              <w:t>3mm 3.45M</w:t>
            </w:r>
            <w:r>
              <w:rPr>
                <w:rFonts w:ascii="Arial" w:eastAsia="Times New Roman" w:hAnsi="Arial" w:cs="Arial"/>
                <w:lang w:eastAsia="en-GB"/>
              </w:rPr>
              <w:t>P</w:t>
            </w:r>
            <w:r w:rsidRPr="00914622">
              <w:rPr>
                <w:rFonts w:ascii="Arial" w:eastAsia="Times New Roman" w:hAnsi="Arial" w:cs="Arial"/>
                <w:lang w:eastAsia="en-GB"/>
              </w:rPr>
              <w:t>a</w:t>
            </w:r>
          </w:p>
        </w:tc>
        <w:tc>
          <w:tcPr>
            <w:tcW w:w="993" w:type="dxa"/>
            <w:shd w:val="clear" w:color="auto" w:fill="auto"/>
            <w:noWrap/>
            <w:vAlign w:val="center"/>
            <w:hideMark/>
          </w:tcPr>
          <w:p w14:paraId="4974E751"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45.6</w:t>
            </w:r>
          </w:p>
        </w:tc>
        <w:tc>
          <w:tcPr>
            <w:tcW w:w="1417" w:type="dxa"/>
            <w:shd w:val="clear" w:color="auto" w:fill="auto"/>
            <w:noWrap/>
            <w:vAlign w:val="center"/>
            <w:hideMark/>
          </w:tcPr>
          <w:p w14:paraId="24DAE186"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121</w:t>
            </w:r>
          </w:p>
        </w:tc>
        <w:tc>
          <w:tcPr>
            <w:tcW w:w="1134" w:type="dxa"/>
            <w:shd w:val="clear" w:color="auto" w:fill="auto"/>
            <w:noWrap/>
            <w:vAlign w:val="center"/>
            <w:hideMark/>
          </w:tcPr>
          <w:p w14:paraId="7C0A9603"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10</w:t>
            </w:r>
            <w:r>
              <w:rPr>
                <w:rFonts w:ascii="Arial" w:eastAsia="Times New Roman" w:hAnsi="Arial" w:cs="Arial"/>
                <w:lang w:eastAsia="en-GB"/>
              </w:rPr>
              <w:t>3</w:t>
            </w:r>
          </w:p>
        </w:tc>
        <w:tc>
          <w:tcPr>
            <w:tcW w:w="851" w:type="dxa"/>
            <w:shd w:val="clear" w:color="auto" w:fill="auto"/>
            <w:noWrap/>
            <w:vAlign w:val="center"/>
            <w:hideMark/>
          </w:tcPr>
          <w:p w14:paraId="3D29E41B"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-1</w:t>
            </w:r>
            <w:r>
              <w:rPr>
                <w:rFonts w:ascii="Arial" w:eastAsia="Times New Roman" w:hAnsi="Arial" w:cs="Arial"/>
                <w:lang w:eastAsia="en-GB"/>
              </w:rPr>
              <w:t>4</w:t>
            </w:r>
            <w:r w:rsidRPr="00914622">
              <w:rPr>
                <w:rFonts w:ascii="Arial" w:eastAsia="Times New Roman" w:hAnsi="Arial" w:cs="Arial"/>
                <w:lang w:eastAsia="en-GB"/>
              </w:rPr>
              <w:t>.</w:t>
            </w:r>
            <w:r>
              <w:rPr>
                <w:rFonts w:ascii="Arial" w:eastAsia="Times New Roman" w:hAnsi="Arial" w:cs="Arial"/>
                <w:lang w:eastAsia="en-GB"/>
              </w:rPr>
              <w:t>9</w:t>
            </w:r>
          </w:p>
        </w:tc>
        <w:tc>
          <w:tcPr>
            <w:tcW w:w="1134" w:type="dxa"/>
            <w:shd w:val="clear" w:color="auto" w:fill="auto"/>
            <w:noWrap/>
            <w:vAlign w:val="center"/>
            <w:hideMark/>
          </w:tcPr>
          <w:p w14:paraId="0B20B2C2"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11</w:t>
            </w:r>
            <w:r>
              <w:rPr>
                <w:rFonts w:ascii="Arial" w:eastAsia="Times New Roman" w:hAnsi="Arial" w:cs="Arial"/>
                <w:lang w:eastAsia="en-GB"/>
              </w:rPr>
              <w:t>3</w:t>
            </w:r>
          </w:p>
        </w:tc>
        <w:tc>
          <w:tcPr>
            <w:tcW w:w="708" w:type="dxa"/>
            <w:shd w:val="clear" w:color="auto" w:fill="auto"/>
            <w:noWrap/>
            <w:vAlign w:val="center"/>
            <w:hideMark/>
          </w:tcPr>
          <w:p w14:paraId="007672E1" w14:textId="77777777" w:rsidR="000D572C" w:rsidRPr="00914622" w:rsidRDefault="000D572C" w:rsidP="00DA51D4">
            <w:pPr>
              <w:spacing w:after="0" w:line="240" w:lineRule="auto"/>
              <w:jc w:val="center"/>
              <w:rPr>
                <w:rFonts w:ascii="Arial" w:eastAsia="Times New Roman" w:hAnsi="Arial" w:cs="Arial"/>
                <w:lang w:eastAsia="en-GB"/>
              </w:rPr>
            </w:pPr>
            <w:r w:rsidRPr="00914622">
              <w:rPr>
                <w:rFonts w:ascii="Arial" w:eastAsia="Times New Roman" w:hAnsi="Arial" w:cs="Arial"/>
                <w:lang w:eastAsia="en-GB"/>
              </w:rPr>
              <w:t>-</w:t>
            </w:r>
            <w:r>
              <w:rPr>
                <w:rFonts w:ascii="Arial" w:eastAsia="Times New Roman" w:hAnsi="Arial" w:cs="Arial"/>
                <w:lang w:eastAsia="en-GB"/>
              </w:rPr>
              <w:t>6</w:t>
            </w:r>
            <w:r w:rsidRPr="00914622">
              <w:rPr>
                <w:rFonts w:ascii="Arial" w:eastAsia="Times New Roman" w:hAnsi="Arial" w:cs="Arial"/>
                <w:lang w:eastAsia="en-GB"/>
              </w:rPr>
              <w:t>.</w:t>
            </w:r>
            <w:r>
              <w:rPr>
                <w:rFonts w:ascii="Arial" w:eastAsia="Times New Roman" w:hAnsi="Arial" w:cs="Arial"/>
                <w:lang w:eastAsia="en-GB"/>
              </w:rPr>
              <w:t>6</w:t>
            </w:r>
          </w:p>
        </w:tc>
      </w:tr>
    </w:tbl>
    <w:p w14:paraId="3B3FB931" w14:textId="77777777" w:rsidR="000D572C" w:rsidRDefault="000D572C" w:rsidP="000D572C">
      <w:pPr>
        <w:rPr>
          <w:rFonts w:ascii="Arial" w:hAnsi="Arial" w:cs="Arial"/>
          <w:sz w:val="24"/>
          <w:szCs w:val="24"/>
        </w:rPr>
      </w:pPr>
    </w:p>
    <w:p w14:paraId="04C97C82" w14:textId="77777777" w:rsidR="00EB4166" w:rsidRPr="00726725" w:rsidRDefault="00EB4166" w:rsidP="00EB4166">
      <w:pPr>
        <w:autoSpaceDE w:val="0"/>
        <w:autoSpaceDN w:val="0"/>
        <w:adjustRightInd w:val="0"/>
        <w:spacing w:after="0" w:line="480" w:lineRule="auto"/>
        <w:jc w:val="both"/>
        <w:rPr>
          <w:rFonts w:ascii="Arial" w:hAnsi="Arial" w:cs="Arial"/>
          <w:sz w:val="24"/>
          <w:szCs w:val="24"/>
          <w:lang w:eastAsia="zh-CN"/>
        </w:rPr>
      </w:pPr>
      <w:r w:rsidRPr="004F03CA">
        <w:rPr>
          <w:rFonts w:ascii="Arial" w:hAnsi="Arial" w:cs="Arial"/>
          <w:b/>
          <w:sz w:val="24"/>
          <w:szCs w:val="24"/>
          <w:lang w:eastAsia="zh-CN"/>
        </w:rPr>
        <w:lastRenderedPageBreak/>
        <w:t>Table 3</w:t>
      </w:r>
      <w:r w:rsidRPr="00726725">
        <w:rPr>
          <w:rFonts w:ascii="Arial" w:hAnsi="Arial" w:cs="Arial"/>
          <w:sz w:val="24"/>
          <w:szCs w:val="24"/>
          <w:lang w:eastAsia="zh-CN"/>
        </w:rPr>
        <w:t xml:space="preserve">: </w:t>
      </w:r>
      <w:r w:rsidRPr="00726725">
        <w:rPr>
          <w:rFonts w:ascii="Arial" w:hAnsi="Arial" w:cs="Arial"/>
          <w:sz w:val="24"/>
          <w:szCs w:val="24"/>
        </w:rPr>
        <w:t>Ultimate shear strength of multi-keyed epox</w:t>
      </w:r>
      <w:r>
        <w:rPr>
          <w:rFonts w:ascii="Arial" w:hAnsi="Arial" w:cs="Arial"/>
          <w:sz w:val="24"/>
          <w:szCs w:val="24"/>
        </w:rPr>
        <w:t>ied</w:t>
      </w:r>
      <w:r w:rsidRPr="00726725">
        <w:rPr>
          <w:rFonts w:ascii="Arial" w:hAnsi="Arial" w:cs="Arial"/>
          <w:sz w:val="24"/>
          <w:szCs w:val="24"/>
        </w:rPr>
        <w:t xml:space="preserve"> joints: numerical versus experimental</w:t>
      </w:r>
    </w:p>
    <w:tbl>
      <w:tblPr>
        <w:tblW w:w="8429" w:type="dxa"/>
        <w:tblInd w:w="93" w:type="dxa"/>
        <w:tblBorders>
          <w:top w:val="single" w:sz="4" w:space="0" w:color="auto"/>
          <w:bottom w:val="single" w:sz="4" w:space="0" w:color="auto"/>
        </w:tblBorders>
        <w:tblLook w:val="04A0" w:firstRow="1" w:lastRow="0" w:firstColumn="1" w:lastColumn="0" w:noHBand="0" w:noVBand="1"/>
      </w:tblPr>
      <w:tblGrid>
        <w:gridCol w:w="1716"/>
        <w:gridCol w:w="1301"/>
        <w:gridCol w:w="2218"/>
        <w:gridCol w:w="2108"/>
        <w:gridCol w:w="1086"/>
      </w:tblGrid>
      <w:tr w:rsidR="000D572C" w:rsidRPr="00726725" w14:paraId="338CBA64" w14:textId="77777777" w:rsidTr="00DA51D4">
        <w:trPr>
          <w:trHeight w:val="300"/>
        </w:trPr>
        <w:tc>
          <w:tcPr>
            <w:tcW w:w="1716" w:type="dxa"/>
            <w:tcBorders>
              <w:top w:val="single" w:sz="4" w:space="0" w:color="auto"/>
              <w:bottom w:val="single" w:sz="4" w:space="0" w:color="auto"/>
            </w:tcBorders>
            <w:shd w:val="clear" w:color="auto" w:fill="auto"/>
            <w:noWrap/>
            <w:vAlign w:val="bottom"/>
            <w:hideMark/>
          </w:tcPr>
          <w:p w14:paraId="40BA4485"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Pr>
                <w:rFonts w:ascii="Arial" w:eastAsia="Times New Roman" w:hAnsi="Arial" w:cs="Arial"/>
                <w:bCs/>
                <w:color w:val="000000"/>
                <w:sz w:val="24"/>
                <w:szCs w:val="24"/>
                <w:lang w:eastAsia="en-GB"/>
              </w:rPr>
              <w:t>Specimen</w:t>
            </w:r>
            <w:r w:rsidRPr="00726725">
              <w:rPr>
                <w:rFonts w:ascii="Arial" w:eastAsia="Times New Roman" w:hAnsi="Arial" w:cs="Arial"/>
                <w:bCs/>
                <w:color w:val="000000"/>
                <w:sz w:val="24"/>
                <w:szCs w:val="24"/>
                <w:lang w:eastAsia="en-GB"/>
              </w:rPr>
              <w:t> </w:t>
            </w:r>
          </w:p>
        </w:tc>
        <w:tc>
          <w:tcPr>
            <w:tcW w:w="1301" w:type="dxa"/>
            <w:tcBorders>
              <w:top w:val="single" w:sz="4" w:space="0" w:color="auto"/>
              <w:bottom w:val="single" w:sz="4" w:space="0" w:color="auto"/>
            </w:tcBorders>
            <w:shd w:val="clear" w:color="auto" w:fill="auto"/>
            <w:noWrap/>
            <w:vAlign w:val="center"/>
            <w:hideMark/>
          </w:tcPr>
          <w:p w14:paraId="44E36C1F"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proofErr w:type="spellStart"/>
            <w:r w:rsidRPr="00726725">
              <w:rPr>
                <w:rFonts w:ascii="Arial" w:eastAsia="Times New Roman" w:hAnsi="Arial" w:cs="Arial"/>
                <w:sz w:val="24"/>
                <w:szCs w:val="24"/>
                <w:lang w:eastAsia="en-GB"/>
              </w:rPr>
              <w:t>f</w:t>
            </w:r>
            <w:r w:rsidRPr="00726725">
              <w:rPr>
                <w:rFonts w:ascii="Arial" w:eastAsia="Times New Roman" w:hAnsi="Arial" w:cs="Arial"/>
                <w:bCs/>
                <w:sz w:val="24"/>
                <w:szCs w:val="24"/>
                <w:vertAlign w:val="subscript"/>
                <w:lang w:eastAsia="en-GB"/>
              </w:rPr>
              <w:t>cm</w:t>
            </w:r>
            <w:proofErr w:type="spellEnd"/>
            <w:r w:rsidRPr="00726725">
              <w:rPr>
                <w:rFonts w:ascii="Arial" w:eastAsia="Times New Roman" w:hAnsi="Arial" w:cs="Arial"/>
                <w:bCs/>
                <w:sz w:val="24"/>
                <w:szCs w:val="24"/>
                <w:lang w:eastAsia="en-GB"/>
              </w:rPr>
              <w:t>(</w:t>
            </w:r>
            <w:proofErr w:type="spellStart"/>
            <w:r w:rsidRPr="00726725">
              <w:rPr>
                <w:rFonts w:ascii="Arial" w:eastAsia="Times New Roman" w:hAnsi="Arial" w:cs="Arial"/>
                <w:bCs/>
                <w:sz w:val="24"/>
                <w:szCs w:val="24"/>
                <w:lang w:eastAsia="en-GB"/>
              </w:rPr>
              <w:t>M</w:t>
            </w:r>
            <w:r>
              <w:rPr>
                <w:rFonts w:ascii="Arial" w:eastAsia="Times New Roman" w:hAnsi="Arial" w:cs="Arial"/>
                <w:bCs/>
                <w:sz w:val="24"/>
                <w:szCs w:val="24"/>
                <w:lang w:eastAsia="en-GB"/>
              </w:rPr>
              <w:t>P</w:t>
            </w:r>
            <w:r w:rsidRPr="00726725">
              <w:rPr>
                <w:rFonts w:ascii="Arial" w:eastAsia="Times New Roman" w:hAnsi="Arial" w:cs="Arial"/>
                <w:bCs/>
                <w:sz w:val="24"/>
                <w:szCs w:val="24"/>
                <w:lang w:eastAsia="en-GB"/>
              </w:rPr>
              <w:t>a</w:t>
            </w:r>
            <w:proofErr w:type="spellEnd"/>
            <w:r w:rsidRPr="00726725">
              <w:rPr>
                <w:rFonts w:ascii="Arial" w:eastAsia="Times New Roman" w:hAnsi="Arial" w:cs="Arial"/>
                <w:bCs/>
                <w:sz w:val="24"/>
                <w:szCs w:val="24"/>
                <w:lang w:eastAsia="en-GB"/>
              </w:rPr>
              <w:t>)</w:t>
            </w:r>
          </w:p>
        </w:tc>
        <w:tc>
          <w:tcPr>
            <w:tcW w:w="2218" w:type="dxa"/>
            <w:tcBorders>
              <w:top w:val="single" w:sz="4" w:space="0" w:color="auto"/>
              <w:bottom w:val="single" w:sz="4" w:space="0" w:color="auto"/>
            </w:tcBorders>
            <w:shd w:val="clear" w:color="auto" w:fill="auto"/>
            <w:vAlign w:val="bottom"/>
            <w:hideMark/>
          </w:tcPr>
          <w:p w14:paraId="63B7B7E1"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Experimental Ultimate Strength (</w:t>
            </w:r>
            <w:proofErr w:type="spellStart"/>
            <w:r>
              <w:rPr>
                <w:rFonts w:ascii="Arial" w:eastAsia="Times New Roman" w:hAnsi="Arial" w:cs="Arial"/>
                <w:bCs/>
                <w:color w:val="000000"/>
                <w:sz w:val="24"/>
                <w:szCs w:val="24"/>
                <w:lang w:eastAsia="en-GB"/>
              </w:rPr>
              <w:t>k</w:t>
            </w:r>
            <w:r w:rsidRPr="00726725">
              <w:rPr>
                <w:rFonts w:ascii="Arial" w:eastAsia="Times New Roman" w:hAnsi="Arial" w:cs="Arial"/>
                <w:bCs/>
                <w:color w:val="000000"/>
                <w:sz w:val="24"/>
                <w:szCs w:val="24"/>
                <w:lang w:eastAsia="en-GB"/>
              </w:rPr>
              <w:t>N</w:t>
            </w:r>
            <w:proofErr w:type="spellEnd"/>
            <w:r w:rsidRPr="00726725">
              <w:rPr>
                <w:rFonts w:ascii="Arial" w:eastAsia="Times New Roman" w:hAnsi="Arial" w:cs="Arial"/>
                <w:bCs/>
                <w:color w:val="000000"/>
                <w:sz w:val="24"/>
                <w:szCs w:val="24"/>
                <w:lang w:eastAsia="en-GB"/>
              </w:rPr>
              <w:t>)</w:t>
            </w:r>
          </w:p>
        </w:tc>
        <w:tc>
          <w:tcPr>
            <w:tcW w:w="2108" w:type="dxa"/>
            <w:tcBorders>
              <w:top w:val="single" w:sz="4" w:space="0" w:color="auto"/>
              <w:bottom w:val="single" w:sz="4" w:space="0" w:color="auto"/>
            </w:tcBorders>
            <w:shd w:val="clear" w:color="auto" w:fill="auto"/>
            <w:vAlign w:val="bottom"/>
            <w:hideMark/>
          </w:tcPr>
          <w:p w14:paraId="1A160BAE"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Numerical Ultimate Strength (</w:t>
            </w:r>
            <w:proofErr w:type="spellStart"/>
            <w:r>
              <w:rPr>
                <w:rFonts w:ascii="Arial" w:eastAsia="Times New Roman" w:hAnsi="Arial" w:cs="Arial"/>
                <w:bCs/>
                <w:color w:val="000000"/>
                <w:sz w:val="24"/>
                <w:szCs w:val="24"/>
                <w:lang w:eastAsia="en-GB"/>
              </w:rPr>
              <w:t>k</w:t>
            </w:r>
            <w:r w:rsidRPr="00726725">
              <w:rPr>
                <w:rFonts w:ascii="Arial" w:eastAsia="Times New Roman" w:hAnsi="Arial" w:cs="Arial"/>
                <w:bCs/>
                <w:color w:val="000000"/>
                <w:sz w:val="24"/>
                <w:szCs w:val="24"/>
                <w:lang w:eastAsia="en-GB"/>
              </w:rPr>
              <w:t>N</w:t>
            </w:r>
            <w:proofErr w:type="spellEnd"/>
            <w:r w:rsidRPr="00726725">
              <w:rPr>
                <w:rFonts w:ascii="Arial" w:eastAsia="Times New Roman" w:hAnsi="Arial" w:cs="Arial"/>
                <w:bCs/>
                <w:color w:val="000000"/>
                <w:sz w:val="24"/>
                <w:szCs w:val="24"/>
                <w:lang w:eastAsia="en-GB"/>
              </w:rPr>
              <w:t>)</w:t>
            </w:r>
          </w:p>
        </w:tc>
        <w:tc>
          <w:tcPr>
            <w:tcW w:w="1086" w:type="dxa"/>
            <w:tcBorders>
              <w:top w:val="single" w:sz="4" w:space="0" w:color="auto"/>
              <w:bottom w:val="single" w:sz="4" w:space="0" w:color="auto"/>
            </w:tcBorders>
            <w:shd w:val="clear" w:color="auto" w:fill="auto"/>
            <w:vAlign w:val="bottom"/>
            <w:hideMark/>
          </w:tcPr>
          <w:p w14:paraId="5ACADCFD" w14:textId="77777777" w:rsidR="000D572C" w:rsidRPr="00726725" w:rsidRDefault="000D572C" w:rsidP="00DA51D4">
            <w:pPr>
              <w:spacing w:after="0" w:line="240" w:lineRule="auto"/>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Error (%)</w:t>
            </w:r>
          </w:p>
        </w:tc>
      </w:tr>
      <w:tr w:rsidR="000D572C" w:rsidRPr="00726725" w14:paraId="17A1A7CD" w14:textId="77777777" w:rsidTr="00DA51D4">
        <w:trPr>
          <w:trHeight w:val="300"/>
        </w:trPr>
        <w:tc>
          <w:tcPr>
            <w:tcW w:w="1716" w:type="dxa"/>
            <w:tcBorders>
              <w:top w:val="single" w:sz="4" w:space="0" w:color="auto"/>
            </w:tcBorders>
            <w:shd w:val="clear" w:color="auto" w:fill="auto"/>
            <w:noWrap/>
            <w:vAlign w:val="bottom"/>
            <w:hideMark/>
          </w:tcPr>
          <w:p w14:paraId="38D7580F"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M1-E1-K3-1</w:t>
            </w:r>
          </w:p>
        </w:tc>
        <w:tc>
          <w:tcPr>
            <w:tcW w:w="1301" w:type="dxa"/>
            <w:tcBorders>
              <w:top w:val="single" w:sz="4" w:space="0" w:color="auto"/>
            </w:tcBorders>
            <w:shd w:val="clear" w:color="auto" w:fill="auto"/>
            <w:noWrap/>
            <w:vAlign w:val="bottom"/>
            <w:hideMark/>
          </w:tcPr>
          <w:p w14:paraId="385A0719"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42.7</w:t>
            </w:r>
          </w:p>
        </w:tc>
        <w:tc>
          <w:tcPr>
            <w:tcW w:w="2218" w:type="dxa"/>
            <w:tcBorders>
              <w:top w:val="single" w:sz="4" w:space="0" w:color="auto"/>
            </w:tcBorders>
            <w:shd w:val="clear" w:color="auto" w:fill="auto"/>
            <w:vAlign w:val="bottom"/>
            <w:hideMark/>
          </w:tcPr>
          <w:p w14:paraId="70CF2724"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712</w:t>
            </w:r>
          </w:p>
        </w:tc>
        <w:tc>
          <w:tcPr>
            <w:tcW w:w="2108" w:type="dxa"/>
            <w:tcBorders>
              <w:top w:val="single" w:sz="4" w:space="0" w:color="auto"/>
            </w:tcBorders>
            <w:shd w:val="clear" w:color="auto" w:fill="auto"/>
            <w:noWrap/>
            <w:vAlign w:val="bottom"/>
            <w:hideMark/>
          </w:tcPr>
          <w:p w14:paraId="561D80D8"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625</w:t>
            </w:r>
          </w:p>
        </w:tc>
        <w:tc>
          <w:tcPr>
            <w:tcW w:w="1086" w:type="dxa"/>
            <w:tcBorders>
              <w:top w:val="single" w:sz="4" w:space="0" w:color="auto"/>
            </w:tcBorders>
            <w:shd w:val="clear" w:color="auto" w:fill="auto"/>
            <w:noWrap/>
            <w:vAlign w:val="bottom"/>
            <w:hideMark/>
          </w:tcPr>
          <w:p w14:paraId="44E4C68B"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-12.2</w:t>
            </w:r>
          </w:p>
        </w:tc>
      </w:tr>
      <w:tr w:rsidR="000D572C" w:rsidRPr="00726725" w14:paraId="07FC6E2C" w14:textId="77777777" w:rsidTr="00DA51D4">
        <w:trPr>
          <w:trHeight w:val="300"/>
        </w:trPr>
        <w:tc>
          <w:tcPr>
            <w:tcW w:w="1716" w:type="dxa"/>
            <w:shd w:val="clear" w:color="auto" w:fill="auto"/>
            <w:noWrap/>
            <w:vAlign w:val="bottom"/>
            <w:hideMark/>
          </w:tcPr>
          <w:p w14:paraId="2FAF2D21"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M1-E1-K3-2</w:t>
            </w:r>
          </w:p>
        </w:tc>
        <w:tc>
          <w:tcPr>
            <w:tcW w:w="1301" w:type="dxa"/>
            <w:shd w:val="clear" w:color="auto" w:fill="auto"/>
            <w:noWrap/>
            <w:vAlign w:val="bottom"/>
            <w:hideMark/>
          </w:tcPr>
          <w:p w14:paraId="6E6313AB"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55.2</w:t>
            </w:r>
          </w:p>
        </w:tc>
        <w:tc>
          <w:tcPr>
            <w:tcW w:w="2218" w:type="dxa"/>
            <w:shd w:val="clear" w:color="auto" w:fill="auto"/>
            <w:vAlign w:val="bottom"/>
            <w:hideMark/>
          </w:tcPr>
          <w:p w14:paraId="69F6684D"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776</w:t>
            </w:r>
          </w:p>
        </w:tc>
        <w:tc>
          <w:tcPr>
            <w:tcW w:w="2108" w:type="dxa"/>
            <w:shd w:val="clear" w:color="auto" w:fill="auto"/>
            <w:noWrap/>
            <w:vAlign w:val="bottom"/>
            <w:hideMark/>
          </w:tcPr>
          <w:p w14:paraId="2D0C4271"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764</w:t>
            </w:r>
          </w:p>
        </w:tc>
        <w:tc>
          <w:tcPr>
            <w:tcW w:w="1086" w:type="dxa"/>
            <w:shd w:val="clear" w:color="auto" w:fill="auto"/>
            <w:noWrap/>
            <w:vAlign w:val="bottom"/>
            <w:hideMark/>
          </w:tcPr>
          <w:p w14:paraId="4A5DB52D"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-1.5</w:t>
            </w:r>
          </w:p>
        </w:tc>
      </w:tr>
      <w:tr w:rsidR="000D572C" w:rsidRPr="00726725" w14:paraId="35965E88" w14:textId="77777777" w:rsidTr="00DA51D4">
        <w:trPr>
          <w:trHeight w:val="300"/>
        </w:trPr>
        <w:tc>
          <w:tcPr>
            <w:tcW w:w="1716" w:type="dxa"/>
            <w:shd w:val="clear" w:color="auto" w:fill="auto"/>
            <w:noWrap/>
            <w:vAlign w:val="bottom"/>
            <w:hideMark/>
          </w:tcPr>
          <w:p w14:paraId="7A1B33E5"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M1.5-E1-K3</w:t>
            </w:r>
          </w:p>
        </w:tc>
        <w:tc>
          <w:tcPr>
            <w:tcW w:w="1301" w:type="dxa"/>
            <w:shd w:val="clear" w:color="auto" w:fill="auto"/>
            <w:noWrap/>
            <w:vAlign w:val="bottom"/>
            <w:hideMark/>
          </w:tcPr>
          <w:p w14:paraId="00A2D4F4"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52.8</w:t>
            </w:r>
          </w:p>
        </w:tc>
        <w:tc>
          <w:tcPr>
            <w:tcW w:w="2218" w:type="dxa"/>
            <w:shd w:val="clear" w:color="auto" w:fill="auto"/>
            <w:noWrap/>
            <w:vAlign w:val="bottom"/>
            <w:hideMark/>
          </w:tcPr>
          <w:p w14:paraId="01D03264"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914</w:t>
            </w:r>
          </w:p>
        </w:tc>
        <w:tc>
          <w:tcPr>
            <w:tcW w:w="2108" w:type="dxa"/>
            <w:shd w:val="clear" w:color="auto" w:fill="auto"/>
            <w:noWrap/>
            <w:vAlign w:val="bottom"/>
            <w:hideMark/>
          </w:tcPr>
          <w:p w14:paraId="2B29DE14"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800</w:t>
            </w:r>
          </w:p>
        </w:tc>
        <w:tc>
          <w:tcPr>
            <w:tcW w:w="1086" w:type="dxa"/>
            <w:shd w:val="clear" w:color="auto" w:fill="auto"/>
            <w:noWrap/>
            <w:vAlign w:val="bottom"/>
            <w:hideMark/>
          </w:tcPr>
          <w:p w14:paraId="003969A4"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-12.5</w:t>
            </w:r>
          </w:p>
        </w:tc>
      </w:tr>
      <w:tr w:rsidR="000D572C" w:rsidRPr="00726725" w14:paraId="17C494E6" w14:textId="77777777" w:rsidTr="00DA51D4">
        <w:trPr>
          <w:trHeight w:val="300"/>
        </w:trPr>
        <w:tc>
          <w:tcPr>
            <w:tcW w:w="1716" w:type="dxa"/>
            <w:shd w:val="clear" w:color="auto" w:fill="auto"/>
            <w:noWrap/>
            <w:vAlign w:val="bottom"/>
            <w:hideMark/>
          </w:tcPr>
          <w:p w14:paraId="64B54E1A"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M0.5-E2-K3</w:t>
            </w:r>
          </w:p>
        </w:tc>
        <w:tc>
          <w:tcPr>
            <w:tcW w:w="1301" w:type="dxa"/>
            <w:shd w:val="clear" w:color="auto" w:fill="auto"/>
            <w:noWrap/>
            <w:vAlign w:val="bottom"/>
            <w:hideMark/>
          </w:tcPr>
          <w:p w14:paraId="1A821EF4"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52.2</w:t>
            </w:r>
          </w:p>
        </w:tc>
        <w:tc>
          <w:tcPr>
            <w:tcW w:w="2218" w:type="dxa"/>
            <w:shd w:val="clear" w:color="auto" w:fill="auto"/>
            <w:noWrap/>
            <w:vAlign w:val="bottom"/>
            <w:hideMark/>
          </w:tcPr>
          <w:p w14:paraId="0CEA3283"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617</w:t>
            </w:r>
          </w:p>
        </w:tc>
        <w:tc>
          <w:tcPr>
            <w:tcW w:w="2108" w:type="dxa"/>
            <w:shd w:val="clear" w:color="auto" w:fill="auto"/>
            <w:noWrap/>
            <w:vAlign w:val="bottom"/>
            <w:hideMark/>
          </w:tcPr>
          <w:p w14:paraId="0FA08417"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664</w:t>
            </w:r>
          </w:p>
        </w:tc>
        <w:tc>
          <w:tcPr>
            <w:tcW w:w="1086" w:type="dxa"/>
            <w:shd w:val="clear" w:color="auto" w:fill="auto"/>
            <w:noWrap/>
            <w:vAlign w:val="bottom"/>
            <w:hideMark/>
          </w:tcPr>
          <w:p w14:paraId="1BF8182F"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7.6</w:t>
            </w:r>
          </w:p>
        </w:tc>
      </w:tr>
      <w:tr w:rsidR="000D572C" w:rsidRPr="00726725" w14:paraId="5002CAFA" w14:textId="77777777" w:rsidTr="00DA51D4">
        <w:trPr>
          <w:trHeight w:val="300"/>
        </w:trPr>
        <w:tc>
          <w:tcPr>
            <w:tcW w:w="1716" w:type="dxa"/>
            <w:shd w:val="clear" w:color="auto" w:fill="auto"/>
            <w:noWrap/>
            <w:vAlign w:val="bottom"/>
            <w:hideMark/>
          </w:tcPr>
          <w:p w14:paraId="6B90FC84"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M1-E2-K3</w:t>
            </w:r>
          </w:p>
        </w:tc>
        <w:tc>
          <w:tcPr>
            <w:tcW w:w="1301" w:type="dxa"/>
            <w:shd w:val="clear" w:color="auto" w:fill="auto"/>
            <w:noWrap/>
            <w:vAlign w:val="bottom"/>
            <w:hideMark/>
          </w:tcPr>
          <w:p w14:paraId="3434404D"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41.5</w:t>
            </w:r>
          </w:p>
        </w:tc>
        <w:tc>
          <w:tcPr>
            <w:tcW w:w="2218" w:type="dxa"/>
            <w:shd w:val="clear" w:color="auto" w:fill="auto"/>
            <w:noWrap/>
            <w:vAlign w:val="bottom"/>
            <w:hideMark/>
          </w:tcPr>
          <w:p w14:paraId="539396A0"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658</w:t>
            </w:r>
          </w:p>
        </w:tc>
        <w:tc>
          <w:tcPr>
            <w:tcW w:w="2108" w:type="dxa"/>
            <w:shd w:val="clear" w:color="auto" w:fill="auto"/>
            <w:noWrap/>
            <w:vAlign w:val="bottom"/>
            <w:hideMark/>
          </w:tcPr>
          <w:p w14:paraId="60064AFE"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609</w:t>
            </w:r>
          </w:p>
        </w:tc>
        <w:tc>
          <w:tcPr>
            <w:tcW w:w="1086" w:type="dxa"/>
            <w:shd w:val="clear" w:color="auto" w:fill="auto"/>
            <w:noWrap/>
            <w:vAlign w:val="bottom"/>
            <w:hideMark/>
          </w:tcPr>
          <w:p w14:paraId="6C77EE6D"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-7.4</w:t>
            </w:r>
          </w:p>
        </w:tc>
      </w:tr>
      <w:tr w:rsidR="000D572C" w:rsidRPr="00726725" w14:paraId="354C3D91" w14:textId="77777777" w:rsidTr="00DA51D4">
        <w:trPr>
          <w:trHeight w:val="300"/>
        </w:trPr>
        <w:tc>
          <w:tcPr>
            <w:tcW w:w="1716" w:type="dxa"/>
            <w:shd w:val="clear" w:color="auto" w:fill="auto"/>
            <w:noWrap/>
            <w:vAlign w:val="bottom"/>
            <w:hideMark/>
          </w:tcPr>
          <w:p w14:paraId="1631AA92"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M2-E2-K3</w:t>
            </w:r>
          </w:p>
        </w:tc>
        <w:tc>
          <w:tcPr>
            <w:tcW w:w="1301" w:type="dxa"/>
            <w:shd w:val="clear" w:color="auto" w:fill="auto"/>
            <w:noWrap/>
            <w:vAlign w:val="bottom"/>
            <w:hideMark/>
          </w:tcPr>
          <w:p w14:paraId="0A695D0A"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53.3</w:t>
            </w:r>
          </w:p>
        </w:tc>
        <w:tc>
          <w:tcPr>
            <w:tcW w:w="2218" w:type="dxa"/>
            <w:shd w:val="clear" w:color="auto" w:fill="auto"/>
            <w:noWrap/>
            <w:vAlign w:val="bottom"/>
            <w:hideMark/>
          </w:tcPr>
          <w:p w14:paraId="0722EC61"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964</w:t>
            </w:r>
          </w:p>
        </w:tc>
        <w:tc>
          <w:tcPr>
            <w:tcW w:w="2108" w:type="dxa"/>
            <w:shd w:val="clear" w:color="auto" w:fill="auto"/>
            <w:noWrap/>
            <w:vAlign w:val="bottom"/>
            <w:hideMark/>
          </w:tcPr>
          <w:p w14:paraId="61D2EB00"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858</w:t>
            </w:r>
          </w:p>
        </w:tc>
        <w:tc>
          <w:tcPr>
            <w:tcW w:w="1086" w:type="dxa"/>
            <w:shd w:val="clear" w:color="auto" w:fill="auto"/>
            <w:noWrap/>
            <w:vAlign w:val="bottom"/>
            <w:hideMark/>
          </w:tcPr>
          <w:p w14:paraId="738E4DD1" w14:textId="77777777" w:rsidR="000D572C" w:rsidRPr="00726725" w:rsidRDefault="000D572C" w:rsidP="00DA51D4">
            <w:pPr>
              <w:spacing w:after="0" w:line="240" w:lineRule="auto"/>
              <w:jc w:val="center"/>
              <w:rPr>
                <w:rFonts w:ascii="Arial" w:eastAsia="Times New Roman" w:hAnsi="Arial" w:cs="Arial"/>
                <w:bCs/>
                <w:color w:val="000000"/>
                <w:sz w:val="24"/>
                <w:szCs w:val="24"/>
                <w:lang w:eastAsia="en-GB"/>
              </w:rPr>
            </w:pPr>
            <w:r w:rsidRPr="00726725">
              <w:rPr>
                <w:rFonts w:ascii="Arial" w:eastAsia="Times New Roman" w:hAnsi="Arial" w:cs="Arial"/>
                <w:bCs/>
                <w:color w:val="000000"/>
                <w:sz w:val="24"/>
                <w:szCs w:val="24"/>
                <w:lang w:eastAsia="en-GB"/>
              </w:rPr>
              <w:t>-11.0</w:t>
            </w:r>
          </w:p>
        </w:tc>
      </w:tr>
    </w:tbl>
    <w:p w14:paraId="01F5C358" w14:textId="77777777" w:rsidR="000D572C" w:rsidRDefault="000D572C" w:rsidP="000D572C">
      <w:pPr>
        <w:autoSpaceDE w:val="0"/>
        <w:autoSpaceDN w:val="0"/>
        <w:adjustRightInd w:val="0"/>
        <w:spacing w:after="0" w:line="480" w:lineRule="auto"/>
        <w:jc w:val="both"/>
        <w:rPr>
          <w:rFonts w:ascii="Arial" w:hAnsi="Arial" w:cs="Arial"/>
          <w:szCs w:val="24"/>
          <w:lang w:eastAsia="zh-CN"/>
        </w:rPr>
      </w:pPr>
    </w:p>
    <w:p w14:paraId="4C53BC9E" w14:textId="77777777" w:rsidR="000D572C" w:rsidRDefault="00EB4166" w:rsidP="00EB4166">
      <w:pPr>
        <w:spacing w:line="480" w:lineRule="auto"/>
        <w:rPr>
          <w:rFonts w:ascii="Arial" w:hAnsi="Arial" w:cs="Arial"/>
          <w:sz w:val="24"/>
          <w:szCs w:val="24"/>
        </w:rPr>
      </w:pPr>
      <w:proofErr w:type="gramStart"/>
      <w:r w:rsidRPr="004A7908">
        <w:rPr>
          <w:rFonts w:ascii="Arial" w:hAnsi="Arial" w:cs="Arial"/>
          <w:b/>
          <w:sz w:val="24"/>
          <w:szCs w:val="24"/>
          <w:lang w:eastAsia="zh-CN"/>
        </w:rPr>
        <w:t>Table 4</w:t>
      </w:r>
      <w:r>
        <w:rPr>
          <w:rFonts w:ascii="Arial" w:hAnsi="Arial" w:cs="Arial"/>
          <w:sz w:val="24"/>
          <w:szCs w:val="24"/>
          <w:lang w:eastAsia="zh-CN"/>
        </w:rPr>
        <w:t xml:space="preserve">: Comparison between experimental and calculated ultimate shear strength of epoxied joints using </w:t>
      </w:r>
      <w:proofErr w:type="spellStart"/>
      <w:r>
        <w:rPr>
          <w:rFonts w:ascii="Arial" w:hAnsi="Arial" w:cs="Arial"/>
          <w:sz w:val="24"/>
          <w:szCs w:val="24"/>
          <w:lang w:eastAsia="zh-CN"/>
        </w:rPr>
        <w:t>Eq</w:t>
      </w:r>
      <w:r w:rsidR="002C5D6C">
        <w:rPr>
          <w:rFonts w:ascii="Arial" w:hAnsi="Arial" w:cs="Arial"/>
          <w:sz w:val="24"/>
          <w:szCs w:val="24"/>
          <w:lang w:eastAsia="zh-CN"/>
        </w:rPr>
        <w:t>s</w:t>
      </w:r>
      <w:proofErr w:type="spellEnd"/>
      <w:r>
        <w:rPr>
          <w:rFonts w:ascii="Arial" w:hAnsi="Arial" w:cs="Arial"/>
          <w:sz w:val="24"/>
          <w:szCs w:val="24"/>
          <w:lang w:eastAsia="zh-CN"/>
        </w:rPr>
        <w:t>.</w:t>
      </w:r>
      <w:proofErr w:type="gramEnd"/>
      <w:r>
        <w:rPr>
          <w:rFonts w:ascii="Arial" w:hAnsi="Arial" w:cs="Arial"/>
          <w:sz w:val="24"/>
          <w:szCs w:val="24"/>
          <w:lang w:eastAsia="zh-CN"/>
        </w:rPr>
        <w:t xml:space="preserve"> </w:t>
      </w:r>
      <w:r w:rsidR="002C5D6C">
        <w:rPr>
          <w:rFonts w:ascii="Arial" w:hAnsi="Arial" w:cs="Arial"/>
          <w:sz w:val="24"/>
          <w:szCs w:val="24"/>
          <w:lang w:eastAsia="zh-CN"/>
        </w:rPr>
        <w:t>6-7</w:t>
      </w:r>
    </w:p>
    <w:tbl>
      <w:tblPr>
        <w:tblW w:w="9149" w:type="dxa"/>
        <w:jc w:val="center"/>
        <w:tblLook w:val="04A0" w:firstRow="1" w:lastRow="0" w:firstColumn="1" w:lastColumn="0" w:noHBand="0" w:noVBand="1"/>
      </w:tblPr>
      <w:tblGrid>
        <w:gridCol w:w="2525"/>
        <w:gridCol w:w="1616"/>
        <w:gridCol w:w="1450"/>
        <w:gridCol w:w="1126"/>
        <w:gridCol w:w="812"/>
        <w:gridCol w:w="670"/>
        <w:gridCol w:w="950"/>
      </w:tblGrid>
      <w:tr w:rsidR="000D572C" w:rsidRPr="00E56DB8" w14:paraId="77CC9784" w14:textId="77777777" w:rsidTr="00E44EB4">
        <w:trPr>
          <w:trHeight w:val="610"/>
          <w:jc w:val="center"/>
        </w:trPr>
        <w:tc>
          <w:tcPr>
            <w:tcW w:w="2525" w:type="dxa"/>
            <w:tcBorders>
              <w:top w:val="single" w:sz="4" w:space="0" w:color="auto"/>
              <w:bottom w:val="single" w:sz="4" w:space="0" w:color="auto"/>
            </w:tcBorders>
            <w:shd w:val="clear" w:color="auto" w:fill="auto"/>
            <w:noWrap/>
            <w:vAlign w:val="center"/>
            <w:hideMark/>
          </w:tcPr>
          <w:p w14:paraId="4377D557"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Specimen</w:t>
            </w:r>
          </w:p>
        </w:tc>
        <w:tc>
          <w:tcPr>
            <w:tcW w:w="1616" w:type="dxa"/>
            <w:tcBorders>
              <w:top w:val="single" w:sz="4" w:space="0" w:color="auto"/>
              <w:bottom w:val="single" w:sz="4" w:space="0" w:color="auto"/>
            </w:tcBorders>
            <w:shd w:val="clear" w:color="auto" w:fill="auto"/>
            <w:noWrap/>
            <w:vAlign w:val="center"/>
            <w:hideMark/>
          </w:tcPr>
          <w:p w14:paraId="67403036" w14:textId="67DEE289" w:rsidR="000D572C" w:rsidRPr="00E56DB8" w:rsidRDefault="000D572C">
            <w:pPr>
              <w:spacing w:after="0" w:line="240" w:lineRule="auto"/>
              <w:jc w:val="center"/>
              <w:rPr>
                <w:rFonts w:ascii="Arial" w:eastAsia="Times New Roman" w:hAnsi="Arial" w:cs="Arial"/>
                <w:color w:val="000000"/>
                <w:sz w:val="24"/>
                <w:szCs w:val="24"/>
                <w:lang w:eastAsia="en-GB"/>
              </w:rPr>
            </w:pPr>
            <w:proofErr w:type="spellStart"/>
            <w:r w:rsidRPr="00E56DB8">
              <w:rPr>
                <w:rFonts w:ascii="Arial" w:eastAsia="Times New Roman" w:hAnsi="Arial" w:cs="Arial"/>
                <w:color w:val="000000"/>
                <w:sz w:val="24"/>
                <w:szCs w:val="24"/>
                <w:lang w:eastAsia="en-GB"/>
              </w:rPr>
              <w:t>f</w:t>
            </w:r>
            <w:r w:rsidRPr="00E56DB8">
              <w:rPr>
                <w:rFonts w:ascii="Arial" w:eastAsia="Times New Roman" w:hAnsi="Arial" w:cs="Arial"/>
                <w:bCs/>
                <w:color w:val="000000"/>
                <w:sz w:val="24"/>
                <w:szCs w:val="24"/>
                <w:vertAlign w:val="subscript"/>
                <w:lang w:eastAsia="en-GB"/>
              </w:rPr>
              <w:t>c</w:t>
            </w:r>
            <w:r w:rsidRPr="00014CD3">
              <w:rPr>
                <w:rFonts w:ascii="Arial" w:eastAsia="Times New Roman" w:hAnsi="Arial" w:cs="Arial"/>
                <w:bCs/>
                <w:color w:val="000000"/>
                <w:sz w:val="24"/>
                <w:szCs w:val="24"/>
                <w:vertAlign w:val="subscript"/>
                <w:lang w:eastAsia="en-GB"/>
              </w:rPr>
              <w:t>m</w:t>
            </w:r>
            <w:proofErr w:type="spellEnd"/>
            <w:r w:rsidRPr="00E56DB8">
              <w:rPr>
                <w:rFonts w:ascii="Arial" w:eastAsia="Times New Roman" w:hAnsi="Arial" w:cs="Arial"/>
                <w:bCs/>
                <w:color w:val="000000"/>
                <w:sz w:val="24"/>
                <w:szCs w:val="24"/>
                <w:lang w:eastAsia="en-GB"/>
              </w:rPr>
              <w:t>(</w:t>
            </w:r>
            <w:proofErr w:type="spellStart"/>
            <w:r w:rsidR="00B854DA" w:rsidRPr="00E56DB8">
              <w:rPr>
                <w:rFonts w:ascii="Arial" w:eastAsia="Times New Roman" w:hAnsi="Arial" w:cs="Arial"/>
                <w:bCs/>
                <w:color w:val="000000"/>
                <w:sz w:val="24"/>
                <w:szCs w:val="24"/>
                <w:lang w:eastAsia="en-GB"/>
              </w:rPr>
              <w:t>M</w:t>
            </w:r>
            <w:r w:rsidR="00B854DA">
              <w:rPr>
                <w:rFonts w:ascii="Arial" w:eastAsia="Times New Roman" w:hAnsi="Arial" w:cs="Arial"/>
                <w:bCs/>
                <w:color w:val="000000"/>
                <w:sz w:val="24"/>
                <w:szCs w:val="24"/>
                <w:lang w:eastAsia="en-GB"/>
              </w:rPr>
              <w:t>P</w:t>
            </w:r>
            <w:r w:rsidR="00B854DA" w:rsidRPr="00E56DB8">
              <w:rPr>
                <w:rFonts w:ascii="Arial" w:eastAsia="Times New Roman" w:hAnsi="Arial" w:cs="Arial"/>
                <w:bCs/>
                <w:color w:val="000000"/>
                <w:sz w:val="24"/>
                <w:szCs w:val="24"/>
                <w:lang w:eastAsia="en-GB"/>
              </w:rPr>
              <w:t>a</w:t>
            </w:r>
            <w:proofErr w:type="spellEnd"/>
            <w:r w:rsidRPr="00E56DB8">
              <w:rPr>
                <w:rFonts w:ascii="Arial" w:eastAsia="Times New Roman" w:hAnsi="Arial" w:cs="Arial"/>
                <w:bCs/>
                <w:color w:val="000000"/>
                <w:sz w:val="24"/>
                <w:szCs w:val="24"/>
                <w:lang w:eastAsia="en-GB"/>
              </w:rPr>
              <w:t>)</w:t>
            </w:r>
          </w:p>
        </w:tc>
        <w:tc>
          <w:tcPr>
            <w:tcW w:w="1450" w:type="dxa"/>
            <w:tcBorders>
              <w:top w:val="single" w:sz="4" w:space="0" w:color="auto"/>
              <w:bottom w:val="single" w:sz="4" w:space="0" w:color="auto"/>
            </w:tcBorders>
            <w:shd w:val="clear" w:color="auto" w:fill="auto"/>
            <w:noWrap/>
            <w:vAlign w:val="center"/>
            <w:hideMark/>
          </w:tcPr>
          <w:p w14:paraId="24867E02" w14:textId="6CA58619" w:rsidR="000D572C" w:rsidRPr="00E56DB8" w:rsidRDefault="009C2F0E">
            <w:pPr>
              <w:spacing w:after="0" w:line="240" w:lineRule="auto"/>
              <w:jc w:val="center"/>
              <w:rPr>
                <w:rFonts w:ascii="Arial" w:eastAsia="Times New Roman" w:hAnsi="Arial" w:cs="Arial"/>
                <w:color w:val="000000"/>
                <w:sz w:val="24"/>
                <w:szCs w:val="24"/>
                <w:lang w:eastAsia="en-GB"/>
              </w:rPr>
            </w:pPr>
            <m:oMath>
              <m:sSub>
                <m:sSubPr>
                  <m:ctrlPr>
                    <w:rPr>
                      <w:rFonts w:ascii="Cambria Math" w:hAnsi="Cambria Math" w:cs="Arial"/>
                      <w:i/>
                      <w:sz w:val="24"/>
                      <w:szCs w:val="24"/>
                    </w:rPr>
                  </m:ctrlPr>
                </m:sSubPr>
                <m:e>
                  <m:r>
                    <w:rPr>
                      <w:rFonts w:ascii="Cambria Math" w:hAnsi="Cambria Math" w:cs="Arial"/>
                      <w:sz w:val="24"/>
                      <w:szCs w:val="24"/>
                    </w:rPr>
                    <m:t>σ</m:t>
                  </m:r>
                </m:e>
                <m:sub>
                  <m:r>
                    <w:rPr>
                      <w:rFonts w:ascii="Cambria Math" w:hAnsi="Cambria Math" w:cs="Arial"/>
                      <w:sz w:val="24"/>
                      <w:szCs w:val="24"/>
                    </w:rPr>
                    <m:t>c</m:t>
                  </m:r>
                </m:sub>
              </m:sSub>
            </m:oMath>
            <w:r w:rsidR="000D572C">
              <w:rPr>
                <w:rFonts w:ascii="Arial" w:eastAsia="Times New Roman" w:hAnsi="Arial" w:cs="Arial"/>
                <w:sz w:val="24"/>
                <w:szCs w:val="24"/>
              </w:rPr>
              <w:t>(</w:t>
            </w:r>
            <w:r w:rsidR="00B854DA">
              <w:rPr>
                <w:rFonts w:ascii="Arial" w:eastAsia="Times New Roman" w:hAnsi="Arial" w:cs="Arial"/>
                <w:sz w:val="24"/>
                <w:szCs w:val="24"/>
              </w:rPr>
              <w:t>MPa</w:t>
            </w:r>
            <w:r w:rsidR="000D572C">
              <w:rPr>
                <w:rFonts w:ascii="Arial" w:eastAsia="Times New Roman" w:hAnsi="Arial" w:cs="Arial"/>
                <w:sz w:val="24"/>
                <w:szCs w:val="24"/>
              </w:rPr>
              <w:t>)</w:t>
            </w:r>
          </w:p>
        </w:tc>
        <w:tc>
          <w:tcPr>
            <w:tcW w:w="1127" w:type="dxa"/>
            <w:tcBorders>
              <w:top w:val="single" w:sz="4" w:space="0" w:color="auto"/>
              <w:bottom w:val="single" w:sz="4" w:space="0" w:color="auto"/>
            </w:tcBorders>
            <w:vAlign w:val="center"/>
          </w:tcPr>
          <w:p w14:paraId="569CC5E7" w14:textId="77777777" w:rsidR="000D572C" w:rsidRDefault="000D572C" w:rsidP="00DA51D4">
            <w:pPr>
              <w:spacing w:after="0" w:line="240" w:lineRule="auto"/>
              <w:jc w:val="center"/>
              <w:rPr>
                <w:rFonts w:ascii="Arial" w:hAnsi="Arial" w:cs="Arial"/>
                <w:sz w:val="24"/>
                <w:szCs w:val="24"/>
              </w:rPr>
            </w:pPr>
            <w:r>
              <w:rPr>
                <w:rFonts w:ascii="Arial" w:hAnsi="Arial" w:cs="Arial"/>
                <w:sz w:val="24"/>
                <w:szCs w:val="24"/>
              </w:rPr>
              <w:t>A (mm</w:t>
            </w:r>
            <w:r w:rsidRPr="00641634">
              <w:rPr>
                <w:rFonts w:ascii="Arial" w:hAnsi="Arial" w:cs="Arial"/>
                <w:sz w:val="24"/>
                <w:szCs w:val="24"/>
                <w:vertAlign w:val="superscript"/>
              </w:rPr>
              <w:t>2</w:t>
            </w:r>
            <w:r>
              <w:rPr>
                <w:rFonts w:ascii="Arial" w:hAnsi="Arial" w:cs="Arial"/>
                <w:sz w:val="24"/>
                <w:szCs w:val="24"/>
              </w:rPr>
              <w:t>)</w:t>
            </w:r>
          </w:p>
        </w:tc>
        <w:tc>
          <w:tcPr>
            <w:tcW w:w="812" w:type="dxa"/>
            <w:tcBorders>
              <w:top w:val="single" w:sz="4" w:space="0" w:color="auto"/>
              <w:bottom w:val="single" w:sz="4" w:space="0" w:color="auto"/>
            </w:tcBorders>
            <w:shd w:val="clear" w:color="auto" w:fill="auto"/>
            <w:vAlign w:val="center"/>
            <w:hideMark/>
          </w:tcPr>
          <w:p w14:paraId="57610B14" w14:textId="77777777" w:rsidR="000D572C" w:rsidRDefault="000D572C" w:rsidP="00DA51D4">
            <w:pPr>
              <w:spacing w:after="0" w:line="240" w:lineRule="auto"/>
              <w:jc w:val="center"/>
              <w:rPr>
                <w:rFonts w:ascii="Arial" w:eastAsia="Times New Roman" w:hAnsi="Arial" w:cs="Arial"/>
                <w:color w:val="000000"/>
                <w:sz w:val="24"/>
                <w:szCs w:val="24"/>
                <w:lang w:eastAsia="en-GB"/>
              </w:rPr>
            </w:pPr>
            <w:proofErr w:type="spellStart"/>
            <w:r>
              <w:rPr>
                <w:rFonts w:ascii="Arial" w:hAnsi="Arial" w:cs="Arial"/>
                <w:sz w:val="24"/>
                <w:szCs w:val="24"/>
              </w:rPr>
              <w:t>V</w:t>
            </w:r>
            <w:r w:rsidRPr="00014CD3">
              <w:rPr>
                <w:rFonts w:ascii="Arial" w:hAnsi="Arial" w:cs="Arial"/>
                <w:sz w:val="24"/>
                <w:szCs w:val="24"/>
                <w:vertAlign w:val="subscript"/>
              </w:rPr>
              <w:t>exp</w:t>
            </w:r>
            <w:proofErr w:type="spellEnd"/>
          </w:p>
          <w:p w14:paraId="40F2E824"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w:t>
            </w:r>
            <w:proofErr w:type="spellStart"/>
            <w:r>
              <w:rPr>
                <w:rFonts w:ascii="Arial" w:eastAsia="Times New Roman" w:hAnsi="Arial" w:cs="Arial"/>
                <w:color w:val="000000"/>
                <w:sz w:val="24"/>
                <w:szCs w:val="24"/>
                <w:lang w:eastAsia="en-GB"/>
              </w:rPr>
              <w:t>kN</w:t>
            </w:r>
            <w:proofErr w:type="spellEnd"/>
            <w:r>
              <w:rPr>
                <w:rFonts w:ascii="Arial" w:eastAsia="Times New Roman" w:hAnsi="Arial" w:cs="Arial"/>
                <w:color w:val="000000"/>
                <w:sz w:val="24"/>
                <w:szCs w:val="24"/>
                <w:lang w:eastAsia="en-GB"/>
              </w:rPr>
              <w:t>)</w:t>
            </w:r>
          </w:p>
        </w:tc>
        <w:tc>
          <w:tcPr>
            <w:tcW w:w="670" w:type="dxa"/>
            <w:tcBorders>
              <w:top w:val="single" w:sz="4" w:space="0" w:color="auto"/>
              <w:bottom w:val="single" w:sz="4" w:space="0" w:color="auto"/>
            </w:tcBorders>
            <w:shd w:val="clear" w:color="auto" w:fill="auto"/>
            <w:noWrap/>
            <w:vAlign w:val="center"/>
            <w:hideMark/>
          </w:tcPr>
          <w:p w14:paraId="41C079CE"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V</w:t>
            </w:r>
            <w:r w:rsidRPr="00014CD3">
              <w:rPr>
                <w:rFonts w:ascii="Arial" w:eastAsia="Times New Roman" w:hAnsi="Arial" w:cs="Arial"/>
                <w:color w:val="000000"/>
                <w:sz w:val="24"/>
                <w:szCs w:val="24"/>
                <w:vertAlign w:val="subscript"/>
                <w:lang w:eastAsia="en-GB"/>
              </w:rPr>
              <w:t>u</w:t>
            </w:r>
            <w:r>
              <w:rPr>
                <w:rFonts w:ascii="Arial" w:eastAsia="Times New Roman" w:hAnsi="Arial" w:cs="Arial"/>
                <w:color w:val="000000"/>
                <w:sz w:val="24"/>
                <w:szCs w:val="24"/>
                <w:lang w:eastAsia="en-GB"/>
              </w:rPr>
              <w:t xml:space="preserve"> (</w:t>
            </w:r>
            <w:proofErr w:type="spellStart"/>
            <w:r>
              <w:rPr>
                <w:rFonts w:ascii="Arial" w:eastAsia="Times New Roman" w:hAnsi="Arial" w:cs="Arial"/>
                <w:color w:val="000000"/>
                <w:sz w:val="24"/>
                <w:szCs w:val="24"/>
                <w:lang w:eastAsia="en-GB"/>
              </w:rPr>
              <w:t>kN</w:t>
            </w:r>
            <w:proofErr w:type="spellEnd"/>
            <w:r>
              <w:rPr>
                <w:rFonts w:ascii="Arial" w:eastAsia="Times New Roman" w:hAnsi="Arial" w:cs="Arial"/>
                <w:color w:val="000000"/>
                <w:sz w:val="24"/>
                <w:szCs w:val="24"/>
                <w:lang w:eastAsia="en-GB"/>
              </w:rPr>
              <w:t>)</w:t>
            </w:r>
          </w:p>
        </w:tc>
        <w:tc>
          <w:tcPr>
            <w:tcW w:w="949" w:type="dxa"/>
            <w:tcBorders>
              <w:top w:val="single" w:sz="4" w:space="0" w:color="auto"/>
              <w:bottom w:val="single" w:sz="4" w:space="0" w:color="auto"/>
            </w:tcBorders>
            <w:shd w:val="clear" w:color="auto" w:fill="auto"/>
            <w:noWrap/>
            <w:vAlign w:val="center"/>
            <w:hideMark/>
          </w:tcPr>
          <w:p w14:paraId="100DADAE"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V</w:t>
            </w:r>
            <w:r w:rsidRPr="00014CD3">
              <w:rPr>
                <w:rFonts w:ascii="Arial" w:eastAsia="Times New Roman" w:hAnsi="Arial" w:cs="Arial"/>
                <w:color w:val="000000"/>
                <w:sz w:val="24"/>
                <w:szCs w:val="24"/>
                <w:vertAlign w:val="subscript"/>
                <w:lang w:eastAsia="en-GB"/>
              </w:rPr>
              <w:t>u</w:t>
            </w:r>
            <w:r>
              <w:rPr>
                <w:rFonts w:ascii="Arial" w:eastAsia="Times New Roman" w:hAnsi="Arial" w:cs="Arial"/>
                <w:color w:val="000000"/>
                <w:sz w:val="24"/>
                <w:szCs w:val="24"/>
                <w:lang w:eastAsia="en-GB"/>
              </w:rPr>
              <w:t>/</w:t>
            </w:r>
            <w:proofErr w:type="spellStart"/>
            <w:r>
              <w:rPr>
                <w:rFonts w:ascii="Arial" w:eastAsia="Times New Roman" w:hAnsi="Arial" w:cs="Arial"/>
                <w:color w:val="000000"/>
                <w:sz w:val="24"/>
                <w:szCs w:val="24"/>
                <w:lang w:eastAsia="en-GB"/>
              </w:rPr>
              <w:t>V</w:t>
            </w:r>
            <w:r w:rsidRPr="00014CD3">
              <w:rPr>
                <w:rFonts w:ascii="Arial" w:eastAsia="Times New Roman" w:hAnsi="Arial" w:cs="Arial"/>
                <w:color w:val="000000"/>
                <w:sz w:val="24"/>
                <w:szCs w:val="24"/>
                <w:vertAlign w:val="subscript"/>
                <w:lang w:eastAsia="en-GB"/>
              </w:rPr>
              <w:t>exp</w:t>
            </w:r>
            <w:proofErr w:type="spellEnd"/>
          </w:p>
        </w:tc>
      </w:tr>
      <w:tr w:rsidR="000D572C" w:rsidRPr="00E56DB8" w14:paraId="43CBEB7E" w14:textId="77777777" w:rsidTr="00E44EB4">
        <w:trPr>
          <w:trHeight w:val="300"/>
          <w:jc w:val="center"/>
        </w:trPr>
        <w:tc>
          <w:tcPr>
            <w:tcW w:w="2525" w:type="dxa"/>
            <w:tcBorders>
              <w:top w:val="single" w:sz="4" w:space="0" w:color="auto"/>
            </w:tcBorders>
            <w:shd w:val="clear" w:color="auto" w:fill="auto"/>
            <w:noWrap/>
            <w:vAlign w:val="center"/>
            <w:hideMark/>
          </w:tcPr>
          <w:p w14:paraId="7EDDA2B4"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M1-E1-K1</w:t>
            </w:r>
          </w:p>
        </w:tc>
        <w:tc>
          <w:tcPr>
            <w:tcW w:w="1616" w:type="dxa"/>
            <w:tcBorders>
              <w:top w:val="single" w:sz="4" w:space="0" w:color="auto"/>
            </w:tcBorders>
            <w:shd w:val="clear" w:color="auto" w:fill="auto"/>
            <w:noWrap/>
            <w:vAlign w:val="center"/>
            <w:hideMark/>
          </w:tcPr>
          <w:p w14:paraId="17B7C80F"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53.1</w:t>
            </w:r>
          </w:p>
        </w:tc>
        <w:tc>
          <w:tcPr>
            <w:tcW w:w="1450" w:type="dxa"/>
            <w:tcBorders>
              <w:top w:val="single" w:sz="4" w:space="0" w:color="auto"/>
            </w:tcBorders>
            <w:shd w:val="clear" w:color="auto" w:fill="auto"/>
            <w:noWrap/>
            <w:vAlign w:val="center"/>
            <w:hideMark/>
          </w:tcPr>
          <w:p w14:paraId="008293E3"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1</w:t>
            </w:r>
          </w:p>
        </w:tc>
        <w:tc>
          <w:tcPr>
            <w:tcW w:w="1127" w:type="dxa"/>
            <w:tcBorders>
              <w:top w:val="single" w:sz="4" w:space="0" w:color="auto"/>
            </w:tcBorders>
            <w:vAlign w:val="center"/>
          </w:tcPr>
          <w:p w14:paraId="2C7013ED"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50000</w:t>
            </w:r>
          </w:p>
        </w:tc>
        <w:tc>
          <w:tcPr>
            <w:tcW w:w="812" w:type="dxa"/>
            <w:tcBorders>
              <w:top w:val="single" w:sz="4" w:space="0" w:color="auto"/>
            </w:tcBorders>
            <w:shd w:val="clear" w:color="auto" w:fill="auto"/>
            <w:noWrap/>
            <w:vAlign w:val="center"/>
            <w:hideMark/>
          </w:tcPr>
          <w:p w14:paraId="62B9483C"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273</w:t>
            </w:r>
          </w:p>
        </w:tc>
        <w:tc>
          <w:tcPr>
            <w:tcW w:w="670" w:type="dxa"/>
            <w:tcBorders>
              <w:top w:val="single" w:sz="4" w:space="0" w:color="auto"/>
            </w:tcBorders>
            <w:shd w:val="clear" w:color="auto" w:fill="auto"/>
            <w:noWrap/>
            <w:vAlign w:val="center"/>
            <w:hideMark/>
          </w:tcPr>
          <w:p w14:paraId="791502AB"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396</w:t>
            </w:r>
          </w:p>
        </w:tc>
        <w:tc>
          <w:tcPr>
            <w:tcW w:w="949" w:type="dxa"/>
            <w:tcBorders>
              <w:top w:val="single" w:sz="4" w:space="0" w:color="auto"/>
            </w:tcBorders>
            <w:shd w:val="clear" w:color="auto" w:fill="auto"/>
            <w:noWrap/>
            <w:vAlign w:val="center"/>
            <w:hideMark/>
          </w:tcPr>
          <w:p w14:paraId="36144C9D"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1.45</w:t>
            </w:r>
          </w:p>
        </w:tc>
      </w:tr>
      <w:tr w:rsidR="000D572C" w:rsidRPr="00E56DB8" w14:paraId="1A8243A9" w14:textId="77777777" w:rsidTr="00E44EB4">
        <w:trPr>
          <w:trHeight w:val="300"/>
          <w:jc w:val="center"/>
        </w:trPr>
        <w:tc>
          <w:tcPr>
            <w:tcW w:w="2525" w:type="dxa"/>
            <w:shd w:val="clear" w:color="auto" w:fill="auto"/>
            <w:noWrap/>
            <w:vAlign w:val="center"/>
            <w:hideMark/>
          </w:tcPr>
          <w:p w14:paraId="01160D0E"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M2-E1-K1</w:t>
            </w:r>
          </w:p>
        </w:tc>
        <w:tc>
          <w:tcPr>
            <w:tcW w:w="1616" w:type="dxa"/>
            <w:shd w:val="clear" w:color="auto" w:fill="auto"/>
            <w:noWrap/>
            <w:vAlign w:val="center"/>
            <w:hideMark/>
          </w:tcPr>
          <w:p w14:paraId="45FF821D"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53.1</w:t>
            </w:r>
          </w:p>
        </w:tc>
        <w:tc>
          <w:tcPr>
            <w:tcW w:w="1450" w:type="dxa"/>
            <w:shd w:val="clear" w:color="auto" w:fill="auto"/>
            <w:noWrap/>
            <w:vAlign w:val="center"/>
            <w:hideMark/>
          </w:tcPr>
          <w:p w14:paraId="762F7CEE"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2</w:t>
            </w:r>
          </w:p>
        </w:tc>
        <w:tc>
          <w:tcPr>
            <w:tcW w:w="1127" w:type="dxa"/>
            <w:vAlign w:val="center"/>
          </w:tcPr>
          <w:p w14:paraId="16D8BF6F"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50000</w:t>
            </w:r>
          </w:p>
        </w:tc>
        <w:tc>
          <w:tcPr>
            <w:tcW w:w="812" w:type="dxa"/>
            <w:shd w:val="clear" w:color="auto" w:fill="auto"/>
            <w:noWrap/>
            <w:vAlign w:val="center"/>
            <w:hideMark/>
          </w:tcPr>
          <w:p w14:paraId="1434BA4D"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405</w:t>
            </w:r>
          </w:p>
        </w:tc>
        <w:tc>
          <w:tcPr>
            <w:tcW w:w="670" w:type="dxa"/>
            <w:shd w:val="clear" w:color="auto" w:fill="auto"/>
            <w:noWrap/>
            <w:vAlign w:val="center"/>
            <w:hideMark/>
          </w:tcPr>
          <w:p w14:paraId="45DBDF8F"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456</w:t>
            </w:r>
          </w:p>
        </w:tc>
        <w:tc>
          <w:tcPr>
            <w:tcW w:w="949" w:type="dxa"/>
            <w:shd w:val="clear" w:color="auto" w:fill="auto"/>
            <w:noWrap/>
            <w:vAlign w:val="center"/>
            <w:hideMark/>
          </w:tcPr>
          <w:p w14:paraId="1F1C44A5"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1.13</w:t>
            </w:r>
          </w:p>
        </w:tc>
      </w:tr>
      <w:tr w:rsidR="000D572C" w:rsidRPr="00E56DB8" w14:paraId="771D4A52" w14:textId="77777777" w:rsidTr="00E44EB4">
        <w:trPr>
          <w:trHeight w:val="300"/>
          <w:jc w:val="center"/>
        </w:trPr>
        <w:tc>
          <w:tcPr>
            <w:tcW w:w="2525" w:type="dxa"/>
            <w:shd w:val="clear" w:color="auto" w:fill="auto"/>
            <w:noWrap/>
            <w:vAlign w:val="center"/>
            <w:hideMark/>
          </w:tcPr>
          <w:p w14:paraId="126A7C72"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M3-E1-K1</w:t>
            </w:r>
          </w:p>
        </w:tc>
        <w:tc>
          <w:tcPr>
            <w:tcW w:w="1616" w:type="dxa"/>
            <w:shd w:val="clear" w:color="auto" w:fill="auto"/>
            <w:noWrap/>
            <w:vAlign w:val="center"/>
            <w:hideMark/>
          </w:tcPr>
          <w:p w14:paraId="1A34D0EC"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57.6</w:t>
            </w:r>
          </w:p>
        </w:tc>
        <w:tc>
          <w:tcPr>
            <w:tcW w:w="1450" w:type="dxa"/>
            <w:shd w:val="clear" w:color="auto" w:fill="auto"/>
            <w:noWrap/>
            <w:vAlign w:val="center"/>
            <w:hideMark/>
          </w:tcPr>
          <w:p w14:paraId="773FA75A"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3</w:t>
            </w:r>
          </w:p>
        </w:tc>
        <w:tc>
          <w:tcPr>
            <w:tcW w:w="1127" w:type="dxa"/>
            <w:vAlign w:val="center"/>
          </w:tcPr>
          <w:p w14:paraId="60041BAF"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50000</w:t>
            </w:r>
          </w:p>
        </w:tc>
        <w:tc>
          <w:tcPr>
            <w:tcW w:w="812" w:type="dxa"/>
            <w:shd w:val="clear" w:color="auto" w:fill="auto"/>
            <w:noWrap/>
            <w:vAlign w:val="center"/>
            <w:hideMark/>
          </w:tcPr>
          <w:p w14:paraId="18A6E94F"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474</w:t>
            </w:r>
          </w:p>
        </w:tc>
        <w:tc>
          <w:tcPr>
            <w:tcW w:w="670" w:type="dxa"/>
            <w:shd w:val="clear" w:color="auto" w:fill="auto"/>
            <w:noWrap/>
            <w:vAlign w:val="center"/>
            <w:hideMark/>
          </w:tcPr>
          <w:p w14:paraId="56514248"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530</w:t>
            </w:r>
          </w:p>
        </w:tc>
        <w:tc>
          <w:tcPr>
            <w:tcW w:w="949" w:type="dxa"/>
            <w:shd w:val="clear" w:color="auto" w:fill="auto"/>
            <w:noWrap/>
            <w:vAlign w:val="center"/>
            <w:hideMark/>
          </w:tcPr>
          <w:p w14:paraId="0668A20C"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1.12</w:t>
            </w:r>
          </w:p>
        </w:tc>
      </w:tr>
      <w:tr w:rsidR="000D572C" w:rsidRPr="00E56DB8" w14:paraId="5F05772D" w14:textId="77777777" w:rsidTr="00E44EB4">
        <w:trPr>
          <w:trHeight w:val="300"/>
          <w:jc w:val="center"/>
        </w:trPr>
        <w:tc>
          <w:tcPr>
            <w:tcW w:w="2525" w:type="dxa"/>
            <w:shd w:val="clear" w:color="auto" w:fill="auto"/>
            <w:noWrap/>
            <w:vAlign w:val="center"/>
            <w:hideMark/>
          </w:tcPr>
          <w:p w14:paraId="39B9332F"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M1-E2-K1</w:t>
            </w:r>
          </w:p>
        </w:tc>
        <w:tc>
          <w:tcPr>
            <w:tcW w:w="1616" w:type="dxa"/>
            <w:shd w:val="clear" w:color="auto" w:fill="auto"/>
            <w:noWrap/>
            <w:vAlign w:val="center"/>
            <w:hideMark/>
          </w:tcPr>
          <w:p w14:paraId="10ED749C"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53.5</w:t>
            </w:r>
          </w:p>
        </w:tc>
        <w:tc>
          <w:tcPr>
            <w:tcW w:w="1450" w:type="dxa"/>
            <w:shd w:val="clear" w:color="auto" w:fill="auto"/>
            <w:noWrap/>
            <w:vAlign w:val="center"/>
            <w:hideMark/>
          </w:tcPr>
          <w:p w14:paraId="009F32AF"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1</w:t>
            </w:r>
          </w:p>
        </w:tc>
        <w:tc>
          <w:tcPr>
            <w:tcW w:w="1127" w:type="dxa"/>
            <w:vAlign w:val="center"/>
          </w:tcPr>
          <w:p w14:paraId="766804EA"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50000</w:t>
            </w:r>
          </w:p>
        </w:tc>
        <w:tc>
          <w:tcPr>
            <w:tcW w:w="812" w:type="dxa"/>
            <w:shd w:val="clear" w:color="auto" w:fill="auto"/>
            <w:noWrap/>
            <w:vAlign w:val="center"/>
            <w:hideMark/>
          </w:tcPr>
          <w:p w14:paraId="0F917EB2"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251</w:t>
            </w:r>
          </w:p>
        </w:tc>
        <w:tc>
          <w:tcPr>
            <w:tcW w:w="670" w:type="dxa"/>
            <w:shd w:val="clear" w:color="auto" w:fill="auto"/>
            <w:noWrap/>
            <w:vAlign w:val="center"/>
            <w:hideMark/>
          </w:tcPr>
          <w:p w14:paraId="5BB63114"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397</w:t>
            </w:r>
          </w:p>
        </w:tc>
        <w:tc>
          <w:tcPr>
            <w:tcW w:w="949" w:type="dxa"/>
            <w:shd w:val="clear" w:color="auto" w:fill="auto"/>
            <w:noWrap/>
            <w:vAlign w:val="center"/>
            <w:hideMark/>
          </w:tcPr>
          <w:p w14:paraId="7785B1DE"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1.58</w:t>
            </w:r>
          </w:p>
        </w:tc>
      </w:tr>
      <w:tr w:rsidR="000D572C" w:rsidRPr="00E56DB8" w14:paraId="7912113B" w14:textId="77777777" w:rsidTr="00E44EB4">
        <w:trPr>
          <w:trHeight w:val="300"/>
          <w:jc w:val="center"/>
        </w:trPr>
        <w:tc>
          <w:tcPr>
            <w:tcW w:w="2525" w:type="dxa"/>
            <w:shd w:val="clear" w:color="auto" w:fill="auto"/>
            <w:noWrap/>
            <w:vAlign w:val="center"/>
            <w:hideMark/>
          </w:tcPr>
          <w:p w14:paraId="6FB9D7FB"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M2-E2-K1</w:t>
            </w:r>
          </w:p>
        </w:tc>
        <w:tc>
          <w:tcPr>
            <w:tcW w:w="1616" w:type="dxa"/>
            <w:shd w:val="clear" w:color="auto" w:fill="auto"/>
            <w:noWrap/>
            <w:vAlign w:val="center"/>
            <w:hideMark/>
          </w:tcPr>
          <w:p w14:paraId="479FA1D5"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53.5</w:t>
            </w:r>
          </w:p>
        </w:tc>
        <w:tc>
          <w:tcPr>
            <w:tcW w:w="1450" w:type="dxa"/>
            <w:shd w:val="clear" w:color="auto" w:fill="auto"/>
            <w:noWrap/>
            <w:vAlign w:val="center"/>
            <w:hideMark/>
          </w:tcPr>
          <w:p w14:paraId="521046B6"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2</w:t>
            </w:r>
          </w:p>
        </w:tc>
        <w:tc>
          <w:tcPr>
            <w:tcW w:w="1127" w:type="dxa"/>
            <w:vAlign w:val="center"/>
          </w:tcPr>
          <w:p w14:paraId="5575A841"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50000</w:t>
            </w:r>
          </w:p>
        </w:tc>
        <w:tc>
          <w:tcPr>
            <w:tcW w:w="812" w:type="dxa"/>
            <w:shd w:val="clear" w:color="auto" w:fill="auto"/>
            <w:noWrap/>
            <w:vAlign w:val="center"/>
            <w:hideMark/>
          </w:tcPr>
          <w:p w14:paraId="1DC4B449"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377</w:t>
            </w:r>
          </w:p>
        </w:tc>
        <w:tc>
          <w:tcPr>
            <w:tcW w:w="670" w:type="dxa"/>
            <w:shd w:val="clear" w:color="auto" w:fill="auto"/>
            <w:noWrap/>
            <w:vAlign w:val="center"/>
            <w:hideMark/>
          </w:tcPr>
          <w:p w14:paraId="1E4512DD"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457</w:t>
            </w:r>
          </w:p>
        </w:tc>
        <w:tc>
          <w:tcPr>
            <w:tcW w:w="949" w:type="dxa"/>
            <w:shd w:val="clear" w:color="auto" w:fill="auto"/>
            <w:noWrap/>
            <w:vAlign w:val="center"/>
            <w:hideMark/>
          </w:tcPr>
          <w:p w14:paraId="5AF1608E"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1.21</w:t>
            </w:r>
          </w:p>
        </w:tc>
      </w:tr>
      <w:tr w:rsidR="000D572C" w:rsidRPr="00E56DB8" w14:paraId="051CD4FA" w14:textId="77777777" w:rsidTr="00E44EB4">
        <w:trPr>
          <w:trHeight w:val="300"/>
          <w:jc w:val="center"/>
        </w:trPr>
        <w:tc>
          <w:tcPr>
            <w:tcW w:w="2525" w:type="dxa"/>
            <w:shd w:val="clear" w:color="auto" w:fill="auto"/>
            <w:noWrap/>
            <w:vAlign w:val="center"/>
            <w:hideMark/>
          </w:tcPr>
          <w:p w14:paraId="452C08FB"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M3-E2-K1</w:t>
            </w:r>
          </w:p>
        </w:tc>
        <w:tc>
          <w:tcPr>
            <w:tcW w:w="1616" w:type="dxa"/>
            <w:shd w:val="clear" w:color="auto" w:fill="auto"/>
            <w:noWrap/>
            <w:vAlign w:val="center"/>
            <w:hideMark/>
          </w:tcPr>
          <w:p w14:paraId="45616B76"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55.2</w:t>
            </w:r>
          </w:p>
        </w:tc>
        <w:tc>
          <w:tcPr>
            <w:tcW w:w="1450" w:type="dxa"/>
            <w:shd w:val="clear" w:color="auto" w:fill="auto"/>
            <w:noWrap/>
            <w:vAlign w:val="center"/>
            <w:hideMark/>
          </w:tcPr>
          <w:p w14:paraId="45646562"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3</w:t>
            </w:r>
          </w:p>
        </w:tc>
        <w:tc>
          <w:tcPr>
            <w:tcW w:w="1127" w:type="dxa"/>
            <w:vAlign w:val="center"/>
          </w:tcPr>
          <w:p w14:paraId="37924070"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50000</w:t>
            </w:r>
          </w:p>
        </w:tc>
        <w:tc>
          <w:tcPr>
            <w:tcW w:w="812" w:type="dxa"/>
            <w:shd w:val="clear" w:color="auto" w:fill="auto"/>
            <w:noWrap/>
            <w:vAlign w:val="center"/>
            <w:hideMark/>
          </w:tcPr>
          <w:p w14:paraId="00BEC861"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488</w:t>
            </w:r>
          </w:p>
        </w:tc>
        <w:tc>
          <w:tcPr>
            <w:tcW w:w="670" w:type="dxa"/>
            <w:shd w:val="clear" w:color="auto" w:fill="auto"/>
            <w:noWrap/>
            <w:vAlign w:val="center"/>
            <w:hideMark/>
          </w:tcPr>
          <w:p w14:paraId="3219F3DA"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522</w:t>
            </w:r>
          </w:p>
        </w:tc>
        <w:tc>
          <w:tcPr>
            <w:tcW w:w="949" w:type="dxa"/>
            <w:shd w:val="clear" w:color="auto" w:fill="auto"/>
            <w:noWrap/>
            <w:vAlign w:val="center"/>
            <w:hideMark/>
          </w:tcPr>
          <w:p w14:paraId="28ACB808"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1.07</w:t>
            </w:r>
          </w:p>
        </w:tc>
      </w:tr>
      <w:tr w:rsidR="000D572C" w:rsidRPr="00E56DB8" w14:paraId="4971D56D" w14:textId="77777777" w:rsidTr="00E44EB4">
        <w:trPr>
          <w:trHeight w:val="300"/>
          <w:jc w:val="center"/>
        </w:trPr>
        <w:tc>
          <w:tcPr>
            <w:tcW w:w="2525" w:type="dxa"/>
            <w:shd w:val="clear" w:color="auto" w:fill="auto"/>
            <w:noWrap/>
            <w:vAlign w:val="center"/>
            <w:hideMark/>
          </w:tcPr>
          <w:p w14:paraId="3E233048"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M1-E3-K1</w:t>
            </w:r>
          </w:p>
        </w:tc>
        <w:tc>
          <w:tcPr>
            <w:tcW w:w="1616" w:type="dxa"/>
            <w:shd w:val="clear" w:color="auto" w:fill="auto"/>
            <w:noWrap/>
            <w:vAlign w:val="center"/>
            <w:hideMark/>
          </w:tcPr>
          <w:p w14:paraId="670017DA"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56.6</w:t>
            </w:r>
          </w:p>
        </w:tc>
        <w:tc>
          <w:tcPr>
            <w:tcW w:w="1450" w:type="dxa"/>
            <w:shd w:val="clear" w:color="auto" w:fill="auto"/>
            <w:noWrap/>
            <w:vAlign w:val="center"/>
            <w:hideMark/>
          </w:tcPr>
          <w:p w14:paraId="099FF8B0"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1</w:t>
            </w:r>
          </w:p>
        </w:tc>
        <w:tc>
          <w:tcPr>
            <w:tcW w:w="1127" w:type="dxa"/>
            <w:vAlign w:val="center"/>
          </w:tcPr>
          <w:p w14:paraId="59144064"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50000</w:t>
            </w:r>
          </w:p>
        </w:tc>
        <w:tc>
          <w:tcPr>
            <w:tcW w:w="812" w:type="dxa"/>
            <w:shd w:val="clear" w:color="auto" w:fill="auto"/>
            <w:noWrap/>
            <w:vAlign w:val="center"/>
            <w:hideMark/>
          </w:tcPr>
          <w:p w14:paraId="78F72EF7"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265</w:t>
            </w:r>
          </w:p>
        </w:tc>
        <w:tc>
          <w:tcPr>
            <w:tcW w:w="670" w:type="dxa"/>
            <w:shd w:val="clear" w:color="auto" w:fill="auto"/>
            <w:noWrap/>
            <w:vAlign w:val="center"/>
            <w:hideMark/>
          </w:tcPr>
          <w:p w14:paraId="3DD1B67D"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407</w:t>
            </w:r>
          </w:p>
        </w:tc>
        <w:tc>
          <w:tcPr>
            <w:tcW w:w="949" w:type="dxa"/>
            <w:shd w:val="clear" w:color="auto" w:fill="auto"/>
            <w:noWrap/>
            <w:vAlign w:val="center"/>
            <w:hideMark/>
          </w:tcPr>
          <w:p w14:paraId="31529D85"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1.53</w:t>
            </w:r>
          </w:p>
        </w:tc>
      </w:tr>
      <w:tr w:rsidR="000D572C" w:rsidRPr="00E56DB8" w14:paraId="22B0390F" w14:textId="77777777" w:rsidTr="00E44EB4">
        <w:trPr>
          <w:trHeight w:val="300"/>
          <w:jc w:val="center"/>
        </w:trPr>
        <w:tc>
          <w:tcPr>
            <w:tcW w:w="2525" w:type="dxa"/>
            <w:shd w:val="clear" w:color="auto" w:fill="auto"/>
            <w:noWrap/>
            <w:vAlign w:val="center"/>
            <w:hideMark/>
          </w:tcPr>
          <w:p w14:paraId="2F1595D5"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M2-E3-K1</w:t>
            </w:r>
          </w:p>
        </w:tc>
        <w:tc>
          <w:tcPr>
            <w:tcW w:w="1616" w:type="dxa"/>
            <w:shd w:val="clear" w:color="auto" w:fill="auto"/>
            <w:noWrap/>
            <w:vAlign w:val="center"/>
            <w:hideMark/>
          </w:tcPr>
          <w:p w14:paraId="6A21E10C"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59.6</w:t>
            </w:r>
          </w:p>
        </w:tc>
        <w:tc>
          <w:tcPr>
            <w:tcW w:w="1450" w:type="dxa"/>
            <w:shd w:val="clear" w:color="auto" w:fill="auto"/>
            <w:noWrap/>
            <w:vAlign w:val="center"/>
            <w:hideMark/>
          </w:tcPr>
          <w:p w14:paraId="30C36CF1"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2</w:t>
            </w:r>
          </w:p>
        </w:tc>
        <w:tc>
          <w:tcPr>
            <w:tcW w:w="1127" w:type="dxa"/>
            <w:vAlign w:val="center"/>
          </w:tcPr>
          <w:p w14:paraId="54371C63"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50000</w:t>
            </w:r>
          </w:p>
        </w:tc>
        <w:tc>
          <w:tcPr>
            <w:tcW w:w="812" w:type="dxa"/>
            <w:shd w:val="clear" w:color="auto" w:fill="auto"/>
            <w:noWrap/>
            <w:vAlign w:val="center"/>
            <w:hideMark/>
          </w:tcPr>
          <w:p w14:paraId="6148DCB4"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318</w:t>
            </w:r>
          </w:p>
        </w:tc>
        <w:tc>
          <w:tcPr>
            <w:tcW w:w="670" w:type="dxa"/>
            <w:shd w:val="clear" w:color="auto" w:fill="auto"/>
            <w:noWrap/>
            <w:vAlign w:val="center"/>
            <w:hideMark/>
          </w:tcPr>
          <w:p w14:paraId="4347BDF5"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476</w:t>
            </w:r>
          </w:p>
        </w:tc>
        <w:tc>
          <w:tcPr>
            <w:tcW w:w="949" w:type="dxa"/>
            <w:shd w:val="clear" w:color="auto" w:fill="auto"/>
            <w:noWrap/>
            <w:vAlign w:val="center"/>
            <w:hideMark/>
          </w:tcPr>
          <w:p w14:paraId="324F2E4E"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1.50</w:t>
            </w:r>
          </w:p>
        </w:tc>
      </w:tr>
      <w:tr w:rsidR="000D572C" w:rsidRPr="00E56DB8" w14:paraId="2D34D1EF" w14:textId="77777777" w:rsidTr="00E44EB4">
        <w:trPr>
          <w:trHeight w:val="300"/>
          <w:jc w:val="center"/>
        </w:trPr>
        <w:tc>
          <w:tcPr>
            <w:tcW w:w="2525" w:type="dxa"/>
            <w:shd w:val="clear" w:color="auto" w:fill="auto"/>
            <w:noWrap/>
            <w:vAlign w:val="center"/>
            <w:hideMark/>
          </w:tcPr>
          <w:p w14:paraId="5D89BC4E"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M3-E3-K1</w:t>
            </w:r>
          </w:p>
        </w:tc>
        <w:tc>
          <w:tcPr>
            <w:tcW w:w="1616" w:type="dxa"/>
            <w:shd w:val="clear" w:color="auto" w:fill="auto"/>
            <w:noWrap/>
            <w:vAlign w:val="center"/>
            <w:hideMark/>
          </w:tcPr>
          <w:p w14:paraId="0809DD99"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56.2</w:t>
            </w:r>
          </w:p>
        </w:tc>
        <w:tc>
          <w:tcPr>
            <w:tcW w:w="1450" w:type="dxa"/>
            <w:shd w:val="clear" w:color="auto" w:fill="auto"/>
            <w:noWrap/>
            <w:vAlign w:val="center"/>
            <w:hideMark/>
          </w:tcPr>
          <w:p w14:paraId="7D86E136"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3</w:t>
            </w:r>
          </w:p>
        </w:tc>
        <w:tc>
          <w:tcPr>
            <w:tcW w:w="1127" w:type="dxa"/>
            <w:vAlign w:val="center"/>
          </w:tcPr>
          <w:p w14:paraId="3A7AE262"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50000</w:t>
            </w:r>
          </w:p>
        </w:tc>
        <w:tc>
          <w:tcPr>
            <w:tcW w:w="812" w:type="dxa"/>
            <w:shd w:val="clear" w:color="auto" w:fill="auto"/>
            <w:noWrap/>
            <w:vAlign w:val="center"/>
            <w:hideMark/>
          </w:tcPr>
          <w:p w14:paraId="174B968E"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355</w:t>
            </w:r>
          </w:p>
        </w:tc>
        <w:tc>
          <w:tcPr>
            <w:tcW w:w="670" w:type="dxa"/>
            <w:shd w:val="clear" w:color="auto" w:fill="auto"/>
            <w:noWrap/>
            <w:vAlign w:val="center"/>
            <w:hideMark/>
          </w:tcPr>
          <w:p w14:paraId="49DB8DF7"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525</w:t>
            </w:r>
          </w:p>
        </w:tc>
        <w:tc>
          <w:tcPr>
            <w:tcW w:w="949" w:type="dxa"/>
            <w:shd w:val="clear" w:color="auto" w:fill="auto"/>
            <w:noWrap/>
            <w:vAlign w:val="center"/>
            <w:hideMark/>
          </w:tcPr>
          <w:p w14:paraId="06E22868"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1.48</w:t>
            </w:r>
          </w:p>
        </w:tc>
      </w:tr>
      <w:tr w:rsidR="000D572C" w:rsidRPr="00E56DB8" w14:paraId="744E8D00" w14:textId="77777777" w:rsidTr="00E44EB4">
        <w:trPr>
          <w:trHeight w:val="300"/>
          <w:jc w:val="center"/>
        </w:trPr>
        <w:tc>
          <w:tcPr>
            <w:tcW w:w="2525" w:type="dxa"/>
            <w:shd w:val="clear" w:color="auto" w:fill="auto"/>
            <w:noWrap/>
            <w:vAlign w:val="center"/>
            <w:hideMark/>
          </w:tcPr>
          <w:p w14:paraId="5E66817C" w14:textId="25164F3D" w:rsidR="000D572C" w:rsidRPr="00E56DB8" w:rsidRDefault="000D572C">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Key epoxy;</w:t>
            </w:r>
            <w:r w:rsidR="004B5E23">
              <w:rPr>
                <w:rFonts w:ascii="Arial" w:eastAsia="Times New Roman" w:hAnsi="Arial" w:cs="Arial"/>
                <w:color w:val="000000"/>
                <w:sz w:val="24"/>
                <w:szCs w:val="24"/>
                <w:lang w:eastAsia="en-GB"/>
              </w:rPr>
              <w:t xml:space="preserve"> </w:t>
            </w:r>
            <w:r w:rsidRPr="00E56DB8">
              <w:rPr>
                <w:rFonts w:ascii="Arial" w:eastAsia="Times New Roman" w:hAnsi="Arial" w:cs="Arial"/>
                <w:color w:val="000000"/>
                <w:sz w:val="24"/>
                <w:szCs w:val="24"/>
                <w:lang w:eastAsia="en-GB"/>
              </w:rPr>
              <w:t>1mm 0.</w:t>
            </w:r>
            <w:r w:rsidR="00B854DA" w:rsidRPr="00E56DB8">
              <w:rPr>
                <w:rFonts w:ascii="Arial" w:eastAsia="Times New Roman" w:hAnsi="Arial" w:cs="Arial"/>
                <w:color w:val="000000"/>
                <w:sz w:val="24"/>
                <w:szCs w:val="24"/>
                <w:lang w:eastAsia="en-GB"/>
              </w:rPr>
              <w:t>69M</w:t>
            </w:r>
            <w:r w:rsidR="00B854DA">
              <w:rPr>
                <w:rFonts w:ascii="Arial" w:eastAsia="Times New Roman" w:hAnsi="Arial" w:cs="Arial"/>
                <w:color w:val="000000"/>
                <w:sz w:val="24"/>
                <w:szCs w:val="24"/>
                <w:lang w:eastAsia="en-GB"/>
              </w:rPr>
              <w:t>P</w:t>
            </w:r>
            <w:r w:rsidR="00B854DA" w:rsidRPr="00E56DB8">
              <w:rPr>
                <w:rFonts w:ascii="Arial" w:eastAsia="Times New Roman" w:hAnsi="Arial" w:cs="Arial"/>
                <w:color w:val="000000"/>
                <w:sz w:val="24"/>
                <w:szCs w:val="24"/>
                <w:lang w:eastAsia="en-GB"/>
              </w:rPr>
              <w:t>a</w:t>
            </w:r>
          </w:p>
        </w:tc>
        <w:tc>
          <w:tcPr>
            <w:tcW w:w="1616" w:type="dxa"/>
            <w:shd w:val="clear" w:color="auto" w:fill="auto"/>
            <w:noWrap/>
            <w:vAlign w:val="center"/>
            <w:hideMark/>
          </w:tcPr>
          <w:p w14:paraId="1D824CB6"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44.9</w:t>
            </w:r>
          </w:p>
        </w:tc>
        <w:tc>
          <w:tcPr>
            <w:tcW w:w="1450" w:type="dxa"/>
            <w:shd w:val="clear" w:color="auto" w:fill="auto"/>
            <w:noWrap/>
            <w:vAlign w:val="center"/>
            <w:hideMark/>
          </w:tcPr>
          <w:p w14:paraId="2AC5B3B7"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0.69</w:t>
            </w:r>
          </w:p>
        </w:tc>
        <w:tc>
          <w:tcPr>
            <w:tcW w:w="1127" w:type="dxa"/>
            <w:vAlign w:val="center"/>
          </w:tcPr>
          <w:p w14:paraId="7D8C45E6"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11613</w:t>
            </w:r>
          </w:p>
        </w:tc>
        <w:tc>
          <w:tcPr>
            <w:tcW w:w="812" w:type="dxa"/>
            <w:shd w:val="clear" w:color="auto" w:fill="auto"/>
            <w:noWrap/>
            <w:vAlign w:val="center"/>
            <w:hideMark/>
          </w:tcPr>
          <w:p w14:paraId="09628145"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78</w:t>
            </w:r>
          </w:p>
        </w:tc>
        <w:tc>
          <w:tcPr>
            <w:tcW w:w="670" w:type="dxa"/>
            <w:shd w:val="clear" w:color="auto" w:fill="auto"/>
            <w:noWrap/>
            <w:vAlign w:val="center"/>
            <w:hideMark/>
          </w:tcPr>
          <w:p w14:paraId="2305D928"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81</w:t>
            </w:r>
          </w:p>
        </w:tc>
        <w:tc>
          <w:tcPr>
            <w:tcW w:w="949" w:type="dxa"/>
            <w:shd w:val="clear" w:color="auto" w:fill="auto"/>
            <w:noWrap/>
            <w:vAlign w:val="center"/>
            <w:hideMark/>
          </w:tcPr>
          <w:p w14:paraId="3268AA00"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1.04</w:t>
            </w:r>
          </w:p>
        </w:tc>
      </w:tr>
      <w:tr w:rsidR="000D572C" w:rsidRPr="00E56DB8" w14:paraId="4929C2F2" w14:textId="77777777" w:rsidTr="00E44EB4">
        <w:trPr>
          <w:trHeight w:val="300"/>
          <w:jc w:val="center"/>
        </w:trPr>
        <w:tc>
          <w:tcPr>
            <w:tcW w:w="2525" w:type="dxa"/>
            <w:shd w:val="clear" w:color="auto" w:fill="auto"/>
            <w:noWrap/>
            <w:vAlign w:val="center"/>
            <w:hideMark/>
          </w:tcPr>
          <w:p w14:paraId="04843263" w14:textId="63EAAF33" w:rsidR="000D572C" w:rsidRPr="00E56DB8" w:rsidRDefault="000D572C">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Key epoxy;</w:t>
            </w:r>
            <w:r w:rsidR="004B5E23">
              <w:rPr>
                <w:rFonts w:ascii="Arial" w:eastAsia="Times New Roman" w:hAnsi="Arial" w:cs="Arial"/>
                <w:color w:val="000000"/>
                <w:sz w:val="24"/>
                <w:szCs w:val="24"/>
                <w:lang w:eastAsia="en-GB"/>
              </w:rPr>
              <w:t xml:space="preserve"> </w:t>
            </w:r>
            <w:r w:rsidRPr="00E56DB8">
              <w:rPr>
                <w:rFonts w:ascii="Arial" w:eastAsia="Times New Roman" w:hAnsi="Arial" w:cs="Arial"/>
                <w:color w:val="000000"/>
                <w:sz w:val="24"/>
                <w:szCs w:val="24"/>
                <w:lang w:eastAsia="en-GB"/>
              </w:rPr>
              <w:t>1mm 2.</w:t>
            </w:r>
            <w:r w:rsidR="00B854DA" w:rsidRPr="00E56DB8">
              <w:rPr>
                <w:rFonts w:ascii="Arial" w:eastAsia="Times New Roman" w:hAnsi="Arial" w:cs="Arial"/>
                <w:color w:val="000000"/>
                <w:sz w:val="24"/>
                <w:szCs w:val="24"/>
                <w:lang w:eastAsia="en-GB"/>
              </w:rPr>
              <w:t>07M</w:t>
            </w:r>
            <w:r w:rsidR="00B854DA">
              <w:rPr>
                <w:rFonts w:ascii="Arial" w:eastAsia="Times New Roman" w:hAnsi="Arial" w:cs="Arial"/>
                <w:color w:val="000000"/>
                <w:sz w:val="24"/>
                <w:szCs w:val="24"/>
                <w:lang w:eastAsia="en-GB"/>
              </w:rPr>
              <w:t>P</w:t>
            </w:r>
            <w:r w:rsidR="00B854DA" w:rsidRPr="00E56DB8">
              <w:rPr>
                <w:rFonts w:ascii="Arial" w:eastAsia="Times New Roman" w:hAnsi="Arial" w:cs="Arial"/>
                <w:color w:val="000000"/>
                <w:sz w:val="24"/>
                <w:szCs w:val="24"/>
                <w:lang w:eastAsia="en-GB"/>
              </w:rPr>
              <w:t>a</w:t>
            </w:r>
          </w:p>
        </w:tc>
        <w:tc>
          <w:tcPr>
            <w:tcW w:w="1616" w:type="dxa"/>
            <w:shd w:val="clear" w:color="auto" w:fill="auto"/>
            <w:noWrap/>
            <w:vAlign w:val="center"/>
            <w:hideMark/>
          </w:tcPr>
          <w:p w14:paraId="5E8DBD54"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45.9</w:t>
            </w:r>
          </w:p>
        </w:tc>
        <w:tc>
          <w:tcPr>
            <w:tcW w:w="1450" w:type="dxa"/>
            <w:shd w:val="clear" w:color="auto" w:fill="auto"/>
            <w:noWrap/>
            <w:vAlign w:val="center"/>
            <w:hideMark/>
          </w:tcPr>
          <w:p w14:paraId="7EA536A6"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2.07</w:t>
            </w:r>
          </w:p>
        </w:tc>
        <w:tc>
          <w:tcPr>
            <w:tcW w:w="1127" w:type="dxa"/>
            <w:vAlign w:val="center"/>
          </w:tcPr>
          <w:p w14:paraId="232E772B"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11613</w:t>
            </w:r>
          </w:p>
        </w:tc>
        <w:tc>
          <w:tcPr>
            <w:tcW w:w="812" w:type="dxa"/>
            <w:shd w:val="clear" w:color="auto" w:fill="auto"/>
            <w:noWrap/>
            <w:vAlign w:val="center"/>
            <w:hideMark/>
          </w:tcPr>
          <w:p w14:paraId="489E5FA6"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101</w:t>
            </w:r>
          </w:p>
        </w:tc>
        <w:tc>
          <w:tcPr>
            <w:tcW w:w="670" w:type="dxa"/>
            <w:shd w:val="clear" w:color="auto" w:fill="auto"/>
            <w:noWrap/>
            <w:vAlign w:val="center"/>
            <w:hideMark/>
          </w:tcPr>
          <w:p w14:paraId="7EC83187"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101</w:t>
            </w:r>
          </w:p>
        </w:tc>
        <w:tc>
          <w:tcPr>
            <w:tcW w:w="949" w:type="dxa"/>
            <w:shd w:val="clear" w:color="auto" w:fill="auto"/>
            <w:noWrap/>
            <w:vAlign w:val="center"/>
            <w:hideMark/>
          </w:tcPr>
          <w:p w14:paraId="6120FA28"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1.00</w:t>
            </w:r>
          </w:p>
        </w:tc>
      </w:tr>
      <w:tr w:rsidR="000D572C" w:rsidRPr="00E56DB8" w14:paraId="1180B73C" w14:textId="77777777" w:rsidTr="00E44EB4">
        <w:trPr>
          <w:trHeight w:val="300"/>
          <w:jc w:val="center"/>
        </w:trPr>
        <w:tc>
          <w:tcPr>
            <w:tcW w:w="2525" w:type="dxa"/>
            <w:shd w:val="clear" w:color="auto" w:fill="auto"/>
            <w:noWrap/>
            <w:vAlign w:val="center"/>
            <w:hideMark/>
          </w:tcPr>
          <w:p w14:paraId="6228A5C3" w14:textId="3D5021C7" w:rsidR="000D572C" w:rsidRPr="00E56DB8" w:rsidRDefault="000D572C">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Key epoxy;</w:t>
            </w:r>
            <w:r w:rsidR="004B5E23">
              <w:rPr>
                <w:rFonts w:ascii="Arial" w:eastAsia="Times New Roman" w:hAnsi="Arial" w:cs="Arial"/>
                <w:color w:val="000000"/>
                <w:sz w:val="24"/>
                <w:szCs w:val="24"/>
                <w:lang w:eastAsia="en-GB"/>
              </w:rPr>
              <w:t xml:space="preserve"> </w:t>
            </w:r>
            <w:r w:rsidRPr="00E56DB8">
              <w:rPr>
                <w:rFonts w:ascii="Arial" w:eastAsia="Times New Roman" w:hAnsi="Arial" w:cs="Arial"/>
                <w:color w:val="000000"/>
                <w:sz w:val="24"/>
                <w:szCs w:val="24"/>
                <w:lang w:eastAsia="en-GB"/>
              </w:rPr>
              <w:t>1mm 3.</w:t>
            </w:r>
            <w:r w:rsidR="00B854DA" w:rsidRPr="00E56DB8">
              <w:rPr>
                <w:rFonts w:ascii="Arial" w:eastAsia="Times New Roman" w:hAnsi="Arial" w:cs="Arial"/>
                <w:color w:val="000000"/>
                <w:sz w:val="24"/>
                <w:szCs w:val="24"/>
                <w:lang w:eastAsia="en-GB"/>
              </w:rPr>
              <w:t>45M</w:t>
            </w:r>
            <w:r w:rsidR="00B854DA">
              <w:rPr>
                <w:rFonts w:ascii="Arial" w:eastAsia="Times New Roman" w:hAnsi="Arial" w:cs="Arial"/>
                <w:color w:val="000000"/>
                <w:sz w:val="24"/>
                <w:szCs w:val="24"/>
                <w:lang w:eastAsia="en-GB"/>
              </w:rPr>
              <w:t>P</w:t>
            </w:r>
            <w:r w:rsidR="00B854DA" w:rsidRPr="00E56DB8">
              <w:rPr>
                <w:rFonts w:ascii="Arial" w:eastAsia="Times New Roman" w:hAnsi="Arial" w:cs="Arial"/>
                <w:color w:val="000000"/>
                <w:sz w:val="24"/>
                <w:szCs w:val="24"/>
                <w:lang w:eastAsia="en-GB"/>
              </w:rPr>
              <w:t>a</w:t>
            </w:r>
          </w:p>
        </w:tc>
        <w:tc>
          <w:tcPr>
            <w:tcW w:w="1616" w:type="dxa"/>
            <w:shd w:val="clear" w:color="auto" w:fill="auto"/>
            <w:noWrap/>
            <w:vAlign w:val="center"/>
            <w:hideMark/>
          </w:tcPr>
          <w:p w14:paraId="4C6C209A"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45.6</w:t>
            </w:r>
          </w:p>
        </w:tc>
        <w:tc>
          <w:tcPr>
            <w:tcW w:w="1450" w:type="dxa"/>
            <w:shd w:val="clear" w:color="auto" w:fill="auto"/>
            <w:noWrap/>
            <w:vAlign w:val="center"/>
            <w:hideMark/>
          </w:tcPr>
          <w:p w14:paraId="6B2B89F6"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3.45</w:t>
            </w:r>
          </w:p>
        </w:tc>
        <w:tc>
          <w:tcPr>
            <w:tcW w:w="1127" w:type="dxa"/>
            <w:vAlign w:val="center"/>
          </w:tcPr>
          <w:p w14:paraId="0058904B"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11613</w:t>
            </w:r>
          </w:p>
        </w:tc>
        <w:tc>
          <w:tcPr>
            <w:tcW w:w="812" w:type="dxa"/>
            <w:shd w:val="clear" w:color="auto" w:fill="auto"/>
            <w:noWrap/>
            <w:vAlign w:val="center"/>
            <w:hideMark/>
          </w:tcPr>
          <w:p w14:paraId="60A42C57"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121</w:t>
            </w:r>
          </w:p>
        </w:tc>
        <w:tc>
          <w:tcPr>
            <w:tcW w:w="670" w:type="dxa"/>
            <w:shd w:val="clear" w:color="auto" w:fill="auto"/>
            <w:noWrap/>
            <w:vAlign w:val="center"/>
            <w:hideMark/>
          </w:tcPr>
          <w:p w14:paraId="1545EE0F"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120</w:t>
            </w:r>
          </w:p>
        </w:tc>
        <w:tc>
          <w:tcPr>
            <w:tcW w:w="949" w:type="dxa"/>
            <w:shd w:val="clear" w:color="auto" w:fill="auto"/>
            <w:noWrap/>
            <w:vAlign w:val="center"/>
            <w:hideMark/>
          </w:tcPr>
          <w:p w14:paraId="36CA7F41"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0.99</w:t>
            </w:r>
          </w:p>
        </w:tc>
      </w:tr>
      <w:tr w:rsidR="000D572C" w:rsidRPr="00E56DB8" w14:paraId="5C656196" w14:textId="77777777" w:rsidTr="00E44EB4">
        <w:trPr>
          <w:trHeight w:val="300"/>
          <w:jc w:val="center"/>
        </w:trPr>
        <w:tc>
          <w:tcPr>
            <w:tcW w:w="2525" w:type="dxa"/>
            <w:shd w:val="clear" w:color="auto" w:fill="auto"/>
            <w:noWrap/>
            <w:vAlign w:val="center"/>
            <w:hideMark/>
          </w:tcPr>
          <w:p w14:paraId="12022B60" w14:textId="462C987F" w:rsidR="000D572C" w:rsidRPr="00E56DB8" w:rsidRDefault="000D572C">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Key epoxy;</w:t>
            </w:r>
            <w:r w:rsidR="004B5E23">
              <w:rPr>
                <w:rFonts w:ascii="Arial" w:eastAsia="Times New Roman" w:hAnsi="Arial" w:cs="Arial"/>
                <w:color w:val="000000"/>
                <w:sz w:val="24"/>
                <w:szCs w:val="24"/>
                <w:lang w:eastAsia="en-GB"/>
              </w:rPr>
              <w:t xml:space="preserve"> </w:t>
            </w:r>
            <w:r w:rsidRPr="00E56DB8">
              <w:rPr>
                <w:rFonts w:ascii="Arial" w:eastAsia="Times New Roman" w:hAnsi="Arial" w:cs="Arial"/>
                <w:color w:val="000000"/>
                <w:sz w:val="24"/>
                <w:szCs w:val="24"/>
                <w:lang w:eastAsia="en-GB"/>
              </w:rPr>
              <w:t>2mm 3.</w:t>
            </w:r>
            <w:r w:rsidR="00B854DA" w:rsidRPr="00E56DB8">
              <w:rPr>
                <w:rFonts w:ascii="Arial" w:eastAsia="Times New Roman" w:hAnsi="Arial" w:cs="Arial"/>
                <w:color w:val="000000"/>
                <w:sz w:val="24"/>
                <w:szCs w:val="24"/>
                <w:lang w:eastAsia="en-GB"/>
              </w:rPr>
              <w:t>45M</w:t>
            </w:r>
            <w:r w:rsidR="00B854DA">
              <w:rPr>
                <w:rFonts w:ascii="Arial" w:eastAsia="Times New Roman" w:hAnsi="Arial" w:cs="Arial"/>
                <w:color w:val="000000"/>
                <w:sz w:val="24"/>
                <w:szCs w:val="24"/>
                <w:lang w:eastAsia="en-GB"/>
              </w:rPr>
              <w:t>P</w:t>
            </w:r>
            <w:r w:rsidR="00B854DA" w:rsidRPr="00E56DB8">
              <w:rPr>
                <w:rFonts w:ascii="Arial" w:eastAsia="Times New Roman" w:hAnsi="Arial" w:cs="Arial"/>
                <w:color w:val="000000"/>
                <w:sz w:val="24"/>
                <w:szCs w:val="24"/>
                <w:lang w:eastAsia="en-GB"/>
              </w:rPr>
              <w:t>a</w:t>
            </w:r>
          </w:p>
        </w:tc>
        <w:tc>
          <w:tcPr>
            <w:tcW w:w="1616" w:type="dxa"/>
            <w:shd w:val="clear" w:color="auto" w:fill="auto"/>
            <w:noWrap/>
            <w:vAlign w:val="center"/>
            <w:hideMark/>
          </w:tcPr>
          <w:p w14:paraId="7846CCA6"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45.6</w:t>
            </w:r>
          </w:p>
        </w:tc>
        <w:tc>
          <w:tcPr>
            <w:tcW w:w="1450" w:type="dxa"/>
            <w:shd w:val="clear" w:color="auto" w:fill="auto"/>
            <w:noWrap/>
            <w:vAlign w:val="center"/>
            <w:hideMark/>
          </w:tcPr>
          <w:p w14:paraId="4F260725"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3.45</w:t>
            </w:r>
          </w:p>
        </w:tc>
        <w:tc>
          <w:tcPr>
            <w:tcW w:w="1127" w:type="dxa"/>
            <w:vAlign w:val="center"/>
          </w:tcPr>
          <w:p w14:paraId="00ED069D"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11613</w:t>
            </w:r>
          </w:p>
        </w:tc>
        <w:tc>
          <w:tcPr>
            <w:tcW w:w="812" w:type="dxa"/>
            <w:shd w:val="clear" w:color="auto" w:fill="auto"/>
            <w:noWrap/>
            <w:vAlign w:val="center"/>
            <w:hideMark/>
          </w:tcPr>
          <w:p w14:paraId="2023654B"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121</w:t>
            </w:r>
          </w:p>
        </w:tc>
        <w:tc>
          <w:tcPr>
            <w:tcW w:w="670" w:type="dxa"/>
            <w:shd w:val="clear" w:color="auto" w:fill="auto"/>
            <w:noWrap/>
            <w:vAlign w:val="center"/>
            <w:hideMark/>
          </w:tcPr>
          <w:p w14:paraId="08F1A0D4"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120</w:t>
            </w:r>
          </w:p>
        </w:tc>
        <w:tc>
          <w:tcPr>
            <w:tcW w:w="949" w:type="dxa"/>
            <w:shd w:val="clear" w:color="auto" w:fill="auto"/>
            <w:noWrap/>
            <w:vAlign w:val="center"/>
            <w:hideMark/>
          </w:tcPr>
          <w:p w14:paraId="38B394EF"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0.99</w:t>
            </w:r>
          </w:p>
        </w:tc>
      </w:tr>
      <w:tr w:rsidR="000D572C" w:rsidRPr="00E56DB8" w14:paraId="7886DFF2" w14:textId="77777777" w:rsidTr="00E44EB4">
        <w:trPr>
          <w:trHeight w:val="300"/>
          <w:jc w:val="center"/>
        </w:trPr>
        <w:tc>
          <w:tcPr>
            <w:tcW w:w="2525" w:type="dxa"/>
            <w:shd w:val="clear" w:color="auto" w:fill="auto"/>
            <w:noWrap/>
            <w:vAlign w:val="center"/>
            <w:hideMark/>
          </w:tcPr>
          <w:p w14:paraId="385DA809" w14:textId="37E32BBC" w:rsidR="000D572C" w:rsidRPr="00E56DB8" w:rsidRDefault="000D572C">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Key epoxy;</w:t>
            </w:r>
            <w:r w:rsidR="004B5E23">
              <w:rPr>
                <w:rFonts w:ascii="Arial" w:eastAsia="Times New Roman" w:hAnsi="Arial" w:cs="Arial"/>
                <w:color w:val="000000"/>
                <w:sz w:val="24"/>
                <w:szCs w:val="24"/>
                <w:lang w:eastAsia="en-GB"/>
              </w:rPr>
              <w:t xml:space="preserve"> </w:t>
            </w:r>
            <w:r w:rsidRPr="00E56DB8">
              <w:rPr>
                <w:rFonts w:ascii="Arial" w:eastAsia="Times New Roman" w:hAnsi="Arial" w:cs="Arial"/>
                <w:color w:val="000000"/>
                <w:sz w:val="24"/>
                <w:szCs w:val="24"/>
                <w:lang w:eastAsia="en-GB"/>
              </w:rPr>
              <w:t>3mm 3.</w:t>
            </w:r>
            <w:r w:rsidR="00B854DA" w:rsidRPr="00E56DB8">
              <w:rPr>
                <w:rFonts w:ascii="Arial" w:eastAsia="Times New Roman" w:hAnsi="Arial" w:cs="Arial"/>
                <w:color w:val="000000"/>
                <w:sz w:val="24"/>
                <w:szCs w:val="24"/>
                <w:lang w:eastAsia="en-GB"/>
              </w:rPr>
              <w:t>45M</w:t>
            </w:r>
            <w:r w:rsidR="00B854DA">
              <w:rPr>
                <w:rFonts w:ascii="Arial" w:eastAsia="Times New Roman" w:hAnsi="Arial" w:cs="Arial"/>
                <w:color w:val="000000"/>
                <w:sz w:val="24"/>
                <w:szCs w:val="24"/>
                <w:lang w:eastAsia="en-GB"/>
              </w:rPr>
              <w:t>P</w:t>
            </w:r>
            <w:r w:rsidR="00B854DA" w:rsidRPr="00E56DB8">
              <w:rPr>
                <w:rFonts w:ascii="Arial" w:eastAsia="Times New Roman" w:hAnsi="Arial" w:cs="Arial"/>
                <w:color w:val="000000"/>
                <w:sz w:val="24"/>
                <w:szCs w:val="24"/>
                <w:lang w:eastAsia="en-GB"/>
              </w:rPr>
              <w:t>a</w:t>
            </w:r>
          </w:p>
        </w:tc>
        <w:tc>
          <w:tcPr>
            <w:tcW w:w="1616" w:type="dxa"/>
            <w:shd w:val="clear" w:color="auto" w:fill="auto"/>
            <w:noWrap/>
            <w:vAlign w:val="center"/>
            <w:hideMark/>
          </w:tcPr>
          <w:p w14:paraId="7C04345D"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45.6</w:t>
            </w:r>
          </w:p>
        </w:tc>
        <w:tc>
          <w:tcPr>
            <w:tcW w:w="1450" w:type="dxa"/>
            <w:shd w:val="clear" w:color="auto" w:fill="auto"/>
            <w:noWrap/>
            <w:vAlign w:val="center"/>
            <w:hideMark/>
          </w:tcPr>
          <w:p w14:paraId="4859BE7C"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3.45</w:t>
            </w:r>
          </w:p>
        </w:tc>
        <w:tc>
          <w:tcPr>
            <w:tcW w:w="1127" w:type="dxa"/>
            <w:vAlign w:val="center"/>
          </w:tcPr>
          <w:p w14:paraId="35ED67B3"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11613</w:t>
            </w:r>
          </w:p>
        </w:tc>
        <w:tc>
          <w:tcPr>
            <w:tcW w:w="812" w:type="dxa"/>
            <w:shd w:val="clear" w:color="auto" w:fill="auto"/>
            <w:noWrap/>
            <w:vAlign w:val="center"/>
            <w:hideMark/>
          </w:tcPr>
          <w:p w14:paraId="6FB010E5"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121</w:t>
            </w:r>
          </w:p>
        </w:tc>
        <w:tc>
          <w:tcPr>
            <w:tcW w:w="670" w:type="dxa"/>
            <w:shd w:val="clear" w:color="auto" w:fill="auto"/>
            <w:noWrap/>
            <w:vAlign w:val="center"/>
            <w:hideMark/>
          </w:tcPr>
          <w:p w14:paraId="50851D59"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120</w:t>
            </w:r>
          </w:p>
        </w:tc>
        <w:tc>
          <w:tcPr>
            <w:tcW w:w="949" w:type="dxa"/>
            <w:shd w:val="clear" w:color="auto" w:fill="auto"/>
            <w:noWrap/>
            <w:vAlign w:val="center"/>
            <w:hideMark/>
          </w:tcPr>
          <w:p w14:paraId="1DC3B86D"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0.99</w:t>
            </w:r>
          </w:p>
        </w:tc>
      </w:tr>
      <w:tr w:rsidR="000D572C" w:rsidRPr="00E56DB8" w14:paraId="2304A2B6" w14:textId="77777777" w:rsidTr="00E44EB4">
        <w:trPr>
          <w:trHeight w:val="315"/>
          <w:jc w:val="center"/>
        </w:trPr>
        <w:tc>
          <w:tcPr>
            <w:tcW w:w="2525" w:type="dxa"/>
            <w:shd w:val="clear" w:color="auto" w:fill="auto"/>
            <w:noWrap/>
            <w:vAlign w:val="center"/>
            <w:hideMark/>
          </w:tcPr>
          <w:p w14:paraId="694A4983"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proofErr w:type="spellStart"/>
            <w:r w:rsidRPr="00E56DB8">
              <w:rPr>
                <w:rFonts w:ascii="Arial" w:eastAsia="Times New Roman" w:hAnsi="Arial" w:cs="Arial"/>
                <w:color w:val="000000"/>
                <w:sz w:val="24"/>
                <w:szCs w:val="24"/>
                <w:lang w:eastAsia="en-GB"/>
              </w:rPr>
              <w:t>Koseki</w:t>
            </w:r>
            <w:proofErr w:type="spellEnd"/>
            <w:r w:rsidRPr="00E56DB8">
              <w:rPr>
                <w:rFonts w:ascii="Arial" w:eastAsia="Times New Roman" w:hAnsi="Arial" w:cs="Arial"/>
                <w:color w:val="000000"/>
                <w:sz w:val="24"/>
                <w:szCs w:val="24"/>
                <w:lang w:eastAsia="en-GB"/>
              </w:rPr>
              <w:t xml:space="preserve"> and Breen (1983).</w:t>
            </w:r>
          </w:p>
        </w:tc>
        <w:tc>
          <w:tcPr>
            <w:tcW w:w="1616" w:type="dxa"/>
            <w:shd w:val="clear" w:color="auto" w:fill="auto"/>
            <w:noWrap/>
            <w:vAlign w:val="center"/>
            <w:hideMark/>
          </w:tcPr>
          <w:p w14:paraId="61F31781"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41</w:t>
            </w:r>
          </w:p>
        </w:tc>
        <w:tc>
          <w:tcPr>
            <w:tcW w:w="1450" w:type="dxa"/>
            <w:shd w:val="clear" w:color="auto" w:fill="auto"/>
            <w:noWrap/>
            <w:vAlign w:val="center"/>
            <w:hideMark/>
          </w:tcPr>
          <w:p w14:paraId="45D9A5CD"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2.88</w:t>
            </w:r>
          </w:p>
        </w:tc>
        <w:tc>
          <w:tcPr>
            <w:tcW w:w="1127" w:type="dxa"/>
            <w:vAlign w:val="center"/>
          </w:tcPr>
          <w:p w14:paraId="49BA7F91"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38710</w:t>
            </w:r>
          </w:p>
        </w:tc>
        <w:tc>
          <w:tcPr>
            <w:tcW w:w="812" w:type="dxa"/>
            <w:shd w:val="clear" w:color="auto" w:fill="auto"/>
            <w:noWrap/>
            <w:vAlign w:val="center"/>
            <w:hideMark/>
          </w:tcPr>
          <w:p w14:paraId="12BCAC34"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298</w:t>
            </w:r>
          </w:p>
        </w:tc>
        <w:tc>
          <w:tcPr>
            <w:tcW w:w="670" w:type="dxa"/>
            <w:shd w:val="clear" w:color="auto" w:fill="auto"/>
            <w:noWrap/>
            <w:vAlign w:val="center"/>
            <w:hideMark/>
          </w:tcPr>
          <w:p w14:paraId="6B270827"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362</w:t>
            </w:r>
          </w:p>
        </w:tc>
        <w:tc>
          <w:tcPr>
            <w:tcW w:w="949" w:type="dxa"/>
            <w:shd w:val="clear" w:color="auto" w:fill="auto"/>
            <w:noWrap/>
            <w:vAlign w:val="center"/>
            <w:hideMark/>
          </w:tcPr>
          <w:p w14:paraId="5370A206"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sidRPr="00E56DB8">
              <w:rPr>
                <w:rFonts w:ascii="Arial" w:eastAsia="Times New Roman" w:hAnsi="Arial" w:cs="Arial"/>
                <w:color w:val="000000"/>
                <w:sz w:val="24"/>
                <w:szCs w:val="24"/>
                <w:lang w:eastAsia="en-GB"/>
              </w:rPr>
              <w:t>1.22</w:t>
            </w:r>
          </w:p>
        </w:tc>
      </w:tr>
      <w:tr w:rsidR="000D572C" w:rsidRPr="00E56DB8" w14:paraId="06BBD9FE" w14:textId="77777777" w:rsidTr="00E44EB4">
        <w:trPr>
          <w:trHeight w:val="315"/>
          <w:jc w:val="center"/>
        </w:trPr>
        <w:tc>
          <w:tcPr>
            <w:tcW w:w="2525" w:type="dxa"/>
            <w:shd w:val="clear" w:color="auto" w:fill="auto"/>
            <w:noWrap/>
            <w:vAlign w:val="center"/>
          </w:tcPr>
          <w:p w14:paraId="03E2F47E"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Mohsen and Hiba (2007)</w:t>
            </w:r>
          </w:p>
        </w:tc>
        <w:tc>
          <w:tcPr>
            <w:tcW w:w="1616" w:type="dxa"/>
            <w:shd w:val="clear" w:color="auto" w:fill="auto"/>
            <w:noWrap/>
            <w:vAlign w:val="center"/>
          </w:tcPr>
          <w:p w14:paraId="34CA271E"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30.9</w:t>
            </w:r>
          </w:p>
        </w:tc>
        <w:tc>
          <w:tcPr>
            <w:tcW w:w="1450" w:type="dxa"/>
            <w:shd w:val="clear" w:color="auto" w:fill="auto"/>
            <w:noWrap/>
            <w:vAlign w:val="center"/>
          </w:tcPr>
          <w:p w14:paraId="4A4B7D38"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0</w:t>
            </w:r>
          </w:p>
        </w:tc>
        <w:tc>
          <w:tcPr>
            <w:tcW w:w="1127" w:type="dxa"/>
            <w:vAlign w:val="center"/>
          </w:tcPr>
          <w:p w14:paraId="4D0FA695" w14:textId="77777777" w:rsidR="000D572C"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117419</w:t>
            </w:r>
          </w:p>
        </w:tc>
        <w:tc>
          <w:tcPr>
            <w:tcW w:w="812" w:type="dxa"/>
            <w:shd w:val="clear" w:color="auto" w:fill="auto"/>
            <w:noWrap/>
            <w:vAlign w:val="center"/>
          </w:tcPr>
          <w:p w14:paraId="6C7688C7"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454</w:t>
            </w:r>
          </w:p>
        </w:tc>
        <w:tc>
          <w:tcPr>
            <w:tcW w:w="670" w:type="dxa"/>
            <w:shd w:val="clear" w:color="auto" w:fill="auto"/>
            <w:noWrap/>
            <w:vAlign w:val="center"/>
          </w:tcPr>
          <w:p w14:paraId="1A6A34A7"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602</w:t>
            </w:r>
          </w:p>
        </w:tc>
        <w:tc>
          <w:tcPr>
            <w:tcW w:w="949" w:type="dxa"/>
            <w:shd w:val="clear" w:color="auto" w:fill="auto"/>
            <w:noWrap/>
            <w:vAlign w:val="center"/>
          </w:tcPr>
          <w:p w14:paraId="7772B5F8"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1.33</w:t>
            </w:r>
          </w:p>
        </w:tc>
      </w:tr>
      <w:tr w:rsidR="000D572C" w:rsidRPr="00E56DB8" w14:paraId="3D6D73A0" w14:textId="77777777" w:rsidTr="00E44EB4">
        <w:trPr>
          <w:trHeight w:val="315"/>
          <w:jc w:val="center"/>
        </w:trPr>
        <w:tc>
          <w:tcPr>
            <w:tcW w:w="2525" w:type="dxa"/>
            <w:tcBorders>
              <w:bottom w:val="single" w:sz="4" w:space="0" w:color="auto"/>
            </w:tcBorders>
            <w:shd w:val="clear" w:color="auto" w:fill="auto"/>
            <w:noWrap/>
            <w:vAlign w:val="center"/>
          </w:tcPr>
          <w:p w14:paraId="6FA69227" w14:textId="77777777" w:rsidR="000D572C"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lastRenderedPageBreak/>
              <w:t>Mohsen and Hiba (2007)</w:t>
            </w:r>
          </w:p>
        </w:tc>
        <w:tc>
          <w:tcPr>
            <w:tcW w:w="1616" w:type="dxa"/>
            <w:tcBorders>
              <w:bottom w:val="single" w:sz="4" w:space="0" w:color="auto"/>
            </w:tcBorders>
            <w:shd w:val="clear" w:color="auto" w:fill="auto"/>
            <w:noWrap/>
            <w:vAlign w:val="center"/>
          </w:tcPr>
          <w:p w14:paraId="6441DACD" w14:textId="77777777" w:rsidR="000D572C"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48.1</w:t>
            </w:r>
          </w:p>
        </w:tc>
        <w:tc>
          <w:tcPr>
            <w:tcW w:w="1450" w:type="dxa"/>
            <w:tcBorders>
              <w:bottom w:val="single" w:sz="4" w:space="0" w:color="auto"/>
            </w:tcBorders>
            <w:shd w:val="clear" w:color="auto" w:fill="auto"/>
            <w:noWrap/>
            <w:vAlign w:val="center"/>
          </w:tcPr>
          <w:p w14:paraId="4D73D565" w14:textId="77777777" w:rsidR="000D572C"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0</w:t>
            </w:r>
          </w:p>
        </w:tc>
        <w:tc>
          <w:tcPr>
            <w:tcW w:w="1127" w:type="dxa"/>
            <w:tcBorders>
              <w:bottom w:val="single" w:sz="4" w:space="0" w:color="auto"/>
            </w:tcBorders>
            <w:vAlign w:val="center"/>
          </w:tcPr>
          <w:p w14:paraId="6FCE653F" w14:textId="77777777" w:rsidR="000D572C"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117419</w:t>
            </w:r>
          </w:p>
        </w:tc>
        <w:tc>
          <w:tcPr>
            <w:tcW w:w="812" w:type="dxa"/>
            <w:tcBorders>
              <w:bottom w:val="single" w:sz="4" w:space="0" w:color="auto"/>
            </w:tcBorders>
            <w:shd w:val="clear" w:color="auto" w:fill="auto"/>
            <w:noWrap/>
            <w:vAlign w:val="center"/>
          </w:tcPr>
          <w:p w14:paraId="5C0F0EC2"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538</w:t>
            </w:r>
          </w:p>
        </w:tc>
        <w:tc>
          <w:tcPr>
            <w:tcW w:w="670" w:type="dxa"/>
            <w:tcBorders>
              <w:bottom w:val="single" w:sz="4" w:space="0" w:color="auto"/>
            </w:tcBorders>
            <w:shd w:val="clear" w:color="auto" w:fill="auto"/>
            <w:noWrap/>
            <w:vAlign w:val="center"/>
          </w:tcPr>
          <w:p w14:paraId="48B5FF78"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751</w:t>
            </w:r>
          </w:p>
        </w:tc>
        <w:tc>
          <w:tcPr>
            <w:tcW w:w="949" w:type="dxa"/>
            <w:tcBorders>
              <w:bottom w:val="single" w:sz="4" w:space="0" w:color="auto"/>
            </w:tcBorders>
            <w:shd w:val="clear" w:color="auto" w:fill="auto"/>
            <w:noWrap/>
            <w:vAlign w:val="center"/>
          </w:tcPr>
          <w:p w14:paraId="09167404" w14:textId="77777777" w:rsidR="000D572C" w:rsidRPr="00E56DB8"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1.4</w:t>
            </w:r>
          </w:p>
        </w:tc>
      </w:tr>
    </w:tbl>
    <w:p w14:paraId="2AF9A77B" w14:textId="77777777" w:rsidR="000D572C" w:rsidRDefault="000D572C" w:rsidP="000D572C">
      <w:pPr>
        <w:autoSpaceDE w:val="0"/>
        <w:autoSpaceDN w:val="0"/>
        <w:adjustRightInd w:val="0"/>
        <w:spacing w:after="0" w:line="480" w:lineRule="auto"/>
        <w:jc w:val="both"/>
        <w:rPr>
          <w:rFonts w:ascii="Arial" w:hAnsi="Arial" w:cs="Arial"/>
          <w:sz w:val="24"/>
          <w:szCs w:val="24"/>
          <w:lang w:eastAsia="zh-CN"/>
        </w:rPr>
      </w:pPr>
    </w:p>
    <w:p w14:paraId="469AD1CE" w14:textId="3CFA07B3" w:rsidR="00EB4166" w:rsidRDefault="00EB4166" w:rsidP="00EB4166">
      <w:pPr>
        <w:autoSpaceDE w:val="0"/>
        <w:autoSpaceDN w:val="0"/>
        <w:adjustRightInd w:val="0"/>
        <w:spacing w:after="0" w:line="480" w:lineRule="auto"/>
        <w:rPr>
          <w:rFonts w:ascii="Arial" w:hAnsi="Arial" w:cs="Arial"/>
          <w:sz w:val="24"/>
          <w:szCs w:val="24"/>
          <w:lang w:eastAsia="zh-CN"/>
        </w:rPr>
      </w:pPr>
      <w:r w:rsidRPr="004A7908">
        <w:rPr>
          <w:rFonts w:ascii="Arial" w:hAnsi="Arial" w:cs="Arial"/>
          <w:b/>
          <w:sz w:val="24"/>
          <w:szCs w:val="24"/>
          <w:lang w:eastAsia="zh-CN"/>
        </w:rPr>
        <w:t>Table 5</w:t>
      </w:r>
      <w:r w:rsidRPr="004A7908">
        <w:rPr>
          <w:rFonts w:ascii="Arial" w:hAnsi="Arial" w:cs="Arial"/>
          <w:sz w:val="24"/>
          <w:szCs w:val="24"/>
          <w:lang w:eastAsia="zh-CN"/>
        </w:rPr>
        <w:t xml:space="preserve">: </w:t>
      </w:r>
      <w:r>
        <w:rPr>
          <w:rFonts w:ascii="Arial" w:hAnsi="Arial" w:cs="Arial"/>
          <w:sz w:val="24"/>
          <w:szCs w:val="24"/>
          <w:lang w:eastAsia="zh-CN"/>
        </w:rPr>
        <w:t xml:space="preserve">Comparison between experimental and calculated ultimate shear strength of epoxied joints using Eq. </w:t>
      </w:r>
      <w:r w:rsidR="002C5D6C">
        <w:rPr>
          <w:rFonts w:ascii="Arial" w:hAnsi="Arial" w:cs="Arial"/>
          <w:sz w:val="24"/>
          <w:szCs w:val="24"/>
          <w:lang w:eastAsia="zh-CN"/>
        </w:rPr>
        <w:t>8</w:t>
      </w:r>
      <w:r>
        <w:rPr>
          <w:rFonts w:ascii="Arial" w:hAnsi="Arial" w:cs="Arial"/>
          <w:sz w:val="24"/>
          <w:szCs w:val="24"/>
          <w:lang w:eastAsia="zh-CN"/>
        </w:rPr>
        <w:t xml:space="preserve"> (with concrete tensile strength per the Eurocode 2 formula)</w:t>
      </w:r>
    </w:p>
    <w:tbl>
      <w:tblPr>
        <w:tblW w:w="6455" w:type="dxa"/>
        <w:jc w:val="center"/>
        <w:tblLook w:val="04A0" w:firstRow="1" w:lastRow="0" w:firstColumn="1" w:lastColumn="0" w:noHBand="0" w:noVBand="1"/>
      </w:tblPr>
      <w:tblGrid>
        <w:gridCol w:w="3044"/>
        <w:gridCol w:w="1276"/>
        <w:gridCol w:w="1118"/>
        <w:gridCol w:w="1017"/>
      </w:tblGrid>
      <w:tr w:rsidR="000D572C" w:rsidRPr="009E377C" w14:paraId="268D5AE1" w14:textId="77777777" w:rsidTr="00DA51D4">
        <w:trPr>
          <w:trHeight w:val="610"/>
          <w:jc w:val="center"/>
        </w:trPr>
        <w:tc>
          <w:tcPr>
            <w:tcW w:w="3044" w:type="dxa"/>
            <w:tcBorders>
              <w:top w:val="single" w:sz="4" w:space="0" w:color="auto"/>
              <w:bottom w:val="single" w:sz="4" w:space="0" w:color="auto"/>
            </w:tcBorders>
            <w:shd w:val="clear" w:color="auto" w:fill="auto"/>
            <w:noWrap/>
            <w:vAlign w:val="center"/>
            <w:hideMark/>
          </w:tcPr>
          <w:p w14:paraId="3C6FA78C"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Specimen</w:t>
            </w:r>
          </w:p>
        </w:tc>
        <w:tc>
          <w:tcPr>
            <w:tcW w:w="1276" w:type="dxa"/>
            <w:tcBorders>
              <w:top w:val="single" w:sz="4" w:space="0" w:color="auto"/>
              <w:bottom w:val="single" w:sz="4" w:space="0" w:color="auto"/>
            </w:tcBorders>
            <w:shd w:val="clear" w:color="auto" w:fill="auto"/>
            <w:vAlign w:val="center"/>
            <w:hideMark/>
          </w:tcPr>
          <w:p w14:paraId="227B8C4A" w14:textId="77777777" w:rsidR="000D572C" w:rsidRDefault="000D572C" w:rsidP="00DA51D4">
            <w:pPr>
              <w:spacing w:after="0" w:line="240" w:lineRule="auto"/>
              <w:jc w:val="center"/>
              <w:rPr>
                <w:rFonts w:ascii="Arial" w:eastAsia="Times New Roman" w:hAnsi="Arial" w:cs="Arial"/>
                <w:color w:val="000000"/>
                <w:sz w:val="24"/>
                <w:szCs w:val="24"/>
                <w:lang w:eastAsia="en-GB"/>
              </w:rPr>
            </w:pPr>
            <w:proofErr w:type="spellStart"/>
            <w:r>
              <w:rPr>
                <w:rFonts w:ascii="Arial" w:hAnsi="Arial" w:cs="Arial"/>
                <w:sz w:val="24"/>
                <w:szCs w:val="24"/>
              </w:rPr>
              <w:t>V</w:t>
            </w:r>
            <w:r w:rsidRPr="00014CD3">
              <w:rPr>
                <w:rFonts w:ascii="Arial" w:hAnsi="Arial" w:cs="Arial"/>
                <w:sz w:val="24"/>
                <w:szCs w:val="24"/>
                <w:vertAlign w:val="subscript"/>
              </w:rPr>
              <w:t>exp</w:t>
            </w:r>
            <w:proofErr w:type="spellEnd"/>
            <w:r>
              <w:rPr>
                <w:rFonts w:ascii="Arial" w:eastAsia="Times New Roman" w:hAnsi="Arial" w:cs="Arial"/>
                <w:color w:val="000000"/>
                <w:sz w:val="24"/>
                <w:szCs w:val="24"/>
                <w:lang w:eastAsia="en-GB"/>
              </w:rPr>
              <w:t>(</w:t>
            </w:r>
            <w:proofErr w:type="spellStart"/>
            <w:r>
              <w:rPr>
                <w:rFonts w:ascii="Arial" w:eastAsia="Times New Roman" w:hAnsi="Arial" w:cs="Arial"/>
                <w:color w:val="000000"/>
                <w:sz w:val="24"/>
                <w:szCs w:val="24"/>
                <w:lang w:eastAsia="en-GB"/>
              </w:rPr>
              <w:t>kN</w:t>
            </w:r>
            <w:proofErr w:type="spellEnd"/>
            <w:r>
              <w:rPr>
                <w:rFonts w:ascii="Arial" w:eastAsia="Times New Roman" w:hAnsi="Arial" w:cs="Arial"/>
                <w:color w:val="000000"/>
                <w:sz w:val="24"/>
                <w:szCs w:val="24"/>
                <w:lang w:eastAsia="en-GB"/>
              </w:rPr>
              <w:t>)</w:t>
            </w:r>
          </w:p>
          <w:p w14:paraId="78C1B1F8"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p>
        </w:tc>
        <w:tc>
          <w:tcPr>
            <w:tcW w:w="1118" w:type="dxa"/>
            <w:tcBorders>
              <w:top w:val="single" w:sz="4" w:space="0" w:color="auto"/>
              <w:bottom w:val="single" w:sz="4" w:space="0" w:color="auto"/>
            </w:tcBorders>
            <w:shd w:val="clear" w:color="auto" w:fill="auto"/>
            <w:noWrap/>
            <w:vAlign w:val="center"/>
            <w:hideMark/>
          </w:tcPr>
          <w:p w14:paraId="39D5750D"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V</w:t>
            </w:r>
            <w:r w:rsidRPr="00014CD3">
              <w:rPr>
                <w:rFonts w:ascii="Arial" w:eastAsia="Times New Roman" w:hAnsi="Arial" w:cs="Arial"/>
                <w:color w:val="000000"/>
                <w:sz w:val="24"/>
                <w:szCs w:val="24"/>
                <w:vertAlign w:val="subscript"/>
                <w:lang w:eastAsia="en-GB"/>
              </w:rPr>
              <w:t>u</w:t>
            </w:r>
            <w:r>
              <w:rPr>
                <w:rFonts w:ascii="Arial" w:eastAsia="Times New Roman" w:hAnsi="Arial" w:cs="Arial"/>
                <w:color w:val="000000"/>
                <w:sz w:val="24"/>
                <w:szCs w:val="24"/>
                <w:lang w:eastAsia="en-GB"/>
              </w:rPr>
              <w:t xml:space="preserve"> (</w:t>
            </w:r>
            <w:proofErr w:type="spellStart"/>
            <w:r>
              <w:rPr>
                <w:rFonts w:ascii="Arial" w:eastAsia="Times New Roman" w:hAnsi="Arial" w:cs="Arial"/>
                <w:color w:val="000000"/>
                <w:sz w:val="24"/>
                <w:szCs w:val="24"/>
                <w:lang w:eastAsia="en-GB"/>
              </w:rPr>
              <w:t>kN</w:t>
            </w:r>
            <w:proofErr w:type="spellEnd"/>
            <w:r>
              <w:rPr>
                <w:rFonts w:ascii="Arial" w:eastAsia="Times New Roman" w:hAnsi="Arial" w:cs="Arial"/>
                <w:color w:val="000000"/>
                <w:sz w:val="24"/>
                <w:szCs w:val="24"/>
                <w:lang w:eastAsia="en-GB"/>
              </w:rPr>
              <w:t>)</w:t>
            </w:r>
          </w:p>
          <w:p w14:paraId="4CF8343C" w14:textId="77777777" w:rsidR="000D572C" w:rsidRPr="009E377C" w:rsidRDefault="000D572C" w:rsidP="002C5D6C">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(Eq.</w:t>
            </w:r>
            <w:r w:rsidR="002C5D6C">
              <w:rPr>
                <w:rFonts w:ascii="Arial" w:eastAsia="Times New Roman" w:hAnsi="Arial" w:cs="Arial"/>
                <w:color w:val="000000"/>
                <w:sz w:val="24"/>
                <w:szCs w:val="24"/>
                <w:lang w:eastAsia="en-GB"/>
              </w:rPr>
              <w:t>8</w:t>
            </w:r>
            <w:r>
              <w:rPr>
                <w:rFonts w:ascii="Arial" w:eastAsia="Times New Roman" w:hAnsi="Arial" w:cs="Arial"/>
                <w:color w:val="000000"/>
                <w:sz w:val="24"/>
                <w:szCs w:val="24"/>
                <w:lang w:eastAsia="en-GB"/>
              </w:rPr>
              <w:t>)</w:t>
            </w:r>
          </w:p>
        </w:tc>
        <w:tc>
          <w:tcPr>
            <w:tcW w:w="1017" w:type="dxa"/>
            <w:tcBorders>
              <w:top w:val="single" w:sz="4" w:space="0" w:color="auto"/>
              <w:bottom w:val="single" w:sz="4" w:space="0" w:color="auto"/>
            </w:tcBorders>
            <w:shd w:val="clear" w:color="auto" w:fill="auto"/>
            <w:noWrap/>
            <w:vAlign w:val="center"/>
            <w:hideMark/>
          </w:tcPr>
          <w:p w14:paraId="68F8CAB2"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V</w:t>
            </w:r>
            <w:r w:rsidRPr="00014CD3">
              <w:rPr>
                <w:rFonts w:ascii="Arial" w:eastAsia="Times New Roman" w:hAnsi="Arial" w:cs="Arial"/>
                <w:color w:val="000000"/>
                <w:sz w:val="24"/>
                <w:szCs w:val="24"/>
                <w:vertAlign w:val="subscript"/>
                <w:lang w:eastAsia="en-GB"/>
              </w:rPr>
              <w:t>u</w:t>
            </w:r>
            <w:r>
              <w:rPr>
                <w:rFonts w:ascii="Arial" w:eastAsia="Times New Roman" w:hAnsi="Arial" w:cs="Arial"/>
                <w:color w:val="000000"/>
                <w:sz w:val="24"/>
                <w:szCs w:val="24"/>
                <w:lang w:eastAsia="en-GB"/>
              </w:rPr>
              <w:t>/</w:t>
            </w:r>
            <w:proofErr w:type="spellStart"/>
            <w:r>
              <w:rPr>
                <w:rFonts w:ascii="Arial" w:eastAsia="Times New Roman" w:hAnsi="Arial" w:cs="Arial"/>
                <w:color w:val="000000"/>
                <w:sz w:val="24"/>
                <w:szCs w:val="24"/>
                <w:lang w:eastAsia="en-GB"/>
              </w:rPr>
              <w:t>V</w:t>
            </w:r>
            <w:r w:rsidRPr="00014CD3">
              <w:rPr>
                <w:rFonts w:ascii="Arial" w:eastAsia="Times New Roman" w:hAnsi="Arial" w:cs="Arial"/>
                <w:color w:val="000000"/>
                <w:sz w:val="24"/>
                <w:szCs w:val="24"/>
                <w:vertAlign w:val="subscript"/>
                <w:lang w:eastAsia="en-GB"/>
              </w:rPr>
              <w:t>exp</w:t>
            </w:r>
            <w:proofErr w:type="spellEnd"/>
          </w:p>
          <w:p w14:paraId="2B84F3E5"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p>
        </w:tc>
      </w:tr>
      <w:tr w:rsidR="000D572C" w:rsidRPr="009E377C" w14:paraId="140DA479" w14:textId="77777777" w:rsidTr="00DA51D4">
        <w:trPr>
          <w:trHeight w:val="300"/>
          <w:jc w:val="center"/>
        </w:trPr>
        <w:tc>
          <w:tcPr>
            <w:tcW w:w="3044" w:type="dxa"/>
            <w:tcBorders>
              <w:top w:val="single" w:sz="4" w:space="0" w:color="auto"/>
            </w:tcBorders>
            <w:shd w:val="clear" w:color="auto" w:fill="auto"/>
            <w:noWrap/>
            <w:vAlign w:val="center"/>
            <w:hideMark/>
          </w:tcPr>
          <w:p w14:paraId="17E4368B"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M1-E1-K1</w:t>
            </w:r>
          </w:p>
        </w:tc>
        <w:tc>
          <w:tcPr>
            <w:tcW w:w="1276" w:type="dxa"/>
            <w:tcBorders>
              <w:top w:val="single" w:sz="4" w:space="0" w:color="auto"/>
            </w:tcBorders>
            <w:shd w:val="clear" w:color="auto" w:fill="auto"/>
            <w:noWrap/>
            <w:vAlign w:val="center"/>
            <w:hideMark/>
          </w:tcPr>
          <w:p w14:paraId="290D2CF1"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273</w:t>
            </w:r>
          </w:p>
        </w:tc>
        <w:tc>
          <w:tcPr>
            <w:tcW w:w="1118" w:type="dxa"/>
            <w:tcBorders>
              <w:top w:val="single" w:sz="4" w:space="0" w:color="auto"/>
            </w:tcBorders>
            <w:shd w:val="clear" w:color="auto" w:fill="auto"/>
            <w:noWrap/>
            <w:vAlign w:val="center"/>
            <w:hideMark/>
          </w:tcPr>
          <w:p w14:paraId="7981E719"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300</w:t>
            </w:r>
          </w:p>
        </w:tc>
        <w:tc>
          <w:tcPr>
            <w:tcW w:w="1017" w:type="dxa"/>
            <w:tcBorders>
              <w:top w:val="single" w:sz="4" w:space="0" w:color="auto"/>
            </w:tcBorders>
            <w:shd w:val="clear" w:color="auto" w:fill="auto"/>
            <w:noWrap/>
            <w:vAlign w:val="center"/>
            <w:hideMark/>
          </w:tcPr>
          <w:p w14:paraId="078BAA37"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1.10</w:t>
            </w:r>
          </w:p>
        </w:tc>
      </w:tr>
      <w:tr w:rsidR="000D572C" w:rsidRPr="009E377C" w14:paraId="1C76BF09" w14:textId="77777777" w:rsidTr="00DA51D4">
        <w:trPr>
          <w:trHeight w:val="300"/>
          <w:jc w:val="center"/>
        </w:trPr>
        <w:tc>
          <w:tcPr>
            <w:tcW w:w="3044" w:type="dxa"/>
            <w:shd w:val="clear" w:color="auto" w:fill="auto"/>
            <w:noWrap/>
            <w:vAlign w:val="center"/>
            <w:hideMark/>
          </w:tcPr>
          <w:p w14:paraId="6A6B7B0A"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M2-E1-K1</w:t>
            </w:r>
          </w:p>
        </w:tc>
        <w:tc>
          <w:tcPr>
            <w:tcW w:w="1276" w:type="dxa"/>
            <w:shd w:val="clear" w:color="auto" w:fill="auto"/>
            <w:noWrap/>
            <w:vAlign w:val="center"/>
            <w:hideMark/>
          </w:tcPr>
          <w:p w14:paraId="385C1A9B"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405</w:t>
            </w:r>
          </w:p>
        </w:tc>
        <w:tc>
          <w:tcPr>
            <w:tcW w:w="1118" w:type="dxa"/>
            <w:shd w:val="clear" w:color="auto" w:fill="auto"/>
            <w:noWrap/>
            <w:vAlign w:val="center"/>
            <w:hideMark/>
          </w:tcPr>
          <w:p w14:paraId="40757C55"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360</w:t>
            </w:r>
          </w:p>
        </w:tc>
        <w:tc>
          <w:tcPr>
            <w:tcW w:w="1017" w:type="dxa"/>
            <w:shd w:val="clear" w:color="auto" w:fill="auto"/>
            <w:noWrap/>
            <w:vAlign w:val="center"/>
            <w:hideMark/>
          </w:tcPr>
          <w:p w14:paraId="762FA26A"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0.89</w:t>
            </w:r>
          </w:p>
        </w:tc>
      </w:tr>
      <w:tr w:rsidR="000D572C" w:rsidRPr="009E377C" w14:paraId="35361A56" w14:textId="77777777" w:rsidTr="00DA51D4">
        <w:trPr>
          <w:trHeight w:val="300"/>
          <w:jc w:val="center"/>
        </w:trPr>
        <w:tc>
          <w:tcPr>
            <w:tcW w:w="3044" w:type="dxa"/>
            <w:shd w:val="clear" w:color="auto" w:fill="auto"/>
            <w:noWrap/>
            <w:vAlign w:val="center"/>
            <w:hideMark/>
          </w:tcPr>
          <w:p w14:paraId="128B7FEF"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M3-E1-K1</w:t>
            </w:r>
          </w:p>
        </w:tc>
        <w:tc>
          <w:tcPr>
            <w:tcW w:w="1276" w:type="dxa"/>
            <w:shd w:val="clear" w:color="auto" w:fill="auto"/>
            <w:noWrap/>
            <w:vAlign w:val="center"/>
            <w:hideMark/>
          </w:tcPr>
          <w:p w14:paraId="0CB7A821"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474</w:t>
            </w:r>
          </w:p>
        </w:tc>
        <w:tc>
          <w:tcPr>
            <w:tcW w:w="1118" w:type="dxa"/>
            <w:shd w:val="clear" w:color="auto" w:fill="auto"/>
            <w:noWrap/>
            <w:vAlign w:val="center"/>
            <w:hideMark/>
          </w:tcPr>
          <w:p w14:paraId="7CB9A538"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426</w:t>
            </w:r>
          </w:p>
        </w:tc>
        <w:tc>
          <w:tcPr>
            <w:tcW w:w="1017" w:type="dxa"/>
            <w:shd w:val="clear" w:color="auto" w:fill="auto"/>
            <w:noWrap/>
            <w:vAlign w:val="center"/>
            <w:hideMark/>
          </w:tcPr>
          <w:p w14:paraId="79044E20"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0.90</w:t>
            </w:r>
          </w:p>
        </w:tc>
      </w:tr>
      <w:tr w:rsidR="000D572C" w:rsidRPr="009E377C" w14:paraId="4EA47EC7" w14:textId="77777777" w:rsidTr="00DA51D4">
        <w:trPr>
          <w:trHeight w:val="300"/>
          <w:jc w:val="center"/>
        </w:trPr>
        <w:tc>
          <w:tcPr>
            <w:tcW w:w="3044" w:type="dxa"/>
            <w:shd w:val="clear" w:color="auto" w:fill="auto"/>
            <w:noWrap/>
            <w:vAlign w:val="center"/>
            <w:hideMark/>
          </w:tcPr>
          <w:p w14:paraId="779D20B1"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M1-E2-K1</w:t>
            </w:r>
          </w:p>
        </w:tc>
        <w:tc>
          <w:tcPr>
            <w:tcW w:w="1276" w:type="dxa"/>
            <w:shd w:val="clear" w:color="auto" w:fill="auto"/>
            <w:noWrap/>
            <w:vAlign w:val="center"/>
            <w:hideMark/>
          </w:tcPr>
          <w:p w14:paraId="61FC2321"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251</w:t>
            </w:r>
          </w:p>
        </w:tc>
        <w:tc>
          <w:tcPr>
            <w:tcW w:w="1118" w:type="dxa"/>
            <w:shd w:val="clear" w:color="auto" w:fill="auto"/>
            <w:noWrap/>
            <w:vAlign w:val="center"/>
            <w:hideMark/>
          </w:tcPr>
          <w:p w14:paraId="20DC9A82"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301</w:t>
            </w:r>
          </w:p>
        </w:tc>
        <w:tc>
          <w:tcPr>
            <w:tcW w:w="1017" w:type="dxa"/>
            <w:shd w:val="clear" w:color="auto" w:fill="auto"/>
            <w:noWrap/>
            <w:vAlign w:val="center"/>
            <w:hideMark/>
          </w:tcPr>
          <w:p w14:paraId="4A2027D2"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1.20</w:t>
            </w:r>
          </w:p>
        </w:tc>
      </w:tr>
      <w:tr w:rsidR="000D572C" w:rsidRPr="009E377C" w14:paraId="1DBFD623" w14:textId="77777777" w:rsidTr="00DA51D4">
        <w:trPr>
          <w:trHeight w:val="300"/>
          <w:jc w:val="center"/>
        </w:trPr>
        <w:tc>
          <w:tcPr>
            <w:tcW w:w="3044" w:type="dxa"/>
            <w:shd w:val="clear" w:color="auto" w:fill="auto"/>
            <w:noWrap/>
            <w:vAlign w:val="center"/>
            <w:hideMark/>
          </w:tcPr>
          <w:p w14:paraId="17A069D1"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M2-E2-K1</w:t>
            </w:r>
          </w:p>
        </w:tc>
        <w:tc>
          <w:tcPr>
            <w:tcW w:w="1276" w:type="dxa"/>
            <w:shd w:val="clear" w:color="auto" w:fill="auto"/>
            <w:noWrap/>
            <w:vAlign w:val="center"/>
            <w:hideMark/>
          </w:tcPr>
          <w:p w14:paraId="00084262"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377</w:t>
            </w:r>
          </w:p>
        </w:tc>
        <w:tc>
          <w:tcPr>
            <w:tcW w:w="1118" w:type="dxa"/>
            <w:shd w:val="clear" w:color="auto" w:fill="auto"/>
            <w:noWrap/>
            <w:vAlign w:val="center"/>
            <w:hideMark/>
          </w:tcPr>
          <w:p w14:paraId="57E759B4"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361</w:t>
            </w:r>
          </w:p>
        </w:tc>
        <w:tc>
          <w:tcPr>
            <w:tcW w:w="1017" w:type="dxa"/>
            <w:shd w:val="clear" w:color="auto" w:fill="auto"/>
            <w:noWrap/>
            <w:vAlign w:val="center"/>
            <w:hideMark/>
          </w:tcPr>
          <w:p w14:paraId="61693FC2"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0.96</w:t>
            </w:r>
          </w:p>
        </w:tc>
      </w:tr>
      <w:tr w:rsidR="000D572C" w:rsidRPr="009E377C" w14:paraId="7A96277A" w14:textId="77777777" w:rsidTr="00DA51D4">
        <w:trPr>
          <w:trHeight w:val="300"/>
          <w:jc w:val="center"/>
        </w:trPr>
        <w:tc>
          <w:tcPr>
            <w:tcW w:w="3044" w:type="dxa"/>
            <w:shd w:val="clear" w:color="auto" w:fill="auto"/>
            <w:noWrap/>
            <w:vAlign w:val="center"/>
            <w:hideMark/>
          </w:tcPr>
          <w:p w14:paraId="6386BC54"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M3-E2-K1</w:t>
            </w:r>
          </w:p>
        </w:tc>
        <w:tc>
          <w:tcPr>
            <w:tcW w:w="1276" w:type="dxa"/>
            <w:shd w:val="clear" w:color="auto" w:fill="auto"/>
            <w:noWrap/>
            <w:vAlign w:val="center"/>
            <w:hideMark/>
          </w:tcPr>
          <w:p w14:paraId="42F3C486"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488</w:t>
            </w:r>
          </w:p>
        </w:tc>
        <w:tc>
          <w:tcPr>
            <w:tcW w:w="1118" w:type="dxa"/>
            <w:shd w:val="clear" w:color="auto" w:fill="auto"/>
            <w:noWrap/>
            <w:vAlign w:val="center"/>
            <w:hideMark/>
          </w:tcPr>
          <w:p w14:paraId="1CC712A3"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423</w:t>
            </w:r>
          </w:p>
        </w:tc>
        <w:tc>
          <w:tcPr>
            <w:tcW w:w="1017" w:type="dxa"/>
            <w:shd w:val="clear" w:color="auto" w:fill="auto"/>
            <w:noWrap/>
            <w:vAlign w:val="center"/>
            <w:hideMark/>
          </w:tcPr>
          <w:p w14:paraId="1C22B568"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0.87</w:t>
            </w:r>
          </w:p>
        </w:tc>
      </w:tr>
      <w:tr w:rsidR="000D572C" w:rsidRPr="009E377C" w14:paraId="7EB84381" w14:textId="77777777" w:rsidTr="00DA51D4">
        <w:trPr>
          <w:trHeight w:val="300"/>
          <w:jc w:val="center"/>
        </w:trPr>
        <w:tc>
          <w:tcPr>
            <w:tcW w:w="3044" w:type="dxa"/>
            <w:shd w:val="clear" w:color="auto" w:fill="auto"/>
            <w:noWrap/>
            <w:vAlign w:val="center"/>
            <w:hideMark/>
          </w:tcPr>
          <w:p w14:paraId="6D756535"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M1-E3-K1</w:t>
            </w:r>
          </w:p>
        </w:tc>
        <w:tc>
          <w:tcPr>
            <w:tcW w:w="1276" w:type="dxa"/>
            <w:shd w:val="clear" w:color="auto" w:fill="auto"/>
            <w:noWrap/>
            <w:vAlign w:val="center"/>
            <w:hideMark/>
          </w:tcPr>
          <w:p w14:paraId="4BB8A60D"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265</w:t>
            </w:r>
          </w:p>
        </w:tc>
        <w:tc>
          <w:tcPr>
            <w:tcW w:w="1118" w:type="dxa"/>
            <w:shd w:val="clear" w:color="auto" w:fill="auto"/>
            <w:noWrap/>
            <w:vAlign w:val="center"/>
            <w:hideMark/>
          </w:tcPr>
          <w:p w14:paraId="05C72E0C"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305</w:t>
            </w:r>
          </w:p>
        </w:tc>
        <w:tc>
          <w:tcPr>
            <w:tcW w:w="1017" w:type="dxa"/>
            <w:shd w:val="clear" w:color="auto" w:fill="auto"/>
            <w:noWrap/>
            <w:vAlign w:val="center"/>
            <w:hideMark/>
          </w:tcPr>
          <w:p w14:paraId="453E365C"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1.15</w:t>
            </w:r>
          </w:p>
        </w:tc>
      </w:tr>
      <w:tr w:rsidR="000D572C" w:rsidRPr="009E377C" w14:paraId="46A9D51E" w14:textId="77777777" w:rsidTr="00DA51D4">
        <w:trPr>
          <w:trHeight w:val="300"/>
          <w:jc w:val="center"/>
        </w:trPr>
        <w:tc>
          <w:tcPr>
            <w:tcW w:w="3044" w:type="dxa"/>
            <w:shd w:val="clear" w:color="auto" w:fill="auto"/>
            <w:noWrap/>
            <w:vAlign w:val="center"/>
            <w:hideMark/>
          </w:tcPr>
          <w:p w14:paraId="7E02B521"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M2-E3-K1</w:t>
            </w:r>
          </w:p>
        </w:tc>
        <w:tc>
          <w:tcPr>
            <w:tcW w:w="1276" w:type="dxa"/>
            <w:shd w:val="clear" w:color="auto" w:fill="auto"/>
            <w:noWrap/>
            <w:vAlign w:val="center"/>
            <w:hideMark/>
          </w:tcPr>
          <w:p w14:paraId="48EBAA33"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318</w:t>
            </w:r>
          </w:p>
        </w:tc>
        <w:tc>
          <w:tcPr>
            <w:tcW w:w="1118" w:type="dxa"/>
            <w:shd w:val="clear" w:color="auto" w:fill="auto"/>
            <w:noWrap/>
            <w:vAlign w:val="center"/>
            <w:hideMark/>
          </w:tcPr>
          <w:p w14:paraId="13ED4012"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368</w:t>
            </w:r>
          </w:p>
        </w:tc>
        <w:tc>
          <w:tcPr>
            <w:tcW w:w="1017" w:type="dxa"/>
            <w:shd w:val="clear" w:color="auto" w:fill="auto"/>
            <w:noWrap/>
            <w:vAlign w:val="center"/>
            <w:hideMark/>
          </w:tcPr>
          <w:p w14:paraId="0FBFA857"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1.16</w:t>
            </w:r>
          </w:p>
        </w:tc>
      </w:tr>
      <w:tr w:rsidR="000D572C" w:rsidRPr="009E377C" w14:paraId="324B2D51" w14:textId="77777777" w:rsidTr="00DA51D4">
        <w:trPr>
          <w:trHeight w:val="300"/>
          <w:jc w:val="center"/>
        </w:trPr>
        <w:tc>
          <w:tcPr>
            <w:tcW w:w="3044" w:type="dxa"/>
            <w:shd w:val="clear" w:color="auto" w:fill="auto"/>
            <w:noWrap/>
            <w:vAlign w:val="center"/>
            <w:hideMark/>
          </w:tcPr>
          <w:p w14:paraId="7C61AC9F"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M3-E3-K1</w:t>
            </w:r>
          </w:p>
        </w:tc>
        <w:tc>
          <w:tcPr>
            <w:tcW w:w="1276" w:type="dxa"/>
            <w:shd w:val="clear" w:color="auto" w:fill="auto"/>
            <w:noWrap/>
            <w:vAlign w:val="center"/>
            <w:hideMark/>
          </w:tcPr>
          <w:p w14:paraId="4A284FF7"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355</w:t>
            </w:r>
          </w:p>
        </w:tc>
        <w:tc>
          <w:tcPr>
            <w:tcW w:w="1118" w:type="dxa"/>
            <w:shd w:val="clear" w:color="auto" w:fill="auto"/>
            <w:noWrap/>
            <w:vAlign w:val="center"/>
            <w:hideMark/>
          </w:tcPr>
          <w:p w14:paraId="0790887B"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424</w:t>
            </w:r>
          </w:p>
        </w:tc>
        <w:tc>
          <w:tcPr>
            <w:tcW w:w="1017" w:type="dxa"/>
            <w:shd w:val="clear" w:color="auto" w:fill="auto"/>
            <w:noWrap/>
            <w:vAlign w:val="center"/>
            <w:hideMark/>
          </w:tcPr>
          <w:p w14:paraId="4ED090AD"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1.20</w:t>
            </w:r>
          </w:p>
        </w:tc>
      </w:tr>
      <w:tr w:rsidR="000D572C" w:rsidRPr="009E377C" w14:paraId="15CC23B1" w14:textId="77777777" w:rsidTr="00DA51D4">
        <w:trPr>
          <w:trHeight w:val="315"/>
          <w:jc w:val="center"/>
        </w:trPr>
        <w:tc>
          <w:tcPr>
            <w:tcW w:w="3044" w:type="dxa"/>
            <w:shd w:val="clear" w:color="auto" w:fill="auto"/>
            <w:noWrap/>
            <w:vAlign w:val="center"/>
            <w:hideMark/>
          </w:tcPr>
          <w:p w14:paraId="0916488E"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proofErr w:type="spellStart"/>
            <w:r>
              <w:rPr>
                <w:rFonts w:ascii="Arial" w:eastAsia="Times New Roman" w:hAnsi="Arial" w:cs="Arial"/>
                <w:color w:val="000000"/>
                <w:sz w:val="24"/>
                <w:szCs w:val="24"/>
                <w:lang w:eastAsia="en-GB"/>
              </w:rPr>
              <w:t>Koseki</w:t>
            </w:r>
            <w:proofErr w:type="spellEnd"/>
            <w:r>
              <w:rPr>
                <w:rFonts w:ascii="Arial" w:eastAsia="Times New Roman" w:hAnsi="Arial" w:cs="Arial"/>
                <w:color w:val="000000"/>
                <w:sz w:val="24"/>
                <w:szCs w:val="24"/>
                <w:lang w:eastAsia="en-GB"/>
              </w:rPr>
              <w:t xml:space="preserve"> and Breen (1983)</w:t>
            </w:r>
          </w:p>
        </w:tc>
        <w:tc>
          <w:tcPr>
            <w:tcW w:w="1276" w:type="dxa"/>
            <w:shd w:val="clear" w:color="auto" w:fill="auto"/>
            <w:noWrap/>
            <w:vAlign w:val="center"/>
            <w:hideMark/>
          </w:tcPr>
          <w:p w14:paraId="36EA380B"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298</w:t>
            </w:r>
          </w:p>
        </w:tc>
        <w:tc>
          <w:tcPr>
            <w:tcW w:w="1118" w:type="dxa"/>
            <w:shd w:val="clear" w:color="auto" w:fill="auto"/>
            <w:noWrap/>
            <w:vAlign w:val="center"/>
            <w:hideMark/>
          </w:tcPr>
          <w:p w14:paraId="5274CA46"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306</w:t>
            </w:r>
          </w:p>
        </w:tc>
        <w:tc>
          <w:tcPr>
            <w:tcW w:w="1017" w:type="dxa"/>
            <w:shd w:val="clear" w:color="auto" w:fill="auto"/>
            <w:noWrap/>
            <w:vAlign w:val="center"/>
            <w:hideMark/>
          </w:tcPr>
          <w:p w14:paraId="6580B5D2"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sidRPr="009E377C">
              <w:rPr>
                <w:rFonts w:ascii="Arial" w:eastAsia="Times New Roman" w:hAnsi="Arial" w:cs="Arial"/>
                <w:color w:val="000000"/>
                <w:sz w:val="24"/>
                <w:szCs w:val="24"/>
                <w:lang w:eastAsia="en-GB"/>
              </w:rPr>
              <w:t>1.03</w:t>
            </w:r>
          </w:p>
        </w:tc>
      </w:tr>
      <w:tr w:rsidR="000D572C" w:rsidRPr="009E377C" w14:paraId="4B0BA8E1" w14:textId="77777777" w:rsidTr="00DA51D4">
        <w:trPr>
          <w:trHeight w:val="315"/>
          <w:jc w:val="center"/>
        </w:trPr>
        <w:tc>
          <w:tcPr>
            <w:tcW w:w="3044" w:type="dxa"/>
            <w:shd w:val="clear" w:color="auto" w:fill="auto"/>
            <w:noWrap/>
            <w:vAlign w:val="center"/>
          </w:tcPr>
          <w:p w14:paraId="5381EE14" w14:textId="77777777" w:rsidR="000D572C"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Mohsen and Hiba (2007)</w:t>
            </w:r>
          </w:p>
        </w:tc>
        <w:tc>
          <w:tcPr>
            <w:tcW w:w="1276" w:type="dxa"/>
            <w:shd w:val="clear" w:color="auto" w:fill="auto"/>
            <w:noWrap/>
            <w:vAlign w:val="center"/>
          </w:tcPr>
          <w:p w14:paraId="3A97589F"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454</w:t>
            </w:r>
          </w:p>
        </w:tc>
        <w:tc>
          <w:tcPr>
            <w:tcW w:w="1118" w:type="dxa"/>
            <w:shd w:val="clear" w:color="auto" w:fill="auto"/>
            <w:noWrap/>
            <w:vAlign w:val="center"/>
          </w:tcPr>
          <w:p w14:paraId="5B2FA00E"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471</w:t>
            </w:r>
          </w:p>
        </w:tc>
        <w:tc>
          <w:tcPr>
            <w:tcW w:w="1017" w:type="dxa"/>
            <w:shd w:val="clear" w:color="auto" w:fill="auto"/>
            <w:noWrap/>
            <w:vAlign w:val="center"/>
          </w:tcPr>
          <w:p w14:paraId="4D1C2030"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1.04</w:t>
            </w:r>
          </w:p>
        </w:tc>
      </w:tr>
      <w:tr w:rsidR="000D572C" w:rsidRPr="009E377C" w14:paraId="4D6B4CBB" w14:textId="77777777" w:rsidTr="00DA51D4">
        <w:trPr>
          <w:trHeight w:val="315"/>
          <w:jc w:val="center"/>
        </w:trPr>
        <w:tc>
          <w:tcPr>
            <w:tcW w:w="3044" w:type="dxa"/>
            <w:tcBorders>
              <w:bottom w:val="single" w:sz="4" w:space="0" w:color="auto"/>
            </w:tcBorders>
            <w:shd w:val="clear" w:color="auto" w:fill="auto"/>
            <w:noWrap/>
            <w:vAlign w:val="center"/>
          </w:tcPr>
          <w:p w14:paraId="195A989B" w14:textId="77777777" w:rsidR="000D572C"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Mohsen and Hiba (2007)</w:t>
            </w:r>
          </w:p>
        </w:tc>
        <w:tc>
          <w:tcPr>
            <w:tcW w:w="1276" w:type="dxa"/>
            <w:tcBorders>
              <w:bottom w:val="single" w:sz="4" w:space="0" w:color="auto"/>
            </w:tcBorders>
            <w:shd w:val="clear" w:color="auto" w:fill="auto"/>
            <w:noWrap/>
            <w:vAlign w:val="center"/>
          </w:tcPr>
          <w:p w14:paraId="439D361E"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538</w:t>
            </w:r>
          </w:p>
        </w:tc>
        <w:tc>
          <w:tcPr>
            <w:tcW w:w="1118" w:type="dxa"/>
            <w:tcBorders>
              <w:bottom w:val="single" w:sz="4" w:space="0" w:color="auto"/>
            </w:tcBorders>
            <w:shd w:val="clear" w:color="auto" w:fill="auto"/>
            <w:noWrap/>
            <w:vAlign w:val="center"/>
          </w:tcPr>
          <w:p w14:paraId="01320581"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549</w:t>
            </w:r>
          </w:p>
        </w:tc>
        <w:tc>
          <w:tcPr>
            <w:tcW w:w="1017" w:type="dxa"/>
            <w:tcBorders>
              <w:bottom w:val="single" w:sz="4" w:space="0" w:color="auto"/>
            </w:tcBorders>
            <w:shd w:val="clear" w:color="auto" w:fill="auto"/>
            <w:noWrap/>
            <w:vAlign w:val="center"/>
          </w:tcPr>
          <w:p w14:paraId="7709C8DA"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1.02</w:t>
            </w:r>
          </w:p>
        </w:tc>
      </w:tr>
    </w:tbl>
    <w:p w14:paraId="286B78C7" w14:textId="77777777" w:rsidR="000D572C" w:rsidRDefault="000D572C" w:rsidP="000D572C">
      <w:pPr>
        <w:autoSpaceDE w:val="0"/>
        <w:autoSpaceDN w:val="0"/>
        <w:adjustRightInd w:val="0"/>
        <w:spacing w:after="0" w:line="480" w:lineRule="auto"/>
        <w:jc w:val="both"/>
        <w:rPr>
          <w:rFonts w:ascii="Arial" w:hAnsi="Arial" w:cs="Arial"/>
          <w:sz w:val="24"/>
          <w:szCs w:val="24"/>
          <w:lang w:eastAsia="zh-CN"/>
        </w:rPr>
      </w:pPr>
    </w:p>
    <w:p w14:paraId="68535DB5" w14:textId="26F2A140" w:rsidR="00EB4166" w:rsidRDefault="00EB4166" w:rsidP="00EB4166">
      <w:pPr>
        <w:autoSpaceDE w:val="0"/>
        <w:autoSpaceDN w:val="0"/>
        <w:adjustRightInd w:val="0"/>
        <w:spacing w:after="0" w:line="480" w:lineRule="auto"/>
        <w:jc w:val="both"/>
        <w:rPr>
          <w:rFonts w:ascii="Arial" w:hAnsi="Arial" w:cs="Arial"/>
          <w:sz w:val="24"/>
          <w:szCs w:val="24"/>
          <w:lang w:eastAsia="zh-CN"/>
        </w:rPr>
      </w:pPr>
      <w:r w:rsidRPr="004A7908">
        <w:rPr>
          <w:rFonts w:ascii="Arial" w:hAnsi="Arial" w:cs="Arial"/>
          <w:b/>
          <w:sz w:val="24"/>
          <w:szCs w:val="24"/>
          <w:lang w:eastAsia="zh-CN"/>
        </w:rPr>
        <w:t>Table 6</w:t>
      </w:r>
      <w:r w:rsidRPr="004A7908">
        <w:rPr>
          <w:rFonts w:ascii="Arial" w:hAnsi="Arial" w:cs="Arial"/>
          <w:sz w:val="24"/>
          <w:szCs w:val="24"/>
          <w:lang w:eastAsia="zh-CN"/>
        </w:rPr>
        <w:t xml:space="preserve">: </w:t>
      </w:r>
      <w:r>
        <w:rPr>
          <w:rFonts w:ascii="Arial" w:hAnsi="Arial" w:cs="Arial"/>
          <w:sz w:val="24"/>
          <w:szCs w:val="24"/>
          <w:lang w:eastAsia="zh-CN"/>
        </w:rPr>
        <w:t xml:space="preserve">Comparison between experimental and calculated ultimate shear strength of epoxied joints using Eq. </w:t>
      </w:r>
      <w:r w:rsidR="00E47CEA">
        <w:rPr>
          <w:rFonts w:ascii="Arial" w:hAnsi="Arial" w:cs="Arial"/>
          <w:sz w:val="24"/>
          <w:szCs w:val="24"/>
          <w:lang w:eastAsia="zh-CN"/>
        </w:rPr>
        <w:t xml:space="preserve">8 </w:t>
      </w:r>
      <w:r>
        <w:rPr>
          <w:rFonts w:ascii="Arial" w:hAnsi="Arial" w:cs="Arial"/>
          <w:sz w:val="24"/>
          <w:szCs w:val="24"/>
          <w:lang w:eastAsia="zh-CN"/>
        </w:rPr>
        <w:t>(with concrete tensile strength per general assumption</w:t>
      </w:r>
      <w:r w:rsidR="002F3E76">
        <w:rPr>
          <w:rFonts w:ascii="Arial" w:hAnsi="Arial" w:cs="Arial"/>
          <w:sz w:val="24"/>
          <w:szCs w:val="24"/>
          <w:lang w:eastAsia="zh-CN"/>
        </w:rPr>
        <w:t>)</w:t>
      </w:r>
    </w:p>
    <w:tbl>
      <w:tblPr>
        <w:tblW w:w="6734" w:type="dxa"/>
        <w:jc w:val="center"/>
        <w:tblLook w:val="04A0" w:firstRow="1" w:lastRow="0" w:firstColumn="1" w:lastColumn="0" w:noHBand="0" w:noVBand="1"/>
      </w:tblPr>
      <w:tblGrid>
        <w:gridCol w:w="3184"/>
        <w:gridCol w:w="1315"/>
        <w:gridCol w:w="1218"/>
        <w:gridCol w:w="1017"/>
      </w:tblGrid>
      <w:tr w:rsidR="000D572C" w:rsidRPr="009E377C" w14:paraId="5EC018CD" w14:textId="77777777" w:rsidTr="00DA51D4">
        <w:trPr>
          <w:trHeight w:val="300"/>
          <w:jc w:val="center"/>
        </w:trPr>
        <w:tc>
          <w:tcPr>
            <w:tcW w:w="3184" w:type="dxa"/>
            <w:tcBorders>
              <w:top w:val="single" w:sz="4" w:space="0" w:color="auto"/>
              <w:bottom w:val="single" w:sz="4" w:space="0" w:color="auto"/>
            </w:tcBorders>
            <w:shd w:val="clear" w:color="auto" w:fill="auto"/>
            <w:noWrap/>
            <w:vAlign w:val="center"/>
            <w:hideMark/>
          </w:tcPr>
          <w:p w14:paraId="613ECE5B" w14:textId="77777777" w:rsidR="000D572C" w:rsidRPr="009E377C" w:rsidRDefault="000D572C" w:rsidP="00DA51D4">
            <w:pPr>
              <w:spacing w:after="0" w:line="240" w:lineRule="auto"/>
              <w:jc w:val="center"/>
              <w:rPr>
                <w:rFonts w:ascii="Arial" w:eastAsia="Times New Roman" w:hAnsi="Arial" w:cs="Arial"/>
                <w:color w:val="000000"/>
                <w:sz w:val="24"/>
                <w:lang w:eastAsia="en-GB"/>
              </w:rPr>
            </w:pPr>
            <w:r w:rsidRPr="009E377C">
              <w:rPr>
                <w:rFonts w:ascii="Arial" w:eastAsia="Times New Roman" w:hAnsi="Arial" w:cs="Arial"/>
                <w:color w:val="000000"/>
                <w:sz w:val="24"/>
                <w:szCs w:val="24"/>
                <w:lang w:eastAsia="en-GB"/>
              </w:rPr>
              <w:t>Specimen</w:t>
            </w:r>
          </w:p>
        </w:tc>
        <w:tc>
          <w:tcPr>
            <w:tcW w:w="1315" w:type="dxa"/>
            <w:tcBorders>
              <w:top w:val="single" w:sz="4" w:space="0" w:color="auto"/>
              <w:bottom w:val="single" w:sz="4" w:space="0" w:color="auto"/>
            </w:tcBorders>
            <w:shd w:val="clear" w:color="auto" w:fill="auto"/>
            <w:noWrap/>
            <w:vAlign w:val="center"/>
            <w:hideMark/>
          </w:tcPr>
          <w:p w14:paraId="417F5E96" w14:textId="77777777" w:rsidR="000D572C" w:rsidRDefault="000D572C" w:rsidP="00DA51D4">
            <w:pPr>
              <w:spacing w:after="0" w:line="240" w:lineRule="auto"/>
              <w:jc w:val="center"/>
              <w:rPr>
                <w:rFonts w:ascii="Arial" w:eastAsia="Times New Roman" w:hAnsi="Arial" w:cs="Arial"/>
                <w:color w:val="000000"/>
                <w:sz w:val="24"/>
                <w:szCs w:val="24"/>
                <w:lang w:eastAsia="en-GB"/>
              </w:rPr>
            </w:pPr>
            <w:proofErr w:type="spellStart"/>
            <w:r>
              <w:rPr>
                <w:rFonts w:ascii="Arial" w:hAnsi="Arial" w:cs="Arial"/>
                <w:sz w:val="24"/>
                <w:szCs w:val="24"/>
              </w:rPr>
              <w:t>V</w:t>
            </w:r>
            <w:r w:rsidRPr="00014CD3">
              <w:rPr>
                <w:rFonts w:ascii="Arial" w:hAnsi="Arial" w:cs="Arial"/>
                <w:sz w:val="24"/>
                <w:szCs w:val="24"/>
                <w:vertAlign w:val="subscript"/>
              </w:rPr>
              <w:t>exp</w:t>
            </w:r>
            <w:proofErr w:type="spellEnd"/>
            <w:r>
              <w:rPr>
                <w:rFonts w:ascii="Arial" w:hAnsi="Arial" w:cs="Arial"/>
                <w:sz w:val="24"/>
                <w:szCs w:val="24"/>
                <w:vertAlign w:val="subscript"/>
              </w:rPr>
              <w:t xml:space="preserve"> </w:t>
            </w:r>
            <w:r>
              <w:rPr>
                <w:rFonts w:ascii="Arial" w:eastAsia="Times New Roman" w:hAnsi="Arial" w:cs="Arial"/>
                <w:color w:val="000000"/>
                <w:sz w:val="24"/>
                <w:szCs w:val="24"/>
                <w:lang w:eastAsia="en-GB"/>
              </w:rPr>
              <w:t>(</w:t>
            </w:r>
            <w:proofErr w:type="spellStart"/>
            <w:r>
              <w:rPr>
                <w:rFonts w:ascii="Arial" w:eastAsia="Times New Roman" w:hAnsi="Arial" w:cs="Arial"/>
                <w:color w:val="000000"/>
                <w:sz w:val="24"/>
                <w:szCs w:val="24"/>
                <w:lang w:eastAsia="en-GB"/>
              </w:rPr>
              <w:t>kN</w:t>
            </w:r>
            <w:proofErr w:type="spellEnd"/>
            <w:r>
              <w:rPr>
                <w:rFonts w:ascii="Arial" w:eastAsia="Times New Roman" w:hAnsi="Arial" w:cs="Arial"/>
                <w:color w:val="000000"/>
                <w:sz w:val="24"/>
                <w:szCs w:val="24"/>
                <w:lang w:eastAsia="en-GB"/>
              </w:rPr>
              <w:t>)</w:t>
            </w:r>
          </w:p>
          <w:p w14:paraId="4E5C7F0D"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p>
        </w:tc>
        <w:tc>
          <w:tcPr>
            <w:tcW w:w="1218" w:type="dxa"/>
            <w:tcBorders>
              <w:top w:val="single" w:sz="4" w:space="0" w:color="auto"/>
              <w:bottom w:val="single" w:sz="4" w:space="0" w:color="auto"/>
            </w:tcBorders>
            <w:shd w:val="clear" w:color="auto" w:fill="auto"/>
            <w:noWrap/>
            <w:vAlign w:val="center"/>
            <w:hideMark/>
          </w:tcPr>
          <w:p w14:paraId="4D82F867"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V</w:t>
            </w:r>
            <w:r w:rsidRPr="00014CD3">
              <w:rPr>
                <w:rFonts w:ascii="Arial" w:eastAsia="Times New Roman" w:hAnsi="Arial" w:cs="Arial"/>
                <w:color w:val="000000"/>
                <w:sz w:val="24"/>
                <w:szCs w:val="24"/>
                <w:vertAlign w:val="subscript"/>
                <w:lang w:eastAsia="en-GB"/>
              </w:rPr>
              <w:t>u</w:t>
            </w:r>
            <w:r>
              <w:rPr>
                <w:rFonts w:ascii="Arial" w:eastAsia="Times New Roman" w:hAnsi="Arial" w:cs="Arial"/>
                <w:color w:val="000000"/>
                <w:sz w:val="24"/>
                <w:szCs w:val="24"/>
                <w:lang w:eastAsia="en-GB"/>
              </w:rPr>
              <w:t xml:space="preserve"> (</w:t>
            </w:r>
            <w:proofErr w:type="spellStart"/>
            <w:r>
              <w:rPr>
                <w:rFonts w:ascii="Arial" w:eastAsia="Times New Roman" w:hAnsi="Arial" w:cs="Arial"/>
                <w:color w:val="000000"/>
                <w:sz w:val="24"/>
                <w:szCs w:val="24"/>
                <w:lang w:eastAsia="en-GB"/>
              </w:rPr>
              <w:t>kN</w:t>
            </w:r>
            <w:proofErr w:type="spellEnd"/>
            <w:r>
              <w:rPr>
                <w:rFonts w:ascii="Arial" w:eastAsia="Times New Roman" w:hAnsi="Arial" w:cs="Arial"/>
                <w:color w:val="000000"/>
                <w:sz w:val="24"/>
                <w:szCs w:val="24"/>
                <w:lang w:eastAsia="en-GB"/>
              </w:rPr>
              <w:t>)</w:t>
            </w:r>
          </w:p>
          <w:p w14:paraId="348069BA" w14:textId="77777777" w:rsidR="000D572C" w:rsidRPr="009E377C" w:rsidRDefault="000D572C" w:rsidP="002C5D6C">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(Eq.</w:t>
            </w:r>
            <w:r w:rsidR="002C5D6C">
              <w:rPr>
                <w:rFonts w:ascii="Arial" w:eastAsia="Times New Roman" w:hAnsi="Arial" w:cs="Arial"/>
                <w:color w:val="000000"/>
                <w:sz w:val="24"/>
                <w:szCs w:val="24"/>
                <w:lang w:eastAsia="en-GB"/>
              </w:rPr>
              <w:t>8</w:t>
            </w:r>
            <w:r>
              <w:rPr>
                <w:rFonts w:ascii="Arial" w:eastAsia="Times New Roman" w:hAnsi="Arial" w:cs="Arial"/>
                <w:color w:val="000000"/>
                <w:sz w:val="24"/>
                <w:szCs w:val="24"/>
                <w:lang w:eastAsia="en-GB"/>
              </w:rPr>
              <w:t>)</w:t>
            </w:r>
          </w:p>
        </w:tc>
        <w:tc>
          <w:tcPr>
            <w:tcW w:w="1017" w:type="dxa"/>
            <w:tcBorders>
              <w:top w:val="single" w:sz="4" w:space="0" w:color="auto"/>
              <w:bottom w:val="single" w:sz="4" w:space="0" w:color="auto"/>
            </w:tcBorders>
            <w:shd w:val="clear" w:color="auto" w:fill="auto"/>
            <w:noWrap/>
            <w:vAlign w:val="center"/>
            <w:hideMark/>
          </w:tcPr>
          <w:p w14:paraId="3D64C409"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V</w:t>
            </w:r>
            <w:r w:rsidRPr="00014CD3">
              <w:rPr>
                <w:rFonts w:ascii="Arial" w:eastAsia="Times New Roman" w:hAnsi="Arial" w:cs="Arial"/>
                <w:color w:val="000000"/>
                <w:sz w:val="24"/>
                <w:szCs w:val="24"/>
                <w:vertAlign w:val="subscript"/>
                <w:lang w:eastAsia="en-GB"/>
              </w:rPr>
              <w:t>u</w:t>
            </w:r>
            <w:r>
              <w:rPr>
                <w:rFonts w:ascii="Arial" w:eastAsia="Times New Roman" w:hAnsi="Arial" w:cs="Arial"/>
                <w:color w:val="000000"/>
                <w:sz w:val="24"/>
                <w:szCs w:val="24"/>
                <w:lang w:eastAsia="en-GB"/>
              </w:rPr>
              <w:t>/</w:t>
            </w:r>
            <w:proofErr w:type="spellStart"/>
            <w:r>
              <w:rPr>
                <w:rFonts w:ascii="Arial" w:eastAsia="Times New Roman" w:hAnsi="Arial" w:cs="Arial"/>
                <w:color w:val="000000"/>
                <w:sz w:val="24"/>
                <w:szCs w:val="24"/>
                <w:lang w:eastAsia="en-GB"/>
              </w:rPr>
              <w:t>V</w:t>
            </w:r>
            <w:r w:rsidRPr="00014CD3">
              <w:rPr>
                <w:rFonts w:ascii="Arial" w:eastAsia="Times New Roman" w:hAnsi="Arial" w:cs="Arial"/>
                <w:color w:val="000000"/>
                <w:sz w:val="24"/>
                <w:szCs w:val="24"/>
                <w:vertAlign w:val="subscript"/>
                <w:lang w:eastAsia="en-GB"/>
              </w:rPr>
              <w:t>exp</w:t>
            </w:r>
            <w:proofErr w:type="spellEnd"/>
          </w:p>
          <w:p w14:paraId="5DC16156" w14:textId="77777777" w:rsidR="000D572C" w:rsidRPr="009E377C" w:rsidRDefault="000D572C" w:rsidP="00DA51D4">
            <w:pPr>
              <w:spacing w:after="0" w:line="240" w:lineRule="auto"/>
              <w:jc w:val="center"/>
              <w:rPr>
                <w:rFonts w:ascii="Arial" w:eastAsia="Times New Roman" w:hAnsi="Arial" w:cs="Arial"/>
                <w:color w:val="000000"/>
                <w:sz w:val="24"/>
                <w:szCs w:val="24"/>
                <w:lang w:eastAsia="en-GB"/>
              </w:rPr>
            </w:pPr>
          </w:p>
        </w:tc>
      </w:tr>
      <w:tr w:rsidR="000D572C" w:rsidRPr="009E377C" w14:paraId="53CB0E16" w14:textId="77777777" w:rsidTr="00DA51D4">
        <w:trPr>
          <w:trHeight w:val="300"/>
          <w:jc w:val="center"/>
        </w:trPr>
        <w:tc>
          <w:tcPr>
            <w:tcW w:w="3184" w:type="dxa"/>
            <w:tcBorders>
              <w:top w:val="single" w:sz="4" w:space="0" w:color="auto"/>
            </w:tcBorders>
            <w:shd w:val="clear" w:color="auto" w:fill="auto"/>
            <w:noWrap/>
            <w:vAlign w:val="center"/>
            <w:hideMark/>
          </w:tcPr>
          <w:p w14:paraId="0A845448" w14:textId="11A2E087" w:rsidR="000D572C" w:rsidRPr="009E377C" w:rsidRDefault="000D572C" w:rsidP="00DA51D4">
            <w:pPr>
              <w:spacing w:after="0" w:line="240" w:lineRule="auto"/>
              <w:jc w:val="center"/>
              <w:rPr>
                <w:rFonts w:ascii="Arial" w:eastAsia="Times New Roman" w:hAnsi="Arial" w:cs="Arial"/>
                <w:color w:val="000000"/>
                <w:sz w:val="24"/>
                <w:lang w:eastAsia="en-GB"/>
              </w:rPr>
            </w:pPr>
            <w:r w:rsidRPr="009E377C">
              <w:rPr>
                <w:rFonts w:ascii="Arial" w:eastAsia="Times New Roman" w:hAnsi="Arial" w:cs="Arial"/>
                <w:color w:val="000000"/>
                <w:sz w:val="24"/>
                <w:lang w:eastAsia="en-GB"/>
              </w:rPr>
              <w:t>Key epoxy;</w:t>
            </w:r>
            <w:r w:rsidR="004B5E23">
              <w:rPr>
                <w:rFonts w:ascii="Arial" w:eastAsia="Times New Roman" w:hAnsi="Arial" w:cs="Arial"/>
                <w:color w:val="000000"/>
                <w:sz w:val="24"/>
                <w:lang w:eastAsia="en-GB"/>
              </w:rPr>
              <w:t xml:space="preserve"> </w:t>
            </w:r>
            <w:r w:rsidRPr="009E377C">
              <w:rPr>
                <w:rFonts w:ascii="Arial" w:eastAsia="Times New Roman" w:hAnsi="Arial" w:cs="Arial"/>
                <w:color w:val="000000"/>
                <w:sz w:val="24"/>
                <w:lang w:eastAsia="en-GB"/>
              </w:rPr>
              <w:t>1mm 0.69M</w:t>
            </w:r>
            <w:r w:rsidR="00B854DA">
              <w:rPr>
                <w:rFonts w:ascii="Arial" w:eastAsia="Times New Roman" w:hAnsi="Arial" w:cs="Arial"/>
                <w:color w:val="000000"/>
                <w:sz w:val="24"/>
                <w:lang w:eastAsia="en-GB"/>
              </w:rPr>
              <w:t>P</w:t>
            </w:r>
            <w:r w:rsidRPr="009E377C">
              <w:rPr>
                <w:rFonts w:ascii="Arial" w:eastAsia="Times New Roman" w:hAnsi="Arial" w:cs="Arial"/>
                <w:color w:val="000000"/>
                <w:sz w:val="24"/>
                <w:lang w:eastAsia="en-GB"/>
              </w:rPr>
              <w:t>a</w:t>
            </w:r>
          </w:p>
        </w:tc>
        <w:tc>
          <w:tcPr>
            <w:tcW w:w="1315" w:type="dxa"/>
            <w:tcBorders>
              <w:top w:val="single" w:sz="4" w:space="0" w:color="auto"/>
            </w:tcBorders>
            <w:shd w:val="clear" w:color="auto" w:fill="auto"/>
            <w:noWrap/>
            <w:vAlign w:val="center"/>
            <w:hideMark/>
          </w:tcPr>
          <w:p w14:paraId="11A1FF8A" w14:textId="77777777" w:rsidR="000D572C" w:rsidRPr="009E377C" w:rsidRDefault="000D572C" w:rsidP="00DA51D4">
            <w:pPr>
              <w:spacing w:after="0" w:line="240" w:lineRule="auto"/>
              <w:jc w:val="center"/>
              <w:rPr>
                <w:rFonts w:ascii="Arial" w:eastAsia="Times New Roman" w:hAnsi="Arial" w:cs="Arial"/>
                <w:color w:val="000000"/>
                <w:sz w:val="24"/>
                <w:lang w:eastAsia="en-GB"/>
              </w:rPr>
            </w:pPr>
            <w:r w:rsidRPr="009E377C">
              <w:rPr>
                <w:rFonts w:ascii="Arial" w:eastAsia="Times New Roman" w:hAnsi="Arial" w:cs="Arial"/>
                <w:color w:val="000000"/>
                <w:sz w:val="24"/>
                <w:lang w:eastAsia="en-GB"/>
              </w:rPr>
              <w:t>78</w:t>
            </w:r>
          </w:p>
        </w:tc>
        <w:tc>
          <w:tcPr>
            <w:tcW w:w="1218" w:type="dxa"/>
            <w:tcBorders>
              <w:top w:val="single" w:sz="4" w:space="0" w:color="auto"/>
            </w:tcBorders>
            <w:shd w:val="clear" w:color="auto" w:fill="auto"/>
            <w:noWrap/>
            <w:vAlign w:val="center"/>
            <w:hideMark/>
          </w:tcPr>
          <w:p w14:paraId="0ED4F926" w14:textId="77777777" w:rsidR="000D572C" w:rsidRPr="009E377C" w:rsidRDefault="000D572C" w:rsidP="00DA51D4">
            <w:pPr>
              <w:spacing w:after="0" w:line="240" w:lineRule="auto"/>
              <w:jc w:val="center"/>
              <w:rPr>
                <w:rFonts w:ascii="Arial" w:eastAsia="Times New Roman" w:hAnsi="Arial" w:cs="Arial"/>
                <w:color w:val="000000"/>
                <w:sz w:val="24"/>
                <w:lang w:eastAsia="en-GB"/>
              </w:rPr>
            </w:pPr>
            <w:r w:rsidRPr="009E377C">
              <w:rPr>
                <w:rFonts w:ascii="Arial" w:eastAsia="Times New Roman" w:hAnsi="Arial" w:cs="Arial"/>
                <w:color w:val="000000"/>
                <w:sz w:val="24"/>
                <w:lang w:eastAsia="en-GB"/>
              </w:rPr>
              <w:t>81.36086</w:t>
            </w:r>
          </w:p>
        </w:tc>
        <w:tc>
          <w:tcPr>
            <w:tcW w:w="1017" w:type="dxa"/>
            <w:tcBorders>
              <w:top w:val="single" w:sz="4" w:space="0" w:color="auto"/>
            </w:tcBorders>
            <w:shd w:val="clear" w:color="auto" w:fill="auto"/>
            <w:noWrap/>
            <w:vAlign w:val="center"/>
            <w:hideMark/>
          </w:tcPr>
          <w:p w14:paraId="1B66DA22" w14:textId="77777777" w:rsidR="000D572C" w:rsidRPr="009E377C" w:rsidRDefault="000D572C" w:rsidP="00DA51D4">
            <w:pPr>
              <w:spacing w:after="0" w:line="240" w:lineRule="auto"/>
              <w:jc w:val="center"/>
              <w:rPr>
                <w:rFonts w:ascii="Arial" w:eastAsia="Times New Roman" w:hAnsi="Arial" w:cs="Arial"/>
                <w:color w:val="000000"/>
                <w:sz w:val="24"/>
                <w:lang w:eastAsia="en-GB"/>
              </w:rPr>
            </w:pPr>
            <w:r w:rsidRPr="009E377C">
              <w:rPr>
                <w:rFonts w:ascii="Arial" w:eastAsia="Times New Roman" w:hAnsi="Arial" w:cs="Arial"/>
                <w:color w:val="000000"/>
                <w:sz w:val="24"/>
                <w:lang w:eastAsia="en-GB"/>
              </w:rPr>
              <w:t>1.04</w:t>
            </w:r>
          </w:p>
        </w:tc>
      </w:tr>
      <w:tr w:rsidR="000D572C" w:rsidRPr="009E377C" w14:paraId="3B7A38D7" w14:textId="77777777" w:rsidTr="00DA51D4">
        <w:trPr>
          <w:trHeight w:val="300"/>
          <w:jc w:val="center"/>
        </w:trPr>
        <w:tc>
          <w:tcPr>
            <w:tcW w:w="3184" w:type="dxa"/>
            <w:shd w:val="clear" w:color="auto" w:fill="auto"/>
            <w:noWrap/>
            <w:vAlign w:val="center"/>
            <w:hideMark/>
          </w:tcPr>
          <w:p w14:paraId="2FE843A0" w14:textId="308C42D5" w:rsidR="000D572C" w:rsidRPr="009E377C" w:rsidRDefault="000D572C" w:rsidP="00DA51D4">
            <w:pPr>
              <w:spacing w:after="0" w:line="240" w:lineRule="auto"/>
              <w:jc w:val="center"/>
              <w:rPr>
                <w:rFonts w:ascii="Arial" w:eastAsia="Times New Roman" w:hAnsi="Arial" w:cs="Arial"/>
                <w:color w:val="000000"/>
                <w:sz w:val="24"/>
                <w:lang w:eastAsia="en-GB"/>
              </w:rPr>
            </w:pPr>
            <w:r w:rsidRPr="009E377C">
              <w:rPr>
                <w:rFonts w:ascii="Arial" w:eastAsia="Times New Roman" w:hAnsi="Arial" w:cs="Arial"/>
                <w:color w:val="000000"/>
                <w:sz w:val="24"/>
                <w:lang w:eastAsia="en-GB"/>
              </w:rPr>
              <w:t>Key epoxy;</w:t>
            </w:r>
            <w:r w:rsidR="004B5E23">
              <w:rPr>
                <w:rFonts w:ascii="Arial" w:eastAsia="Times New Roman" w:hAnsi="Arial" w:cs="Arial"/>
                <w:color w:val="000000"/>
                <w:sz w:val="24"/>
                <w:lang w:eastAsia="en-GB"/>
              </w:rPr>
              <w:t xml:space="preserve"> </w:t>
            </w:r>
            <w:r w:rsidRPr="009E377C">
              <w:rPr>
                <w:rFonts w:ascii="Arial" w:eastAsia="Times New Roman" w:hAnsi="Arial" w:cs="Arial"/>
                <w:color w:val="000000"/>
                <w:sz w:val="24"/>
                <w:lang w:eastAsia="en-GB"/>
              </w:rPr>
              <w:t>1mm 2.07M</w:t>
            </w:r>
            <w:r w:rsidR="00B854DA">
              <w:rPr>
                <w:rFonts w:ascii="Arial" w:eastAsia="Times New Roman" w:hAnsi="Arial" w:cs="Arial"/>
                <w:color w:val="000000"/>
                <w:sz w:val="24"/>
                <w:lang w:eastAsia="en-GB"/>
              </w:rPr>
              <w:t>P</w:t>
            </w:r>
            <w:r w:rsidRPr="009E377C">
              <w:rPr>
                <w:rFonts w:ascii="Arial" w:eastAsia="Times New Roman" w:hAnsi="Arial" w:cs="Arial"/>
                <w:color w:val="000000"/>
                <w:sz w:val="24"/>
                <w:lang w:eastAsia="en-GB"/>
              </w:rPr>
              <w:t>a</w:t>
            </w:r>
          </w:p>
        </w:tc>
        <w:tc>
          <w:tcPr>
            <w:tcW w:w="1315" w:type="dxa"/>
            <w:shd w:val="clear" w:color="auto" w:fill="auto"/>
            <w:noWrap/>
            <w:vAlign w:val="center"/>
            <w:hideMark/>
          </w:tcPr>
          <w:p w14:paraId="7C771E99" w14:textId="77777777" w:rsidR="000D572C" w:rsidRPr="009E377C" w:rsidRDefault="000D572C" w:rsidP="00DA51D4">
            <w:pPr>
              <w:spacing w:after="0" w:line="240" w:lineRule="auto"/>
              <w:jc w:val="center"/>
              <w:rPr>
                <w:rFonts w:ascii="Arial" w:eastAsia="Times New Roman" w:hAnsi="Arial" w:cs="Arial"/>
                <w:color w:val="000000"/>
                <w:sz w:val="24"/>
                <w:lang w:eastAsia="en-GB"/>
              </w:rPr>
            </w:pPr>
            <w:r w:rsidRPr="009E377C">
              <w:rPr>
                <w:rFonts w:ascii="Arial" w:eastAsia="Times New Roman" w:hAnsi="Arial" w:cs="Arial"/>
                <w:color w:val="000000"/>
                <w:sz w:val="24"/>
                <w:lang w:eastAsia="en-GB"/>
              </w:rPr>
              <w:t>101</w:t>
            </w:r>
          </w:p>
        </w:tc>
        <w:tc>
          <w:tcPr>
            <w:tcW w:w="1218" w:type="dxa"/>
            <w:shd w:val="clear" w:color="auto" w:fill="auto"/>
            <w:noWrap/>
            <w:vAlign w:val="center"/>
            <w:hideMark/>
          </w:tcPr>
          <w:p w14:paraId="00DDCCBF" w14:textId="77777777" w:rsidR="000D572C" w:rsidRPr="009E377C" w:rsidRDefault="000D572C" w:rsidP="00DA51D4">
            <w:pPr>
              <w:spacing w:after="0" w:line="240" w:lineRule="auto"/>
              <w:jc w:val="center"/>
              <w:rPr>
                <w:rFonts w:ascii="Arial" w:eastAsia="Times New Roman" w:hAnsi="Arial" w:cs="Arial"/>
                <w:color w:val="000000"/>
                <w:sz w:val="24"/>
                <w:lang w:eastAsia="en-GB"/>
              </w:rPr>
            </w:pPr>
            <w:r w:rsidRPr="009E377C">
              <w:rPr>
                <w:rFonts w:ascii="Arial" w:eastAsia="Times New Roman" w:hAnsi="Arial" w:cs="Arial"/>
                <w:color w:val="000000"/>
                <w:sz w:val="24"/>
                <w:lang w:eastAsia="en-GB"/>
              </w:rPr>
              <w:t>101.3863</w:t>
            </w:r>
          </w:p>
        </w:tc>
        <w:tc>
          <w:tcPr>
            <w:tcW w:w="1017" w:type="dxa"/>
            <w:shd w:val="clear" w:color="auto" w:fill="auto"/>
            <w:noWrap/>
            <w:vAlign w:val="center"/>
            <w:hideMark/>
          </w:tcPr>
          <w:p w14:paraId="580463EC" w14:textId="77777777" w:rsidR="000D572C" w:rsidRPr="009E377C" w:rsidRDefault="000D572C" w:rsidP="00DA51D4">
            <w:pPr>
              <w:spacing w:after="0" w:line="240" w:lineRule="auto"/>
              <w:jc w:val="center"/>
              <w:rPr>
                <w:rFonts w:ascii="Arial" w:eastAsia="Times New Roman" w:hAnsi="Arial" w:cs="Arial"/>
                <w:color w:val="000000"/>
                <w:sz w:val="24"/>
                <w:lang w:eastAsia="en-GB"/>
              </w:rPr>
            </w:pPr>
            <w:r w:rsidRPr="009E377C">
              <w:rPr>
                <w:rFonts w:ascii="Arial" w:eastAsia="Times New Roman" w:hAnsi="Arial" w:cs="Arial"/>
                <w:color w:val="000000"/>
                <w:sz w:val="24"/>
                <w:lang w:eastAsia="en-GB"/>
              </w:rPr>
              <w:t>1.00</w:t>
            </w:r>
          </w:p>
        </w:tc>
      </w:tr>
      <w:tr w:rsidR="000D572C" w:rsidRPr="009E377C" w14:paraId="57718CBB" w14:textId="77777777" w:rsidTr="00DA51D4">
        <w:trPr>
          <w:trHeight w:val="300"/>
          <w:jc w:val="center"/>
        </w:trPr>
        <w:tc>
          <w:tcPr>
            <w:tcW w:w="3184" w:type="dxa"/>
            <w:shd w:val="clear" w:color="auto" w:fill="auto"/>
            <w:noWrap/>
            <w:vAlign w:val="center"/>
            <w:hideMark/>
          </w:tcPr>
          <w:p w14:paraId="5AE368D2" w14:textId="0FECAA2B" w:rsidR="000D572C" w:rsidRPr="009E377C" w:rsidRDefault="000D572C" w:rsidP="00DA51D4">
            <w:pPr>
              <w:spacing w:after="0" w:line="240" w:lineRule="auto"/>
              <w:jc w:val="center"/>
              <w:rPr>
                <w:rFonts w:ascii="Arial" w:eastAsia="Times New Roman" w:hAnsi="Arial" w:cs="Arial"/>
                <w:color w:val="000000"/>
                <w:sz w:val="24"/>
                <w:lang w:eastAsia="en-GB"/>
              </w:rPr>
            </w:pPr>
            <w:r w:rsidRPr="009E377C">
              <w:rPr>
                <w:rFonts w:ascii="Arial" w:eastAsia="Times New Roman" w:hAnsi="Arial" w:cs="Arial"/>
                <w:color w:val="000000"/>
                <w:sz w:val="24"/>
                <w:lang w:eastAsia="en-GB"/>
              </w:rPr>
              <w:t>Key epoxy;</w:t>
            </w:r>
            <w:r w:rsidR="004B5E23">
              <w:rPr>
                <w:rFonts w:ascii="Arial" w:eastAsia="Times New Roman" w:hAnsi="Arial" w:cs="Arial"/>
                <w:color w:val="000000"/>
                <w:sz w:val="24"/>
                <w:lang w:eastAsia="en-GB"/>
              </w:rPr>
              <w:t xml:space="preserve"> </w:t>
            </w:r>
            <w:r w:rsidRPr="009E377C">
              <w:rPr>
                <w:rFonts w:ascii="Arial" w:eastAsia="Times New Roman" w:hAnsi="Arial" w:cs="Arial"/>
                <w:color w:val="000000"/>
                <w:sz w:val="24"/>
                <w:lang w:eastAsia="en-GB"/>
              </w:rPr>
              <w:t>1mm 3.45M</w:t>
            </w:r>
            <w:r w:rsidR="00B854DA">
              <w:rPr>
                <w:rFonts w:ascii="Arial" w:eastAsia="Times New Roman" w:hAnsi="Arial" w:cs="Arial"/>
                <w:color w:val="000000"/>
                <w:sz w:val="24"/>
                <w:lang w:eastAsia="en-GB"/>
              </w:rPr>
              <w:t>P</w:t>
            </w:r>
            <w:r w:rsidRPr="009E377C">
              <w:rPr>
                <w:rFonts w:ascii="Arial" w:eastAsia="Times New Roman" w:hAnsi="Arial" w:cs="Arial"/>
                <w:color w:val="000000"/>
                <w:sz w:val="24"/>
                <w:lang w:eastAsia="en-GB"/>
              </w:rPr>
              <w:t>a</w:t>
            </w:r>
          </w:p>
        </w:tc>
        <w:tc>
          <w:tcPr>
            <w:tcW w:w="1315" w:type="dxa"/>
            <w:shd w:val="clear" w:color="auto" w:fill="auto"/>
            <w:noWrap/>
            <w:vAlign w:val="center"/>
            <w:hideMark/>
          </w:tcPr>
          <w:p w14:paraId="61391C86" w14:textId="77777777" w:rsidR="000D572C" w:rsidRPr="009E377C" w:rsidRDefault="000D572C" w:rsidP="00DA51D4">
            <w:pPr>
              <w:spacing w:after="0" w:line="240" w:lineRule="auto"/>
              <w:jc w:val="center"/>
              <w:rPr>
                <w:rFonts w:ascii="Arial" w:eastAsia="Times New Roman" w:hAnsi="Arial" w:cs="Arial"/>
                <w:color w:val="000000"/>
                <w:sz w:val="24"/>
                <w:lang w:eastAsia="en-GB"/>
              </w:rPr>
            </w:pPr>
            <w:r w:rsidRPr="009E377C">
              <w:rPr>
                <w:rFonts w:ascii="Arial" w:eastAsia="Times New Roman" w:hAnsi="Arial" w:cs="Arial"/>
                <w:color w:val="000000"/>
                <w:sz w:val="24"/>
                <w:lang w:eastAsia="en-GB"/>
              </w:rPr>
              <w:t>121</w:t>
            </w:r>
          </w:p>
        </w:tc>
        <w:tc>
          <w:tcPr>
            <w:tcW w:w="1218" w:type="dxa"/>
            <w:shd w:val="clear" w:color="auto" w:fill="auto"/>
            <w:noWrap/>
            <w:vAlign w:val="center"/>
            <w:hideMark/>
          </w:tcPr>
          <w:p w14:paraId="67083185" w14:textId="77777777" w:rsidR="000D572C" w:rsidRPr="009E377C" w:rsidRDefault="000D572C" w:rsidP="00DA51D4">
            <w:pPr>
              <w:spacing w:after="0" w:line="240" w:lineRule="auto"/>
              <w:jc w:val="center"/>
              <w:rPr>
                <w:rFonts w:ascii="Arial" w:eastAsia="Times New Roman" w:hAnsi="Arial" w:cs="Arial"/>
                <w:color w:val="000000"/>
                <w:sz w:val="24"/>
                <w:lang w:eastAsia="en-GB"/>
              </w:rPr>
            </w:pPr>
            <w:r w:rsidRPr="009E377C">
              <w:rPr>
                <w:rFonts w:ascii="Arial" w:eastAsia="Times New Roman" w:hAnsi="Arial" w:cs="Arial"/>
                <w:color w:val="000000"/>
                <w:sz w:val="24"/>
                <w:lang w:eastAsia="en-GB"/>
              </w:rPr>
              <w:t>120.3798</w:t>
            </w:r>
          </w:p>
        </w:tc>
        <w:tc>
          <w:tcPr>
            <w:tcW w:w="1017" w:type="dxa"/>
            <w:shd w:val="clear" w:color="auto" w:fill="auto"/>
            <w:noWrap/>
            <w:vAlign w:val="center"/>
            <w:hideMark/>
          </w:tcPr>
          <w:p w14:paraId="4060AA49" w14:textId="77777777" w:rsidR="000D572C" w:rsidRPr="009E377C" w:rsidRDefault="000D572C" w:rsidP="00DA51D4">
            <w:pPr>
              <w:spacing w:after="0" w:line="240" w:lineRule="auto"/>
              <w:jc w:val="center"/>
              <w:rPr>
                <w:rFonts w:ascii="Arial" w:eastAsia="Times New Roman" w:hAnsi="Arial" w:cs="Arial"/>
                <w:color w:val="000000"/>
                <w:sz w:val="24"/>
                <w:lang w:eastAsia="en-GB"/>
              </w:rPr>
            </w:pPr>
            <w:r w:rsidRPr="009E377C">
              <w:rPr>
                <w:rFonts w:ascii="Arial" w:eastAsia="Times New Roman" w:hAnsi="Arial" w:cs="Arial"/>
                <w:color w:val="000000"/>
                <w:sz w:val="24"/>
                <w:lang w:eastAsia="en-GB"/>
              </w:rPr>
              <w:t>0.99</w:t>
            </w:r>
          </w:p>
        </w:tc>
      </w:tr>
      <w:tr w:rsidR="000D572C" w:rsidRPr="009E377C" w14:paraId="6118A494" w14:textId="77777777" w:rsidTr="00DA51D4">
        <w:trPr>
          <w:trHeight w:val="300"/>
          <w:jc w:val="center"/>
        </w:trPr>
        <w:tc>
          <w:tcPr>
            <w:tcW w:w="3184" w:type="dxa"/>
            <w:shd w:val="clear" w:color="auto" w:fill="auto"/>
            <w:noWrap/>
            <w:vAlign w:val="center"/>
            <w:hideMark/>
          </w:tcPr>
          <w:p w14:paraId="3A30D673" w14:textId="0548DD5C" w:rsidR="000D572C" w:rsidRPr="009E377C" w:rsidRDefault="000D572C" w:rsidP="00DA51D4">
            <w:pPr>
              <w:spacing w:after="0" w:line="240" w:lineRule="auto"/>
              <w:jc w:val="center"/>
              <w:rPr>
                <w:rFonts w:ascii="Arial" w:eastAsia="Times New Roman" w:hAnsi="Arial" w:cs="Arial"/>
                <w:color w:val="000000"/>
                <w:sz w:val="24"/>
                <w:lang w:eastAsia="en-GB"/>
              </w:rPr>
            </w:pPr>
            <w:r w:rsidRPr="009E377C">
              <w:rPr>
                <w:rFonts w:ascii="Arial" w:eastAsia="Times New Roman" w:hAnsi="Arial" w:cs="Arial"/>
                <w:color w:val="000000"/>
                <w:sz w:val="24"/>
                <w:lang w:eastAsia="en-GB"/>
              </w:rPr>
              <w:t>Key epoxy;</w:t>
            </w:r>
            <w:r w:rsidR="004B5E23">
              <w:rPr>
                <w:rFonts w:ascii="Arial" w:eastAsia="Times New Roman" w:hAnsi="Arial" w:cs="Arial"/>
                <w:color w:val="000000"/>
                <w:sz w:val="24"/>
                <w:lang w:eastAsia="en-GB"/>
              </w:rPr>
              <w:t xml:space="preserve"> </w:t>
            </w:r>
            <w:r w:rsidRPr="009E377C">
              <w:rPr>
                <w:rFonts w:ascii="Arial" w:eastAsia="Times New Roman" w:hAnsi="Arial" w:cs="Arial"/>
                <w:color w:val="000000"/>
                <w:sz w:val="24"/>
                <w:lang w:eastAsia="en-GB"/>
              </w:rPr>
              <w:t>2mm 3.45M</w:t>
            </w:r>
            <w:r w:rsidR="00B854DA">
              <w:rPr>
                <w:rFonts w:ascii="Arial" w:eastAsia="Times New Roman" w:hAnsi="Arial" w:cs="Arial"/>
                <w:color w:val="000000"/>
                <w:sz w:val="24"/>
                <w:lang w:eastAsia="en-GB"/>
              </w:rPr>
              <w:t>P</w:t>
            </w:r>
            <w:r w:rsidRPr="009E377C">
              <w:rPr>
                <w:rFonts w:ascii="Arial" w:eastAsia="Times New Roman" w:hAnsi="Arial" w:cs="Arial"/>
                <w:color w:val="000000"/>
                <w:sz w:val="24"/>
                <w:lang w:eastAsia="en-GB"/>
              </w:rPr>
              <w:t>a</w:t>
            </w:r>
          </w:p>
        </w:tc>
        <w:tc>
          <w:tcPr>
            <w:tcW w:w="1315" w:type="dxa"/>
            <w:shd w:val="clear" w:color="auto" w:fill="auto"/>
            <w:noWrap/>
            <w:vAlign w:val="center"/>
            <w:hideMark/>
          </w:tcPr>
          <w:p w14:paraId="7E9FBE8F" w14:textId="77777777" w:rsidR="000D572C" w:rsidRPr="009E377C" w:rsidRDefault="000D572C" w:rsidP="00DA51D4">
            <w:pPr>
              <w:spacing w:after="0" w:line="240" w:lineRule="auto"/>
              <w:jc w:val="center"/>
              <w:rPr>
                <w:rFonts w:ascii="Arial" w:eastAsia="Times New Roman" w:hAnsi="Arial" w:cs="Arial"/>
                <w:color w:val="000000"/>
                <w:sz w:val="24"/>
                <w:lang w:eastAsia="en-GB"/>
              </w:rPr>
            </w:pPr>
            <w:r w:rsidRPr="009E377C">
              <w:rPr>
                <w:rFonts w:ascii="Arial" w:eastAsia="Times New Roman" w:hAnsi="Arial" w:cs="Arial"/>
                <w:color w:val="000000"/>
                <w:sz w:val="24"/>
                <w:lang w:eastAsia="en-GB"/>
              </w:rPr>
              <w:t>121</w:t>
            </w:r>
          </w:p>
        </w:tc>
        <w:tc>
          <w:tcPr>
            <w:tcW w:w="1218" w:type="dxa"/>
            <w:shd w:val="clear" w:color="auto" w:fill="auto"/>
            <w:noWrap/>
            <w:vAlign w:val="center"/>
            <w:hideMark/>
          </w:tcPr>
          <w:p w14:paraId="515E6A69" w14:textId="77777777" w:rsidR="000D572C" w:rsidRPr="009E377C" w:rsidRDefault="000D572C" w:rsidP="00DA51D4">
            <w:pPr>
              <w:spacing w:after="0" w:line="240" w:lineRule="auto"/>
              <w:jc w:val="center"/>
              <w:rPr>
                <w:rFonts w:ascii="Arial" w:eastAsia="Times New Roman" w:hAnsi="Arial" w:cs="Arial"/>
                <w:color w:val="000000"/>
                <w:sz w:val="24"/>
                <w:lang w:eastAsia="en-GB"/>
              </w:rPr>
            </w:pPr>
            <w:r w:rsidRPr="009E377C">
              <w:rPr>
                <w:rFonts w:ascii="Arial" w:eastAsia="Times New Roman" w:hAnsi="Arial" w:cs="Arial"/>
                <w:color w:val="000000"/>
                <w:sz w:val="24"/>
                <w:lang w:eastAsia="en-GB"/>
              </w:rPr>
              <w:t>120.3798</w:t>
            </w:r>
          </w:p>
        </w:tc>
        <w:tc>
          <w:tcPr>
            <w:tcW w:w="1017" w:type="dxa"/>
            <w:shd w:val="clear" w:color="auto" w:fill="auto"/>
            <w:noWrap/>
            <w:vAlign w:val="center"/>
            <w:hideMark/>
          </w:tcPr>
          <w:p w14:paraId="2E251EBA" w14:textId="77777777" w:rsidR="000D572C" w:rsidRPr="009E377C" w:rsidRDefault="000D572C" w:rsidP="00DA51D4">
            <w:pPr>
              <w:spacing w:after="0" w:line="240" w:lineRule="auto"/>
              <w:jc w:val="center"/>
              <w:rPr>
                <w:rFonts w:ascii="Arial" w:eastAsia="Times New Roman" w:hAnsi="Arial" w:cs="Arial"/>
                <w:color w:val="000000"/>
                <w:sz w:val="24"/>
                <w:lang w:eastAsia="en-GB"/>
              </w:rPr>
            </w:pPr>
            <w:r w:rsidRPr="009E377C">
              <w:rPr>
                <w:rFonts w:ascii="Arial" w:eastAsia="Times New Roman" w:hAnsi="Arial" w:cs="Arial"/>
                <w:color w:val="000000"/>
                <w:sz w:val="24"/>
                <w:lang w:eastAsia="en-GB"/>
              </w:rPr>
              <w:t>0.99</w:t>
            </w:r>
          </w:p>
        </w:tc>
      </w:tr>
      <w:tr w:rsidR="000D572C" w:rsidRPr="009E377C" w14:paraId="5C298DA0" w14:textId="77777777" w:rsidTr="00DA51D4">
        <w:trPr>
          <w:trHeight w:val="300"/>
          <w:jc w:val="center"/>
        </w:trPr>
        <w:tc>
          <w:tcPr>
            <w:tcW w:w="3184" w:type="dxa"/>
            <w:tcBorders>
              <w:bottom w:val="single" w:sz="4" w:space="0" w:color="auto"/>
            </w:tcBorders>
            <w:shd w:val="clear" w:color="auto" w:fill="auto"/>
            <w:noWrap/>
            <w:vAlign w:val="center"/>
            <w:hideMark/>
          </w:tcPr>
          <w:p w14:paraId="096EA7E6" w14:textId="5760CC91" w:rsidR="000D572C" w:rsidRPr="009E377C" w:rsidRDefault="000D572C" w:rsidP="00DA51D4">
            <w:pPr>
              <w:spacing w:after="0" w:line="240" w:lineRule="auto"/>
              <w:jc w:val="center"/>
              <w:rPr>
                <w:rFonts w:ascii="Arial" w:eastAsia="Times New Roman" w:hAnsi="Arial" w:cs="Arial"/>
                <w:color w:val="000000"/>
                <w:sz w:val="24"/>
                <w:lang w:eastAsia="en-GB"/>
              </w:rPr>
            </w:pPr>
            <w:r w:rsidRPr="009E377C">
              <w:rPr>
                <w:rFonts w:ascii="Arial" w:eastAsia="Times New Roman" w:hAnsi="Arial" w:cs="Arial"/>
                <w:color w:val="000000"/>
                <w:sz w:val="24"/>
                <w:lang w:eastAsia="en-GB"/>
              </w:rPr>
              <w:t>Key epoxy;</w:t>
            </w:r>
            <w:r w:rsidR="004B5E23">
              <w:rPr>
                <w:rFonts w:ascii="Arial" w:eastAsia="Times New Roman" w:hAnsi="Arial" w:cs="Arial"/>
                <w:color w:val="000000"/>
                <w:sz w:val="24"/>
                <w:lang w:eastAsia="en-GB"/>
              </w:rPr>
              <w:t xml:space="preserve"> </w:t>
            </w:r>
            <w:r w:rsidRPr="009E377C">
              <w:rPr>
                <w:rFonts w:ascii="Arial" w:eastAsia="Times New Roman" w:hAnsi="Arial" w:cs="Arial"/>
                <w:color w:val="000000"/>
                <w:sz w:val="24"/>
                <w:lang w:eastAsia="en-GB"/>
              </w:rPr>
              <w:t>3mm 3.45M</w:t>
            </w:r>
            <w:r w:rsidR="00B854DA">
              <w:rPr>
                <w:rFonts w:ascii="Arial" w:eastAsia="Times New Roman" w:hAnsi="Arial" w:cs="Arial"/>
                <w:color w:val="000000"/>
                <w:sz w:val="24"/>
                <w:lang w:eastAsia="en-GB"/>
              </w:rPr>
              <w:t>P</w:t>
            </w:r>
            <w:r w:rsidRPr="009E377C">
              <w:rPr>
                <w:rFonts w:ascii="Arial" w:eastAsia="Times New Roman" w:hAnsi="Arial" w:cs="Arial"/>
                <w:color w:val="000000"/>
                <w:sz w:val="24"/>
                <w:lang w:eastAsia="en-GB"/>
              </w:rPr>
              <w:t>a</w:t>
            </w:r>
          </w:p>
        </w:tc>
        <w:tc>
          <w:tcPr>
            <w:tcW w:w="1315" w:type="dxa"/>
            <w:tcBorders>
              <w:bottom w:val="single" w:sz="4" w:space="0" w:color="auto"/>
            </w:tcBorders>
            <w:shd w:val="clear" w:color="auto" w:fill="auto"/>
            <w:noWrap/>
            <w:vAlign w:val="center"/>
            <w:hideMark/>
          </w:tcPr>
          <w:p w14:paraId="752BC5C5" w14:textId="77777777" w:rsidR="000D572C" w:rsidRPr="009E377C" w:rsidRDefault="000D572C" w:rsidP="00DA51D4">
            <w:pPr>
              <w:spacing w:after="0" w:line="240" w:lineRule="auto"/>
              <w:jc w:val="center"/>
              <w:rPr>
                <w:rFonts w:ascii="Arial" w:eastAsia="Times New Roman" w:hAnsi="Arial" w:cs="Arial"/>
                <w:color w:val="000000"/>
                <w:sz w:val="24"/>
                <w:lang w:eastAsia="en-GB"/>
              </w:rPr>
            </w:pPr>
            <w:r w:rsidRPr="009E377C">
              <w:rPr>
                <w:rFonts w:ascii="Arial" w:eastAsia="Times New Roman" w:hAnsi="Arial" w:cs="Arial"/>
                <w:color w:val="000000"/>
                <w:sz w:val="24"/>
                <w:lang w:eastAsia="en-GB"/>
              </w:rPr>
              <w:t>121</w:t>
            </w:r>
          </w:p>
        </w:tc>
        <w:tc>
          <w:tcPr>
            <w:tcW w:w="1218" w:type="dxa"/>
            <w:tcBorders>
              <w:bottom w:val="single" w:sz="4" w:space="0" w:color="auto"/>
            </w:tcBorders>
            <w:shd w:val="clear" w:color="auto" w:fill="auto"/>
            <w:noWrap/>
            <w:vAlign w:val="center"/>
            <w:hideMark/>
          </w:tcPr>
          <w:p w14:paraId="2B4EFEA5" w14:textId="77777777" w:rsidR="000D572C" w:rsidRPr="009E377C" w:rsidRDefault="000D572C" w:rsidP="00DA51D4">
            <w:pPr>
              <w:spacing w:after="0" w:line="240" w:lineRule="auto"/>
              <w:jc w:val="center"/>
              <w:rPr>
                <w:rFonts w:ascii="Arial" w:eastAsia="Times New Roman" w:hAnsi="Arial" w:cs="Arial"/>
                <w:color w:val="000000"/>
                <w:sz w:val="24"/>
                <w:lang w:eastAsia="en-GB"/>
              </w:rPr>
            </w:pPr>
            <w:r w:rsidRPr="009E377C">
              <w:rPr>
                <w:rFonts w:ascii="Arial" w:eastAsia="Times New Roman" w:hAnsi="Arial" w:cs="Arial"/>
                <w:color w:val="000000"/>
                <w:sz w:val="24"/>
                <w:lang w:eastAsia="en-GB"/>
              </w:rPr>
              <w:t>120.3798</w:t>
            </w:r>
          </w:p>
        </w:tc>
        <w:tc>
          <w:tcPr>
            <w:tcW w:w="1017" w:type="dxa"/>
            <w:tcBorders>
              <w:bottom w:val="single" w:sz="4" w:space="0" w:color="auto"/>
            </w:tcBorders>
            <w:shd w:val="clear" w:color="auto" w:fill="auto"/>
            <w:noWrap/>
            <w:vAlign w:val="center"/>
            <w:hideMark/>
          </w:tcPr>
          <w:p w14:paraId="108BBEF6" w14:textId="77777777" w:rsidR="000D572C" w:rsidRPr="009E377C" w:rsidRDefault="000D572C" w:rsidP="00DA51D4">
            <w:pPr>
              <w:spacing w:after="0" w:line="240" w:lineRule="auto"/>
              <w:jc w:val="center"/>
              <w:rPr>
                <w:rFonts w:ascii="Arial" w:eastAsia="Times New Roman" w:hAnsi="Arial" w:cs="Arial"/>
                <w:color w:val="000000"/>
                <w:sz w:val="24"/>
                <w:lang w:eastAsia="en-GB"/>
              </w:rPr>
            </w:pPr>
            <w:r w:rsidRPr="009E377C">
              <w:rPr>
                <w:rFonts w:ascii="Arial" w:eastAsia="Times New Roman" w:hAnsi="Arial" w:cs="Arial"/>
                <w:color w:val="000000"/>
                <w:sz w:val="24"/>
                <w:lang w:eastAsia="en-GB"/>
              </w:rPr>
              <w:t>0.99</w:t>
            </w:r>
          </w:p>
        </w:tc>
      </w:tr>
    </w:tbl>
    <w:p w14:paraId="412B1E0C" w14:textId="77777777" w:rsidR="000D572C" w:rsidRDefault="000D572C" w:rsidP="000D572C">
      <w:pPr>
        <w:autoSpaceDE w:val="0"/>
        <w:autoSpaceDN w:val="0"/>
        <w:adjustRightInd w:val="0"/>
        <w:spacing w:after="0" w:line="480" w:lineRule="auto"/>
        <w:jc w:val="both"/>
        <w:rPr>
          <w:rFonts w:ascii="Arial" w:hAnsi="Arial" w:cs="Arial"/>
          <w:sz w:val="24"/>
          <w:szCs w:val="24"/>
          <w:lang w:eastAsia="zh-CN"/>
        </w:rPr>
      </w:pPr>
    </w:p>
    <w:p w14:paraId="2E2C93EB" w14:textId="1A0CA2A2" w:rsidR="008077B7" w:rsidRDefault="008077B7">
      <w:pPr>
        <w:spacing w:after="0" w:line="240" w:lineRule="auto"/>
        <w:rPr>
          <w:rFonts w:ascii="Arial" w:hAnsi="Arial" w:cs="Arial"/>
          <w:sz w:val="24"/>
          <w:szCs w:val="24"/>
        </w:rPr>
      </w:pPr>
    </w:p>
    <w:p w14:paraId="239E2B86" w14:textId="77777777" w:rsidR="00012098" w:rsidRDefault="00012098">
      <w:pPr>
        <w:spacing w:after="0" w:line="240" w:lineRule="auto"/>
        <w:rPr>
          <w:rFonts w:ascii="Arial" w:hAnsi="Arial" w:cs="Arial"/>
          <w:sz w:val="24"/>
          <w:szCs w:val="24"/>
        </w:rPr>
      </w:pPr>
    </w:p>
    <w:p w14:paraId="05F86DAE" w14:textId="77777777" w:rsidR="00012098" w:rsidRDefault="00012098">
      <w:pPr>
        <w:spacing w:after="0" w:line="240" w:lineRule="auto"/>
        <w:rPr>
          <w:rFonts w:ascii="Arial" w:hAnsi="Arial" w:cs="Arial"/>
          <w:sz w:val="24"/>
          <w:szCs w:val="24"/>
        </w:rPr>
      </w:pPr>
    </w:p>
    <w:p w14:paraId="26944FF4" w14:textId="77777777" w:rsidR="00012098" w:rsidRDefault="00012098">
      <w:pPr>
        <w:spacing w:after="0" w:line="240" w:lineRule="auto"/>
        <w:rPr>
          <w:rFonts w:ascii="Arial" w:hAnsi="Arial" w:cs="Arial"/>
          <w:sz w:val="24"/>
          <w:szCs w:val="24"/>
        </w:rPr>
      </w:pPr>
    </w:p>
    <w:p w14:paraId="22CC0FC5" w14:textId="77777777" w:rsidR="00012098" w:rsidRDefault="00012098">
      <w:pPr>
        <w:spacing w:after="0" w:line="240" w:lineRule="auto"/>
        <w:rPr>
          <w:rFonts w:ascii="Arial" w:hAnsi="Arial" w:cs="Arial"/>
          <w:sz w:val="24"/>
          <w:szCs w:val="24"/>
        </w:rPr>
      </w:pPr>
    </w:p>
    <w:p w14:paraId="0985C107" w14:textId="77777777" w:rsidR="00012098" w:rsidRDefault="00012098">
      <w:pPr>
        <w:spacing w:after="0" w:line="240" w:lineRule="auto"/>
        <w:rPr>
          <w:rFonts w:ascii="Arial" w:hAnsi="Arial" w:cs="Arial"/>
          <w:sz w:val="24"/>
          <w:szCs w:val="24"/>
        </w:rPr>
      </w:pPr>
    </w:p>
    <w:p w14:paraId="6B4ACF74" w14:textId="77777777" w:rsidR="00012098" w:rsidRDefault="00012098">
      <w:pPr>
        <w:spacing w:after="0" w:line="240" w:lineRule="auto"/>
        <w:rPr>
          <w:rFonts w:ascii="Arial" w:hAnsi="Arial" w:cs="Arial"/>
          <w:sz w:val="24"/>
          <w:szCs w:val="24"/>
        </w:rPr>
      </w:pPr>
    </w:p>
    <w:p w14:paraId="16146482" w14:textId="77777777" w:rsidR="00012098" w:rsidRDefault="00012098" w:rsidP="00012098">
      <w:pPr>
        <w:autoSpaceDE w:val="0"/>
        <w:autoSpaceDN w:val="0"/>
        <w:adjustRightInd w:val="0"/>
        <w:spacing w:after="0" w:line="480" w:lineRule="auto"/>
        <w:jc w:val="both"/>
        <w:rPr>
          <w:rFonts w:ascii="Arial" w:hAnsi="Arial" w:cs="Arial"/>
          <w:sz w:val="24"/>
          <w:szCs w:val="24"/>
        </w:rPr>
      </w:pPr>
      <w:proofErr w:type="gramStart"/>
      <w:r w:rsidRPr="003D6F31">
        <w:rPr>
          <w:rFonts w:ascii="Arial" w:hAnsi="Arial" w:cs="Arial"/>
          <w:b/>
          <w:sz w:val="24"/>
          <w:szCs w:val="24"/>
        </w:rPr>
        <w:lastRenderedPageBreak/>
        <w:t xml:space="preserve">Fig. </w:t>
      </w:r>
      <w:r>
        <w:rPr>
          <w:rFonts w:ascii="Arial" w:hAnsi="Arial" w:cs="Arial"/>
          <w:b/>
          <w:sz w:val="24"/>
          <w:szCs w:val="24"/>
        </w:rPr>
        <w:t>1</w:t>
      </w:r>
      <w:r>
        <w:rPr>
          <w:rFonts w:ascii="Arial" w:hAnsi="Arial" w:cs="Arial"/>
          <w:sz w:val="24"/>
          <w:szCs w:val="24"/>
        </w:rPr>
        <w:t>.</w:t>
      </w:r>
      <w:proofErr w:type="gramEnd"/>
      <w:r w:rsidRPr="00981707">
        <w:rPr>
          <w:rFonts w:ascii="Arial" w:hAnsi="Arial" w:cs="Arial"/>
          <w:sz w:val="24"/>
          <w:szCs w:val="24"/>
        </w:rPr>
        <w:t xml:space="preserve"> Finite element mesh, boundary conditions and loadings for: (a) Zhou’s single-keyed specimens (b) </w:t>
      </w:r>
      <w:proofErr w:type="spellStart"/>
      <w:r w:rsidRPr="00981707">
        <w:rPr>
          <w:rFonts w:ascii="Arial" w:hAnsi="Arial" w:cs="Arial"/>
          <w:sz w:val="24"/>
          <w:szCs w:val="24"/>
        </w:rPr>
        <w:t>Buyukozturk’s</w:t>
      </w:r>
      <w:proofErr w:type="spellEnd"/>
      <w:r w:rsidRPr="00981707">
        <w:rPr>
          <w:rFonts w:ascii="Arial" w:hAnsi="Arial" w:cs="Arial"/>
          <w:sz w:val="24"/>
          <w:szCs w:val="24"/>
        </w:rPr>
        <w:t xml:space="preserve"> specimens (c) Zhou’s multi</w:t>
      </w:r>
      <w:r>
        <w:rPr>
          <w:rFonts w:ascii="Arial" w:hAnsi="Arial" w:cs="Arial"/>
          <w:sz w:val="24"/>
          <w:szCs w:val="24"/>
        </w:rPr>
        <w:t>ple</w:t>
      </w:r>
      <w:r w:rsidRPr="00981707">
        <w:rPr>
          <w:rFonts w:ascii="Arial" w:hAnsi="Arial" w:cs="Arial"/>
          <w:sz w:val="24"/>
          <w:szCs w:val="24"/>
        </w:rPr>
        <w:t>-keyed specimens</w:t>
      </w:r>
    </w:p>
    <w:p w14:paraId="27608075" w14:textId="77777777" w:rsidR="00012098" w:rsidRPr="00981707" w:rsidRDefault="00012098" w:rsidP="00012098">
      <w:pPr>
        <w:autoSpaceDE w:val="0"/>
        <w:autoSpaceDN w:val="0"/>
        <w:adjustRightInd w:val="0"/>
        <w:spacing w:after="0" w:line="480" w:lineRule="auto"/>
        <w:jc w:val="both"/>
        <w:rPr>
          <w:rFonts w:ascii="Arial" w:hAnsi="Arial" w:cs="Arial"/>
          <w:sz w:val="24"/>
          <w:szCs w:val="24"/>
        </w:rPr>
      </w:pPr>
      <w:r w:rsidRPr="00CE53E3">
        <w:rPr>
          <w:rFonts w:ascii="Arial" w:hAnsi="Arial" w:cs="Arial"/>
          <w:sz w:val="24"/>
          <w:szCs w:val="24"/>
        </w:rPr>
        <w:t xml:space="preserve">(d) </w:t>
      </w:r>
      <w:proofErr w:type="gramStart"/>
      <w:r w:rsidRPr="00CE53E3">
        <w:rPr>
          <w:rFonts w:ascii="Arial" w:hAnsi="Arial" w:cs="Arial"/>
          <w:sz w:val="24"/>
          <w:szCs w:val="24"/>
        </w:rPr>
        <w:t>mesh</w:t>
      </w:r>
      <w:proofErr w:type="gramEnd"/>
      <w:r w:rsidRPr="00CE53E3">
        <w:rPr>
          <w:rFonts w:ascii="Arial" w:hAnsi="Arial" w:cs="Arial"/>
          <w:sz w:val="24"/>
          <w:szCs w:val="24"/>
        </w:rPr>
        <w:t xml:space="preserve"> details of the keyed area of Zhou’s single-keyed specimens; (e) mesh details of the keyed area of </w:t>
      </w:r>
      <w:proofErr w:type="spellStart"/>
      <w:r w:rsidRPr="00CE53E3">
        <w:rPr>
          <w:rFonts w:ascii="Arial" w:hAnsi="Arial" w:cs="Arial"/>
          <w:sz w:val="24"/>
          <w:szCs w:val="24"/>
        </w:rPr>
        <w:t>Buyukozturk’s</w:t>
      </w:r>
      <w:proofErr w:type="spellEnd"/>
      <w:r w:rsidRPr="00CE53E3">
        <w:rPr>
          <w:rFonts w:ascii="Arial" w:hAnsi="Arial" w:cs="Arial"/>
          <w:sz w:val="24"/>
          <w:szCs w:val="24"/>
        </w:rPr>
        <w:t xml:space="preserve"> specimens</w:t>
      </w:r>
    </w:p>
    <w:p w14:paraId="3C2CC8F1" w14:textId="77777777" w:rsidR="00012098" w:rsidRDefault="00012098" w:rsidP="00012098">
      <w:pPr>
        <w:spacing w:after="0" w:line="240" w:lineRule="auto"/>
        <w:rPr>
          <w:rFonts w:ascii="Arial" w:hAnsi="Arial" w:cs="Arial"/>
          <w:sz w:val="24"/>
          <w:szCs w:val="24"/>
        </w:rPr>
      </w:pPr>
      <w:r>
        <w:rPr>
          <w:noProof/>
          <w:lang w:eastAsia="en-GB"/>
        </w:rPr>
        <w:drawing>
          <wp:inline distT="0" distB="0" distL="0" distR="0" wp14:anchorId="1AA2E6F0" wp14:editId="76824B78">
            <wp:extent cx="5283200" cy="38542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3441" t="8031" r="1147"/>
                    <a:stretch/>
                  </pic:blipFill>
                  <pic:spPr bwMode="auto">
                    <a:xfrm>
                      <a:off x="0" y="0"/>
                      <a:ext cx="5284141" cy="3854897"/>
                    </a:xfrm>
                    <a:prstGeom prst="rect">
                      <a:avLst/>
                    </a:prstGeom>
                    <a:ln>
                      <a:noFill/>
                    </a:ln>
                    <a:extLst>
                      <a:ext uri="{53640926-AAD7-44D8-BBD7-CCE9431645EC}">
                        <a14:shadowObscured xmlns:a14="http://schemas.microsoft.com/office/drawing/2010/main"/>
                      </a:ext>
                    </a:extLst>
                  </pic:spPr>
                </pic:pic>
              </a:graphicData>
            </a:graphic>
          </wp:inline>
        </w:drawing>
      </w:r>
    </w:p>
    <w:p w14:paraId="1D25A77C" w14:textId="77777777" w:rsidR="00012098" w:rsidRPr="00D73D72" w:rsidRDefault="00012098" w:rsidP="00012098">
      <w:pPr>
        <w:pStyle w:val="ListParagraph"/>
        <w:numPr>
          <w:ilvl w:val="0"/>
          <w:numId w:val="12"/>
        </w:numPr>
        <w:tabs>
          <w:tab w:val="left" w:pos="6800"/>
        </w:tabs>
        <w:spacing w:after="0" w:line="240" w:lineRule="auto"/>
        <w:rPr>
          <w:rFonts w:ascii="Arial" w:hAnsi="Arial" w:cs="Arial"/>
          <w:sz w:val="24"/>
          <w:szCs w:val="24"/>
        </w:rPr>
      </w:pPr>
      <w:r w:rsidRPr="00D73D72">
        <w:rPr>
          <w:rFonts w:ascii="Arial" w:hAnsi="Arial" w:cs="Arial"/>
          <w:sz w:val="24"/>
          <w:szCs w:val="24"/>
        </w:rPr>
        <w:t>(b)</w:t>
      </w:r>
    </w:p>
    <w:p w14:paraId="48970308" w14:textId="77777777" w:rsidR="00012098" w:rsidRDefault="00012098" w:rsidP="00012098">
      <w:pPr>
        <w:spacing w:after="0" w:line="240" w:lineRule="auto"/>
        <w:rPr>
          <w:rFonts w:ascii="Arial" w:hAnsi="Arial" w:cs="Arial"/>
          <w:sz w:val="24"/>
          <w:szCs w:val="24"/>
        </w:rPr>
      </w:pPr>
    </w:p>
    <w:p w14:paraId="645C3294" w14:textId="77777777" w:rsidR="00012098" w:rsidRPr="00914622" w:rsidRDefault="00012098" w:rsidP="00012098">
      <w:pPr>
        <w:autoSpaceDE w:val="0"/>
        <w:autoSpaceDN w:val="0"/>
        <w:adjustRightInd w:val="0"/>
        <w:spacing w:after="0" w:line="480" w:lineRule="auto"/>
        <w:jc w:val="center"/>
        <w:rPr>
          <w:rFonts w:ascii="Arial" w:hAnsi="Arial" w:cs="Arial"/>
          <w:sz w:val="24"/>
          <w:szCs w:val="24"/>
        </w:rPr>
      </w:pPr>
      <w:r w:rsidRPr="00914622">
        <w:rPr>
          <w:rFonts w:ascii="Arial" w:hAnsi="Arial" w:cs="Arial"/>
          <w:noProof/>
          <w:lang w:eastAsia="en-GB"/>
        </w:rPr>
        <w:drawing>
          <wp:inline distT="0" distB="0" distL="0" distR="0" wp14:anchorId="7F9622F7" wp14:editId="3DC85EFB">
            <wp:extent cx="694944" cy="134231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97144" cy="1346565"/>
                    </a:xfrm>
                    <a:prstGeom prst="rect">
                      <a:avLst/>
                    </a:prstGeom>
                  </pic:spPr>
                </pic:pic>
              </a:graphicData>
            </a:graphic>
          </wp:inline>
        </w:drawing>
      </w:r>
      <w:r w:rsidRPr="00914622">
        <w:rPr>
          <w:rFonts w:ascii="Arial" w:hAnsi="Arial" w:cs="Arial"/>
          <w:sz w:val="24"/>
          <w:szCs w:val="24"/>
        </w:rPr>
        <w:t xml:space="preserve">                          </w:t>
      </w:r>
      <w:r>
        <w:rPr>
          <w:rFonts w:ascii="Arial" w:hAnsi="Arial" w:cs="Arial"/>
          <w:sz w:val="24"/>
          <w:szCs w:val="24"/>
        </w:rPr>
        <w:t xml:space="preserve">         </w:t>
      </w:r>
      <w:r w:rsidRPr="00914622">
        <w:rPr>
          <w:rFonts w:ascii="Arial" w:hAnsi="Arial" w:cs="Arial"/>
          <w:sz w:val="24"/>
          <w:szCs w:val="24"/>
        </w:rPr>
        <w:t xml:space="preserve">                       </w:t>
      </w:r>
      <w:r w:rsidRPr="00914622">
        <w:rPr>
          <w:rFonts w:ascii="Arial" w:hAnsi="Arial" w:cs="Arial"/>
          <w:noProof/>
          <w:lang w:eastAsia="en-GB"/>
        </w:rPr>
        <w:drawing>
          <wp:inline distT="0" distB="0" distL="0" distR="0" wp14:anchorId="4AF0A9C3" wp14:editId="0DAD6ADF">
            <wp:extent cx="546488" cy="1338682"/>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49348" cy="1345688"/>
                    </a:xfrm>
                    <a:prstGeom prst="rect">
                      <a:avLst/>
                    </a:prstGeom>
                  </pic:spPr>
                </pic:pic>
              </a:graphicData>
            </a:graphic>
          </wp:inline>
        </w:drawing>
      </w:r>
    </w:p>
    <w:p w14:paraId="400D4E74" w14:textId="77777777" w:rsidR="00012098" w:rsidRPr="00914622" w:rsidRDefault="00012098" w:rsidP="00012098">
      <w:pPr>
        <w:tabs>
          <w:tab w:val="left" w:pos="2507"/>
          <w:tab w:val="left" w:pos="5936"/>
        </w:tabs>
        <w:autoSpaceDE w:val="0"/>
        <w:autoSpaceDN w:val="0"/>
        <w:adjustRightInd w:val="0"/>
        <w:spacing w:after="0" w:line="480" w:lineRule="auto"/>
        <w:jc w:val="both"/>
        <w:rPr>
          <w:rFonts w:ascii="Arial" w:hAnsi="Arial" w:cs="Arial"/>
          <w:sz w:val="24"/>
          <w:szCs w:val="24"/>
        </w:rPr>
      </w:pPr>
      <w:r>
        <w:rPr>
          <w:rFonts w:ascii="Arial" w:hAnsi="Arial" w:cs="Arial"/>
          <w:sz w:val="24"/>
          <w:szCs w:val="24"/>
        </w:rPr>
        <w:t xml:space="preserve">           </w:t>
      </w:r>
      <w:r w:rsidRPr="00914622">
        <w:rPr>
          <w:rFonts w:ascii="Arial" w:hAnsi="Arial" w:cs="Arial"/>
          <w:sz w:val="24"/>
          <w:szCs w:val="24"/>
        </w:rPr>
        <w:t xml:space="preserve"> </w:t>
      </w:r>
      <w:r>
        <w:rPr>
          <w:rFonts w:ascii="Arial" w:hAnsi="Arial" w:cs="Arial"/>
          <w:sz w:val="24"/>
          <w:szCs w:val="24"/>
        </w:rPr>
        <w:t xml:space="preserve">     </w:t>
      </w:r>
      <w:r w:rsidRPr="00914622">
        <w:rPr>
          <w:rFonts w:ascii="Arial" w:hAnsi="Arial" w:cs="Arial"/>
          <w:sz w:val="24"/>
          <w:szCs w:val="24"/>
        </w:rPr>
        <w:t xml:space="preserve"> </w:t>
      </w:r>
      <w:r>
        <w:rPr>
          <w:rFonts w:ascii="Arial" w:hAnsi="Arial" w:cs="Arial"/>
          <w:sz w:val="24"/>
          <w:szCs w:val="24"/>
        </w:rPr>
        <w:t xml:space="preserve">   </w:t>
      </w:r>
      <w:r w:rsidRPr="00914622">
        <w:rPr>
          <w:rFonts w:ascii="Arial" w:hAnsi="Arial" w:cs="Arial"/>
          <w:sz w:val="24"/>
          <w:szCs w:val="24"/>
        </w:rPr>
        <w:t xml:space="preserve">   </w:t>
      </w:r>
      <w:r>
        <w:rPr>
          <w:rFonts w:ascii="Arial" w:hAnsi="Arial" w:cs="Arial"/>
          <w:sz w:val="24"/>
          <w:szCs w:val="24"/>
        </w:rPr>
        <w:t xml:space="preserve">   </w:t>
      </w:r>
      <w:r w:rsidRPr="00914622">
        <w:rPr>
          <w:rFonts w:ascii="Arial" w:hAnsi="Arial" w:cs="Arial"/>
          <w:sz w:val="24"/>
          <w:szCs w:val="24"/>
        </w:rPr>
        <w:t xml:space="preserve"> </w:t>
      </w:r>
      <w:proofErr w:type="gramStart"/>
      <w:r>
        <w:rPr>
          <w:rFonts w:ascii="Arial" w:hAnsi="Arial" w:cs="Arial"/>
          <w:sz w:val="24"/>
          <w:szCs w:val="24"/>
        </w:rPr>
        <w:t>d</w:t>
      </w:r>
      <w:proofErr w:type="gramEnd"/>
      <w:r w:rsidRPr="00914622">
        <w:rPr>
          <w:rFonts w:ascii="Arial" w:hAnsi="Arial" w:cs="Arial"/>
          <w:sz w:val="24"/>
          <w:szCs w:val="24"/>
        </w:rPr>
        <w:t xml:space="preserve">                                            </w:t>
      </w:r>
      <w:r>
        <w:rPr>
          <w:rFonts w:ascii="Arial" w:hAnsi="Arial" w:cs="Arial"/>
          <w:sz w:val="24"/>
          <w:szCs w:val="24"/>
        </w:rPr>
        <w:t xml:space="preserve"> </w:t>
      </w:r>
      <w:r w:rsidRPr="00914622">
        <w:rPr>
          <w:rFonts w:ascii="Arial" w:hAnsi="Arial" w:cs="Arial"/>
          <w:sz w:val="24"/>
          <w:szCs w:val="24"/>
        </w:rPr>
        <w:t xml:space="preserve">     </w:t>
      </w:r>
      <w:r>
        <w:rPr>
          <w:rFonts w:ascii="Arial" w:hAnsi="Arial" w:cs="Arial"/>
          <w:sz w:val="24"/>
          <w:szCs w:val="24"/>
        </w:rPr>
        <w:t xml:space="preserve"> </w:t>
      </w:r>
      <w:r w:rsidRPr="00914622">
        <w:rPr>
          <w:rFonts w:ascii="Arial" w:hAnsi="Arial" w:cs="Arial"/>
          <w:sz w:val="24"/>
          <w:szCs w:val="24"/>
        </w:rPr>
        <w:t xml:space="preserve">         </w:t>
      </w:r>
      <w:r>
        <w:rPr>
          <w:rFonts w:ascii="Arial" w:hAnsi="Arial" w:cs="Arial"/>
          <w:sz w:val="24"/>
          <w:szCs w:val="24"/>
        </w:rPr>
        <w:t xml:space="preserve">            </w:t>
      </w:r>
      <w:r w:rsidRPr="00914622">
        <w:rPr>
          <w:rFonts w:ascii="Arial" w:hAnsi="Arial" w:cs="Arial"/>
          <w:sz w:val="24"/>
          <w:szCs w:val="24"/>
        </w:rPr>
        <w:t xml:space="preserve">   </w:t>
      </w:r>
      <w:r>
        <w:rPr>
          <w:rFonts w:ascii="Arial" w:hAnsi="Arial" w:cs="Arial"/>
          <w:sz w:val="24"/>
          <w:szCs w:val="24"/>
        </w:rPr>
        <w:t>e</w:t>
      </w:r>
    </w:p>
    <w:p w14:paraId="59878730" w14:textId="77777777" w:rsidR="00012098" w:rsidRDefault="00012098" w:rsidP="00012098">
      <w:pPr>
        <w:spacing w:after="0" w:line="240" w:lineRule="auto"/>
        <w:rPr>
          <w:rFonts w:ascii="Arial" w:hAnsi="Arial" w:cs="Arial"/>
          <w:sz w:val="24"/>
          <w:szCs w:val="24"/>
        </w:rPr>
      </w:pPr>
      <w:r>
        <w:rPr>
          <w:rFonts w:ascii="Arial" w:hAnsi="Arial" w:cs="Arial"/>
          <w:sz w:val="24"/>
          <w:szCs w:val="24"/>
        </w:rPr>
        <w:br w:type="page"/>
      </w:r>
    </w:p>
    <w:p w14:paraId="3F5A2E7B" w14:textId="77777777" w:rsidR="00012098" w:rsidRPr="00EA279B" w:rsidRDefault="00012098" w:rsidP="00012098">
      <w:pPr>
        <w:autoSpaceDE w:val="0"/>
        <w:autoSpaceDN w:val="0"/>
        <w:adjustRightInd w:val="0"/>
        <w:spacing w:after="0" w:line="480" w:lineRule="auto"/>
        <w:jc w:val="center"/>
        <w:rPr>
          <w:rFonts w:ascii="Arial" w:hAnsi="Arial" w:cs="Arial"/>
          <w:sz w:val="24"/>
          <w:szCs w:val="24"/>
        </w:rPr>
      </w:pPr>
      <w:r w:rsidRPr="00B854DA">
        <w:rPr>
          <w:rFonts w:ascii="Arial" w:hAnsi="Arial" w:cs="Arial"/>
          <w:noProof/>
          <w:sz w:val="24"/>
          <w:szCs w:val="24"/>
          <w:lang w:eastAsia="en-GB"/>
        </w:rPr>
        <w:lastRenderedPageBreak/>
        <mc:AlternateContent>
          <mc:Choice Requires="wps">
            <w:drawing>
              <wp:anchor distT="0" distB="0" distL="114300" distR="114300" simplePos="0" relativeHeight="251676672" behindDoc="0" locked="0" layoutInCell="1" allowOverlap="1" wp14:anchorId="50E995FF" wp14:editId="2C2C3F30">
                <wp:simplePos x="0" y="0"/>
                <wp:positionH relativeFrom="column">
                  <wp:posOffset>2024380</wp:posOffset>
                </wp:positionH>
                <wp:positionV relativeFrom="paragraph">
                  <wp:posOffset>857250</wp:posOffset>
                </wp:positionV>
                <wp:extent cx="1024890" cy="549275"/>
                <wp:effectExtent l="0" t="0" r="22860" b="22225"/>
                <wp:wrapNone/>
                <wp:docPr id="4" name="Rectangle 4"/>
                <wp:cNvGraphicFramePr/>
                <a:graphic xmlns:a="http://schemas.openxmlformats.org/drawingml/2006/main">
                  <a:graphicData uri="http://schemas.microsoft.com/office/word/2010/wordprocessingShape">
                    <wps:wsp>
                      <wps:cNvSpPr/>
                      <wps:spPr>
                        <a:xfrm>
                          <a:off x="0" y="0"/>
                          <a:ext cx="1024890" cy="5492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7C9FDD" w14:textId="77777777" w:rsidR="00012098" w:rsidRDefault="00012098" w:rsidP="000120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o:spid="_x0000_s1026" style="position:absolute;left:0;text-align:left;margin-left:159.4pt;margin-top:67.5pt;width:80.7pt;height:43.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" filled="f" strokecolor="black [3213]" strokeweight="2pt">
                <v:textbox>
                  <w:txbxContent>
                    <w:p w14:paraId="7D7C9FDD" w14:textId="77777777" w:rsidR="00012098" w:rsidRDefault="00012098" w:rsidP="00012098">
                      <w:pPr>
                        <w:jc w:val="center"/>
                      </w:pPr>
                    </w:p>
                  </w:txbxContent>
                </v:textbox>
              </v:rect>
            </w:pict>
          </mc:Fallback>
        </mc:AlternateContent>
      </w:r>
      <w:r w:rsidRPr="00B854DA">
        <w:rPr>
          <w:rFonts w:ascii="Arial" w:hAnsi="Arial" w:cs="Arial"/>
          <w:noProof/>
          <w:sz w:val="24"/>
          <w:szCs w:val="24"/>
          <w:lang w:eastAsia="en-GB"/>
        </w:rPr>
        <mc:AlternateContent>
          <mc:Choice Requires="wps">
            <w:drawing>
              <wp:anchor distT="0" distB="0" distL="114300" distR="114300" simplePos="0" relativeHeight="251677696" behindDoc="0" locked="0" layoutInCell="1" allowOverlap="1" wp14:anchorId="3880EF54" wp14:editId="456A29A7">
                <wp:simplePos x="0" y="0"/>
                <wp:positionH relativeFrom="column">
                  <wp:posOffset>3530600</wp:posOffset>
                </wp:positionH>
                <wp:positionV relativeFrom="paragraph">
                  <wp:posOffset>450215</wp:posOffset>
                </wp:positionV>
                <wp:extent cx="1986915" cy="655320"/>
                <wp:effectExtent l="0" t="0" r="13335" b="11430"/>
                <wp:wrapNone/>
                <wp:docPr id="5" name="Text Box 5"/>
                <wp:cNvGraphicFramePr/>
                <a:graphic xmlns:a="http://schemas.openxmlformats.org/drawingml/2006/main">
                  <a:graphicData uri="http://schemas.microsoft.com/office/word/2010/wordprocessingShape">
                    <wps:wsp>
                      <wps:cNvSpPr txBox="1"/>
                      <wps:spPr>
                        <a:xfrm>
                          <a:off x="0" y="0"/>
                          <a:ext cx="1986915" cy="6553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D5F40D8" w14:textId="77777777" w:rsidR="00012098" w:rsidRPr="00D541BA" w:rsidRDefault="00012098" w:rsidP="00012098">
                            <w:pPr>
                              <w:jc w:val="both"/>
                              <w:rPr>
                                <w:sz w:val="20"/>
                              </w:rPr>
                            </w:pPr>
                            <w:r w:rsidRPr="00D541BA">
                              <w:rPr>
                                <w:rFonts w:ascii="Arial" w:hAnsi="Arial" w:cs="Arial"/>
                                <w:szCs w:val="24"/>
                                <w:lang w:eastAsia="zh-CN"/>
                              </w:rPr>
                              <w:t>The area in which the tensile strength of concrete is increased deliberately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 o:spid="_x0000_s1027" type="#_x0000_t202" style="position:absolute;left:0;text-align:left;margin-left:278pt;margin-top:35.45pt;width:156.45pt;height:51.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" fillcolor="white [3201]" strokeweight=".5pt">
                <v:textbox>
                  <w:txbxContent>
                    <w:p w14:paraId="7D5F40D8" w14:textId="77777777" w:rsidR="00012098" w:rsidRPr="00D541BA" w:rsidRDefault="00012098" w:rsidP="00012098">
                      <w:pPr>
                        <w:jc w:val="both"/>
                        <w:rPr>
                          <w:sz w:val="20"/>
                        </w:rPr>
                      </w:pPr>
                      <w:r w:rsidRPr="00D541BA">
                        <w:rPr>
                          <w:rFonts w:ascii="Arial" w:hAnsi="Arial" w:cs="Arial"/>
                          <w:szCs w:val="24"/>
                          <w:lang w:eastAsia="zh-CN"/>
                        </w:rPr>
                        <w:t>The area in which the tensile strength of concrete is increased deliberately</w:t>
                      </w:r>
                    </w:p>
                  </w:txbxContent>
                </v:textbox>
              </v:shape>
            </w:pict>
          </mc:Fallback>
        </mc:AlternateContent>
      </w:r>
      <w:r w:rsidRPr="00B854DA">
        <w:rPr>
          <w:rFonts w:ascii="Arial" w:hAnsi="Arial" w:cs="Arial"/>
          <w:noProof/>
          <w:sz w:val="24"/>
          <w:szCs w:val="24"/>
          <w:lang w:eastAsia="en-GB"/>
        </w:rPr>
        <mc:AlternateContent>
          <mc:Choice Requires="wps">
            <w:drawing>
              <wp:anchor distT="0" distB="0" distL="114300" distR="114300" simplePos="0" relativeHeight="251678720" behindDoc="0" locked="0" layoutInCell="1" allowOverlap="1" wp14:anchorId="14CCD818" wp14:editId="118ABDD4">
                <wp:simplePos x="0" y="0"/>
                <wp:positionH relativeFrom="column">
                  <wp:posOffset>3081959</wp:posOffset>
                </wp:positionH>
                <wp:positionV relativeFrom="paragraph">
                  <wp:posOffset>783590</wp:posOffset>
                </wp:positionV>
                <wp:extent cx="448945" cy="210820"/>
                <wp:effectExtent l="38100" t="0" r="27305" b="74930"/>
                <wp:wrapNone/>
                <wp:docPr id="6" name="Straight Arrow Connector 6"/>
                <wp:cNvGraphicFramePr/>
                <a:graphic xmlns:a="http://schemas.openxmlformats.org/drawingml/2006/main">
                  <a:graphicData uri="http://schemas.microsoft.com/office/word/2010/wordprocessingShape">
                    <wps:wsp>
                      <wps:cNvCnPr/>
                      <wps:spPr>
                        <a:xfrm flipH="1">
                          <a:off x="0" y="0"/>
                          <a:ext cx="448945" cy="21082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6" o:spid="_x0000_s1026" type="#_x0000_t32" style="position:absolute;margin-left:242.65pt;margin-top:61.7pt;width:35.35pt;height:16.6pt;flip:x;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" strokecolor="black [3213]">
                <v:stroke endarrow="open"/>
              </v:shape>
            </w:pict>
          </mc:Fallback>
        </mc:AlternateContent>
      </w:r>
      <w:r>
        <w:rPr>
          <w:noProof/>
          <w:lang w:eastAsia="en-GB"/>
        </w:rPr>
        <w:drawing>
          <wp:inline distT="0" distB="0" distL="0" distR="0" wp14:anchorId="12A12ED5" wp14:editId="4C8E596D">
            <wp:extent cx="4379402" cy="3708806"/>
            <wp:effectExtent l="0" t="0" r="2540" b="635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 r="-35" b="4071"/>
                    <a:stretch/>
                  </pic:blipFill>
                  <pic:spPr bwMode="auto">
                    <a:xfrm>
                      <a:off x="0" y="0"/>
                      <a:ext cx="4378961" cy="3708433"/>
                    </a:xfrm>
                    <a:prstGeom prst="rect">
                      <a:avLst/>
                    </a:prstGeom>
                    <a:ln>
                      <a:noFill/>
                    </a:ln>
                    <a:extLst>
                      <a:ext uri="{53640926-AAD7-44D8-BBD7-CCE9431645EC}">
                        <a14:shadowObscured xmlns:a14="http://schemas.microsoft.com/office/drawing/2010/main"/>
                      </a:ext>
                    </a:extLst>
                  </pic:spPr>
                </pic:pic>
              </a:graphicData>
            </a:graphic>
          </wp:inline>
        </w:drawing>
      </w:r>
    </w:p>
    <w:p w14:paraId="01B5E9B2" w14:textId="77777777" w:rsidR="00012098" w:rsidRPr="00914622" w:rsidRDefault="00012098" w:rsidP="00012098">
      <w:pPr>
        <w:autoSpaceDE w:val="0"/>
        <w:autoSpaceDN w:val="0"/>
        <w:adjustRightInd w:val="0"/>
        <w:spacing w:after="0" w:line="480" w:lineRule="auto"/>
        <w:jc w:val="center"/>
        <w:rPr>
          <w:rFonts w:ascii="Arial" w:hAnsi="Arial" w:cs="Arial"/>
          <w:sz w:val="24"/>
          <w:szCs w:val="24"/>
        </w:rPr>
      </w:pPr>
      <w:r w:rsidRPr="00914622">
        <w:rPr>
          <w:rFonts w:ascii="Arial" w:hAnsi="Arial" w:cs="Arial"/>
          <w:sz w:val="24"/>
          <w:szCs w:val="24"/>
        </w:rPr>
        <w:t xml:space="preserve">(c) </w:t>
      </w:r>
    </w:p>
    <w:p w14:paraId="3AD3104E" w14:textId="77777777" w:rsidR="00012098" w:rsidRDefault="00012098" w:rsidP="00012098">
      <w:pPr>
        <w:autoSpaceDE w:val="0"/>
        <w:autoSpaceDN w:val="0"/>
        <w:adjustRightInd w:val="0"/>
        <w:spacing w:after="0" w:line="480" w:lineRule="auto"/>
        <w:jc w:val="both"/>
        <w:rPr>
          <w:rFonts w:ascii="Arial" w:hAnsi="Arial" w:cs="Arial"/>
          <w:sz w:val="24"/>
          <w:szCs w:val="24"/>
        </w:rPr>
      </w:pPr>
    </w:p>
    <w:p w14:paraId="4E25547B" w14:textId="77777777" w:rsidR="00012098" w:rsidRPr="00914622" w:rsidRDefault="00012098" w:rsidP="00012098">
      <w:pPr>
        <w:autoSpaceDE w:val="0"/>
        <w:autoSpaceDN w:val="0"/>
        <w:adjustRightInd w:val="0"/>
        <w:spacing w:after="0" w:line="480" w:lineRule="auto"/>
        <w:jc w:val="both"/>
        <w:rPr>
          <w:rFonts w:ascii="Arial" w:hAnsi="Arial" w:cs="Arial"/>
          <w:sz w:val="24"/>
          <w:szCs w:val="24"/>
        </w:rPr>
      </w:pPr>
    </w:p>
    <w:p w14:paraId="0926E2DB" w14:textId="77777777" w:rsidR="00012098" w:rsidRDefault="00012098" w:rsidP="00012098">
      <w:pPr>
        <w:autoSpaceDE w:val="0"/>
        <w:autoSpaceDN w:val="0"/>
        <w:adjustRightInd w:val="0"/>
        <w:spacing w:after="0" w:line="480" w:lineRule="auto"/>
        <w:jc w:val="both"/>
        <w:rPr>
          <w:rFonts w:ascii="Arial" w:hAnsi="Arial" w:cs="Arial"/>
          <w:sz w:val="24"/>
          <w:szCs w:val="24"/>
          <w:lang w:eastAsia="zh-CN"/>
        </w:rPr>
      </w:pPr>
    </w:p>
    <w:p w14:paraId="33D99BD0" w14:textId="77777777" w:rsidR="00012098" w:rsidRPr="00471746" w:rsidRDefault="00012098" w:rsidP="00012098">
      <w:pPr>
        <w:rPr>
          <w:rFonts w:ascii="Arial" w:hAnsi="Arial" w:cs="Arial"/>
          <w:sz w:val="24"/>
          <w:szCs w:val="24"/>
          <w:lang w:eastAsia="zh-CN"/>
        </w:rPr>
      </w:pPr>
    </w:p>
    <w:p w14:paraId="3E3B5381" w14:textId="77777777" w:rsidR="00012098" w:rsidRPr="00471746" w:rsidRDefault="00012098" w:rsidP="00012098">
      <w:pPr>
        <w:rPr>
          <w:rFonts w:ascii="Arial" w:hAnsi="Arial" w:cs="Arial"/>
          <w:sz w:val="24"/>
          <w:szCs w:val="24"/>
          <w:lang w:eastAsia="zh-CN"/>
        </w:rPr>
      </w:pPr>
    </w:p>
    <w:p w14:paraId="04FF46A5" w14:textId="77777777" w:rsidR="00012098" w:rsidRPr="00740865" w:rsidRDefault="00012098" w:rsidP="00012098">
      <w:pPr>
        <w:rPr>
          <w:rFonts w:ascii="Arial" w:hAnsi="Arial" w:cs="Arial"/>
          <w:sz w:val="24"/>
          <w:szCs w:val="24"/>
          <w:lang w:eastAsia="zh-CN"/>
        </w:rPr>
      </w:pPr>
    </w:p>
    <w:p w14:paraId="5045E60E" w14:textId="77777777" w:rsidR="00012098" w:rsidRPr="00740865" w:rsidRDefault="00012098" w:rsidP="00012098">
      <w:pPr>
        <w:rPr>
          <w:rFonts w:ascii="Arial" w:hAnsi="Arial" w:cs="Arial"/>
          <w:sz w:val="24"/>
          <w:szCs w:val="24"/>
          <w:lang w:eastAsia="zh-CN"/>
        </w:rPr>
      </w:pPr>
    </w:p>
    <w:p w14:paraId="2497972E" w14:textId="77777777" w:rsidR="00012098" w:rsidRPr="00740865" w:rsidRDefault="00012098" w:rsidP="00012098">
      <w:pPr>
        <w:rPr>
          <w:rFonts w:ascii="Arial" w:hAnsi="Arial" w:cs="Arial"/>
          <w:sz w:val="24"/>
          <w:szCs w:val="24"/>
          <w:lang w:eastAsia="zh-CN"/>
        </w:rPr>
      </w:pPr>
    </w:p>
    <w:p w14:paraId="668F8F5C" w14:textId="77777777" w:rsidR="00012098" w:rsidRPr="00740865" w:rsidRDefault="00012098" w:rsidP="00012098">
      <w:pPr>
        <w:rPr>
          <w:rFonts w:ascii="Arial" w:hAnsi="Arial" w:cs="Arial"/>
          <w:sz w:val="24"/>
          <w:szCs w:val="24"/>
          <w:lang w:eastAsia="zh-CN"/>
        </w:rPr>
      </w:pPr>
    </w:p>
    <w:p w14:paraId="2C7B997C" w14:textId="77777777" w:rsidR="00012098" w:rsidRPr="00740865" w:rsidRDefault="00012098" w:rsidP="00012098">
      <w:pPr>
        <w:rPr>
          <w:rFonts w:ascii="Arial" w:hAnsi="Arial" w:cs="Arial"/>
          <w:sz w:val="24"/>
          <w:szCs w:val="24"/>
          <w:lang w:eastAsia="zh-CN"/>
        </w:rPr>
      </w:pPr>
    </w:p>
    <w:p w14:paraId="1CBBF474" w14:textId="77777777" w:rsidR="00012098" w:rsidRPr="00740865" w:rsidRDefault="00012098" w:rsidP="00012098">
      <w:pPr>
        <w:rPr>
          <w:rFonts w:ascii="Arial" w:hAnsi="Arial" w:cs="Arial"/>
          <w:sz w:val="24"/>
          <w:szCs w:val="24"/>
          <w:lang w:eastAsia="zh-CN"/>
        </w:rPr>
      </w:pPr>
    </w:p>
    <w:p w14:paraId="79931D56" w14:textId="12CB8E5A" w:rsidR="00012098" w:rsidRDefault="00012098" w:rsidP="00012098">
      <w:pPr>
        <w:tabs>
          <w:tab w:val="left" w:pos="1590"/>
        </w:tabs>
        <w:rPr>
          <w:rFonts w:ascii="Arial" w:hAnsi="Arial" w:cs="Arial"/>
          <w:sz w:val="24"/>
          <w:szCs w:val="24"/>
          <w:lang w:eastAsia="zh-CN"/>
        </w:rPr>
      </w:pPr>
      <w:r>
        <w:rPr>
          <w:rFonts w:ascii="Arial" w:hAnsi="Arial" w:cs="Arial"/>
          <w:sz w:val="24"/>
          <w:szCs w:val="24"/>
          <w:lang w:eastAsia="zh-CN"/>
        </w:rPr>
        <w:tab/>
      </w:r>
    </w:p>
    <w:p w14:paraId="1BD961E2" w14:textId="77777777" w:rsidR="00012098" w:rsidRPr="00B26D0C" w:rsidRDefault="00012098" w:rsidP="00012098">
      <w:pPr>
        <w:autoSpaceDE w:val="0"/>
        <w:autoSpaceDN w:val="0"/>
        <w:adjustRightInd w:val="0"/>
        <w:spacing w:after="0" w:line="480" w:lineRule="auto"/>
        <w:jc w:val="both"/>
        <w:rPr>
          <w:rFonts w:ascii="Arial" w:hAnsi="Arial" w:cs="Arial"/>
          <w:sz w:val="24"/>
          <w:szCs w:val="24"/>
          <w:lang w:eastAsia="zh-CN"/>
        </w:rPr>
      </w:pPr>
      <w:proofErr w:type="gramStart"/>
      <w:r w:rsidRPr="004F03CA">
        <w:rPr>
          <w:rFonts w:ascii="Arial" w:hAnsi="Arial" w:cs="Arial"/>
          <w:b/>
          <w:sz w:val="24"/>
          <w:szCs w:val="24"/>
          <w:lang w:eastAsia="zh-CN"/>
        </w:rPr>
        <w:lastRenderedPageBreak/>
        <w:t xml:space="preserve">Fig. </w:t>
      </w:r>
      <w:r>
        <w:rPr>
          <w:rFonts w:ascii="Arial" w:hAnsi="Arial" w:cs="Arial"/>
          <w:b/>
          <w:sz w:val="24"/>
          <w:szCs w:val="24"/>
          <w:lang w:eastAsia="zh-CN"/>
        </w:rPr>
        <w:t>2</w:t>
      </w:r>
      <w:r>
        <w:rPr>
          <w:rFonts w:ascii="Arial" w:hAnsi="Arial" w:cs="Arial"/>
          <w:sz w:val="24"/>
          <w:szCs w:val="24"/>
          <w:lang w:eastAsia="zh-CN"/>
        </w:rPr>
        <w:t>.</w:t>
      </w:r>
      <w:proofErr w:type="gramEnd"/>
      <w:r w:rsidRPr="00B26D0C">
        <w:rPr>
          <w:rFonts w:ascii="Arial" w:hAnsi="Arial" w:cs="Arial"/>
          <w:sz w:val="24"/>
          <w:szCs w:val="24"/>
          <w:lang w:eastAsia="zh-CN"/>
        </w:rPr>
        <w:t xml:space="preserve"> </w:t>
      </w:r>
      <w:r>
        <w:rPr>
          <w:rFonts w:ascii="Arial" w:hAnsi="Arial" w:cs="Arial"/>
          <w:sz w:val="24"/>
          <w:szCs w:val="24"/>
          <w:lang w:eastAsia="zh-CN"/>
        </w:rPr>
        <w:t>L</w:t>
      </w:r>
      <w:r w:rsidRPr="00B26D0C">
        <w:rPr>
          <w:rFonts w:ascii="Arial" w:hAnsi="Arial" w:cs="Arial"/>
          <w:sz w:val="24"/>
          <w:szCs w:val="24"/>
          <w:lang w:eastAsia="zh-CN"/>
        </w:rPr>
        <w:t>oad-displacement relationships for different specimens using both values of concrete tensile strength</w:t>
      </w:r>
      <w:r>
        <w:rPr>
          <w:rFonts w:ascii="Arial" w:hAnsi="Arial" w:cs="Arial"/>
          <w:sz w:val="24"/>
          <w:szCs w:val="24"/>
          <w:lang w:eastAsia="zh-CN"/>
        </w:rPr>
        <w:t xml:space="preserve">: </w:t>
      </w:r>
      <w:r w:rsidRPr="00981707">
        <w:rPr>
          <w:rFonts w:ascii="Arial" w:hAnsi="Arial" w:cs="Arial"/>
          <w:sz w:val="24"/>
          <w:szCs w:val="24"/>
        </w:rPr>
        <w:t>(</w:t>
      </w:r>
      <w:r>
        <w:rPr>
          <w:rFonts w:ascii="Arial" w:hAnsi="Arial" w:cs="Arial"/>
          <w:sz w:val="24"/>
          <w:szCs w:val="24"/>
        </w:rPr>
        <w:t>a</w:t>
      </w:r>
      <w:r w:rsidRPr="00981707">
        <w:rPr>
          <w:rFonts w:ascii="Arial" w:hAnsi="Arial" w:cs="Arial"/>
          <w:sz w:val="24"/>
          <w:szCs w:val="24"/>
        </w:rPr>
        <w:t xml:space="preserve">) </w:t>
      </w:r>
      <w:proofErr w:type="spellStart"/>
      <w:r w:rsidRPr="00981707">
        <w:rPr>
          <w:rFonts w:ascii="Arial" w:hAnsi="Arial" w:cs="Arial"/>
          <w:sz w:val="24"/>
          <w:szCs w:val="24"/>
        </w:rPr>
        <w:t>Buyukozturk’s</w:t>
      </w:r>
      <w:proofErr w:type="spellEnd"/>
      <w:r w:rsidRPr="00981707">
        <w:rPr>
          <w:rFonts w:ascii="Arial" w:hAnsi="Arial" w:cs="Arial"/>
          <w:sz w:val="24"/>
          <w:szCs w:val="24"/>
        </w:rPr>
        <w:t xml:space="preserve"> specimens</w:t>
      </w:r>
      <w:r>
        <w:rPr>
          <w:rFonts w:ascii="Arial" w:hAnsi="Arial" w:cs="Arial"/>
          <w:sz w:val="24"/>
          <w:szCs w:val="24"/>
        </w:rPr>
        <w:t xml:space="preserve"> </w:t>
      </w:r>
      <w:r w:rsidRPr="00981707">
        <w:rPr>
          <w:rFonts w:ascii="Arial" w:hAnsi="Arial" w:cs="Arial"/>
          <w:sz w:val="24"/>
          <w:szCs w:val="24"/>
        </w:rPr>
        <w:t>(a) Zhou’s single-keyed specimens</w:t>
      </w:r>
    </w:p>
    <w:p w14:paraId="7D8CD551" w14:textId="77777777" w:rsidR="00012098" w:rsidRPr="00914622" w:rsidRDefault="00012098" w:rsidP="00012098">
      <w:pPr>
        <w:autoSpaceDE w:val="0"/>
        <w:autoSpaceDN w:val="0"/>
        <w:adjustRightInd w:val="0"/>
        <w:spacing w:after="0" w:line="480" w:lineRule="auto"/>
        <w:jc w:val="both"/>
        <w:rPr>
          <w:rFonts w:ascii="Arial" w:hAnsi="Arial" w:cs="Arial"/>
          <w:sz w:val="24"/>
          <w:szCs w:val="24"/>
          <w:lang w:eastAsia="zh-CN"/>
        </w:rPr>
      </w:pPr>
      <w:r w:rsidRPr="00914622">
        <w:rPr>
          <w:rFonts w:ascii="Arial" w:hAnsi="Arial" w:cs="Arial"/>
          <w:noProof/>
          <w:lang w:eastAsia="en-GB"/>
        </w:rPr>
        <mc:AlternateContent>
          <mc:Choice Requires="wps">
            <w:drawing>
              <wp:anchor distT="0" distB="0" distL="114300" distR="114300" simplePos="0" relativeHeight="251660288" behindDoc="0" locked="0" layoutInCell="1" allowOverlap="1" wp14:anchorId="0C097F58" wp14:editId="63671727">
                <wp:simplePos x="0" y="0"/>
                <wp:positionH relativeFrom="column">
                  <wp:posOffset>1648460</wp:posOffset>
                </wp:positionH>
                <wp:positionV relativeFrom="paragraph">
                  <wp:posOffset>3331845</wp:posOffset>
                </wp:positionV>
                <wp:extent cx="2562225" cy="308610"/>
                <wp:effectExtent l="0" t="0" r="9525" b="0"/>
                <wp:wrapNone/>
                <wp:docPr id="49" name="TextBox 8"/>
                <wp:cNvGraphicFramePr/>
                <a:graphic xmlns:a="http://schemas.openxmlformats.org/drawingml/2006/main">
                  <a:graphicData uri="http://schemas.microsoft.com/office/word/2010/wordprocessingShape">
                    <wps:wsp>
                      <wps:cNvSpPr txBox="1"/>
                      <wps:spPr>
                        <a:xfrm>
                          <a:off x="0" y="0"/>
                          <a:ext cx="2562225" cy="30861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35604388" w14:textId="77777777" w:rsidR="00012098" w:rsidRPr="00B26D0C" w:rsidRDefault="00012098" w:rsidP="00012098">
                            <w:pPr>
                              <w:pStyle w:val="NormalWeb"/>
                              <w:spacing w:before="0" w:beforeAutospacing="0" w:after="0" w:afterAutospacing="0"/>
                              <w:rPr>
                                <w:rFonts w:ascii="Arial" w:hAnsi="Arial" w:cs="Arial"/>
                              </w:rPr>
                            </w:pPr>
                            <w:r w:rsidRPr="00B26D0C">
                              <w:rPr>
                                <w:rFonts w:ascii="Arial" w:hAnsi="Arial" w:cs="Arial"/>
                                <w:color w:val="000000" w:themeColor="dark1"/>
                                <w:sz w:val="28"/>
                                <w:szCs w:val="28"/>
                              </w:rPr>
                              <w:t>Vertical displacement (mm)</w:t>
                            </w:r>
                          </w:p>
                        </w:txbxContent>
                      </wps:txbx>
                      <wps:bodyPr vertOverflow="clip" horzOverflow="clip" wrap="square" rtlCol="0" anchor="t">
                        <a:noAutofit/>
                      </wps:bodyPr>
                    </wps:wsp>
                  </a:graphicData>
                </a:graphic>
                <wp14:sizeRelV relativeFrom="margin">
                  <wp14:pctHeight>0</wp14:pctHeight>
                </wp14:sizeRelV>
              </wp:anchor>
            </w:drawing>
          </mc:Choice>
          <mc:Fallback>
            <w:pict>
              <v:shape id="TextBox 8" o:spid="_x0000_s1028" type="#_x0000_t202" style="position:absolute;left:0;text-align:left;margin-left:129.8pt;margin-top:262.35pt;width:201.75pt;height:24.3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" fillcolor="white [3201]" stroked="f">
                <v:textbox>
                  <w:txbxContent>
                    <w:p w14:paraId="35604388" w14:textId="77777777" w:rsidR="00012098" w:rsidRPr="00B26D0C" w:rsidRDefault="00012098" w:rsidP="00012098">
                      <w:pPr>
                        <w:pStyle w:val="NormalWeb"/>
                        <w:spacing w:before="0" w:beforeAutospacing="0" w:after="0" w:afterAutospacing="0"/>
                        <w:rPr>
                          <w:rFonts w:ascii="Arial" w:hAnsi="Arial" w:cs="Arial"/>
                        </w:rPr>
                      </w:pPr>
                      <w:r w:rsidRPr="00B26D0C">
                        <w:rPr>
                          <w:rFonts w:ascii="Arial" w:hAnsi="Arial" w:cs="Arial"/>
                          <w:color w:val="000000" w:themeColor="dark1"/>
                          <w:sz w:val="28"/>
                          <w:szCs w:val="28"/>
                        </w:rPr>
                        <w:t>Vertical displacement (mm)</w:t>
                      </w:r>
                    </w:p>
                  </w:txbxContent>
                </v:textbox>
              </v:shape>
            </w:pict>
          </mc:Fallback>
        </mc:AlternateContent>
      </w:r>
      <w:r w:rsidRPr="00914622">
        <w:rPr>
          <w:rFonts w:ascii="Arial" w:hAnsi="Arial" w:cs="Arial"/>
          <w:noProof/>
          <w:lang w:eastAsia="en-GB"/>
        </w:rPr>
        <mc:AlternateContent>
          <mc:Choice Requires="wps">
            <w:drawing>
              <wp:anchor distT="0" distB="0" distL="114300" distR="114300" simplePos="0" relativeHeight="251659264" behindDoc="0" locked="0" layoutInCell="1" allowOverlap="1" wp14:anchorId="04F01840" wp14:editId="09DF0401">
                <wp:simplePos x="0" y="0"/>
                <wp:positionH relativeFrom="column">
                  <wp:posOffset>-116205</wp:posOffset>
                </wp:positionH>
                <wp:positionV relativeFrom="paragraph">
                  <wp:posOffset>1054888</wp:posOffset>
                </wp:positionV>
                <wp:extent cx="419100" cy="895350"/>
                <wp:effectExtent l="0" t="0" r="0" b="0"/>
                <wp:wrapNone/>
                <wp:docPr id="48" name="TextBox 7"/>
                <wp:cNvGraphicFramePr/>
                <a:graphic xmlns:a="http://schemas.openxmlformats.org/drawingml/2006/main">
                  <a:graphicData uri="http://schemas.microsoft.com/office/word/2010/wordprocessingShape">
                    <wps:wsp>
                      <wps:cNvSpPr txBox="1"/>
                      <wps:spPr>
                        <a:xfrm>
                          <a:off x="0" y="0"/>
                          <a:ext cx="419100" cy="89535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5C272A5C" w14:textId="77777777" w:rsidR="00012098" w:rsidRPr="00B26D0C" w:rsidRDefault="00012098" w:rsidP="00012098">
                            <w:pPr>
                              <w:pStyle w:val="NormalWeb"/>
                              <w:spacing w:before="0" w:beforeAutospacing="0" w:after="0" w:afterAutospacing="0"/>
                              <w:rPr>
                                <w:rFonts w:ascii="Arial" w:hAnsi="Arial" w:cs="Arial"/>
                              </w:rPr>
                            </w:pPr>
                            <w:r w:rsidRPr="00B26D0C">
                              <w:rPr>
                                <w:rFonts w:ascii="Arial" w:hAnsi="Arial" w:cs="Arial"/>
                                <w:color w:val="000000" w:themeColor="dark1"/>
                                <w:sz w:val="28"/>
                                <w:szCs w:val="28"/>
                              </w:rPr>
                              <w:t>Load (</w:t>
                            </w:r>
                            <w:proofErr w:type="spellStart"/>
                            <w:proofErr w:type="gramStart"/>
                            <w:r w:rsidRPr="00B26D0C">
                              <w:rPr>
                                <w:rFonts w:ascii="Arial" w:hAnsi="Arial" w:cs="Arial"/>
                                <w:color w:val="000000" w:themeColor="dark1"/>
                                <w:sz w:val="28"/>
                                <w:szCs w:val="28"/>
                              </w:rPr>
                              <w:t>kN</w:t>
                            </w:r>
                            <w:proofErr w:type="spellEnd"/>
                            <w:proofErr w:type="gramEnd"/>
                            <w:r w:rsidRPr="00B26D0C">
                              <w:rPr>
                                <w:rFonts w:ascii="Arial" w:hAnsi="Arial" w:cs="Arial"/>
                                <w:color w:val="000000" w:themeColor="dark1"/>
                                <w:sz w:val="28"/>
                                <w:szCs w:val="28"/>
                              </w:rPr>
                              <w:t>)</w:t>
                            </w:r>
                          </w:p>
                        </w:txbxContent>
                      </wps:txbx>
                      <wps:bodyPr vertOverflow="clip" horzOverflow="clip" vert="vert270" wrap="square" rtlCol="0" anchor="t"/>
                    </wps:wsp>
                  </a:graphicData>
                </a:graphic>
              </wp:anchor>
            </w:drawing>
          </mc:Choice>
          <mc:Fallback>
            <w:pict>
              <v:shape id="TextBox 7" o:spid="_x0000_s1029" type="#_x0000_t202" style="position:absolute;left:0;text-align:left;margin-left:-9.15pt;margin-top:83.05pt;width:33pt;height:70.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" fillcolor="white [3201]" stroked="f">
                <v:textbox style="layout-flow:vertical;mso-layout-flow-alt:bottom-to-top">
                  <w:txbxContent>
                    <w:p w14:paraId="5C272A5C" w14:textId="77777777" w:rsidR="00012098" w:rsidRPr="00B26D0C" w:rsidRDefault="00012098" w:rsidP="00012098">
                      <w:pPr>
                        <w:pStyle w:val="NormalWeb"/>
                        <w:spacing w:before="0" w:beforeAutospacing="0" w:after="0" w:afterAutospacing="0"/>
                        <w:rPr>
                          <w:rFonts w:ascii="Arial" w:hAnsi="Arial" w:cs="Arial"/>
                        </w:rPr>
                      </w:pPr>
                      <w:r w:rsidRPr="00B26D0C">
                        <w:rPr>
                          <w:rFonts w:ascii="Arial" w:hAnsi="Arial" w:cs="Arial"/>
                          <w:color w:val="000000" w:themeColor="dark1"/>
                          <w:sz w:val="28"/>
                          <w:szCs w:val="28"/>
                        </w:rPr>
                        <w:t>Load (</w:t>
                      </w:r>
                      <w:proofErr w:type="spellStart"/>
                      <w:proofErr w:type="gramStart"/>
                      <w:r w:rsidRPr="00B26D0C">
                        <w:rPr>
                          <w:rFonts w:ascii="Arial" w:hAnsi="Arial" w:cs="Arial"/>
                          <w:color w:val="000000" w:themeColor="dark1"/>
                          <w:sz w:val="28"/>
                          <w:szCs w:val="28"/>
                        </w:rPr>
                        <w:t>kN</w:t>
                      </w:r>
                      <w:proofErr w:type="spellEnd"/>
                      <w:proofErr w:type="gramEnd"/>
                      <w:r w:rsidRPr="00B26D0C">
                        <w:rPr>
                          <w:rFonts w:ascii="Arial" w:hAnsi="Arial" w:cs="Arial"/>
                          <w:color w:val="000000" w:themeColor="dark1"/>
                          <w:sz w:val="28"/>
                          <w:szCs w:val="28"/>
                        </w:rPr>
                        <w:t>)</w:t>
                      </w:r>
                    </w:p>
                  </w:txbxContent>
                </v:textbox>
              </v:shape>
            </w:pict>
          </mc:Fallback>
        </mc:AlternateContent>
      </w:r>
      <w:r>
        <w:rPr>
          <w:noProof/>
          <w:lang w:eastAsia="en-GB"/>
        </w:rPr>
        <w:drawing>
          <wp:inline distT="0" distB="0" distL="0" distR="0" wp14:anchorId="4BA9490B" wp14:editId="38640B0E">
            <wp:extent cx="5643355" cy="3643313"/>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EE089CD" w14:textId="77777777" w:rsidR="00012098" w:rsidRPr="00914622" w:rsidRDefault="00012098" w:rsidP="00012098">
      <w:pPr>
        <w:autoSpaceDE w:val="0"/>
        <w:autoSpaceDN w:val="0"/>
        <w:adjustRightInd w:val="0"/>
        <w:spacing w:after="0" w:line="480" w:lineRule="auto"/>
        <w:jc w:val="center"/>
        <w:rPr>
          <w:rFonts w:ascii="Arial" w:hAnsi="Arial" w:cs="Arial"/>
          <w:sz w:val="24"/>
          <w:szCs w:val="24"/>
          <w:lang w:eastAsia="zh-CN"/>
        </w:rPr>
      </w:pPr>
      <w:r w:rsidRPr="00914622">
        <w:rPr>
          <w:rFonts w:ascii="Arial" w:hAnsi="Arial" w:cs="Arial"/>
          <w:sz w:val="24"/>
          <w:szCs w:val="24"/>
          <w:lang w:eastAsia="zh-CN"/>
        </w:rPr>
        <w:t>(</w:t>
      </w:r>
      <w:r>
        <w:rPr>
          <w:rFonts w:ascii="Arial" w:hAnsi="Arial" w:cs="Arial"/>
          <w:sz w:val="24"/>
          <w:szCs w:val="24"/>
          <w:lang w:eastAsia="zh-CN"/>
        </w:rPr>
        <w:t>a</w:t>
      </w:r>
      <w:r w:rsidRPr="00914622">
        <w:rPr>
          <w:rFonts w:ascii="Arial" w:hAnsi="Arial" w:cs="Arial"/>
          <w:sz w:val="24"/>
          <w:szCs w:val="24"/>
          <w:lang w:eastAsia="zh-CN"/>
        </w:rPr>
        <w:t>)</w:t>
      </w:r>
    </w:p>
    <w:p w14:paraId="27133D3D" w14:textId="77777777" w:rsidR="00012098" w:rsidRPr="00914622" w:rsidRDefault="00012098" w:rsidP="00012098">
      <w:pPr>
        <w:autoSpaceDE w:val="0"/>
        <w:autoSpaceDN w:val="0"/>
        <w:adjustRightInd w:val="0"/>
        <w:spacing w:after="0" w:line="480" w:lineRule="auto"/>
        <w:jc w:val="center"/>
        <w:rPr>
          <w:rFonts w:ascii="Arial" w:hAnsi="Arial" w:cs="Arial"/>
          <w:sz w:val="24"/>
          <w:szCs w:val="24"/>
          <w:lang w:eastAsia="zh-CN"/>
        </w:rPr>
      </w:pPr>
      <w:r>
        <w:rPr>
          <w:noProof/>
          <w:lang w:eastAsia="en-GB"/>
        </w:rPr>
        <w:lastRenderedPageBreak/>
        <w:drawing>
          <wp:inline distT="0" distB="0" distL="0" distR="0" wp14:anchorId="7108ECAD" wp14:editId="7E6CABD2">
            <wp:extent cx="5727802" cy="3152851"/>
            <wp:effectExtent l="0" t="0" r="6350" b="9525"/>
            <wp:docPr id="107" name="Chart 10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87238BD" w14:textId="7CC568A6" w:rsidR="00012098" w:rsidRPr="00012098" w:rsidRDefault="00012098" w:rsidP="00012098">
      <w:pPr>
        <w:autoSpaceDE w:val="0"/>
        <w:autoSpaceDN w:val="0"/>
        <w:adjustRightInd w:val="0"/>
        <w:spacing w:after="0" w:line="480" w:lineRule="auto"/>
        <w:jc w:val="center"/>
        <w:rPr>
          <w:rFonts w:ascii="Arial" w:hAnsi="Arial" w:cs="Arial"/>
          <w:sz w:val="24"/>
          <w:szCs w:val="24"/>
          <w:lang w:eastAsia="zh-CN"/>
        </w:rPr>
      </w:pPr>
      <w:r w:rsidRPr="00914622">
        <w:rPr>
          <w:rFonts w:ascii="Arial" w:hAnsi="Arial" w:cs="Arial"/>
          <w:sz w:val="24"/>
          <w:szCs w:val="24"/>
          <w:lang w:eastAsia="zh-CN"/>
        </w:rPr>
        <w:t>(</w:t>
      </w:r>
      <w:r>
        <w:rPr>
          <w:rFonts w:ascii="Arial" w:hAnsi="Arial" w:cs="Arial"/>
          <w:sz w:val="24"/>
          <w:szCs w:val="24"/>
          <w:lang w:eastAsia="zh-CN"/>
        </w:rPr>
        <w:t>b</w:t>
      </w:r>
      <w:r w:rsidRPr="00914622">
        <w:rPr>
          <w:rFonts w:ascii="Arial" w:hAnsi="Arial" w:cs="Arial"/>
          <w:sz w:val="24"/>
          <w:szCs w:val="24"/>
          <w:lang w:eastAsia="zh-CN"/>
        </w:rPr>
        <w:t>)</w:t>
      </w:r>
    </w:p>
    <w:p w14:paraId="70F76999" w14:textId="77777777" w:rsidR="00012098" w:rsidRDefault="00012098" w:rsidP="00012098">
      <w:pPr>
        <w:spacing w:line="480" w:lineRule="auto"/>
        <w:jc w:val="both"/>
        <w:rPr>
          <w:rFonts w:ascii="Arial" w:hAnsi="Arial" w:cs="Arial"/>
          <w:sz w:val="24"/>
          <w:szCs w:val="24"/>
          <w:lang w:eastAsia="zh-CN"/>
        </w:rPr>
      </w:pPr>
      <w:proofErr w:type="gramStart"/>
      <w:r w:rsidRPr="00B26D0C">
        <w:rPr>
          <w:rFonts w:ascii="Arial" w:hAnsi="Arial" w:cs="Arial"/>
          <w:b/>
          <w:sz w:val="24"/>
          <w:szCs w:val="24"/>
          <w:lang w:eastAsia="zh-CN"/>
        </w:rPr>
        <w:t xml:space="preserve">Fig. </w:t>
      </w:r>
      <w:r>
        <w:rPr>
          <w:rFonts w:ascii="Arial" w:hAnsi="Arial" w:cs="Arial"/>
          <w:b/>
          <w:sz w:val="24"/>
          <w:szCs w:val="24"/>
          <w:lang w:eastAsia="zh-CN"/>
        </w:rPr>
        <w:t>3</w:t>
      </w:r>
      <w:r>
        <w:rPr>
          <w:rFonts w:ascii="Arial" w:hAnsi="Arial" w:cs="Arial"/>
          <w:sz w:val="24"/>
          <w:szCs w:val="24"/>
          <w:lang w:eastAsia="zh-CN"/>
        </w:rPr>
        <w:t>.</w:t>
      </w:r>
      <w:proofErr w:type="gramEnd"/>
      <w:r w:rsidRPr="00B26D0C">
        <w:rPr>
          <w:rFonts w:ascii="Arial" w:hAnsi="Arial" w:cs="Arial"/>
          <w:sz w:val="24"/>
          <w:szCs w:val="24"/>
          <w:lang w:eastAsia="zh-CN"/>
        </w:rPr>
        <w:t xml:space="preserve"> Load – displacement relationship from numerical analysis for keyed epox</w:t>
      </w:r>
      <w:r>
        <w:rPr>
          <w:rFonts w:ascii="Arial" w:hAnsi="Arial" w:cs="Arial"/>
          <w:sz w:val="24"/>
          <w:szCs w:val="24"/>
          <w:lang w:eastAsia="zh-CN"/>
        </w:rPr>
        <w:t>ied</w:t>
      </w:r>
      <w:r w:rsidRPr="00B26D0C">
        <w:rPr>
          <w:rFonts w:ascii="Arial" w:hAnsi="Arial" w:cs="Arial"/>
          <w:sz w:val="24"/>
          <w:szCs w:val="24"/>
          <w:lang w:eastAsia="zh-CN"/>
        </w:rPr>
        <w:t xml:space="preserve"> joints of Zhou et al. (2005)</w:t>
      </w:r>
      <w:r>
        <w:rPr>
          <w:rFonts w:ascii="Arial" w:hAnsi="Arial" w:cs="Arial"/>
          <w:sz w:val="24"/>
          <w:szCs w:val="24"/>
          <w:lang w:eastAsia="zh-CN"/>
        </w:rPr>
        <w:t>: (a) 1 mm epoxy thickness; (b) 2 mm epoxy thickness; (c) 3 mm epoxy thickness</w:t>
      </w:r>
    </w:p>
    <w:p w14:paraId="5E9B0299" w14:textId="77777777" w:rsidR="00012098" w:rsidRPr="00914622" w:rsidRDefault="00012098" w:rsidP="00012098">
      <w:pPr>
        <w:autoSpaceDE w:val="0"/>
        <w:autoSpaceDN w:val="0"/>
        <w:adjustRightInd w:val="0"/>
        <w:spacing w:after="0" w:line="480" w:lineRule="auto"/>
        <w:jc w:val="center"/>
        <w:rPr>
          <w:rFonts w:ascii="Arial" w:hAnsi="Arial" w:cs="Arial"/>
          <w:sz w:val="24"/>
          <w:szCs w:val="24"/>
          <w:lang w:eastAsia="zh-CN"/>
        </w:rPr>
      </w:pPr>
      <w:r w:rsidRPr="00914622">
        <w:rPr>
          <w:rFonts w:ascii="Arial" w:hAnsi="Arial" w:cs="Arial"/>
          <w:noProof/>
          <w:lang w:eastAsia="en-GB"/>
        </w:rPr>
        <w:drawing>
          <wp:inline distT="0" distB="0" distL="0" distR="0" wp14:anchorId="2A08849C" wp14:editId="23D42F1D">
            <wp:extent cx="4754880" cy="2721254"/>
            <wp:effectExtent l="0" t="0" r="7620" b="3175"/>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BBF96B3" w14:textId="77777777" w:rsidR="00012098" w:rsidRDefault="00012098" w:rsidP="00012098">
      <w:pPr>
        <w:autoSpaceDE w:val="0"/>
        <w:autoSpaceDN w:val="0"/>
        <w:adjustRightInd w:val="0"/>
        <w:spacing w:after="0" w:line="480" w:lineRule="auto"/>
        <w:jc w:val="center"/>
        <w:rPr>
          <w:rFonts w:ascii="Arial" w:hAnsi="Arial" w:cs="Arial"/>
          <w:sz w:val="24"/>
          <w:szCs w:val="24"/>
          <w:lang w:eastAsia="zh-CN"/>
        </w:rPr>
      </w:pPr>
      <w:r w:rsidRPr="00914622">
        <w:rPr>
          <w:rFonts w:ascii="Arial" w:hAnsi="Arial" w:cs="Arial"/>
          <w:sz w:val="24"/>
          <w:szCs w:val="24"/>
          <w:lang w:eastAsia="zh-CN"/>
        </w:rPr>
        <w:t>(a)</w:t>
      </w:r>
    </w:p>
    <w:p w14:paraId="0005392F" w14:textId="77777777" w:rsidR="00012098" w:rsidRDefault="00012098" w:rsidP="00012098">
      <w:pPr>
        <w:autoSpaceDE w:val="0"/>
        <w:autoSpaceDN w:val="0"/>
        <w:adjustRightInd w:val="0"/>
        <w:spacing w:after="0" w:line="480" w:lineRule="auto"/>
        <w:jc w:val="center"/>
        <w:rPr>
          <w:rFonts w:ascii="Arial" w:hAnsi="Arial" w:cs="Arial"/>
          <w:sz w:val="24"/>
          <w:szCs w:val="24"/>
          <w:lang w:eastAsia="zh-CN"/>
        </w:rPr>
      </w:pPr>
      <w:r w:rsidRPr="00914622">
        <w:rPr>
          <w:rFonts w:ascii="Arial" w:hAnsi="Arial" w:cs="Arial"/>
          <w:noProof/>
          <w:lang w:eastAsia="en-GB"/>
        </w:rPr>
        <w:lastRenderedPageBreak/>
        <w:drawing>
          <wp:inline distT="0" distB="0" distL="0" distR="0" wp14:anchorId="1E20283B" wp14:editId="52B417DB">
            <wp:extent cx="4691269" cy="2703444"/>
            <wp:effectExtent l="0" t="0" r="0" b="1905"/>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36F5F9E" w14:textId="77777777" w:rsidR="00012098" w:rsidRPr="00914622" w:rsidRDefault="00012098" w:rsidP="00012098">
      <w:pPr>
        <w:autoSpaceDE w:val="0"/>
        <w:autoSpaceDN w:val="0"/>
        <w:adjustRightInd w:val="0"/>
        <w:spacing w:after="0" w:line="480" w:lineRule="auto"/>
        <w:jc w:val="center"/>
        <w:rPr>
          <w:rFonts w:ascii="Arial" w:hAnsi="Arial" w:cs="Arial"/>
          <w:sz w:val="24"/>
          <w:szCs w:val="24"/>
          <w:lang w:eastAsia="zh-CN"/>
        </w:rPr>
      </w:pPr>
      <w:r>
        <w:rPr>
          <w:rFonts w:ascii="Arial" w:hAnsi="Arial" w:cs="Arial"/>
          <w:sz w:val="24"/>
          <w:szCs w:val="24"/>
          <w:lang w:eastAsia="zh-CN"/>
        </w:rPr>
        <w:t>(b)</w:t>
      </w:r>
    </w:p>
    <w:p w14:paraId="42B41C4C" w14:textId="77777777" w:rsidR="00012098" w:rsidRDefault="00012098" w:rsidP="00012098">
      <w:pPr>
        <w:autoSpaceDE w:val="0"/>
        <w:autoSpaceDN w:val="0"/>
        <w:adjustRightInd w:val="0"/>
        <w:spacing w:after="0" w:line="480" w:lineRule="auto"/>
        <w:jc w:val="center"/>
        <w:rPr>
          <w:rFonts w:ascii="Arial" w:hAnsi="Arial" w:cs="Arial"/>
          <w:sz w:val="24"/>
          <w:szCs w:val="24"/>
          <w:lang w:eastAsia="zh-CN"/>
        </w:rPr>
      </w:pPr>
      <w:r w:rsidRPr="00914622">
        <w:rPr>
          <w:rFonts w:ascii="Arial" w:hAnsi="Arial" w:cs="Arial"/>
          <w:noProof/>
          <w:lang w:eastAsia="en-GB"/>
        </w:rPr>
        <w:drawing>
          <wp:inline distT="0" distB="0" distL="0" distR="0" wp14:anchorId="6203FDC7" wp14:editId="4E2BB799">
            <wp:extent cx="4520793" cy="2691993"/>
            <wp:effectExtent l="0" t="0" r="0" b="13335"/>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2AE6687" w14:textId="77777777" w:rsidR="00012098" w:rsidRPr="00914622" w:rsidRDefault="00012098" w:rsidP="00012098">
      <w:pPr>
        <w:autoSpaceDE w:val="0"/>
        <w:autoSpaceDN w:val="0"/>
        <w:adjustRightInd w:val="0"/>
        <w:spacing w:after="0" w:line="480" w:lineRule="auto"/>
        <w:jc w:val="center"/>
        <w:rPr>
          <w:rFonts w:ascii="Arial" w:hAnsi="Arial" w:cs="Arial"/>
          <w:sz w:val="24"/>
          <w:szCs w:val="24"/>
          <w:lang w:eastAsia="zh-CN"/>
        </w:rPr>
      </w:pPr>
      <w:r w:rsidRPr="00914622">
        <w:rPr>
          <w:rFonts w:ascii="Arial" w:hAnsi="Arial" w:cs="Arial"/>
          <w:sz w:val="24"/>
          <w:szCs w:val="24"/>
          <w:lang w:eastAsia="zh-CN"/>
        </w:rPr>
        <w:t>(c)</w:t>
      </w:r>
    </w:p>
    <w:p w14:paraId="47A0177E" w14:textId="77777777" w:rsidR="00012098" w:rsidRDefault="00012098" w:rsidP="00012098">
      <w:pPr>
        <w:spacing w:line="480" w:lineRule="auto"/>
        <w:jc w:val="both"/>
        <w:rPr>
          <w:rFonts w:ascii="Arial" w:hAnsi="Arial" w:cs="Arial"/>
          <w:sz w:val="24"/>
          <w:szCs w:val="24"/>
          <w:lang w:eastAsia="zh-CN"/>
        </w:rPr>
      </w:pPr>
    </w:p>
    <w:p w14:paraId="63B21D6E" w14:textId="77777777" w:rsidR="00012098" w:rsidRDefault="00012098" w:rsidP="00012098">
      <w:pPr>
        <w:spacing w:line="480" w:lineRule="auto"/>
        <w:jc w:val="both"/>
        <w:rPr>
          <w:rFonts w:ascii="Arial" w:hAnsi="Arial" w:cs="Arial"/>
          <w:sz w:val="24"/>
          <w:szCs w:val="24"/>
          <w:lang w:eastAsia="zh-CN"/>
        </w:rPr>
      </w:pPr>
    </w:p>
    <w:p w14:paraId="431FEAF0" w14:textId="77777777" w:rsidR="00012098" w:rsidRDefault="00012098" w:rsidP="00012098">
      <w:pPr>
        <w:spacing w:line="480" w:lineRule="auto"/>
        <w:jc w:val="both"/>
        <w:rPr>
          <w:rFonts w:ascii="Arial" w:hAnsi="Arial" w:cs="Arial"/>
          <w:sz w:val="24"/>
          <w:szCs w:val="24"/>
          <w:lang w:eastAsia="zh-CN"/>
        </w:rPr>
      </w:pPr>
    </w:p>
    <w:p w14:paraId="5DB8CD44" w14:textId="77777777" w:rsidR="00012098" w:rsidRDefault="00012098" w:rsidP="00012098">
      <w:pPr>
        <w:rPr>
          <w:rFonts w:ascii="Arial" w:hAnsi="Arial" w:cs="Arial"/>
          <w:sz w:val="24"/>
          <w:szCs w:val="24"/>
          <w:lang w:eastAsia="zh-CN"/>
        </w:rPr>
      </w:pPr>
    </w:p>
    <w:p w14:paraId="15A79826" w14:textId="77777777" w:rsidR="00012098" w:rsidRPr="00B26D0C" w:rsidRDefault="00012098" w:rsidP="00012098">
      <w:pPr>
        <w:spacing w:after="0" w:line="480" w:lineRule="auto"/>
        <w:jc w:val="both"/>
        <w:rPr>
          <w:rFonts w:ascii="Arial" w:hAnsi="Arial" w:cs="Arial"/>
          <w:sz w:val="24"/>
          <w:lang w:eastAsia="zh-CN"/>
        </w:rPr>
      </w:pPr>
      <w:proofErr w:type="gramStart"/>
      <w:r w:rsidRPr="00B26D0C">
        <w:rPr>
          <w:rFonts w:ascii="Arial" w:hAnsi="Arial" w:cs="Arial"/>
          <w:b/>
          <w:sz w:val="24"/>
          <w:lang w:eastAsia="zh-CN"/>
        </w:rPr>
        <w:lastRenderedPageBreak/>
        <w:t xml:space="preserve">Fig. </w:t>
      </w:r>
      <w:r>
        <w:rPr>
          <w:rFonts w:ascii="Arial" w:hAnsi="Arial" w:cs="Arial"/>
          <w:b/>
          <w:sz w:val="24"/>
          <w:lang w:eastAsia="zh-CN"/>
        </w:rPr>
        <w:t>4</w:t>
      </w:r>
      <w:r>
        <w:rPr>
          <w:rFonts w:ascii="Arial" w:hAnsi="Arial" w:cs="Arial"/>
          <w:sz w:val="24"/>
          <w:lang w:eastAsia="zh-CN"/>
        </w:rPr>
        <w:t>.</w:t>
      </w:r>
      <w:proofErr w:type="gramEnd"/>
      <w:r w:rsidRPr="00B26D0C">
        <w:rPr>
          <w:rFonts w:ascii="Arial" w:hAnsi="Arial" w:cs="Arial"/>
          <w:sz w:val="24"/>
          <w:lang w:eastAsia="zh-CN"/>
        </w:rPr>
        <w:t xml:space="preserve"> Load – displacement relationship from numerical analysis for keyed epox</w:t>
      </w:r>
      <w:r>
        <w:rPr>
          <w:rFonts w:ascii="Arial" w:hAnsi="Arial" w:cs="Arial"/>
          <w:sz w:val="24"/>
          <w:lang w:eastAsia="zh-CN"/>
        </w:rPr>
        <w:t>ied</w:t>
      </w:r>
      <w:r w:rsidRPr="00B26D0C">
        <w:rPr>
          <w:rFonts w:ascii="Arial" w:hAnsi="Arial" w:cs="Arial"/>
          <w:sz w:val="24"/>
          <w:lang w:eastAsia="zh-CN"/>
        </w:rPr>
        <w:t xml:space="preserve"> joints of </w:t>
      </w:r>
      <w:proofErr w:type="spellStart"/>
      <w:r w:rsidRPr="00B26D0C">
        <w:rPr>
          <w:rFonts w:ascii="Arial" w:hAnsi="Arial" w:cs="Arial"/>
          <w:sz w:val="24"/>
          <w:lang w:eastAsia="zh-CN"/>
        </w:rPr>
        <w:t>Buyukozturk</w:t>
      </w:r>
      <w:proofErr w:type="spellEnd"/>
      <w:r w:rsidRPr="00B26D0C">
        <w:rPr>
          <w:rFonts w:ascii="Arial" w:hAnsi="Arial" w:cs="Arial"/>
          <w:sz w:val="24"/>
          <w:lang w:eastAsia="zh-CN"/>
        </w:rPr>
        <w:t xml:space="preserve"> et al. (1990)</w:t>
      </w:r>
      <w:r>
        <w:rPr>
          <w:rFonts w:ascii="Arial" w:hAnsi="Arial" w:cs="Arial"/>
          <w:sz w:val="24"/>
          <w:lang w:eastAsia="zh-CN"/>
        </w:rPr>
        <w:t>: (a) 1 mm epoxy thickness; (b) 2 and 3 mm epoxy thickness</w:t>
      </w:r>
    </w:p>
    <w:p w14:paraId="5984B99A" w14:textId="77777777" w:rsidR="00012098" w:rsidRPr="00914622" w:rsidRDefault="00012098" w:rsidP="00012098">
      <w:pPr>
        <w:autoSpaceDE w:val="0"/>
        <w:autoSpaceDN w:val="0"/>
        <w:adjustRightInd w:val="0"/>
        <w:spacing w:after="0" w:line="480" w:lineRule="auto"/>
        <w:jc w:val="center"/>
        <w:rPr>
          <w:rFonts w:ascii="Arial" w:hAnsi="Arial" w:cs="Arial"/>
          <w:b/>
          <w:sz w:val="24"/>
          <w:szCs w:val="24"/>
        </w:rPr>
      </w:pPr>
      <w:r w:rsidRPr="00914622">
        <w:rPr>
          <w:rFonts w:ascii="Arial" w:hAnsi="Arial" w:cs="Arial"/>
          <w:noProof/>
          <w:lang w:eastAsia="en-GB"/>
        </w:rPr>
        <mc:AlternateContent>
          <mc:Choice Requires="wps">
            <w:drawing>
              <wp:anchor distT="0" distB="0" distL="114300" distR="114300" simplePos="0" relativeHeight="251661312" behindDoc="0" locked="0" layoutInCell="1" allowOverlap="1" wp14:anchorId="7E2F4F88" wp14:editId="780B0445">
                <wp:simplePos x="0" y="0"/>
                <wp:positionH relativeFrom="column">
                  <wp:posOffset>1865690</wp:posOffset>
                </wp:positionH>
                <wp:positionV relativeFrom="paragraph">
                  <wp:posOffset>2967823</wp:posOffset>
                </wp:positionV>
                <wp:extent cx="2562225" cy="299258"/>
                <wp:effectExtent l="0" t="0" r="9525" b="5715"/>
                <wp:wrapNone/>
                <wp:docPr id="22" name="TextBox 3"/>
                <wp:cNvGraphicFramePr/>
                <a:graphic xmlns:a="http://schemas.openxmlformats.org/drawingml/2006/main">
                  <a:graphicData uri="http://schemas.microsoft.com/office/word/2010/wordprocessingShape">
                    <wps:wsp>
                      <wps:cNvSpPr txBox="1"/>
                      <wps:spPr>
                        <a:xfrm>
                          <a:off x="0" y="0"/>
                          <a:ext cx="2562225" cy="299258"/>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03A6A248" w14:textId="77777777" w:rsidR="00012098" w:rsidRPr="00285FCD" w:rsidRDefault="00012098" w:rsidP="00012098">
                            <w:pPr>
                              <w:pStyle w:val="NormalWeb"/>
                              <w:spacing w:before="0" w:beforeAutospacing="0" w:after="0" w:afterAutospacing="0"/>
                              <w:rPr>
                                <w:rFonts w:ascii="Arial" w:hAnsi="Arial" w:cs="Arial"/>
                              </w:rPr>
                            </w:pPr>
                            <w:r w:rsidRPr="00285FCD">
                              <w:rPr>
                                <w:rFonts w:ascii="Arial" w:hAnsi="Arial" w:cs="Arial"/>
                                <w:color w:val="000000" w:themeColor="dark1"/>
                                <w:sz w:val="28"/>
                                <w:szCs w:val="28"/>
                              </w:rPr>
                              <w:t>Vertical displacement (mm)</w:t>
                            </w:r>
                          </w:p>
                        </w:txbxContent>
                      </wps:txbx>
                      <wps:bodyPr vertOverflow="clip" horzOverflow="clip" wrap="square" rtlCol="0" anchor="t">
                        <a:noAutofit/>
                      </wps:bodyPr>
                    </wps:wsp>
                  </a:graphicData>
                </a:graphic>
                <wp14:sizeRelV relativeFrom="margin">
                  <wp14:pctHeight>0</wp14:pctHeight>
                </wp14:sizeRelV>
              </wp:anchor>
            </w:drawing>
          </mc:Choice>
          <mc:Fallback>
            <w:pict>
              <v:shape id="TextBox 3" o:spid="_x0000_s1030" type="#_x0000_t202" style="position:absolute;left:0;text-align:left;margin-left:146.9pt;margin-top:233.7pt;width:201.75pt;height:23.5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" fillcolor="white [3201]" stroked="f">
                <v:textbox>
                  <w:txbxContent>
                    <w:p w14:paraId="03A6A248" w14:textId="77777777" w:rsidR="00012098" w:rsidRPr="00285FCD" w:rsidRDefault="00012098" w:rsidP="00012098">
                      <w:pPr>
                        <w:pStyle w:val="NormalWeb"/>
                        <w:spacing w:before="0" w:beforeAutospacing="0" w:after="0" w:afterAutospacing="0"/>
                        <w:rPr>
                          <w:rFonts w:ascii="Arial" w:hAnsi="Arial" w:cs="Arial"/>
                        </w:rPr>
                      </w:pPr>
                      <w:r w:rsidRPr="00285FCD">
                        <w:rPr>
                          <w:rFonts w:ascii="Arial" w:hAnsi="Arial" w:cs="Arial"/>
                          <w:color w:val="000000" w:themeColor="dark1"/>
                          <w:sz w:val="28"/>
                          <w:szCs w:val="28"/>
                        </w:rPr>
                        <w:t>Vertical displacement (mm)</w:t>
                      </w:r>
                    </w:p>
                  </w:txbxContent>
                </v:textbox>
              </v:shape>
            </w:pict>
          </mc:Fallback>
        </mc:AlternateContent>
      </w:r>
      <w:r>
        <w:rPr>
          <w:noProof/>
          <w:lang w:eastAsia="en-GB"/>
        </w:rPr>
        <w:drawing>
          <wp:inline distT="0" distB="0" distL="0" distR="0" wp14:anchorId="59AFD29C" wp14:editId="492F9B24">
            <wp:extent cx="5210354" cy="3174521"/>
            <wp:effectExtent l="0" t="0" r="0" b="698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3D133F1" w14:textId="77777777" w:rsidR="00012098" w:rsidRPr="00914622" w:rsidRDefault="00012098" w:rsidP="00012098">
      <w:pPr>
        <w:autoSpaceDE w:val="0"/>
        <w:autoSpaceDN w:val="0"/>
        <w:adjustRightInd w:val="0"/>
        <w:spacing w:after="0" w:line="480" w:lineRule="auto"/>
        <w:jc w:val="center"/>
        <w:rPr>
          <w:rFonts w:ascii="Arial" w:hAnsi="Arial" w:cs="Arial"/>
          <w:sz w:val="24"/>
          <w:szCs w:val="24"/>
        </w:rPr>
      </w:pPr>
      <w:r w:rsidRPr="00914622">
        <w:rPr>
          <w:rFonts w:ascii="Arial" w:hAnsi="Arial" w:cs="Arial"/>
          <w:sz w:val="24"/>
          <w:szCs w:val="24"/>
        </w:rPr>
        <w:t>(a)</w:t>
      </w:r>
    </w:p>
    <w:p w14:paraId="1BC28D14" w14:textId="77777777" w:rsidR="00012098" w:rsidRPr="00914622" w:rsidRDefault="00012098" w:rsidP="00012098">
      <w:pPr>
        <w:autoSpaceDE w:val="0"/>
        <w:autoSpaceDN w:val="0"/>
        <w:adjustRightInd w:val="0"/>
        <w:spacing w:after="0" w:line="480" w:lineRule="auto"/>
        <w:jc w:val="center"/>
        <w:rPr>
          <w:rFonts w:ascii="Arial" w:hAnsi="Arial" w:cs="Arial"/>
          <w:b/>
          <w:sz w:val="24"/>
          <w:szCs w:val="24"/>
        </w:rPr>
      </w:pPr>
      <w:r w:rsidRPr="00914622">
        <w:rPr>
          <w:rFonts w:ascii="Arial" w:hAnsi="Arial" w:cs="Arial"/>
          <w:noProof/>
          <w:lang w:eastAsia="en-GB"/>
        </w:rPr>
        <mc:AlternateContent>
          <mc:Choice Requires="wps">
            <w:drawing>
              <wp:anchor distT="0" distB="0" distL="114300" distR="114300" simplePos="0" relativeHeight="251663360" behindDoc="0" locked="0" layoutInCell="1" allowOverlap="1" wp14:anchorId="425F8035" wp14:editId="64C639B5">
                <wp:simplePos x="0" y="0"/>
                <wp:positionH relativeFrom="column">
                  <wp:posOffset>1771135</wp:posOffset>
                </wp:positionH>
                <wp:positionV relativeFrom="paragraph">
                  <wp:posOffset>2807335</wp:posOffset>
                </wp:positionV>
                <wp:extent cx="2562225" cy="332105"/>
                <wp:effectExtent l="0" t="0" r="9525" b="0"/>
                <wp:wrapNone/>
                <wp:docPr id="7" name="TextBox 6"/>
                <wp:cNvGraphicFramePr/>
                <a:graphic xmlns:a="http://schemas.openxmlformats.org/drawingml/2006/main">
                  <a:graphicData uri="http://schemas.microsoft.com/office/word/2010/wordprocessingShape">
                    <wps:wsp>
                      <wps:cNvSpPr txBox="1"/>
                      <wps:spPr>
                        <a:xfrm>
                          <a:off x="0" y="0"/>
                          <a:ext cx="2562225" cy="33210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31150EBD" w14:textId="77777777" w:rsidR="00012098" w:rsidRPr="00B26D0C" w:rsidRDefault="00012098" w:rsidP="00012098">
                            <w:pPr>
                              <w:pStyle w:val="NormalWeb"/>
                              <w:spacing w:before="0" w:beforeAutospacing="0" w:after="0" w:afterAutospacing="0"/>
                              <w:rPr>
                                <w:rFonts w:ascii="Arial" w:hAnsi="Arial" w:cs="Arial"/>
                              </w:rPr>
                            </w:pPr>
                            <w:r w:rsidRPr="00B26D0C">
                              <w:rPr>
                                <w:rFonts w:ascii="Arial" w:hAnsi="Arial" w:cs="Arial"/>
                                <w:color w:val="000000" w:themeColor="dark1"/>
                                <w:sz w:val="28"/>
                                <w:szCs w:val="28"/>
                              </w:rPr>
                              <w:t>Vertical displacement (mm)</w:t>
                            </w:r>
                          </w:p>
                        </w:txbxContent>
                      </wps:txbx>
                      <wps:bodyPr vertOverflow="clip" horzOverflow="clip" wrap="square" rtlCol="0" anchor="t">
                        <a:noAutofit/>
                      </wps:bodyPr>
                    </wps:wsp>
                  </a:graphicData>
                </a:graphic>
                <wp14:sizeRelV relativeFrom="margin">
                  <wp14:pctHeight>0</wp14:pctHeight>
                </wp14:sizeRelV>
              </wp:anchor>
            </w:drawing>
          </mc:Choice>
          <mc:Fallback>
            <w:pict>
              <v:shape id="TextBox 6" o:spid="_x0000_s1031" type="#_x0000_t202" style="position:absolute;left:0;text-align:left;margin-left:139.45pt;margin-top:221.05pt;width:201.75pt;height:26.1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" fillcolor="white [3201]" stroked="f">
                <v:textbox>
                  <w:txbxContent>
                    <w:p w14:paraId="31150EBD" w14:textId="77777777" w:rsidR="00012098" w:rsidRPr="00B26D0C" w:rsidRDefault="00012098" w:rsidP="00012098">
                      <w:pPr>
                        <w:pStyle w:val="NormalWeb"/>
                        <w:spacing w:before="0" w:beforeAutospacing="0" w:after="0" w:afterAutospacing="0"/>
                        <w:rPr>
                          <w:rFonts w:ascii="Arial" w:hAnsi="Arial" w:cs="Arial"/>
                        </w:rPr>
                      </w:pPr>
                      <w:r w:rsidRPr="00B26D0C">
                        <w:rPr>
                          <w:rFonts w:ascii="Arial" w:hAnsi="Arial" w:cs="Arial"/>
                          <w:color w:val="000000" w:themeColor="dark1"/>
                          <w:sz w:val="28"/>
                          <w:szCs w:val="28"/>
                        </w:rPr>
                        <w:t>Vertical displacement (mm)</w:t>
                      </w:r>
                    </w:p>
                  </w:txbxContent>
                </v:textbox>
              </v:shape>
            </w:pict>
          </mc:Fallback>
        </mc:AlternateContent>
      </w:r>
      <w:r w:rsidRPr="00914622">
        <w:rPr>
          <w:rFonts w:ascii="Arial" w:hAnsi="Arial" w:cs="Arial"/>
          <w:noProof/>
          <w:lang w:eastAsia="en-GB"/>
        </w:rPr>
        <mc:AlternateContent>
          <mc:Choice Requires="wps">
            <w:drawing>
              <wp:anchor distT="0" distB="0" distL="114300" distR="114300" simplePos="0" relativeHeight="251662336" behindDoc="0" locked="0" layoutInCell="1" allowOverlap="1" wp14:anchorId="23A0C765" wp14:editId="6A0E4415">
                <wp:simplePos x="0" y="0"/>
                <wp:positionH relativeFrom="column">
                  <wp:posOffset>320345</wp:posOffset>
                </wp:positionH>
                <wp:positionV relativeFrom="paragraph">
                  <wp:posOffset>718210</wp:posOffset>
                </wp:positionV>
                <wp:extent cx="419100" cy="895350"/>
                <wp:effectExtent l="0" t="0" r="0" b="0"/>
                <wp:wrapNone/>
                <wp:docPr id="51" name="TextBox 5"/>
                <wp:cNvGraphicFramePr/>
                <a:graphic xmlns:a="http://schemas.openxmlformats.org/drawingml/2006/main">
                  <a:graphicData uri="http://schemas.microsoft.com/office/word/2010/wordprocessingShape">
                    <wps:wsp>
                      <wps:cNvSpPr txBox="1"/>
                      <wps:spPr>
                        <a:xfrm>
                          <a:off x="0" y="0"/>
                          <a:ext cx="419100" cy="89535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1C8F1945" w14:textId="77777777" w:rsidR="00012098" w:rsidRPr="00B26D0C" w:rsidRDefault="00012098" w:rsidP="00012098">
                            <w:pPr>
                              <w:pStyle w:val="NormalWeb"/>
                              <w:spacing w:before="0" w:beforeAutospacing="0" w:after="0" w:afterAutospacing="0"/>
                              <w:rPr>
                                <w:rFonts w:ascii="Arial" w:hAnsi="Arial" w:cs="Arial"/>
                              </w:rPr>
                            </w:pPr>
                            <w:r w:rsidRPr="00B26D0C">
                              <w:rPr>
                                <w:rFonts w:ascii="Arial" w:hAnsi="Arial" w:cs="Arial"/>
                                <w:color w:val="000000" w:themeColor="dark1"/>
                                <w:sz w:val="28"/>
                                <w:szCs w:val="28"/>
                              </w:rPr>
                              <w:t>Load (</w:t>
                            </w:r>
                            <w:proofErr w:type="spellStart"/>
                            <w:proofErr w:type="gramStart"/>
                            <w:r w:rsidRPr="00B26D0C">
                              <w:rPr>
                                <w:rFonts w:ascii="Arial" w:hAnsi="Arial" w:cs="Arial"/>
                                <w:color w:val="000000" w:themeColor="dark1"/>
                                <w:sz w:val="28"/>
                                <w:szCs w:val="28"/>
                              </w:rPr>
                              <w:t>kN</w:t>
                            </w:r>
                            <w:proofErr w:type="spellEnd"/>
                            <w:proofErr w:type="gramEnd"/>
                            <w:r w:rsidRPr="00B26D0C">
                              <w:rPr>
                                <w:rFonts w:ascii="Arial" w:hAnsi="Arial" w:cs="Arial"/>
                                <w:color w:val="000000" w:themeColor="dark1"/>
                                <w:sz w:val="28"/>
                                <w:szCs w:val="28"/>
                              </w:rPr>
                              <w:t>)</w:t>
                            </w:r>
                          </w:p>
                        </w:txbxContent>
                      </wps:txbx>
                      <wps:bodyPr vertOverflow="clip" horzOverflow="clip" vert="vert270" wrap="square" rtlCol="0" anchor="t"/>
                    </wps:wsp>
                  </a:graphicData>
                </a:graphic>
              </wp:anchor>
            </w:drawing>
          </mc:Choice>
          <mc:Fallback>
            <w:pict>
              <v:shape id="TextBox 5" o:spid="_x0000_s1032" type="#_x0000_t202" style="position:absolute;left:0;text-align:left;margin-left:25.2pt;margin-top:56.55pt;width:33pt;height:70.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" fillcolor="white [3201]" stroked="f">
                <v:textbox style="layout-flow:vertical;mso-layout-flow-alt:bottom-to-top">
                  <w:txbxContent>
                    <w:p w14:paraId="1C8F1945" w14:textId="77777777" w:rsidR="00012098" w:rsidRPr="00B26D0C" w:rsidRDefault="00012098" w:rsidP="00012098">
                      <w:pPr>
                        <w:pStyle w:val="NormalWeb"/>
                        <w:spacing w:before="0" w:beforeAutospacing="0" w:after="0" w:afterAutospacing="0"/>
                        <w:rPr>
                          <w:rFonts w:ascii="Arial" w:hAnsi="Arial" w:cs="Arial"/>
                        </w:rPr>
                      </w:pPr>
                      <w:r w:rsidRPr="00B26D0C">
                        <w:rPr>
                          <w:rFonts w:ascii="Arial" w:hAnsi="Arial" w:cs="Arial"/>
                          <w:color w:val="000000" w:themeColor="dark1"/>
                          <w:sz w:val="28"/>
                          <w:szCs w:val="28"/>
                        </w:rPr>
                        <w:t>Load (</w:t>
                      </w:r>
                      <w:proofErr w:type="spellStart"/>
                      <w:proofErr w:type="gramStart"/>
                      <w:r w:rsidRPr="00B26D0C">
                        <w:rPr>
                          <w:rFonts w:ascii="Arial" w:hAnsi="Arial" w:cs="Arial"/>
                          <w:color w:val="000000" w:themeColor="dark1"/>
                          <w:sz w:val="28"/>
                          <w:szCs w:val="28"/>
                        </w:rPr>
                        <w:t>kN</w:t>
                      </w:r>
                      <w:proofErr w:type="spellEnd"/>
                      <w:proofErr w:type="gramEnd"/>
                      <w:r w:rsidRPr="00B26D0C">
                        <w:rPr>
                          <w:rFonts w:ascii="Arial" w:hAnsi="Arial" w:cs="Arial"/>
                          <w:color w:val="000000" w:themeColor="dark1"/>
                          <w:sz w:val="28"/>
                          <w:szCs w:val="28"/>
                        </w:rPr>
                        <w:t>)</w:t>
                      </w:r>
                    </w:p>
                  </w:txbxContent>
                </v:textbox>
              </v:shape>
            </w:pict>
          </mc:Fallback>
        </mc:AlternateContent>
      </w:r>
      <w:r>
        <w:rPr>
          <w:noProof/>
          <w:lang w:eastAsia="en-GB"/>
        </w:rPr>
        <w:drawing>
          <wp:inline distT="0" distB="0" distL="0" distR="0" wp14:anchorId="4056C407" wp14:editId="2F762197">
            <wp:extent cx="5104737" cy="2973788"/>
            <wp:effectExtent l="0" t="0" r="1270"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6913B4C" w14:textId="75DBAC25" w:rsidR="00012098" w:rsidRPr="00012098" w:rsidRDefault="00012098" w:rsidP="00012098">
      <w:pPr>
        <w:spacing w:line="480" w:lineRule="auto"/>
        <w:jc w:val="center"/>
        <w:rPr>
          <w:rFonts w:ascii="Arial" w:hAnsi="Arial" w:cs="Arial"/>
          <w:lang w:eastAsia="zh-CN"/>
        </w:rPr>
      </w:pPr>
      <w:r w:rsidRPr="00914622">
        <w:rPr>
          <w:rFonts w:ascii="Arial" w:hAnsi="Arial" w:cs="Arial"/>
          <w:lang w:eastAsia="zh-CN"/>
        </w:rPr>
        <w:t>(b)</w:t>
      </w:r>
    </w:p>
    <w:p w14:paraId="7C9C9EA9" w14:textId="77777777" w:rsidR="00012098" w:rsidRDefault="00012098" w:rsidP="00012098">
      <w:pPr>
        <w:autoSpaceDE w:val="0"/>
        <w:autoSpaceDN w:val="0"/>
        <w:adjustRightInd w:val="0"/>
        <w:spacing w:after="0" w:line="480" w:lineRule="auto"/>
        <w:rPr>
          <w:rFonts w:ascii="Arial" w:hAnsi="Arial" w:cs="Arial"/>
          <w:sz w:val="24"/>
        </w:rPr>
      </w:pPr>
      <w:r w:rsidRPr="00914622">
        <w:rPr>
          <w:rFonts w:ascii="Arial" w:hAnsi="Arial" w:cs="Arial"/>
          <w:noProof/>
          <w:lang w:eastAsia="en-GB"/>
        </w:rPr>
        <w:lastRenderedPageBreak/>
        <w:drawing>
          <wp:anchor distT="0" distB="0" distL="114300" distR="114300" simplePos="0" relativeHeight="251674624" behindDoc="0" locked="0" layoutInCell="1" allowOverlap="1" wp14:anchorId="4DB877EE" wp14:editId="38DDB9C2">
            <wp:simplePos x="0" y="0"/>
            <wp:positionH relativeFrom="column">
              <wp:posOffset>4293870</wp:posOffset>
            </wp:positionH>
            <wp:positionV relativeFrom="paragraph">
              <wp:posOffset>332409</wp:posOffset>
            </wp:positionV>
            <wp:extent cx="636905" cy="1206500"/>
            <wp:effectExtent l="0" t="0" r="0" b="0"/>
            <wp:wrapNone/>
            <wp:docPr id="5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6"/>
                    <pic:cNvPicPr>
                      <a:picLocks noChangeAspect="1"/>
                    </pic:cNvPicPr>
                  </pic:nvPicPr>
                  <pic:blipFill>
                    <a:blip r:embed="rId24"/>
                    <a:stretch>
                      <a:fillRect/>
                    </a:stretch>
                  </pic:blipFill>
                  <pic:spPr>
                    <a:xfrm>
                      <a:off x="0" y="0"/>
                      <a:ext cx="636905" cy="1206500"/>
                    </a:xfrm>
                    <a:prstGeom prst="rect">
                      <a:avLst/>
                    </a:prstGeom>
                  </pic:spPr>
                </pic:pic>
              </a:graphicData>
            </a:graphic>
            <wp14:sizeRelH relativeFrom="margin">
              <wp14:pctWidth>0</wp14:pctWidth>
            </wp14:sizeRelH>
            <wp14:sizeRelV relativeFrom="margin">
              <wp14:pctHeight>0</wp14:pctHeight>
            </wp14:sizeRelV>
          </wp:anchor>
        </w:drawing>
      </w:r>
      <w:proofErr w:type="gramStart"/>
      <w:r w:rsidRPr="00C0199E">
        <w:rPr>
          <w:rFonts w:ascii="Arial" w:hAnsi="Arial" w:cs="Arial"/>
          <w:b/>
          <w:sz w:val="24"/>
        </w:rPr>
        <w:t xml:space="preserve">Fig. </w:t>
      </w:r>
      <w:r>
        <w:rPr>
          <w:rFonts w:ascii="Arial" w:hAnsi="Arial" w:cs="Arial"/>
          <w:b/>
          <w:sz w:val="24"/>
        </w:rPr>
        <w:t>5</w:t>
      </w:r>
      <w:r>
        <w:rPr>
          <w:rFonts w:ascii="Arial" w:hAnsi="Arial" w:cs="Arial"/>
          <w:sz w:val="24"/>
        </w:rPr>
        <w:t>.</w:t>
      </w:r>
      <w:proofErr w:type="gramEnd"/>
      <w:r w:rsidRPr="00C0199E">
        <w:rPr>
          <w:rFonts w:ascii="Arial" w:hAnsi="Arial" w:cs="Arial"/>
          <w:sz w:val="24"/>
        </w:rPr>
        <w:t xml:space="preserve"> Crack patterns of specimens M2-E2-K1</w:t>
      </w:r>
      <w:r>
        <w:rPr>
          <w:rFonts w:ascii="Arial" w:hAnsi="Arial" w:cs="Arial"/>
          <w:sz w:val="24"/>
        </w:rPr>
        <w:t xml:space="preserve"> from numerical analyses</w:t>
      </w:r>
    </w:p>
    <w:p w14:paraId="1F7FA13F" w14:textId="77777777" w:rsidR="00012098" w:rsidRPr="00914622" w:rsidRDefault="00012098" w:rsidP="00012098">
      <w:pPr>
        <w:autoSpaceDE w:val="0"/>
        <w:autoSpaceDN w:val="0"/>
        <w:adjustRightInd w:val="0"/>
        <w:spacing w:after="0" w:line="480" w:lineRule="auto"/>
        <w:jc w:val="both"/>
        <w:rPr>
          <w:rFonts w:ascii="Arial" w:hAnsi="Arial" w:cs="Arial"/>
          <w:sz w:val="24"/>
          <w:szCs w:val="24"/>
        </w:rPr>
      </w:pPr>
      <w:r w:rsidRPr="00914622">
        <w:rPr>
          <w:rFonts w:ascii="Arial" w:hAnsi="Arial" w:cs="Arial"/>
          <w:noProof/>
          <w:lang w:eastAsia="en-GB"/>
        </w:rPr>
        <w:drawing>
          <wp:anchor distT="0" distB="0" distL="114300" distR="114300" simplePos="0" relativeHeight="251673600" behindDoc="0" locked="0" layoutInCell="1" allowOverlap="1" wp14:anchorId="2D2C0837" wp14:editId="0D43FD6D">
            <wp:simplePos x="0" y="0"/>
            <wp:positionH relativeFrom="column">
              <wp:posOffset>3960495</wp:posOffset>
            </wp:positionH>
            <wp:positionV relativeFrom="paragraph">
              <wp:posOffset>1322926</wp:posOffset>
            </wp:positionV>
            <wp:extent cx="702945" cy="1447800"/>
            <wp:effectExtent l="0" t="0" r="1905" b="0"/>
            <wp:wrapNone/>
            <wp:docPr id="8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8"/>
                    <pic:cNvPicPr>
                      <a:picLocks noChangeAspect="1"/>
                    </pic:cNvPicPr>
                  </pic:nvPicPr>
                  <pic:blipFill rotWithShape="1">
                    <a:blip r:embed="rId25"/>
                    <a:srcRect l="1" r="-573" b="2325"/>
                    <a:stretch/>
                  </pic:blipFill>
                  <pic:spPr bwMode="auto">
                    <a:xfrm>
                      <a:off x="0" y="0"/>
                      <a:ext cx="702945" cy="1447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14622">
        <w:rPr>
          <w:rFonts w:ascii="Arial" w:hAnsi="Arial" w:cs="Arial"/>
          <w:noProof/>
          <w:lang w:eastAsia="en-GB"/>
        </w:rPr>
        <w:drawing>
          <wp:anchor distT="0" distB="0" distL="114300" distR="114300" simplePos="0" relativeHeight="251672576" behindDoc="0" locked="0" layoutInCell="1" allowOverlap="1" wp14:anchorId="045DF11A" wp14:editId="22F73642">
            <wp:simplePos x="0" y="0"/>
            <wp:positionH relativeFrom="column">
              <wp:posOffset>2941320</wp:posOffset>
            </wp:positionH>
            <wp:positionV relativeFrom="paragraph">
              <wp:posOffset>1372235</wp:posOffset>
            </wp:positionV>
            <wp:extent cx="726440" cy="1386840"/>
            <wp:effectExtent l="0" t="0" r="0" b="3810"/>
            <wp:wrapNone/>
            <wp:docPr id="8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5"/>
                    <pic:cNvPicPr>
                      <a:picLocks noChangeAspect="1"/>
                    </pic:cNvPicPr>
                  </pic:nvPicPr>
                  <pic:blipFill>
                    <a:blip r:embed="rId26"/>
                    <a:stretch>
                      <a:fillRect/>
                    </a:stretch>
                  </pic:blipFill>
                  <pic:spPr>
                    <a:xfrm>
                      <a:off x="0" y="0"/>
                      <a:ext cx="726440" cy="1386840"/>
                    </a:xfrm>
                    <a:prstGeom prst="rect">
                      <a:avLst/>
                    </a:prstGeom>
                  </pic:spPr>
                </pic:pic>
              </a:graphicData>
            </a:graphic>
            <wp14:sizeRelH relativeFrom="margin">
              <wp14:pctWidth>0</wp14:pctWidth>
            </wp14:sizeRelH>
            <wp14:sizeRelV relativeFrom="margin">
              <wp14:pctHeight>0</wp14:pctHeight>
            </wp14:sizeRelV>
          </wp:anchor>
        </w:drawing>
      </w:r>
      <w:r w:rsidRPr="00914622">
        <w:rPr>
          <w:rFonts w:ascii="Arial" w:hAnsi="Arial" w:cs="Arial"/>
          <w:noProof/>
          <w:lang w:eastAsia="en-GB"/>
        </w:rPr>
        <w:drawing>
          <wp:anchor distT="0" distB="0" distL="114300" distR="114300" simplePos="0" relativeHeight="251671552" behindDoc="0" locked="0" layoutInCell="1" allowOverlap="1" wp14:anchorId="00E94438" wp14:editId="0FEABB57">
            <wp:simplePos x="0" y="0"/>
            <wp:positionH relativeFrom="column">
              <wp:posOffset>2076533</wp:posOffset>
            </wp:positionH>
            <wp:positionV relativeFrom="paragraph">
              <wp:posOffset>1434077</wp:posOffset>
            </wp:positionV>
            <wp:extent cx="668655" cy="1310640"/>
            <wp:effectExtent l="0" t="0" r="0" b="3810"/>
            <wp:wrapNone/>
            <wp:docPr id="8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pic:cNvPicPr>
                      <a:picLocks noChangeAspect="1"/>
                    </pic:cNvPicPr>
                  </pic:nvPicPr>
                  <pic:blipFill>
                    <a:blip r:embed="rId27"/>
                    <a:stretch>
                      <a:fillRect/>
                    </a:stretch>
                  </pic:blipFill>
                  <pic:spPr>
                    <a:xfrm>
                      <a:off x="0" y="0"/>
                      <a:ext cx="668655" cy="1310640"/>
                    </a:xfrm>
                    <a:prstGeom prst="rect">
                      <a:avLst/>
                    </a:prstGeom>
                  </pic:spPr>
                </pic:pic>
              </a:graphicData>
            </a:graphic>
            <wp14:sizeRelH relativeFrom="margin">
              <wp14:pctWidth>0</wp14:pctWidth>
            </wp14:sizeRelH>
            <wp14:sizeRelV relativeFrom="margin">
              <wp14:pctHeight>0</wp14:pctHeight>
            </wp14:sizeRelV>
          </wp:anchor>
        </w:drawing>
      </w:r>
      <w:r w:rsidRPr="00914622">
        <w:rPr>
          <w:rFonts w:ascii="Arial" w:hAnsi="Arial" w:cs="Arial"/>
          <w:noProof/>
          <w:lang w:eastAsia="en-GB"/>
        </w:rPr>
        <w:drawing>
          <wp:anchor distT="0" distB="0" distL="114300" distR="114300" simplePos="0" relativeHeight="251670528" behindDoc="0" locked="0" layoutInCell="1" allowOverlap="1" wp14:anchorId="3B21A56A" wp14:editId="14D3AA51">
            <wp:simplePos x="0" y="0"/>
            <wp:positionH relativeFrom="column">
              <wp:posOffset>887730</wp:posOffset>
            </wp:positionH>
            <wp:positionV relativeFrom="paragraph">
              <wp:posOffset>396240</wp:posOffset>
            </wp:positionV>
            <wp:extent cx="673100" cy="1394460"/>
            <wp:effectExtent l="0" t="0" r="0" b="0"/>
            <wp:wrapNone/>
            <wp:docPr id="8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0"/>
                    <pic:cNvPicPr>
                      <a:picLocks noChangeAspect="1"/>
                    </pic:cNvPicPr>
                  </pic:nvPicPr>
                  <pic:blipFill>
                    <a:blip r:embed="rId28"/>
                    <a:stretch>
                      <a:fillRect/>
                    </a:stretch>
                  </pic:blipFill>
                  <pic:spPr>
                    <a:xfrm>
                      <a:off x="0" y="0"/>
                      <a:ext cx="673100" cy="1394460"/>
                    </a:xfrm>
                    <a:prstGeom prst="rect">
                      <a:avLst/>
                    </a:prstGeom>
                  </pic:spPr>
                </pic:pic>
              </a:graphicData>
            </a:graphic>
            <wp14:sizeRelH relativeFrom="margin">
              <wp14:pctWidth>0</wp14:pctWidth>
            </wp14:sizeRelH>
            <wp14:sizeRelV relativeFrom="margin">
              <wp14:pctHeight>0</wp14:pctHeight>
            </wp14:sizeRelV>
          </wp:anchor>
        </w:drawing>
      </w:r>
      <w:r w:rsidRPr="00914622">
        <w:rPr>
          <w:rFonts w:ascii="Arial" w:hAnsi="Arial" w:cs="Arial"/>
          <w:noProof/>
          <w:lang w:eastAsia="en-GB"/>
        </w:rPr>
        <w:drawing>
          <wp:inline distT="0" distB="0" distL="0" distR="0" wp14:anchorId="17399648" wp14:editId="17470C1E">
            <wp:extent cx="5530291" cy="3343046"/>
            <wp:effectExtent l="0" t="0" r="0" b="10160"/>
            <wp:docPr id="83"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E59BE48" w14:textId="77777777" w:rsidR="00012098" w:rsidRDefault="00012098" w:rsidP="00012098">
      <w:pPr>
        <w:autoSpaceDE w:val="0"/>
        <w:autoSpaceDN w:val="0"/>
        <w:adjustRightInd w:val="0"/>
        <w:spacing w:after="0" w:line="480" w:lineRule="auto"/>
        <w:jc w:val="center"/>
        <w:rPr>
          <w:rFonts w:ascii="Arial" w:hAnsi="Arial" w:cs="Arial"/>
          <w:sz w:val="24"/>
        </w:rPr>
      </w:pPr>
    </w:p>
    <w:p w14:paraId="53E5CC89" w14:textId="77777777" w:rsidR="00012098" w:rsidRDefault="00012098" w:rsidP="00012098">
      <w:pPr>
        <w:autoSpaceDE w:val="0"/>
        <w:autoSpaceDN w:val="0"/>
        <w:adjustRightInd w:val="0"/>
        <w:spacing w:after="0" w:line="480" w:lineRule="auto"/>
        <w:jc w:val="center"/>
        <w:rPr>
          <w:rFonts w:ascii="Arial" w:hAnsi="Arial" w:cs="Arial"/>
          <w:sz w:val="24"/>
        </w:rPr>
      </w:pPr>
    </w:p>
    <w:p w14:paraId="31E491B1" w14:textId="77777777" w:rsidR="00012098" w:rsidRDefault="00012098" w:rsidP="00012098">
      <w:pPr>
        <w:autoSpaceDE w:val="0"/>
        <w:autoSpaceDN w:val="0"/>
        <w:adjustRightInd w:val="0"/>
        <w:spacing w:after="0" w:line="480" w:lineRule="auto"/>
        <w:jc w:val="center"/>
        <w:rPr>
          <w:rFonts w:ascii="Arial" w:hAnsi="Arial" w:cs="Arial"/>
          <w:sz w:val="24"/>
        </w:rPr>
      </w:pPr>
    </w:p>
    <w:p w14:paraId="28B5F8B0" w14:textId="77777777" w:rsidR="00012098" w:rsidRDefault="00012098" w:rsidP="00012098">
      <w:pPr>
        <w:autoSpaceDE w:val="0"/>
        <w:autoSpaceDN w:val="0"/>
        <w:adjustRightInd w:val="0"/>
        <w:spacing w:after="0" w:line="480" w:lineRule="auto"/>
        <w:jc w:val="center"/>
        <w:rPr>
          <w:rFonts w:ascii="Arial" w:hAnsi="Arial" w:cs="Arial"/>
          <w:sz w:val="24"/>
        </w:rPr>
      </w:pPr>
    </w:p>
    <w:p w14:paraId="6812330E" w14:textId="77777777" w:rsidR="00012098" w:rsidRDefault="00012098" w:rsidP="00012098">
      <w:pPr>
        <w:autoSpaceDE w:val="0"/>
        <w:autoSpaceDN w:val="0"/>
        <w:adjustRightInd w:val="0"/>
        <w:spacing w:after="0" w:line="480" w:lineRule="auto"/>
        <w:jc w:val="center"/>
        <w:rPr>
          <w:rFonts w:ascii="Arial" w:hAnsi="Arial" w:cs="Arial"/>
          <w:sz w:val="24"/>
        </w:rPr>
      </w:pPr>
    </w:p>
    <w:p w14:paraId="1D3D85FE" w14:textId="77777777" w:rsidR="00012098" w:rsidRDefault="00012098" w:rsidP="00012098">
      <w:pPr>
        <w:autoSpaceDE w:val="0"/>
        <w:autoSpaceDN w:val="0"/>
        <w:adjustRightInd w:val="0"/>
        <w:spacing w:after="0" w:line="480" w:lineRule="auto"/>
        <w:jc w:val="center"/>
        <w:rPr>
          <w:rFonts w:ascii="Arial" w:hAnsi="Arial" w:cs="Arial"/>
          <w:sz w:val="24"/>
        </w:rPr>
      </w:pPr>
    </w:p>
    <w:p w14:paraId="5C4A15F2" w14:textId="77777777" w:rsidR="00012098" w:rsidRPr="00471746" w:rsidRDefault="00012098" w:rsidP="00012098">
      <w:pPr>
        <w:rPr>
          <w:rFonts w:ascii="Arial" w:hAnsi="Arial" w:cs="Arial"/>
          <w:sz w:val="24"/>
        </w:rPr>
      </w:pPr>
    </w:p>
    <w:p w14:paraId="2138D95B" w14:textId="77777777" w:rsidR="00012098" w:rsidRPr="00471746" w:rsidRDefault="00012098" w:rsidP="00012098">
      <w:pPr>
        <w:rPr>
          <w:rFonts w:ascii="Arial" w:hAnsi="Arial" w:cs="Arial"/>
          <w:sz w:val="24"/>
        </w:rPr>
      </w:pPr>
    </w:p>
    <w:p w14:paraId="1CF735E0" w14:textId="77777777" w:rsidR="00012098" w:rsidRPr="00740865" w:rsidRDefault="00012098" w:rsidP="00012098">
      <w:pPr>
        <w:rPr>
          <w:rFonts w:ascii="Arial" w:hAnsi="Arial" w:cs="Arial"/>
          <w:sz w:val="24"/>
        </w:rPr>
      </w:pPr>
    </w:p>
    <w:p w14:paraId="52DAA698" w14:textId="77777777" w:rsidR="00012098" w:rsidRPr="00740865" w:rsidRDefault="00012098" w:rsidP="00012098">
      <w:pPr>
        <w:rPr>
          <w:rFonts w:ascii="Arial" w:hAnsi="Arial" w:cs="Arial"/>
          <w:sz w:val="24"/>
        </w:rPr>
      </w:pPr>
    </w:p>
    <w:p w14:paraId="2935F55A" w14:textId="77777777" w:rsidR="00012098" w:rsidRPr="00740865" w:rsidRDefault="00012098" w:rsidP="00012098">
      <w:pPr>
        <w:rPr>
          <w:rFonts w:ascii="Arial" w:hAnsi="Arial" w:cs="Arial"/>
          <w:sz w:val="24"/>
        </w:rPr>
      </w:pPr>
    </w:p>
    <w:p w14:paraId="16125943" w14:textId="77777777" w:rsidR="00012098" w:rsidRPr="00740865" w:rsidRDefault="00012098" w:rsidP="00012098">
      <w:pPr>
        <w:rPr>
          <w:rFonts w:ascii="Arial" w:hAnsi="Arial" w:cs="Arial"/>
          <w:sz w:val="24"/>
        </w:rPr>
      </w:pPr>
    </w:p>
    <w:p w14:paraId="58F71177" w14:textId="77777777" w:rsidR="00012098" w:rsidRPr="00740865" w:rsidRDefault="00012098" w:rsidP="00012098">
      <w:pPr>
        <w:rPr>
          <w:rFonts w:ascii="Arial" w:hAnsi="Arial" w:cs="Arial"/>
          <w:sz w:val="24"/>
        </w:rPr>
      </w:pPr>
    </w:p>
    <w:p w14:paraId="2C993E09" w14:textId="77777777" w:rsidR="00012098" w:rsidRDefault="00012098" w:rsidP="00012098">
      <w:pPr>
        <w:autoSpaceDE w:val="0"/>
        <w:autoSpaceDN w:val="0"/>
        <w:adjustRightInd w:val="0"/>
        <w:spacing w:after="0" w:line="480" w:lineRule="auto"/>
        <w:rPr>
          <w:rFonts w:ascii="Arial" w:hAnsi="Arial" w:cs="Arial"/>
          <w:sz w:val="24"/>
        </w:rPr>
      </w:pPr>
      <w:proofErr w:type="gramStart"/>
      <w:r w:rsidRPr="00C0199E">
        <w:rPr>
          <w:rFonts w:ascii="Arial" w:hAnsi="Arial" w:cs="Arial"/>
          <w:b/>
          <w:sz w:val="24"/>
        </w:rPr>
        <w:lastRenderedPageBreak/>
        <w:t xml:space="preserve">Fig. </w:t>
      </w:r>
      <w:r>
        <w:rPr>
          <w:rFonts w:ascii="Arial" w:hAnsi="Arial" w:cs="Arial"/>
          <w:b/>
          <w:sz w:val="24"/>
        </w:rPr>
        <w:t>6</w:t>
      </w:r>
      <w:r>
        <w:rPr>
          <w:rFonts w:ascii="Arial" w:hAnsi="Arial" w:cs="Arial"/>
          <w:sz w:val="24"/>
        </w:rPr>
        <w:t>.</w:t>
      </w:r>
      <w:proofErr w:type="gramEnd"/>
      <w:r w:rsidRPr="00C0199E">
        <w:rPr>
          <w:rFonts w:ascii="Arial" w:hAnsi="Arial" w:cs="Arial"/>
          <w:sz w:val="24"/>
        </w:rPr>
        <w:t xml:space="preserve"> Crack patterns of specimen “</w:t>
      </w:r>
      <w:r w:rsidRPr="00C0199E">
        <w:rPr>
          <w:rFonts w:ascii="Arial" w:hAnsi="Arial" w:cs="Arial"/>
          <w:i/>
          <w:sz w:val="24"/>
        </w:rPr>
        <w:t>Keyed epoxy;</w:t>
      </w:r>
      <w:r>
        <w:rPr>
          <w:rFonts w:ascii="Arial" w:hAnsi="Arial" w:cs="Arial"/>
          <w:i/>
          <w:sz w:val="24"/>
        </w:rPr>
        <w:t xml:space="preserve"> 2mm </w:t>
      </w:r>
      <w:r w:rsidRPr="00C0199E">
        <w:rPr>
          <w:rFonts w:ascii="Arial" w:hAnsi="Arial" w:cs="Arial"/>
          <w:i/>
          <w:sz w:val="24"/>
        </w:rPr>
        <w:t xml:space="preserve">3.45 </w:t>
      </w:r>
      <w:proofErr w:type="spellStart"/>
      <w:r w:rsidRPr="00C0199E">
        <w:rPr>
          <w:rFonts w:ascii="Arial" w:hAnsi="Arial" w:cs="Arial"/>
          <w:i/>
          <w:sz w:val="24"/>
        </w:rPr>
        <w:t>M</w:t>
      </w:r>
      <w:r>
        <w:rPr>
          <w:rFonts w:ascii="Arial" w:hAnsi="Arial" w:cs="Arial"/>
          <w:i/>
          <w:sz w:val="24"/>
        </w:rPr>
        <w:t>P</w:t>
      </w:r>
      <w:r w:rsidRPr="00C0199E">
        <w:rPr>
          <w:rFonts w:ascii="Arial" w:hAnsi="Arial" w:cs="Arial"/>
          <w:i/>
          <w:sz w:val="24"/>
        </w:rPr>
        <w:t>a</w:t>
      </w:r>
      <w:proofErr w:type="spellEnd"/>
      <w:r w:rsidRPr="00C0199E">
        <w:rPr>
          <w:rFonts w:ascii="Arial" w:hAnsi="Arial" w:cs="Arial"/>
          <w:i/>
          <w:sz w:val="24"/>
        </w:rPr>
        <w:t>”</w:t>
      </w:r>
      <w:r>
        <w:rPr>
          <w:rFonts w:ascii="Arial" w:hAnsi="Arial" w:cs="Arial"/>
          <w:i/>
          <w:sz w:val="24"/>
        </w:rPr>
        <w:t xml:space="preserve"> </w:t>
      </w:r>
      <w:r w:rsidRPr="00A04C2F">
        <w:rPr>
          <w:rFonts w:ascii="Arial" w:hAnsi="Arial" w:cs="Arial"/>
          <w:sz w:val="24"/>
        </w:rPr>
        <w:t>from numerical analyses</w:t>
      </w:r>
    </w:p>
    <w:p w14:paraId="0DED9DB0" w14:textId="77777777" w:rsidR="00012098" w:rsidRPr="00914622" w:rsidRDefault="00012098" w:rsidP="00012098">
      <w:pPr>
        <w:autoSpaceDE w:val="0"/>
        <w:autoSpaceDN w:val="0"/>
        <w:adjustRightInd w:val="0"/>
        <w:spacing w:after="0" w:line="480" w:lineRule="auto"/>
        <w:jc w:val="both"/>
        <w:rPr>
          <w:rFonts w:ascii="Arial" w:hAnsi="Arial" w:cs="Arial"/>
          <w:sz w:val="24"/>
          <w:szCs w:val="24"/>
        </w:rPr>
      </w:pPr>
      <w:r w:rsidRPr="00914622">
        <w:rPr>
          <w:rFonts w:ascii="Arial" w:hAnsi="Arial" w:cs="Arial"/>
          <w:noProof/>
          <w:lang w:eastAsia="en-GB"/>
        </w:rPr>
        <w:drawing>
          <wp:anchor distT="0" distB="0" distL="114300" distR="114300" simplePos="0" relativeHeight="251669504" behindDoc="0" locked="0" layoutInCell="1" allowOverlap="1" wp14:anchorId="1BA8AB13" wp14:editId="30B7B904">
            <wp:simplePos x="0" y="0"/>
            <wp:positionH relativeFrom="column">
              <wp:posOffset>4226560</wp:posOffset>
            </wp:positionH>
            <wp:positionV relativeFrom="paragraph">
              <wp:posOffset>1607185</wp:posOffset>
            </wp:positionV>
            <wp:extent cx="662940" cy="1296670"/>
            <wp:effectExtent l="0" t="0" r="3810" b="0"/>
            <wp:wrapNone/>
            <wp:docPr id="9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a:blip r:embed="rId30"/>
                    <a:stretch>
                      <a:fillRect/>
                    </a:stretch>
                  </pic:blipFill>
                  <pic:spPr>
                    <a:xfrm>
                      <a:off x="0" y="0"/>
                      <a:ext cx="662940" cy="1296670"/>
                    </a:xfrm>
                    <a:prstGeom prst="rect">
                      <a:avLst/>
                    </a:prstGeom>
                  </pic:spPr>
                </pic:pic>
              </a:graphicData>
            </a:graphic>
            <wp14:sizeRelH relativeFrom="margin">
              <wp14:pctWidth>0</wp14:pctWidth>
            </wp14:sizeRelH>
            <wp14:sizeRelV relativeFrom="margin">
              <wp14:pctHeight>0</wp14:pctHeight>
            </wp14:sizeRelV>
          </wp:anchor>
        </w:drawing>
      </w:r>
      <w:r w:rsidRPr="00914622">
        <w:rPr>
          <w:rFonts w:ascii="Arial" w:hAnsi="Arial" w:cs="Arial"/>
          <w:noProof/>
          <w:lang w:eastAsia="en-GB"/>
        </w:rPr>
        <w:drawing>
          <wp:anchor distT="0" distB="0" distL="114300" distR="114300" simplePos="0" relativeHeight="251668480" behindDoc="0" locked="0" layoutInCell="1" allowOverlap="1" wp14:anchorId="1341A260" wp14:editId="57FF0122">
            <wp:simplePos x="0" y="0"/>
            <wp:positionH relativeFrom="column">
              <wp:posOffset>3068955</wp:posOffset>
            </wp:positionH>
            <wp:positionV relativeFrom="paragraph">
              <wp:posOffset>1316355</wp:posOffset>
            </wp:positionV>
            <wp:extent cx="727710" cy="1527175"/>
            <wp:effectExtent l="0" t="0" r="0" b="0"/>
            <wp:wrapNone/>
            <wp:docPr id="9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pic:cNvPicPr>
                      <a:picLocks noChangeAspect="1"/>
                    </pic:cNvPicPr>
                  </pic:nvPicPr>
                  <pic:blipFill>
                    <a:blip r:embed="rId31"/>
                    <a:stretch>
                      <a:fillRect/>
                    </a:stretch>
                  </pic:blipFill>
                  <pic:spPr>
                    <a:xfrm>
                      <a:off x="0" y="0"/>
                      <a:ext cx="727710" cy="1527175"/>
                    </a:xfrm>
                    <a:prstGeom prst="rect">
                      <a:avLst/>
                    </a:prstGeom>
                  </pic:spPr>
                </pic:pic>
              </a:graphicData>
            </a:graphic>
            <wp14:sizeRelH relativeFrom="margin">
              <wp14:pctWidth>0</wp14:pctWidth>
            </wp14:sizeRelH>
            <wp14:sizeRelV relativeFrom="margin">
              <wp14:pctHeight>0</wp14:pctHeight>
            </wp14:sizeRelV>
          </wp:anchor>
        </w:drawing>
      </w:r>
      <w:r w:rsidRPr="00914622">
        <w:rPr>
          <w:rFonts w:ascii="Arial" w:hAnsi="Arial" w:cs="Arial"/>
          <w:noProof/>
          <w:lang w:eastAsia="en-GB"/>
        </w:rPr>
        <mc:AlternateContent>
          <mc:Choice Requires="wps">
            <w:drawing>
              <wp:anchor distT="0" distB="0" distL="114300" distR="114300" simplePos="0" relativeHeight="251665408" behindDoc="0" locked="0" layoutInCell="1" allowOverlap="1" wp14:anchorId="6CDB6165" wp14:editId="37345D0C">
                <wp:simplePos x="0" y="0"/>
                <wp:positionH relativeFrom="column">
                  <wp:posOffset>1565021</wp:posOffset>
                </wp:positionH>
                <wp:positionV relativeFrom="paragraph">
                  <wp:posOffset>3284220</wp:posOffset>
                </wp:positionV>
                <wp:extent cx="2562225" cy="304800"/>
                <wp:effectExtent l="0" t="0" r="9525" b="0"/>
                <wp:wrapNone/>
                <wp:docPr id="89" name="TextBox 12"/>
                <wp:cNvGraphicFramePr/>
                <a:graphic xmlns:a="http://schemas.openxmlformats.org/drawingml/2006/main">
                  <a:graphicData uri="http://schemas.microsoft.com/office/word/2010/wordprocessingShape">
                    <wps:wsp>
                      <wps:cNvSpPr txBox="1"/>
                      <wps:spPr>
                        <a:xfrm>
                          <a:off x="0" y="0"/>
                          <a:ext cx="2562225" cy="30480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1827B986" w14:textId="77777777" w:rsidR="00012098" w:rsidRPr="00C0199E" w:rsidRDefault="00012098" w:rsidP="00012098">
                            <w:pPr>
                              <w:pStyle w:val="NormalWeb"/>
                              <w:spacing w:before="0" w:beforeAutospacing="0" w:after="0" w:afterAutospacing="0"/>
                              <w:rPr>
                                <w:rFonts w:ascii="Arial" w:hAnsi="Arial" w:cs="Arial"/>
                              </w:rPr>
                            </w:pPr>
                            <w:r w:rsidRPr="00C0199E">
                              <w:rPr>
                                <w:rFonts w:ascii="Arial" w:hAnsi="Arial" w:cs="Arial"/>
                                <w:color w:val="000000" w:themeColor="dark1"/>
                                <w:sz w:val="28"/>
                                <w:szCs w:val="28"/>
                              </w:rPr>
                              <w:t>Vertical displacement (mm)</w:t>
                            </w:r>
                          </w:p>
                        </w:txbxContent>
                      </wps:txbx>
                      <wps:bodyPr vertOverflow="clip" horzOverflow="clip" wrap="square" rtlCol="0" anchor="t">
                        <a:noAutofit/>
                      </wps:bodyPr>
                    </wps:wsp>
                  </a:graphicData>
                </a:graphic>
                <wp14:sizeRelV relativeFrom="margin">
                  <wp14:pctHeight>0</wp14:pctHeight>
                </wp14:sizeRelV>
              </wp:anchor>
            </w:drawing>
          </mc:Choice>
          <mc:Fallback>
            <w:pict>
              <v:shape id="TextBox 12" o:spid="_x0000_s1033" type="#_x0000_t202" style="position:absolute;left:0;text-align:left;margin-left:123.25pt;margin-top:258.6pt;width:201.75pt;height:24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" fillcolor="white [3201]" stroked="f">
                <v:textbox>
                  <w:txbxContent>
                    <w:p w14:paraId="1827B986" w14:textId="77777777" w:rsidR="00012098" w:rsidRPr="00C0199E" w:rsidRDefault="00012098" w:rsidP="00012098">
                      <w:pPr>
                        <w:pStyle w:val="NormalWeb"/>
                        <w:spacing w:before="0" w:beforeAutospacing="0" w:after="0" w:afterAutospacing="0"/>
                        <w:rPr>
                          <w:rFonts w:ascii="Arial" w:hAnsi="Arial" w:cs="Arial"/>
                        </w:rPr>
                      </w:pPr>
                      <w:r w:rsidRPr="00C0199E">
                        <w:rPr>
                          <w:rFonts w:ascii="Arial" w:hAnsi="Arial" w:cs="Arial"/>
                          <w:color w:val="000000" w:themeColor="dark1"/>
                          <w:sz w:val="28"/>
                          <w:szCs w:val="28"/>
                        </w:rPr>
                        <w:t>Vertical displacement (mm)</w:t>
                      </w:r>
                    </w:p>
                  </w:txbxContent>
                </v:textbox>
              </v:shape>
            </w:pict>
          </mc:Fallback>
        </mc:AlternateContent>
      </w:r>
      <w:r w:rsidRPr="00914622">
        <w:rPr>
          <w:rFonts w:ascii="Arial" w:hAnsi="Arial" w:cs="Arial"/>
          <w:noProof/>
          <w:lang w:eastAsia="en-GB"/>
        </w:rPr>
        <mc:AlternateContent>
          <mc:Choice Requires="wps">
            <w:drawing>
              <wp:anchor distT="0" distB="0" distL="114300" distR="114300" simplePos="0" relativeHeight="251664384" behindDoc="0" locked="0" layoutInCell="1" allowOverlap="1" wp14:anchorId="6EE26ADA" wp14:editId="7F2A10B2">
                <wp:simplePos x="0" y="0"/>
                <wp:positionH relativeFrom="column">
                  <wp:posOffset>-102413</wp:posOffset>
                </wp:positionH>
                <wp:positionV relativeFrom="paragraph">
                  <wp:posOffset>1252220</wp:posOffset>
                </wp:positionV>
                <wp:extent cx="381000" cy="895350"/>
                <wp:effectExtent l="0" t="0" r="0" b="0"/>
                <wp:wrapNone/>
                <wp:docPr id="88" name="TextBox 11"/>
                <wp:cNvGraphicFramePr/>
                <a:graphic xmlns:a="http://schemas.openxmlformats.org/drawingml/2006/main">
                  <a:graphicData uri="http://schemas.microsoft.com/office/word/2010/wordprocessingShape">
                    <wps:wsp>
                      <wps:cNvSpPr txBox="1"/>
                      <wps:spPr>
                        <a:xfrm>
                          <a:off x="0" y="0"/>
                          <a:ext cx="381000" cy="89535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256259DA" w14:textId="77777777" w:rsidR="00012098" w:rsidRPr="00C0199E" w:rsidRDefault="00012098" w:rsidP="00012098">
                            <w:pPr>
                              <w:pStyle w:val="NormalWeb"/>
                              <w:spacing w:before="0" w:beforeAutospacing="0" w:after="0" w:afterAutospacing="0"/>
                              <w:rPr>
                                <w:rFonts w:ascii="Arial" w:hAnsi="Arial" w:cs="Arial"/>
                              </w:rPr>
                            </w:pPr>
                            <w:r w:rsidRPr="00C0199E">
                              <w:rPr>
                                <w:rFonts w:ascii="Arial" w:hAnsi="Arial" w:cs="Arial"/>
                                <w:color w:val="000000" w:themeColor="dark1"/>
                                <w:sz w:val="28"/>
                                <w:szCs w:val="28"/>
                              </w:rPr>
                              <w:t>Load (</w:t>
                            </w:r>
                            <w:proofErr w:type="spellStart"/>
                            <w:proofErr w:type="gramStart"/>
                            <w:r w:rsidRPr="00C0199E">
                              <w:rPr>
                                <w:rFonts w:ascii="Arial" w:hAnsi="Arial" w:cs="Arial"/>
                                <w:color w:val="000000" w:themeColor="dark1"/>
                                <w:sz w:val="28"/>
                                <w:szCs w:val="28"/>
                              </w:rPr>
                              <w:t>kN</w:t>
                            </w:r>
                            <w:proofErr w:type="spellEnd"/>
                            <w:proofErr w:type="gramEnd"/>
                            <w:r w:rsidRPr="00C0199E">
                              <w:rPr>
                                <w:rFonts w:ascii="Arial" w:hAnsi="Arial" w:cs="Arial"/>
                                <w:color w:val="000000" w:themeColor="dark1"/>
                                <w:sz w:val="28"/>
                                <w:szCs w:val="28"/>
                              </w:rPr>
                              <w:t>)</w:t>
                            </w:r>
                          </w:p>
                        </w:txbxContent>
                      </wps:txbx>
                      <wps:bodyPr vertOverflow="clip" horzOverflow="clip" vert="vert270" wrap="square" rtlCol="0" anchor="t">
                        <a:noAutofit/>
                      </wps:bodyPr>
                    </wps:wsp>
                  </a:graphicData>
                </a:graphic>
                <wp14:sizeRelH relativeFrom="margin">
                  <wp14:pctWidth>0</wp14:pctWidth>
                </wp14:sizeRelH>
              </wp:anchor>
            </w:drawing>
          </mc:Choice>
          <mc:Fallback>
            <w:pict>
              <v:shape id="TextBox 11" o:spid="_x0000_s1034" type="#_x0000_t202" style="position:absolute;left:0;text-align:left;margin-left:-8.05pt;margin-top:98.6pt;width:30pt;height:70.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" fillcolor="white [3201]" stroked="f">
                <v:textbox style="layout-flow:vertical;mso-layout-flow-alt:bottom-to-top">
                  <w:txbxContent>
                    <w:p w14:paraId="256259DA" w14:textId="77777777" w:rsidR="00012098" w:rsidRPr="00C0199E" w:rsidRDefault="00012098" w:rsidP="00012098">
                      <w:pPr>
                        <w:pStyle w:val="NormalWeb"/>
                        <w:spacing w:before="0" w:beforeAutospacing="0" w:after="0" w:afterAutospacing="0"/>
                        <w:rPr>
                          <w:rFonts w:ascii="Arial" w:hAnsi="Arial" w:cs="Arial"/>
                        </w:rPr>
                      </w:pPr>
                      <w:r w:rsidRPr="00C0199E">
                        <w:rPr>
                          <w:rFonts w:ascii="Arial" w:hAnsi="Arial" w:cs="Arial"/>
                          <w:color w:val="000000" w:themeColor="dark1"/>
                          <w:sz w:val="28"/>
                          <w:szCs w:val="28"/>
                        </w:rPr>
                        <w:t>Load (</w:t>
                      </w:r>
                      <w:proofErr w:type="spellStart"/>
                      <w:proofErr w:type="gramStart"/>
                      <w:r w:rsidRPr="00C0199E">
                        <w:rPr>
                          <w:rFonts w:ascii="Arial" w:hAnsi="Arial" w:cs="Arial"/>
                          <w:color w:val="000000" w:themeColor="dark1"/>
                          <w:sz w:val="28"/>
                          <w:szCs w:val="28"/>
                        </w:rPr>
                        <w:t>kN</w:t>
                      </w:r>
                      <w:proofErr w:type="spellEnd"/>
                      <w:proofErr w:type="gramEnd"/>
                      <w:r w:rsidRPr="00C0199E">
                        <w:rPr>
                          <w:rFonts w:ascii="Arial" w:hAnsi="Arial" w:cs="Arial"/>
                          <w:color w:val="000000" w:themeColor="dark1"/>
                          <w:sz w:val="28"/>
                          <w:szCs w:val="28"/>
                        </w:rPr>
                        <w:t>)</w:t>
                      </w:r>
                    </w:p>
                  </w:txbxContent>
                </v:textbox>
              </v:shape>
            </w:pict>
          </mc:Fallback>
        </mc:AlternateContent>
      </w:r>
      <w:r w:rsidRPr="00914622">
        <w:rPr>
          <w:rFonts w:ascii="Arial" w:hAnsi="Arial" w:cs="Arial"/>
          <w:noProof/>
          <w:lang w:eastAsia="en-GB"/>
        </w:rPr>
        <w:drawing>
          <wp:anchor distT="0" distB="0" distL="114300" distR="114300" simplePos="0" relativeHeight="251666432" behindDoc="0" locked="0" layoutInCell="1" allowOverlap="1" wp14:anchorId="0BCF8543" wp14:editId="333813E9">
            <wp:simplePos x="0" y="0"/>
            <wp:positionH relativeFrom="column">
              <wp:posOffset>784860</wp:posOffset>
            </wp:positionH>
            <wp:positionV relativeFrom="paragraph">
              <wp:posOffset>715010</wp:posOffset>
            </wp:positionV>
            <wp:extent cx="784860" cy="1530985"/>
            <wp:effectExtent l="0" t="0" r="0" b="0"/>
            <wp:wrapNone/>
            <wp:docPr id="9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32"/>
                    <a:stretch>
                      <a:fillRect/>
                    </a:stretch>
                  </pic:blipFill>
                  <pic:spPr>
                    <a:xfrm>
                      <a:off x="0" y="0"/>
                      <a:ext cx="784860" cy="1530985"/>
                    </a:xfrm>
                    <a:prstGeom prst="rect">
                      <a:avLst/>
                    </a:prstGeom>
                  </pic:spPr>
                </pic:pic>
              </a:graphicData>
            </a:graphic>
            <wp14:sizeRelH relativeFrom="margin">
              <wp14:pctWidth>0</wp14:pctWidth>
            </wp14:sizeRelH>
            <wp14:sizeRelV relativeFrom="margin">
              <wp14:pctHeight>0</wp14:pctHeight>
            </wp14:sizeRelV>
          </wp:anchor>
        </w:drawing>
      </w:r>
      <w:r w:rsidRPr="00914622">
        <w:rPr>
          <w:rFonts w:ascii="Arial" w:hAnsi="Arial" w:cs="Arial"/>
          <w:noProof/>
          <w:lang w:eastAsia="en-GB"/>
        </w:rPr>
        <w:drawing>
          <wp:anchor distT="0" distB="0" distL="114300" distR="114300" simplePos="0" relativeHeight="251667456" behindDoc="0" locked="0" layoutInCell="1" allowOverlap="1" wp14:anchorId="0960B0CF" wp14:editId="5D6B9C89">
            <wp:simplePos x="0" y="0"/>
            <wp:positionH relativeFrom="column">
              <wp:posOffset>1894027</wp:posOffset>
            </wp:positionH>
            <wp:positionV relativeFrom="paragraph">
              <wp:posOffset>-54127</wp:posOffset>
            </wp:positionV>
            <wp:extent cx="631190" cy="1338580"/>
            <wp:effectExtent l="0" t="0" r="0" b="0"/>
            <wp:wrapNone/>
            <wp:docPr id="9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33"/>
                    <a:stretch>
                      <a:fillRect/>
                    </a:stretch>
                  </pic:blipFill>
                  <pic:spPr>
                    <a:xfrm>
                      <a:off x="0" y="0"/>
                      <a:ext cx="631190" cy="1338580"/>
                    </a:xfrm>
                    <a:prstGeom prst="rect">
                      <a:avLst/>
                    </a:prstGeom>
                  </pic:spPr>
                </pic:pic>
              </a:graphicData>
            </a:graphic>
            <wp14:sizeRelH relativeFrom="margin">
              <wp14:pctWidth>0</wp14:pctWidth>
            </wp14:sizeRelH>
            <wp14:sizeRelV relativeFrom="margin">
              <wp14:pctHeight>0</wp14:pctHeight>
            </wp14:sizeRelV>
          </wp:anchor>
        </w:drawing>
      </w:r>
      <w:r w:rsidRPr="00914622">
        <w:rPr>
          <w:rFonts w:ascii="Arial" w:hAnsi="Arial" w:cs="Arial"/>
          <w:noProof/>
          <w:lang w:eastAsia="en-GB"/>
        </w:rPr>
        <w:drawing>
          <wp:inline distT="0" distB="0" distL="0" distR="0" wp14:anchorId="04611B79" wp14:editId="1C67B36C">
            <wp:extent cx="5376672" cy="3467405"/>
            <wp:effectExtent l="0" t="0" r="0" b="0"/>
            <wp:docPr id="90" name="Chart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FC7282D" w14:textId="77777777" w:rsidR="00012098" w:rsidRDefault="00012098" w:rsidP="00012098">
      <w:pPr>
        <w:autoSpaceDE w:val="0"/>
        <w:autoSpaceDN w:val="0"/>
        <w:adjustRightInd w:val="0"/>
        <w:spacing w:after="0" w:line="480" w:lineRule="auto"/>
        <w:rPr>
          <w:rFonts w:ascii="Arial" w:hAnsi="Arial" w:cs="Arial"/>
          <w:sz w:val="24"/>
        </w:rPr>
      </w:pPr>
    </w:p>
    <w:p w14:paraId="465D2BE0" w14:textId="77777777" w:rsidR="00012098" w:rsidRDefault="00012098" w:rsidP="00012098">
      <w:pPr>
        <w:autoSpaceDE w:val="0"/>
        <w:autoSpaceDN w:val="0"/>
        <w:adjustRightInd w:val="0"/>
        <w:spacing w:after="0" w:line="480" w:lineRule="auto"/>
        <w:rPr>
          <w:rFonts w:ascii="Arial" w:hAnsi="Arial" w:cs="Arial"/>
          <w:sz w:val="24"/>
        </w:rPr>
      </w:pPr>
    </w:p>
    <w:p w14:paraId="7F690F02" w14:textId="77777777" w:rsidR="00012098" w:rsidRDefault="00012098" w:rsidP="00012098">
      <w:pPr>
        <w:autoSpaceDE w:val="0"/>
        <w:autoSpaceDN w:val="0"/>
        <w:adjustRightInd w:val="0"/>
        <w:spacing w:after="0" w:line="480" w:lineRule="auto"/>
        <w:rPr>
          <w:rFonts w:ascii="Arial" w:hAnsi="Arial" w:cs="Arial"/>
          <w:sz w:val="24"/>
        </w:rPr>
      </w:pPr>
    </w:p>
    <w:p w14:paraId="7C71A95F" w14:textId="77777777" w:rsidR="00012098" w:rsidRDefault="00012098" w:rsidP="00012098">
      <w:pPr>
        <w:autoSpaceDE w:val="0"/>
        <w:autoSpaceDN w:val="0"/>
        <w:adjustRightInd w:val="0"/>
        <w:spacing w:after="0" w:line="480" w:lineRule="auto"/>
        <w:rPr>
          <w:rFonts w:ascii="Arial" w:hAnsi="Arial" w:cs="Arial"/>
          <w:sz w:val="24"/>
        </w:rPr>
      </w:pPr>
    </w:p>
    <w:p w14:paraId="2F7BA610" w14:textId="77777777" w:rsidR="00012098" w:rsidRDefault="00012098" w:rsidP="00012098">
      <w:pPr>
        <w:autoSpaceDE w:val="0"/>
        <w:autoSpaceDN w:val="0"/>
        <w:adjustRightInd w:val="0"/>
        <w:spacing w:after="0" w:line="480" w:lineRule="auto"/>
        <w:rPr>
          <w:rFonts w:ascii="Arial" w:hAnsi="Arial" w:cs="Arial"/>
          <w:sz w:val="24"/>
        </w:rPr>
      </w:pPr>
    </w:p>
    <w:p w14:paraId="359E73BA" w14:textId="77777777" w:rsidR="00012098" w:rsidRDefault="00012098" w:rsidP="00012098">
      <w:pPr>
        <w:autoSpaceDE w:val="0"/>
        <w:autoSpaceDN w:val="0"/>
        <w:adjustRightInd w:val="0"/>
        <w:spacing w:after="0" w:line="480" w:lineRule="auto"/>
        <w:rPr>
          <w:rFonts w:ascii="Arial" w:hAnsi="Arial" w:cs="Arial"/>
          <w:sz w:val="24"/>
        </w:rPr>
      </w:pPr>
    </w:p>
    <w:p w14:paraId="1ACA7E17" w14:textId="77777777" w:rsidR="00012098" w:rsidRDefault="00012098" w:rsidP="00012098">
      <w:pPr>
        <w:autoSpaceDE w:val="0"/>
        <w:autoSpaceDN w:val="0"/>
        <w:adjustRightInd w:val="0"/>
        <w:spacing w:after="0" w:line="480" w:lineRule="auto"/>
        <w:rPr>
          <w:rFonts w:ascii="Arial" w:hAnsi="Arial" w:cs="Arial"/>
          <w:sz w:val="24"/>
        </w:rPr>
      </w:pPr>
    </w:p>
    <w:p w14:paraId="6553F1D3" w14:textId="77777777" w:rsidR="00012098" w:rsidRDefault="00012098" w:rsidP="00012098">
      <w:pPr>
        <w:autoSpaceDE w:val="0"/>
        <w:autoSpaceDN w:val="0"/>
        <w:adjustRightInd w:val="0"/>
        <w:spacing w:after="0" w:line="480" w:lineRule="auto"/>
        <w:rPr>
          <w:rFonts w:ascii="Arial" w:hAnsi="Arial" w:cs="Arial"/>
          <w:sz w:val="24"/>
        </w:rPr>
      </w:pPr>
    </w:p>
    <w:p w14:paraId="607111B4" w14:textId="77777777" w:rsidR="00012098" w:rsidRDefault="00012098" w:rsidP="00012098">
      <w:pPr>
        <w:autoSpaceDE w:val="0"/>
        <w:autoSpaceDN w:val="0"/>
        <w:adjustRightInd w:val="0"/>
        <w:spacing w:after="0" w:line="480" w:lineRule="auto"/>
        <w:rPr>
          <w:rFonts w:ascii="Arial" w:hAnsi="Arial" w:cs="Arial"/>
          <w:sz w:val="24"/>
        </w:rPr>
      </w:pPr>
    </w:p>
    <w:p w14:paraId="6CC10F5D" w14:textId="77777777" w:rsidR="00012098" w:rsidRDefault="00012098" w:rsidP="00012098">
      <w:pPr>
        <w:autoSpaceDE w:val="0"/>
        <w:autoSpaceDN w:val="0"/>
        <w:adjustRightInd w:val="0"/>
        <w:spacing w:after="0" w:line="480" w:lineRule="auto"/>
        <w:rPr>
          <w:rFonts w:ascii="Arial" w:hAnsi="Arial" w:cs="Arial"/>
          <w:sz w:val="24"/>
        </w:rPr>
      </w:pPr>
    </w:p>
    <w:p w14:paraId="45774EFB" w14:textId="77777777" w:rsidR="00012098" w:rsidRPr="00471746" w:rsidRDefault="00012098" w:rsidP="00012098">
      <w:pPr>
        <w:rPr>
          <w:rFonts w:ascii="Arial" w:hAnsi="Arial" w:cs="Arial"/>
          <w:sz w:val="24"/>
        </w:rPr>
      </w:pPr>
    </w:p>
    <w:p w14:paraId="78C72C66" w14:textId="77777777" w:rsidR="00012098" w:rsidRPr="00C0199E" w:rsidRDefault="00012098" w:rsidP="00012098">
      <w:pPr>
        <w:pStyle w:val="Caption"/>
        <w:spacing w:after="360" w:line="480" w:lineRule="auto"/>
        <w:jc w:val="both"/>
        <w:rPr>
          <w:rFonts w:ascii="Arial" w:eastAsia="Times New Roman" w:hAnsi="Arial" w:cs="Arial"/>
          <w:b w:val="0"/>
          <w:bCs w:val="0"/>
          <w:color w:val="auto"/>
          <w:sz w:val="24"/>
          <w:szCs w:val="24"/>
          <w:lang w:eastAsia="en-GB"/>
        </w:rPr>
      </w:pPr>
      <w:r w:rsidRPr="00C0199E">
        <w:rPr>
          <w:rFonts w:ascii="Arial" w:eastAsia="Times New Roman" w:hAnsi="Arial" w:cs="Arial"/>
          <w:bCs w:val="0"/>
          <w:color w:val="auto"/>
          <w:sz w:val="24"/>
          <w:szCs w:val="24"/>
          <w:lang w:eastAsia="en-GB"/>
        </w:rPr>
        <w:lastRenderedPageBreak/>
        <w:t>Fig.</w:t>
      </w:r>
      <w:r>
        <w:rPr>
          <w:rFonts w:ascii="Arial" w:eastAsia="Times New Roman" w:hAnsi="Arial" w:cs="Arial"/>
          <w:bCs w:val="0"/>
          <w:color w:val="auto"/>
          <w:sz w:val="24"/>
          <w:szCs w:val="24"/>
          <w:lang w:eastAsia="en-GB"/>
        </w:rPr>
        <w:t>7</w:t>
      </w:r>
      <w:r>
        <w:rPr>
          <w:rFonts w:ascii="Arial" w:eastAsia="Times New Roman" w:hAnsi="Arial" w:cs="Arial"/>
          <w:b w:val="0"/>
          <w:bCs w:val="0"/>
          <w:color w:val="auto"/>
          <w:sz w:val="24"/>
          <w:szCs w:val="24"/>
          <w:lang w:eastAsia="en-GB"/>
        </w:rPr>
        <w:t>.</w:t>
      </w:r>
      <w:r w:rsidRPr="00C0199E">
        <w:rPr>
          <w:rFonts w:ascii="Arial" w:eastAsia="Times New Roman" w:hAnsi="Arial" w:cs="Arial"/>
          <w:b w:val="0"/>
          <w:bCs w:val="0"/>
          <w:color w:val="auto"/>
          <w:sz w:val="24"/>
          <w:szCs w:val="24"/>
          <w:lang w:eastAsia="en-GB"/>
        </w:rPr>
        <w:t xml:space="preserve"> Crack pattern obtained from </w:t>
      </w:r>
      <w:r>
        <w:rPr>
          <w:rFonts w:ascii="Arial" w:eastAsia="Times New Roman" w:hAnsi="Arial" w:cs="Arial"/>
          <w:b w:val="0"/>
          <w:bCs w:val="0"/>
          <w:color w:val="auto"/>
          <w:sz w:val="24"/>
          <w:szCs w:val="24"/>
          <w:lang w:eastAsia="en-GB"/>
        </w:rPr>
        <w:t>experiment</w:t>
      </w:r>
      <w:r w:rsidRPr="00C0199E">
        <w:rPr>
          <w:rFonts w:ascii="Arial" w:eastAsia="Times New Roman" w:hAnsi="Arial" w:cs="Arial"/>
          <w:b w:val="0"/>
          <w:bCs w:val="0"/>
          <w:color w:val="auto"/>
          <w:sz w:val="24"/>
          <w:szCs w:val="24"/>
          <w:lang w:eastAsia="en-GB"/>
        </w:rPr>
        <w:t xml:space="preserve"> reported by Zhou et al. (2005) </w:t>
      </w:r>
      <w:r>
        <w:rPr>
          <w:rFonts w:ascii="Arial" w:eastAsia="Times New Roman" w:hAnsi="Arial" w:cs="Arial"/>
          <w:b w:val="0"/>
          <w:bCs w:val="0"/>
          <w:color w:val="auto"/>
          <w:sz w:val="24"/>
          <w:szCs w:val="24"/>
          <w:lang w:eastAsia="en-GB"/>
        </w:rPr>
        <w:t>(</w:t>
      </w:r>
      <w:r w:rsidRPr="00602A44">
        <w:rPr>
          <w:rFonts w:ascii="Arial" w:eastAsia="Times New Roman" w:hAnsi="Arial" w:cs="Arial"/>
          <w:b w:val="0"/>
          <w:bCs w:val="0"/>
          <w:i/>
          <w:color w:val="auto"/>
          <w:sz w:val="24"/>
          <w:szCs w:val="24"/>
          <w:lang w:eastAsia="en-GB"/>
        </w:rPr>
        <w:t>reprinted from Zhou et al. (2005) with permission from the American Concrete Insti</w:t>
      </w:r>
      <w:r>
        <w:rPr>
          <w:rFonts w:ascii="Arial" w:eastAsia="Times New Roman" w:hAnsi="Arial" w:cs="Arial"/>
          <w:b w:val="0"/>
          <w:bCs w:val="0"/>
          <w:i/>
          <w:color w:val="auto"/>
          <w:sz w:val="24"/>
          <w:szCs w:val="24"/>
          <w:lang w:eastAsia="en-GB"/>
        </w:rPr>
        <w:t>t</w:t>
      </w:r>
      <w:r w:rsidRPr="00602A44">
        <w:rPr>
          <w:rFonts w:ascii="Arial" w:eastAsia="Times New Roman" w:hAnsi="Arial" w:cs="Arial"/>
          <w:b w:val="0"/>
          <w:bCs w:val="0"/>
          <w:i/>
          <w:color w:val="auto"/>
          <w:sz w:val="24"/>
          <w:szCs w:val="24"/>
          <w:lang w:eastAsia="en-GB"/>
        </w:rPr>
        <w:t>ute</w:t>
      </w:r>
      <w:r>
        <w:rPr>
          <w:rFonts w:ascii="Arial" w:eastAsia="Times New Roman" w:hAnsi="Arial" w:cs="Arial"/>
          <w:b w:val="0"/>
          <w:bCs w:val="0"/>
          <w:color w:val="auto"/>
          <w:sz w:val="24"/>
          <w:szCs w:val="24"/>
          <w:lang w:eastAsia="en-GB"/>
        </w:rPr>
        <w:t>): (a) crack initiation; (b) crack propagation;</w:t>
      </w:r>
      <w:r w:rsidRPr="00BC5EE5">
        <w:rPr>
          <w:rFonts w:ascii="Arial" w:eastAsia="Times New Roman" w:hAnsi="Arial" w:cs="Arial"/>
          <w:b w:val="0"/>
          <w:bCs w:val="0"/>
          <w:color w:val="auto"/>
          <w:sz w:val="24"/>
          <w:szCs w:val="24"/>
          <w:lang w:eastAsia="en-GB"/>
        </w:rPr>
        <w:t xml:space="preserve"> (c) final crack pattern</w:t>
      </w:r>
    </w:p>
    <w:p w14:paraId="0BFF4ABB" w14:textId="77777777" w:rsidR="00012098" w:rsidRDefault="00012098" w:rsidP="00012098">
      <w:pPr>
        <w:autoSpaceDE w:val="0"/>
        <w:autoSpaceDN w:val="0"/>
        <w:adjustRightInd w:val="0"/>
        <w:spacing w:after="0" w:line="240" w:lineRule="auto"/>
        <w:rPr>
          <w:rFonts w:ascii="AdvOT3c2d9f11" w:eastAsiaTheme="minorEastAsia" w:hAnsi="AdvOT3c2d9f11" w:cs="AdvOT3c2d9f11"/>
          <w:sz w:val="18"/>
          <w:szCs w:val="18"/>
          <w:lang w:eastAsia="en-GB"/>
        </w:rPr>
      </w:pPr>
    </w:p>
    <w:p w14:paraId="5BE29D35" w14:textId="77777777" w:rsidR="00012098" w:rsidRPr="00914622" w:rsidRDefault="00012098" w:rsidP="00012098">
      <w:pPr>
        <w:autoSpaceDE w:val="0"/>
        <w:autoSpaceDN w:val="0"/>
        <w:adjustRightInd w:val="0"/>
        <w:spacing w:after="0" w:line="480" w:lineRule="auto"/>
        <w:jc w:val="center"/>
        <w:rPr>
          <w:rFonts w:ascii="Arial" w:hAnsi="Arial" w:cs="Arial"/>
          <w:sz w:val="24"/>
          <w:szCs w:val="24"/>
        </w:rPr>
      </w:pPr>
      <w:r w:rsidRPr="00914622">
        <w:rPr>
          <w:rFonts w:ascii="Arial" w:hAnsi="Arial" w:cs="Arial"/>
          <w:noProof/>
          <w:lang w:eastAsia="en-GB"/>
        </w:rPr>
        <w:drawing>
          <wp:inline distT="0" distB="0" distL="0" distR="0" wp14:anchorId="515AEE21" wp14:editId="286E5529">
            <wp:extent cx="3453669" cy="1203851"/>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t="9018" b="15966"/>
                    <a:stretch/>
                  </pic:blipFill>
                  <pic:spPr bwMode="auto">
                    <a:xfrm>
                      <a:off x="0" y="0"/>
                      <a:ext cx="3452635" cy="1203491"/>
                    </a:xfrm>
                    <a:prstGeom prst="rect">
                      <a:avLst/>
                    </a:prstGeom>
                    <a:ln>
                      <a:noFill/>
                    </a:ln>
                    <a:extLst>
                      <a:ext uri="{53640926-AAD7-44D8-BBD7-CCE9431645EC}">
                        <a14:shadowObscured xmlns:a14="http://schemas.microsoft.com/office/drawing/2010/main"/>
                      </a:ext>
                    </a:extLst>
                  </pic:spPr>
                </pic:pic>
              </a:graphicData>
            </a:graphic>
          </wp:inline>
        </w:drawing>
      </w:r>
    </w:p>
    <w:p w14:paraId="1FB5D9B7" w14:textId="77777777" w:rsidR="00012098" w:rsidRPr="00FC79EF" w:rsidRDefault="00012098" w:rsidP="00012098">
      <w:pPr>
        <w:autoSpaceDE w:val="0"/>
        <w:autoSpaceDN w:val="0"/>
        <w:adjustRightInd w:val="0"/>
        <w:spacing w:after="0" w:line="480" w:lineRule="auto"/>
        <w:ind w:left="360"/>
        <w:rPr>
          <w:rFonts w:ascii="Arial" w:hAnsi="Arial" w:cs="Arial"/>
          <w:sz w:val="24"/>
          <w:szCs w:val="24"/>
        </w:rPr>
      </w:pPr>
      <w:r>
        <w:rPr>
          <w:rFonts w:ascii="Arial" w:hAnsi="Arial" w:cs="Arial"/>
          <w:sz w:val="24"/>
          <w:szCs w:val="24"/>
        </w:rPr>
        <w:t xml:space="preserve">                                   (a)</w:t>
      </w:r>
      <w:r w:rsidRPr="00FC79EF">
        <w:rPr>
          <w:rFonts w:ascii="Arial" w:hAnsi="Arial" w:cs="Arial"/>
          <w:sz w:val="24"/>
          <w:szCs w:val="24"/>
        </w:rPr>
        <w:t xml:space="preserve">                         </w:t>
      </w:r>
      <w:proofErr w:type="gramStart"/>
      <w:r w:rsidRPr="00FC79EF">
        <w:rPr>
          <w:rFonts w:ascii="Arial" w:hAnsi="Arial" w:cs="Arial"/>
          <w:sz w:val="24"/>
          <w:szCs w:val="24"/>
        </w:rPr>
        <w:t>(b)                       (c)</w:t>
      </w:r>
      <w:proofErr w:type="gramEnd"/>
    </w:p>
    <w:p w14:paraId="1E6E04B2" w14:textId="77777777" w:rsidR="00012098" w:rsidRDefault="00012098" w:rsidP="00012098">
      <w:pPr>
        <w:autoSpaceDE w:val="0"/>
        <w:autoSpaceDN w:val="0"/>
        <w:adjustRightInd w:val="0"/>
        <w:spacing w:after="0" w:line="480" w:lineRule="auto"/>
        <w:jc w:val="center"/>
        <w:rPr>
          <w:rFonts w:ascii="Arial" w:hAnsi="Arial" w:cs="Arial"/>
          <w:sz w:val="24"/>
        </w:rPr>
      </w:pPr>
    </w:p>
    <w:p w14:paraId="7DB6D184" w14:textId="77777777" w:rsidR="00012098" w:rsidRDefault="00012098" w:rsidP="00012098">
      <w:pPr>
        <w:autoSpaceDE w:val="0"/>
        <w:autoSpaceDN w:val="0"/>
        <w:adjustRightInd w:val="0"/>
        <w:spacing w:after="0" w:line="480" w:lineRule="auto"/>
        <w:jc w:val="center"/>
        <w:rPr>
          <w:rFonts w:ascii="Arial" w:hAnsi="Arial" w:cs="Arial"/>
          <w:sz w:val="24"/>
        </w:rPr>
      </w:pPr>
    </w:p>
    <w:p w14:paraId="69909F46" w14:textId="77777777" w:rsidR="00012098" w:rsidRDefault="00012098" w:rsidP="00012098">
      <w:pPr>
        <w:autoSpaceDE w:val="0"/>
        <w:autoSpaceDN w:val="0"/>
        <w:adjustRightInd w:val="0"/>
        <w:spacing w:after="0" w:line="480" w:lineRule="auto"/>
        <w:jc w:val="center"/>
        <w:rPr>
          <w:rFonts w:ascii="Arial" w:hAnsi="Arial" w:cs="Arial"/>
          <w:sz w:val="24"/>
        </w:rPr>
      </w:pPr>
    </w:p>
    <w:p w14:paraId="6C3B370A" w14:textId="77777777" w:rsidR="00012098" w:rsidRDefault="00012098" w:rsidP="00012098">
      <w:pPr>
        <w:autoSpaceDE w:val="0"/>
        <w:autoSpaceDN w:val="0"/>
        <w:adjustRightInd w:val="0"/>
        <w:spacing w:after="0" w:line="480" w:lineRule="auto"/>
        <w:jc w:val="center"/>
        <w:rPr>
          <w:rFonts w:ascii="Arial" w:hAnsi="Arial" w:cs="Arial"/>
          <w:sz w:val="24"/>
        </w:rPr>
      </w:pPr>
    </w:p>
    <w:p w14:paraId="36BB6914" w14:textId="77777777" w:rsidR="00012098" w:rsidRDefault="00012098" w:rsidP="00012098">
      <w:pPr>
        <w:autoSpaceDE w:val="0"/>
        <w:autoSpaceDN w:val="0"/>
        <w:adjustRightInd w:val="0"/>
        <w:spacing w:after="0" w:line="480" w:lineRule="auto"/>
        <w:jc w:val="center"/>
        <w:rPr>
          <w:rFonts w:ascii="Arial" w:hAnsi="Arial" w:cs="Arial"/>
          <w:sz w:val="24"/>
        </w:rPr>
      </w:pPr>
    </w:p>
    <w:p w14:paraId="4EBAF410" w14:textId="77777777" w:rsidR="00012098" w:rsidRDefault="00012098" w:rsidP="00012098">
      <w:pPr>
        <w:autoSpaceDE w:val="0"/>
        <w:autoSpaceDN w:val="0"/>
        <w:adjustRightInd w:val="0"/>
        <w:spacing w:after="0" w:line="480" w:lineRule="auto"/>
        <w:jc w:val="center"/>
        <w:rPr>
          <w:rFonts w:ascii="Arial" w:hAnsi="Arial" w:cs="Arial"/>
          <w:sz w:val="24"/>
        </w:rPr>
      </w:pPr>
    </w:p>
    <w:p w14:paraId="7531F4CF" w14:textId="77777777" w:rsidR="00012098" w:rsidRDefault="00012098" w:rsidP="00012098">
      <w:pPr>
        <w:autoSpaceDE w:val="0"/>
        <w:autoSpaceDN w:val="0"/>
        <w:adjustRightInd w:val="0"/>
        <w:spacing w:after="0" w:line="480" w:lineRule="auto"/>
        <w:jc w:val="center"/>
        <w:rPr>
          <w:rFonts w:ascii="Arial" w:hAnsi="Arial" w:cs="Arial"/>
          <w:sz w:val="24"/>
        </w:rPr>
      </w:pPr>
    </w:p>
    <w:p w14:paraId="188991BA" w14:textId="77777777" w:rsidR="00012098" w:rsidRDefault="00012098" w:rsidP="00012098">
      <w:pPr>
        <w:autoSpaceDE w:val="0"/>
        <w:autoSpaceDN w:val="0"/>
        <w:adjustRightInd w:val="0"/>
        <w:spacing w:after="0" w:line="480" w:lineRule="auto"/>
        <w:jc w:val="center"/>
        <w:rPr>
          <w:rFonts w:ascii="Arial" w:hAnsi="Arial" w:cs="Arial"/>
          <w:sz w:val="24"/>
        </w:rPr>
      </w:pPr>
    </w:p>
    <w:p w14:paraId="70A84F07" w14:textId="77777777" w:rsidR="00012098" w:rsidRDefault="00012098" w:rsidP="00012098">
      <w:pPr>
        <w:autoSpaceDE w:val="0"/>
        <w:autoSpaceDN w:val="0"/>
        <w:adjustRightInd w:val="0"/>
        <w:spacing w:after="0" w:line="480" w:lineRule="auto"/>
        <w:jc w:val="center"/>
        <w:rPr>
          <w:rFonts w:ascii="Arial" w:hAnsi="Arial" w:cs="Arial"/>
          <w:sz w:val="24"/>
        </w:rPr>
      </w:pPr>
    </w:p>
    <w:p w14:paraId="03ECC42C" w14:textId="77777777" w:rsidR="00012098" w:rsidRDefault="00012098" w:rsidP="00012098">
      <w:pPr>
        <w:autoSpaceDE w:val="0"/>
        <w:autoSpaceDN w:val="0"/>
        <w:adjustRightInd w:val="0"/>
        <w:spacing w:after="0" w:line="480" w:lineRule="auto"/>
        <w:jc w:val="center"/>
        <w:rPr>
          <w:rFonts w:ascii="Arial" w:hAnsi="Arial" w:cs="Arial"/>
          <w:sz w:val="24"/>
        </w:rPr>
      </w:pPr>
    </w:p>
    <w:p w14:paraId="2D2E6C6E" w14:textId="77777777" w:rsidR="00012098" w:rsidRDefault="00012098" w:rsidP="00012098">
      <w:pPr>
        <w:autoSpaceDE w:val="0"/>
        <w:autoSpaceDN w:val="0"/>
        <w:adjustRightInd w:val="0"/>
        <w:spacing w:after="0" w:line="480" w:lineRule="auto"/>
        <w:jc w:val="center"/>
        <w:rPr>
          <w:rFonts w:ascii="Arial" w:hAnsi="Arial" w:cs="Arial"/>
          <w:sz w:val="24"/>
        </w:rPr>
      </w:pPr>
    </w:p>
    <w:p w14:paraId="69028463" w14:textId="77777777" w:rsidR="00012098" w:rsidRDefault="00012098" w:rsidP="00012098">
      <w:pPr>
        <w:autoSpaceDE w:val="0"/>
        <w:autoSpaceDN w:val="0"/>
        <w:adjustRightInd w:val="0"/>
        <w:spacing w:after="0" w:line="480" w:lineRule="auto"/>
        <w:jc w:val="center"/>
        <w:rPr>
          <w:rFonts w:ascii="Arial" w:hAnsi="Arial" w:cs="Arial"/>
          <w:sz w:val="24"/>
        </w:rPr>
      </w:pPr>
    </w:p>
    <w:p w14:paraId="209DAE4C" w14:textId="77777777" w:rsidR="00012098" w:rsidRDefault="00012098" w:rsidP="00012098">
      <w:pPr>
        <w:autoSpaceDE w:val="0"/>
        <w:autoSpaceDN w:val="0"/>
        <w:adjustRightInd w:val="0"/>
        <w:spacing w:after="0" w:line="480" w:lineRule="auto"/>
        <w:jc w:val="center"/>
        <w:rPr>
          <w:rFonts w:ascii="Arial" w:hAnsi="Arial" w:cs="Arial"/>
          <w:sz w:val="24"/>
        </w:rPr>
      </w:pPr>
    </w:p>
    <w:p w14:paraId="5C345567" w14:textId="77777777" w:rsidR="00012098" w:rsidRDefault="00012098" w:rsidP="00012098">
      <w:pPr>
        <w:autoSpaceDE w:val="0"/>
        <w:autoSpaceDN w:val="0"/>
        <w:adjustRightInd w:val="0"/>
        <w:spacing w:after="0" w:line="480" w:lineRule="auto"/>
        <w:jc w:val="center"/>
        <w:rPr>
          <w:rFonts w:ascii="Arial" w:hAnsi="Arial" w:cs="Arial"/>
          <w:sz w:val="24"/>
        </w:rPr>
      </w:pPr>
    </w:p>
    <w:p w14:paraId="5EBD284F" w14:textId="77777777" w:rsidR="00012098" w:rsidRDefault="00012098" w:rsidP="00012098">
      <w:pPr>
        <w:rPr>
          <w:rFonts w:ascii="Arial" w:hAnsi="Arial" w:cs="Arial"/>
          <w:sz w:val="24"/>
        </w:rPr>
      </w:pPr>
    </w:p>
    <w:p w14:paraId="19C03B03" w14:textId="77777777" w:rsidR="00012098" w:rsidRDefault="00012098" w:rsidP="00012098">
      <w:pPr>
        <w:autoSpaceDE w:val="0"/>
        <w:autoSpaceDN w:val="0"/>
        <w:adjustRightInd w:val="0"/>
        <w:spacing w:after="0" w:line="480" w:lineRule="auto"/>
        <w:jc w:val="both"/>
        <w:rPr>
          <w:rFonts w:ascii="Arial" w:eastAsia="Times New Roman" w:hAnsi="Arial" w:cs="Arial"/>
          <w:sz w:val="24"/>
          <w:szCs w:val="24"/>
          <w:lang w:eastAsia="en-GB"/>
        </w:rPr>
      </w:pPr>
      <w:proofErr w:type="gramStart"/>
      <w:r w:rsidRPr="00C0199E">
        <w:rPr>
          <w:rFonts w:ascii="Arial" w:eastAsia="Times New Roman" w:hAnsi="Arial" w:cs="Arial"/>
          <w:b/>
          <w:sz w:val="24"/>
          <w:szCs w:val="24"/>
          <w:lang w:eastAsia="en-GB"/>
        </w:rPr>
        <w:lastRenderedPageBreak/>
        <w:t xml:space="preserve">Fig. </w:t>
      </w:r>
      <w:r>
        <w:rPr>
          <w:rFonts w:ascii="Arial" w:eastAsia="Times New Roman" w:hAnsi="Arial" w:cs="Arial"/>
          <w:b/>
          <w:sz w:val="24"/>
          <w:szCs w:val="24"/>
          <w:lang w:eastAsia="en-GB"/>
        </w:rPr>
        <w:t>8</w:t>
      </w:r>
      <w:r>
        <w:rPr>
          <w:rFonts w:ascii="Arial" w:eastAsia="Times New Roman" w:hAnsi="Arial" w:cs="Arial"/>
          <w:sz w:val="24"/>
          <w:szCs w:val="24"/>
          <w:lang w:eastAsia="en-GB"/>
        </w:rPr>
        <w:t>.</w:t>
      </w:r>
      <w:proofErr w:type="gramEnd"/>
      <w:r w:rsidRPr="00C0199E">
        <w:rPr>
          <w:rFonts w:ascii="Arial" w:eastAsia="Times New Roman" w:hAnsi="Arial" w:cs="Arial"/>
          <w:sz w:val="24"/>
          <w:szCs w:val="24"/>
          <w:lang w:eastAsia="en-GB"/>
        </w:rPr>
        <w:t xml:space="preserve"> Crack pattern obtained from </w:t>
      </w:r>
      <w:r>
        <w:rPr>
          <w:rFonts w:ascii="Arial" w:eastAsia="Times New Roman" w:hAnsi="Arial" w:cs="Arial"/>
          <w:sz w:val="24"/>
          <w:szCs w:val="24"/>
          <w:lang w:eastAsia="en-GB"/>
        </w:rPr>
        <w:t>experiment</w:t>
      </w:r>
      <w:r w:rsidRPr="00C0199E">
        <w:rPr>
          <w:rFonts w:ascii="Arial" w:eastAsia="Times New Roman" w:hAnsi="Arial" w:cs="Arial"/>
          <w:sz w:val="24"/>
          <w:szCs w:val="24"/>
          <w:lang w:eastAsia="en-GB"/>
        </w:rPr>
        <w:t xml:space="preserve"> reported by </w:t>
      </w:r>
      <w:proofErr w:type="spellStart"/>
      <w:r w:rsidRPr="00C0199E">
        <w:rPr>
          <w:rFonts w:ascii="Arial" w:eastAsia="Times New Roman" w:hAnsi="Arial" w:cs="Arial"/>
          <w:sz w:val="24"/>
          <w:szCs w:val="24"/>
          <w:lang w:eastAsia="en-GB"/>
        </w:rPr>
        <w:t>Buyukozturk</w:t>
      </w:r>
      <w:proofErr w:type="spellEnd"/>
      <w:r w:rsidRPr="00C0199E">
        <w:rPr>
          <w:rFonts w:ascii="Arial" w:eastAsia="Times New Roman" w:hAnsi="Arial" w:cs="Arial"/>
          <w:sz w:val="24"/>
          <w:szCs w:val="24"/>
          <w:lang w:eastAsia="en-GB"/>
        </w:rPr>
        <w:t xml:space="preserve"> et al. (1990)</w:t>
      </w:r>
      <w:r>
        <w:rPr>
          <w:rFonts w:ascii="Arial" w:eastAsia="Times New Roman" w:hAnsi="Arial" w:cs="Arial"/>
          <w:sz w:val="24"/>
          <w:szCs w:val="24"/>
          <w:lang w:eastAsia="en-GB"/>
        </w:rPr>
        <w:t xml:space="preserve"> (</w:t>
      </w:r>
      <w:r w:rsidRPr="00906BA8">
        <w:rPr>
          <w:rFonts w:ascii="Arial" w:eastAsia="Times New Roman" w:hAnsi="Arial" w:cs="Arial"/>
          <w:i/>
          <w:sz w:val="24"/>
          <w:szCs w:val="24"/>
          <w:lang w:eastAsia="en-GB"/>
        </w:rPr>
        <w:t xml:space="preserve">reprinted from </w:t>
      </w:r>
      <w:proofErr w:type="spellStart"/>
      <w:r w:rsidRPr="00906BA8">
        <w:rPr>
          <w:rFonts w:ascii="Arial" w:eastAsia="Times New Roman" w:hAnsi="Arial" w:cs="Arial"/>
          <w:i/>
          <w:sz w:val="24"/>
          <w:szCs w:val="24"/>
          <w:lang w:eastAsia="en-GB"/>
        </w:rPr>
        <w:t>Buyukozturk</w:t>
      </w:r>
      <w:proofErr w:type="spellEnd"/>
      <w:r w:rsidRPr="00906BA8">
        <w:rPr>
          <w:rFonts w:ascii="Arial" w:eastAsia="Times New Roman" w:hAnsi="Arial" w:cs="Arial"/>
          <w:i/>
          <w:sz w:val="24"/>
          <w:szCs w:val="24"/>
          <w:lang w:eastAsia="en-GB"/>
        </w:rPr>
        <w:t xml:space="preserve"> et al. 1990</w:t>
      </w:r>
      <w:r>
        <w:rPr>
          <w:rFonts w:ascii="Arial" w:eastAsia="Times New Roman" w:hAnsi="Arial" w:cs="Arial"/>
          <w:i/>
          <w:sz w:val="24"/>
          <w:szCs w:val="24"/>
          <w:lang w:eastAsia="en-GB"/>
        </w:rPr>
        <w:t xml:space="preserve"> </w:t>
      </w:r>
      <w:r w:rsidRPr="00115B42">
        <w:rPr>
          <w:rFonts w:ascii="Arial" w:eastAsia="Times New Roman" w:hAnsi="Arial" w:cs="Arial"/>
          <w:i/>
          <w:sz w:val="24"/>
          <w:szCs w:val="24"/>
          <w:lang w:eastAsia="en-GB"/>
        </w:rPr>
        <w:t>with permission from</w:t>
      </w:r>
      <w:r w:rsidRPr="00906BA8">
        <w:rPr>
          <w:rFonts w:ascii="Arial" w:eastAsia="Times New Roman" w:hAnsi="Arial" w:cs="Arial"/>
          <w:i/>
          <w:sz w:val="24"/>
          <w:szCs w:val="24"/>
          <w:lang w:eastAsia="en-GB"/>
        </w:rPr>
        <w:t xml:space="preserve"> ASCE</w:t>
      </w:r>
      <w:r w:rsidRPr="00115B42">
        <w:rPr>
          <w:rFonts w:ascii="Arial" w:eastAsia="Times New Roman" w:hAnsi="Arial" w:cs="Arial"/>
          <w:i/>
          <w:sz w:val="24"/>
          <w:szCs w:val="24"/>
          <w:lang w:eastAsia="en-GB"/>
        </w:rPr>
        <w:t>)</w:t>
      </w:r>
      <w:r>
        <w:rPr>
          <w:rFonts w:ascii="Arial" w:eastAsia="Times New Roman" w:hAnsi="Arial" w:cs="Arial"/>
          <w:i/>
          <w:sz w:val="24"/>
          <w:szCs w:val="24"/>
          <w:lang w:eastAsia="en-GB"/>
        </w:rPr>
        <w:t xml:space="preserve">: </w:t>
      </w:r>
      <w:r w:rsidRPr="00BC5EE5">
        <w:rPr>
          <w:rFonts w:ascii="Arial" w:eastAsia="Times New Roman" w:hAnsi="Arial" w:cs="Arial"/>
          <w:sz w:val="24"/>
          <w:szCs w:val="24"/>
          <w:lang w:eastAsia="en-GB"/>
        </w:rPr>
        <w:t>(a) crack initiation</w:t>
      </w:r>
      <w:r>
        <w:rPr>
          <w:rFonts w:ascii="Arial" w:eastAsia="Times New Roman" w:hAnsi="Arial" w:cs="Arial"/>
          <w:sz w:val="24"/>
          <w:szCs w:val="24"/>
          <w:lang w:eastAsia="en-GB"/>
        </w:rPr>
        <w:t>;</w:t>
      </w:r>
      <w:r w:rsidRPr="00BC5EE5">
        <w:rPr>
          <w:rFonts w:ascii="Arial" w:eastAsia="Times New Roman" w:hAnsi="Arial" w:cs="Arial"/>
          <w:sz w:val="24"/>
          <w:szCs w:val="24"/>
          <w:lang w:eastAsia="en-GB"/>
        </w:rPr>
        <w:t xml:space="preserve"> (b) crack propagation</w:t>
      </w:r>
      <w:r>
        <w:rPr>
          <w:rFonts w:ascii="Arial" w:eastAsia="Times New Roman" w:hAnsi="Arial" w:cs="Arial"/>
          <w:sz w:val="24"/>
          <w:szCs w:val="24"/>
          <w:lang w:eastAsia="en-GB"/>
        </w:rPr>
        <w:t>;</w:t>
      </w:r>
      <w:r w:rsidRPr="00BC5EE5">
        <w:rPr>
          <w:rFonts w:ascii="Arial" w:eastAsia="Times New Roman" w:hAnsi="Arial" w:cs="Arial"/>
          <w:sz w:val="24"/>
          <w:szCs w:val="24"/>
          <w:lang w:eastAsia="en-GB"/>
        </w:rPr>
        <w:t xml:space="preserve"> (c) final crack pattern</w:t>
      </w:r>
    </w:p>
    <w:p w14:paraId="7EA4B389" w14:textId="77777777" w:rsidR="00012098" w:rsidRPr="00471746" w:rsidRDefault="00012098" w:rsidP="00012098">
      <w:pPr>
        <w:rPr>
          <w:rFonts w:ascii="Arial" w:hAnsi="Arial" w:cs="Arial"/>
          <w:sz w:val="24"/>
        </w:rPr>
      </w:pPr>
    </w:p>
    <w:p w14:paraId="0F88799F" w14:textId="77777777" w:rsidR="00012098" w:rsidRPr="00914622" w:rsidRDefault="00012098" w:rsidP="00012098">
      <w:pPr>
        <w:autoSpaceDE w:val="0"/>
        <w:autoSpaceDN w:val="0"/>
        <w:adjustRightInd w:val="0"/>
        <w:spacing w:after="0" w:line="480" w:lineRule="auto"/>
        <w:jc w:val="center"/>
        <w:rPr>
          <w:rFonts w:ascii="Arial" w:hAnsi="Arial" w:cs="Arial"/>
          <w:sz w:val="24"/>
          <w:szCs w:val="24"/>
        </w:rPr>
      </w:pPr>
      <w:r w:rsidRPr="00914622">
        <w:rPr>
          <w:rFonts w:ascii="Arial" w:hAnsi="Arial" w:cs="Arial"/>
          <w:noProof/>
          <w:lang w:eastAsia="en-GB"/>
        </w:rPr>
        <w:drawing>
          <wp:inline distT="0" distB="0" distL="0" distR="0" wp14:anchorId="2BC5D253" wp14:editId="5F22781E">
            <wp:extent cx="2553004" cy="179304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r="-48" b="9309"/>
                    <a:stretch/>
                  </pic:blipFill>
                  <pic:spPr bwMode="auto">
                    <a:xfrm>
                      <a:off x="0" y="0"/>
                      <a:ext cx="2554003" cy="1793742"/>
                    </a:xfrm>
                    <a:prstGeom prst="rect">
                      <a:avLst/>
                    </a:prstGeom>
                    <a:ln>
                      <a:noFill/>
                    </a:ln>
                    <a:extLst>
                      <a:ext uri="{53640926-AAD7-44D8-BBD7-CCE9431645EC}">
                        <a14:shadowObscured xmlns:a14="http://schemas.microsoft.com/office/drawing/2010/main"/>
                      </a:ext>
                    </a:extLst>
                  </pic:spPr>
                </pic:pic>
              </a:graphicData>
            </a:graphic>
          </wp:inline>
        </w:drawing>
      </w:r>
    </w:p>
    <w:p w14:paraId="01AE7CFE" w14:textId="77777777" w:rsidR="00012098" w:rsidRPr="00914622" w:rsidRDefault="00012098" w:rsidP="00012098">
      <w:pPr>
        <w:autoSpaceDE w:val="0"/>
        <w:autoSpaceDN w:val="0"/>
        <w:adjustRightInd w:val="0"/>
        <w:spacing w:after="0" w:line="480" w:lineRule="auto"/>
        <w:ind w:left="360"/>
        <w:rPr>
          <w:rFonts w:ascii="Arial" w:hAnsi="Arial" w:cs="Arial"/>
          <w:sz w:val="24"/>
          <w:szCs w:val="24"/>
        </w:rPr>
      </w:pPr>
      <w:r>
        <w:rPr>
          <w:rFonts w:ascii="Arial" w:hAnsi="Arial" w:cs="Arial"/>
          <w:sz w:val="24"/>
          <w:szCs w:val="24"/>
        </w:rPr>
        <w:t xml:space="preserve">                                      (a)                     </w:t>
      </w:r>
      <w:proofErr w:type="gramStart"/>
      <w:r>
        <w:rPr>
          <w:rFonts w:ascii="Arial" w:hAnsi="Arial" w:cs="Arial"/>
          <w:sz w:val="24"/>
          <w:szCs w:val="24"/>
        </w:rPr>
        <w:t xml:space="preserve">(b) </w:t>
      </w:r>
      <w:r w:rsidRPr="00914622">
        <w:rPr>
          <w:rFonts w:ascii="Arial" w:hAnsi="Arial" w:cs="Arial"/>
          <w:sz w:val="24"/>
          <w:szCs w:val="24"/>
        </w:rPr>
        <w:t xml:space="preserve">                  (c)</w:t>
      </w:r>
      <w:proofErr w:type="gramEnd"/>
    </w:p>
    <w:p w14:paraId="1DFDC08B" w14:textId="77777777" w:rsidR="00012098" w:rsidRDefault="00012098" w:rsidP="00012098">
      <w:pPr>
        <w:autoSpaceDE w:val="0"/>
        <w:autoSpaceDN w:val="0"/>
        <w:adjustRightInd w:val="0"/>
        <w:spacing w:after="0" w:line="480" w:lineRule="auto"/>
        <w:jc w:val="both"/>
        <w:rPr>
          <w:rFonts w:ascii="Arial" w:eastAsia="Times New Roman" w:hAnsi="Arial" w:cs="Arial"/>
          <w:sz w:val="24"/>
          <w:szCs w:val="24"/>
          <w:lang w:eastAsia="en-GB"/>
        </w:rPr>
      </w:pPr>
      <w:r>
        <w:rPr>
          <w:rFonts w:ascii="Arial" w:eastAsia="Times New Roman" w:hAnsi="Arial" w:cs="Arial"/>
          <w:sz w:val="24"/>
          <w:szCs w:val="24"/>
          <w:lang w:eastAsia="en-GB"/>
        </w:rPr>
        <w:tab/>
      </w:r>
    </w:p>
    <w:p w14:paraId="2AD044AE" w14:textId="77777777" w:rsidR="00012098" w:rsidRDefault="00012098" w:rsidP="00012098">
      <w:pPr>
        <w:autoSpaceDE w:val="0"/>
        <w:autoSpaceDN w:val="0"/>
        <w:adjustRightInd w:val="0"/>
        <w:spacing w:after="0" w:line="480" w:lineRule="auto"/>
        <w:jc w:val="both"/>
        <w:rPr>
          <w:rFonts w:ascii="Arial" w:eastAsia="Times New Roman" w:hAnsi="Arial" w:cs="Arial"/>
          <w:sz w:val="24"/>
          <w:szCs w:val="24"/>
          <w:lang w:eastAsia="en-GB"/>
        </w:rPr>
      </w:pPr>
    </w:p>
    <w:p w14:paraId="12E789D3" w14:textId="77777777" w:rsidR="00012098" w:rsidRDefault="00012098" w:rsidP="00012098">
      <w:pPr>
        <w:autoSpaceDE w:val="0"/>
        <w:autoSpaceDN w:val="0"/>
        <w:adjustRightInd w:val="0"/>
        <w:spacing w:after="0" w:line="480" w:lineRule="auto"/>
        <w:jc w:val="both"/>
        <w:rPr>
          <w:rFonts w:ascii="Arial" w:eastAsia="Times New Roman" w:hAnsi="Arial" w:cs="Arial"/>
          <w:sz w:val="24"/>
          <w:szCs w:val="24"/>
          <w:lang w:eastAsia="en-GB"/>
        </w:rPr>
      </w:pPr>
    </w:p>
    <w:p w14:paraId="579F297C" w14:textId="77777777" w:rsidR="00012098" w:rsidRDefault="00012098" w:rsidP="00012098">
      <w:pPr>
        <w:autoSpaceDE w:val="0"/>
        <w:autoSpaceDN w:val="0"/>
        <w:adjustRightInd w:val="0"/>
        <w:spacing w:after="0" w:line="480" w:lineRule="auto"/>
        <w:jc w:val="both"/>
        <w:rPr>
          <w:rFonts w:ascii="Arial" w:eastAsia="Times New Roman" w:hAnsi="Arial" w:cs="Arial"/>
          <w:sz w:val="24"/>
          <w:szCs w:val="24"/>
          <w:lang w:eastAsia="en-GB"/>
        </w:rPr>
      </w:pPr>
    </w:p>
    <w:p w14:paraId="10075EFB" w14:textId="77777777" w:rsidR="00012098" w:rsidRDefault="00012098" w:rsidP="00012098">
      <w:pPr>
        <w:autoSpaceDE w:val="0"/>
        <w:autoSpaceDN w:val="0"/>
        <w:adjustRightInd w:val="0"/>
        <w:spacing w:after="0" w:line="480" w:lineRule="auto"/>
        <w:jc w:val="both"/>
        <w:rPr>
          <w:rFonts w:ascii="Arial" w:eastAsia="Times New Roman" w:hAnsi="Arial" w:cs="Arial"/>
          <w:sz w:val="24"/>
          <w:szCs w:val="24"/>
          <w:lang w:eastAsia="en-GB"/>
        </w:rPr>
      </w:pPr>
    </w:p>
    <w:p w14:paraId="05D36A00" w14:textId="77777777" w:rsidR="00012098" w:rsidRDefault="00012098" w:rsidP="00012098">
      <w:pPr>
        <w:autoSpaceDE w:val="0"/>
        <w:autoSpaceDN w:val="0"/>
        <w:adjustRightInd w:val="0"/>
        <w:spacing w:after="0" w:line="480" w:lineRule="auto"/>
        <w:jc w:val="both"/>
        <w:rPr>
          <w:rFonts w:ascii="Arial" w:eastAsia="Times New Roman" w:hAnsi="Arial" w:cs="Arial"/>
          <w:sz w:val="24"/>
          <w:szCs w:val="24"/>
          <w:lang w:eastAsia="en-GB"/>
        </w:rPr>
      </w:pPr>
    </w:p>
    <w:p w14:paraId="1A9638ED" w14:textId="77777777" w:rsidR="00012098" w:rsidRDefault="00012098" w:rsidP="00012098">
      <w:pPr>
        <w:autoSpaceDE w:val="0"/>
        <w:autoSpaceDN w:val="0"/>
        <w:adjustRightInd w:val="0"/>
        <w:spacing w:after="0" w:line="480" w:lineRule="auto"/>
        <w:jc w:val="both"/>
        <w:rPr>
          <w:rFonts w:ascii="Arial" w:hAnsi="Arial" w:cs="Arial"/>
          <w:sz w:val="24"/>
          <w:szCs w:val="24"/>
        </w:rPr>
      </w:pPr>
    </w:p>
    <w:p w14:paraId="1012950C" w14:textId="77777777" w:rsidR="00012098" w:rsidRDefault="00012098" w:rsidP="00012098">
      <w:pPr>
        <w:autoSpaceDE w:val="0"/>
        <w:autoSpaceDN w:val="0"/>
        <w:adjustRightInd w:val="0"/>
        <w:spacing w:after="0" w:line="480" w:lineRule="auto"/>
        <w:jc w:val="both"/>
        <w:rPr>
          <w:rFonts w:ascii="Arial" w:hAnsi="Arial" w:cs="Arial"/>
          <w:sz w:val="24"/>
          <w:szCs w:val="24"/>
        </w:rPr>
      </w:pPr>
    </w:p>
    <w:p w14:paraId="33ECA2A2" w14:textId="77777777" w:rsidR="00012098" w:rsidRDefault="00012098" w:rsidP="00012098">
      <w:pPr>
        <w:autoSpaceDE w:val="0"/>
        <w:autoSpaceDN w:val="0"/>
        <w:adjustRightInd w:val="0"/>
        <w:spacing w:after="0" w:line="480" w:lineRule="auto"/>
        <w:jc w:val="both"/>
        <w:rPr>
          <w:rFonts w:ascii="Arial" w:hAnsi="Arial" w:cs="Arial"/>
          <w:sz w:val="24"/>
          <w:szCs w:val="24"/>
        </w:rPr>
      </w:pPr>
    </w:p>
    <w:p w14:paraId="18280050" w14:textId="77777777" w:rsidR="00012098" w:rsidRDefault="00012098" w:rsidP="00012098">
      <w:pPr>
        <w:autoSpaceDE w:val="0"/>
        <w:autoSpaceDN w:val="0"/>
        <w:adjustRightInd w:val="0"/>
        <w:spacing w:after="0" w:line="480" w:lineRule="auto"/>
        <w:jc w:val="both"/>
        <w:rPr>
          <w:rFonts w:ascii="Arial" w:hAnsi="Arial" w:cs="Arial"/>
          <w:sz w:val="24"/>
          <w:szCs w:val="24"/>
        </w:rPr>
      </w:pPr>
    </w:p>
    <w:p w14:paraId="51A0C046" w14:textId="77777777" w:rsidR="00012098" w:rsidRDefault="00012098" w:rsidP="00012098">
      <w:pPr>
        <w:autoSpaceDE w:val="0"/>
        <w:autoSpaceDN w:val="0"/>
        <w:adjustRightInd w:val="0"/>
        <w:spacing w:after="0" w:line="480" w:lineRule="auto"/>
        <w:jc w:val="both"/>
        <w:rPr>
          <w:rFonts w:ascii="Arial" w:hAnsi="Arial" w:cs="Arial"/>
          <w:sz w:val="24"/>
          <w:szCs w:val="24"/>
        </w:rPr>
      </w:pPr>
    </w:p>
    <w:p w14:paraId="1EFD14A6" w14:textId="77777777" w:rsidR="00012098" w:rsidRPr="00471746" w:rsidRDefault="00012098" w:rsidP="00012098">
      <w:pPr>
        <w:rPr>
          <w:rFonts w:ascii="Arial" w:hAnsi="Arial" w:cs="Arial"/>
          <w:sz w:val="24"/>
          <w:szCs w:val="24"/>
        </w:rPr>
      </w:pPr>
    </w:p>
    <w:p w14:paraId="6E0DE843" w14:textId="77777777" w:rsidR="00012098" w:rsidRPr="00471746" w:rsidRDefault="00012098" w:rsidP="00012098">
      <w:pPr>
        <w:rPr>
          <w:rFonts w:ascii="Arial" w:hAnsi="Arial" w:cs="Arial"/>
          <w:sz w:val="24"/>
          <w:szCs w:val="24"/>
        </w:rPr>
      </w:pPr>
    </w:p>
    <w:p w14:paraId="269448E1" w14:textId="77777777" w:rsidR="00012098" w:rsidRPr="00740865" w:rsidRDefault="00012098" w:rsidP="00012098">
      <w:pPr>
        <w:rPr>
          <w:rFonts w:ascii="Arial" w:hAnsi="Arial" w:cs="Arial"/>
          <w:sz w:val="24"/>
          <w:szCs w:val="24"/>
        </w:rPr>
      </w:pPr>
    </w:p>
    <w:p w14:paraId="21BCA0DA" w14:textId="77777777" w:rsidR="00012098" w:rsidRPr="008A714E" w:rsidRDefault="00012098" w:rsidP="00012098">
      <w:pPr>
        <w:autoSpaceDE w:val="0"/>
        <w:autoSpaceDN w:val="0"/>
        <w:adjustRightInd w:val="0"/>
        <w:spacing w:after="0" w:line="480" w:lineRule="auto"/>
        <w:jc w:val="both"/>
        <w:rPr>
          <w:rFonts w:ascii="Arial" w:eastAsia="Times New Roman" w:hAnsi="Arial" w:cs="Arial"/>
          <w:sz w:val="24"/>
          <w:szCs w:val="24"/>
          <w:lang w:eastAsia="en-GB"/>
        </w:rPr>
      </w:pPr>
      <w:proofErr w:type="gramStart"/>
      <w:r w:rsidRPr="00C0199E">
        <w:rPr>
          <w:rFonts w:ascii="Arial" w:hAnsi="Arial" w:cs="Arial"/>
          <w:b/>
          <w:sz w:val="24"/>
          <w:szCs w:val="24"/>
        </w:rPr>
        <w:t xml:space="preserve">Fig. </w:t>
      </w:r>
      <w:r>
        <w:rPr>
          <w:rFonts w:ascii="Arial" w:hAnsi="Arial" w:cs="Arial"/>
          <w:b/>
          <w:sz w:val="24"/>
          <w:szCs w:val="24"/>
        </w:rPr>
        <w:t>9</w:t>
      </w:r>
      <w:r>
        <w:rPr>
          <w:rFonts w:ascii="Arial" w:hAnsi="Arial" w:cs="Arial"/>
          <w:sz w:val="24"/>
          <w:szCs w:val="24"/>
        </w:rPr>
        <w:t>.</w:t>
      </w:r>
      <w:proofErr w:type="gramEnd"/>
      <w:r w:rsidRPr="00C0199E">
        <w:rPr>
          <w:rFonts w:ascii="Arial" w:hAnsi="Arial" w:cs="Arial"/>
          <w:sz w:val="24"/>
          <w:szCs w:val="24"/>
        </w:rPr>
        <w:t xml:space="preserve"> Crack propagation of </w:t>
      </w:r>
      <w:r>
        <w:rPr>
          <w:rFonts w:ascii="Arial" w:hAnsi="Arial" w:cs="Arial"/>
          <w:sz w:val="24"/>
          <w:szCs w:val="24"/>
        </w:rPr>
        <w:t xml:space="preserve">specimen </w:t>
      </w:r>
      <w:r w:rsidRPr="00C0199E">
        <w:rPr>
          <w:rFonts w:ascii="Arial" w:hAnsi="Arial" w:cs="Arial"/>
          <w:sz w:val="24"/>
          <w:szCs w:val="24"/>
        </w:rPr>
        <w:t xml:space="preserve">M1.5-E1-K3 </w:t>
      </w:r>
      <w:r>
        <w:rPr>
          <w:rFonts w:ascii="Arial" w:hAnsi="Arial" w:cs="Arial"/>
          <w:sz w:val="24"/>
          <w:szCs w:val="24"/>
        </w:rPr>
        <w:t xml:space="preserve">from numerical analyses: </w:t>
      </w:r>
      <w:r w:rsidRPr="00BC5EE5">
        <w:rPr>
          <w:rFonts w:ascii="Arial" w:eastAsia="Times New Roman" w:hAnsi="Arial" w:cs="Arial"/>
          <w:sz w:val="24"/>
          <w:szCs w:val="24"/>
          <w:lang w:eastAsia="en-GB"/>
        </w:rPr>
        <w:t>(a) crack initiation</w:t>
      </w:r>
      <w:r>
        <w:rPr>
          <w:rFonts w:ascii="Arial" w:eastAsia="Times New Roman" w:hAnsi="Arial" w:cs="Arial"/>
          <w:sz w:val="24"/>
          <w:szCs w:val="24"/>
          <w:lang w:eastAsia="en-GB"/>
        </w:rPr>
        <w:t>;</w:t>
      </w:r>
      <w:r w:rsidRPr="00BC5EE5">
        <w:rPr>
          <w:rFonts w:ascii="Arial" w:eastAsia="Times New Roman" w:hAnsi="Arial" w:cs="Arial"/>
          <w:sz w:val="24"/>
          <w:szCs w:val="24"/>
          <w:lang w:eastAsia="en-GB"/>
        </w:rPr>
        <w:t xml:space="preserve"> (b)</w:t>
      </w:r>
      <w:r>
        <w:rPr>
          <w:rFonts w:ascii="Arial" w:eastAsia="Times New Roman" w:hAnsi="Arial" w:cs="Arial"/>
          <w:sz w:val="24"/>
          <w:szCs w:val="24"/>
          <w:lang w:eastAsia="en-GB"/>
        </w:rPr>
        <w:t xml:space="preserve"> through (d)</w:t>
      </w:r>
      <w:r w:rsidRPr="00BC5EE5">
        <w:rPr>
          <w:rFonts w:ascii="Arial" w:eastAsia="Times New Roman" w:hAnsi="Arial" w:cs="Arial"/>
          <w:sz w:val="24"/>
          <w:szCs w:val="24"/>
          <w:lang w:eastAsia="en-GB"/>
        </w:rPr>
        <w:t xml:space="preserve"> crack propagation</w:t>
      </w:r>
      <w:r>
        <w:rPr>
          <w:rFonts w:ascii="Arial" w:eastAsia="Times New Roman" w:hAnsi="Arial" w:cs="Arial"/>
          <w:sz w:val="24"/>
          <w:szCs w:val="24"/>
          <w:lang w:eastAsia="en-GB"/>
        </w:rPr>
        <w:t>;</w:t>
      </w:r>
      <w:r w:rsidRPr="00BC5EE5">
        <w:rPr>
          <w:rFonts w:ascii="Arial" w:eastAsia="Times New Roman" w:hAnsi="Arial" w:cs="Arial"/>
          <w:sz w:val="24"/>
          <w:szCs w:val="24"/>
          <w:lang w:eastAsia="en-GB"/>
        </w:rPr>
        <w:t xml:space="preserve"> (</w:t>
      </w:r>
      <w:r>
        <w:rPr>
          <w:rFonts w:ascii="Arial" w:eastAsia="Times New Roman" w:hAnsi="Arial" w:cs="Arial"/>
          <w:sz w:val="24"/>
          <w:szCs w:val="24"/>
          <w:lang w:eastAsia="en-GB"/>
        </w:rPr>
        <w:t>e</w:t>
      </w:r>
      <w:r w:rsidRPr="00BC5EE5">
        <w:rPr>
          <w:rFonts w:ascii="Arial" w:eastAsia="Times New Roman" w:hAnsi="Arial" w:cs="Arial"/>
          <w:sz w:val="24"/>
          <w:szCs w:val="24"/>
          <w:lang w:eastAsia="en-GB"/>
        </w:rPr>
        <w:t>) final crack pattern</w:t>
      </w:r>
      <w:r w:rsidRPr="00C0199E">
        <w:rPr>
          <w:rFonts w:ascii="Arial" w:hAnsi="Arial" w:cs="Arial"/>
          <w:noProof/>
          <w:sz w:val="24"/>
          <w:lang w:eastAsia="en-GB"/>
        </w:rPr>
        <w:t xml:space="preserve">                              </w:t>
      </w:r>
    </w:p>
    <w:p w14:paraId="5C739F1D" w14:textId="77777777" w:rsidR="00012098" w:rsidRPr="00914622" w:rsidRDefault="00012098" w:rsidP="00012098">
      <w:pPr>
        <w:autoSpaceDE w:val="0"/>
        <w:autoSpaceDN w:val="0"/>
        <w:adjustRightInd w:val="0"/>
        <w:spacing w:after="0" w:line="480" w:lineRule="auto"/>
        <w:jc w:val="both"/>
        <w:rPr>
          <w:rFonts w:ascii="Arial" w:hAnsi="Arial" w:cs="Arial"/>
          <w:sz w:val="24"/>
          <w:szCs w:val="24"/>
        </w:rPr>
      </w:pPr>
      <w:r w:rsidRPr="00914622">
        <w:rPr>
          <w:rFonts w:ascii="Arial" w:hAnsi="Arial" w:cs="Arial"/>
          <w:noProof/>
          <w:lang w:eastAsia="en-GB"/>
        </w:rPr>
        <w:drawing>
          <wp:inline distT="0" distB="0" distL="0" distR="0" wp14:anchorId="4866F90E" wp14:editId="316D65FA">
            <wp:extent cx="4732934" cy="2809037"/>
            <wp:effectExtent l="0" t="0" r="0" b="10795"/>
            <wp:docPr id="104" name="Chart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82"/>
        <w:gridCol w:w="1948"/>
        <w:gridCol w:w="1676"/>
        <w:gridCol w:w="1558"/>
        <w:gridCol w:w="1558"/>
      </w:tblGrid>
      <w:tr w:rsidR="00012098" w:rsidRPr="00914622" w14:paraId="177B29ED" w14:textId="77777777" w:rsidTr="00AB1790">
        <w:tc>
          <w:tcPr>
            <w:tcW w:w="1782" w:type="dxa"/>
          </w:tcPr>
          <w:p w14:paraId="5AAC0628" w14:textId="77777777" w:rsidR="00012098" w:rsidRPr="00914622" w:rsidRDefault="00012098" w:rsidP="00AB1790">
            <w:pPr>
              <w:autoSpaceDE w:val="0"/>
              <w:autoSpaceDN w:val="0"/>
              <w:adjustRightInd w:val="0"/>
              <w:spacing w:after="0" w:line="480" w:lineRule="auto"/>
              <w:jc w:val="center"/>
              <w:rPr>
                <w:rFonts w:ascii="Arial" w:hAnsi="Arial" w:cs="Arial"/>
                <w:b/>
                <w:sz w:val="24"/>
                <w:szCs w:val="24"/>
              </w:rPr>
            </w:pPr>
            <w:r w:rsidRPr="00914622">
              <w:rPr>
                <w:rFonts w:ascii="Arial" w:hAnsi="Arial" w:cs="Arial"/>
                <w:noProof/>
                <w:lang w:eastAsia="en-GB"/>
              </w:rPr>
              <w:drawing>
                <wp:inline distT="0" distB="0" distL="0" distR="0" wp14:anchorId="4CEE0422" wp14:editId="62215DCC">
                  <wp:extent cx="698751" cy="2779776"/>
                  <wp:effectExtent l="0" t="0" r="6350" b="1905"/>
                  <wp:docPr id="1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38"/>
                          <a:srcRect t="1470" r="18621"/>
                          <a:stretch/>
                        </pic:blipFill>
                        <pic:spPr bwMode="auto">
                          <a:xfrm>
                            <a:off x="0" y="0"/>
                            <a:ext cx="703700" cy="2799463"/>
                          </a:xfrm>
                          <a:prstGeom prst="rect">
                            <a:avLst/>
                          </a:prstGeom>
                          <a:ln>
                            <a:noFill/>
                          </a:ln>
                          <a:extLst>
                            <a:ext uri="{53640926-AAD7-44D8-BBD7-CCE9431645EC}">
                              <a14:shadowObscured xmlns:a14="http://schemas.microsoft.com/office/drawing/2010/main"/>
                            </a:ext>
                          </a:extLst>
                        </pic:spPr>
                      </pic:pic>
                    </a:graphicData>
                  </a:graphic>
                </wp:inline>
              </w:drawing>
            </w:r>
          </w:p>
        </w:tc>
        <w:tc>
          <w:tcPr>
            <w:tcW w:w="1948" w:type="dxa"/>
          </w:tcPr>
          <w:p w14:paraId="14751895" w14:textId="77777777" w:rsidR="00012098" w:rsidRPr="00914622" w:rsidRDefault="00012098" w:rsidP="00AB1790">
            <w:pPr>
              <w:autoSpaceDE w:val="0"/>
              <w:autoSpaceDN w:val="0"/>
              <w:adjustRightInd w:val="0"/>
              <w:spacing w:after="0" w:line="480" w:lineRule="auto"/>
              <w:jc w:val="center"/>
              <w:rPr>
                <w:rFonts w:ascii="Arial" w:hAnsi="Arial" w:cs="Arial"/>
                <w:b/>
                <w:sz w:val="24"/>
                <w:szCs w:val="24"/>
              </w:rPr>
            </w:pPr>
            <w:r w:rsidRPr="00914622">
              <w:rPr>
                <w:rFonts w:ascii="Arial" w:hAnsi="Arial" w:cs="Arial"/>
                <w:noProof/>
                <w:lang w:eastAsia="en-GB"/>
              </w:rPr>
              <w:drawing>
                <wp:inline distT="0" distB="0" distL="0" distR="0" wp14:anchorId="351845F5" wp14:editId="7F40A297">
                  <wp:extent cx="724205" cy="2701055"/>
                  <wp:effectExtent l="0" t="0" r="0" b="4445"/>
                  <wp:docPr id="1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39"/>
                          <a:srcRect r="17578"/>
                          <a:stretch/>
                        </pic:blipFill>
                        <pic:spPr bwMode="auto">
                          <a:xfrm>
                            <a:off x="0" y="0"/>
                            <a:ext cx="724205" cy="2701055"/>
                          </a:xfrm>
                          <a:prstGeom prst="rect">
                            <a:avLst/>
                          </a:prstGeom>
                          <a:ln>
                            <a:noFill/>
                          </a:ln>
                          <a:extLst>
                            <a:ext uri="{53640926-AAD7-44D8-BBD7-CCE9431645EC}">
                              <a14:shadowObscured xmlns:a14="http://schemas.microsoft.com/office/drawing/2010/main"/>
                            </a:ext>
                          </a:extLst>
                        </pic:spPr>
                      </pic:pic>
                    </a:graphicData>
                  </a:graphic>
                </wp:inline>
              </w:drawing>
            </w:r>
          </w:p>
        </w:tc>
        <w:tc>
          <w:tcPr>
            <w:tcW w:w="1676" w:type="dxa"/>
          </w:tcPr>
          <w:p w14:paraId="6B3CBCC1" w14:textId="77777777" w:rsidR="00012098" w:rsidRPr="00914622" w:rsidRDefault="00012098" w:rsidP="00AB1790">
            <w:pPr>
              <w:autoSpaceDE w:val="0"/>
              <w:autoSpaceDN w:val="0"/>
              <w:adjustRightInd w:val="0"/>
              <w:spacing w:after="0" w:line="480" w:lineRule="auto"/>
              <w:jc w:val="center"/>
              <w:rPr>
                <w:rFonts w:ascii="Arial" w:hAnsi="Arial" w:cs="Arial"/>
                <w:b/>
                <w:sz w:val="24"/>
                <w:szCs w:val="24"/>
              </w:rPr>
            </w:pPr>
            <w:r w:rsidRPr="00914622">
              <w:rPr>
                <w:rFonts w:ascii="Arial" w:hAnsi="Arial" w:cs="Arial"/>
                <w:noProof/>
                <w:lang w:eastAsia="en-GB"/>
              </w:rPr>
              <w:drawing>
                <wp:inline distT="0" distB="0" distL="0" distR="0" wp14:anchorId="6DAA6BD8" wp14:editId="3DF83A60">
                  <wp:extent cx="661504" cy="2779776"/>
                  <wp:effectExtent l="0" t="0" r="5715" b="1905"/>
                  <wp:docPr id="1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40"/>
                          <a:srcRect l="9609" t="1903" r="14124"/>
                          <a:stretch/>
                        </pic:blipFill>
                        <pic:spPr bwMode="auto">
                          <a:xfrm>
                            <a:off x="0" y="0"/>
                            <a:ext cx="669050" cy="2811486"/>
                          </a:xfrm>
                          <a:prstGeom prst="rect">
                            <a:avLst/>
                          </a:prstGeom>
                          <a:ln>
                            <a:noFill/>
                          </a:ln>
                          <a:extLst>
                            <a:ext uri="{53640926-AAD7-44D8-BBD7-CCE9431645EC}">
                              <a14:shadowObscured xmlns:a14="http://schemas.microsoft.com/office/drawing/2010/main"/>
                            </a:ext>
                          </a:extLst>
                        </pic:spPr>
                      </pic:pic>
                    </a:graphicData>
                  </a:graphic>
                </wp:inline>
              </w:drawing>
            </w:r>
          </w:p>
        </w:tc>
        <w:tc>
          <w:tcPr>
            <w:tcW w:w="1558" w:type="dxa"/>
          </w:tcPr>
          <w:p w14:paraId="142233E6" w14:textId="77777777" w:rsidR="00012098" w:rsidRPr="00914622" w:rsidRDefault="00012098" w:rsidP="00AB1790">
            <w:pPr>
              <w:autoSpaceDE w:val="0"/>
              <w:autoSpaceDN w:val="0"/>
              <w:adjustRightInd w:val="0"/>
              <w:spacing w:after="0" w:line="480" w:lineRule="auto"/>
              <w:jc w:val="center"/>
              <w:rPr>
                <w:rFonts w:ascii="Arial" w:hAnsi="Arial" w:cs="Arial"/>
                <w:noProof/>
                <w:lang w:eastAsia="en-GB"/>
              </w:rPr>
            </w:pPr>
            <w:r w:rsidRPr="00914622">
              <w:rPr>
                <w:rFonts w:ascii="Arial" w:hAnsi="Arial" w:cs="Arial"/>
                <w:noProof/>
                <w:lang w:eastAsia="en-GB"/>
              </w:rPr>
              <w:drawing>
                <wp:inline distT="0" distB="0" distL="0" distR="0" wp14:anchorId="76E446EB" wp14:editId="2E81A19B">
                  <wp:extent cx="678915" cy="2677363"/>
                  <wp:effectExtent l="0" t="0" r="6985" b="8890"/>
                  <wp:docPr id="1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41"/>
                          <a:srcRect l="12708" r="9856"/>
                          <a:stretch/>
                        </pic:blipFill>
                        <pic:spPr bwMode="auto">
                          <a:xfrm>
                            <a:off x="0" y="0"/>
                            <a:ext cx="678919" cy="2677380"/>
                          </a:xfrm>
                          <a:prstGeom prst="rect">
                            <a:avLst/>
                          </a:prstGeom>
                          <a:ln>
                            <a:noFill/>
                          </a:ln>
                          <a:extLst>
                            <a:ext uri="{53640926-AAD7-44D8-BBD7-CCE9431645EC}">
                              <a14:shadowObscured xmlns:a14="http://schemas.microsoft.com/office/drawing/2010/main"/>
                            </a:ext>
                          </a:extLst>
                        </pic:spPr>
                      </pic:pic>
                    </a:graphicData>
                  </a:graphic>
                </wp:inline>
              </w:drawing>
            </w:r>
          </w:p>
        </w:tc>
        <w:tc>
          <w:tcPr>
            <w:tcW w:w="1558" w:type="dxa"/>
          </w:tcPr>
          <w:p w14:paraId="7F2DB4B9" w14:textId="77777777" w:rsidR="00012098" w:rsidRPr="00914622" w:rsidRDefault="00012098" w:rsidP="00AB1790">
            <w:pPr>
              <w:autoSpaceDE w:val="0"/>
              <w:autoSpaceDN w:val="0"/>
              <w:adjustRightInd w:val="0"/>
              <w:spacing w:after="0" w:line="480" w:lineRule="auto"/>
              <w:jc w:val="center"/>
              <w:rPr>
                <w:rFonts w:ascii="Arial" w:hAnsi="Arial" w:cs="Arial"/>
                <w:noProof/>
                <w:lang w:eastAsia="en-GB"/>
              </w:rPr>
            </w:pPr>
            <w:r w:rsidRPr="00914622">
              <w:rPr>
                <w:rFonts w:ascii="Arial" w:hAnsi="Arial" w:cs="Arial"/>
                <w:noProof/>
                <w:lang w:eastAsia="en-GB"/>
              </w:rPr>
              <w:drawing>
                <wp:inline distT="0" distB="0" distL="0" distR="0" wp14:anchorId="3E2170EE" wp14:editId="23F62817">
                  <wp:extent cx="658837" cy="2762049"/>
                  <wp:effectExtent l="0" t="0" r="8255" b="635"/>
                  <wp:docPr id="1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42"/>
                          <a:srcRect l="11982" t="909" r="10142" b="-1"/>
                          <a:stretch/>
                        </pic:blipFill>
                        <pic:spPr bwMode="auto">
                          <a:xfrm>
                            <a:off x="0" y="0"/>
                            <a:ext cx="662695" cy="2778221"/>
                          </a:xfrm>
                          <a:prstGeom prst="rect">
                            <a:avLst/>
                          </a:prstGeom>
                          <a:ln>
                            <a:noFill/>
                          </a:ln>
                          <a:extLst>
                            <a:ext uri="{53640926-AAD7-44D8-BBD7-CCE9431645EC}">
                              <a14:shadowObscured xmlns:a14="http://schemas.microsoft.com/office/drawing/2010/main"/>
                            </a:ext>
                          </a:extLst>
                        </pic:spPr>
                      </pic:pic>
                    </a:graphicData>
                  </a:graphic>
                </wp:inline>
              </w:drawing>
            </w:r>
          </w:p>
        </w:tc>
      </w:tr>
      <w:tr w:rsidR="00012098" w:rsidRPr="00914622" w14:paraId="3CD4914B" w14:textId="77777777" w:rsidTr="00AB1790">
        <w:tc>
          <w:tcPr>
            <w:tcW w:w="1782" w:type="dxa"/>
          </w:tcPr>
          <w:p w14:paraId="6B042137" w14:textId="77777777" w:rsidR="00012098" w:rsidRPr="00914622" w:rsidRDefault="00012098" w:rsidP="00AB1790">
            <w:pPr>
              <w:autoSpaceDE w:val="0"/>
              <w:autoSpaceDN w:val="0"/>
              <w:adjustRightInd w:val="0"/>
              <w:spacing w:after="0" w:line="480" w:lineRule="auto"/>
              <w:jc w:val="center"/>
              <w:rPr>
                <w:rFonts w:ascii="Arial" w:hAnsi="Arial" w:cs="Arial"/>
                <w:sz w:val="24"/>
                <w:szCs w:val="24"/>
              </w:rPr>
            </w:pPr>
            <w:r w:rsidRPr="00914622">
              <w:rPr>
                <w:rFonts w:ascii="Arial" w:hAnsi="Arial" w:cs="Arial"/>
                <w:sz w:val="24"/>
                <w:szCs w:val="24"/>
              </w:rPr>
              <w:t>(</w:t>
            </w:r>
            <w:r>
              <w:rPr>
                <w:rFonts w:ascii="Arial" w:hAnsi="Arial" w:cs="Arial"/>
                <w:sz w:val="24"/>
                <w:szCs w:val="24"/>
              </w:rPr>
              <w:t>a</w:t>
            </w:r>
            <w:r w:rsidRPr="00914622">
              <w:rPr>
                <w:rFonts w:ascii="Arial" w:hAnsi="Arial" w:cs="Arial"/>
                <w:sz w:val="24"/>
                <w:szCs w:val="24"/>
              </w:rPr>
              <w:t>)</w:t>
            </w:r>
          </w:p>
        </w:tc>
        <w:tc>
          <w:tcPr>
            <w:tcW w:w="1948" w:type="dxa"/>
          </w:tcPr>
          <w:p w14:paraId="187B3D0F" w14:textId="77777777" w:rsidR="00012098" w:rsidRPr="00914622" w:rsidRDefault="00012098" w:rsidP="00AB1790">
            <w:pPr>
              <w:autoSpaceDE w:val="0"/>
              <w:autoSpaceDN w:val="0"/>
              <w:adjustRightInd w:val="0"/>
              <w:spacing w:after="0" w:line="480" w:lineRule="auto"/>
              <w:jc w:val="center"/>
              <w:rPr>
                <w:rFonts w:ascii="Arial" w:hAnsi="Arial" w:cs="Arial"/>
                <w:sz w:val="24"/>
                <w:szCs w:val="24"/>
              </w:rPr>
            </w:pPr>
            <w:r w:rsidRPr="00914622">
              <w:rPr>
                <w:rFonts w:ascii="Arial" w:hAnsi="Arial" w:cs="Arial"/>
                <w:sz w:val="24"/>
                <w:szCs w:val="24"/>
              </w:rPr>
              <w:t>(</w:t>
            </w:r>
            <w:r>
              <w:rPr>
                <w:rFonts w:ascii="Arial" w:hAnsi="Arial" w:cs="Arial"/>
                <w:sz w:val="24"/>
                <w:szCs w:val="24"/>
              </w:rPr>
              <w:t>b</w:t>
            </w:r>
            <w:r w:rsidRPr="00914622">
              <w:rPr>
                <w:rFonts w:ascii="Arial" w:hAnsi="Arial" w:cs="Arial"/>
                <w:sz w:val="24"/>
                <w:szCs w:val="24"/>
              </w:rPr>
              <w:t>)</w:t>
            </w:r>
          </w:p>
        </w:tc>
        <w:tc>
          <w:tcPr>
            <w:tcW w:w="1676" w:type="dxa"/>
          </w:tcPr>
          <w:p w14:paraId="4AE22883" w14:textId="77777777" w:rsidR="00012098" w:rsidRPr="00914622" w:rsidRDefault="00012098" w:rsidP="00AB1790">
            <w:pPr>
              <w:autoSpaceDE w:val="0"/>
              <w:autoSpaceDN w:val="0"/>
              <w:adjustRightInd w:val="0"/>
              <w:spacing w:after="0" w:line="480" w:lineRule="auto"/>
              <w:jc w:val="center"/>
              <w:rPr>
                <w:rFonts w:ascii="Arial" w:hAnsi="Arial" w:cs="Arial"/>
                <w:sz w:val="24"/>
                <w:szCs w:val="24"/>
              </w:rPr>
            </w:pPr>
            <w:r w:rsidRPr="00914622">
              <w:rPr>
                <w:rFonts w:ascii="Arial" w:hAnsi="Arial" w:cs="Arial"/>
                <w:sz w:val="24"/>
                <w:szCs w:val="24"/>
              </w:rPr>
              <w:t>(</w:t>
            </w:r>
            <w:r>
              <w:rPr>
                <w:rFonts w:ascii="Arial" w:hAnsi="Arial" w:cs="Arial"/>
                <w:sz w:val="24"/>
                <w:szCs w:val="24"/>
              </w:rPr>
              <w:t>c</w:t>
            </w:r>
            <w:r w:rsidRPr="00914622">
              <w:rPr>
                <w:rFonts w:ascii="Arial" w:hAnsi="Arial" w:cs="Arial"/>
                <w:sz w:val="24"/>
                <w:szCs w:val="24"/>
              </w:rPr>
              <w:t>)</w:t>
            </w:r>
          </w:p>
        </w:tc>
        <w:tc>
          <w:tcPr>
            <w:tcW w:w="1558" w:type="dxa"/>
          </w:tcPr>
          <w:p w14:paraId="61390F0B" w14:textId="77777777" w:rsidR="00012098" w:rsidRPr="00914622" w:rsidRDefault="00012098" w:rsidP="00AB1790">
            <w:pPr>
              <w:autoSpaceDE w:val="0"/>
              <w:autoSpaceDN w:val="0"/>
              <w:adjustRightInd w:val="0"/>
              <w:spacing w:after="0" w:line="480" w:lineRule="auto"/>
              <w:jc w:val="center"/>
              <w:rPr>
                <w:rFonts w:ascii="Arial" w:hAnsi="Arial" w:cs="Arial"/>
                <w:sz w:val="24"/>
                <w:szCs w:val="24"/>
              </w:rPr>
            </w:pPr>
            <w:r w:rsidRPr="00914622">
              <w:rPr>
                <w:rFonts w:ascii="Arial" w:hAnsi="Arial" w:cs="Arial"/>
                <w:sz w:val="24"/>
                <w:szCs w:val="24"/>
              </w:rPr>
              <w:t>(</w:t>
            </w:r>
            <w:r>
              <w:rPr>
                <w:rFonts w:ascii="Arial" w:hAnsi="Arial" w:cs="Arial"/>
                <w:sz w:val="24"/>
                <w:szCs w:val="24"/>
              </w:rPr>
              <w:t>d</w:t>
            </w:r>
            <w:r w:rsidRPr="00914622">
              <w:rPr>
                <w:rFonts w:ascii="Arial" w:hAnsi="Arial" w:cs="Arial"/>
                <w:sz w:val="24"/>
                <w:szCs w:val="24"/>
              </w:rPr>
              <w:t>)</w:t>
            </w:r>
          </w:p>
        </w:tc>
        <w:tc>
          <w:tcPr>
            <w:tcW w:w="1558" w:type="dxa"/>
          </w:tcPr>
          <w:p w14:paraId="6502F096" w14:textId="77777777" w:rsidR="00012098" w:rsidRPr="00914622" w:rsidRDefault="00012098" w:rsidP="00AB1790">
            <w:pPr>
              <w:autoSpaceDE w:val="0"/>
              <w:autoSpaceDN w:val="0"/>
              <w:adjustRightInd w:val="0"/>
              <w:spacing w:after="0" w:line="480" w:lineRule="auto"/>
              <w:jc w:val="center"/>
              <w:rPr>
                <w:rFonts w:ascii="Arial" w:hAnsi="Arial" w:cs="Arial"/>
                <w:sz w:val="24"/>
                <w:szCs w:val="24"/>
              </w:rPr>
            </w:pPr>
            <w:r w:rsidRPr="00914622">
              <w:rPr>
                <w:rFonts w:ascii="Arial" w:hAnsi="Arial" w:cs="Arial"/>
                <w:sz w:val="24"/>
                <w:szCs w:val="24"/>
              </w:rPr>
              <w:t>(</w:t>
            </w:r>
            <w:r>
              <w:rPr>
                <w:rFonts w:ascii="Arial" w:hAnsi="Arial" w:cs="Arial"/>
                <w:sz w:val="24"/>
                <w:szCs w:val="24"/>
              </w:rPr>
              <w:t>e</w:t>
            </w:r>
            <w:r w:rsidRPr="00914622">
              <w:rPr>
                <w:rFonts w:ascii="Arial" w:hAnsi="Arial" w:cs="Arial"/>
                <w:sz w:val="24"/>
                <w:szCs w:val="24"/>
              </w:rPr>
              <w:t>)</w:t>
            </w:r>
          </w:p>
        </w:tc>
      </w:tr>
    </w:tbl>
    <w:p w14:paraId="41D6CC2D" w14:textId="77777777" w:rsidR="00012098" w:rsidRDefault="00012098" w:rsidP="00012098">
      <w:pPr>
        <w:autoSpaceDE w:val="0"/>
        <w:autoSpaceDN w:val="0"/>
        <w:adjustRightInd w:val="0"/>
        <w:spacing w:after="0" w:line="480" w:lineRule="auto"/>
        <w:jc w:val="both"/>
        <w:rPr>
          <w:rFonts w:ascii="Arial" w:hAnsi="Arial" w:cs="Arial"/>
          <w:b/>
          <w:sz w:val="24"/>
          <w:szCs w:val="24"/>
        </w:rPr>
      </w:pPr>
    </w:p>
    <w:p w14:paraId="6863C3B2" w14:textId="77777777" w:rsidR="00012098" w:rsidRDefault="00012098" w:rsidP="00012098">
      <w:pPr>
        <w:autoSpaceDE w:val="0"/>
        <w:autoSpaceDN w:val="0"/>
        <w:adjustRightInd w:val="0"/>
        <w:spacing w:after="0" w:line="480" w:lineRule="auto"/>
        <w:jc w:val="both"/>
        <w:rPr>
          <w:rFonts w:ascii="Arial" w:hAnsi="Arial" w:cs="Arial"/>
          <w:b/>
          <w:sz w:val="24"/>
          <w:szCs w:val="24"/>
        </w:rPr>
      </w:pPr>
    </w:p>
    <w:p w14:paraId="56576C56" w14:textId="77777777" w:rsidR="00012098" w:rsidRDefault="00012098" w:rsidP="00012098">
      <w:pPr>
        <w:autoSpaceDE w:val="0"/>
        <w:autoSpaceDN w:val="0"/>
        <w:adjustRightInd w:val="0"/>
        <w:spacing w:after="0" w:line="480" w:lineRule="auto"/>
        <w:jc w:val="both"/>
        <w:rPr>
          <w:rFonts w:ascii="Arial" w:hAnsi="Arial" w:cs="Arial"/>
          <w:b/>
          <w:sz w:val="24"/>
          <w:szCs w:val="24"/>
        </w:rPr>
      </w:pPr>
    </w:p>
    <w:p w14:paraId="72E415ED" w14:textId="77777777" w:rsidR="00012098" w:rsidRPr="004B1B41" w:rsidRDefault="00012098" w:rsidP="00012098">
      <w:pPr>
        <w:tabs>
          <w:tab w:val="left" w:pos="1110"/>
        </w:tabs>
        <w:spacing w:line="480" w:lineRule="auto"/>
        <w:jc w:val="both"/>
        <w:rPr>
          <w:rFonts w:ascii="Arial" w:hAnsi="Arial" w:cs="Arial"/>
        </w:rPr>
      </w:pPr>
      <w:proofErr w:type="gramStart"/>
      <w:r w:rsidRPr="005C6755">
        <w:rPr>
          <w:rFonts w:ascii="Arial" w:hAnsi="Arial" w:cs="Arial"/>
          <w:b/>
          <w:sz w:val="24"/>
          <w:szCs w:val="24"/>
        </w:rPr>
        <w:lastRenderedPageBreak/>
        <w:t>Fig. 1</w:t>
      </w:r>
      <w:r>
        <w:rPr>
          <w:rFonts w:ascii="Arial" w:hAnsi="Arial" w:cs="Arial"/>
          <w:b/>
          <w:sz w:val="24"/>
          <w:szCs w:val="24"/>
        </w:rPr>
        <w:t>0</w:t>
      </w:r>
      <w:r>
        <w:rPr>
          <w:rFonts w:ascii="Arial" w:hAnsi="Arial" w:cs="Arial"/>
          <w:sz w:val="24"/>
          <w:szCs w:val="24"/>
        </w:rPr>
        <w:t>.</w:t>
      </w:r>
      <w:proofErr w:type="gramEnd"/>
      <w:r w:rsidRPr="004B1B41">
        <w:rPr>
          <w:rFonts w:ascii="Arial" w:hAnsi="Arial" w:cs="Arial"/>
          <w:sz w:val="24"/>
          <w:szCs w:val="24"/>
        </w:rPr>
        <w:t xml:space="preserve"> Load – displacement curves </w:t>
      </w:r>
      <w:r>
        <w:rPr>
          <w:rFonts w:ascii="Arial" w:hAnsi="Arial" w:cs="Arial"/>
          <w:sz w:val="24"/>
          <w:szCs w:val="24"/>
        </w:rPr>
        <w:t xml:space="preserve">from numerical analyses </w:t>
      </w:r>
      <w:r w:rsidRPr="004B1B41">
        <w:rPr>
          <w:rFonts w:ascii="Arial" w:hAnsi="Arial" w:cs="Arial"/>
          <w:sz w:val="24"/>
          <w:szCs w:val="24"/>
        </w:rPr>
        <w:t>for specimen</w:t>
      </w:r>
      <w:r>
        <w:rPr>
          <w:rFonts w:ascii="Arial" w:hAnsi="Arial" w:cs="Arial"/>
          <w:sz w:val="24"/>
          <w:szCs w:val="24"/>
        </w:rPr>
        <w:t>s</w:t>
      </w:r>
      <w:r w:rsidRPr="004B1B41">
        <w:rPr>
          <w:rFonts w:ascii="Arial" w:hAnsi="Arial" w:cs="Arial"/>
          <w:sz w:val="24"/>
          <w:szCs w:val="24"/>
        </w:rPr>
        <w:t xml:space="preserve"> (a) </w:t>
      </w:r>
      <w:r w:rsidRPr="004B1B41">
        <w:rPr>
          <w:rFonts w:ascii="Arial" w:hAnsi="Arial" w:cs="Arial"/>
          <w:bCs/>
          <w:sz w:val="24"/>
        </w:rPr>
        <w:t>“</w:t>
      </w:r>
      <w:r w:rsidRPr="004B1B41">
        <w:rPr>
          <w:rFonts w:ascii="Arial" w:hAnsi="Arial" w:cs="Arial"/>
          <w:bCs/>
          <w:i/>
          <w:sz w:val="24"/>
        </w:rPr>
        <w:t>Key epoxy;</w:t>
      </w:r>
      <w:r>
        <w:rPr>
          <w:rFonts w:ascii="Arial" w:hAnsi="Arial" w:cs="Arial"/>
          <w:bCs/>
          <w:i/>
          <w:sz w:val="24"/>
        </w:rPr>
        <w:t xml:space="preserve"> </w:t>
      </w:r>
      <w:r w:rsidRPr="004B1B41">
        <w:rPr>
          <w:rFonts w:ascii="Arial" w:hAnsi="Arial" w:cs="Arial"/>
          <w:bCs/>
          <w:i/>
          <w:sz w:val="24"/>
        </w:rPr>
        <w:t>2mm 3.45M</w:t>
      </w:r>
      <w:r>
        <w:rPr>
          <w:rFonts w:ascii="Arial" w:hAnsi="Arial" w:cs="Arial"/>
          <w:bCs/>
          <w:i/>
          <w:sz w:val="24"/>
        </w:rPr>
        <w:t>P</w:t>
      </w:r>
      <w:r w:rsidRPr="004B1B41">
        <w:rPr>
          <w:rFonts w:ascii="Arial" w:hAnsi="Arial" w:cs="Arial"/>
          <w:bCs/>
          <w:i/>
          <w:sz w:val="24"/>
        </w:rPr>
        <w:t>a</w:t>
      </w:r>
      <w:r w:rsidRPr="004B1B41">
        <w:rPr>
          <w:rFonts w:ascii="Arial" w:hAnsi="Arial" w:cs="Arial"/>
          <w:bCs/>
          <w:sz w:val="24"/>
        </w:rPr>
        <w:t>”</w:t>
      </w:r>
      <w:r w:rsidRPr="004B1B41">
        <w:rPr>
          <w:rFonts w:ascii="Arial" w:hAnsi="Arial" w:cs="Arial"/>
          <w:sz w:val="24"/>
        </w:rPr>
        <w:t xml:space="preserve"> </w:t>
      </w:r>
      <w:r>
        <w:rPr>
          <w:rFonts w:ascii="Arial" w:hAnsi="Arial" w:cs="Arial"/>
          <w:sz w:val="24"/>
        </w:rPr>
        <w:t xml:space="preserve">and </w:t>
      </w:r>
      <w:r w:rsidRPr="004B1B41">
        <w:rPr>
          <w:rFonts w:ascii="Arial" w:hAnsi="Arial" w:cs="Arial"/>
          <w:sz w:val="24"/>
          <w:szCs w:val="24"/>
        </w:rPr>
        <w:t>(b) M1-E2-K1 under various values of confining pressure</w:t>
      </w:r>
    </w:p>
    <w:p w14:paraId="332A1A83" w14:textId="77777777" w:rsidR="00012098" w:rsidRPr="00914622" w:rsidRDefault="00012098" w:rsidP="00012098">
      <w:pPr>
        <w:autoSpaceDE w:val="0"/>
        <w:autoSpaceDN w:val="0"/>
        <w:adjustRightInd w:val="0"/>
        <w:spacing w:after="0" w:line="480" w:lineRule="auto"/>
        <w:jc w:val="center"/>
        <w:rPr>
          <w:rFonts w:ascii="Arial" w:hAnsi="Arial" w:cs="Arial"/>
          <w:sz w:val="24"/>
          <w:szCs w:val="24"/>
        </w:rPr>
      </w:pPr>
      <w:r>
        <w:rPr>
          <w:noProof/>
          <w:lang w:eastAsia="en-GB"/>
        </w:rPr>
        <w:drawing>
          <wp:inline distT="0" distB="0" distL="0" distR="0" wp14:anchorId="356CB4BA" wp14:editId="265E0A28">
            <wp:extent cx="5443268" cy="3234906"/>
            <wp:effectExtent l="0" t="0" r="5080" b="381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147DF57" w14:textId="77777777" w:rsidR="00012098" w:rsidRDefault="00012098" w:rsidP="00012098">
      <w:pPr>
        <w:autoSpaceDE w:val="0"/>
        <w:autoSpaceDN w:val="0"/>
        <w:adjustRightInd w:val="0"/>
        <w:spacing w:after="0" w:line="480" w:lineRule="auto"/>
        <w:jc w:val="center"/>
        <w:rPr>
          <w:rFonts w:ascii="Arial" w:hAnsi="Arial" w:cs="Arial"/>
          <w:sz w:val="24"/>
          <w:szCs w:val="24"/>
        </w:rPr>
      </w:pPr>
      <w:r w:rsidRPr="00914622">
        <w:rPr>
          <w:rFonts w:ascii="Arial" w:hAnsi="Arial" w:cs="Arial"/>
          <w:sz w:val="24"/>
          <w:szCs w:val="24"/>
        </w:rPr>
        <w:t>(a)</w:t>
      </w:r>
    </w:p>
    <w:p w14:paraId="6D4FFEF2" w14:textId="77777777" w:rsidR="00012098" w:rsidRDefault="00012098" w:rsidP="00012098">
      <w:pPr>
        <w:autoSpaceDE w:val="0"/>
        <w:autoSpaceDN w:val="0"/>
        <w:adjustRightInd w:val="0"/>
        <w:spacing w:after="0" w:line="240" w:lineRule="auto"/>
        <w:jc w:val="center"/>
        <w:rPr>
          <w:rFonts w:ascii="Arial" w:hAnsi="Arial" w:cs="Arial"/>
          <w:sz w:val="24"/>
          <w:szCs w:val="24"/>
        </w:rPr>
      </w:pPr>
      <w:r>
        <w:rPr>
          <w:noProof/>
          <w:lang w:eastAsia="en-GB"/>
        </w:rPr>
        <w:drawing>
          <wp:inline distT="0" distB="0" distL="0" distR="0" wp14:anchorId="00B8580F" wp14:editId="3B16DB6A">
            <wp:extent cx="5477774" cy="3183147"/>
            <wp:effectExtent l="0" t="0" r="8890"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0F46ACC" w14:textId="77777777" w:rsidR="00012098" w:rsidRDefault="00012098" w:rsidP="00012098">
      <w:pPr>
        <w:autoSpaceDE w:val="0"/>
        <w:autoSpaceDN w:val="0"/>
        <w:adjustRightInd w:val="0"/>
        <w:spacing w:after="0" w:line="480" w:lineRule="auto"/>
        <w:jc w:val="center"/>
        <w:rPr>
          <w:rFonts w:ascii="Arial" w:hAnsi="Arial" w:cs="Arial"/>
          <w:sz w:val="24"/>
          <w:szCs w:val="24"/>
        </w:rPr>
      </w:pPr>
      <w:r w:rsidRPr="00914622">
        <w:rPr>
          <w:rFonts w:ascii="Arial" w:hAnsi="Arial" w:cs="Arial"/>
          <w:sz w:val="24"/>
          <w:szCs w:val="24"/>
        </w:rPr>
        <w:t>(b)</w:t>
      </w:r>
    </w:p>
    <w:p w14:paraId="2BB1E8B4" w14:textId="77777777" w:rsidR="00012098" w:rsidRDefault="00012098" w:rsidP="00012098">
      <w:pPr>
        <w:ind w:firstLine="720"/>
        <w:rPr>
          <w:rFonts w:ascii="Arial" w:hAnsi="Arial" w:cs="Arial"/>
          <w:sz w:val="24"/>
          <w:szCs w:val="24"/>
        </w:rPr>
      </w:pPr>
    </w:p>
    <w:p w14:paraId="63391E00" w14:textId="77777777" w:rsidR="00012098" w:rsidRDefault="00012098" w:rsidP="00012098">
      <w:pPr>
        <w:autoSpaceDE w:val="0"/>
        <w:autoSpaceDN w:val="0"/>
        <w:adjustRightInd w:val="0"/>
        <w:spacing w:after="0" w:line="480" w:lineRule="auto"/>
        <w:jc w:val="both"/>
        <w:rPr>
          <w:rFonts w:ascii="Arial" w:hAnsi="Arial" w:cs="Arial"/>
          <w:bCs/>
          <w:sz w:val="24"/>
        </w:rPr>
      </w:pPr>
      <w:proofErr w:type="gramStart"/>
      <w:r w:rsidRPr="005C6755">
        <w:rPr>
          <w:rFonts w:ascii="Arial" w:hAnsi="Arial" w:cs="Arial"/>
          <w:b/>
          <w:bCs/>
          <w:sz w:val="24"/>
        </w:rPr>
        <w:t>Fig. 1</w:t>
      </w:r>
      <w:r>
        <w:rPr>
          <w:rFonts w:ascii="Arial" w:hAnsi="Arial" w:cs="Arial"/>
          <w:b/>
          <w:bCs/>
          <w:sz w:val="24"/>
        </w:rPr>
        <w:t>1</w:t>
      </w:r>
      <w:r>
        <w:rPr>
          <w:rFonts w:ascii="Arial" w:hAnsi="Arial" w:cs="Arial"/>
          <w:bCs/>
          <w:sz w:val="24"/>
        </w:rPr>
        <w:t>.</w:t>
      </w:r>
      <w:proofErr w:type="gramEnd"/>
      <w:r w:rsidRPr="005C6755">
        <w:rPr>
          <w:rFonts w:ascii="Arial" w:hAnsi="Arial" w:cs="Arial"/>
          <w:bCs/>
          <w:sz w:val="24"/>
        </w:rPr>
        <w:t xml:space="preserve"> Load-displacement relationships </w:t>
      </w:r>
      <w:r>
        <w:rPr>
          <w:rFonts w:ascii="Arial" w:hAnsi="Arial" w:cs="Arial"/>
          <w:bCs/>
          <w:sz w:val="24"/>
        </w:rPr>
        <w:t xml:space="preserve">from numerical analyses </w:t>
      </w:r>
      <w:r w:rsidRPr="005C6755">
        <w:rPr>
          <w:rFonts w:ascii="Arial" w:hAnsi="Arial" w:cs="Arial"/>
          <w:bCs/>
          <w:sz w:val="24"/>
        </w:rPr>
        <w:t>for specimen “</w:t>
      </w:r>
      <w:r w:rsidRPr="005C6755">
        <w:rPr>
          <w:rFonts w:ascii="Arial" w:hAnsi="Arial" w:cs="Arial"/>
          <w:bCs/>
          <w:i/>
          <w:sz w:val="24"/>
        </w:rPr>
        <w:t>Key epoxy;</w:t>
      </w:r>
      <w:r>
        <w:rPr>
          <w:rFonts w:ascii="Arial" w:hAnsi="Arial" w:cs="Arial"/>
          <w:bCs/>
          <w:i/>
          <w:sz w:val="24"/>
        </w:rPr>
        <w:t xml:space="preserve"> </w:t>
      </w:r>
      <w:r w:rsidRPr="005C6755">
        <w:rPr>
          <w:rFonts w:ascii="Arial" w:hAnsi="Arial" w:cs="Arial"/>
          <w:bCs/>
          <w:i/>
          <w:sz w:val="24"/>
        </w:rPr>
        <w:t>2mm 3.45M</w:t>
      </w:r>
      <w:r>
        <w:rPr>
          <w:rFonts w:ascii="Arial" w:hAnsi="Arial" w:cs="Arial"/>
          <w:bCs/>
          <w:i/>
          <w:sz w:val="24"/>
        </w:rPr>
        <w:t>P</w:t>
      </w:r>
      <w:r w:rsidRPr="005C6755">
        <w:rPr>
          <w:rFonts w:ascii="Arial" w:hAnsi="Arial" w:cs="Arial"/>
          <w:bCs/>
          <w:i/>
          <w:sz w:val="24"/>
        </w:rPr>
        <w:t>a</w:t>
      </w:r>
      <w:r w:rsidRPr="005C6755">
        <w:rPr>
          <w:rFonts w:ascii="Arial" w:hAnsi="Arial" w:cs="Arial"/>
          <w:bCs/>
          <w:sz w:val="24"/>
        </w:rPr>
        <w:t xml:space="preserve">” using different values of epoxy stiffness </w:t>
      </w:r>
    </w:p>
    <w:p w14:paraId="2140D353" w14:textId="77777777" w:rsidR="00012098" w:rsidRPr="00914622" w:rsidRDefault="00012098" w:rsidP="00012098">
      <w:pPr>
        <w:autoSpaceDE w:val="0"/>
        <w:autoSpaceDN w:val="0"/>
        <w:adjustRightInd w:val="0"/>
        <w:spacing w:after="0" w:line="480" w:lineRule="auto"/>
        <w:jc w:val="both"/>
        <w:rPr>
          <w:rFonts w:ascii="Arial" w:hAnsi="Arial" w:cs="Arial"/>
          <w:sz w:val="24"/>
          <w:szCs w:val="24"/>
        </w:rPr>
      </w:pPr>
      <w:r w:rsidRPr="00914622">
        <w:rPr>
          <w:rFonts w:ascii="Arial" w:hAnsi="Arial" w:cs="Arial"/>
          <w:noProof/>
          <w:lang w:eastAsia="en-GB"/>
        </w:rPr>
        <mc:AlternateContent>
          <mc:Choice Requires="wps">
            <w:drawing>
              <wp:anchor distT="0" distB="0" distL="114300" distR="114300" simplePos="0" relativeHeight="251675648" behindDoc="0" locked="0" layoutInCell="1" allowOverlap="1" wp14:anchorId="76EC528A" wp14:editId="6327660D">
                <wp:simplePos x="0" y="0"/>
                <wp:positionH relativeFrom="column">
                  <wp:posOffset>1511300</wp:posOffset>
                </wp:positionH>
                <wp:positionV relativeFrom="paragraph">
                  <wp:posOffset>2829560</wp:posOffset>
                </wp:positionV>
                <wp:extent cx="2672715" cy="304800"/>
                <wp:effectExtent l="0" t="0" r="0" b="0"/>
                <wp:wrapNone/>
                <wp:docPr id="116" name="TextBox 2"/>
                <wp:cNvGraphicFramePr/>
                <a:graphic xmlns:a="http://schemas.openxmlformats.org/drawingml/2006/main">
                  <a:graphicData uri="http://schemas.microsoft.com/office/word/2010/wordprocessingShape">
                    <wps:wsp>
                      <wps:cNvSpPr txBox="1"/>
                      <wps:spPr>
                        <a:xfrm>
                          <a:off x="0" y="0"/>
                          <a:ext cx="2672715" cy="30480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1687DC5F" w14:textId="77777777" w:rsidR="00012098" w:rsidRPr="00FC79EF" w:rsidRDefault="00012098" w:rsidP="00012098">
                            <w:pPr>
                              <w:pStyle w:val="NormalWeb"/>
                              <w:spacing w:before="0" w:beforeAutospacing="0" w:after="0" w:afterAutospacing="0"/>
                              <w:rPr>
                                <w:rFonts w:ascii="Arial" w:hAnsi="Arial" w:cs="Arial"/>
                              </w:rPr>
                            </w:pPr>
                            <w:r w:rsidRPr="00FC79EF">
                              <w:rPr>
                                <w:rFonts w:ascii="Arial" w:hAnsi="Arial" w:cs="Arial"/>
                                <w:color w:val="000000" w:themeColor="dark1"/>
                                <w:sz w:val="28"/>
                                <w:szCs w:val="28"/>
                              </w:rPr>
                              <w:t>Vertical displacement (mm)</w:t>
                            </w:r>
                          </w:p>
                        </w:txbxContent>
                      </wps:txbx>
                      <wps:bodyPr vertOverflow="clip" horzOverflow="clip" wrap="square" rtlCol="0" anchor="t"/>
                    </wps:wsp>
                  </a:graphicData>
                </a:graphic>
                <wp14:sizeRelH relativeFrom="margin">
                  <wp14:pctWidth>0</wp14:pctWidth>
                </wp14:sizeRelH>
              </wp:anchor>
            </w:drawing>
          </mc:Choice>
          <mc:Fallback>
            <w:pict>
              <v:shape id="TextBox 2" o:spid="_x0000_s1035" type="#_x0000_t202" style="position:absolute;left:0;text-align:left;margin-left:119pt;margin-top:222.8pt;width:210.45pt;height:24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" fillcolor="white [3201]" stroked="f">
                <v:textbox>
                  <w:txbxContent>
                    <w:p w14:paraId="1687DC5F" w14:textId="77777777" w:rsidR="00012098" w:rsidRPr="00FC79EF" w:rsidRDefault="00012098" w:rsidP="00012098">
                      <w:pPr>
                        <w:pStyle w:val="NormalWeb"/>
                        <w:spacing w:before="0" w:beforeAutospacing="0" w:after="0" w:afterAutospacing="0"/>
                        <w:rPr>
                          <w:rFonts w:ascii="Arial" w:hAnsi="Arial" w:cs="Arial"/>
                        </w:rPr>
                      </w:pPr>
                      <w:r w:rsidRPr="00FC79EF">
                        <w:rPr>
                          <w:rFonts w:ascii="Arial" w:hAnsi="Arial" w:cs="Arial"/>
                          <w:color w:val="000000" w:themeColor="dark1"/>
                          <w:sz w:val="28"/>
                          <w:szCs w:val="28"/>
                        </w:rPr>
                        <w:t>Vertical displacement (mm)</w:t>
                      </w:r>
                    </w:p>
                  </w:txbxContent>
                </v:textbox>
              </v:shape>
            </w:pict>
          </mc:Fallback>
        </mc:AlternateContent>
      </w:r>
      <w:r w:rsidRPr="00914622">
        <w:rPr>
          <w:rFonts w:ascii="Arial" w:hAnsi="Arial" w:cs="Arial"/>
          <w:noProof/>
          <w:lang w:eastAsia="en-GB"/>
        </w:rPr>
        <w:drawing>
          <wp:inline distT="0" distB="0" distL="0" distR="0" wp14:anchorId="7982EC8B" wp14:editId="2EB978F3">
            <wp:extent cx="5149901" cy="3079699"/>
            <wp:effectExtent l="0" t="0" r="0" b="6985"/>
            <wp:docPr id="117" name="Chart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EF7CB27" w14:textId="77777777" w:rsidR="00012098" w:rsidRDefault="00012098" w:rsidP="00012098">
      <w:pPr>
        <w:autoSpaceDE w:val="0"/>
        <w:autoSpaceDN w:val="0"/>
        <w:adjustRightInd w:val="0"/>
        <w:spacing w:after="0" w:line="480" w:lineRule="auto"/>
        <w:jc w:val="both"/>
        <w:rPr>
          <w:rFonts w:ascii="Arial" w:hAnsi="Arial" w:cs="Arial"/>
          <w:bCs/>
          <w:sz w:val="24"/>
        </w:rPr>
      </w:pPr>
    </w:p>
    <w:p w14:paraId="13397342" w14:textId="77777777" w:rsidR="00012098" w:rsidRDefault="00012098" w:rsidP="00012098">
      <w:pPr>
        <w:autoSpaceDE w:val="0"/>
        <w:autoSpaceDN w:val="0"/>
        <w:adjustRightInd w:val="0"/>
        <w:spacing w:after="0" w:line="480" w:lineRule="auto"/>
        <w:jc w:val="both"/>
        <w:rPr>
          <w:rFonts w:ascii="Arial" w:hAnsi="Arial" w:cs="Arial"/>
          <w:bCs/>
          <w:sz w:val="24"/>
        </w:rPr>
      </w:pPr>
    </w:p>
    <w:p w14:paraId="1E076785" w14:textId="77777777" w:rsidR="00012098" w:rsidRDefault="00012098" w:rsidP="00012098">
      <w:pPr>
        <w:autoSpaceDE w:val="0"/>
        <w:autoSpaceDN w:val="0"/>
        <w:adjustRightInd w:val="0"/>
        <w:spacing w:after="0" w:line="480" w:lineRule="auto"/>
        <w:jc w:val="both"/>
        <w:rPr>
          <w:rFonts w:ascii="Arial" w:hAnsi="Arial" w:cs="Arial"/>
          <w:bCs/>
          <w:sz w:val="24"/>
        </w:rPr>
      </w:pPr>
    </w:p>
    <w:p w14:paraId="1D1B2A2B" w14:textId="77777777" w:rsidR="00012098" w:rsidRDefault="00012098" w:rsidP="00012098">
      <w:pPr>
        <w:autoSpaceDE w:val="0"/>
        <w:autoSpaceDN w:val="0"/>
        <w:adjustRightInd w:val="0"/>
        <w:spacing w:after="0" w:line="480" w:lineRule="auto"/>
        <w:jc w:val="both"/>
        <w:rPr>
          <w:rFonts w:ascii="Arial" w:hAnsi="Arial" w:cs="Arial"/>
          <w:bCs/>
          <w:sz w:val="24"/>
        </w:rPr>
      </w:pPr>
    </w:p>
    <w:p w14:paraId="362D66B9" w14:textId="77777777" w:rsidR="00012098" w:rsidRDefault="00012098" w:rsidP="00012098">
      <w:pPr>
        <w:autoSpaceDE w:val="0"/>
        <w:autoSpaceDN w:val="0"/>
        <w:adjustRightInd w:val="0"/>
        <w:spacing w:after="0" w:line="480" w:lineRule="auto"/>
        <w:jc w:val="both"/>
        <w:rPr>
          <w:rFonts w:ascii="Arial" w:hAnsi="Arial" w:cs="Arial"/>
          <w:bCs/>
          <w:sz w:val="24"/>
        </w:rPr>
      </w:pPr>
    </w:p>
    <w:p w14:paraId="06CA9C68" w14:textId="77777777" w:rsidR="00012098" w:rsidRDefault="00012098" w:rsidP="00012098">
      <w:pPr>
        <w:autoSpaceDE w:val="0"/>
        <w:autoSpaceDN w:val="0"/>
        <w:adjustRightInd w:val="0"/>
        <w:spacing w:after="0" w:line="480" w:lineRule="auto"/>
        <w:jc w:val="both"/>
        <w:rPr>
          <w:rFonts w:ascii="Arial" w:hAnsi="Arial" w:cs="Arial"/>
          <w:bCs/>
          <w:sz w:val="24"/>
        </w:rPr>
      </w:pPr>
    </w:p>
    <w:p w14:paraId="25DEE30D" w14:textId="77777777" w:rsidR="00012098" w:rsidRPr="00471746" w:rsidRDefault="00012098" w:rsidP="00012098">
      <w:pPr>
        <w:rPr>
          <w:rFonts w:ascii="Arial" w:hAnsi="Arial" w:cs="Arial"/>
          <w:sz w:val="24"/>
        </w:rPr>
      </w:pPr>
    </w:p>
    <w:p w14:paraId="72B93612" w14:textId="77777777" w:rsidR="00012098" w:rsidRPr="00471746" w:rsidRDefault="00012098" w:rsidP="00012098">
      <w:pPr>
        <w:rPr>
          <w:rFonts w:ascii="Arial" w:hAnsi="Arial" w:cs="Arial"/>
          <w:sz w:val="24"/>
        </w:rPr>
      </w:pPr>
    </w:p>
    <w:p w14:paraId="465C5443" w14:textId="77777777" w:rsidR="00012098" w:rsidRPr="00A629D1" w:rsidRDefault="00012098" w:rsidP="00012098">
      <w:pPr>
        <w:rPr>
          <w:rFonts w:ascii="Arial" w:hAnsi="Arial" w:cs="Arial"/>
          <w:sz w:val="24"/>
        </w:rPr>
      </w:pPr>
    </w:p>
    <w:p w14:paraId="5F19749E" w14:textId="77777777" w:rsidR="00012098" w:rsidRPr="00DC3DDC" w:rsidRDefault="00012098" w:rsidP="00012098">
      <w:pPr>
        <w:rPr>
          <w:rFonts w:ascii="Arial" w:hAnsi="Arial" w:cs="Arial"/>
          <w:sz w:val="24"/>
        </w:rPr>
      </w:pPr>
    </w:p>
    <w:p w14:paraId="6E9BA8EA" w14:textId="77777777" w:rsidR="00012098" w:rsidRPr="00C04BC7" w:rsidRDefault="00012098" w:rsidP="00012098">
      <w:pPr>
        <w:rPr>
          <w:rFonts w:ascii="Arial" w:hAnsi="Arial" w:cs="Arial"/>
          <w:sz w:val="24"/>
        </w:rPr>
      </w:pPr>
    </w:p>
    <w:p w14:paraId="64ABF8D7" w14:textId="77777777" w:rsidR="00012098" w:rsidRPr="00E121FD" w:rsidRDefault="00012098" w:rsidP="00012098">
      <w:pPr>
        <w:rPr>
          <w:rFonts w:ascii="Arial" w:hAnsi="Arial" w:cs="Arial"/>
          <w:sz w:val="24"/>
        </w:rPr>
      </w:pPr>
    </w:p>
    <w:p w14:paraId="6E3CFBF3" w14:textId="77777777" w:rsidR="00012098" w:rsidRPr="00914622" w:rsidRDefault="00012098" w:rsidP="00012098">
      <w:pPr>
        <w:autoSpaceDE w:val="0"/>
        <w:autoSpaceDN w:val="0"/>
        <w:adjustRightInd w:val="0"/>
        <w:spacing w:after="0" w:line="480" w:lineRule="auto"/>
        <w:jc w:val="both"/>
        <w:rPr>
          <w:rFonts w:ascii="Arial" w:hAnsi="Arial" w:cs="Arial"/>
          <w:sz w:val="24"/>
          <w:szCs w:val="24"/>
        </w:rPr>
      </w:pPr>
      <w:proofErr w:type="gramStart"/>
      <w:r w:rsidRPr="009D740A">
        <w:rPr>
          <w:rFonts w:ascii="Arial" w:hAnsi="Arial" w:cs="Arial"/>
          <w:b/>
          <w:sz w:val="24"/>
          <w:szCs w:val="24"/>
        </w:rPr>
        <w:lastRenderedPageBreak/>
        <w:t>Fig. 1</w:t>
      </w:r>
      <w:r>
        <w:rPr>
          <w:rFonts w:ascii="Arial" w:hAnsi="Arial" w:cs="Arial"/>
          <w:b/>
          <w:sz w:val="24"/>
          <w:szCs w:val="24"/>
        </w:rPr>
        <w:t>2</w:t>
      </w:r>
      <w:r>
        <w:rPr>
          <w:rFonts w:ascii="Arial" w:hAnsi="Arial" w:cs="Arial"/>
          <w:sz w:val="24"/>
          <w:szCs w:val="24"/>
        </w:rPr>
        <w:t>.</w:t>
      </w:r>
      <w:proofErr w:type="gramEnd"/>
      <w:r w:rsidRPr="00914622">
        <w:rPr>
          <w:rFonts w:ascii="Arial" w:hAnsi="Arial" w:cs="Arial"/>
          <w:sz w:val="24"/>
          <w:szCs w:val="24"/>
        </w:rPr>
        <w:t xml:space="preserve"> </w:t>
      </w:r>
      <w:r>
        <w:rPr>
          <w:rFonts w:ascii="Arial" w:hAnsi="Arial" w:cs="Arial"/>
          <w:sz w:val="24"/>
          <w:szCs w:val="24"/>
        </w:rPr>
        <w:t>Ultimate s</w:t>
      </w:r>
      <w:r w:rsidRPr="00914622">
        <w:rPr>
          <w:rFonts w:ascii="Arial" w:hAnsi="Arial" w:cs="Arial"/>
          <w:sz w:val="24"/>
          <w:szCs w:val="24"/>
        </w:rPr>
        <w:t xml:space="preserve">hear capacity versus confining pressure for </w:t>
      </w:r>
      <w:r>
        <w:rPr>
          <w:rFonts w:ascii="Arial" w:hAnsi="Arial" w:cs="Arial"/>
          <w:sz w:val="24"/>
          <w:szCs w:val="24"/>
        </w:rPr>
        <w:t xml:space="preserve">specimen </w:t>
      </w:r>
      <w:r w:rsidRPr="00914622">
        <w:rPr>
          <w:rFonts w:ascii="Arial" w:hAnsi="Arial" w:cs="Arial"/>
          <w:sz w:val="24"/>
          <w:szCs w:val="24"/>
        </w:rPr>
        <w:t>(a) M1-E2-K1 and (b) “Key epoxy;</w:t>
      </w:r>
      <w:r>
        <w:rPr>
          <w:rFonts w:ascii="Arial" w:hAnsi="Arial" w:cs="Arial"/>
          <w:sz w:val="24"/>
          <w:szCs w:val="24"/>
        </w:rPr>
        <w:t xml:space="preserve"> 2mm 3.45MPa”</w:t>
      </w:r>
    </w:p>
    <w:p w14:paraId="349A7E95" w14:textId="77777777" w:rsidR="00012098" w:rsidRPr="00914622" w:rsidRDefault="00012098" w:rsidP="00012098">
      <w:pPr>
        <w:autoSpaceDE w:val="0"/>
        <w:autoSpaceDN w:val="0"/>
        <w:adjustRightInd w:val="0"/>
        <w:spacing w:after="0" w:line="480" w:lineRule="auto"/>
        <w:jc w:val="both"/>
        <w:rPr>
          <w:rFonts w:ascii="Arial" w:hAnsi="Arial" w:cs="Arial"/>
          <w:sz w:val="24"/>
          <w:szCs w:val="24"/>
        </w:rPr>
      </w:pPr>
      <w:r w:rsidRPr="00914622">
        <w:rPr>
          <w:rFonts w:ascii="Arial" w:hAnsi="Arial" w:cs="Arial"/>
          <w:noProof/>
          <w:lang w:eastAsia="en-GB"/>
        </w:rPr>
        <w:drawing>
          <wp:inline distT="0" distB="0" distL="0" distR="0" wp14:anchorId="1C61BDB3" wp14:editId="6CB73113">
            <wp:extent cx="5010912" cy="2867558"/>
            <wp:effectExtent l="0" t="0" r="0" b="28575"/>
            <wp:docPr id="118" name="Chart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5F6E3C9" w14:textId="77777777" w:rsidR="00012098" w:rsidRPr="00914622" w:rsidRDefault="00012098" w:rsidP="00012098">
      <w:pPr>
        <w:autoSpaceDE w:val="0"/>
        <w:autoSpaceDN w:val="0"/>
        <w:adjustRightInd w:val="0"/>
        <w:spacing w:after="0" w:line="480" w:lineRule="auto"/>
        <w:jc w:val="center"/>
        <w:rPr>
          <w:rFonts w:ascii="Arial" w:hAnsi="Arial" w:cs="Arial"/>
          <w:sz w:val="24"/>
          <w:szCs w:val="24"/>
        </w:rPr>
      </w:pPr>
      <w:r w:rsidRPr="00914622">
        <w:rPr>
          <w:rFonts w:ascii="Arial" w:hAnsi="Arial" w:cs="Arial"/>
          <w:sz w:val="24"/>
          <w:szCs w:val="24"/>
        </w:rPr>
        <w:t>(a)</w:t>
      </w:r>
    </w:p>
    <w:p w14:paraId="0B8D5EB4" w14:textId="77777777" w:rsidR="00012098" w:rsidRDefault="00012098" w:rsidP="00012098">
      <w:pPr>
        <w:autoSpaceDE w:val="0"/>
        <w:autoSpaceDN w:val="0"/>
        <w:adjustRightInd w:val="0"/>
        <w:spacing w:after="0" w:line="480" w:lineRule="auto"/>
        <w:jc w:val="center"/>
        <w:rPr>
          <w:rFonts w:ascii="Arial" w:hAnsi="Arial" w:cs="Arial"/>
          <w:sz w:val="24"/>
          <w:szCs w:val="24"/>
        </w:rPr>
      </w:pPr>
      <w:r w:rsidRPr="00914622">
        <w:rPr>
          <w:rFonts w:ascii="Arial" w:hAnsi="Arial" w:cs="Arial"/>
          <w:noProof/>
          <w:lang w:eastAsia="en-GB"/>
        </w:rPr>
        <w:drawing>
          <wp:inline distT="0" distB="0" distL="0" distR="0" wp14:anchorId="4AE296D2" wp14:editId="71C0C5EF">
            <wp:extent cx="5127955" cy="2845612"/>
            <wp:effectExtent l="0" t="0" r="0" b="12065"/>
            <wp:docPr id="119" name="Chart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976DA36" w14:textId="77777777" w:rsidR="00012098" w:rsidRDefault="00012098" w:rsidP="00012098">
      <w:pPr>
        <w:autoSpaceDE w:val="0"/>
        <w:autoSpaceDN w:val="0"/>
        <w:adjustRightInd w:val="0"/>
        <w:spacing w:after="0" w:line="480" w:lineRule="auto"/>
        <w:jc w:val="center"/>
        <w:rPr>
          <w:rFonts w:ascii="Arial" w:hAnsi="Arial" w:cs="Arial"/>
          <w:sz w:val="24"/>
          <w:szCs w:val="24"/>
        </w:rPr>
      </w:pPr>
      <w:r>
        <w:rPr>
          <w:rFonts w:ascii="Arial" w:hAnsi="Arial" w:cs="Arial"/>
          <w:sz w:val="24"/>
          <w:szCs w:val="24"/>
        </w:rPr>
        <w:t>(b)</w:t>
      </w:r>
    </w:p>
    <w:p w14:paraId="6F9E13A5" w14:textId="77777777" w:rsidR="00012098" w:rsidRPr="00471746" w:rsidRDefault="00012098" w:rsidP="00012098">
      <w:pPr>
        <w:rPr>
          <w:rFonts w:ascii="Arial" w:hAnsi="Arial" w:cs="Arial"/>
          <w:sz w:val="24"/>
          <w:szCs w:val="24"/>
        </w:rPr>
      </w:pPr>
    </w:p>
    <w:p w14:paraId="1E648C77" w14:textId="77777777" w:rsidR="00012098" w:rsidRPr="00471746" w:rsidRDefault="00012098" w:rsidP="00012098">
      <w:pPr>
        <w:rPr>
          <w:rFonts w:ascii="Arial" w:hAnsi="Arial" w:cs="Arial"/>
          <w:sz w:val="24"/>
          <w:szCs w:val="24"/>
        </w:rPr>
      </w:pPr>
    </w:p>
    <w:p w14:paraId="79883B3F" w14:textId="77777777" w:rsidR="00012098" w:rsidRPr="009D740A" w:rsidRDefault="00012098" w:rsidP="00012098">
      <w:pPr>
        <w:autoSpaceDE w:val="0"/>
        <w:autoSpaceDN w:val="0"/>
        <w:adjustRightInd w:val="0"/>
        <w:spacing w:after="0" w:line="480" w:lineRule="auto"/>
        <w:jc w:val="both"/>
        <w:rPr>
          <w:rFonts w:ascii="Arial" w:hAnsi="Arial" w:cs="Arial"/>
          <w:sz w:val="24"/>
          <w:szCs w:val="24"/>
          <w:lang w:eastAsia="zh-CN"/>
        </w:rPr>
      </w:pPr>
      <w:proofErr w:type="gramStart"/>
      <w:r w:rsidRPr="009D740A">
        <w:rPr>
          <w:rFonts w:ascii="Arial" w:hAnsi="Arial" w:cs="Arial"/>
          <w:b/>
          <w:sz w:val="24"/>
          <w:szCs w:val="24"/>
          <w:lang w:eastAsia="zh-CN"/>
        </w:rPr>
        <w:lastRenderedPageBreak/>
        <w:t>Fig. 1</w:t>
      </w:r>
      <w:r>
        <w:rPr>
          <w:rFonts w:ascii="Arial" w:hAnsi="Arial" w:cs="Arial"/>
          <w:b/>
          <w:sz w:val="24"/>
          <w:szCs w:val="24"/>
          <w:lang w:eastAsia="zh-CN"/>
        </w:rPr>
        <w:t>3</w:t>
      </w:r>
      <w:r>
        <w:rPr>
          <w:rFonts w:ascii="Arial" w:hAnsi="Arial" w:cs="Arial"/>
          <w:sz w:val="24"/>
          <w:szCs w:val="24"/>
          <w:lang w:eastAsia="zh-CN"/>
        </w:rPr>
        <w:t>.</w:t>
      </w:r>
      <w:proofErr w:type="gramEnd"/>
      <w:r w:rsidRPr="009D740A">
        <w:rPr>
          <w:rFonts w:ascii="Arial" w:hAnsi="Arial" w:cs="Arial"/>
          <w:sz w:val="24"/>
          <w:szCs w:val="24"/>
          <w:lang w:eastAsia="zh-CN"/>
        </w:rPr>
        <w:t xml:space="preserve">  Relationship between epoxy stiffness and </w:t>
      </w:r>
      <w:r>
        <w:rPr>
          <w:rFonts w:ascii="Arial" w:hAnsi="Arial" w:cs="Arial"/>
          <w:sz w:val="24"/>
          <w:szCs w:val="24"/>
          <w:lang w:eastAsia="zh-CN"/>
        </w:rPr>
        <w:t xml:space="preserve">ultimate </w:t>
      </w:r>
      <w:r w:rsidRPr="009D740A">
        <w:rPr>
          <w:rFonts w:ascii="Arial" w:hAnsi="Arial" w:cs="Arial"/>
          <w:sz w:val="24"/>
          <w:szCs w:val="24"/>
          <w:lang w:eastAsia="zh-CN"/>
        </w:rPr>
        <w:t xml:space="preserve">shear strength of </w:t>
      </w:r>
      <w:r>
        <w:rPr>
          <w:rFonts w:ascii="Arial" w:hAnsi="Arial" w:cs="Arial"/>
          <w:sz w:val="24"/>
          <w:szCs w:val="24"/>
          <w:lang w:eastAsia="zh-CN"/>
        </w:rPr>
        <w:t xml:space="preserve">specimen </w:t>
      </w:r>
      <w:r w:rsidRPr="009D740A">
        <w:rPr>
          <w:rFonts w:ascii="Arial" w:hAnsi="Arial" w:cs="Arial"/>
          <w:sz w:val="24"/>
          <w:szCs w:val="24"/>
          <w:lang w:eastAsia="zh-CN"/>
        </w:rPr>
        <w:t xml:space="preserve">(a) M1-E2-K1 and (b) </w:t>
      </w:r>
      <w:r w:rsidRPr="009D740A">
        <w:rPr>
          <w:rFonts w:ascii="Arial" w:hAnsi="Arial" w:cs="Arial"/>
          <w:sz w:val="24"/>
          <w:szCs w:val="24"/>
        </w:rPr>
        <w:t>“</w:t>
      </w:r>
      <w:r w:rsidRPr="009D740A">
        <w:rPr>
          <w:rFonts w:ascii="Arial" w:hAnsi="Arial" w:cs="Arial"/>
          <w:i/>
          <w:sz w:val="24"/>
          <w:szCs w:val="24"/>
        </w:rPr>
        <w:t>Key epoxy;</w:t>
      </w:r>
      <w:r>
        <w:rPr>
          <w:rFonts w:ascii="Arial" w:hAnsi="Arial" w:cs="Arial"/>
          <w:i/>
          <w:sz w:val="24"/>
          <w:szCs w:val="24"/>
        </w:rPr>
        <w:t xml:space="preserve"> </w:t>
      </w:r>
      <w:r w:rsidRPr="009D740A">
        <w:rPr>
          <w:rFonts w:ascii="Arial" w:hAnsi="Arial" w:cs="Arial"/>
          <w:i/>
          <w:sz w:val="24"/>
          <w:szCs w:val="24"/>
        </w:rPr>
        <w:t>2mm 3.45M</w:t>
      </w:r>
      <w:r>
        <w:rPr>
          <w:rFonts w:ascii="Arial" w:hAnsi="Arial" w:cs="Arial"/>
          <w:i/>
          <w:sz w:val="24"/>
          <w:szCs w:val="24"/>
        </w:rPr>
        <w:t>P</w:t>
      </w:r>
      <w:r w:rsidRPr="009D740A">
        <w:rPr>
          <w:rFonts w:ascii="Arial" w:hAnsi="Arial" w:cs="Arial"/>
          <w:i/>
          <w:sz w:val="24"/>
          <w:szCs w:val="24"/>
        </w:rPr>
        <w:t>a</w:t>
      </w:r>
      <w:r w:rsidRPr="009D740A">
        <w:rPr>
          <w:rFonts w:ascii="Arial" w:hAnsi="Arial" w:cs="Arial"/>
          <w:sz w:val="24"/>
          <w:szCs w:val="24"/>
        </w:rPr>
        <w:t>”</w:t>
      </w:r>
      <w:r>
        <w:rPr>
          <w:rFonts w:ascii="Arial" w:hAnsi="Arial" w:cs="Arial"/>
          <w:sz w:val="24"/>
          <w:szCs w:val="24"/>
        </w:rPr>
        <w:t xml:space="preserve"> </w:t>
      </w:r>
      <w:r w:rsidRPr="009D740A">
        <w:rPr>
          <w:rFonts w:ascii="Arial" w:hAnsi="Arial" w:cs="Arial"/>
          <w:sz w:val="24"/>
          <w:szCs w:val="24"/>
          <w:lang w:eastAsia="zh-CN"/>
        </w:rPr>
        <w:t xml:space="preserve">under different values of confining pressure </w:t>
      </w:r>
    </w:p>
    <w:p w14:paraId="7A55DF43" w14:textId="77777777" w:rsidR="00012098" w:rsidRPr="00914622" w:rsidRDefault="00012098" w:rsidP="00012098">
      <w:pPr>
        <w:autoSpaceDE w:val="0"/>
        <w:autoSpaceDN w:val="0"/>
        <w:adjustRightInd w:val="0"/>
        <w:spacing w:after="0" w:line="480" w:lineRule="auto"/>
        <w:jc w:val="center"/>
        <w:rPr>
          <w:rFonts w:ascii="Arial" w:hAnsi="Arial" w:cs="Arial"/>
          <w:sz w:val="24"/>
          <w:szCs w:val="24"/>
        </w:rPr>
      </w:pPr>
      <w:r>
        <w:rPr>
          <w:noProof/>
          <w:lang w:eastAsia="en-GB"/>
        </w:rPr>
        <w:drawing>
          <wp:inline distT="0" distB="0" distL="0" distR="0" wp14:anchorId="0B766541" wp14:editId="05E2EA8B">
            <wp:extent cx="5573864" cy="3116911"/>
            <wp:effectExtent l="0" t="0" r="8255" b="2667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B630573" w14:textId="77777777" w:rsidR="00012098" w:rsidRPr="00914622" w:rsidRDefault="00012098" w:rsidP="00012098">
      <w:pPr>
        <w:autoSpaceDE w:val="0"/>
        <w:autoSpaceDN w:val="0"/>
        <w:adjustRightInd w:val="0"/>
        <w:spacing w:after="0" w:line="480" w:lineRule="auto"/>
        <w:jc w:val="center"/>
        <w:rPr>
          <w:rFonts w:ascii="Arial" w:hAnsi="Arial" w:cs="Arial"/>
          <w:sz w:val="24"/>
          <w:szCs w:val="24"/>
        </w:rPr>
      </w:pPr>
      <w:r w:rsidRPr="00914622">
        <w:rPr>
          <w:rFonts w:ascii="Arial" w:hAnsi="Arial" w:cs="Arial"/>
          <w:sz w:val="24"/>
          <w:szCs w:val="24"/>
        </w:rPr>
        <w:t>(a)</w:t>
      </w:r>
    </w:p>
    <w:p w14:paraId="30D4ED36" w14:textId="77777777" w:rsidR="00012098" w:rsidRPr="00914622" w:rsidRDefault="00012098" w:rsidP="00012098">
      <w:pPr>
        <w:autoSpaceDE w:val="0"/>
        <w:autoSpaceDN w:val="0"/>
        <w:adjustRightInd w:val="0"/>
        <w:spacing w:after="0" w:line="480" w:lineRule="auto"/>
        <w:jc w:val="center"/>
        <w:rPr>
          <w:rFonts w:ascii="Arial" w:hAnsi="Arial" w:cs="Arial"/>
          <w:sz w:val="24"/>
          <w:szCs w:val="24"/>
        </w:rPr>
      </w:pPr>
      <w:bookmarkStart w:id="0" w:name="_GoBack"/>
      <w:r>
        <w:rPr>
          <w:noProof/>
          <w:lang w:eastAsia="en-GB"/>
        </w:rPr>
        <w:drawing>
          <wp:inline distT="0" distB="0" distL="0" distR="0" wp14:anchorId="083378AC" wp14:editId="31D861F5">
            <wp:extent cx="5367130" cy="3124862"/>
            <wp:effectExtent l="0" t="0" r="5080" b="1841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bookmarkEnd w:id="0"/>
    </w:p>
    <w:p w14:paraId="739D01B0" w14:textId="77777777" w:rsidR="00012098" w:rsidRDefault="00012098" w:rsidP="00012098">
      <w:pPr>
        <w:tabs>
          <w:tab w:val="left" w:pos="1417"/>
          <w:tab w:val="center" w:pos="4513"/>
        </w:tabs>
        <w:autoSpaceDE w:val="0"/>
        <w:autoSpaceDN w:val="0"/>
        <w:adjustRightInd w:val="0"/>
        <w:spacing w:after="0" w:line="480" w:lineRule="auto"/>
        <w:rPr>
          <w:rFonts w:ascii="Arial" w:hAnsi="Arial" w:cs="Arial"/>
          <w:sz w:val="24"/>
          <w:szCs w:val="24"/>
        </w:rPr>
      </w:pPr>
      <w:r>
        <w:rPr>
          <w:rFonts w:ascii="Arial" w:hAnsi="Arial" w:cs="Arial"/>
          <w:sz w:val="24"/>
          <w:szCs w:val="24"/>
        </w:rPr>
        <w:tab/>
      </w:r>
      <w:r>
        <w:rPr>
          <w:rFonts w:ascii="Arial" w:hAnsi="Arial" w:cs="Arial"/>
          <w:sz w:val="24"/>
          <w:szCs w:val="24"/>
        </w:rPr>
        <w:tab/>
      </w:r>
      <w:r w:rsidRPr="00914622">
        <w:rPr>
          <w:rFonts w:ascii="Arial" w:hAnsi="Arial" w:cs="Arial"/>
          <w:sz w:val="24"/>
          <w:szCs w:val="24"/>
        </w:rPr>
        <w:t>(b)</w:t>
      </w:r>
    </w:p>
    <w:p w14:paraId="3CF6BE9B" w14:textId="77777777" w:rsidR="00012098" w:rsidRDefault="00012098" w:rsidP="00012098">
      <w:pPr>
        <w:autoSpaceDE w:val="0"/>
        <w:autoSpaceDN w:val="0"/>
        <w:adjustRightInd w:val="0"/>
        <w:spacing w:after="0" w:line="480" w:lineRule="auto"/>
        <w:jc w:val="both"/>
        <w:rPr>
          <w:rFonts w:ascii="Arial" w:eastAsia="Times New Roman" w:hAnsi="Arial" w:cs="Arial"/>
          <w:color w:val="000000"/>
          <w:sz w:val="24"/>
          <w:szCs w:val="24"/>
          <w:lang w:eastAsia="en-GB"/>
        </w:rPr>
      </w:pPr>
      <w:proofErr w:type="gramStart"/>
      <w:r w:rsidRPr="009D740A">
        <w:rPr>
          <w:rFonts w:ascii="Arial" w:hAnsi="Arial" w:cs="Arial"/>
          <w:b/>
          <w:sz w:val="24"/>
          <w:szCs w:val="24"/>
          <w:lang w:eastAsia="zh-CN"/>
        </w:rPr>
        <w:lastRenderedPageBreak/>
        <w:t>Fig. 1</w:t>
      </w:r>
      <w:r>
        <w:rPr>
          <w:rFonts w:ascii="Arial" w:hAnsi="Arial" w:cs="Arial"/>
          <w:b/>
          <w:sz w:val="24"/>
          <w:szCs w:val="24"/>
          <w:lang w:eastAsia="zh-CN"/>
        </w:rPr>
        <w:t>4</w:t>
      </w:r>
      <w:r>
        <w:rPr>
          <w:rFonts w:ascii="Arial" w:hAnsi="Arial" w:cs="Arial"/>
          <w:sz w:val="24"/>
          <w:szCs w:val="24"/>
          <w:lang w:eastAsia="zh-CN"/>
        </w:rPr>
        <w:t>.</w:t>
      </w:r>
      <w:proofErr w:type="gramEnd"/>
      <w:r w:rsidRPr="009D740A">
        <w:rPr>
          <w:rFonts w:ascii="Arial" w:hAnsi="Arial" w:cs="Arial"/>
          <w:sz w:val="24"/>
          <w:szCs w:val="24"/>
          <w:lang w:eastAsia="zh-CN"/>
        </w:rPr>
        <w:t xml:space="preserve">  Relationship between </w:t>
      </w:r>
      <w:r>
        <w:rPr>
          <w:rFonts w:ascii="Arial" w:hAnsi="Arial" w:cs="Arial"/>
          <w:sz w:val="24"/>
          <w:szCs w:val="24"/>
          <w:lang w:eastAsia="zh-CN"/>
        </w:rPr>
        <w:t>tensile strength of concrete</w:t>
      </w:r>
      <w:r w:rsidRPr="009D740A">
        <w:rPr>
          <w:rFonts w:ascii="Arial" w:hAnsi="Arial" w:cs="Arial"/>
          <w:sz w:val="24"/>
          <w:szCs w:val="24"/>
          <w:lang w:eastAsia="zh-CN"/>
        </w:rPr>
        <w:t xml:space="preserve"> and </w:t>
      </w:r>
      <w:r>
        <w:rPr>
          <w:rFonts w:ascii="Arial" w:hAnsi="Arial" w:cs="Arial"/>
          <w:sz w:val="24"/>
          <w:szCs w:val="24"/>
          <w:lang w:eastAsia="zh-CN"/>
        </w:rPr>
        <w:t xml:space="preserve">ultimate </w:t>
      </w:r>
      <w:r w:rsidRPr="009D740A">
        <w:rPr>
          <w:rFonts w:ascii="Arial" w:hAnsi="Arial" w:cs="Arial"/>
          <w:sz w:val="24"/>
          <w:szCs w:val="24"/>
          <w:lang w:eastAsia="zh-CN"/>
        </w:rPr>
        <w:t xml:space="preserve">shear </w:t>
      </w:r>
      <w:r>
        <w:rPr>
          <w:rFonts w:ascii="Arial" w:hAnsi="Arial" w:cs="Arial"/>
          <w:sz w:val="24"/>
          <w:szCs w:val="24"/>
          <w:lang w:eastAsia="zh-CN"/>
        </w:rPr>
        <w:t>stress of the single-keyed epoxied joints</w:t>
      </w:r>
    </w:p>
    <w:p w14:paraId="60FB1008" w14:textId="77777777" w:rsidR="00012098" w:rsidRPr="000D572C" w:rsidRDefault="00012098" w:rsidP="00012098">
      <w:pPr>
        <w:jc w:val="center"/>
        <w:rPr>
          <w:rFonts w:ascii="Arial" w:hAnsi="Arial" w:cs="Arial"/>
          <w:sz w:val="24"/>
          <w:szCs w:val="24"/>
        </w:rPr>
      </w:pPr>
      <w:r>
        <w:rPr>
          <w:noProof/>
          <w:lang w:eastAsia="en-GB"/>
        </w:rPr>
        <w:drawing>
          <wp:inline distT="0" distB="0" distL="0" distR="0" wp14:anchorId="26CF5448" wp14:editId="7AE11675">
            <wp:extent cx="5088835" cy="2973787"/>
            <wp:effectExtent l="0" t="0" r="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00591E6" w14:textId="77777777" w:rsidR="00012098" w:rsidRDefault="00012098">
      <w:pPr>
        <w:spacing w:after="0" w:line="240" w:lineRule="auto"/>
        <w:rPr>
          <w:rFonts w:ascii="Arial" w:hAnsi="Arial" w:cs="Arial"/>
          <w:sz w:val="24"/>
          <w:szCs w:val="24"/>
        </w:rPr>
      </w:pPr>
    </w:p>
    <w:sectPr w:rsidR="00012098" w:rsidSect="00BC1FC4">
      <w:footerReference w:type="default" r:id="rId51"/>
      <w:pgSz w:w="12240" w:h="15840" w:code="1"/>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3DA9DC0" w14:textId="77777777" w:rsidR="009C2F0E" w:rsidRDefault="009C2F0E" w:rsidP="00E06B62">
      <w:pPr>
        <w:spacing w:after="0" w:line="240" w:lineRule="auto"/>
      </w:pPr>
      <w:r>
        <w:separator/>
      </w:r>
    </w:p>
  </w:endnote>
  <w:endnote w:type="continuationSeparator" w:id="0">
    <w:p w14:paraId="42E9A2E1" w14:textId="77777777" w:rsidR="009C2F0E" w:rsidRDefault="009C2F0E" w:rsidP="00E06B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TT13FCo00">
    <w:altName w:val="MS Mincho"/>
    <w:panose1 w:val="00000000000000000000"/>
    <w:charset w:val="80"/>
    <w:family w:val="auto"/>
    <w:notTrueType/>
    <w:pitch w:val="default"/>
    <w:sig w:usb0="00000000" w:usb1="08070000" w:usb2="00000010" w:usb3="00000000" w:csb0="00020000" w:csb1="00000000"/>
  </w:font>
  <w:font w:name="AdvOT3c2d9f11">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01020732"/>
      <w:docPartObj>
        <w:docPartGallery w:val="Page Numbers (Bottom of Page)"/>
        <w:docPartUnique/>
      </w:docPartObj>
    </w:sdtPr>
    <w:sdtEndPr>
      <w:rPr>
        <w:noProof/>
      </w:rPr>
    </w:sdtEndPr>
    <w:sdtContent>
      <w:p w14:paraId="3D035FCE" w14:textId="77777777" w:rsidR="00AB7E27" w:rsidRDefault="00AB7E27">
        <w:pPr>
          <w:pStyle w:val="Footer"/>
          <w:jc w:val="center"/>
        </w:pPr>
        <w:r>
          <w:fldChar w:fldCharType="begin"/>
        </w:r>
        <w:r>
          <w:instrText xml:space="preserve"> PAGE   \* MERGEFORMAT </w:instrText>
        </w:r>
        <w:r>
          <w:fldChar w:fldCharType="separate"/>
        </w:r>
        <w:r w:rsidR="00012098">
          <w:rPr>
            <w:noProof/>
          </w:rPr>
          <w:t>49</w:t>
        </w:r>
        <w:r>
          <w:rPr>
            <w:noProof/>
          </w:rPr>
          <w:fldChar w:fldCharType="end"/>
        </w:r>
      </w:p>
    </w:sdtContent>
  </w:sdt>
  <w:p w14:paraId="457F4065" w14:textId="77777777" w:rsidR="00AB7E27" w:rsidRDefault="00AB7E2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59E6A30" w14:textId="77777777" w:rsidR="009C2F0E" w:rsidRDefault="009C2F0E" w:rsidP="00E06B62">
      <w:pPr>
        <w:spacing w:after="0" w:line="240" w:lineRule="auto"/>
      </w:pPr>
      <w:r>
        <w:separator/>
      </w:r>
    </w:p>
  </w:footnote>
  <w:footnote w:type="continuationSeparator" w:id="0">
    <w:p w14:paraId="31BB2AE7" w14:textId="77777777" w:rsidR="009C2F0E" w:rsidRDefault="009C2F0E" w:rsidP="00E06B6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1B2203"/>
    <w:multiLevelType w:val="multilevel"/>
    <w:tmpl w:val="2E06F64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194A6967"/>
    <w:multiLevelType w:val="hybridMultilevel"/>
    <w:tmpl w:val="EDFC9A0E"/>
    <w:lvl w:ilvl="0" w:tplc="490CD39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27C6187C"/>
    <w:multiLevelType w:val="hybridMultilevel"/>
    <w:tmpl w:val="9AAC6768"/>
    <w:lvl w:ilvl="0" w:tplc="03F2BCE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39BD3B63"/>
    <w:multiLevelType w:val="multilevel"/>
    <w:tmpl w:val="25106180"/>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3A644E7A"/>
    <w:multiLevelType w:val="hybridMultilevel"/>
    <w:tmpl w:val="41108FEC"/>
    <w:lvl w:ilvl="0" w:tplc="F6081260">
      <w:start w:val="1"/>
      <w:numFmt w:val="lowerLetter"/>
      <w:lvlText w:val="(%1)"/>
      <w:lvlJc w:val="left"/>
      <w:pPr>
        <w:ind w:left="1500" w:hanging="360"/>
      </w:pPr>
      <w:rPr>
        <w:rFonts w:hint="default"/>
      </w:rPr>
    </w:lvl>
    <w:lvl w:ilvl="1" w:tplc="08090019" w:tentative="1">
      <w:start w:val="1"/>
      <w:numFmt w:val="lowerLetter"/>
      <w:lvlText w:val="%2."/>
      <w:lvlJc w:val="left"/>
      <w:pPr>
        <w:ind w:left="2220" w:hanging="360"/>
      </w:pPr>
    </w:lvl>
    <w:lvl w:ilvl="2" w:tplc="0809001B" w:tentative="1">
      <w:start w:val="1"/>
      <w:numFmt w:val="lowerRoman"/>
      <w:lvlText w:val="%3."/>
      <w:lvlJc w:val="right"/>
      <w:pPr>
        <w:ind w:left="2940" w:hanging="180"/>
      </w:pPr>
    </w:lvl>
    <w:lvl w:ilvl="3" w:tplc="0809000F" w:tentative="1">
      <w:start w:val="1"/>
      <w:numFmt w:val="decimal"/>
      <w:lvlText w:val="%4."/>
      <w:lvlJc w:val="left"/>
      <w:pPr>
        <w:ind w:left="3660" w:hanging="360"/>
      </w:pPr>
    </w:lvl>
    <w:lvl w:ilvl="4" w:tplc="08090019" w:tentative="1">
      <w:start w:val="1"/>
      <w:numFmt w:val="lowerLetter"/>
      <w:lvlText w:val="%5."/>
      <w:lvlJc w:val="left"/>
      <w:pPr>
        <w:ind w:left="4380" w:hanging="360"/>
      </w:pPr>
    </w:lvl>
    <w:lvl w:ilvl="5" w:tplc="0809001B" w:tentative="1">
      <w:start w:val="1"/>
      <w:numFmt w:val="lowerRoman"/>
      <w:lvlText w:val="%6."/>
      <w:lvlJc w:val="right"/>
      <w:pPr>
        <w:ind w:left="5100" w:hanging="180"/>
      </w:pPr>
    </w:lvl>
    <w:lvl w:ilvl="6" w:tplc="0809000F" w:tentative="1">
      <w:start w:val="1"/>
      <w:numFmt w:val="decimal"/>
      <w:lvlText w:val="%7."/>
      <w:lvlJc w:val="left"/>
      <w:pPr>
        <w:ind w:left="5820" w:hanging="360"/>
      </w:pPr>
    </w:lvl>
    <w:lvl w:ilvl="7" w:tplc="08090019" w:tentative="1">
      <w:start w:val="1"/>
      <w:numFmt w:val="lowerLetter"/>
      <w:lvlText w:val="%8."/>
      <w:lvlJc w:val="left"/>
      <w:pPr>
        <w:ind w:left="6540" w:hanging="360"/>
      </w:pPr>
    </w:lvl>
    <w:lvl w:ilvl="8" w:tplc="0809001B" w:tentative="1">
      <w:start w:val="1"/>
      <w:numFmt w:val="lowerRoman"/>
      <w:lvlText w:val="%9."/>
      <w:lvlJc w:val="right"/>
      <w:pPr>
        <w:ind w:left="7260" w:hanging="180"/>
      </w:pPr>
    </w:lvl>
  </w:abstractNum>
  <w:abstractNum w:abstractNumId="5">
    <w:nsid w:val="3E382638"/>
    <w:multiLevelType w:val="hybridMultilevel"/>
    <w:tmpl w:val="1FDED21E"/>
    <w:lvl w:ilvl="0" w:tplc="53F44308">
      <w:start w:val="3"/>
      <w:numFmt w:val="bullet"/>
      <w:lvlText w:val="-"/>
      <w:lvlJc w:val="left"/>
      <w:pPr>
        <w:ind w:left="720" w:hanging="360"/>
      </w:pPr>
      <w:rPr>
        <w:rFonts w:ascii="Cambria" w:eastAsiaTheme="minorHAnsi" w:hAnsi="Cambri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3F0B38B5"/>
    <w:multiLevelType w:val="multilevel"/>
    <w:tmpl w:val="F2C28B2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4175755F"/>
    <w:multiLevelType w:val="hybridMultilevel"/>
    <w:tmpl w:val="AAE0CEB2"/>
    <w:lvl w:ilvl="0" w:tplc="C944E2F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4C564FC1"/>
    <w:multiLevelType w:val="multilevel"/>
    <w:tmpl w:val="F2C28B2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5EB753D4"/>
    <w:multiLevelType w:val="hybridMultilevel"/>
    <w:tmpl w:val="D8CEF950"/>
    <w:lvl w:ilvl="0" w:tplc="8C68E46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686D5B20"/>
    <w:multiLevelType w:val="hybridMultilevel"/>
    <w:tmpl w:val="EB3869D8"/>
    <w:lvl w:ilvl="0" w:tplc="8B804784">
      <w:start w:val="1"/>
      <w:numFmt w:val="lowerLetter"/>
      <w:lvlText w:val="(%1)"/>
      <w:lvlJc w:val="left"/>
      <w:pPr>
        <w:ind w:left="6795" w:hanging="3930"/>
      </w:pPr>
      <w:rPr>
        <w:rFonts w:hint="default"/>
      </w:rPr>
    </w:lvl>
    <w:lvl w:ilvl="1" w:tplc="08090019" w:tentative="1">
      <w:start w:val="1"/>
      <w:numFmt w:val="lowerLetter"/>
      <w:lvlText w:val="%2."/>
      <w:lvlJc w:val="left"/>
      <w:pPr>
        <w:ind w:left="3945" w:hanging="360"/>
      </w:pPr>
    </w:lvl>
    <w:lvl w:ilvl="2" w:tplc="0809001B" w:tentative="1">
      <w:start w:val="1"/>
      <w:numFmt w:val="lowerRoman"/>
      <w:lvlText w:val="%3."/>
      <w:lvlJc w:val="right"/>
      <w:pPr>
        <w:ind w:left="4665" w:hanging="180"/>
      </w:pPr>
    </w:lvl>
    <w:lvl w:ilvl="3" w:tplc="0809000F" w:tentative="1">
      <w:start w:val="1"/>
      <w:numFmt w:val="decimal"/>
      <w:lvlText w:val="%4."/>
      <w:lvlJc w:val="left"/>
      <w:pPr>
        <w:ind w:left="5385" w:hanging="360"/>
      </w:pPr>
    </w:lvl>
    <w:lvl w:ilvl="4" w:tplc="08090019" w:tentative="1">
      <w:start w:val="1"/>
      <w:numFmt w:val="lowerLetter"/>
      <w:lvlText w:val="%5."/>
      <w:lvlJc w:val="left"/>
      <w:pPr>
        <w:ind w:left="6105" w:hanging="360"/>
      </w:pPr>
    </w:lvl>
    <w:lvl w:ilvl="5" w:tplc="0809001B" w:tentative="1">
      <w:start w:val="1"/>
      <w:numFmt w:val="lowerRoman"/>
      <w:lvlText w:val="%6."/>
      <w:lvlJc w:val="right"/>
      <w:pPr>
        <w:ind w:left="6825" w:hanging="180"/>
      </w:pPr>
    </w:lvl>
    <w:lvl w:ilvl="6" w:tplc="0809000F" w:tentative="1">
      <w:start w:val="1"/>
      <w:numFmt w:val="decimal"/>
      <w:lvlText w:val="%7."/>
      <w:lvlJc w:val="left"/>
      <w:pPr>
        <w:ind w:left="7545" w:hanging="360"/>
      </w:pPr>
    </w:lvl>
    <w:lvl w:ilvl="7" w:tplc="08090019" w:tentative="1">
      <w:start w:val="1"/>
      <w:numFmt w:val="lowerLetter"/>
      <w:lvlText w:val="%8."/>
      <w:lvlJc w:val="left"/>
      <w:pPr>
        <w:ind w:left="8265" w:hanging="360"/>
      </w:pPr>
    </w:lvl>
    <w:lvl w:ilvl="8" w:tplc="0809001B" w:tentative="1">
      <w:start w:val="1"/>
      <w:numFmt w:val="lowerRoman"/>
      <w:lvlText w:val="%9."/>
      <w:lvlJc w:val="right"/>
      <w:pPr>
        <w:ind w:left="8985" w:hanging="180"/>
      </w:pPr>
    </w:lvl>
  </w:abstractNum>
  <w:abstractNum w:abstractNumId="11">
    <w:nsid w:val="79366302"/>
    <w:multiLevelType w:val="hybridMultilevel"/>
    <w:tmpl w:val="FDECFF72"/>
    <w:lvl w:ilvl="0" w:tplc="88443C0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8"/>
  </w:num>
  <w:num w:numId="2">
    <w:abstractNumId w:val="6"/>
  </w:num>
  <w:num w:numId="3">
    <w:abstractNumId w:val="0"/>
  </w:num>
  <w:num w:numId="4">
    <w:abstractNumId w:val="4"/>
  </w:num>
  <w:num w:numId="5">
    <w:abstractNumId w:val="3"/>
  </w:num>
  <w:num w:numId="6">
    <w:abstractNumId w:val="2"/>
  </w:num>
  <w:num w:numId="7">
    <w:abstractNumId w:val="7"/>
  </w:num>
  <w:num w:numId="8">
    <w:abstractNumId w:val="11"/>
  </w:num>
  <w:num w:numId="9">
    <w:abstractNumId w:val="1"/>
  </w:num>
  <w:num w:numId="10">
    <w:abstractNumId w:val="9"/>
  </w:num>
  <w:num w:numId="11">
    <w:abstractNumId w:val="5"/>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7A7C"/>
    <w:rsid w:val="00004249"/>
    <w:rsid w:val="00012098"/>
    <w:rsid w:val="00013B1D"/>
    <w:rsid w:val="000146B0"/>
    <w:rsid w:val="00014CD3"/>
    <w:rsid w:val="000166D1"/>
    <w:rsid w:val="00020F28"/>
    <w:rsid w:val="00023369"/>
    <w:rsid w:val="00024F5E"/>
    <w:rsid w:val="0003234E"/>
    <w:rsid w:val="00040BAF"/>
    <w:rsid w:val="00052D1B"/>
    <w:rsid w:val="0005514F"/>
    <w:rsid w:val="000613C4"/>
    <w:rsid w:val="000615B4"/>
    <w:rsid w:val="000679A7"/>
    <w:rsid w:val="00073D4E"/>
    <w:rsid w:val="00074F07"/>
    <w:rsid w:val="000750C2"/>
    <w:rsid w:val="00085141"/>
    <w:rsid w:val="0009002E"/>
    <w:rsid w:val="000971A7"/>
    <w:rsid w:val="000A2C19"/>
    <w:rsid w:val="000B1927"/>
    <w:rsid w:val="000C7889"/>
    <w:rsid w:val="000D55B1"/>
    <w:rsid w:val="000D572C"/>
    <w:rsid w:val="000E2603"/>
    <w:rsid w:val="000F1503"/>
    <w:rsid w:val="00100B07"/>
    <w:rsid w:val="00100FC5"/>
    <w:rsid w:val="00107760"/>
    <w:rsid w:val="00111532"/>
    <w:rsid w:val="00111DB4"/>
    <w:rsid w:val="00113E1D"/>
    <w:rsid w:val="00115B42"/>
    <w:rsid w:val="00115DC0"/>
    <w:rsid w:val="0011606E"/>
    <w:rsid w:val="0011629A"/>
    <w:rsid w:val="001178E6"/>
    <w:rsid w:val="00120FBA"/>
    <w:rsid w:val="00122FBC"/>
    <w:rsid w:val="0012762C"/>
    <w:rsid w:val="0013095D"/>
    <w:rsid w:val="001344FB"/>
    <w:rsid w:val="0013638C"/>
    <w:rsid w:val="00136A8F"/>
    <w:rsid w:val="001427B3"/>
    <w:rsid w:val="00142D04"/>
    <w:rsid w:val="00145E1A"/>
    <w:rsid w:val="00150C52"/>
    <w:rsid w:val="00151359"/>
    <w:rsid w:val="00155BD9"/>
    <w:rsid w:val="00155E35"/>
    <w:rsid w:val="00161DF6"/>
    <w:rsid w:val="00166A49"/>
    <w:rsid w:val="00174845"/>
    <w:rsid w:val="00175200"/>
    <w:rsid w:val="0018344F"/>
    <w:rsid w:val="00183F04"/>
    <w:rsid w:val="0018504A"/>
    <w:rsid w:val="00191B47"/>
    <w:rsid w:val="00194605"/>
    <w:rsid w:val="00197D31"/>
    <w:rsid w:val="001A1FA4"/>
    <w:rsid w:val="001A2A0C"/>
    <w:rsid w:val="001A41C5"/>
    <w:rsid w:val="001A6CDA"/>
    <w:rsid w:val="001A6DAD"/>
    <w:rsid w:val="001A7DA5"/>
    <w:rsid w:val="001B009C"/>
    <w:rsid w:val="001B46B0"/>
    <w:rsid w:val="001B56F2"/>
    <w:rsid w:val="001C11FA"/>
    <w:rsid w:val="001C1865"/>
    <w:rsid w:val="001C47B6"/>
    <w:rsid w:val="001D0F3C"/>
    <w:rsid w:val="001D5AC9"/>
    <w:rsid w:val="001D6A30"/>
    <w:rsid w:val="001D7F57"/>
    <w:rsid w:val="001E353E"/>
    <w:rsid w:val="001E4BAC"/>
    <w:rsid w:val="001E6149"/>
    <w:rsid w:val="001F3453"/>
    <w:rsid w:val="001F53D2"/>
    <w:rsid w:val="001F63DA"/>
    <w:rsid w:val="00205EC9"/>
    <w:rsid w:val="002122DF"/>
    <w:rsid w:val="002124AF"/>
    <w:rsid w:val="00212697"/>
    <w:rsid w:val="0021537E"/>
    <w:rsid w:val="002157B1"/>
    <w:rsid w:val="00216F7B"/>
    <w:rsid w:val="002232F2"/>
    <w:rsid w:val="002270A6"/>
    <w:rsid w:val="002358B5"/>
    <w:rsid w:val="00237CDE"/>
    <w:rsid w:val="00243662"/>
    <w:rsid w:val="00255AD0"/>
    <w:rsid w:val="00260E87"/>
    <w:rsid w:val="002642E7"/>
    <w:rsid w:val="0026732A"/>
    <w:rsid w:val="00272C3D"/>
    <w:rsid w:val="002759A3"/>
    <w:rsid w:val="00275D6A"/>
    <w:rsid w:val="0028115E"/>
    <w:rsid w:val="002817F6"/>
    <w:rsid w:val="002818DC"/>
    <w:rsid w:val="00282B1C"/>
    <w:rsid w:val="00283328"/>
    <w:rsid w:val="00285FCD"/>
    <w:rsid w:val="00286C84"/>
    <w:rsid w:val="0029125E"/>
    <w:rsid w:val="00293310"/>
    <w:rsid w:val="0029336A"/>
    <w:rsid w:val="00295F73"/>
    <w:rsid w:val="00296F1D"/>
    <w:rsid w:val="002A0CE4"/>
    <w:rsid w:val="002A1531"/>
    <w:rsid w:val="002A19E4"/>
    <w:rsid w:val="002B4EC5"/>
    <w:rsid w:val="002C5D6C"/>
    <w:rsid w:val="002C7216"/>
    <w:rsid w:val="002C776D"/>
    <w:rsid w:val="002C7992"/>
    <w:rsid w:val="002C7AE7"/>
    <w:rsid w:val="002E52A6"/>
    <w:rsid w:val="002E5413"/>
    <w:rsid w:val="002E599E"/>
    <w:rsid w:val="002F18D3"/>
    <w:rsid w:val="002F3E76"/>
    <w:rsid w:val="002F4FA4"/>
    <w:rsid w:val="002F518A"/>
    <w:rsid w:val="002F548C"/>
    <w:rsid w:val="002F555A"/>
    <w:rsid w:val="003005BE"/>
    <w:rsid w:val="00302217"/>
    <w:rsid w:val="003029FC"/>
    <w:rsid w:val="00302AFB"/>
    <w:rsid w:val="00306366"/>
    <w:rsid w:val="00310FB8"/>
    <w:rsid w:val="00311190"/>
    <w:rsid w:val="00311A30"/>
    <w:rsid w:val="003160AE"/>
    <w:rsid w:val="00317594"/>
    <w:rsid w:val="00320EDF"/>
    <w:rsid w:val="00321833"/>
    <w:rsid w:val="00326C29"/>
    <w:rsid w:val="00335557"/>
    <w:rsid w:val="00335ADD"/>
    <w:rsid w:val="00336A6B"/>
    <w:rsid w:val="003467ED"/>
    <w:rsid w:val="00346997"/>
    <w:rsid w:val="00357C5C"/>
    <w:rsid w:val="00361D88"/>
    <w:rsid w:val="00362A26"/>
    <w:rsid w:val="003634B2"/>
    <w:rsid w:val="003723B1"/>
    <w:rsid w:val="00385B7C"/>
    <w:rsid w:val="00390995"/>
    <w:rsid w:val="0039356E"/>
    <w:rsid w:val="003943F9"/>
    <w:rsid w:val="003955AD"/>
    <w:rsid w:val="00397AE7"/>
    <w:rsid w:val="00397EAD"/>
    <w:rsid w:val="003A0AD5"/>
    <w:rsid w:val="003A74FD"/>
    <w:rsid w:val="003B018D"/>
    <w:rsid w:val="003B2E08"/>
    <w:rsid w:val="003C35D0"/>
    <w:rsid w:val="003C6D75"/>
    <w:rsid w:val="003C6FEC"/>
    <w:rsid w:val="003D480A"/>
    <w:rsid w:val="003D6F31"/>
    <w:rsid w:val="003E244C"/>
    <w:rsid w:val="003E33E6"/>
    <w:rsid w:val="003E53F3"/>
    <w:rsid w:val="003F2805"/>
    <w:rsid w:val="003F2A35"/>
    <w:rsid w:val="003F6825"/>
    <w:rsid w:val="004027CE"/>
    <w:rsid w:val="00403E12"/>
    <w:rsid w:val="004051EA"/>
    <w:rsid w:val="004062DD"/>
    <w:rsid w:val="00413AA6"/>
    <w:rsid w:val="00416183"/>
    <w:rsid w:val="004254F4"/>
    <w:rsid w:val="00427087"/>
    <w:rsid w:val="00430513"/>
    <w:rsid w:val="00435817"/>
    <w:rsid w:val="00436CBD"/>
    <w:rsid w:val="00440D3B"/>
    <w:rsid w:val="00443683"/>
    <w:rsid w:val="00446F6E"/>
    <w:rsid w:val="00451459"/>
    <w:rsid w:val="004571D5"/>
    <w:rsid w:val="004579C3"/>
    <w:rsid w:val="00457A3D"/>
    <w:rsid w:val="004638EF"/>
    <w:rsid w:val="00471746"/>
    <w:rsid w:val="00471F1C"/>
    <w:rsid w:val="00480A63"/>
    <w:rsid w:val="004827AA"/>
    <w:rsid w:val="004829CA"/>
    <w:rsid w:val="00482C14"/>
    <w:rsid w:val="00485F1C"/>
    <w:rsid w:val="00486D46"/>
    <w:rsid w:val="00493DB2"/>
    <w:rsid w:val="00494FD9"/>
    <w:rsid w:val="004964AF"/>
    <w:rsid w:val="004A374D"/>
    <w:rsid w:val="004A7908"/>
    <w:rsid w:val="004B083B"/>
    <w:rsid w:val="004B17B2"/>
    <w:rsid w:val="004B1B41"/>
    <w:rsid w:val="004B3E40"/>
    <w:rsid w:val="004B4B79"/>
    <w:rsid w:val="004B5E23"/>
    <w:rsid w:val="004C0F0F"/>
    <w:rsid w:val="004C4250"/>
    <w:rsid w:val="004E282D"/>
    <w:rsid w:val="004F0211"/>
    <w:rsid w:val="004F03CA"/>
    <w:rsid w:val="005009BB"/>
    <w:rsid w:val="00503E10"/>
    <w:rsid w:val="00504C08"/>
    <w:rsid w:val="00506363"/>
    <w:rsid w:val="00516062"/>
    <w:rsid w:val="00522ABD"/>
    <w:rsid w:val="0053141B"/>
    <w:rsid w:val="00533B29"/>
    <w:rsid w:val="005342ED"/>
    <w:rsid w:val="005349DB"/>
    <w:rsid w:val="005417CF"/>
    <w:rsid w:val="00544189"/>
    <w:rsid w:val="00544B17"/>
    <w:rsid w:val="00547A06"/>
    <w:rsid w:val="00562D11"/>
    <w:rsid w:val="005638A4"/>
    <w:rsid w:val="00567443"/>
    <w:rsid w:val="0057730A"/>
    <w:rsid w:val="00582E92"/>
    <w:rsid w:val="0058352B"/>
    <w:rsid w:val="00583A8C"/>
    <w:rsid w:val="00584A0E"/>
    <w:rsid w:val="00591255"/>
    <w:rsid w:val="00596737"/>
    <w:rsid w:val="00596D5B"/>
    <w:rsid w:val="00597AE8"/>
    <w:rsid w:val="005A0B86"/>
    <w:rsid w:val="005A305F"/>
    <w:rsid w:val="005A4DDB"/>
    <w:rsid w:val="005A5907"/>
    <w:rsid w:val="005B2A30"/>
    <w:rsid w:val="005B4873"/>
    <w:rsid w:val="005B5A51"/>
    <w:rsid w:val="005C0219"/>
    <w:rsid w:val="005C049D"/>
    <w:rsid w:val="005C2773"/>
    <w:rsid w:val="005C5489"/>
    <w:rsid w:val="005C6755"/>
    <w:rsid w:val="005D02C1"/>
    <w:rsid w:val="005D5970"/>
    <w:rsid w:val="005E25F9"/>
    <w:rsid w:val="005E4034"/>
    <w:rsid w:val="005E4CDE"/>
    <w:rsid w:val="005F1A76"/>
    <w:rsid w:val="005F4F6D"/>
    <w:rsid w:val="005F6D50"/>
    <w:rsid w:val="005F730E"/>
    <w:rsid w:val="005F7B6F"/>
    <w:rsid w:val="00602A44"/>
    <w:rsid w:val="006048F0"/>
    <w:rsid w:val="00606826"/>
    <w:rsid w:val="00607127"/>
    <w:rsid w:val="00610319"/>
    <w:rsid w:val="006147B1"/>
    <w:rsid w:val="006272D5"/>
    <w:rsid w:val="00641634"/>
    <w:rsid w:val="006502A5"/>
    <w:rsid w:val="00650B9C"/>
    <w:rsid w:val="0065156E"/>
    <w:rsid w:val="00654D44"/>
    <w:rsid w:val="00656862"/>
    <w:rsid w:val="00663066"/>
    <w:rsid w:val="00670BC8"/>
    <w:rsid w:val="00674562"/>
    <w:rsid w:val="006753D8"/>
    <w:rsid w:val="006762C0"/>
    <w:rsid w:val="0068335D"/>
    <w:rsid w:val="006879A1"/>
    <w:rsid w:val="00690532"/>
    <w:rsid w:val="0069636B"/>
    <w:rsid w:val="006964A4"/>
    <w:rsid w:val="00696B6B"/>
    <w:rsid w:val="006A3066"/>
    <w:rsid w:val="006A687A"/>
    <w:rsid w:val="006B0F65"/>
    <w:rsid w:val="006B2845"/>
    <w:rsid w:val="006B2C42"/>
    <w:rsid w:val="006B6691"/>
    <w:rsid w:val="006D02C8"/>
    <w:rsid w:val="006D493A"/>
    <w:rsid w:val="006D6F7D"/>
    <w:rsid w:val="006D77E7"/>
    <w:rsid w:val="006E0665"/>
    <w:rsid w:val="006E0F34"/>
    <w:rsid w:val="006E4829"/>
    <w:rsid w:val="006E523D"/>
    <w:rsid w:val="006F3069"/>
    <w:rsid w:val="006F5C1B"/>
    <w:rsid w:val="006F71DD"/>
    <w:rsid w:val="006F7CE8"/>
    <w:rsid w:val="00701841"/>
    <w:rsid w:val="00706827"/>
    <w:rsid w:val="00707061"/>
    <w:rsid w:val="00707C2A"/>
    <w:rsid w:val="00710C6B"/>
    <w:rsid w:val="007141F1"/>
    <w:rsid w:val="00714BEC"/>
    <w:rsid w:val="0072070B"/>
    <w:rsid w:val="00721298"/>
    <w:rsid w:val="00722C3D"/>
    <w:rsid w:val="0072662C"/>
    <w:rsid w:val="00726725"/>
    <w:rsid w:val="00727752"/>
    <w:rsid w:val="00740865"/>
    <w:rsid w:val="00743741"/>
    <w:rsid w:val="007470B4"/>
    <w:rsid w:val="007523EE"/>
    <w:rsid w:val="00757DC8"/>
    <w:rsid w:val="00762AB7"/>
    <w:rsid w:val="007700FE"/>
    <w:rsid w:val="00771027"/>
    <w:rsid w:val="00772954"/>
    <w:rsid w:val="00773A38"/>
    <w:rsid w:val="00776451"/>
    <w:rsid w:val="007941D4"/>
    <w:rsid w:val="007954BF"/>
    <w:rsid w:val="007B21F6"/>
    <w:rsid w:val="007D1D1E"/>
    <w:rsid w:val="007D1FD1"/>
    <w:rsid w:val="007E14A1"/>
    <w:rsid w:val="007E6DBC"/>
    <w:rsid w:val="007F39BD"/>
    <w:rsid w:val="007F6216"/>
    <w:rsid w:val="00802DD3"/>
    <w:rsid w:val="00803CC4"/>
    <w:rsid w:val="00805CAC"/>
    <w:rsid w:val="008072C6"/>
    <w:rsid w:val="008077B7"/>
    <w:rsid w:val="008129B6"/>
    <w:rsid w:val="00814288"/>
    <w:rsid w:val="0081468A"/>
    <w:rsid w:val="008151BF"/>
    <w:rsid w:val="00815A3D"/>
    <w:rsid w:val="00823926"/>
    <w:rsid w:val="00834F6D"/>
    <w:rsid w:val="00840088"/>
    <w:rsid w:val="008422E7"/>
    <w:rsid w:val="008426D2"/>
    <w:rsid w:val="00847A7C"/>
    <w:rsid w:val="00855188"/>
    <w:rsid w:val="00857E1B"/>
    <w:rsid w:val="00861CBF"/>
    <w:rsid w:val="00870C61"/>
    <w:rsid w:val="00870D20"/>
    <w:rsid w:val="00875C09"/>
    <w:rsid w:val="00876FC9"/>
    <w:rsid w:val="008850C4"/>
    <w:rsid w:val="00887240"/>
    <w:rsid w:val="00895CDF"/>
    <w:rsid w:val="00895D7D"/>
    <w:rsid w:val="00896A51"/>
    <w:rsid w:val="008A2954"/>
    <w:rsid w:val="008A4083"/>
    <w:rsid w:val="008A6D67"/>
    <w:rsid w:val="008B0AE6"/>
    <w:rsid w:val="008B7770"/>
    <w:rsid w:val="008C2BD7"/>
    <w:rsid w:val="008C3469"/>
    <w:rsid w:val="008C561E"/>
    <w:rsid w:val="008E09C1"/>
    <w:rsid w:val="008E4958"/>
    <w:rsid w:val="008E64F2"/>
    <w:rsid w:val="008E6F28"/>
    <w:rsid w:val="008F4E60"/>
    <w:rsid w:val="008F5460"/>
    <w:rsid w:val="008F5D5D"/>
    <w:rsid w:val="009011AC"/>
    <w:rsid w:val="00904C6D"/>
    <w:rsid w:val="00906A70"/>
    <w:rsid w:val="00906BA8"/>
    <w:rsid w:val="00910640"/>
    <w:rsid w:val="009110FF"/>
    <w:rsid w:val="00911A02"/>
    <w:rsid w:val="00914013"/>
    <w:rsid w:val="00914622"/>
    <w:rsid w:val="00923DEE"/>
    <w:rsid w:val="009260F3"/>
    <w:rsid w:val="0093526A"/>
    <w:rsid w:val="00935869"/>
    <w:rsid w:val="00935E4F"/>
    <w:rsid w:val="009376F5"/>
    <w:rsid w:val="009408F8"/>
    <w:rsid w:val="00946102"/>
    <w:rsid w:val="0095097A"/>
    <w:rsid w:val="0095194F"/>
    <w:rsid w:val="009579AB"/>
    <w:rsid w:val="00957A1F"/>
    <w:rsid w:val="00961749"/>
    <w:rsid w:val="00962608"/>
    <w:rsid w:val="00965F97"/>
    <w:rsid w:val="00971FAC"/>
    <w:rsid w:val="00981707"/>
    <w:rsid w:val="0098295F"/>
    <w:rsid w:val="00985504"/>
    <w:rsid w:val="0098582D"/>
    <w:rsid w:val="00992D46"/>
    <w:rsid w:val="0099676F"/>
    <w:rsid w:val="009A0675"/>
    <w:rsid w:val="009A0F42"/>
    <w:rsid w:val="009A2264"/>
    <w:rsid w:val="009A7DC7"/>
    <w:rsid w:val="009B062D"/>
    <w:rsid w:val="009B1D22"/>
    <w:rsid w:val="009C2F0E"/>
    <w:rsid w:val="009D2AAC"/>
    <w:rsid w:val="009D3CAA"/>
    <w:rsid w:val="009D5F71"/>
    <w:rsid w:val="009D740A"/>
    <w:rsid w:val="009D7E51"/>
    <w:rsid w:val="009E377C"/>
    <w:rsid w:val="009E5513"/>
    <w:rsid w:val="009E58B7"/>
    <w:rsid w:val="009E7F87"/>
    <w:rsid w:val="009F338E"/>
    <w:rsid w:val="00A00517"/>
    <w:rsid w:val="00A023BC"/>
    <w:rsid w:val="00A03D7B"/>
    <w:rsid w:val="00A04C2F"/>
    <w:rsid w:val="00A0764A"/>
    <w:rsid w:val="00A15E4C"/>
    <w:rsid w:val="00A250A9"/>
    <w:rsid w:val="00A32F82"/>
    <w:rsid w:val="00A41C19"/>
    <w:rsid w:val="00A430AE"/>
    <w:rsid w:val="00A508B1"/>
    <w:rsid w:val="00A52B2B"/>
    <w:rsid w:val="00A54EB5"/>
    <w:rsid w:val="00A561DD"/>
    <w:rsid w:val="00A57AA7"/>
    <w:rsid w:val="00A605A1"/>
    <w:rsid w:val="00A60F03"/>
    <w:rsid w:val="00A629D1"/>
    <w:rsid w:val="00A72830"/>
    <w:rsid w:val="00A76FD6"/>
    <w:rsid w:val="00A8006B"/>
    <w:rsid w:val="00A818B2"/>
    <w:rsid w:val="00A858B6"/>
    <w:rsid w:val="00A86114"/>
    <w:rsid w:val="00A92A39"/>
    <w:rsid w:val="00AA0ECB"/>
    <w:rsid w:val="00AA4D80"/>
    <w:rsid w:val="00AB054B"/>
    <w:rsid w:val="00AB7E27"/>
    <w:rsid w:val="00AC1151"/>
    <w:rsid w:val="00AC26DD"/>
    <w:rsid w:val="00AC43B2"/>
    <w:rsid w:val="00AC4E39"/>
    <w:rsid w:val="00AC6B2B"/>
    <w:rsid w:val="00AE06AC"/>
    <w:rsid w:val="00AE3EC1"/>
    <w:rsid w:val="00AE5EAA"/>
    <w:rsid w:val="00AF0470"/>
    <w:rsid w:val="00AF2628"/>
    <w:rsid w:val="00AF2D5A"/>
    <w:rsid w:val="00AF423F"/>
    <w:rsid w:val="00AF4664"/>
    <w:rsid w:val="00B05031"/>
    <w:rsid w:val="00B06798"/>
    <w:rsid w:val="00B07038"/>
    <w:rsid w:val="00B07910"/>
    <w:rsid w:val="00B13362"/>
    <w:rsid w:val="00B13BC1"/>
    <w:rsid w:val="00B149B7"/>
    <w:rsid w:val="00B2082A"/>
    <w:rsid w:val="00B20B8E"/>
    <w:rsid w:val="00B21EA8"/>
    <w:rsid w:val="00B22762"/>
    <w:rsid w:val="00B26D0C"/>
    <w:rsid w:val="00B27093"/>
    <w:rsid w:val="00B35A57"/>
    <w:rsid w:val="00B36C25"/>
    <w:rsid w:val="00B372F0"/>
    <w:rsid w:val="00B37415"/>
    <w:rsid w:val="00B3777B"/>
    <w:rsid w:val="00B400FE"/>
    <w:rsid w:val="00B44B05"/>
    <w:rsid w:val="00B4771C"/>
    <w:rsid w:val="00B528E2"/>
    <w:rsid w:val="00B52FA9"/>
    <w:rsid w:val="00B5378A"/>
    <w:rsid w:val="00B60B65"/>
    <w:rsid w:val="00B62DC8"/>
    <w:rsid w:val="00B62FBD"/>
    <w:rsid w:val="00B64B85"/>
    <w:rsid w:val="00B72A84"/>
    <w:rsid w:val="00B77052"/>
    <w:rsid w:val="00B81282"/>
    <w:rsid w:val="00B81CD3"/>
    <w:rsid w:val="00B83864"/>
    <w:rsid w:val="00B83CE6"/>
    <w:rsid w:val="00B854DA"/>
    <w:rsid w:val="00B8734A"/>
    <w:rsid w:val="00B90B11"/>
    <w:rsid w:val="00B91470"/>
    <w:rsid w:val="00B93FA2"/>
    <w:rsid w:val="00BA380C"/>
    <w:rsid w:val="00BB166B"/>
    <w:rsid w:val="00BB47F3"/>
    <w:rsid w:val="00BB6C0E"/>
    <w:rsid w:val="00BB6F05"/>
    <w:rsid w:val="00BB7A9E"/>
    <w:rsid w:val="00BC1C38"/>
    <w:rsid w:val="00BC1FC4"/>
    <w:rsid w:val="00BD07A0"/>
    <w:rsid w:val="00BD5D39"/>
    <w:rsid w:val="00BD5E58"/>
    <w:rsid w:val="00BD726D"/>
    <w:rsid w:val="00BE00AF"/>
    <w:rsid w:val="00BE4423"/>
    <w:rsid w:val="00BF0BCA"/>
    <w:rsid w:val="00BF0C4E"/>
    <w:rsid w:val="00BF10BC"/>
    <w:rsid w:val="00C005E6"/>
    <w:rsid w:val="00C0179C"/>
    <w:rsid w:val="00C0199E"/>
    <w:rsid w:val="00C02177"/>
    <w:rsid w:val="00C03E2F"/>
    <w:rsid w:val="00C04BC7"/>
    <w:rsid w:val="00C12980"/>
    <w:rsid w:val="00C15DE7"/>
    <w:rsid w:val="00C201CB"/>
    <w:rsid w:val="00C21718"/>
    <w:rsid w:val="00C233FA"/>
    <w:rsid w:val="00C257F8"/>
    <w:rsid w:val="00C266F2"/>
    <w:rsid w:val="00C36755"/>
    <w:rsid w:val="00C40C5E"/>
    <w:rsid w:val="00C4205F"/>
    <w:rsid w:val="00C4278E"/>
    <w:rsid w:val="00C60123"/>
    <w:rsid w:val="00C60DA7"/>
    <w:rsid w:val="00C64F09"/>
    <w:rsid w:val="00C6587A"/>
    <w:rsid w:val="00C66A24"/>
    <w:rsid w:val="00C76E4F"/>
    <w:rsid w:val="00C776CB"/>
    <w:rsid w:val="00C8014D"/>
    <w:rsid w:val="00C82620"/>
    <w:rsid w:val="00C840E6"/>
    <w:rsid w:val="00C856D2"/>
    <w:rsid w:val="00C86E1A"/>
    <w:rsid w:val="00C877AE"/>
    <w:rsid w:val="00C900C4"/>
    <w:rsid w:val="00C9046D"/>
    <w:rsid w:val="00C91E4A"/>
    <w:rsid w:val="00C93200"/>
    <w:rsid w:val="00C969EF"/>
    <w:rsid w:val="00CA18F8"/>
    <w:rsid w:val="00CA5BC8"/>
    <w:rsid w:val="00CA684D"/>
    <w:rsid w:val="00CC1695"/>
    <w:rsid w:val="00CC404A"/>
    <w:rsid w:val="00CD0156"/>
    <w:rsid w:val="00CD16C0"/>
    <w:rsid w:val="00CE4B5D"/>
    <w:rsid w:val="00CF3047"/>
    <w:rsid w:val="00CF3DD3"/>
    <w:rsid w:val="00D01F87"/>
    <w:rsid w:val="00D02363"/>
    <w:rsid w:val="00D208CA"/>
    <w:rsid w:val="00D234F0"/>
    <w:rsid w:val="00D3279D"/>
    <w:rsid w:val="00D37AEE"/>
    <w:rsid w:val="00D4370D"/>
    <w:rsid w:val="00D44131"/>
    <w:rsid w:val="00D45255"/>
    <w:rsid w:val="00D52070"/>
    <w:rsid w:val="00D5699E"/>
    <w:rsid w:val="00D57693"/>
    <w:rsid w:val="00D60D63"/>
    <w:rsid w:val="00D704BE"/>
    <w:rsid w:val="00D71B5D"/>
    <w:rsid w:val="00D71D78"/>
    <w:rsid w:val="00D72EDB"/>
    <w:rsid w:val="00D82D71"/>
    <w:rsid w:val="00D84B1E"/>
    <w:rsid w:val="00D9335A"/>
    <w:rsid w:val="00D9365F"/>
    <w:rsid w:val="00D94082"/>
    <w:rsid w:val="00DA51D4"/>
    <w:rsid w:val="00DA7609"/>
    <w:rsid w:val="00DA7AE8"/>
    <w:rsid w:val="00DB43C8"/>
    <w:rsid w:val="00DB69DC"/>
    <w:rsid w:val="00DC3DDC"/>
    <w:rsid w:val="00DC5F3E"/>
    <w:rsid w:val="00DD1825"/>
    <w:rsid w:val="00DD1F72"/>
    <w:rsid w:val="00DE29F0"/>
    <w:rsid w:val="00DE74BC"/>
    <w:rsid w:val="00DF7E59"/>
    <w:rsid w:val="00E00186"/>
    <w:rsid w:val="00E01385"/>
    <w:rsid w:val="00E03B9C"/>
    <w:rsid w:val="00E0501B"/>
    <w:rsid w:val="00E067DA"/>
    <w:rsid w:val="00E06B62"/>
    <w:rsid w:val="00E10A1E"/>
    <w:rsid w:val="00E1144D"/>
    <w:rsid w:val="00E121FD"/>
    <w:rsid w:val="00E1471A"/>
    <w:rsid w:val="00E16E0D"/>
    <w:rsid w:val="00E25E36"/>
    <w:rsid w:val="00E43707"/>
    <w:rsid w:val="00E4438C"/>
    <w:rsid w:val="00E44EB4"/>
    <w:rsid w:val="00E46CB4"/>
    <w:rsid w:val="00E47CEA"/>
    <w:rsid w:val="00E54765"/>
    <w:rsid w:val="00E54982"/>
    <w:rsid w:val="00E549CA"/>
    <w:rsid w:val="00E54F83"/>
    <w:rsid w:val="00E56515"/>
    <w:rsid w:val="00E56DB8"/>
    <w:rsid w:val="00E5789B"/>
    <w:rsid w:val="00E605CA"/>
    <w:rsid w:val="00E640F4"/>
    <w:rsid w:val="00E73A08"/>
    <w:rsid w:val="00E75023"/>
    <w:rsid w:val="00E7733B"/>
    <w:rsid w:val="00E843FA"/>
    <w:rsid w:val="00E86A04"/>
    <w:rsid w:val="00E923D9"/>
    <w:rsid w:val="00E9393C"/>
    <w:rsid w:val="00E95B99"/>
    <w:rsid w:val="00E978AE"/>
    <w:rsid w:val="00EA0D27"/>
    <w:rsid w:val="00EA22D7"/>
    <w:rsid w:val="00EA7AD9"/>
    <w:rsid w:val="00EB0036"/>
    <w:rsid w:val="00EB4166"/>
    <w:rsid w:val="00EC0897"/>
    <w:rsid w:val="00EC2393"/>
    <w:rsid w:val="00EC23E2"/>
    <w:rsid w:val="00EC507A"/>
    <w:rsid w:val="00EC5932"/>
    <w:rsid w:val="00ED1756"/>
    <w:rsid w:val="00ED5CB5"/>
    <w:rsid w:val="00ED6B4C"/>
    <w:rsid w:val="00EE1A22"/>
    <w:rsid w:val="00EE651B"/>
    <w:rsid w:val="00EE7516"/>
    <w:rsid w:val="00EF23B6"/>
    <w:rsid w:val="00EF5970"/>
    <w:rsid w:val="00EF6255"/>
    <w:rsid w:val="00F0798D"/>
    <w:rsid w:val="00F10AB3"/>
    <w:rsid w:val="00F11F63"/>
    <w:rsid w:val="00F15F32"/>
    <w:rsid w:val="00F1674C"/>
    <w:rsid w:val="00F16953"/>
    <w:rsid w:val="00F23138"/>
    <w:rsid w:val="00F23692"/>
    <w:rsid w:val="00F25890"/>
    <w:rsid w:val="00F32251"/>
    <w:rsid w:val="00F32837"/>
    <w:rsid w:val="00F417F2"/>
    <w:rsid w:val="00F4396E"/>
    <w:rsid w:val="00F45637"/>
    <w:rsid w:val="00F52BEB"/>
    <w:rsid w:val="00F5710F"/>
    <w:rsid w:val="00F617F0"/>
    <w:rsid w:val="00F646C1"/>
    <w:rsid w:val="00F66414"/>
    <w:rsid w:val="00F664C6"/>
    <w:rsid w:val="00F8728C"/>
    <w:rsid w:val="00F9423A"/>
    <w:rsid w:val="00F963DC"/>
    <w:rsid w:val="00F974D8"/>
    <w:rsid w:val="00FA06BA"/>
    <w:rsid w:val="00FB030D"/>
    <w:rsid w:val="00FB35D8"/>
    <w:rsid w:val="00FB4682"/>
    <w:rsid w:val="00FB6454"/>
    <w:rsid w:val="00FC0D1A"/>
    <w:rsid w:val="00FC2D7A"/>
    <w:rsid w:val="00FC34B1"/>
    <w:rsid w:val="00FC64FD"/>
    <w:rsid w:val="00FC6529"/>
    <w:rsid w:val="00FC79EF"/>
    <w:rsid w:val="00FD0273"/>
    <w:rsid w:val="00FF3B48"/>
    <w:rsid w:val="00FF510A"/>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9E70D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uiPriority="35"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502A5"/>
    <w:pPr>
      <w:spacing w:after="200" w:line="276" w:lineRule="auto"/>
    </w:pPr>
    <w:rPr>
      <w:rFonts w:asciiTheme="minorHAnsi" w:eastAsiaTheme="minorHAnsi" w:hAnsiTheme="minorHAnsi" w:cstheme="minorBidi"/>
      <w:sz w:val="22"/>
      <w:szCs w:val="22"/>
      <w:lang w:eastAsia="en-US"/>
    </w:rPr>
  </w:style>
  <w:style w:type="paragraph" w:styleId="Heading2">
    <w:name w:val="heading 2"/>
    <w:basedOn w:val="Normal"/>
    <w:next w:val="Normal"/>
    <w:link w:val="Heading2Char"/>
    <w:unhideWhenUsed/>
    <w:qFormat/>
    <w:rsid w:val="00814288"/>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814288"/>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6502A5"/>
    <w:pPr>
      <w:ind w:left="720"/>
      <w:contextualSpacing/>
    </w:pPr>
  </w:style>
  <w:style w:type="character" w:customStyle="1" w:styleId="tgc">
    <w:name w:val="_tgc"/>
    <w:basedOn w:val="DefaultParagraphFont"/>
    <w:rsid w:val="006502A5"/>
  </w:style>
  <w:style w:type="paragraph" w:styleId="BalloonText">
    <w:name w:val="Balloon Text"/>
    <w:basedOn w:val="Normal"/>
    <w:link w:val="BalloonTextChar"/>
    <w:rsid w:val="0069636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69636B"/>
    <w:rPr>
      <w:rFonts w:ascii="Tahoma" w:eastAsiaTheme="minorHAnsi" w:hAnsi="Tahoma" w:cs="Tahoma"/>
      <w:sz w:val="16"/>
      <w:szCs w:val="16"/>
      <w:lang w:eastAsia="en-US"/>
    </w:rPr>
  </w:style>
  <w:style w:type="table" w:styleId="TableGrid">
    <w:name w:val="Table Grid"/>
    <w:basedOn w:val="TableNormal"/>
    <w:uiPriority w:val="59"/>
    <w:rsid w:val="0069636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rsid w:val="00AF2628"/>
    <w:rPr>
      <w:color w:val="0000FF"/>
      <w:u w:val="single"/>
    </w:rPr>
  </w:style>
  <w:style w:type="paragraph" w:customStyle="1" w:styleId="intro">
    <w:name w:val="intro"/>
    <w:basedOn w:val="Normal"/>
    <w:rsid w:val="002F548C"/>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rmalWeb">
    <w:name w:val="Normal (Web)"/>
    <w:basedOn w:val="Normal"/>
    <w:uiPriority w:val="99"/>
    <w:unhideWhenUsed/>
    <w:rsid w:val="009B1D22"/>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styleId="PlaceholderText">
    <w:name w:val="Placeholder Text"/>
    <w:basedOn w:val="DefaultParagraphFont"/>
    <w:uiPriority w:val="99"/>
    <w:semiHidden/>
    <w:rsid w:val="00B8734A"/>
    <w:rPr>
      <w:color w:val="808080"/>
    </w:rPr>
  </w:style>
  <w:style w:type="paragraph" w:styleId="Caption">
    <w:name w:val="caption"/>
    <w:basedOn w:val="Normal"/>
    <w:next w:val="Normal"/>
    <w:uiPriority w:val="35"/>
    <w:unhideWhenUsed/>
    <w:qFormat/>
    <w:rsid w:val="00AB054B"/>
    <w:pPr>
      <w:spacing w:line="240" w:lineRule="auto"/>
    </w:pPr>
    <w:rPr>
      <w:rFonts w:cs="Times New Roman"/>
      <w:b/>
      <w:bCs/>
      <w:color w:val="4F81BD" w:themeColor="accent1"/>
      <w:sz w:val="18"/>
      <w:szCs w:val="18"/>
    </w:rPr>
  </w:style>
  <w:style w:type="paragraph" w:customStyle="1" w:styleId="Default">
    <w:name w:val="Default"/>
    <w:rsid w:val="0099676F"/>
    <w:pPr>
      <w:autoSpaceDE w:val="0"/>
      <w:autoSpaceDN w:val="0"/>
      <w:adjustRightInd w:val="0"/>
    </w:pPr>
    <w:rPr>
      <w:rFonts w:ascii="Calibri" w:eastAsia="SimSun" w:hAnsi="Calibri" w:cs="Calibri"/>
      <w:color w:val="000000"/>
      <w:sz w:val="24"/>
      <w:szCs w:val="24"/>
    </w:rPr>
  </w:style>
  <w:style w:type="character" w:styleId="CommentReference">
    <w:name w:val="annotation reference"/>
    <w:basedOn w:val="DefaultParagraphFont"/>
    <w:rsid w:val="00BD5D39"/>
    <w:rPr>
      <w:sz w:val="16"/>
      <w:szCs w:val="16"/>
    </w:rPr>
  </w:style>
  <w:style w:type="paragraph" w:styleId="CommentText">
    <w:name w:val="annotation text"/>
    <w:basedOn w:val="Normal"/>
    <w:link w:val="CommentTextChar"/>
    <w:rsid w:val="00BD5D39"/>
    <w:pPr>
      <w:spacing w:line="240" w:lineRule="auto"/>
    </w:pPr>
    <w:rPr>
      <w:sz w:val="20"/>
      <w:szCs w:val="20"/>
    </w:rPr>
  </w:style>
  <w:style w:type="character" w:customStyle="1" w:styleId="CommentTextChar">
    <w:name w:val="Comment Text Char"/>
    <w:basedOn w:val="DefaultParagraphFont"/>
    <w:link w:val="CommentText"/>
    <w:rsid w:val="00BD5D39"/>
    <w:rPr>
      <w:rFonts w:asciiTheme="minorHAnsi" w:eastAsiaTheme="minorHAnsi" w:hAnsiTheme="minorHAnsi" w:cstheme="minorBidi"/>
      <w:lang w:eastAsia="en-US"/>
    </w:rPr>
  </w:style>
  <w:style w:type="paragraph" w:styleId="CommentSubject">
    <w:name w:val="annotation subject"/>
    <w:basedOn w:val="CommentText"/>
    <w:next w:val="CommentText"/>
    <w:link w:val="CommentSubjectChar"/>
    <w:rsid w:val="00BD5D39"/>
    <w:rPr>
      <w:b/>
      <w:bCs/>
    </w:rPr>
  </w:style>
  <w:style w:type="character" w:customStyle="1" w:styleId="CommentSubjectChar">
    <w:name w:val="Comment Subject Char"/>
    <w:basedOn w:val="CommentTextChar"/>
    <w:link w:val="CommentSubject"/>
    <w:rsid w:val="00BD5D39"/>
    <w:rPr>
      <w:rFonts w:asciiTheme="minorHAnsi" w:eastAsiaTheme="minorHAnsi" w:hAnsiTheme="minorHAnsi" w:cstheme="minorBidi"/>
      <w:b/>
      <w:bCs/>
      <w:lang w:eastAsia="en-US"/>
    </w:rPr>
  </w:style>
  <w:style w:type="paragraph" w:styleId="Header">
    <w:name w:val="header"/>
    <w:basedOn w:val="Normal"/>
    <w:link w:val="HeaderChar"/>
    <w:rsid w:val="00E06B62"/>
    <w:pPr>
      <w:tabs>
        <w:tab w:val="center" w:pos="4513"/>
        <w:tab w:val="right" w:pos="9026"/>
      </w:tabs>
      <w:spacing w:after="0" w:line="240" w:lineRule="auto"/>
    </w:pPr>
  </w:style>
  <w:style w:type="character" w:customStyle="1" w:styleId="HeaderChar">
    <w:name w:val="Header Char"/>
    <w:basedOn w:val="DefaultParagraphFont"/>
    <w:link w:val="Header"/>
    <w:rsid w:val="00E06B62"/>
    <w:rPr>
      <w:rFonts w:asciiTheme="minorHAnsi" w:eastAsiaTheme="minorHAnsi" w:hAnsiTheme="minorHAnsi" w:cstheme="minorBidi"/>
      <w:sz w:val="22"/>
      <w:szCs w:val="22"/>
      <w:lang w:eastAsia="en-US"/>
    </w:rPr>
  </w:style>
  <w:style w:type="paragraph" w:styleId="Footer">
    <w:name w:val="footer"/>
    <w:basedOn w:val="Normal"/>
    <w:link w:val="FooterChar"/>
    <w:uiPriority w:val="99"/>
    <w:rsid w:val="00E06B62"/>
    <w:pPr>
      <w:tabs>
        <w:tab w:val="center" w:pos="4513"/>
        <w:tab w:val="right" w:pos="9026"/>
      </w:tabs>
      <w:spacing w:after="0" w:line="240" w:lineRule="auto"/>
    </w:pPr>
  </w:style>
  <w:style w:type="character" w:customStyle="1" w:styleId="FooterChar">
    <w:name w:val="Footer Char"/>
    <w:basedOn w:val="DefaultParagraphFont"/>
    <w:link w:val="Footer"/>
    <w:uiPriority w:val="99"/>
    <w:rsid w:val="00E06B62"/>
    <w:rPr>
      <w:rFonts w:asciiTheme="minorHAnsi" w:eastAsiaTheme="minorHAnsi" w:hAnsiTheme="minorHAnsi" w:cstheme="minorBidi"/>
      <w:sz w:val="22"/>
      <w:szCs w:val="22"/>
      <w:lang w:eastAsia="en-US"/>
    </w:rPr>
  </w:style>
  <w:style w:type="character" w:styleId="LineNumber">
    <w:name w:val="line number"/>
    <w:basedOn w:val="DefaultParagraphFont"/>
    <w:rsid w:val="00E06B6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uiPriority="35"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502A5"/>
    <w:pPr>
      <w:spacing w:after="200" w:line="276" w:lineRule="auto"/>
    </w:pPr>
    <w:rPr>
      <w:rFonts w:asciiTheme="minorHAnsi" w:eastAsiaTheme="minorHAnsi" w:hAnsiTheme="minorHAnsi" w:cstheme="minorBidi"/>
      <w:sz w:val="22"/>
      <w:szCs w:val="22"/>
      <w:lang w:eastAsia="en-US"/>
    </w:rPr>
  </w:style>
  <w:style w:type="paragraph" w:styleId="Heading2">
    <w:name w:val="heading 2"/>
    <w:basedOn w:val="Normal"/>
    <w:next w:val="Normal"/>
    <w:link w:val="Heading2Char"/>
    <w:unhideWhenUsed/>
    <w:qFormat/>
    <w:rsid w:val="00814288"/>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814288"/>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6502A5"/>
    <w:pPr>
      <w:ind w:left="720"/>
      <w:contextualSpacing/>
    </w:pPr>
  </w:style>
  <w:style w:type="character" w:customStyle="1" w:styleId="tgc">
    <w:name w:val="_tgc"/>
    <w:basedOn w:val="DefaultParagraphFont"/>
    <w:rsid w:val="006502A5"/>
  </w:style>
  <w:style w:type="paragraph" w:styleId="BalloonText">
    <w:name w:val="Balloon Text"/>
    <w:basedOn w:val="Normal"/>
    <w:link w:val="BalloonTextChar"/>
    <w:rsid w:val="0069636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69636B"/>
    <w:rPr>
      <w:rFonts w:ascii="Tahoma" w:eastAsiaTheme="minorHAnsi" w:hAnsi="Tahoma" w:cs="Tahoma"/>
      <w:sz w:val="16"/>
      <w:szCs w:val="16"/>
      <w:lang w:eastAsia="en-US"/>
    </w:rPr>
  </w:style>
  <w:style w:type="table" w:styleId="TableGrid">
    <w:name w:val="Table Grid"/>
    <w:basedOn w:val="TableNormal"/>
    <w:uiPriority w:val="59"/>
    <w:rsid w:val="0069636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rsid w:val="00AF2628"/>
    <w:rPr>
      <w:color w:val="0000FF"/>
      <w:u w:val="single"/>
    </w:rPr>
  </w:style>
  <w:style w:type="paragraph" w:customStyle="1" w:styleId="intro">
    <w:name w:val="intro"/>
    <w:basedOn w:val="Normal"/>
    <w:rsid w:val="002F548C"/>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rmalWeb">
    <w:name w:val="Normal (Web)"/>
    <w:basedOn w:val="Normal"/>
    <w:uiPriority w:val="99"/>
    <w:unhideWhenUsed/>
    <w:rsid w:val="009B1D22"/>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styleId="PlaceholderText">
    <w:name w:val="Placeholder Text"/>
    <w:basedOn w:val="DefaultParagraphFont"/>
    <w:uiPriority w:val="99"/>
    <w:semiHidden/>
    <w:rsid w:val="00B8734A"/>
    <w:rPr>
      <w:color w:val="808080"/>
    </w:rPr>
  </w:style>
  <w:style w:type="paragraph" w:styleId="Caption">
    <w:name w:val="caption"/>
    <w:basedOn w:val="Normal"/>
    <w:next w:val="Normal"/>
    <w:uiPriority w:val="35"/>
    <w:unhideWhenUsed/>
    <w:qFormat/>
    <w:rsid w:val="00AB054B"/>
    <w:pPr>
      <w:spacing w:line="240" w:lineRule="auto"/>
    </w:pPr>
    <w:rPr>
      <w:rFonts w:cs="Times New Roman"/>
      <w:b/>
      <w:bCs/>
      <w:color w:val="4F81BD" w:themeColor="accent1"/>
      <w:sz w:val="18"/>
      <w:szCs w:val="18"/>
    </w:rPr>
  </w:style>
  <w:style w:type="paragraph" w:customStyle="1" w:styleId="Default">
    <w:name w:val="Default"/>
    <w:rsid w:val="0099676F"/>
    <w:pPr>
      <w:autoSpaceDE w:val="0"/>
      <w:autoSpaceDN w:val="0"/>
      <w:adjustRightInd w:val="0"/>
    </w:pPr>
    <w:rPr>
      <w:rFonts w:ascii="Calibri" w:eastAsia="SimSun" w:hAnsi="Calibri" w:cs="Calibri"/>
      <w:color w:val="000000"/>
      <w:sz w:val="24"/>
      <w:szCs w:val="24"/>
    </w:rPr>
  </w:style>
  <w:style w:type="character" w:styleId="CommentReference">
    <w:name w:val="annotation reference"/>
    <w:basedOn w:val="DefaultParagraphFont"/>
    <w:rsid w:val="00BD5D39"/>
    <w:rPr>
      <w:sz w:val="16"/>
      <w:szCs w:val="16"/>
    </w:rPr>
  </w:style>
  <w:style w:type="paragraph" w:styleId="CommentText">
    <w:name w:val="annotation text"/>
    <w:basedOn w:val="Normal"/>
    <w:link w:val="CommentTextChar"/>
    <w:rsid w:val="00BD5D39"/>
    <w:pPr>
      <w:spacing w:line="240" w:lineRule="auto"/>
    </w:pPr>
    <w:rPr>
      <w:sz w:val="20"/>
      <w:szCs w:val="20"/>
    </w:rPr>
  </w:style>
  <w:style w:type="character" w:customStyle="1" w:styleId="CommentTextChar">
    <w:name w:val="Comment Text Char"/>
    <w:basedOn w:val="DefaultParagraphFont"/>
    <w:link w:val="CommentText"/>
    <w:rsid w:val="00BD5D39"/>
    <w:rPr>
      <w:rFonts w:asciiTheme="minorHAnsi" w:eastAsiaTheme="minorHAnsi" w:hAnsiTheme="minorHAnsi" w:cstheme="minorBidi"/>
      <w:lang w:eastAsia="en-US"/>
    </w:rPr>
  </w:style>
  <w:style w:type="paragraph" w:styleId="CommentSubject">
    <w:name w:val="annotation subject"/>
    <w:basedOn w:val="CommentText"/>
    <w:next w:val="CommentText"/>
    <w:link w:val="CommentSubjectChar"/>
    <w:rsid w:val="00BD5D39"/>
    <w:rPr>
      <w:b/>
      <w:bCs/>
    </w:rPr>
  </w:style>
  <w:style w:type="character" w:customStyle="1" w:styleId="CommentSubjectChar">
    <w:name w:val="Comment Subject Char"/>
    <w:basedOn w:val="CommentTextChar"/>
    <w:link w:val="CommentSubject"/>
    <w:rsid w:val="00BD5D39"/>
    <w:rPr>
      <w:rFonts w:asciiTheme="minorHAnsi" w:eastAsiaTheme="minorHAnsi" w:hAnsiTheme="minorHAnsi" w:cstheme="minorBidi"/>
      <w:b/>
      <w:bCs/>
      <w:lang w:eastAsia="en-US"/>
    </w:rPr>
  </w:style>
  <w:style w:type="paragraph" w:styleId="Header">
    <w:name w:val="header"/>
    <w:basedOn w:val="Normal"/>
    <w:link w:val="HeaderChar"/>
    <w:rsid w:val="00E06B62"/>
    <w:pPr>
      <w:tabs>
        <w:tab w:val="center" w:pos="4513"/>
        <w:tab w:val="right" w:pos="9026"/>
      </w:tabs>
      <w:spacing w:after="0" w:line="240" w:lineRule="auto"/>
    </w:pPr>
  </w:style>
  <w:style w:type="character" w:customStyle="1" w:styleId="HeaderChar">
    <w:name w:val="Header Char"/>
    <w:basedOn w:val="DefaultParagraphFont"/>
    <w:link w:val="Header"/>
    <w:rsid w:val="00E06B62"/>
    <w:rPr>
      <w:rFonts w:asciiTheme="minorHAnsi" w:eastAsiaTheme="minorHAnsi" w:hAnsiTheme="minorHAnsi" w:cstheme="minorBidi"/>
      <w:sz w:val="22"/>
      <w:szCs w:val="22"/>
      <w:lang w:eastAsia="en-US"/>
    </w:rPr>
  </w:style>
  <w:style w:type="paragraph" w:styleId="Footer">
    <w:name w:val="footer"/>
    <w:basedOn w:val="Normal"/>
    <w:link w:val="FooterChar"/>
    <w:uiPriority w:val="99"/>
    <w:rsid w:val="00E06B62"/>
    <w:pPr>
      <w:tabs>
        <w:tab w:val="center" w:pos="4513"/>
        <w:tab w:val="right" w:pos="9026"/>
      </w:tabs>
      <w:spacing w:after="0" w:line="240" w:lineRule="auto"/>
    </w:pPr>
  </w:style>
  <w:style w:type="character" w:customStyle="1" w:styleId="FooterChar">
    <w:name w:val="Footer Char"/>
    <w:basedOn w:val="DefaultParagraphFont"/>
    <w:link w:val="Footer"/>
    <w:uiPriority w:val="99"/>
    <w:rsid w:val="00E06B62"/>
    <w:rPr>
      <w:rFonts w:asciiTheme="minorHAnsi" w:eastAsiaTheme="minorHAnsi" w:hAnsiTheme="minorHAnsi" w:cstheme="minorBidi"/>
      <w:sz w:val="22"/>
      <w:szCs w:val="22"/>
      <w:lang w:eastAsia="en-US"/>
    </w:rPr>
  </w:style>
  <w:style w:type="character" w:styleId="LineNumber">
    <w:name w:val="line number"/>
    <w:basedOn w:val="DefaultParagraphFont"/>
    <w:rsid w:val="00E06B6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7789898">
      <w:bodyDiv w:val="1"/>
      <w:marLeft w:val="0"/>
      <w:marRight w:val="0"/>
      <w:marTop w:val="0"/>
      <w:marBottom w:val="0"/>
      <w:divBdr>
        <w:top w:val="none" w:sz="0" w:space="0" w:color="auto"/>
        <w:left w:val="none" w:sz="0" w:space="0" w:color="auto"/>
        <w:bottom w:val="none" w:sz="0" w:space="0" w:color="auto"/>
        <w:right w:val="none" w:sz="0" w:space="0" w:color="auto"/>
      </w:divBdr>
      <w:divsChild>
        <w:div w:id="1441531124">
          <w:marLeft w:val="0"/>
          <w:marRight w:val="0"/>
          <w:marTop w:val="0"/>
          <w:marBottom w:val="0"/>
          <w:divBdr>
            <w:top w:val="none" w:sz="0" w:space="0" w:color="auto"/>
            <w:left w:val="none" w:sz="0" w:space="0" w:color="auto"/>
            <w:bottom w:val="none" w:sz="0" w:space="0" w:color="auto"/>
            <w:right w:val="none" w:sz="0" w:space="0" w:color="auto"/>
          </w:divBdr>
          <w:divsChild>
            <w:div w:id="971638810">
              <w:marLeft w:val="0"/>
              <w:marRight w:val="0"/>
              <w:marTop w:val="0"/>
              <w:marBottom w:val="0"/>
              <w:divBdr>
                <w:top w:val="none" w:sz="0" w:space="0" w:color="auto"/>
                <w:left w:val="none" w:sz="0" w:space="0" w:color="auto"/>
                <w:bottom w:val="none" w:sz="0" w:space="0" w:color="auto"/>
                <w:right w:val="none" w:sz="0" w:space="0" w:color="auto"/>
              </w:divBdr>
              <w:divsChild>
                <w:div w:id="266499422">
                  <w:marLeft w:val="0"/>
                  <w:marRight w:val="0"/>
                  <w:marTop w:val="0"/>
                  <w:marBottom w:val="0"/>
                  <w:divBdr>
                    <w:top w:val="none" w:sz="0" w:space="0" w:color="auto"/>
                    <w:left w:val="none" w:sz="0" w:space="0" w:color="auto"/>
                    <w:bottom w:val="none" w:sz="0" w:space="0" w:color="auto"/>
                    <w:right w:val="none" w:sz="0" w:space="0" w:color="auto"/>
                  </w:divBdr>
                  <w:divsChild>
                    <w:div w:id="1729650278">
                      <w:marLeft w:val="0"/>
                      <w:marRight w:val="0"/>
                      <w:marTop w:val="0"/>
                      <w:marBottom w:val="0"/>
                      <w:divBdr>
                        <w:top w:val="none" w:sz="0" w:space="0" w:color="auto"/>
                        <w:left w:val="none" w:sz="0" w:space="0" w:color="auto"/>
                        <w:bottom w:val="none" w:sz="0" w:space="0" w:color="auto"/>
                        <w:right w:val="none" w:sz="0" w:space="0" w:color="auto"/>
                      </w:divBdr>
                      <w:divsChild>
                        <w:div w:id="1818373543">
                          <w:marLeft w:val="0"/>
                          <w:marRight w:val="0"/>
                          <w:marTop w:val="0"/>
                          <w:marBottom w:val="0"/>
                          <w:divBdr>
                            <w:top w:val="none" w:sz="0" w:space="0" w:color="auto"/>
                            <w:left w:val="none" w:sz="0" w:space="0" w:color="auto"/>
                            <w:bottom w:val="none" w:sz="0" w:space="0" w:color="auto"/>
                            <w:right w:val="none" w:sz="0" w:space="0" w:color="auto"/>
                          </w:divBdr>
                          <w:divsChild>
                            <w:div w:id="1151092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1234868">
      <w:bodyDiv w:val="1"/>
      <w:marLeft w:val="0"/>
      <w:marRight w:val="0"/>
      <w:marTop w:val="0"/>
      <w:marBottom w:val="0"/>
      <w:divBdr>
        <w:top w:val="none" w:sz="0" w:space="0" w:color="auto"/>
        <w:left w:val="none" w:sz="0" w:space="0" w:color="auto"/>
        <w:bottom w:val="none" w:sz="0" w:space="0" w:color="auto"/>
        <w:right w:val="none" w:sz="0" w:space="0" w:color="auto"/>
      </w:divBdr>
    </w:div>
    <w:div w:id="565264078">
      <w:bodyDiv w:val="1"/>
      <w:marLeft w:val="0"/>
      <w:marRight w:val="0"/>
      <w:marTop w:val="0"/>
      <w:marBottom w:val="0"/>
      <w:divBdr>
        <w:top w:val="none" w:sz="0" w:space="0" w:color="auto"/>
        <w:left w:val="none" w:sz="0" w:space="0" w:color="auto"/>
        <w:bottom w:val="none" w:sz="0" w:space="0" w:color="auto"/>
        <w:right w:val="none" w:sz="0" w:space="0" w:color="auto"/>
      </w:divBdr>
    </w:div>
    <w:div w:id="933124463">
      <w:bodyDiv w:val="1"/>
      <w:marLeft w:val="0"/>
      <w:marRight w:val="0"/>
      <w:marTop w:val="0"/>
      <w:marBottom w:val="0"/>
      <w:divBdr>
        <w:top w:val="none" w:sz="0" w:space="0" w:color="auto"/>
        <w:left w:val="none" w:sz="0" w:space="0" w:color="auto"/>
        <w:bottom w:val="none" w:sz="0" w:space="0" w:color="auto"/>
        <w:right w:val="none" w:sz="0" w:space="0" w:color="auto"/>
      </w:divBdr>
      <w:divsChild>
        <w:div w:id="1721322719">
          <w:marLeft w:val="0"/>
          <w:marRight w:val="0"/>
          <w:marTop w:val="0"/>
          <w:marBottom w:val="0"/>
          <w:divBdr>
            <w:top w:val="none" w:sz="0" w:space="0" w:color="auto"/>
            <w:left w:val="none" w:sz="0" w:space="0" w:color="auto"/>
            <w:bottom w:val="none" w:sz="0" w:space="0" w:color="auto"/>
            <w:right w:val="none" w:sz="0" w:space="0" w:color="auto"/>
          </w:divBdr>
          <w:divsChild>
            <w:div w:id="1885945102">
              <w:marLeft w:val="0"/>
              <w:marRight w:val="0"/>
              <w:marTop w:val="0"/>
              <w:marBottom w:val="0"/>
              <w:divBdr>
                <w:top w:val="none" w:sz="0" w:space="0" w:color="auto"/>
                <w:left w:val="none" w:sz="0" w:space="0" w:color="auto"/>
                <w:bottom w:val="none" w:sz="0" w:space="0" w:color="auto"/>
                <w:right w:val="none" w:sz="0" w:space="0" w:color="auto"/>
              </w:divBdr>
              <w:divsChild>
                <w:div w:id="1044329448">
                  <w:marLeft w:val="0"/>
                  <w:marRight w:val="0"/>
                  <w:marTop w:val="0"/>
                  <w:marBottom w:val="0"/>
                  <w:divBdr>
                    <w:top w:val="none" w:sz="0" w:space="0" w:color="auto"/>
                    <w:left w:val="none" w:sz="0" w:space="0" w:color="auto"/>
                    <w:bottom w:val="none" w:sz="0" w:space="0" w:color="auto"/>
                    <w:right w:val="none" w:sz="0" w:space="0" w:color="auto"/>
                  </w:divBdr>
                  <w:divsChild>
                    <w:div w:id="61874437">
                      <w:marLeft w:val="0"/>
                      <w:marRight w:val="0"/>
                      <w:marTop w:val="0"/>
                      <w:marBottom w:val="0"/>
                      <w:divBdr>
                        <w:top w:val="none" w:sz="0" w:space="0" w:color="auto"/>
                        <w:left w:val="none" w:sz="0" w:space="0" w:color="auto"/>
                        <w:bottom w:val="none" w:sz="0" w:space="0" w:color="auto"/>
                        <w:right w:val="none" w:sz="0" w:space="0" w:color="auto"/>
                      </w:divBdr>
                      <w:divsChild>
                        <w:div w:id="659502511">
                          <w:marLeft w:val="0"/>
                          <w:marRight w:val="0"/>
                          <w:marTop w:val="0"/>
                          <w:marBottom w:val="0"/>
                          <w:divBdr>
                            <w:top w:val="none" w:sz="0" w:space="0" w:color="auto"/>
                            <w:left w:val="none" w:sz="0" w:space="0" w:color="auto"/>
                            <w:bottom w:val="none" w:sz="0" w:space="0" w:color="auto"/>
                            <w:right w:val="none" w:sz="0" w:space="0" w:color="auto"/>
                          </w:divBdr>
                          <w:divsChild>
                            <w:div w:id="1772966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293548">
      <w:bodyDiv w:val="1"/>
      <w:marLeft w:val="0"/>
      <w:marRight w:val="0"/>
      <w:marTop w:val="0"/>
      <w:marBottom w:val="0"/>
      <w:divBdr>
        <w:top w:val="none" w:sz="0" w:space="0" w:color="auto"/>
        <w:left w:val="none" w:sz="0" w:space="0" w:color="auto"/>
        <w:bottom w:val="none" w:sz="0" w:space="0" w:color="auto"/>
        <w:right w:val="none" w:sz="0" w:space="0" w:color="auto"/>
      </w:divBdr>
    </w:div>
    <w:div w:id="1239905821">
      <w:bodyDiv w:val="1"/>
      <w:marLeft w:val="0"/>
      <w:marRight w:val="0"/>
      <w:marTop w:val="0"/>
      <w:marBottom w:val="0"/>
      <w:divBdr>
        <w:top w:val="none" w:sz="0" w:space="0" w:color="auto"/>
        <w:left w:val="none" w:sz="0" w:space="0" w:color="auto"/>
        <w:bottom w:val="none" w:sz="0" w:space="0" w:color="auto"/>
        <w:right w:val="none" w:sz="0" w:space="0" w:color="auto"/>
      </w:divBdr>
      <w:divsChild>
        <w:div w:id="1054155790">
          <w:marLeft w:val="0"/>
          <w:marRight w:val="0"/>
          <w:marTop w:val="0"/>
          <w:marBottom w:val="0"/>
          <w:divBdr>
            <w:top w:val="none" w:sz="0" w:space="0" w:color="auto"/>
            <w:left w:val="none" w:sz="0" w:space="0" w:color="auto"/>
            <w:bottom w:val="none" w:sz="0" w:space="0" w:color="auto"/>
            <w:right w:val="none" w:sz="0" w:space="0" w:color="auto"/>
          </w:divBdr>
          <w:divsChild>
            <w:div w:id="1754233826">
              <w:marLeft w:val="0"/>
              <w:marRight w:val="0"/>
              <w:marTop w:val="0"/>
              <w:marBottom w:val="0"/>
              <w:divBdr>
                <w:top w:val="none" w:sz="0" w:space="0" w:color="auto"/>
                <w:left w:val="none" w:sz="0" w:space="0" w:color="auto"/>
                <w:bottom w:val="none" w:sz="0" w:space="0" w:color="auto"/>
                <w:right w:val="none" w:sz="0" w:space="0" w:color="auto"/>
              </w:divBdr>
              <w:divsChild>
                <w:div w:id="1825468146">
                  <w:marLeft w:val="0"/>
                  <w:marRight w:val="0"/>
                  <w:marTop w:val="0"/>
                  <w:marBottom w:val="0"/>
                  <w:divBdr>
                    <w:top w:val="none" w:sz="0" w:space="0" w:color="auto"/>
                    <w:left w:val="none" w:sz="0" w:space="0" w:color="auto"/>
                    <w:bottom w:val="none" w:sz="0" w:space="0" w:color="auto"/>
                    <w:right w:val="none" w:sz="0" w:space="0" w:color="auto"/>
                  </w:divBdr>
                  <w:divsChild>
                    <w:div w:id="262108948">
                      <w:marLeft w:val="0"/>
                      <w:marRight w:val="0"/>
                      <w:marTop w:val="0"/>
                      <w:marBottom w:val="0"/>
                      <w:divBdr>
                        <w:top w:val="none" w:sz="0" w:space="0" w:color="auto"/>
                        <w:left w:val="none" w:sz="0" w:space="0" w:color="auto"/>
                        <w:bottom w:val="none" w:sz="0" w:space="0" w:color="auto"/>
                        <w:right w:val="none" w:sz="0" w:space="0" w:color="auto"/>
                      </w:divBdr>
                      <w:divsChild>
                        <w:div w:id="1591234262">
                          <w:marLeft w:val="0"/>
                          <w:marRight w:val="0"/>
                          <w:marTop w:val="0"/>
                          <w:marBottom w:val="0"/>
                          <w:divBdr>
                            <w:top w:val="none" w:sz="0" w:space="0" w:color="auto"/>
                            <w:left w:val="none" w:sz="0" w:space="0" w:color="auto"/>
                            <w:bottom w:val="none" w:sz="0" w:space="0" w:color="auto"/>
                            <w:right w:val="none" w:sz="0" w:space="0" w:color="auto"/>
                          </w:divBdr>
                          <w:divsChild>
                            <w:div w:id="641889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5931270">
      <w:bodyDiv w:val="1"/>
      <w:marLeft w:val="0"/>
      <w:marRight w:val="0"/>
      <w:marTop w:val="0"/>
      <w:marBottom w:val="0"/>
      <w:divBdr>
        <w:top w:val="none" w:sz="0" w:space="0" w:color="auto"/>
        <w:left w:val="none" w:sz="0" w:space="0" w:color="auto"/>
        <w:bottom w:val="none" w:sz="0" w:space="0" w:color="auto"/>
        <w:right w:val="none" w:sz="0" w:space="0" w:color="auto"/>
      </w:divBdr>
      <w:divsChild>
        <w:div w:id="179317918">
          <w:marLeft w:val="0"/>
          <w:marRight w:val="0"/>
          <w:marTop w:val="0"/>
          <w:marBottom w:val="0"/>
          <w:divBdr>
            <w:top w:val="none" w:sz="0" w:space="0" w:color="auto"/>
            <w:left w:val="none" w:sz="0" w:space="0" w:color="auto"/>
            <w:bottom w:val="none" w:sz="0" w:space="0" w:color="auto"/>
            <w:right w:val="none" w:sz="0" w:space="0" w:color="auto"/>
          </w:divBdr>
          <w:divsChild>
            <w:div w:id="230893244">
              <w:marLeft w:val="0"/>
              <w:marRight w:val="0"/>
              <w:marTop w:val="0"/>
              <w:marBottom w:val="0"/>
              <w:divBdr>
                <w:top w:val="none" w:sz="0" w:space="0" w:color="auto"/>
                <w:left w:val="none" w:sz="0" w:space="0" w:color="auto"/>
                <w:bottom w:val="none" w:sz="0" w:space="0" w:color="auto"/>
                <w:right w:val="none" w:sz="0" w:space="0" w:color="auto"/>
              </w:divBdr>
              <w:divsChild>
                <w:div w:id="186334873">
                  <w:marLeft w:val="0"/>
                  <w:marRight w:val="0"/>
                  <w:marTop w:val="0"/>
                  <w:marBottom w:val="0"/>
                  <w:divBdr>
                    <w:top w:val="none" w:sz="0" w:space="0" w:color="auto"/>
                    <w:left w:val="none" w:sz="0" w:space="0" w:color="auto"/>
                    <w:bottom w:val="none" w:sz="0" w:space="0" w:color="auto"/>
                    <w:right w:val="none" w:sz="0" w:space="0" w:color="auto"/>
                  </w:divBdr>
                  <w:divsChild>
                    <w:div w:id="136385347">
                      <w:marLeft w:val="0"/>
                      <w:marRight w:val="0"/>
                      <w:marTop w:val="0"/>
                      <w:marBottom w:val="0"/>
                      <w:divBdr>
                        <w:top w:val="none" w:sz="0" w:space="0" w:color="auto"/>
                        <w:left w:val="none" w:sz="0" w:space="0" w:color="auto"/>
                        <w:bottom w:val="none" w:sz="0" w:space="0" w:color="auto"/>
                        <w:right w:val="none" w:sz="0" w:space="0" w:color="auto"/>
                      </w:divBdr>
                      <w:divsChild>
                        <w:div w:id="1774278068">
                          <w:marLeft w:val="0"/>
                          <w:marRight w:val="0"/>
                          <w:marTop w:val="0"/>
                          <w:marBottom w:val="0"/>
                          <w:divBdr>
                            <w:top w:val="none" w:sz="0" w:space="0" w:color="auto"/>
                            <w:left w:val="none" w:sz="0" w:space="0" w:color="auto"/>
                            <w:bottom w:val="none" w:sz="0" w:space="0" w:color="auto"/>
                            <w:right w:val="none" w:sz="0" w:space="0" w:color="auto"/>
                          </w:divBdr>
                          <w:divsChild>
                            <w:div w:id="1216887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5041217">
      <w:bodyDiv w:val="1"/>
      <w:marLeft w:val="0"/>
      <w:marRight w:val="0"/>
      <w:marTop w:val="0"/>
      <w:marBottom w:val="0"/>
      <w:divBdr>
        <w:top w:val="none" w:sz="0" w:space="0" w:color="auto"/>
        <w:left w:val="none" w:sz="0" w:space="0" w:color="auto"/>
        <w:bottom w:val="none" w:sz="0" w:space="0" w:color="auto"/>
        <w:right w:val="none" w:sz="0" w:space="0" w:color="auto"/>
      </w:divBdr>
      <w:divsChild>
        <w:div w:id="337000281">
          <w:marLeft w:val="0"/>
          <w:marRight w:val="0"/>
          <w:marTop w:val="0"/>
          <w:marBottom w:val="0"/>
          <w:divBdr>
            <w:top w:val="none" w:sz="0" w:space="0" w:color="auto"/>
            <w:left w:val="none" w:sz="0" w:space="0" w:color="auto"/>
            <w:bottom w:val="none" w:sz="0" w:space="0" w:color="auto"/>
            <w:right w:val="none" w:sz="0" w:space="0" w:color="auto"/>
          </w:divBdr>
          <w:divsChild>
            <w:div w:id="1526867617">
              <w:marLeft w:val="0"/>
              <w:marRight w:val="0"/>
              <w:marTop w:val="0"/>
              <w:marBottom w:val="0"/>
              <w:divBdr>
                <w:top w:val="none" w:sz="0" w:space="0" w:color="auto"/>
                <w:left w:val="none" w:sz="0" w:space="0" w:color="auto"/>
                <w:bottom w:val="none" w:sz="0" w:space="0" w:color="auto"/>
                <w:right w:val="none" w:sz="0" w:space="0" w:color="auto"/>
              </w:divBdr>
              <w:divsChild>
                <w:div w:id="341662669">
                  <w:marLeft w:val="0"/>
                  <w:marRight w:val="0"/>
                  <w:marTop w:val="0"/>
                  <w:marBottom w:val="0"/>
                  <w:divBdr>
                    <w:top w:val="none" w:sz="0" w:space="0" w:color="auto"/>
                    <w:left w:val="none" w:sz="0" w:space="0" w:color="auto"/>
                    <w:bottom w:val="none" w:sz="0" w:space="0" w:color="auto"/>
                    <w:right w:val="none" w:sz="0" w:space="0" w:color="auto"/>
                  </w:divBdr>
                  <w:divsChild>
                    <w:div w:id="2069718377">
                      <w:marLeft w:val="0"/>
                      <w:marRight w:val="0"/>
                      <w:marTop w:val="0"/>
                      <w:marBottom w:val="0"/>
                      <w:divBdr>
                        <w:top w:val="none" w:sz="0" w:space="0" w:color="auto"/>
                        <w:left w:val="none" w:sz="0" w:space="0" w:color="auto"/>
                        <w:bottom w:val="none" w:sz="0" w:space="0" w:color="auto"/>
                        <w:right w:val="none" w:sz="0" w:space="0" w:color="auto"/>
                      </w:divBdr>
                      <w:divsChild>
                        <w:div w:id="412901302">
                          <w:marLeft w:val="0"/>
                          <w:marRight w:val="0"/>
                          <w:marTop w:val="0"/>
                          <w:marBottom w:val="0"/>
                          <w:divBdr>
                            <w:top w:val="none" w:sz="0" w:space="0" w:color="auto"/>
                            <w:left w:val="none" w:sz="0" w:space="0" w:color="auto"/>
                            <w:bottom w:val="none" w:sz="0" w:space="0" w:color="auto"/>
                            <w:right w:val="none" w:sz="0" w:space="0" w:color="auto"/>
                          </w:divBdr>
                          <w:divsChild>
                            <w:div w:id="21385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79961619">
      <w:bodyDiv w:val="1"/>
      <w:marLeft w:val="0"/>
      <w:marRight w:val="0"/>
      <w:marTop w:val="0"/>
      <w:marBottom w:val="0"/>
      <w:divBdr>
        <w:top w:val="none" w:sz="0" w:space="0" w:color="auto"/>
        <w:left w:val="none" w:sz="0" w:space="0" w:color="auto"/>
        <w:bottom w:val="none" w:sz="0" w:space="0" w:color="auto"/>
        <w:right w:val="none" w:sz="0" w:space="0" w:color="auto"/>
      </w:divBdr>
      <w:divsChild>
        <w:div w:id="413627890">
          <w:marLeft w:val="0"/>
          <w:marRight w:val="0"/>
          <w:marTop w:val="0"/>
          <w:marBottom w:val="0"/>
          <w:divBdr>
            <w:top w:val="none" w:sz="0" w:space="0" w:color="auto"/>
            <w:left w:val="none" w:sz="0" w:space="0" w:color="auto"/>
            <w:bottom w:val="none" w:sz="0" w:space="0" w:color="auto"/>
            <w:right w:val="none" w:sz="0" w:space="0" w:color="auto"/>
          </w:divBdr>
          <w:divsChild>
            <w:div w:id="1876382723">
              <w:marLeft w:val="0"/>
              <w:marRight w:val="0"/>
              <w:marTop w:val="0"/>
              <w:marBottom w:val="0"/>
              <w:divBdr>
                <w:top w:val="none" w:sz="0" w:space="0" w:color="auto"/>
                <w:left w:val="none" w:sz="0" w:space="0" w:color="auto"/>
                <w:bottom w:val="none" w:sz="0" w:space="0" w:color="auto"/>
                <w:right w:val="none" w:sz="0" w:space="0" w:color="auto"/>
              </w:divBdr>
              <w:divsChild>
                <w:div w:id="1999575879">
                  <w:marLeft w:val="0"/>
                  <w:marRight w:val="0"/>
                  <w:marTop w:val="0"/>
                  <w:marBottom w:val="0"/>
                  <w:divBdr>
                    <w:top w:val="none" w:sz="0" w:space="0" w:color="auto"/>
                    <w:left w:val="none" w:sz="0" w:space="0" w:color="auto"/>
                    <w:bottom w:val="none" w:sz="0" w:space="0" w:color="auto"/>
                    <w:right w:val="none" w:sz="0" w:space="0" w:color="auto"/>
                  </w:divBdr>
                  <w:divsChild>
                    <w:div w:id="142237285">
                      <w:marLeft w:val="0"/>
                      <w:marRight w:val="0"/>
                      <w:marTop w:val="0"/>
                      <w:marBottom w:val="0"/>
                      <w:divBdr>
                        <w:top w:val="none" w:sz="0" w:space="0" w:color="auto"/>
                        <w:left w:val="none" w:sz="0" w:space="0" w:color="auto"/>
                        <w:bottom w:val="none" w:sz="0" w:space="0" w:color="auto"/>
                        <w:right w:val="none" w:sz="0" w:space="0" w:color="auto"/>
                      </w:divBdr>
                      <w:divsChild>
                        <w:div w:id="802580627">
                          <w:marLeft w:val="0"/>
                          <w:marRight w:val="0"/>
                          <w:marTop w:val="0"/>
                          <w:marBottom w:val="0"/>
                          <w:divBdr>
                            <w:top w:val="none" w:sz="0" w:space="0" w:color="auto"/>
                            <w:left w:val="none" w:sz="0" w:space="0" w:color="auto"/>
                            <w:bottom w:val="none" w:sz="0" w:space="0" w:color="auto"/>
                            <w:right w:val="none" w:sz="0" w:space="0" w:color="auto"/>
                          </w:divBdr>
                          <w:divsChild>
                            <w:div w:id="1524243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91835295">
      <w:bodyDiv w:val="1"/>
      <w:marLeft w:val="0"/>
      <w:marRight w:val="0"/>
      <w:marTop w:val="0"/>
      <w:marBottom w:val="0"/>
      <w:divBdr>
        <w:top w:val="none" w:sz="0" w:space="0" w:color="auto"/>
        <w:left w:val="none" w:sz="0" w:space="0" w:color="auto"/>
        <w:bottom w:val="none" w:sz="0" w:space="0" w:color="auto"/>
        <w:right w:val="none" w:sz="0" w:space="0" w:color="auto"/>
      </w:divBdr>
    </w:div>
    <w:div w:id="2041740045">
      <w:bodyDiv w:val="1"/>
      <w:marLeft w:val="0"/>
      <w:marRight w:val="0"/>
      <w:marTop w:val="0"/>
      <w:marBottom w:val="0"/>
      <w:divBdr>
        <w:top w:val="none" w:sz="0" w:space="0" w:color="auto"/>
        <w:left w:val="none" w:sz="0" w:space="0" w:color="auto"/>
        <w:bottom w:val="none" w:sz="0" w:space="0" w:color="auto"/>
        <w:right w:val="none" w:sz="0" w:space="0" w:color="auto"/>
      </w:divBdr>
    </w:div>
    <w:div w:id="2062316669">
      <w:bodyDiv w:val="1"/>
      <w:marLeft w:val="0"/>
      <w:marRight w:val="0"/>
      <w:marTop w:val="0"/>
      <w:marBottom w:val="0"/>
      <w:divBdr>
        <w:top w:val="none" w:sz="0" w:space="0" w:color="auto"/>
        <w:left w:val="none" w:sz="0" w:space="0" w:color="auto"/>
        <w:bottom w:val="none" w:sz="0" w:space="0" w:color="auto"/>
        <w:right w:val="none" w:sz="0" w:space="0" w:color="auto"/>
      </w:divBdr>
      <w:divsChild>
        <w:div w:id="114105542">
          <w:marLeft w:val="0"/>
          <w:marRight w:val="0"/>
          <w:marTop w:val="0"/>
          <w:marBottom w:val="0"/>
          <w:divBdr>
            <w:top w:val="none" w:sz="0" w:space="0" w:color="auto"/>
            <w:left w:val="none" w:sz="0" w:space="0" w:color="auto"/>
            <w:bottom w:val="none" w:sz="0" w:space="0" w:color="auto"/>
            <w:right w:val="none" w:sz="0" w:space="0" w:color="auto"/>
          </w:divBdr>
          <w:divsChild>
            <w:div w:id="2062434255">
              <w:marLeft w:val="0"/>
              <w:marRight w:val="0"/>
              <w:marTop w:val="0"/>
              <w:marBottom w:val="0"/>
              <w:divBdr>
                <w:top w:val="none" w:sz="0" w:space="0" w:color="auto"/>
                <w:left w:val="none" w:sz="0" w:space="0" w:color="auto"/>
                <w:bottom w:val="none" w:sz="0" w:space="0" w:color="auto"/>
                <w:right w:val="none" w:sz="0" w:space="0" w:color="auto"/>
              </w:divBdr>
              <w:divsChild>
                <w:div w:id="373238036">
                  <w:marLeft w:val="0"/>
                  <w:marRight w:val="0"/>
                  <w:marTop w:val="0"/>
                  <w:marBottom w:val="0"/>
                  <w:divBdr>
                    <w:top w:val="none" w:sz="0" w:space="0" w:color="auto"/>
                    <w:left w:val="none" w:sz="0" w:space="0" w:color="auto"/>
                    <w:bottom w:val="none" w:sz="0" w:space="0" w:color="auto"/>
                    <w:right w:val="none" w:sz="0" w:space="0" w:color="auto"/>
                  </w:divBdr>
                  <w:divsChild>
                    <w:div w:id="277957007">
                      <w:marLeft w:val="0"/>
                      <w:marRight w:val="0"/>
                      <w:marTop w:val="0"/>
                      <w:marBottom w:val="0"/>
                      <w:divBdr>
                        <w:top w:val="none" w:sz="0" w:space="0" w:color="auto"/>
                        <w:left w:val="none" w:sz="0" w:space="0" w:color="auto"/>
                        <w:bottom w:val="none" w:sz="0" w:space="0" w:color="auto"/>
                        <w:right w:val="none" w:sz="0" w:space="0" w:color="auto"/>
                      </w:divBdr>
                      <w:divsChild>
                        <w:div w:id="761219771">
                          <w:marLeft w:val="0"/>
                          <w:marRight w:val="0"/>
                          <w:marTop w:val="0"/>
                          <w:marBottom w:val="0"/>
                          <w:divBdr>
                            <w:top w:val="none" w:sz="0" w:space="0" w:color="auto"/>
                            <w:left w:val="none" w:sz="0" w:space="0" w:color="auto"/>
                            <w:bottom w:val="none" w:sz="0" w:space="0" w:color="auto"/>
                            <w:right w:val="none" w:sz="0" w:space="0" w:color="auto"/>
                          </w:divBdr>
                          <w:divsChild>
                            <w:div w:id="363671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chart" Target="charts/chart2.xml"/><Relationship Id="rId26" Type="http://schemas.openxmlformats.org/officeDocument/2006/relationships/image" Target="media/image7.png"/><Relationship Id="rId39"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chart" Target="charts/chart5.xml"/><Relationship Id="rId34" Type="http://schemas.openxmlformats.org/officeDocument/2006/relationships/chart" Target="charts/chart9.xml"/><Relationship Id="rId42" Type="http://schemas.openxmlformats.org/officeDocument/2006/relationships/image" Target="media/image20.png"/><Relationship Id="rId47" Type="http://schemas.openxmlformats.org/officeDocument/2006/relationships/chart" Target="charts/chart15.xml"/><Relationship Id="rId50" Type="http://schemas.openxmlformats.org/officeDocument/2006/relationships/chart" Target="charts/chart18.xml"/><Relationship Id="rId7" Type="http://schemas.openxmlformats.org/officeDocument/2006/relationships/footnotes" Target="footnotes.xml"/><Relationship Id="rId12" Type="http://schemas.openxmlformats.org/officeDocument/2006/relationships/hyperlink" Target="http://www.hse.gov.uk/research/rrpdf/rr071.pdf" TargetMode="External"/><Relationship Id="rId17" Type="http://schemas.openxmlformats.org/officeDocument/2006/relationships/chart" Target="charts/chart1.xml"/><Relationship Id="rId25" Type="http://schemas.openxmlformats.org/officeDocument/2006/relationships/image" Target="media/image6.png"/><Relationship Id="rId33" Type="http://schemas.openxmlformats.org/officeDocument/2006/relationships/image" Target="media/image13.png"/><Relationship Id="rId38" Type="http://schemas.openxmlformats.org/officeDocument/2006/relationships/image" Target="media/image16.png"/><Relationship Id="rId46" Type="http://schemas.openxmlformats.org/officeDocument/2006/relationships/chart" Target="charts/chart14.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chart" Target="charts/chart4.xml"/><Relationship Id="rId29" Type="http://schemas.openxmlformats.org/officeDocument/2006/relationships/chart" Target="charts/chart8.xml"/><Relationship Id="rId41"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bs14zzw@my.brunel.ac.uk" TargetMode="External"/><Relationship Id="rId24" Type="http://schemas.openxmlformats.org/officeDocument/2006/relationships/image" Target="media/image5.png"/><Relationship Id="rId32" Type="http://schemas.openxmlformats.org/officeDocument/2006/relationships/image" Target="media/image12.png"/><Relationship Id="rId37" Type="http://schemas.openxmlformats.org/officeDocument/2006/relationships/chart" Target="charts/chart10.xml"/><Relationship Id="rId40" Type="http://schemas.openxmlformats.org/officeDocument/2006/relationships/image" Target="media/image18.png"/><Relationship Id="rId45" Type="http://schemas.openxmlformats.org/officeDocument/2006/relationships/chart" Target="charts/chart13.xml"/><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chart" Target="charts/chart7.xml"/><Relationship Id="rId28" Type="http://schemas.openxmlformats.org/officeDocument/2006/relationships/image" Target="media/image9.png"/><Relationship Id="rId36" Type="http://schemas.openxmlformats.org/officeDocument/2006/relationships/image" Target="media/image15.png"/><Relationship Id="rId49" Type="http://schemas.openxmlformats.org/officeDocument/2006/relationships/chart" Target="charts/chart17.xml"/><Relationship Id="rId10" Type="http://schemas.openxmlformats.org/officeDocument/2006/relationships/hyperlink" Target="mailto:Xiangming.Zhou@brunel.ac.uk" TargetMode="External"/><Relationship Id="rId19" Type="http://schemas.openxmlformats.org/officeDocument/2006/relationships/chart" Target="charts/chart3.xml"/><Relationship Id="rId31" Type="http://schemas.openxmlformats.org/officeDocument/2006/relationships/image" Target="media/image11.png"/><Relationship Id="rId44" Type="http://schemas.openxmlformats.org/officeDocument/2006/relationships/chart" Target="charts/chart12.xml"/><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mailto:Rabee.Shamass@brunel.ac.uk" TargetMode="External"/><Relationship Id="rId14" Type="http://schemas.openxmlformats.org/officeDocument/2006/relationships/image" Target="media/image2.png"/><Relationship Id="rId22" Type="http://schemas.openxmlformats.org/officeDocument/2006/relationships/chart" Target="charts/chart6.xml"/><Relationship Id="rId27" Type="http://schemas.openxmlformats.org/officeDocument/2006/relationships/image" Target="media/image8.png"/><Relationship Id="rId30" Type="http://schemas.openxmlformats.org/officeDocument/2006/relationships/image" Target="media/image10.png"/><Relationship Id="rId35" Type="http://schemas.openxmlformats.org/officeDocument/2006/relationships/image" Target="media/image14.png"/><Relationship Id="rId43" Type="http://schemas.openxmlformats.org/officeDocument/2006/relationships/chart" Target="charts/chart11.xml"/><Relationship Id="rId48" Type="http://schemas.openxmlformats.org/officeDocument/2006/relationships/chart" Target="charts/chart16.xml"/><Relationship Id="rId8" Type="http://schemas.openxmlformats.org/officeDocument/2006/relationships/endnotes" Target="endnotes.xml"/><Relationship Id="rId51"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oleObject" Target="file:///F:\Zongyi\Plain%20stress\New%20tensile%20for%20BXXX%20Model.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F:\Zongyi\Plain%20stress\multi%20epoxy.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F:\Zongyi\Plain%20stress\New%20tensile%20for%20BXXX%20Model.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F:\Zongyi\Plain%20stress\Michael%20Model%20-Zongyi.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F:\Zongyi\Plain%20stress\New%20tensile%20for%20BXXX%20Model.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F:\Zongyi\Plain%20stress\Michael%20Model%20-Zongyi.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F:\Zongyi\Plain%20stress\New%20tensile%20for%20BXXX%20Model.xlsx" TargetMode="External"/></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oleObject" Target="file:///F:\Zongyi\Plain%20stress\Michael%20Model%20-Zongyi.xlsx" TargetMode="Externa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F:\Zongyi\Plain%20stress\New%20tensile%20for%20BXXX%20Model.xlsx" TargetMode="External"/></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16.xml"/><Relationship Id="rId1" Type="http://schemas.openxmlformats.org/officeDocument/2006/relationships/package" Target="../embeddings/Microsoft_Excel_Worksheet3.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F:\Zongyi\Plain%20stress\Michael%20Model%20-Zongyi.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F:\Zongyi\Plain%20stress\Michael%20Model%20-Zongyi.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_Worksheet1.xlsx"/></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Microsoft_Excel_Worksheet2.xlsx"/></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F:\Zongyi\Plain%20stress\New%20tensile%20for%20BXXX%20Model.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F:\Zongyi\Plain%20stress\New%20tensile%20for%20BXXX%20Model.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F:\Zongyi\Plain%20stress\Michael%20Model%20-Zongyi.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F:\Zongyi\Plain%20stress\New%20tensile%20for%20BXXX%20Mod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334260212380075"/>
          <c:y val="7.355997137769936E-2"/>
          <c:w val="0.83735500804334939"/>
          <c:h val="0.77636892575521232"/>
        </c:manualLayout>
      </c:layout>
      <c:scatterChart>
        <c:scatterStyle val="smoothMarker"/>
        <c:varyColors val="0"/>
        <c:ser>
          <c:idx val="0"/>
          <c:order val="0"/>
          <c:tx>
            <c:v>Key epoxy;1mm 0.69MPa-Eurocode 2</c:v>
          </c:tx>
          <c:spPr>
            <a:ln>
              <a:solidFill>
                <a:schemeClr val="tx1"/>
              </a:solidFill>
            </a:ln>
          </c:spPr>
          <c:marker>
            <c:symbol val="none"/>
          </c:marker>
          <c:xVal>
            <c:numRef>
              <c:f>'Load-Dis-Euro'!$C$2:$C$734</c:f>
              <c:numCache>
                <c:formatCode>General</c:formatCode>
                <c:ptCount val="733"/>
                <c:pt idx="0">
                  <c:v>7.8369400000000004E-4</c:v>
                </c:pt>
                <c:pt idx="1">
                  <c:v>1.11754E-2</c:v>
                </c:pt>
                <c:pt idx="2">
                  <c:v>2.3141700000000001E-2</c:v>
                </c:pt>
                <c:pt idx="3">
                  <c:v>4.10955E-2</c:v>
                </c:pt>
                <c:pt idx="4">
                  <c:v>6.8029999999999993E-2</c:v>
                </c:pt>
                <c:pt idx="5">
                  <c:v>0.108435</c:v>
                </c:pt>
                <c:pt idx="6">
                  <c:v>0.16905200000000001</c:v>
                </c:pt>
                <c:pt idx="7">
                  <c:v>0.19178000000000001</c:v>
                </c:pt>
                <c:pt idx="8">
                  <c:v>0.22587299999999999</c:v>
                </c:pt>
                <c:pt idx="9">
                  <c:v>0.23866100000000001</c:v>
                </c:pt>
                <c:pt idx="10">
                  <c:v>0.24345700000000001</c:v>
                </c:pt>
                <c:pt idx="11">
                  <c:v>0.25065199999999999</c:v>
                </c:pt>
                <c:pt idx="12">
                  <c:v>0.25132700000000002</c:v>
                </c:pt>
                <c:pt idx="13">
                  <c:v>0.25158000000000003</c:v>
                </c:pt>
                <c:pt idx="14">
                  <c:v>0.25167499999999998</c:v>
                </c:pt>
                <c:pt idx="15">
                  <c:v>0.25171100000000002</c:v>
                </c:pt>
                <c:pt idx="16">
                  <c:v>0.25172499999999998</c:v>
                </c:pt>
                <c:pt idx="17">
                  <c:v>0.25174600000000003</c:v>
                </c:pt>
                <c:pt idx="18">
                  <c:v>0.25175399999999998</c:v>
                </c:pt>
                <c:pt idx="19">
                  <c:v>0.25175700000000001</c:v>
                </c:pt>
                <c:pt idx="20">
                  <c:v>0.25176100000000001</c:v>
                </c:pt>
                <c:pt idx="21">
                  <c:v>0.25176399999999999</c:v>
                </c:pt>
                <c:pt idx="22">
                  <c:v>0.25176999999999999</c:v>
                </c:pt>
                <c:pt idx="23">
                  <c:v>0.25177699999999997</c:v>
                </c:pt>
                <c:pt idx="24">
                  <c:v>0.25178400000000001</c:v>
                </c:pt>
                <c:pt idx="25">
                  <c:v>0.25179600000000002</c:v>
                </c:pt>
                <c:pt idx="26">
                  <c:v>0.25181300000000001</c:v>
                </c:pt>
                <c:pt idx="27">
                  <c:v>0.25183899999999998</c:v>
                </c:pt>
                <c:pt idx="28">
                  <c:v>0.25184099999999998</c:v>
                </c:pt>
                <c:pt idx="29">
                  <c:v>0.25184299999999998</c:v>
                </c:pt>
                <c:pt idx="30">
                  <c:v>0.25184600000000001</c:v>
                </c:pt>
                <c:pt idx="31">
                  <c:v>0.25184899999999999</c:v>
                </c:pt>
                <c:pt idx="32">
                  <c:v>0.251855</c:v>
                </c:pt>
                <c:pt idx="33">
                  <c:v>0.251863</c:v>
                </c:pt>
                <c:pt idx="34">
                  <c:v>0.25187900000000002</c:v>
                </c:pt>
                <c:pt idx="35">
                  <c:v>0.25190800000000002</c:v>
                </c:pt>
                <c:pt idx="36">
                  <c:v>0.251938</c:v>
                </c:pt>
                <c:pt idx="37">
                  <c:v>0.25194</c:v>
                </c:pt>
                <c:pt idx="38">
                  <c:v>0.251942</c:v>
                </c:pt>
                <c:pt idx="39">
                  <c:v>0.25194499999999997</c:v>
                </c:pt>
                <c:pt idx="40">
                  <c:v>0.25194899999999998</c:v>
                </c:pt>
                <c:pt idx="41">
                  <c:v>0.25195499999999998</c:v>
                </c:pt>
                <c:pt idx="42">
                  <c:v>0.25196499999999999</c:v>
                </c:pt>
                <c:pt idx="43">
                  <c:v>0.25197900000000001</c:v>
                </c:pt>
                <c:pt idx="44">
                  <c:v>0.25199899999999997</c:v>
                </c:pt>
                <c:pt idx="45">
                  <c:v>0.252029</c:v>
                </c:pt>
                <c:pt idx="46">
                  <c:v>0.25206699999999999</c:v>
                </c:pt>
                <c:pt idx="47">
                  <c:v>0.25211699999999998</c:v>
                </c:pt>
                <c:pt idx="48">
                  <c:v>0.25216</c:v>
                </c:pt>
                <c:pt idx="49">
                  <c:v>0.25219799999999998</c:v>
                </c:pt>
                <c:pt idx="50">
                  <c:v>0.25223299999999998</c:v>
                </c:pt>
                <c:pt idx="51">
                  <c:v>0.252245</c:v>
                </c:pt>
                <c:pt idx="52">
                  <c:v>0.25224999999999997</c:v>
                </c:pt>
                <c:pt idx="53">
                  <c:v>0.25225599999999998</c:v>
                </c:pt>
                <c:pt idx="54">
                  <c:v>0.25225799999999998</c:v>
                </c:pt>
                <c:pt idx="55">
                  <c:v>0.25225999999999998</c:v>
                </c:pt>
                <c:pt idx="56">
                  <c:v>0.25226199999999999</c:v>
                </c:pt>
                <c:pt idx="57">
                  <c:v>0.25226500000000002</c:v>
                </c:pt>
                <c:pt idx="58">
                  <c:v>0.25226799999999999</c:v>
                </c:pt>
                <c:pt idx="59">
                  <c:v>0.252272</c:v>
                </c:pt>
                <c:pt idx="60">
                  <c:v>0.252278</c:v>
                </c:pt>
                <c:pt idx="61">
                  <c:v>0.25228699999999998</c:v>
                </c:pt>
                <c:pt idx="62">
                  <c:v>0.25230000000000002</c:v>
                </c:pt>
                <c:pt idx="63">
                  <c:v>0.25231900000000002</c:v>
                </c:pt>
                <c:pt idx="64">
                  <c:v>0.25232700000000002</c:v>
                </c:pt>
                <c:pt idx="65">
                  <c:v>0.25233699999999998</c:v>
                </c:pt>
                <c:pt idx="66">
                  <c:v>0.25234099999999998</c:v>
                </c:pt>
                <c:pt idx="67">
                  <c:v>0.25234299999999998</c:v>
                </c:pt>
                <c:pt idx="68">
                  <c:v>0.25234499999999999</c:v>
                </c:pt>
                <c:pt idx="69">
                  <c:v>0.25234499999999999</c:v>
                </c:pt>
                <c:pt idx="70">
                  <c:v>0.25234499999999999</c:v>
                </c:pt>
                <c:pt idx="71">
                  <c:v>0.25234600000000001</c:v>
                </c:pt>
                <c:pt idx="72">
                  <c:v>0.25234600000000001</c:v>
                </c:pt>
                <c:pt idx="73">
                  <c:v>0.25234600000000001</c:v>
                </c:pt>
                <c:pt idx="74">
                  <c:v>0.25234600000000001</c:v>
                </c:pt>
                <c:pt idx="75">
                  <c:v>0.25234699999999999</c:v>
                </c:pt>
                <c:pt idx="76">
                  <c:v>0.25234699999999999</c:v>
                </c:pt>
                <c:pt idx="77">
                  <c:v>0.25234800000000002</c:v>
                </c:pt>
                <c:pt idx="78">
                  <c:v>0.25234899999999999</c:v>
                </c:pt>
                <c:pt idx="79">
                  <c:v>0.25235000000000002</c:v>
                </c:pt>
                <c:pt idx="80">
                  <c:v>0.25235200000000002</c:v>
                </c:pt>
                <c:pt idx="81">
                  <c:v>0.252355</c:v>
                </c:pt>
                <c:pt idx="82">
                  <c:v>0.25235999999999997</c:v>
                </c:pt>
                <c:pt idx="83">
                  <c:v>0.25236700000000001</c:v>
                </c:pt>
                <c:pt idx="84">
                  <c:v>0.25237799999999999</c:v>
                </c:pt>
                <c:pt idx="85">
                  <c:v>0.252382</c:v>
                </c:pt>
                <c:pt idx="86">
                  <c:v>0.252388</c:v>
                </c:pt>
                <c:pt idx="87">
                  <c:v>0.25239800000000001</c:v>
                </c:pt>
                <c:pt idx="88">
                  <c:v>0.25241200000000003</c:v>
                </c:pt>
                <c:pt idx="89">
                  <c:v>0.25243300000000002</c:v>
                </c:pt>
                <c:pt idx="90">
                  <c:v>0.25246200000000002</c:v>
                </c:pt>
                <c:pt idx="91">
                  <c:v>0.25250299999999998</c:v>
                </c:pt>
                <c:pt idx="92">
                  <c:v>0.25256299999999998</c:v>
                </c:pt>
                <c:pt idx="93">
                  <c:v>0.25264999999999999</c:v>
                </c:pt>
                <c:pt idx="94">
                  <c:v>0.25278</c:v>
                </c:pt>
                <c:pt idx="95">
                  <c:v>0.25297399999999998</c:v>
                </c:pt>
                <c:pt idx="96">
                  <c:v>0.25326399999999999</c:v>
                </c:pt>
                <c:pt idx="97">
                  <c:v>0.25337300000000001</c:v>
                </c:pt>
                <c:pt idx="98">
                  <c:v>0.25353700000000001</c:v>
                </c:pt>
                <c:pt idx="99">
                  <c:v>0.253552</c:v>
                </c:pt>
                <c:pt idx="100">
                  <c:v>0.25357499999999999</c:v>
                </c:pt>
                <c:pt idx="101">
                  <c:v>0.25358399999999998</c:v>
                </c:pt>
                <c:pt idx="102">
                  <c:v>0.25359599999999999</c:v>
                </c:pt>
                <c:pt idx="103">
                  <c:v>0.25360100000000002</c:v>
                </c:pt>
                <c:pt idx="104">
                  <c:v>0.25360899999999997</c:v>
                </c:pt>
                <c:pt idx="105">
                  <c:v>0.25361099999999998</c:v>
                </c:pt>
                <c:pt idx="106">
                  <c:v>0.25361499999999998</c:v>
                </c:pt>
                <c:pt idx="107">
                  <c:v>0.25362200000000001</c:v>
                </c:pt>
                <c:pt idx="108">
                  <c:v>0.25362400000000002</c:v>
                </c:pt>
                <c:pt idx="109">
                  <c:v>0.25362499999999999</c:v>
                </c:pt>
                <c:pt idx="110">
                  <c:v>0.25362600000000002</c:v>
                </c:pt>
                <c:pt idx="111">
                  <c:v>0.25362699999999999</c:v>
                </c:pt>
                <c:pt idx="112">
                  <c:v>0.25362699999999999</c:v>
                </c:pt>
                <c:pt idx="113">
                  <c:v>0.25362800000000002</c:v>
                </c:pt>
                <c:pt idx="114">
                  <c:v>0.25362800000000002</c:v>
                </c:pt>
                <c:pt idx="115">
                  <c:v>0.25362800000000002</c:v>
                </c:pt>
                <c:pt idx="116">
                  <c:v>0.25362800000000002</c:v>
                </c:pt>
                <c:pt idx="117">
                  <c:v>0.25362800000000002</c:v>
                </c:pt>
                <c:pt idx="118">
                  <c:v>0.25362800000000002</c:v>
                </c:pt>
                <c:pt idx="119">
                  <c:v>0.25362800000000002</c:v>
                </c:pt>
                <c:pt idx="120">
                  <c:v>0.25362800000000002</c:v>
                </c:pt>
                <c:pt idx="121">
                  <c:v>0.25362800000000002</c:v>
                </c:pt>
                <c:pt idx="122">
                  <c:v>0.25362800000000002</c:v>
                </c:pt>
                <c:pt idx="123">
                  <c:v>0.25362800000000002</c:v>
                </c:pt>
                <c:pt idx="124">
                  <c:v>0.25362800000000002</c:v>
                </c:pt>
                <c:pt idx="125">
                  <c:v>0.25362899999999999</c:v>
                </c:pt>
                <c:pt idx="126">
                  <c:v>0.25362899999999999</c:v>
                </c:pt>
                <c:pt idx="127">
                  <c:v>0.25362899999999999</c:v>
                </c:pt>
                <c:pt idx="128">
                  <c:v>0.25363000000000002</c:v>
                </c:pt>
                <c:pt idx="129">
                  <c:v>0.25363000000000002</c:v>
                </c:pt>
                <c:pt idx="130">
                  <c:v>0.253631</c:v>
                </c:pt>
                <c:pt idx="131">
                  <c:v>0.253633</c:v>
                </c:pt>
                <c:pt idx="132">
                  <c:v>0.25363599999999997</c:v>
                </c:pt>
                <c:pt idx="133">
                  <c:v>0.253639</c:v>
                </c:pt>
                <c:pt idx="134">
                  <c:v>0.25364500000000001</c:v>
                </c:pt>
                <c:pt idx="135">
                  <c:v>0.25365399999999999</c:v>
                </c:pt>
                <c:pt idx="136">
                  <c:v>0.25366699999999998</c:v>
                </c:pt>
                <c:pt idx="137">
                  <c:v>0.25368600000000002</c:v>
                </c:pt>
                <c:pt idx="138">
                  <c:v>0.253714</c:v>
                </c:pt>
                <c:pt idx="139">
                  <c:v>0.25375500000000001</c:v>
                </c:pt>
                <c:pt idx="140">
                  <c:v>0.25381599999999999</c:v>
                </c:pt>
                <c:pt idx="141">
                  <c:v>0.25390600000000002</c:v>
                </c:pt>
                <c:pt idx="142">
                  <c:v>0.25404199999999999</c:v>
                </c:pt>
                <c:pt idx="143">
                  <c:v>0.25424600000000003</c:v>
                </c:pt>
                <c:pt idx="144">
                  <c:v>0.25455100000000003</c:v>
                </c:pt>
                <c:pt idx="145">
                  <c:v>0.25501000000000001</c:v>
                </c:pt>
                <c:pt idx="146">
                  <c:v>0.25569799999999998</c:v>
                </c:pt>
                <c:pt idx="147">
                  <c:v>0.25673099999999999</c:v>
                </c:pt>
                <c:pt idx="148">
                  <c:v>0.25828099999999998</c:v>
                </c:pt>
                <c:pt idx="149">
                  <c:v>0.25886300000000001</c:v>
                </c:pt>
                <c:pt idx="150">
                  <c:v>0.25973600000000002</c:v>
                </c:pt>
                <c:pt idx="151">
                  <c:v>0.26105800000000001</c:v>
                </c:pt>
                <c:pt idx="152">
                  <c:v>0.263019</c:v>
                </c:pt>
                <c:pt idx="153">
                  <c:v>0.26497900000000002</c:v>
                </c:pt>
                <c:pt idx="154">
                  <c:v>0.26694099999999998</c:v>
                </c:pt>
                <c:pt idx="155">
                  <c:v>0.26988299999999998</c:v>
                </c:pt>
                <c:pt idx="156">
                  <c:v>0.27429599999999998</c:v>
                </c:pt>
                <c:pt idx="157">
                  <c:v>0.280916</c:v>
                </c:pt>
                <c:pt idx="158">
                  <c:v>0.29084500000000002</c:v>
                </c:pt>
                <c:pt idx="159">
                  <c:v>0.30077500000000001</c:v>
                </c:pt>
                <c:pt idx="160">
                  <c:v>0.31070500000000001</c:v>
                </c:pt>
                <c:pt idx="161">
                  <c:v>0.325598</c:v>
                </c:pt>
                <c:pt idx="162">
                  <c:v>0.347937</c:v>
                </c:pt>
                <c:pt idx="163">
                  <c:v>0.35631400000000002</c:v>
                </c:pt>
                <c:pt idx="164">
                  <c:v>0.36888300000000002</c:v>
                </c:pt>
                <c:pt idx="165">
                  <c:v>0.387739</c:v>
                </c:pt>
                <c:pt idx="166">
                  <c:v>0.39127499999999998</c:v>
                </c:pt>
                <c:pt idx="167">
                  <c:v>0.39657799999999999</c:v>
                </c:pt>
                <c:pt idx="168">
                  <c:v>0.398567</c:v>
                </c:pt>
                <c:pt idx="169">
                  <c:v>0.40154899999999999</c:v>
                </c:pt>
                <c:pt idx="170">
                  <c:v>0.406024</c:v>
                </c:pt>
                <c:pt idx="171">
                  <c:v>0.41273700000000002</c:v>
                </c:pt>
                <c:pt idx="172">
                  <c:v>0.42280699999999999</c:v>
                </c:pt>
                <c:pt idx="173">
                  <c:v>0.43791099999999999</c:v>
                </c:pt>
                <c:pt idx="174">
                  <c:v>0.46056999999999998</c:v>
                </c:pt>
                <c:pt idx="175">
                  <c:v>0.46906599999999998</c:v>
                </c:pt>
                <c:pt idx="176">
                  <c:v>0.469862</c:v>
                </c:pt>
                <c:pt idx="177">
                  <c:v>0.47065800000000002</c:v>
                </c:pt>
                <c:pt idx="178">
                  <c:v>0.47070800000000002</c:v>
                </c:pt>
                <c:pt idx="179">
                  <c:v>0.47078300000000001</c:v>
                </c:pt>
                <c:pt idx="180">
                  <c:v>0.47089500000000001</c:v>
                </c:pt>
                <c:pt idx="181">
                  <c:v>0.47093699999999999</c:v>
                </c:pt>
                <c:pt idx="182">
                  <c:v>0.47098000000000001</c:v>
                </c:pt>
                <c:pt idx="183">
                  <c:v>0.471022</c:v>
                </c:pt>
                <c:pt idx="184">
                  <c:v>0.47108499999999998</c:v>
                </c:pt>
                <c:pt idx="185">
                  <c:v>0.47117900000000001</c:v>
                </c:pt>
                <c:pt idx="186">
                  <c:v>0.47132099999999999</c:v>
                </c:pt>
                <c:pt idx="187">
                  <c:v>0.47153299999999998</c:v>
                </c:pt>
                <c:pt idx="188">
                  <c:v>0.47185100000000002</c:v>
                </c:pt>
                <c:pt idx="189">
                  <c:v>0.47233000000000003</c:v>
                </c:pt>
                <c:pt idx="190">
                  <c:v>0.47304800000000002</c:v>
                </c:pt>
                <c:pt idx="191">
                  <c:v>0.47331800000000002</c:v>
                </c:pt>
                <c:pt idx="192">
                  <c:v>0.47372199999999998</c:v>
                </c:pt>
                <c:pt idx="193">
                  <c:v>0.47432800000000003</c:v>
                </c:pt>
                <c:pt idx="194">
                  <c:v>0.47523599999999999</c:v>
                </c:pt>
                <c:pt idx="195">
                  <c:v>0.47659899999999999</c:v>
                </c:pt>
                <c:pt idx="196">
                  <c:v>0.47864299999999999</c:v>
                </c:pt>
                <c:pt idx="197">
                  <c:v>0.481709</c:v>
                </c:pt>
                <c:pt idx="198">
                  <c:v>0.48285899999999998</c:v>
                </c:pt>
                <c:pt idx="199">
                  <c:v>0.48458400000000001</c:v>
                </c:pt>
                <c:pt idx="200">
                  <c:v>0.48523300000000003</c:v>
                </c:pt>
                <c:pt idx="201">
                  <c:v>0.48529299999999997</c:v>
                </c:pt>
                <c:pt idx="202">
                  <c:v>0.48538500000000001</c:v>
                </c:pt>
                <c:pt idx="203">
                  <c:v>0.48541899999999999</c:v>
                </c:pt>
                <c:pt idx="204">
                  <c:v>0.48543199999999997</c:v>
                </c:pt>
                <c:pt idx="205">
                  <c:v>0.48545100000000002</c:v>
                </c:pt>
                <c:pt idx="206">
                  <c:v>0.48545899999999997</c:v>
                </c:pt>
                <c:pt idx="207">
                  <c:v>0.48546099999999998</c:v>
                </c:pt>
                <c:pt idx="208">
                  <c:v>0.485462</c:v>
                </c:pt>
                <c:pt idx="209">
                  <c:v>0.48546400000000001</c:v>
                </c:pt>
                <c:pt idx="210">
                  <c:v>0.48546400000000001</c:v>
                </c:pt>
                <c:pt idx="211">
                  <c:v>0.48546499999999998</c:v>
                </c:pt>
                <c:pt idx="212">
                  <c:v>0.48546699999999998</c:v>
                </c:pt>
                <c:pt idx="213">
                  <c:v>0.48546899999999998</c:v>
                </c:pt>
                <c:pt idx="214">
                  <c:v>0.48547099999999999</c:v>
                </c:pt>
                <c:pt idx="215">
                  <c:v>0.48547600000000002</c:v>
                </c:pt>
                <c:pt idx="216">
                  <c:v>0.48548200000000002</c:v>
                </c:pt>
                <c:pt idx="217">
                  <c:v>0.48549199999999998</c:v>
                </c:pt>
                <c:pt idx="218">
                  <c:v>0.48550700000000002</c:v>
                </c:pt>
                <c:pt idx="219">
                  <c:v>0.48552899999999999</c:v>
                </c:pt>
                <c:pt idx="220">
                  <c:v>0.48553099999999999</c:v>
                </c:pt>
                <c:pt idx="221">
                  <c:v>0.48553499999999999</c:v>
                </c:pt>
                <c:pt idx="222">
                  <c:v>0.48553600000000002</c:v>
                </c:pt>
                <c:pt idx="223">
                  <c:v>0.48553600000000002</c:v>
                </c:pt>
                <c:pt idx="224">
                  <c:v>0.48553600000000002</c:v>
                </c:pt>
                <c:pt idx="225">
                  <c:v>0.48553600000000002</c:v>
                </c:pt>
                <c:pt idx="226">
                  <c:v>0.48553600000000002</c:v>
                </c:pt>
                <c:pt idx="227">
                  <c:v>0.485537</c:v>
                </c:pt>
                <c:pt idx="228">
                  <c:v>0.485537</c:v>
                </c:pt>
                <c:pt idx="229">
                  <c:v>0.485537</c:v>
                </c:pt>
                <c:pt idx="230">
                  <c:v>0.48553800000000003</c:v>
                </c:pt>
                <c:pt idx="231">
                  <c:v>0.48554000000000003</c:v>
                </c:pt>
                <c:pt idx="232">
                  <c:v>0.485541</c:v>
                </c:pt>
                <c:pt idx="233">
                  <c:v>0.48554399999999998</c:v>
                </c:pt>
                <c:pt idx="234">
                  <c:v>0.48554900000000001</c:v>
                </c:pt>
                <c:pt idx="235">
                  <c:v>0.48555500000000001</c:v>
                </c:pt>
                <c:pt idx="236">
                  <c:v>0.48556500000000002</c:v>
                </c:pt>
                <c:pt idx="237">
                  <c:v>0.48557899999999998</c:v>
                </c:pt>
                <c:pt idx="238">
                  <c:v>0.48559999999999998</c:v>
                </c:pt>
                <c:pt idx="239">
                  <c:v>0.48563200000000001</c:v>
                </c:pt>
                <c:pt idx="240">
                  <c:v>0.48568</c:v>
                </c:pt>
                <c:pt idx="241">
                  <c:v>0.48575099999999999</c:v>
                </c:pt>
                <c:pt idx="242">
                  <c:v>0.48585800000000001</c:v>
                </c:pt>
                <c:pt idx="243">
                  <c:v>0.48601699999999998</c:v>
                </c:pt>
                <c:pt idx="244">
                  <c:v>0.48625699999999999</c:v>
                </c:pt>
                <c:pt idx="245">
                  <c:v>0.48661599999999999</c:v>
                </c:pt>
                <c:pt idx="246">
                  <c:v>0.48665000000000003</c:v>
                </c:pt>
                <c:pt idx="247">
                  <c:v>0.48670099999999999</c:v>
                </c:pt>
                <c:pt idx="248">
                  <c:v>0.486705</c:v>
                </c:pt>
                <c:pt idx="249">
                  <c:v>0.48670600000000003</c:v>
                </c:pt>
                <c:pt idx="250">
                  <c:v>0.48670600000000003</c:v>
                </c:pt>
                <c:pt idx="251">
                  <c:v>0.48670799999999997</c:v>
                </c:pt>
                <c:pt idx="252">
                  <c:v>0.486709</c:v>
                </c:pt>
                <c:pt idx="253">
                  <c:v>0.486711</c:v>
                </c:pt>
                <c:pt idx="254">
                  <c:v>0.48671500000000001</c:v>
                </c:pt>
                <c:pt idx="255">
                  <c:v>0.48671999999999999</c:v>
                </c:pt>
                <c:pt idx="256">
                  <c:v>0.48672700000000002</c:v>
                </c:pt>
                <c:pt idx="257">
                  <c:v>0.48673899999999998</c:v>
                </c:pt>
                <c:pt idx="258">
                  <c:v>0.48675600000000002</c:v>
                </c:pt>
                <c:pt idx="259">
                  <c:v>0.48678100000000002</c:v>
                </c:pt>
                <c:pt idx="260">
                  <c:v>0.48679099999999997</c:v>
                </c:pt>
                <c:pt idx="261">
                  <c:v>0.48680600000000002</c:v>
                </c:pt>
                <c:pt idx="262">
                  <c:v>0.48682799999999998</c:v>
                </c:pt>
                <c:pt idx="263">
                  <c:v>0.48686000000000001</c:v>
                </c:pt>
                <c:pt idx="264">
                  <c:v>0.48690899999999998</c:v>
                </c:pt>
                <c:pt idx="265">
                  <c:v>0.486983</c:v>
                </c:pt>
                <c:pt idx="266">
                  <c:v>0.48709200000000002</c:v>
                </c:pt>
                <c:pt idx="267">
                  <c:v>0.487257</c:v>
                </c:pt>
                <c:pt idx="268">
                  <c:v>0.48750300000000002</c:v>
                </c:pt>
                <c:pt idx="269">
                  <c:v>0.48787199999999997</c:v>
                </c:pt>
                <c:pt idx="270">
                  <c:v>0.48842799999999997</c:v>
                </c:pt>
                <c:pt idx="271">
                  <c:v>0.489259</c:v>
                </c:pt>
                <c:pt idx="272">
                  <c:v>0.49050500000000002</c:v>
                </c:pt>
                <c:pt idx="273">
                  <c:v>0.49237599999999998</c:v>
                </c:pt>
                <c:pt idx="274">
                  <c:v>0.49518200000000001</c:v>
                </c:pt>
                <c:pt idx="275">
                  <c:v>0.49939099999999997</c:v>
                </c:pt>
                <c:pt idx="276">
                  <c:v>0.50570400000000004</c:v>
                </c:pt>
                <c:pt idx="277">
                  <c:v>0.51517400000000002</c:v>
                </c:pt>
                <c:pt idx="278">
                  <c:v>0.51871900000000004</c:v>
                </c:pt>
                <c:pt idx="279">
                  <c:v>0.51894099999999999</c:v>
                </c:pt>
                <c:pt idx="280">
                  <c:v>0.51916300000000004</c:v>
                </c:pt>
                <c:pt idx="281">
                  <c:v>0.51924599999999999</c:v>
                </c:pt>
                <c:pt idx="282">
                  <c:v>0.51932999999999996</c:v>
                </c:pt>
                <c:pt idx="283">
                  <c:v>0.51941499999999996</c:v>
                </c:pt>
                <c:pt idx="284">
                  <c:v>0.51954400000000001</c:v>
                </c:pt>
                <c:pt idx="285">
                  <c:v>0.51974299999999996</c:v>
                </c:pt>
                <c:pt idx="286">
                  <c:v>0.51993900000000004</c:v>
                </c:pt>
                <c:pt idx="287">
                  <c:v>0.52013200000000004</c:v>
                </c:pt>
                <c:pt idx="288">
                  <c:v>0.52041599999999999</c:v>
                </c:pt>
                <c:pt idx="289">
                  <c:v>0.52083800000000002</c:v>
                </c:pt>
                <c:pt idx="290">
                  <c:v>0.52146999999999999</c:v>
                </c:pt>
                <c:pt idx="291">
                  <c:v>0.52242</c:v>
                </c:pt>
                <c:pt idx="292">
                  <c:v>0.52384399999999998</c:v>
                </c:pt>
                <c:pt idx="293">
                  <c:v>0.52597799999999995</c:v>
                </c:pt>
                <c:pt idx="294">
                  <c:v>0.52917999999999998</c:v>
                </c:pt>
                <c:pt idx="295">
                  <c:v>0.53398400000000001</c:v>
                </c:pt>
                <c:pt idx="296">
                  <c:v>0.54121600000000003</c:v>
                </c:pt>
                <c:pt idx="297">
                  <c:v>0.55208199999999996</c:v>
                </c:pt>
                <c:pt idx="298">
                  <c:v>0.56837499999999996</c:v>
                </c:pt>
                <c:pt idx="299">
                  <c:v>0.57448699999999997</c:v>
                </c:pt>
                <c:pt idx="300">
                  <c:v>0.58364300000000002</c:v>
                </c:pt>
                <c:pt idx="301">
                  <c:v>0.59742799999999996</c:v>
                </c:pt>
                <c:pt idx="302">
                  <c:v>0.61811899999999997</c:v>
                </c:pt>
                <c:pt idx="303">
                  <c:v>0.62587899999999996</c:v>
                </c:pt>
                <c:pt idx="304">
                  <c:v>0.63751500000000005</c:v>
                </c:pt>
                <c:pt idx="305">
                  <c:v>0.63779200000000003</c:v>
                </c:pt>
                <c:pt idx="306">
                  <c:v>0.63806799999999997</c:v>
                </c:pt>
                <c:pt idx="307">
                  <c:v>0.63834400000000002</c:v>
                </c:pt>
                <c:pt idx="308">
                  <c:v>0.63875400000000004</c:v>
                </c:pt>
                <c:pt idx="309">
                  <c:v>0.63936999999999999</c:v>
                </c:pt>
                <c:pt idx="310">
                  <c:v>0.63960099999999998</c:v>
                </c:pt>
                <c:pt idx="311">
                  <c:v>0.63968800000000003</c:v>
                </c:pt>
                <c:pt idx="312">
                  <c:v>0.63972099999999998</c:v>
                </c:pt>
                <c:pt idx="313">
                  <c:v>0.639733</c:v>
                </c:pt>
                <c:pt idx="314">
                  <c:v>0.63975199999999999</c:v>
                </c:pt>
                <c:pt idx="315">
                  <c:v>0.63975899999999997</c:v>
                </c:pt>
                <c:pt idx="316">
                  <c:v>0.63976999999999995</c:v>
                </c:pt>
                <c:pt idx="317">
                  <c:v>0.63977399999999995</c:v>
                </c:pt>
                <c:pt idx="318">
                  <c:v>0.63978000000000002</c:v>
                </c:pt>
                <c:pt idx="319">
                  <c:v>0.63978299999999999</c:v>
                </c:pt>
                <c:pt idx="320">
                  <c:v>0.63978400000000002</c:v>
                </c:pt>
                <c:pt idx="321">
                  <c:v>0.63978500000000005</c:v>
                </c:pt>
                <c:pt idx="322">
                  <c:v>0.63978500000000005</c:v>
                </c:pt>
                <c:pt idx="323">
                  <c:v>0.63978599999999997</c:v>
                </c:pt>
                <c:pt idx="324">
                  <c:v>0.63978599999999997</c:v>
                </c:pt>
                <c:pt idx="325">
                  <c:v>0.63978599999999997</c:v>
                </c:pt>
                <c:pt idx="326">
                  <c:v>0.63978699999999999</c:v>
                </c:pt>
                <c:pt idx="327">
                  <c:v>0.63978699999999999</c:v>
                </c:pt>
                <c:pt idx="328">
                  <c:v>0.63978699999999999</c:v>
                </c:pt>
                <c:pt idx="329">
                  <c:v>0.63978699999999999</c:v>
                </c:pt>
                <c:pt idx="330">
                  <c:v>0.63978699999999999</c:v>
                </c:pt>
                <c:pt idx="331">
                  <c:v>0.63978800000000002</c:v>
                </c:pt>
                <c:pt idx="332">
                  <c:v>0.63978800000000002</c:v>
                </c:pt>
                <c:pt idx="333">
                  <c:v>0.63978800000000002</c:v>
                </c:pt>
                <c:pt idx="334">
                  <c:v>0.63978800000000002</c:v>
                </c:pt>
                <c:pt idx="335">
                  <c:v>0.63978800000000002</c:v>
                </c:pt>
                <c:pt idx="336">
                  <c:v>0.63978900000000005</c:v>
                </c:pt>
                <c:pt idx="337">
                  <c:v>0.63978900000000005</c:v>
                </c:pt>
                <c:pt idx="338">
                  <c:v>0.63978999999999997</c:v>
                </c:pt>
                <c:pt idx="339">
                  <c:v>0.639791</c:v>
                </c:pt>
                <c:pt idx="340">
                  <c:v>0.63979299999999995</c:v>
                </c:pt>
                <c:pt idx="341">
                  <c:v>0.63979600000000003</c:v>
                </c:pt>
                <c:pt idx="342">
                  <c:v>0.63980199999999998</c:v>
                </c:pt>
                <c:pt idx="343">
                  <c:v>0.63980999999999999</c:v>
                </c:pt>
                <c:pt idx="344">
                  <c:v>0.639822</c:v>
                </c:pt>
                <c:pt idx="345">
                  <c:v>0.63983699999999999</c:v>
                </c:pt>
                <c:pt idx="346">
                  <c:v>0.63985999999999998</c:v>
                </c:pt>
                <c:pt idx="347">
                  <c:v>0.63988900000000004</c:v>
                </c:pt>
                <c:pt idx="348">
                  <c:v>0.63992899999999997</c:v>
                </c:pt>
                <c:pt idx="349">
                  <c:v>0.63998100000000002</c:v>
                </c:pt>
                <c:pt idx="350">
                  <c:v>0.64005500000000004</c:v>
                </c:pt>
                <c:pt idx="351">
                  <c:v>0.64015999999999995</c:v>
                </c:pt>
                <c:pt idx="352">
                  <c:v>0.64031300000000002</c:v>
                </c:pt>
                <c:pt idx="353">
                  <c:v>0.64054</c:v>
                </c:pt>
                <c:pt idx="354">
                  <c:v>0.64087899999999998</c:v>
                </c:pt>
                <c:pt idx="355">
                  <c:v>0.64138499999999998</c:v>
                </c:pt>
                <c:pt idx="356">
                  <c:v>0.64214599999999999</c:v>
                </c:pt>
                <c:pt idx="357">
                  <c:v>0.64329199999999997</c:v>
                </c:pt>
                <c:pt idx="358">
                  <c:v>0.64501900000000001</c:v>
                </c:pt>
                <c:pt idx="359">
                  <c:v>0.64761899999999994</c:v>
                </c:pt>
                <c:pt idx="360">
                  <c:v>0.65150600000000003</c:v>
                </c:pt>
                <c:pt idx="361">
                  <c:v>0.65735600000000005</c:v>
                </c:pt>
                <c:pt idx="362">
                  <c:v>0.66611900000000002</c:v>
                </c:pt>
                <c:pt idx="363">
                  <c:v>0.66941300000000004</c:v>
                </c:pt>
                <c:pt idx="364">
                  <c:v>0.674346</c:v>
                </c:pt>
                <c:pt idx="365">
                  <c:v>0.67619499999999999</c:v>
                </c:pt>
                <c:pt idx="366">
                  <c:v>0.67688899999999996</c:v>
                </c:pt>
                <c:pt idx="367">
                  <c:v>0.67793099999999995</c:v>
                </c:pt>
                <c:pt idx="368">
                  <c:v>0.67793199999999998</c:v>
                </c:pt>
                <c:pt idx="369">
                  <c:v>0.67793400000000004</c:v>
                </c:pt>
                <c:pt idx="370">
                  <c:v>0.67793499999999995</c:v>
                </c:pt>
                <c:pt idx="371">
                  <c:v>0.67793700000000001</c:v>
                </c:pt>
                <c:pt idx="372">
                  <c:v>0.67793899999999996</c:v>
                </c:pt>
                <c:pt idx="373">
                  <c:v>0.67794100000000002</c:v>
                </c:pt>
                <c:pt idx="374">
                  <c:v>0.67794600000000005</c:v>
                </c:pt>
                <c:pt idx="375">
                  <c:v>0.67795300000000003</c:v>
                </c:pt>
                <c:pt idx="376">
                  <c:v>0.67795499999999997</c:v>
                </c:pt>
                <c:pt idx="377">
                  <c:v>0.67795899999999998</c:v>
                </c:pt>
                <c:pt idx="378">
                  <c:v>0.67796500000000004</c:v>
                </c:pt>
                <c:pt idx="379">
                  <c:v>0.67796699999999999</c:v>
                </c:pt>
                <c:pt idx="380">
                  <c:v>0.67797099999999999</c:v>
                </c:pt>
                <c:pt idx="381">
                  <c:v>0.67797200000000002</c:v>
                </c:pt>
                <c:pt idx="382">
                  <c:v>0.67797499999999999</c:v>
                </c:pt>
                <c:pt idx="383">
                  <c:v>0.67797799999999997</c:v>
                </c:pt>
                <c:pt idx="384">
                  <c:v>0.677983</c:v>
                </c:pt>
                <c:pt idx="385">
                  <c:v>0.67799100000000001</c:v>
                </c:pt>
                <c:pt idx="386">
                  <c:v>0.67800199999999999</c:v>
                </c:pt>
                <c:pt idx="387">
                  <c:v>0.67801800000000001</c:v>
                </c:pt>
                <c:pt idx="388">
                  <c:v>0.67804200000000003</c:v>
                </c:pt>
                <c:pt idx="389">
                  <c:v>0.67807600000000001</c:v>
                </c:pt>
                <c:pt idx="390">
                  <c:v>0.67812600000000001</c:v>
                </c:pt>
                <c:pt idx="391">
                  <c:v>0.67820000000000003</c:v>
                </c:pt>
                <c:pt idx="392">
                  <c:v>0.67830299999999999</c:v>
                </c:pt>
                <c:pt idx="393">
                  <c:v>0.67845299999999997</c:v>
                </c:pt>
                <c:pt idx="394">
                  <c:v>0.67867599999999995</c:v>
                </c:pt>
                <c:pt idx="395">
                  <c:v>0.67900899999999997</c:v>
                </c:pt>
                <c:pt idx="396">
                  <c:v>0.679508</c:v>
                </c:pt>
                <c:pt idx="397">
                  <c:v>0.68025999999999998</c:v>
                </c:pt>
                <c:pt idx="398">
                  <c:v>0.68139099999999997</c:v>
                </c:pt>
                <c:pt idx="399">
                  <c:v>0.68310199999999999</c:v>
                </c:pt>
                <c:pt idx="400">
                  <c:v>0.68374500000000005</c:v>
                </c:pt>
                <c:pt idx="401">
                  <c:v>0.68398599999999998</c:v>
                </c:pt>
                <c:pt idx="402">
                  <c:v>0.68407700000000005</c:v>
                </c:pt>
                <c:pt idx="403">
                  <c:v>0.68421299999999996</c:v>
                </c:pt>
                <c:pt idx="404">
                  <c:v>0.68421600000000005</c:v>
                </c:pt>
                <c:pt idx="405">
                  <c:v>0.68421900000000002</c:v>
                </c:pt>
                <c:pt idx="406">
                  <c:v>0.684222</c:v>
                </c:pt>
                <c:pt idx="407">
                  <c:v>0.68422700000000003</c:v>
                </c:pt>
                <c:pt idx="408">
                  <c:v>0.68422899999999998</c:v>
                </c:pt>
                <c:pt idx="409">
                  <c:v>0.68422899999999998</c:v>
                </c:pt>
                <c:pt idx="410">
                  <c:v>0.68423</c:v>
                </c:pt>
                <c:pt idx="411">
                  <c:v>0.68423</c:v>
                </c:pt>
                <c:pt idx="412">
                  <c:v>0.68423100000000003</c:v>
                </c:pt>
                <c:pt idx="413">
                  <c:v>0.68423100000000003</c:v>
                </c:pt>
                <c:pt idx="414">
                  <c:v>0.68423299999999998</c:v>
                </c:pt>
                <c:pt idx="415">
                  <c:v>0.68423500000000004</c:v>
                </c:pt>
                <c:pt idx="416">
                  <c:v>0.68423699999999998</c:v>
                </c:pt>
                <c:pt idx="417">
                  <c:v>0.68424200000000002</c:v>
                </c:pt>
                <c:pt idx="418">
                  <c:v>0.68424799999999997</c:v>
                </c:pt>
                <c:pt idx="419">
                  <c:v>0.68425800000000003</c:v>
                </c:pt>
                <c:pt idx="420">
                  <c:v>0.68427300000000002</c:v>
                </c:pt>
                <c:pt idx="421">
                  <c:v>0.68429499999999999</c:v>
                </c:pt>
                <c:pt idx="422">
                  <c:v>0.68432800000000005</c:v>
                </c:pt>
                <c:pt idx="423">
                  <c:v>0.68437800000000004</c:v>
                </c:pt>
                <c:pt idx="424">
                  <c:v>0.68445199999999995</c:v>
                </c:pt>
                <c:pt idx="425">
                  <c:v>0.68456300000000003</c:v>
                </c:pt>
                <c:pt idx="426">
                  <c:v>0.684728</c:v>
                </c:pt>
                <c:pt idx="427">
                  <c:v>0.68497399999999997</c:v>
                </c:pt>
                <c:pt idx="428">
                  <c:v>0.68534300000000004</c:v>
                </c:pt>
                <c:pt idx="429">
                  <c:v>0.68589699999999998</c:v>
                </c:pt>
                <c:pt idx="430">
                  <c:v>0.68672599999999995</c:v>
                </c:pt>
                <c:pt idx="431">
                  <c:v>0.68798499999999996</c:v>
                </c:pt>
                <c:pt idx="432">
                  <c:v>0.68986700000000001</c:v>
                </c:pt>
                <c:pt idx="433">
                  <c:v>0.69033699999999998</c:v>
                </c:pt>
                <c:pt idx="434">
                  <c:v>0.69045500000000004</c:v>
                </c:pt>
                <c:pt idx="435">
                  <c:v>0.69063099999999999</c:v>
                </c:pt>
                <c:pt idx="436">
                  <c:v>0.69069700000000001</c:v>
                </c:pt>
                <c:pt idx="437">
                  <c:v>0.69070299999999996</c:v>
                </c:pt>
                <c:pt idx="438">
                  <c:v>0.69070500000000001</c:v>
                </c:pt>
                <c:pt idx="439">
                  <c:v>0.69070600000000004</c:v>
                </c:pt>
                <c:pt idx="440">
                  <c:v>0.69070799999999999</c:v>
                </c:pt>
                <c:pt idx="441">
                  <c:v>0.69070799999999999</c:v>
                </c:pt>
                <c:pt idx="442">
                  <c:v>0.69070900000000002</c:v>
                </c:pt>
                <c:pt idx="443">
                  <c:v>0.69071000000000005</c:v>
                </c:pt>
                <c:pt idx="444">
                  <c:v>0.69071000000000005</c:v>
                </c:pt>
                <c:pt idx="445">
                  <c:v>0.69071099999999996</c:v>
                </c:pt>
                <c:pt idx="446">
                  <c:v>0.69071300000000002</c:v>
                </c:pt>
                <c:pt idx="447">
                  <c:v>0.690716</c:v>
                </c:pt>
                <c:pt idx="448">
                  <c:v>0.69071899999999997</c:v>
                </c:pt>
                <c:pt idx="449">
                  <c:v>0.69072500000000003</c:v>
                </c:pt>
                <c:pt idx="450">
                  <c:v>0.69073300000000004</c:v>
                </c:pt>
                <c:pt idx="451">
                  <c:v>0.69074599999999997</c:v>
                </c:pt>
                <c:pt idx="452">
                  <c:v>0.69076499999999996</c:v>
                </c:pt>
                <c:pt idx="453">
                  <c:v>0.69077200000000005</c:v>
                </c:pt>
                <c:pt idx="454">
                  <c:v>0.69078300000000004</c:v>
                </c:pt>
                <c:pt idx="455">
                  <c:v>0.69078700000000004</c:v>
                </c:pt>
                <c:pt idx="456">
                  <c:v>0.69079299999999999</c:v>
                </c:pt>
                <c:pt idx="457">
                  <c:v>0.69080200000000003</c:v>
                </c:pt>
                <c:pt idx="458">
                  <c:v>0.69081700000000001</c:v>
                </c:pt>
                <c:pt idx="459">
                  <c:v>0.69083799999999995</c:v>
                </c:pt>
                <c:pt idx="460">
                  <c:v>0.69086899999999996</c:v>
                </c:pt>
                <c:pt idx="461">
                  <c:v>0.69091499999999995</c:v>
                </c:pt>
                <c:pt idx="462">
                  <c:v>0.69098300000000001</c:v>
                </c:pt>
                <c:pt idx="463">
                  <c:v>0.69108400000000003</c:v>
                </c:pt>
                <c:pt idx="464">
                  <c:v>0.69123599999999996</c:v>
                </c:pt>
                <c:pt idx="465">
                  <c:v>0.69146300000000005</c:v>
                </c:pt>
                <c:pt idx="466">
                  <c:v>0.69180299999999995</c:v>
                </c:pt>
                <c:pt idx="467">
                  <c:v>0.69231299999999996</c:v>
                </c:pt>
                <c:pt idx="468">
                  <c:v>0.69308099999999995</c:v>
                </c:pt>
                <c:pt idx="469">
                  <c:v>0.69424799999999998</c:v>
                </c:pt>
                <c:pt idx="470">
                  <c:v>0.69540900000000005</c:v>
                </c:pt>
                <c:pt idx="471">
                  <c:v>0.69569999999999999</c:v>
                </c:pt>
                <c:pt idx="472">
                  <c:v>0.69613499999999995</c:v>
                </c:pt>
                <c:pt idx="473">
                  <c:v>0.69629799999999997</c:v>
                </c:pt>
                <c:pt idx="474">
                  <c:v>0.69635899999999995</c:v>
                </c:pt>
                <c:pt idx="475">
                  <c:v>0.69638199999999995</c:v>
                </c:pt>
                <c:pt idx="476">
                  <c:v>0.69639099999999998</c:v>
                </c:pt>
                <c:pt idx="477">
                  <c:v>0.69640299999999999</c:v>
                </c:pt>
                <c:pt idx="478">
                  <c:v>0.69640500000000005</c:v>
                </c:pt>
                <c:pt idx="479">
                  <c:v>0.69640500000000005</c:v>
                </c:pt>
                <c:pt idx="480">
                  <c:v>0.69640599999999997</c:v>
                </c:pt>
                <c:pt idx="481">
                  <c:v>0.696407</c:v>
                </c:pt>
                <c:pt idx="482">
                  <c:v>0.69640800000000003</c:v>
                </c:pt>
                <c:pt idx="483">
                  <c:v>0.696411</c:v>
                </c:pt>
                <c:pt idx="484">
                  <c:v>0.69641399999999998</c:v>
                </c:pt>
                <c:pt idx="485">
                  <c:v>0.69641900000000001</c:v>
                </c:pt>
                <c:pt idx="486">
                  <c:v>0.69642700000000002</c:v>
                </c:pt>
                <c:pt idx="487">
                  <c:v>0.69643900000000003</c:v>
                </c:pt>
                <c:pt idx="488">
                  <c:v>0.69645599999999996</c:v>
                </c:pt>
                <c:pt idx="489">
                  <c:v>0.69648299999999996</c:v>
                </c:pt>
                <c:pt idx="490">
                  <c:v>0.696523</c:v>
                </c:pt>
                <c:pt idx="491">
                  <c:v>0.69656300000000004</c:v>
                </c:pt>
                <c:pt idx="492">
                  <c:v>0.69660299999999997</c:v>
                </c:pt>
                <c:pt idx="493">
                  <c:v>0.696662</c:v>
                </c:pt>
                <c:pt idx="494">
                  <c:v>0.69674999999999998</c:v>
                </c:pt>
                <c:pt idx="495">
                  <c:v>0.69688099999999997</c:v>
                </c:pt>
                <c:pt idx="496">
                  <c:v>0.69707799999999998</c:v>
                </c:pt>
                <c:pt idx="497">
                  <c:v>0.69737300000000002</c:v>
                </c:pt>
                <c:pt idx="498">
                  <c:v>0.69781599999999999</c:v>
                </c:pt>
                <c:pt idx="499">
                  <c:v>0.69848200000000005</c:v>
                </c:pt>
                <c:pt idx="500">
                  <c:v>0.69949300000000003</c:v>
                </c:pt>
                <c:pt idx="501">
                  <c:v>0.70050000000000001</c:v>
                </c:pt>
                <c:pt idx="502">
                  <c:v>0.70150500000000005</c:v>
                </c:pt>
                <c:pt idx="503">
                  <c:v>0.70300799999999997</c:v>
                </c:pt>
                <c:pt idx="504">
                  <c:v>0.70414200000000005</c:v>
                </c:pt>
                <c:pt idx="505">
                  <c:v>0.70527799999999996</c:v>
                </c:pt>
                <c:pt idx="506">
                  <c:v>0.70698000000000005</c:v>
                </c:pt>
                <c:pt idx="507">
                  <c:v>0.70953200000000005</c:v>
                </c:pt>
                <c:pt idx="508">
                  <c:v>0.71335800000000005</c:v>
                </c:pt>
                <c:pt idx="509">
                  <c:v>0.71908499999999997</c:v>
                </c:pt>
                <c:pt idx="510">
                  <c:v>0.72768200000000005</c:v>
                </c:pt>
                <c:pt idx="511">
                  <c:v>0.74056699999999998</c:v>
                </c:pt>
                <c:pt idx="512">
                  <c:v>0.75986200000000004</c:v>
                </c:pt>
                <c:pt idx="513">
                  <c:v>0.77912199999999998</c:v>
                </c:pt>
                <c:pt idx="514">
                  <c:v>0.78394900000000001</c:v>
                </c:pt>
                <c:pt idx="515">
                  <c:v>0.78870899999999999</c:v>
                </c:pt>
                <c:pt idx="516">
                  <c:v>0.79347000000000001</c:v>
                </c:pt>
                <c:pt idx="517">
                  <c:v>0.79466400000000004</c:v>
                </c:pt>
                <c:pt idx="518">
                  <c:v>0.79511600000000004</c:v>
                </c:pt>
                <c:pt idx="519">
                  <c:v>0.79528600000000005</c:v>
                </c:pt>
                <c:pt idx="520">
                  <c:v>0.79530199999999995</c:v>
                </c:pt>
                <c:pt idx="521">
                  <c:v>0.79532599999999998</c:v>
                </c:pt>
                <c:pt idx="522">
                  <c:v>0.79532800000000003</c:v>
                </c:pt>
                <c:pt idx="523">
                  <c:v>0.79532899999999995</c:v>
                </c:pt>
                <c:pt idx="524">
                  <c:v>0.79532999999999998</c:v>
                </c:pt>
                <c:pt idx="525">
                  <c:v>0.79533200000000004</c:v>
                </c:pt>
                <c:pt idx="526">
                  <c:v>0.79533399999999999</c:v>
                </c:pt>
                <c:pt idx="527">
                  <c:v>0.79533600000000004</c:v>
                </c:pt>
                <c:pt idx="528">
                  <c:v>0.79533900000000002</c:v>
                </c:pt>
                <c:pt idx="529">
                  <c:v>0.79534300000000002</c:v>
                </c:pt>
                <c:pt idx="530">
                  <c:v>0.79534899999999997</c:v>
                </c:pt>
                <c:pt idx="531">
                  <c:v>0.79535900000000004</c:v>
                </c:pt>
                <c:pt idx="532">
                  <c:v>0.79537400000000003</c:v>
                </c:pt>
                <c:pt idx="533">
                  <c:v>0.79539599999999999</c:v>
                </c:pt>
                <c:pt idx="534">
                  <c:v>0.795431</c:v>
                </c:pt>
                <c:pt idx="535">
                  <c:v>0.79548399999999997</c:v>
                </c:pt>
                <c:pt idx="536">
                  <c:v>0.795566</c:v>
                </c:pt>
                <c:pt idx="537">
                  <c:v>0.79569900000000005</c:v>
                </c:pt>
                <c:pt idx="538">
                  <c:v>0.79589900000000002</c:v>
                </c:pt>
                <c:pt idx="539">
                  <c:v>0.79609099999999999</c:v>
                </c:pt>
                <c:pt idx="540">
                  <c:v>0.79614099999999999</c:v>
                </c:pt>
                <c:pt idx="541">
                  <c:v>0.79618999999999995</c:v>
                </c:pt>
                <c:pt idx="542">
                  <c:v>0.79623600000000005</c:v>
                </c:pt>
                <c:pt idx="543">
                  <c:v>0.79630199999999995</c:v>
                </c:pt>
                <c:pt idx="544">
                  <c:v>0.79639800000000005</c:v>
                </c:pt>
                <c:pt idx="545">
                  <c:v>0.79653799999999997</c:v>
                </c:pt>
                <c:pt idx="546">
                  <c:v>0.79674599999999995</c:v>
                </c:pt>
                <c:pt idx="547">
                  <c:v>0.79705499999999996</c:v>
                </c:pt>
                <c:pt idx="548">
                  <c:v>0.79751799999999995</c:v>
                </c:pt>
                <c:pt idx="549">
                  <c:v>0.79821399999999998</c:v>
                </c:pt>
                <c:pt idx="550">
                  <c:v>0.79926399999999997</c:v>
                </c:pt>
                <c:pt idx="551">
                  <c:v>0.80084</c:v>
                </c:pt>
                <c:pt idx="552">
                  <c:v>0.80142800000000003</c:v>
                </c:pt>
                <c:pt idx="553">
                  <c:v>0.80201500000000003</c:v>
                </c:pt>
                <c:pt idx="554">
                  <c:v>0.80260299999999996</c:v>
                </c:pt>
                <c:pt idx="555">
                  <c:v>0.80348399999999998</c:v>
                </c:pt>
                <c:pt idx="556">
                  <c:v>0.80480799999999997</c:v>
                </c:pt>
                <c:pt idx="557">
                  <c:v>0.80679999999999996</c:v>
                </c:pt>
                <c:pt idx="558">
                  <c:v>0.80978700000000003</c:v>
                </c:pt>
                <c:pt idx="559">
                  <c:v>0.81432700000000002</c:v>
                </c:pt>
                <c:pt idx="560">
                  <c:v>0.81882500000000003</c:v>
                </c:pt>
                <c:pt idx="561">
                  <c:v>0.82332099999999997</c:v>
                </c:pt>
                <c:pt idx="562">
                  <c:v>0.83006199999999997</c:v>
                </c:pt>
                <c:pt idx="563">
                  <c:v>0.84016999999999997</c:v>
                </c:pt>
                <c:pt idx="564">
                  <c:v>0.85534299999999996</c:v>
                </c:pt>
                <c:pt idx="565">
                  <c:v>0.878085</c:v>
                </c:pt>
                <c:pt idx="566">
                  <c:v>0.91222800000000004</c:v>
                </c:pt>
                <c:pt idx="567">
                  <c:v>0.91302399999999995</c:v>
                </c:pt>
                <c:pt idx="568">
                  <c:v>0.91303599999999996</c:v>
                </c:pt>
                <c:pt idx="569">
                  <c:v>0.913049</c:v>
                </c:pt>
                <c:pt idx="570">
                  <c:v>0.91306100000000001</c:v>
                </c:pt>
                <c:pt idx="571">
                  <c:v>0.91308100000000003</c:v>
                </c:pt>
                <c:pt idx="572">
                  <c:v>0.91310999999999998</c:v>
                </c:pt>
                <c:pt idx="573">
                  <c:v>0.91315400000000002</c:v>
                </c:pt>
                <c:pt idx="574">
                  <c:v>0.91317099999999995</c:v>
                </c:pt>
                <c:pt idx="575">
                  <c:v>0.91319600000000001</c:v>
                </c:pt>
                <c:pt idx="576">
                  <c:v>0.91323500000000002</c:v>
                </c:pt>
                <c:pt idx="577">
                  <c:v>0.91329400000000005</c:v>
                </c:pt>
                <c:pt idx="578">
                  <c:v>0.913381</c:v>
                </c:pt>
                <c:pt idx="579">
                  <c:v>0.91351000000000004</c:v>
                </c:pt>
                <c:pt idx="580">
                  <c:v>0.91369699999999998</c:v>
                </c:pt>
                <c:pt idx="581">
                  <c:v>0.91397300000000004</c:v>
                </c:pt>
                <c:pt idx="582">
                  <c:v>0.91438399999999997</c:v>
                </c:pt>
                <c:pt idx="583">
                  <c:v>0.91499799999999998</c:v>
                </c:pt>
                <c:pt idx="584">
                  <c:v>0.91589399999999999</c:v>
                </c:pt>
                <c:pt idx="585">
                  <c:v>0.91722300000000001</c:v>
                </c:pt>
                <c:pt idx="586">
                  <c:v>0.91921699999999995</c:v>
                </c:pt>
                <c:pt idx="587">
                  <c:v>0.92221699999999995</c:v>
                </c:pt>
                <c:pt idx="588">
                  <c:v>0.92675200000000002</c:v>
                </c:pt>
                <c:pt idx="589">
                  <c:v>0.92847999999999997</c:v>
                </c:pt>
                <c:pt idx="590">
                  <c:v>0.92865600000000004</c:v>
                </c:pt>
                <c:pt idx="591">
                  <c:v>0.92866700000000002</c:v>
                </c:pt>
                <c:pt idx="592">
                  <c:v>0.92867900000000003</c:v>
                </c:pt>
                <c:pt idx="593">
                  <c:v>0.92869900000000005</c:v>
                </c:pt>
                <c:pt idx="594">
                  <c:v>0.92873300000000003</c:v>
                </c:pt>
                <c:pt idx="595">
                  <c:v>0.92878300000000003</c:v>
                </c:pt>
                <c:pt idx="596">
                  <c:v>0.92885200000000001</c:v>
                </c:pt>
                <c:pt idx="597">
                  <c:v>0.92894699999999997</c:v>
                </c:pt>
                <c:pt idx="598">
                  <c:v>0.92907700000000004</c:v>
                </c:pt>
                <c:pt idx="599">
                  <c:v>0.92925999999999997</c:v>
                </c:pt>
                <c:pt idx="600">
                  <c:v>0.92952400000000002</c:v>
                </c:pt>
                <c:pt idx="601">
                  <c:v>0.92991299999999999</c:v>
                </c:pt>
                <c:pt idx="602">
                  <c:v>0.93049700000000002</c:v>
                </c:pt>
                <c:pt idx="603">
                  <c:v>0.93108800000000003</c:v>
                </c:pt>
                <c:pt idx="604">
                  <c:v>0.93166499999999997</c:v>
                </c:pt>
                <c:pt idx="605">
                  <c:v>0.93223999999999996</c:v>
                </c:pt>
                <c:pt idx="606">
                  <c:v>0.93311299999999997</c:v>
                </c:pt>
                <c:pt idx="607">
                  <c:v>0.93443600000000004</c:v>
                </c:pt>
                <c:pt idx="608">
                  <c:v>0.93642000000000003</c:v>
                </c:pt>
                <c:pt idx="609">
                  <c:v>0.939392</c:v>
                </c:pt>
                <c:pt idx="610">
                  <c:v>0.94384400000000002</c:v>
                </c:pt>
                <c:pt idx="611">
                  <c:v>0.95052000000000003</c:v>
                </c:pt>
                <c:pt idx="612">
                  <c:v>0.96052999999999999</c:v>
                </c:pt>
                <c:pt idx="613">
                  <c:v>0.97553800000000002</c:v>
                </c:pt>
                <c:pt idx="614">
                  <c:v>0.99030700000000005</c:v>
                </c:pt>
                <c:pt idx="615">
                  <c:v>1.0053099999999999</c:v>
                </c:pt>
                <c:pt idx="616">
                  <c:v>1.0090399999999999</c:v>
                </c:pt>
                <c:pt idx="617">
                  <c:v>1.01278</c:v>
                </c:pt>
                <c:pt idx="618">
                  <c:v>1.0183500000000001</c:v>
                </c:pt>
                <c:pt idx="619">
                  <c:v>1.0239</c:v>
                </c:pt>
                <c:pt idx="620">
                  <c:v>1.0253099999999999</c:v>
                </c:pt>
                <c:pt idx="621">
                  <c:v>1.0274000000000001</c:v>
                </c:pt>
                <c:pt idx="622">
                  <c:v>1.0305200000000001</c:v>
                </c:pt>
                <c:pt idx="623">
                  <c:v>1.0305299999999999</c:v>
                </c:pt>
                <c:pt idx="624">
                  <c:v>1.03054</c:v>
                </c:pt>
                <c:pt idx="625">
                  <c:v>1.0305599999999999</c:v>
                </c:pt>
                <c:pt idx="626">
                  <c:v>1.03057</c:v>
                </c:pt>
                <c:pt idx="627">
                  <c:v>1.03057</c:v>
                </c:pt>
                <c:pt idx="628">
                  <c:v>1.03057</c:v>
                </c:pt>
                <c:pt idx="629">
                  <c:v>1.03057</c:v>
                </c:pt>
                <c:pt idx="630">
                  <c:v>1.03057</c:v>
                </c:pt>
                <c:pt idx="631">
                  <c:v>1.03057</c:v>
                </c:pt>
                <c:pt idx="632">
                  <c:v>1.03057</c:v>
                </c:pt>
                <c:pt idx="633">
                  <c:v>1.03057</c:v>
                </c:pt>
                <c:pt idx="634">
                  <c:v>1.03057</c:v>
                </c:pt>
                <c:pt idx="635">
                  <c:v>1.03057</c:v>
                </c:pt>
                <c:pt idx="636">
                  <c:v>1.03057</c:v>
                </c:pt>
                <c:pt idx="637">
                  <c:v>1.0305800000000001</c:v>
                </c:pt>
                <c:pt idx="638">
                  <c:v>1.0305800000000001</c:v>
                </c:pt>
                <c:pt idx="639">
                  <c:v>1.0305899999999999</c:v>
                </c:pt>
                <c:pt idx="640">
                  <c:v>1.0305899999999999</c:v>
                </c:pt>
                <c:pt idx="641">
                  <c:v>1.03061</c:v>
                </c:pt>
                <c:pt idx="642">
                  <c:v>1.0306200000000001</c:v>
                </c:pt>
                <c:pt idx="643">
                  <c:v>1.0306500000000001</c:v>
                </c:pt>
                <c:pt idx="644">
                  <c:v>1.0306999999999999</c:v>
                </c:pt>
                <c:pt idx="645">
                  <c:v>1.0307599999999999</c:v>
                </c:pt>
                <c:pt idx="646">
                  <c:v>1.03085</c:v>
                </c:pt>
                <c:pt idx="647">
                  <c:v>1.0309900000000001</c:v>
                </c:pt>
                <c:pt idx="648">
                  <c:v>1.0311999999999999</c:v>
                </c:pt>
                <c:pt idx="649">
                  <c:v>1.0315099999999999</c:v>
                </c:pt>
                <c:pt idx="650">
                  <c:v>1.0319700000000001</c:v>
                </c:pt>
                <c:pt idx="651">
                  <c:v>1.0326599999999999</c:v>
                </c:pt>
                <c:pt idx="652">
                  <c:v>1.03369</c:v>
                </c:pt>
                <c:pt idx="653">
                  <c:v>1.0338000000000001</c:v>
                </c:pt>
                <c:pt idx="654">
                  <c:v>1.0339</c:v>
                </c:pt>
                <c:pt idx="655">
                  <c:v>1.0340100000000001</c:v>
                </c:pt>
                <c:pt idx="656">
                  <c:v>1.0341499999999999</c:v>
                </c:pt>
                <c:pt idx="657">
                  <c:v>1.03437</c:v>
                </c:pt>
                <c:pt idx="658">
                  <c:v>1.0346900000000001</c:v>
                </c:pt>
                <c:pt idx="659">
                  <c:v>1.0351699999999999</c:v>
                </c:pt>
                <c:pt idx="660">
                  <c:v>1.03589</c:v>
                </c:pt>
                <c:pt idx="661">
                  <c:v>1.0369699999999999</c:v>
                </c:pt>
                <c:pt idx="662">
                  <c:v>1.03861</c:v>
                </c:pt>
                <c:pt idx="663">
                  <c:v>1.0410999999999999</c:v>
                </c:pt>
                <c:pt idx="664">
                  <c:v>1.0448200000000001</c:v>
                </c:pt>
                <c:pt idx="665">
                  <c:v>1.0504</c:v>
                </c:pt>
                <c:pt idx="666">
                  <c:v>1.0588200000000001</c:v>
                </c:pt>
                <c:pt idx="667">
                  <c:v>1.0672200000000001</c:v>
                </c:pt>
                <c:pt idx="668">
                  <c:v>1.0755999999999999</c:v>
                </c:pt>
                <c:pt idx="669">
                  <c:v>1.08816</c:v>
                </c:pt>
                <c:pt idx="670">
                  <c:v>1.1069599999999999</c:v>
                </c:pt>
                <c:pt idx="671">
                  <c:v>1.1351899999999999</c:v>
                </c:pt>
                <c:pt idx="672">
                  <c:v>1.1378299999999999</c:v>
                </c:pt>
                <c:pt idx="673">
                  <c:v>1.1385099999999999</c:v>
                </c:pt>
                <c:pt idx="674">
                  <c:v>1.1392</c:v>
                </c:pt>
                <c:pt idx="675">
                  <c:v>1.1398699999999999</c:v>
                </c:pt>
                <c:pt idx="676">
                  <c:v>1.1408400000000001</c:v>
                </c:pt>
                <c:pt idx="677">
                  <c:v>1.14229</c:v>
                </c:pt>
                <c:pt idx="678">
                  <c:v>1.1444799999999999</c:v>
                </c:pt>
                <c:pt idx="679">
                  <c:v>1.14777</c:v>
                </c:pt>
                <c:pt idx="680">
                  <c:v>1.1490199999999999</c:v>
                </c:pt>
                <c:pt idx="681">
                  <c:v>1.1509199999999999</c:v>
                </c:pt>
                <c:pt idx="682">
                  <c:v>1.1536900000000001</c:v>
                </c:pt>
                <c:pt idx="683">
                  <c:v>1.1578299999999999</c:v>
                </c:pt>
                <c:pt idx="684">
                  <c:v>1.1640600000000001</c:v>
                </c:pt>
                <c:pt idx="685">
                  <c:v>1.1734100000000001</c:v>
                </c:pt>
                <c:pt idx="686">
                  <c:v>1.1828799999999999</c:v>
                </c:pt>
                <c:pt idx="687">
                  <c:v>1.1923699999999999</c:v>
                </c:pt>
                <c:pt idx="688">
                  <c:v>1.2064999999999999</c:v>
                </c:pt>
                <c:pt idx="689">
                  <c:v>1.2064999999999999</c:v>
                </c:pt>
                <c:pt idx="690">
                  <c:v>1.2064999999999999</c:v>
                </c:pt>
                <c:pt idx="691">
                  <c:v>1.2064999999999999</c:v>
                </c:pt>
                <c:pt idx="692">
                  <c:v>1.20651</c:v>
                </c:pt>
                <c:pt idx="693">
                  <c:v>1.20651</c:v>
                </c:pt>
                <c:pt idx="694">
                  <c:v>1.20651</c:v>
                </c:pt>
                <c:pt idx="695">
                  <c:v>1.20651</c:v>
                </c:pt>
                <c:pt idx="696">
                  <c:v>1.20652</c:v>
                </c:pt>
                <c:pt idx="697">
                  <c:v>1.2065300000000001</c:v>
                </c:pt>
                <c:pt idx="698">
                  <c:v>1.2065399999999999</c:v>
                </c:pt>
                <c:pt idx="699">
                  <c:v>1.2065600000000001</c:v>
                </c:pt>
                <c:pt idx="700">
                  <c:v>1.2065699999999999</c:v>
                </c:pt>
                <c:pt idx="701">
                  <c:v>1.2065699999999999</c:v>
                </c:pt>
                <c:pt idx="702">
                  <c:v>1.20658</c:v>
                </c:pt>
                <c:pt idx="703">
                  <c:v>1.20658</c:v>
                </c:pt>
                <c:pt idx="704">
                  <c:v>1.20658</c:v>
                </c:pt>
                <c:pt idx="705">
                  <c:v>1.2065900000000001</c:v>
                </c:pt>
                <c:pt idx="706">
                  <c:v>1.2065900000000001</c:v>
                </c:pt>
                <c:pt idx="707">
                  <c:v>1.2065900000000001</c:v>
                </c:pt>
                <c:pt idx="708">
                  <c:v>1.2065900000000001</c:v>
                </c:pt>
                <c:pt idx="709">
                  <c:v>1.2065900000000001</c:v>
                </c:pt>
                <c:pt idx="710">
                  <c:v>1.2065900000000001</c:v>
                </c:pt>
                <c:pt idx="711">
                  <c:v>1.2065900000000001</c:v>
                </c:pt>
                <c:pt idx="712">
                  <c:v>1.2065900000000001</c:v>
                </c:pt>
                <c:pt idx="713">
                  <c:v>1.2065900000000001</c:v>
                </c:pt>
                <c:pt idx="714">
                  <c:v>1.2065999999999999</c:v>
                </c:pt>
                <c:pt idx="715">
                  <c:v>1.2065999999999999</c:v>
                </c:pt>
                <c:pt idx="716">
                  <c:v>1.20661</c:v>
                </c:pt>
                <c:pt idx="717">
                  <c:v>1.20661</c:v>
                </c:pt>
                <c:pt idx="718">
                  <c:v>1.2066300000000001</c:v>
                </c:pt>
                <c:pt idx="719">
                  <c:v>1.2066399999999999</c:v>
                </c:pt>
                <c:pt idx="720">
                  <c:v>1.2066699999999999</c:v>
                </c:pt>
                <c:pt idx="721">
                  <c:v>1.2067099999999999</c:v>
                </c:pt>
                <c:pt idx="722">
                  <c:v>1.2067600000000001</c:v>
                </c:pt>
                <c:pt idx="723">
                  <c:v>1.20682</c:v>
                </c:pt>
                <c:pt idx="724">
                  <c:v>1.20689</c:v>
                </c:pt>
                <c:pt idx="725">
                  <c:v>1.20699</c:v>
                </c:pt>
                <c:pt idx="726">
                  <c:v>1.2071099999999999</c:v>
                </c:pt>
                <c:pt idx="727">
                  <c:v>1.2072799999999999</c:v>
                </c:pt>
                <c:pt idx="728">
                  <c:v>1.2075199999999999</c:v>
                </c:pt>
                <c:pt idx="729">
                  <c:v>1.2078800000000001</c:v>
                </c:pt>
                <c:pt idx="730">
                  <c:v>1.2084299999999999</c:v>
                </c:pt>
                <c:pt idx="731">
                  <c:v>1.2092400000000001</c:v>
                </c:pt>
                <c:pt idx="732">
                  <c:v>1.2095100000000001</c:v>
                </c:pt>
              </c:numCache>
            </c:numRef>
          </c:xVal>
          <c:yVal>
            <c:numRef>
              <c:f>'Load-Dis-Euro'!$D$2:$D$734</c:f>
              <c:numCache>
                <c:formatCode>General</c:formatCode>
                <c:ptCount val="733"/>
                <c:pt idx="0" formatCode="0.00E+00">
                  <c:v>2.2351700000000001E-11</c:v>
                </c:pt>
                <c:pt idx="1">
                  <c:v>3.3805499999999999</c:v>
                </c:pt>
                <c:pt idx="2">
                  <c:v>6.93696</c:v>
                </c:pt>
                <c:pt idx="3">
                  <c:v>12.3306</c:v>
                </c:pt>
                <c:pt idx="4">
                  <c:v>20.4361</c:v>
                </c:pt>
                <c:pt idx="5">
                  <c:v>32.559399999999997</c:v>
                </c:pt>
                <c:pt idx="6">
                  <c:v>50.497700000000002</c:v>
                </c:pt>
                <c:pt idx="7">
                  <c:v>56.654200000000003</c:v>
                </c:pt>
                <c:pt idx="8">
                  <c:v>64.190799999999996</c:v>
                </c:pt>
                <c:pt idx="9">
                  <c:v>66.645899999999997</c:v>
                </c:pt>
                <c:pt idx="10">
                  <c:v>67.520499999999998</c:v>
                </c:pt>
                <c:pt idx="11">
                  <c:v>68.760800000000003</c:v>
                </c:pt>
                <c:pt idx="12">
                  <c:v>68.861800000000002</c:v>
                </c:pt>
                <c:pt idx="13">
                  <c:v>68.885599999999997</c:v>
                </c:pt>
                <c:pt idx="14">
                  <c:v>68.875699999999995</c:v>
                </c:pt>
                <c:pt idx="15">
                  <c:v>68.8523</c:v>
                </c:pt>
                <c:pt idx="16">
                  <c:v>68.836299999999994</c:v>
                </c:pt>
                <c:pt idx="17">
                  <c:v>68.733599999999996</c:v>
                </c:pt>
                <c:pt idx="18">
                  <c:v>68.657899999999998</c:v>
                </c:pt>
                <c:pt idx="19">
                  <c:v>68.620800000000003</c:v>
                </c:pt>
                <c:pt idx="20">
                  <c:v>68.570099999999996</c:v>
                </c:pt>
                <c:pt idx="21">
                  <c:v>68.499700000000004</c:v>
                </c:pt>
                <c:pt idx="22">
                  <c:v>68.341200000000001</c:v>
                </c:pt>
                <c:pt idx="23">
                  <c:v>68.1374</c:v>
                </c:pt>
                <c:pt idx="24">
                  <c:v>67.903199999999998</c:v>
                </c:pt>
                <c:pt idx="25">
                  <c:v>67.526499999999999</c:v>
                </c:pt>
                <c:pt idx="26">
                  <c:v>66.972499999999997</c:v>
                </c:pt>
                <c:pt idx="27">
                  <c:v>66.214100000000002</c:v>
                </c:pt>
                <c:pt idx="28">
                  <c:v>66.143500000000003</c:v>
                </c:pt>
                <c:pt idx="29">
                  <c:v>66.073400000000007</c:v>
                </c:pt>
                <c:pt idx="30">
                  <c:v>66.003399999999999</c:v>
                </c:pt>
                <c:pt idx="31">
                  <c:v>65.898399999999995</c:v>
                </c:pt>
                <c:pt idx="32">
                  <c:v>65.738900000000001</c:v>
                </c:pt>
                <c:pt idx="33">
                  <c:v>65.487300000000005</c:v>
                </c:pt>
                <c:pt idx="34">
                  <c:v>64.996799999999993</c:v>
                </c:pt>
                <c:pt idx="35">
                  <c:v>63.741599999999998</c:v>
                </c:pt>
                <c:pt idx="36">
                  <c:v>62.331600000000002</c:v>
                </c:pt>
                <c:pt idx="37">
                  <c:v>62.242899999999999</c:v>
                </c:pt>
                <c:pt idx="38">
                  <c:v>62.1539</c:v>
                </c:pt>
                <c:pt idx="39">
                  <c:v>62.019799999999996</c:v>
                </c:pt>
                <c:pt idx="40">
                  <c:v>61.817900000000002</c:v>
                </c:pt>
                <c:pt idx="41">
                  <c:v>61.514200000000002</c:v>
                </c:pt>
                <c:pt idx="42">
                  <c:v>61.055599999999998</c:v>
                </c:pt>
                <c:pt idx="43">
                  <c:v>60.358199999999997</c:v>
                </c:pt>
                <c:pt idx="44">
                  <c:v>59.322299999999998</c:v>
                </c:pt>
                <c:pt idx="45">
                  <c:v>57.879100000000001</c:v>
                </c:pt>
                <c:pt idx="46">
                  <c:v>56.069499999999998</c:v>
                </c:pt>
                <c:pt idx="47">
                  <c:v>53.9253</c:v>
                </c:pt>
                <c:pt idx="48">
                  <c:v>52.258800000000001</c:v>
                </c:pt>
                <c:pt idx="49">
                  <c:v>51.047499999999999</c:v>
                </c:pt>
                <c:pt idx="50">
                  <c:v>50.164499999999997</c:v>
                </c:pt>
                <c:pt idx="51">
                  <c:v>49.862499999999997</c:v>
                </c:pt>
                <c:pt idx="52">
                  <c:v>49.7517</c:v>
                </c:pt>
                <c:pt idx="53">
                  <c:v>49.591799999999999</c:v>
                </c:pt>
                <c:pt idx="54">
                  <c:v>49.561999999999998</c:v>
                </c:pt>
                <c:pt idx="55">
                  <c:v>49.517899999999997</c:v>
                </c:pt>
                <c:pt idx="56">
                  <c:v>49.452599999999997</c:v>
                </c:pt>
                <c:pt idx="57">
                  <c:v>49.3902</c:v>
                </c:pt>
                <c:pt idx="58">
                  <c:v>49.331400000000002</c:v>
                </c:pt>
                <c:pt idx="59">
                  <c:v>49.251100000000001</c:v>
                </c:pt>
                <c:pt idx="60">
                  <c:v>49.143300000000004</c:v>
                </c:pt>
                <c:pt idx="61">
                  <c:v>49.0015</c:v>
                </c:pt>
                <c:pt idx="62">
                  <c:v>48.8078</c:v>
                </c:pt>
                <c:pt idx="63">
                  <c:v>48.551600000000001</c:v>
                </c:pt>
                <c:pt idx="64">
                  <c:v>48.458399999999997</c:v>
                </c:pt>
                <c:pt idx="65">
                  <c:v>48.323700000000002</c:v>
                </c:pt>
                <c:pt idx="66">
                  <c:v>48.274000000000001</c:v>
                </c:pt>
                <c:pt idx="67">
                  <c:v>48.255499999999998</c:v>
                </c:pt>
                <c:pt idx="68">
                  <c:v>48.227899999999998</c:v>
                </c:pt>
                <c:pt idx="69">
                  <c:v>48.225299999999997</c:v>
                </c:pt>
                <c:pt idx="70">
                  <c:v>48.221400000000003</c:v>
                </c:pt>
                <c:pt idx="71">
                  <c:v>48.219900000000003</c:v>
                </c:pt>
                <c:pt idx="72">
                  <c:v>48.217700000000001</c:v>
                </c:pt>
                <c:pt idx="73">
                  <c:v>48.214500000000001</c:v>
                </c:pt>
                <c:pt idx="74">
                  <c:v>48.209400000000002</c:v>
                </c:pt>
                <c:pt idx="75">
                  <c:v>48.204099999999997</c:v>
                </c:pt>
                <c:pt idx="76">
                  <c:v>48.198399999999999</c:v>
                </c:pt>
                <c:pt idx="77">
                  <c:v>48.188899999999997</c:v>
                </c:pt>
                <c:pt idx="78">
                  <c:v>48.172899999999998</c:v>
                </c:pt>
                <c:pt idx="79">
                  <c:v>48.146700000000003</c:v>
                </c:pt>
                <c:pt idx="80">
                  <c:v>48.104900000000001</c:v>
                </c:pt>
                <c:pt idx="81">
                  <c:v>48.036799999999999</c:v>
                </c:pt>
                <c:pt idx="82">
                  <c:v>47.933799999999998</c:v>
                </c:pt>
                <c:pt idx="83">
                  <c:v>47.7971</c:v>
                </c:pt>
                <c:pt idx="84">
                  <c:v>47.622999999999998</c:v>
                </c:pt>
                <c:pt idx="85">
                  <c:v>47.560099999999998</c:v>
                </c:pt>
                <c:pt idx="86">
                  <c:v>47.4617</c:v>
                </c:pt>
                <c:pt idx="87">
                  <c:v>47.242800000000003</c:v>
                </c:pt>
                <c:pt idx="88">
                  <c:v>46.987000000000002</c:v>
                </c:pt>
                <c:pt idx="89">
                  <c:v>46.7316</c:v>
                </c:pt>
                <c:pt idx="90">
                  <c:v>46.491100000000003</c:v>
                </c:pt>
                <c:pt idx="91">
                  <c:v>46.285499999999999</c:v>
                </c:pt>
                <c:pt idx="92">
                  <c:v>46.128599999999999</c:v>
                </c:pt>
                <c:pt idx="93">
                  <c:v>46.026200000000003</c:v>
                </c:pt>
                <c:pt idx="94">
                  <c:v>45.963799999999999</c:v>
                </c:pt>
                <c:pt idx="95">
                  <c:v>45.944000000000003</c:v>
                </c:pt>
                <c:pt idx="96">
                  <c:v>45.931399999999996</c:v>
                </c:pt>
                <c:pt idx="97">
                  <c:v>45.918799999999997</c:v>
                </c:pt>
                <c:pt idx="98">
                  <c:v>45.886299999999999</c:v>
                </c:pt>
                <c:pt idx="99">
                  <c:v>45.883000000000003</c:v>
                </c:pt>
                <c:pt idx="100">
                  <c:v>45.877400000000002</c:v>
                </c:pt>
                <c:pt idx="101">
                  <c:v>45.874899999999997</c:v>
                </c:pt>
                <c:pt idx="102">
                  <c:v>45.869900000000001</c:v>
                </c:pt>
                <c:pt idx="103">
                  <c:v>45.867800000000003</c:v>
                </c:pt>
                <c:pt idx="104">
                  <c:v>45.862699999999997</c:v>
                </c:pt>
                <c:pt idx="105">
                  <c:v>45.860500000000002</c:v>
                </c:pt>
                <c:pt idx="106">
                  <c:v>45.856000000000002</c:v>
                </c:pt>
                <c:pt idx="107">
                  <c:v>45.844700000000003</c:v>
                </c:pt>
                <c:pt idx="108">
                  <c:v>45.839500000000001</c:v>
                </c:pt>
                <c:pt idx="109">
                  <c:v>45.837499999999999</c:v>
                </c:pt>
                <c:pt idx="110">
                  <c:v>45.8339</c:v>
                </c:pt>
                <c:pt idx="111">
                  <c:v>45.832500000000003</c:v>
                </c:pt>
                <c:pt idx="112">
                  <c:v>45.830199999999998</c:v>
                </c:pt>
                <c:pt idx="113">
                  <c:v>45.829300000000003</c:v>
                </c:pt>
                <c:pt idx="114">
                  <c:v>45.829000000000001</c:v>
                </c:pt>
                <c:pt idx="115">
                  <c:v>45.828499999999998</c:v>
                </c:pt>
                <c:pt idx="116">
                  <c:v>45.828299999999999</c:v>
                </c:pt>
                <c:pt idx="117">
                  <c:v>45.828000000000003</c:v>
                </c:pt>
                <c:pt idx="118">
                  <c:v>45.8279</c:v>
                </c:pt>
                <c:pt idx="119">
                  <c:v>45.8277</c:v>
                </c:pt>
                <c:pt idx="120">
                  <c:v>45.8277</c:v>
                </c:pt>
                <c:pt idx="121">
                  <c:v>45.827599999999997</c:v>
                </c:pt>
                <c:pt idx="122">
                  <c:v>45.827399999999997</c:v>
                </c:pt>
                <c:pt idx="123">
                  <c:v>45.827199999999998</c:v>
                </c:pt>
                <c:pt idx="124">
                  <c:v>45.826900000000002</c:v>
                </c:pt>
                <c:pt idx="125">
                  <c:v>45.8264</c:v>
                </c:pt>
                <c:pt idx="126">
                  <c:v>45.825400000000002</c:v>
                </c:pt>
                <c:pt idx="127">
                  <c:v>45.823300000000003</c:v>
                </c:pt>
                <c:pt idx="128">
                  <c:v>45.818199999999997</c:v>
                </c:pt>
                <c:pt idx="129">
                  <c:v>45.807200000000002</c:v>
                </c:pt>
                <c:pt idx="130">
                  <c:v>45.787999999999997</c:v>
                </c:pt>
                <c:pt idx="131">
                  <c:v>45.759700000000002</c:v>
                </c:pt>
                <c:pt idx="132">
                  <c:v>45.722499999999997</c:v>
                </c:pt>
                <c:pt idx="133">
                  <c:v>45.677300000000002</c:v>
                </c:pt>
                <c:pt idx="134">
                  <c:v>45.625300000000003</c:v>
                </c:pt>
                <c:pt idx="135">
                  <c:v>45.568600000000004</c:v>
                </c:pt>
                <c:pt idx="136">
                  <c:v>45.509900000000002</c:v>
                </c:pt>
                <c:pt idx="137">
                  <c:v>45.453299999999999</c:v>
                </c:pt>
                <c:pt idx="138">
                  <c:v>45.403599999999997</c:v>
                </c:pt>
                <c:pt idx="139">
                  <c:v>45.366399999999999</c:v>
                </c:pt>
                <c:pt idx="140">
                  <c:v>45.345500000000001</c:v>
                </c:pt>
                <c:pt idx="141">
                  <c:v>45.340899999999998</c:v>
                </c:pt>
                <c:pt idx="142">
                  <c:v>45.353200000000001</c:v>
                </c:pt>
                <c:pt idx="143">
                  <c:v>45.381700000000002</c:v>
                </c:pt>
                <c:pt idx="144">
                  <c:v>45.422600000000003</c:v>
                </c:pt>
                <c:pt idx="145">
                  <c:v>45.475999999999999</c:v>
                </c:pt>
                <c:pt idx="146">
                  <c:v>45.532400000000003</c:v>
                </c:pt>
                <c:pt idx="147">
                  <c:v>45.586199999999998</c:v>
                </c:pt>
                <c:pt idx="148">
                  <c:v>45.576900000000002</c:v>
                </c:pt>
                <c:pt idx="149">
                  <c:v>45.5366</c:v>
                </c:pt>
                <c:pt idx="150">
                  <c:v>45.435600000000001</c:v>
                </c:pt>
                <c:pt idx="151">
                  <c:v>43.9467</c:v>
                </c:pt>
                <c:pt idx="152">
                  <c:v>43.972900000000003</c:v>
                </c:pt>
                <c:pt idx="153">
                  <c:v>44.017299999999999</c:v>
                </c:pt>
                <c:pt idx="154">
                  <c:v>44.021299999999997</c:v>
                </c:pt>
                <c:pt idx="155">
                  <c:v>44.005099999999999</c:v>
                </c:pt>
                <c:pt idx="156">
                  <c:v>43.984299999999998</c:v>
                </c:pt>
                <c:pt idx="157">
                  <c:v>44.017000000000003</c:v>
                </c:pt>
                <c:pt idx="158">
                  <c:v>44.090899999999998</c:v>
                </c:pt>
                <c:pt idx="159">
                  <c:v>44.044699999999999</c:v>
                </c:pt>
                <c:pt idx="160">
                  <c:v>43.9938</c:v>
                </c:pt>
                <c:pt idx="161">
                  <c:v>44.149000000000001</c:v>
                </c:pt>
                <c:pt idx="162">
                  <c:v>44.375500000000002</c:v>
                </c:pt>
                <c:pt idx="163">
                  <c:v>44.4422</c:v>
                </c:pt>
                <c:pt idx="164">
                  <c:v>44.456299999999999</c:v>
                </c:pt>
                <c:pt idx="165">
                  <c:v>44.442999999999998</c:v>
                </c:pt>
                <c:pt idx="166">
                  <c:v>44.406700000000001</c:v>
                </c:pt>
                <c:pt idx="167">
                  <c:v>44.400300000000001</c:v>
                </c:pt>
                <c:pt idx="168">
                  <c:v>44.405999999999999</c:v>
                </c:pt>
                <c:pt idx="169">
                  <c:v>44.478700000000003</c:v>
                </c:pt>
                <c:pt idx="170">
                  <c:v>44.5182</c:v>
                </c:pt>
                <c:pt idx="171">
                  <c:v>44.479900000000001</c:v>
                </c:pt>
                <c:pt idx="172">
                  <c:v>44.430300000000003</c:v>
                </c:pt>
                <c:pt idx="173">
                  <c:v>44.51</c:v>
                </c:pt>
                <c:pt idx="174">
                  <c:v>44.685299999999998</c:v>
                </c:pt>
                <c:pt idx="175">
                  <c:v>44.825000000000003</c:v>
                </c:pt>
                <c:pt idx="176">
                  <c:v>44.912399999999998</c:v>
                </c:pt>
                <c:pt idx="177">
                  <c:v>44.954799999999999</c:v>
                </c:pt>
                <c:pt idx="178">
                  <c:v>44.944800000000001</c:v>
                </c:pt>
                <c:pt idx="179">
                  <c:v>44.930999999999997</c:v>
                </c:pt>
                <c:pt idx="180">
                  <c:v>44.918999999999997</c:v>
                </c:pt>
                <c:pt idx="181">
                  <c:v>44.911999999999999</c:v>
                </c:pt>
                <c:pt idx="182">
                  <c:v>44.903500000000001</c:v>
                </c:pt>
                <c:pt idx="183">
                  <c:v>44.898400000000002</c:v>
                </c:pt>
                <c:pt idx="184">
                  <c:v>44.898400000000002</c:v>
                </c:pt>
                <c:pt idx="185">
                  <c:v>44.9086</c:v>
                </c:pt>
                <c:pt idx="186">
                  <c:v>44.931399999999996</c:v>
                </c:pt>
                <c:pt idx="187">
                  <c:v>44.9694</c:v>
                </c:pt>
                <c:pt idx="188">
                  <c:v>45.017099999999999</c:v>
                </c:pt>
                <c:pt idx="189">
                  <c:v>45.0242</c:v>
                </c:pt>
                <c:pt idx="190">
                  <c:v>44.976500000000001</c:v>
                </c:pt>
                <c:pt idx="191">
                  <c:v>44.959099999999999</c:v>
                </c:pt>
                <c:pt idx="192">
                  <c:v>44.942999999999998</c:v>
                </c:pt>
                <c:pt idx="193">
                  <c:v>44.936100000000003</c:v>
                </c:pt>
                <c:pt idx="194">
                  <c:v>44.936100000000003</c:v>
                </c:pt>
                <c:pt idx="195">
                  <c:v>44.939599999999999</c:v>
                </c:pt>
                <c:pt idx="196">
                  <c:v>44.950299999999999</c:v>
                </c:pt>
                <c:pt idx="197">
                  <c:v>44.957099999999997</c:v>
                </c:pt>
                <c:pt idx="198">
                  <c:v>44.949399999999997</c:v>
                </c:pt>
                <c:pt idx="199">
                  <c:v>44.936900000000001</c:v>
                </c:pt>
                <c:pt idx="200">
                  <c:v>44.828699999999998</c:v>
                </c:pt>
                <c:pt idx="201">
                  <c:v>44.8142</c:v>
                </c:pt>
                <c:pt idx="202">
                  <c:v>44.775300000000001</c:v>
                </c:pt>
                <c:pt idx="203">
                  <c:v>44.758299999999998</c:v>
                </c:pt>
                <c:pt idx="204">
                  <c:v>44.7515</c:v>
                </c:pt>
                <c:pt idx="205">
                  <c:v>44.738799999999998</c:v>
                </c:pt>
                <c:pt idx="206">
                  <c:v>44.733699999999999</c:v>
                </c:pt>
                <c:pt idx="207">
                  <c:v>44.731699999999996</c:v>
                </c:pt>
                <c:pt idx="208">
                  <c:v>44.730899999999998</c:v>
                </c:pt>
                <c:pt idx="209">
                  <c:v>44.729799999999997</c:v>
                </c:pt>
                <c:pt idx="210">
                  <c:v>44.729399999999998</c:v>
                </c:pt>
                <c:pt idx="211">
                  <c:v>44.728700000000003</c:v>
                </c:pt>
                <c:pt idx="212">
                  <c:v>44.727699999999999</c:v>
                </c:pt>
                <c:pt idx="213">
                  <c:v>44.726199999999999</c:v>
                </c:pt>
                <c:pt idx="214">
                  <c:v>44.7239</c:v>
                </c:pt>
                <c:pt idx="215">
                  <c:v>44.720199999999998</c:v>
                </c:pt>
                <c:pt idx="216">
                  <c:v>44.714300000000001</c:v>
                </c:pt>
                <c:pt idx="217">
                  <c:v>44.704599999999999</c:v>
                </c:pt>
                <c:pt idx="218">
                  <c:v>44.687600000000003</c:v>
                </c:pt>
                <c:pt idx="219">
                  <c:v>44.654899999999998</c:v>
                </c:pt>
                <c:pt idx="220">
                  <c:v>44.651800000000001</c:v>
                </c:pt>
                <c:pt idx="221">
                  <c:v>44.646900000000002</c:v>
                </c:pt>
                <c:pt idx="222">
                  <c:v>44.645099999999999</c:v>
                </c:pt>
                <c:pt idx="223">
                  <c:v>44.6449</c:v>
                </c:pt>
                <c:pt idx="224">
                  <c:v>44.644799999999996</c:v>
                </c:pt>
                <c:pt idx="225">
                  <c:v>44.644599999999997</c:v>
                </c:pt>
                <c:pt idx="226">
                  <c:v>44.644300000000001</c:v>
                </c:pt>
                <c:pt idx="227">
                  <c:v>44.643900000000002</c:v>
                </c:pt>
                <c:pt idx="228">
                  <c:v>44.643300000000004</c:v>
                </c:pt>
                <c:pt idx="229">
                  <c:v>44.642499999999998</c:v>
                </c:pt>
                <c:pt idx="230">
                  <c:v>44.641100000000002</c:v>
                </c:pt>
                <c:pt idx="231">
                  <c:v>44.639000000000003</c:v>
                </c:pt>
                <c:pt idx="232">
                  <c:v>44.635899999999999</c:v>
                </c:pt>
                <c:pt idx="233">
                  <c:v>44.630899999999997</c:v>
                </c:pt>
                <c:pt idx="234">
                  <c:v>44.623100000000001</c:v>
                </c:pt>
                <c:pt idx="235">
                  <c:v>44.610700000000001</c:v>
                </c:pt>
                <c:pt idx="236">
                  <c:v>44.593899999999998</c:v>
                </c:pt>
                <c:pt idx="237">
                  <c:v>44.573300000000003</c:v>
                </c:pt>
                <c:pt idx="238">
                  <c:v>44.549700000000001</c:v>
                </c:pt>
                <c:pt idx="239">
                  <c:v>44.525100000000002</c:v>
                </c:pt>
                <c:pt idx="240">
                  <c:v>44.502899999999997</c:v>
                </c:pt>
                <c:pt idx="241">
                  <c:v>44.486400000000003</c:v>
                </c:pt>
                <c:pt idx="242">
                  <c:v>44.479399999999998</c:v>
                </c:pt>
                <c:pt idx="243">
                  <c:v>44.482599999999998</c:v>
                </c:pt>
                <c:pt idx="244">
                  <c:v>44.494199999999999</c:v>
                </c:pt>
                <c:pt idx="245">
                  <c:v>44.504899999999999</c:v>
                </c:pt>
                <c:pt idx="246">
                  <c:v>44.505699999999997</c:v>
                </c:pt>
                <c:pt idx="247">
                  <c:v>44.506599999999999</c:v>
                </c:pt>
                <c:pt idx="248">
                  <c:v>44.506700000000002</c:v>
                </c:pt>
                <c:pt idx="249">
                  <c:v>44.506700000000002</c:v>
                </c:pt>
                <c:pt idx="250">
                  <c:v>44.506700000000002</c:v>
                </c:pt>
                <c:pt idx="251">
                  <c:v>44.506799999999998</c:v>
                </c:pt>
                <c:pt idx="252">
                  <c:v>44.506799999999998</c:v>
                </c:pt>
                <c:pt idx="253">
                  <c:v>44.506799999999998</c:v>
                </c:pt>
                <c:pt idx="254">
                  <c:v>44.506900000000002</c:v>
                </c:pt>
                <c:pt idx="255">
                  <c:v>44.506999999999998</c:v>
                </c:pt>
                <c:pt idx="256">
                  <c:v>44.507100000000001</c:v>
                </c:pt>
                <c:pt idx="257">
                  <c:v>44.507199999999997</c:v>
                </c:pt>
                <c:pt idx="258">
                  <c:v>44.506999999999998</c:v>
                </c:pt>
                <c:pt idx="259">
                  <c:v>44.505600000000001</c:v>
                </c:pt>
                <c:pt idx="260">
                  <c:v>44.504600000000003</c:v>
                </c:pt>
                <c:pt idx="261">
                  <c:v>44.498100000000001</c:v>
                </c:pt>
                <c:pt idx="262">
                  <c:v>44.484099999999998</c:v>
                </c:pt>
                <c:pt idx="263">
                  <c:v>44.4649</c:v>
                </c:pt>
                <c:pt idx="264">
                  <c:v>44.444200000000002</c:v>
                </c:pt>
                <c:pt idx="265">
                  <c:v>44.418300000000002</c:v>
                </c:pt>
                <c:pt idx="266">
                  <c:v>44.401400000000002</c:v>
                </c:pt>
                <c:pt idx="267">
                  <c:v>44.404299999999999</c:v>
                </c:pt>
                <c:pt idx="268">
                  <c:v>44.426499999999997</c:v>
                </c:pt>
                <c:pt idx="269">
                  <c:v>44.441299999999998</c:v>
                </c:pt>
                <c:pt idx="270">
                  <c:v>44.301099999999998</c:v>
                </c:pt>
                <c:pt idx="271">
                  <c:v>44.332299999999996</c:v>
                </c:pt>
                <c:pt idx="272">
                  <c:v>44.374000000000002</c:v>
                </c:pt>
                <c:pt idx="273">
                  <c:v>44.385199999999998</c:v>
                </c:pt>
                <c:pt idx="274">
                  <c:v>44.375</c:v>
                </c:pt>
                <c:pt idx="275">
                  <c:v>44.360300000000002</c:v>
                </c:pt>
                <c:pt idx="276">
                  <c:v>44.422199999999997</c:v>
                </c:pt>
                <c:pt idx="277">
                  <c:v>44.505299999999998</c:v>
                </c:pt>
                <c:pt idx="278">
                  <c:v>44.978400000000001</c:v>
                </c:pt>
                <c:pt idx="279">
                  <c:v>45.006999999999998</c:v>
                </c:pt>
                <c:pt idx="280">
                  <c:v>45.012599999999999</c:v>
                </c:pt>
                <c:pt idx="281">
                  <c:v>44.991100000000003</c:v>
                </c:pt>
                <c:pt idx="282">
                  <c:v>44.938899999999997</c:v>
                </c:pt>
                <c:pt idx="283">
                  <c:v>44.839700000000001</c:v>
                </c:pt>
                <c:pt idx="284">
                  <c:v>44.534300000000002</c:v>
                </c:pt>
                <c:pt idx="285">
                  <c:v>43.650599999999997</c:v>
                </c:pt>
                <c:pt idx="286">
                  <c:v>42.935000000000002</c:v>
                </c:pt>
                <c:pt idx="287">
                  <c:v>42.523000000000003</c:v>
                </c:pt>
                <c:pt idx="288">
                  <c:v>42.352400000000003</c:v>
                </c:pt>
                <c:pt idx="289">
                  <c:v>42.264899999999997</c:v>
                </c:pt>
                <c:pt idx="290">
                  <c:v>42.245600000000003</c:v>
                </c:pt>
                <c:pt idx="291">
                  <c:v>42.116900000000001</c:v>
                </c:pt>
                <c:pt idx="292">
                  <c:v>41.984099999999998</c:v>
                </c:pt>
                <c:pt idx="293">
                  <c:v>41.909599999999998</c:v>
                </c:pt>
                <c:pt idx="294">
                  <c:v>41.7637</c:v>
                </c:pt>
                <c:pt idx="295">
                  <c:v>41.657899999999998</c:v>
                </c:pt>
                <c:pt idx="296">
                  <c:v>41.686900000000001</c:v>
                </c:pt>
                <c:pt idx="297">
                  <c:v>41.423499999999997</c:v>
                </c:pt>
                <c:pt idx="298">
                  <c:v>41.154299999999999</c:v>
                </c:pt>
                <c:pt idx="299">
                  <c:v>41.020499999999998</c:v>
                </c:pt>
                <c:pt idx="300">
                  <c:v>41.046100000000003</c:v>
                </c:pt>
                <c:pt idx="301">
                  <c:v>40.912599999999998</c:v>
                </c:pt>
                <c:pt idx="302">
                  <c:v>40.786099999999998</c:v>
                </c:pt>
                <c:pt idx="303">
                  <c:v>40.732900000000001</c:v>
                </c:pt>
                <c:pt idx="304">
                  <c:v>40.703200000000002</c:v>
                </c:pt>
                <c:pt idx="305">
                  <c:v>40.649799999999999</c:v>
                </c:pt>
                <c:pt idx="306">
                  <c:v>40.605699999999999</c:v>
                </c:pt>
                <c:pt idx="307">
                  <c:v>40.580100000000002</c:v>
                </c:pt>
                <c:pt idx="308">
                  <c:v>40.568300000000001</c:v>
                </c:pt>
                <c:pt idx="309">
                  <c:v>40.547499999999999</c:v>
                </c:pt>
                <c:pt idx="310">
                  <c:v>40.538400000000003</c:v>
                </c:pt>
                <c:pt idx="311">
                  <c:v>40.529600000000002</c:v>
                </c:pt>
                <c:pt idx="312">
                  <c:v>40.524500000000003</c:v>
                </c:pt>
                <c:pt idx="313">
                  <c:v>40.521799999999999</c:v>
                </c:pt>
                <c:pt idx="314">
                  <c:v>40.514600000000002</c:v>
                </c:pt>
                <c:pt idx="315">
                  <c:v>40.511400000000002</c:v>
                </c:pt>
                <c:pt idx="316">
                  <c:v>40.505299999999998</c:v>
                </c:pt>
                <c:pt idx="317">
                  <c:v>40.502899999999997</c:v>
                </c:pt>
                <c:pt idx="318">
                  <c:v>40.498699999999999</c:v>
                </c:pt>
                <c:pt idx="319">
                  <c:v>40.497100000000003</c:v>
                </c:pt>
                <c:pt idx="320">
                  <c:v>40.496400000000001</c:v>
                </c:pt>
                <c:pt idx="321">
                  <c:v>40.4955</c:v>
                </c:pt>
                <c:pt idx="322">
                  <c:v>40.495100000000001</c:v>
                </c:pt>
                <c:pt idx="323">
                  <c:v>40.494999999999997</c:v>
                </c:pt>
                <c:pt idx="324">
                  <c:v>40.494799999999998</c:v>
                </c:pt>
                <c:pt idx="325">
                  <c:v>40.494500000000002</c:v>
                </c:pt>
                <c:pt idx="326">
                  <c:v>40.494</c:v>
                </c:pt>
                <c:pt idx="327">
                  <c:v>40.4938</c:v>
                </c:pt>
                <c:pt idx="328">
                  <c:v>40.4938</c:v>
                </c:pt>
                <c:pt idx="329">
                  <c:v>40.493600000000001</c:v>
                </c:pt>
                <c:pt idx="330">
                  <c:v>40.493600000000001</c:v>
                </c:pt>
                <c:pt idx="331">
                  <c:v>40.493499999999997</c:v>
                </c:pt>
                <c:pt idx="332">
                  <c:v>40.493499999999997</c:v>
                </c:pt>
                <c:pt idx="333">
                  <c:v>40.493299999999998</c:v>
                </c:pt>
                <c:pt idx="334">
                  <c:v>40.493099999999998</c:v>
                </c:pt>
                <c:pt idx="335">
                  <c:v>40.492899999999999</c:v>
                </c:pt>
                <c:pt idx="336">
                  <c:v>40.492699999999999</c:v>
                </c:pt>
                <c:pt idx="337">
                  <c:v>40.492400000000004</c:v>
                </c:pt>
                <c:pt idx="338">
                  <c:v>40.491799999999998</c:v>
                </c:pt>
                <c:pt idx="339">
                  <c:v>40.490400000000001</c:v>
                </c:pt>
                <c:pt idx="340">
                  <c:v>40.487099999999998</c:v>
                </c:pt>
                <c:pt idx="341">
                  <c:v>40.479300000000002</c:v>
                </c:pt>
                <c:pt idx="342">
                  <c:v>40.462200000000003</c:v>
                </c:pt>
                <c:pt idx="343">
                  <c:v>40.43</c:v>
                </c:pt>
                <c:pt idx="344">
                  <c:v>40.377800000000001</c:v>
                </c:pt>
                <c:pt idx="345">
                  <c:v>40.305399999999999</c:v>
                </c:pt>
                <c:pt idx="346">
                  <c:v>40.218600000000002</c:v>
                </c:pt>
                <c:pt idx="347">
                  <c:v>40.127400000000002</c:v>
                </c:pt>
                <c:pt idx="348">
                  <c:v>40.043100000000003</c:v>
                </c:pt>
                <c:pt idx="349">
                  <c:v>39.9741</c:v>
                </c:pt>
                <c:pt idx="350">
                  <c:v>39.926600000000001</c:v>
                </c:pt>
                <c:pt idx="351">
                  <c:v>39.9041</c:v>
                </c:pt>
                <c:pt idx="352">
                  <c:v>39.9054</c:v>
                </c:pt>
                <c:pt idx="353">
                  <c:v>39.927599999999998</c:v>
                </c:pt>
                <c:pt idx="354">
                  <c:v>39.968400000000003</c:v>
                </c:pt>
                <c:pt idx="355">
                  <c:v>40.024099999999997</c:v>
                </c:pt>
                <c:pt idx="356">
                  <c:v>40.093499999999999</c:v>
                </c:pt>
                <c:pt idx="357">
                  <c:v>40.159599999999998</c:v>
                </c:pt>
                <c:pt idx="358">
                  <c:v>40.1922</c:v>
                </c:pt>
                <c:pt idx="359">
                  <c:v>40.162399999999998</c:v>
                </c:pt>
                <c:pt idx="360">
                  <c:v>40.226700000000001</c:v>
                </c:pt>
                <c:pt idx="361">
                  <c:v>40.179900000000004</c:v>
                </c:pt>
                <c:pt idx="362">
                  <c:v>40.207700000000003</c:v>
                </c:pt>
                <c:pt idx="363">
                  <c:v>40.160800000000002</c:v>
                </c:pt>
                <c:pt idx="364">
                  <c:v>40.153500000000001</c:v>
                </c:pt>
                <c:pt idx="365">
                  <c:v>40.157600000000002</c:v>
                </c:pt>
                <c:pt idx="366">
                  <c:v>40.1526</c:v>
                </c:pt>
                <c:pt idx="367">
                  <c:v>40.145000000000003</c:v>
                </c:pt>
                <c:pt idx="368">
                  <c:v>40.145000000000003</c:v>
                </c:pt>
                <c:pt idx="369">
                  <c:v>40.145000000000003</c:v>
                </c:pt>
                <c:pt idx="370">
                  <c:v>40.1449</c:v>
                </c:pt>
                <c:pt idx="371">
                  <c:v>40.1449</c:v>
                </c:pt>
                <c:pt idx="372">
                  <c:v>40.1449</c:v>
                </c:pt>
                <c:pt idx="373">
                  <c:v>40.144799999999996</c:v>
                </c:pt>
                <c:pt idx="374">
                  <c:v>40.144500000000001</c:v>
                </c:pt>
                <c:pt idx="375">
                  <c:v>40.143599999999999</c:v>
                </c:pt>
                <c:pt idx="376">
                  <c:v>40.143099999999997</c:v>
                </c:pt>
                <c:pt idx="377">
                  <c:v>40.142200000000003</c:v>
                </c:pt>
                <c:pt idx="378">
                  <c:v>40.139800000000001</c:v>
                </c:pt>
                <c:pt idx="379">
                  <c:v>40.1387</c:v>
                </c:pt>
                <c:pt idx="380">
                  <c:v>40.135800000000003</c:v>
                </c:pt>
                <c:pt idx="381">
                  <c:v>40.134500000000003</c:v>
                </c:pt>
                <c:pt idx="382">
                  <c:v>40.131999999999998</c:v>
                </c:pt>
                <c:pt idx="383">
                  <c:v>40.127299999999998</c:v>
                </c:pt>
                <c:pt idx="384">
                  <c:v>40.118899999999996</c:v>
                </c:pt>
                <c:pt idx="385">
                  <c:v>40.1053</c:v>
                </c:pt>
                <c:pt idx="386">
                  <c:v>40.085299999999997</c:v>
                </c:pt>
                <c:pt idx="387">
                  <c:v>40.058300000000003</c:v>
                </c:pt>
                <c:pt idx="388">
                  <c:v>40.024999999999999</c:v>
                </c:pt>
                <c:pt idx="389">
                  <c:v>39.985599999999998</c:v>
                </c:pt>
                <c:pt idx="390">
                  <c:v>39.937600000000003</c:v>
                </c:pt>
                <c:pt idx="391">
                  <c:v>39.884599999999999</c:v>
                </c:pt>
                <c:pt idx="392">
                  <c:v>39.862499999999997</c:v>
                </c:pt>
                <c:pt idx="393">
                  <c:v>39.867800000000003</c:v>
                </c:pt>
                <c:pt idx="394">
                  <c:v>39.894399999999997</c:v>
                </c:pt>
                <c:pt idx="395">
                  <c:v>39.940199999999997</c:v>
                </c:pt>
                <c:pt idx="396">
                  <c:v>40.003500000000003</c:v>
                </c:pt>
                <c:pt idx="397">
                  <c:v>40.067300000000003</c:v>
                </c:pt>
                <c:pt idx="398">
                  <c:v>40.132599999999996</c:v>
                </c:pt>
                <c:pt idx="399">
                  <c:v>40.139699999999998</c:v>
                </c:pt>
                <c:pt idx="400">
                  <c:v>40.1282</c:v>
                </c:pt>
                <c:pt idx="401">
                  <c:v>40.124299999999998</c:v>
                </c:pt>
                <c:pt idx="402">
                  <c:v>40.122900000000001</c:v>
                </c:pt>
                <c:pt idx="403">
                  <c:v>40.120699999999999</c:v>
                </c:pt>
                <c:pt idx="404">
                  <c:v>40.120699999999999</c:v>
                </c:pt>
                <c:pt idx="405">
                  <c:v>40.120600000000003</c:v>
                </c:pt>
                <c:pt idx="406">
                  <c:v>40.120600000000003</c:v>
                </c:pt>
                <c:pt idx="407">
                  <c:v>40.1205</c:v>
                </c:pt>
                <c:pt idx="408">
                  <c:v>40.1205</c:v>
                </c:pt>
                <c:pt idx="409">
                  <c:v>40.1205</c:v>
                </c:pt>
                <c:pt idx="410">
                  <c:v>40.1205</c:v>
                </c:pt>
                <c:pt idx="411">
                  <c:v>40.1205</c:v>
                </c:pt>
                <c:pt idx="412">
                  <c:v>40.120399999999997</c:v>
                </c:pt>
                <c:pt idx="413">
                  <c:v>40.120399999999997</c:v>
                </c:pt>
                <c:pt idx="414">
                  <c:v>40.120399999999997</c:v>
                </c:pt>
                <c:pt idx="415">
                  <c:v>40.120399999999997</c:v>
                </c:pt>
                <c:pt idx="416">
                  <c:v>40.1203</c:v>
                </c:pt>
                <c:pt idx="417">
                  <c:v>40.120199999999997</c:v>
                </c:pt>
                <c:pt idx="418">
                  <c:v>40.120100000000001</c:v>
                </c:pt>
                <c:pt idx="419">
                  <c:v>40.119700000000002</c:v>
                </c:pt>
                <c:pt idx="420">
                  <c:v>40.118899999999996</c:v>
                </c:pt>
                <c:pt idx="421">
                  <c:v>40.116999999999997</c:v>
                </c:pt>
                <c:pt idx="422">
                  <c:v>40.113100000000003</c:v>
                </c:pt>
                <c:pt idx="423">
                  <c:v>40.1068</c:v>
                </c:pt>
                <c:pt idx="424">
                  <c:v>40.0974</c:v>
                </c:pt>
                <c:pt idx="425">
                  <c:v>40.092500000000001</c:v>
                </c:pt>
                <c:pt idx="426">
                  <c:v>40.093800000000002</c:v>
                </c:pt>
                <c:pt idx="427">
                  <c:v>40.106000000000002</c:v>
                </c:pt>
                <c:pt idx="428">
                  <c:v>40.122900000000001</c:v>
                </c:pt>
                <c:pt idx="429">
                  <c:v>40.148400000000002</c:v>
                </c:pt>
                <c:pt idx="430">
                  <c:v>40.1845</c:v>
                </c:pt>
                <c:pt idx="431">
                  <c:v>40.129899999999999</c:v>
                </c:pt>
                <c:pt idx="432">
                  <c:v>40.099299999999999</c:v>
                </c:pt>
                <c:pt idx="433">
                  <c:v>40.094700000000003</c:v>
                </c:pt>
                <c:pt idx="434">
                  <c:v>40.093600000000002</c:v>
                </c:pt>
                <c:pt idx="435">
                  <c:v>40.091999999999999</c:v>
                </c:pt>
                <c:pt idx="436">
                  <c:v>40.0914</c:v>
                </c:pt>
                <c:pt idx="437">
                  <c:v>40.0914</c:v>
                </c:pt>
                <c:pt idx="438">
                  <c:v>40.0914</c:v>
                </c:pt>
                <c:pt idx="439">
                  <c:v>40.0914</c:v>
                </c:pt>
                <c:pt idx="440">
                  <c:v>40.0914</c:v>
                </c:pt>
                <c:pt idx="441">
                  <c:v>40.091299999999997</c:v>
                </c:pt>
                <c:pt idx="442">
                  <c:v>40.091299999999997</c:v>
                </c:pt>
                <c:pt idx="443">
                  <c:v>40.091299999999997</c:v>
                </c:pt>
                <c:pt idx="444">
                  <c:v>40.091299999999997</c:v>
                </c:pt>
                <c:pt idx="445">
                  <c:v>40.091299999999997</c:v>
                </c:pt>
                <c:pt idx="446">
                  <c:v>40.091299999999997</c:v>
                </c:pt>
                <c:pt idx="447">
                  <c:v>40.091299999999997</c:v>
                </c:pt>
                <c:pt idx="448">
                  <c:v>40.091299999999997</c:v>
                </c:pt>
                <c:pt idx="449">
                  <c:v>40.091200000000001</c:v>
                </c:pt>
                <c:pt idx="450">
                  <c:v>40.091099999999997</c:v>
                </c:pt>
                <c:pt idx="451">
                  <c:v>40.090800000000002</c:v>
                </c:pt>
                <c:pt idx="452">
                  <c:v>40.090000000000003</c:v>
                </c:pt>
                <c:pt idx="453">
                  <c:v>40.089599999999997</c:v>
                </c:pt>
                <c:pt idx="454">
                  <c:v>40.088999999999999</c:v>
                </c:pt>
                <c:pt idx="455">
                  <c:v>40.088700000000003</c:v>
                </c:pt>
                <c:pt idx="456">
                  <c:v>40.087899999999998</c:v>
                </c:pt>
                <c:pt idx="457">
                  <c:v>40.0852</c:v>
                </c:pt>
                <c:pt idx="458">
                  <c:v>40.079700000000003</c:v>
                </c:pt>
                <c:pt idx="459">
                  <c:v>40.072200000000002</c:v>
                </c:pt>
                <c:pt idx="460">
                  <c:v>40.064799999999998</c:v>
                </c:pt>
                <c:pt idx="461">
                  <c:v>40.060200000000002</c:v>
                </c:pt>
                <c:pt idx="462">
                  <c:v>40.059699999999999</c:v>
                </c:pt>
                <c:pt idx="463">
                  <c:v>40.0642</c:v>
                </c:pt>
                <c:pt idx="464">
                  <c:v>40.074800000000003</c:v>
                </c:pt>
                <c:pt idx="465">
                  <c:v>40.092300000000002</c:v>
                </c:pt>
                <c:pt idx="466">
                  <c:v>40.1175</c:v>
                </c:pt>
                <c:pt idx="467">
                  <c:v>40.152200000000001</c:v>
                </c:pt>
                <c:pt idx="468">
                  <c:v>40.184100000000001</c:v>
                </c:pt>
                <c:pt idx="469">
                  <c:v>40.119999999999997</c:v>
                </c:pt>
                <c:pt idx="470">
                  <c:v>40.1021</c:v>
                </c:pt>
                <c:pt idx="471">
                  <c:v>40.098999999999997</c:v>
                </c:pt>
                <c:pt idx="472">
                  <c:v>40.096299999999999</c:v>
                </c:pt>
                <c:pt idx="473">
                  <c:v>40.095399999999998</c:v>
                </c:pt>
                <c:pt idx="474">
                  <c:v>40.095100000000002</c:v>
                </c:pt>
                <c:pt idx="475">
                  <c:v>40.094999999999999</c:v>
                </c:pt>
                <c:pt idx="476">
                  <c:v>40.094900000000003</c:v>
                </c:pt>
                <c:pt idx="477">
                  <c:v>40.094900000000003</c:v>
                </c:pt>
                <c:pt idx="478">
                  <c:v>40.094900000000003</c:v>
                </c:pt>
                <c:pt idx="479">
                  <c:v>40.094900000000003</c:v>
                </c:pt>
                <c:pt idx="480">
                  <c:v>40.094900000000003</c:v>
                </c:pt>
                <c:pt idx="481">
                  <c:v>40.094900000000003</c:v>
                </c:pt>
                <c:pt idx="482">
                  <c:v>40.094900000000003</c:v>
                </c:pt>
                <c:pt idx="483">
                  <c:v>40.094799999999999</c:v>
                </c:pt>
                <c:pt idx="484">
                  <c:v>40.094799999999999</c:v>
                </c:pt>
                <c:pt idx="485">
                  <c:v>40.094799999999999</c:v>
                </c:pt>
                <c:pt idx="486">
                  <c:v>40.094700000000003</c:v>
                </c:pt>
                <c:pt idx="487">
                  <c:v>40.0946</c:v>
                </c:pt>
                <c:pt idx="488">
                  <c:v>40.094099999999997</c:v>
                </c:pt>
                <c:pt idx="489">
                  <c:v>40.0929</c:v>
                </c:pt>
                <c:pt idx="490">
                  <c:v>40.085500000000003</c:v>
                </c:pt>
                <c:pt idx="491">
                  <c:v>40.078299999999999</c:v>
                </c:pt>
                <c:pt idx="492">
                  <c:v>40.073999999999998</c:v>
                </c:pt>
                <c:pt idx="493">
                  <c:v>40.073399999999999</c:v>
                </c:pt>
                <c:pt idx="494">
                  <c:v>40.077599999999997</c:v>
                </c:pt>
                <c:pt idx="495">
                  <c:v>40.088000000000001</c:v>
                </c:pt>
                <c:pt idx="496">
                  <c:v>40.101999999999997</c:v>
                </c:pt>
                <c:pt idx="497">
                  <c:v>40.122500000000002</c:v>
                </c:pt>
                <c:pt idx="498">
                  <c:v>40.150300000000001</c:v>
                </c:pt>
                <c:pt idx="499">
                  <c:v>40.176600000000001</c:v>
                </c:pt>
                <c:pt idx="500">
                  <c:v>40.124299999999998</c:v>
                </c:pt>
                <c:pt idx="501">
                  <c:v>40.1096</c:v>
                </c:pt>
                <c:pt idx="502">
                  <c:v>40.103499999999997</c:v>
                </c:pt>
                <c:pt idx="503">
                  <c:v>40.1464</c:v>
                </c:pt>
                <c:pt idx="504">
                  <c:v>40.126399999999997</c:v>
                </c:pt>
                <c:pt idx="505">
                  <c:v>40.111600000000003</c:v>
                </c:pt>
                <c:pt idx="506">
                  <c:v>40.099600000000002</c:v>
                </c:pt>
                <c:pt idx="507">
                  <c:v>40.090899999999998</c:v>
                </c:pt>
                <c:pt idx="508">
                  <c:v>40.090499999999999</c:v>
                </c:pt>
                <c:pt idx="509">
                  <c:v>40.155099999999997</c:v>
                </c:pt>
                <c:pt idx="510">
                  <c:v>40.209299999999999</c:v>
                </c:pt>
                <c:pt idx="511">
                  <c:v>40.322699999999998</c:v>
                </c:pt>
                <c:pt idx="512">
                  <c:v>40.644500000000001</c:v>
                </c:pt>
                <c:pt idx="513">
                  <c:v>41.021999999999998</c:v>
                </c:pt>
                <c:pt idx="514">
                  <c:v>41.064300000000003</c:v>
                </c:pt>
                <c:pt idx="515">
                  <c:v>41.433799999999998</c:v>
                </c:pt>
                <c:pt idx="516">
                  <c:v>41.7943</c:v>
                </c:pt>
                <c:pt idx="517">
                  <c:v>41.864199999999997</c:v>
                </c:pt>
                <c:pt idx="518">
                  <c:v>41.865499999999997</c:v>
                </c:pt>
                <c:pt idx="519">
                  <c:v>41.863100000000003</c:v>
                </c:pt>
                <c:pt idx="520">
                  <c:v>41.8628</c:v>
                </c:pt>
                <c:pt idx="521">
                  <c:v>41.862000000000002</c:v>
                </c:pt>
                <c:pt idx="522">
                  <c:v>41.861899999999999</c:v>
                </c:pt>
                <c:pt idx="523">
                  <c:v>41.861899999999999</c:v>
                </c:pt>
                <c:pt idx="524">
                  <c:v>41.861800000000002</c:v>
                </c:pt>
                <c:pt idx="525">
                  <c:v>41.861800000000002</c:v>
                </c:pt>
                <c:pt idx="526">
                  <c:v>41.861699999999999</c:v>
                </c:pt>
                <c:pt idx="527">
                  <c:v>41.861600000000003</c:v>
                </c:pt>
                <c:pt idx="528">
                  <c:v>41.861499999999999</c:v>
                </c:pt>
                <c:pt idx="529">
                  <c:v>41.861199999999997</c:v>
                </c:pt>
                <c:pt idx="530">
                  <c:v>41.860700000000001</c:v>
                </c:pt>
                <c:pt idx="531">
                  <c:v>41.8596</c:v>
                </c:pt>
                <c:pt idx="532">
                  <c:v>41.857100000000003</c:v>
                </c:pt>
                <c:pt idx="533">
                  <c:v>41.851399999999998</c:v>
                </c:pt>
                <c:pt idx="534">
                  <c:v>41.8386</c:v>
                </c:pt>
                <c:pt idx="535">
                  <c:v>41.811199999999999</c:v>
                </c:pt>
                <c:pt idx="536">
                  <c:v>41.7562</c:v>
                </c:pt>
                <c:pt idx="537">
                  <c:v>41.613599999999998</c:v>
                </c:pt>
                <c:pt idx="538">
                  <c:v>41.390700000000002</c:v>
                </c:pt>
                <c:pt idx="539">
                  <c:v>41.227400000000003</c:v>
                </c:pt>
                <c:pt idx="540">
                  <c:v>41.177199999999999</c:v>
                </c:pt>
                <c:pt idx="541">
                  <c:v>41.1342</c:v>
                </c:pt>
                <c:pt idx="542">
                  <c:v>41.103999999999999</c:v>
                </c:pt>
                <c:pt idx="543">
                  <c:v>41.078800000000001</c:v>
                </c:pt>
                <c:pt idx="544">
                  <c:v>41.064</c:v>
                </c:pt>
                <c:pt idx="545">
                  <c:v>41.062100000000001</c:v>
                </c:pt>
                <c:pt idx="546">
                  <c:v>41.073500000000003</c:v>
                </c:pt>
                <c:pt idx="547">
                  <c:v>41.095500000000001</c:v>
                </c:pt>
                <c:pt idx="548">
                  <c:v>41.124699999999997</c:v>
                </c:pt>
                <c:pt idx="549">
                  <c:v>41.155500000000004</c:v>
                </c:pt>
                <c:pt idx="550">
                  <c:v>41.1663</c:v>
                </c:pt>
                <c:pt idx="551">
                  <c:v>41.1708</c:v>
                </c:pt>
                <c:pt idx="552">
                  <c:v>41.191800000000001</c:v>
                </c:pt>
                <c:pt idx="553">
                  <c:v>41.215800000000002</c:v>
                </c:pt>
                <c:pt idx="554">
                  <c:v>41.236199999999997</c:v>
                </c:pt>
                <c:pt idx="555">
                  <c:v>41.262999999999998</c:v>
                </c:pt>
                <c:pt idx="556">
                  <c:v>41.299900000000001</c:v>
                </c:pt>
                <c:pt idx="557">
                  <c:v>41.318800000000003</c:v>
                </c:pt>
                <c:pt idx="558">
                  <c:v>41.345799999999997</c:v>
                </c:pt>
                <c:pt idx="559">
                  <c:v>41.1282</c:v>
                </c:pt>
                <c:pt idx="560">
                  <c:v>41.1113</c:v>
                </c:pt>
                <c:pt idx="561">
                  <c:v>41.100200000000001</c:v>
                </c:pt>
                <c:pt idx="562">
                  <c:v>41.096299999999999</c:v>
                </c:pt>
                <c:pt idx="563">
                  <c:v>41.095100000000002</c:v>
                </c:pt>
                <c:pt idx="564">
                  <c:v>41.016399999999997</c:v>
                </c:pt>
                <c:pt idx="565">
                  <c:v>40.963200000000001</c:v>
                </c:pt>
                <c:pt idx="566">
                  <c:v>40.984900000000003</c:v>
                </c:pt>
                <c:pt idx="567">
                  <c:v>41.004300000000001</c:v>
                </c:pt>
                <c:pt idx="568">
                  <c:v>41.004199999999997</c:v>
                </c:pt>
                <c:pt idx="569">
                  <c:v>41.003599999999999</c:v>
                </c:pt>
                <c:pt idx="570">
                  <c:v>41.002600000000001</c:v>
                </c:pt>
                <c:pt idx="571">
                  <c:v>41</c:v>
                </c:pt>
                <c:pt idx="572">
                  <c:v>40.994</c:v>
                </c:pt>
                <c:pt idx="573">
                  <c:v>40.981699999999996</c:v>
                </c:pt>
                <c:pt idx="574">
                  <c:v>40.976599999999998</c:v>
                </c:pt>
                <c:pt idx="575">
                  <c:v>40.9679</c:v>
                </c:pt>
                <c:pt idx="576">
                  <c:v>40.9514</c:v>
                </c:pt>
                <c:pt idx="577">
                  <c:v>40.920699999999997</c:v>
                </c:pt>
                <c:pt idx="578">
                  <c:v>40.882100000000001</c:v>
                </c:pt>
                <c:pt idx="579">
                  <c:v>40.843299999999999</c:v>
                </c:pt>
                <c:pt idx="580">
                  <c:v>40.811199999999999</c:v>
                </c:pt>
                <c:pt idx="581">
                  <c:v>40.787500000000001</c:v>
                </c:pt>
                <c:pt idx="582">
                  <c:v>40.755200000000002</c:v>
                </c:pt>
                <c:pt idx="583">
                  <c:v>40.721699999999998</c:v>
                </c:pt>
                <c:pt idx="584">
                  <c:v>40.7834</c:v>
                </c:pt>
                <c:pt idx="585">
                  <c:v>40.9422</c:v>
                </c:pt>
                <c:pt idx="586">
                  <c:v>41.159799999999997</c:v>
                </c:pt>
                <c:pt idx="587">
                  <c:v>41.439100000000003</c:v>
                </c:pt>
                <c:pt idx="588">
                  <c:v>41.714599999999997</c:v>
                </c:pt>
                <c:pt idx="589">
                  <c:v>41.708799999999997</c:v>
                </c:pt>
                <c:pt idx="590">
                  <c:v>41.647100000000002</c:v>
                </c:pt>
                <c:pt idx="591">
                  <c:v>41.642400000000002</c:v>
                </c:pt>
                <c:pt idx="592">
                  <c:v>41.635599999999997</c:v>
                </c:pt>
                <c:pt idx="593">
                  <c:v>41.615600000000001</c:v>
                </c:pt>
                <c:pt idx="594">
                  <c:v>41.570900000000002</c:v>
                </c:pt>
                <c:pt idx="595">
                  <c:v>41.5002</c:v>
                </c:pt>
                <c:pt idx="596">
                  <c:v>41.417900000000003</c:v>
                </c:pt>
                <c:pt idx="597">
                  <c:v>41.342199999999998</c:v>
                </c:pt>
                <c:pt idx="598">
                  <c:v>41.2834</c:v>
                </c:pt>
                <c:pt idx="599">
                  <c:v>41.249600000000001</c:v>
                </c:pt>
                <c:pt idx="600">
                  <c:v>41.244599999999998</c:v>
                </c:pt>
                <c:pt idx="601">
                  <c:v>41.260300000000001</c:v>
                </c:pt>
                <c:pt idx="602">
                  <c:v>41.279400000000003</c:v>
                </c:pt>
                <c:pt idx="603">
                  <c:v>41.264899999999997</c:v>
                </c:pt>
                <c:pt idx="604">
                  <c:v>41.308900000000001</c:v>
                </c:pt>
                <c:pt idx="605">
                  <c:v>41.357599999999998</c:v>
                </c:pt>
                <c:pt idx="606">
                  <c:v>41.377899999999997</c:v>
                </c:pt>
                <c:pt idx="607">
                  <c:v>41.354399999999998</c:v>
                </c:pt>
                <c:pt idx="608">
                  <c:v>41.319800000000001</c:v>
                </c:pt>
                <c:pt idx="609">
                  <c:v>41.289900000000003</c:v>
                </c:pt>
                <c:pt idx="610">
                  <c:v>41.268799999999999</c:v>
                </c:pt>
                <c:pt idx="611">
                  <c:v>41.2498</c:v>
                </c:pt>
                <c:pt idx="612">
                  <c:v>41.229900000000001</c:v>
                </c:pt>
                <c:pt idx="613">
                  <c:v>41.217300000000002</c:v>
                </c:pt>
                <c:pt idx="614">
                  <c:v>41.863199999999999</c:v>
                </c:pt>
                <c:pt idx="615">
                  <c:v>41.683399999999999</c:v>
                </c:pt>
                <c:pt idx="616">
                  <c:v>41.701999999999998</c:v>
                </c:pt>
                <c:pt idx="617">
                  <c:v>41.694400000000002</c:v>
                </c:pt>
                <c:pt idx="618">
                  <c:v>41.7667</c:v>
                </c:pt>
                <c:pt idx="619">
                  <c:v>41.853499999999997</c:v>
                </c:pt>
                <c:pt idx="620">
                  <c:v>41.827199999999998</c:v>
                </c:pt>
                <c:pt idx="621">
                  <c:v>41.809600000000003</c:v>
                </c:pt>
                <c:pt idx="622">
                  <c:v>41.976900000000001</c:v>
                </c:pt>
                <c:pt idx="623">
                  <c:v>41.977400000000003</c:v>
                </c:pt>
                <c:pt idx="624">
                  <c:v>41.977699999999999</c:v>
                </c:pt>
                <c:pt idx="625">
                  <c:v>41.977699999999999</c:v>
                </c:pt>
                <c:pt idx="626">
                  <c:v>41.977600000000002</c:v>
                </c:pt>
                <c:pt idx="627">
                  <c:v>41.977499999999999</c:v>
                </c:pt>
                <c:pt idx="628">
                  <c:v>41.977499999999999</c:v>
                </c:pt>
                <c:pt idx="629">
                  <c:v>41.977499999999999</c:v>
                </c:pt>
                <c:pt idx="630">
                  <c:v>41.977499999999999</c:v>
                </c:pt>
                <c:pt idx="631">
                  <c:v>41.977499999999999</c:v>
                </c:pt>
                <c:pt idx="632">
                  <c:v>41.977499999999999</c:v>
                </c:pt>
                <c:pt idx="633">
                  <c:v>41.977499999999999</c:v>
                </c:pt>
                <c:pt idx="634">
                  <c:v>41.977400000000003</c:v>
                </c:pt>
                <c:pt idx="635">
                  <c:v>41.977400000000003</c:v>
                </c:pt>
                <c:pt idx="636">
                  <c:v>41.977400000000003</c:v>
                </c:pt>
                <c:pt idx="637">
                  <c:v>41.9773</c:v>
                </c:pt>
                <c:pt idx="638">
                  <c:v>41.976999999999997</c:v>
                </c:pt>
                <c:pt idx="639">
                  <c:v>41.976599999999998</c:v>
                </c:pt>
                <c:pt idx="640">
                  <c:v>41.9758</c:v>
                </c:pt>
                <c:pt idx="641">
                  <c:v>41.974200000000003</c:v>
                </c:pt>
                <c:pt idx="642">
                  <c:v>41.970300000000002</c:v>
                </c:pt>
                <c:pt idx="643">
                  <c:v>41.963799999999999</c:v>
                </c:pt>
                <c:pt idx="644">
                  <c:v>41.954000000000001</c:v>
                </c:pt>
                <c:pt idx="645">
                  <c:v>41.940100000000001</c:v>
                </c:pt>
                <c:pt idx="646">
                  <c:v>41.924799999999998</c:v>
                </c:pt>
                <c:pt idx="647">
                  <c:v>41.915100000000002</c:v>
                </c:pt>
                <c:pt idx="648">
                  <c:v>41.905299999999997</c:v>
                </c:pt>
                <c:pt idx="649">
                  <c:v>41.885300000000001</c:v>
                </c:pt>
                <c:pt idx="650">
                  <c:v>41.866799999999998</c:v>
                </c:pt>
                <c:pt idx="651">
                  <c:v>41.8613</c:v>
                </c:pt>
                <c:pt idx="652">
                  <c:v>41.856200000000001</c:v>
                </c:pt>
                <c:pt idx="653">
                  <c:v>41.8202</c:v>
                </c:pt>
                <c:pt idx="654">
                  <c:v>41.789099999999998</c:v>
                </c:pt>
                <c:pt idx="655">
                  <c:v>41.775399999999998</c:v>
                </c:pt>
                <c:pt idx="656">
                  <c:v>41.773299999999999</c:v>
                </c:pt>
                <c:pt idx="657">
                  <c:v>41.783799999999999</c:v>
                </c:pt>
                <c:pt idx="658">
                  <c:v>41.807299999999998</c:v>
                </c:pt>
                <c:pt idx="659">
                  <c:v>41.846899999999998</c:v>
                </c:pt>
                <c:pt idx="660">
                  <c:v>41.904000000000003</c:v>
                </c:pt>
                <c:pt idx="661">
                  <c:v>41.981099999999998</c:v>
                </c:pt>
                <c:pt idx="662">
                  <c:v>41.989699999999999</c:v>
                </c:pt>
                <c:pt idx="663">
                  <c:v>41.963099999999997</c:v>
                </c:pt>
                <c:pt idx="664">
                  <c:v>41.911999999999999</c:v>
                </c:pt>
                <c:pt idx="665">
                  <c:v>41.9099</c:v>
                </c:pt>
                <c:pt idx="666">
                  <c:v>41.7271</c:v>
                </c:pt>
                <c:pt idx="667">
                  <c:v>41.6556</c:v>
                </c:pt>
                <c:pt idx="668">
                  <c:v>41.621499999999997</c:v>
                </c:pt>
                <c:pt idx="669">
                  <c:v>41.606099999999998</c:v>
                </c:pt>
                <c:pt idx="670">
                  <c:v>41.643000000000001</c:v>
                </c:pt>
                <c:pt idx="671">
                  <c:v>41.7166</c:v>
                </c:pt>
                <c:pt idx="672">
                  <c:v>41.710299999999997</c:v>
                </c:pt>
                <c:pt idx="673">
                  <c:v>41.641800000000003</c:v>
                </c:pt>
                <c:pt idx="674">
                  <c:v>41.499699999999997</c:v>
                </c:pt>
                <c:pt idx="675">
                  <c:v>41.490099999999998</c:v>
                </c:pt>
                <c:pt idx="676">
                  <c:v>41.553699999999999</c:v>
                </c:pt>
                <c:pt idx="677">
                  <c:v>41.638500000000001</c:v>
                </c:pt>
                <c:pt idx="678">
                  <c:v>41.740499999999997</c:v>
                </c:pt>
                <c:pt idx="679">
                  <c:v>41.826599999999999</c:v>
                </c:pt>
                <c:pt idx="680">
                  <c:v>41.804600000000001</c:v>
                </c:pt>
                <c:pt idx="681">
                  <c:v>41.69</c:v>
                </c:pt>
                <c:pt idx="682">
                  <c:v>41.7776</c:v>
                </c:pt>
                <c:pt idx="683">
                  <c:v>41.9148</c:v>
                </c:pt>
                <c:pt idx="684">
                  <c:v>42.083799999999997</c:v>
                </c:pt>
                <c:pt idx="685">
                  <c:v>42.207599999999999</c:v>
                </c:pt>
                <c:pt idx="686">
                  <c:v>42.090800000000002</c:v>
                </c:pt>
                <c:pt idx="687">
                  <c:v>41.913899999999998</c:v>
                </c:pt>
                <c:pt idx="688">
                  <c:v>42.1008</c:v>
                </c:pt>
                <c:pt idx="689">
                  <c:v>42.1008</c:v>
                </c:pt>
                <c:pt idx="690">
                  <c:v>42.1008</c:v>
                </c:pt>
                <c:pt idx="691">
                  <c:v>42.1008</c:v>
                </c:pt>
                <c:pt idx="692">
                  <c:v>42.1008</c:v>
                </c:pt>
                <c:pt idx="693">
                  <c:v>42.1008</c:v>
                </c:pt>
                <c:pt idx="694">
                  <c:v>42.100900000000003</c:v>
                </c:pt>
                <c:pt idx="695">
                  <c:v>42.1008</c:v>
                </c:pt>
                <c:pt idx="696">
                  <c:v>42.100499999999997</c:v>
                </c:pt>
                <c:pt idx="697">
                  <c:v>42.099400000000003</c:v>
                </c:pt>
                <c:pt idx="698">
                  <c:v>42.095700000000001</c:v>
                </c:pt>
                <c:pt idx="699">
                  <c:v>42.082099999999997</c:v>
                </c:pt>
                <c:pt idx="700">
                  <c:v>42.075600000000001</c:v>
                </c:pt>
                <c:pt idx="701">
                  <c:v>42.073</c:v>
                </c:pt>
                <c:pt idx="702">
                  <c:v>42.068399999999997</c:v>
                </c:pt>
                <c:pt idx="703">
                  <c:v>42.066499999999998</c:v>
                </c:pt>
                <c:pt idx="704">
                  <c:v>42.063499999999998</c:v>
                </c:pt>
                <c:pt idx="705">
                  <c:v>42.0623</c:v>
                </c:pt>
                <c:pt idx="706">
                  <c:v>42.060400000000001</c:v>
                </c:pt>
                <c:pt idx="707">
                  <c:v>42.059699999999999</c:v>
                </c:pt>
                <c:pt idx="708">
                  <c:v>42.059399999999997</c:v>
                </c:pt>
                <c:pt idx="709">
                  <c:v>42.058999999999997</c:v>
                </c:pt>
                <c:pt idx="710">
                  <c:v>42.058399999999999</c:v>
                </c:pt>
                <c:pt idx="711">
                  <c:v>42.057400000000001</c:v>
                </c:pt>
                <c:pt idx="712">
                  <c:v>42.0563</c:v>
                </c:pt>
                <c:pt idx="713">
                  <c:v>42.055199999999999</c:v>
                </c:pt>
                <c:pt idx="714">
                  <c:v>42.053199999999997</c:v>
                </c:pt>
                <c:pt idx="715">
                  <c:v>42.049599999999998</c:v>
                </c:pt>
                <c:pt idx="716">
                  <c:v>42.0426</c:v>
                </c:pt>
                <c:pt idx="717">
                  <c:v>42.029299999999999</c:v>
                </c:pt>
                <c:pt idx="718">
                  <c:v>42.005299999999998</c:v>
                </c:pt>
                <c:pt idx="719">
                  <c:v>41.963999999999999</c:v>
                </c:pt>
                <c:pt idx="720">
                  <c:v>41.898600000000002</c:v>
                </c:pt>
                <c:pt idx="721">
                  <c:v>41.81</c:v>
                </c:pt>
                <c:pt idx="722">
                  <c:v>41.705300000000001</c:v>
                </c:pt>
                <c:pt idx="723">
                  <c:v>41.597999999999999</c:v>
                </c:pt>
                <c:pt idx="724">
                  <c:v>41.504199999999997</c:v>
                </c:pt>
                <c:pt idx="725">
                  <c:v>41.436700000000002</c:v>
                </c:pt>
                <c:pt idx="726">
                  <c:v>41.4011</c:v>
                </c:pt>
                <c:pt idx="727">
                  <c:v>41.396099999999997</c:v>
                </c:pt>
                <c:pt idx="728">
                  <c:v>41.414700000000003</c:v>
                </c:pt>
                <c:pt idx="729">
                  <c:v>41.450800000000001</c:v>
                </c:pt>
                <c:pt idx="730">
                  <c:v>41.500900000000001</c:v>
                </c:pt>
                <c:pt idx="731">
                  <c:v>41.5623</c:v>
                </c:pt>
                <c:pt idx="732">
                  <c:v>41.581000000000003</c:v>
                </c:pt>
              </c:numCache>
            </c:numRef>
          </c:yVal>
          <c:smooth val="1"/>
        </c:ser>
        <c:ser>
          <c:idx val="1"/>
          <c:order val="1"/>
          <c:tx>
            <c:v>Key epoxy;1mm 0.69MPa-General assumption</c:v>
          </c:tx>
          <c:spPr>
            <a:ln>
              <a:solidFill>
                <a:schemeClr val="tx1"/>
              </a:solidFill>
              <a:prstDash val="sysDot"/>
            </a:ln>
          </c:spPr>
          <c:marker>
            <c:symbol val="none"/>
          </c:marker>
          <c:xVal>
            <c:numRef>
              <c:f>'Load-Dis-10%'!$C$2:$C$295</c:f>
              <c:numCache>
                <c:formatCode>General</c:formatCode>
                <c:ptCount val="294"/>
                <c:pt idx="0">
                  <c:v>7.8369400000000004E-4</c:v>
                </c:pt>
                <c:pt idx="1">
                  <c:v>1.4164299999999999E-2</c:v>
                </c:pt>
                <c:pt idx="2">
                  <c:v>2.9121500000000002E-2</c:v>
                </c:pt>
                <c:pt idx="3">
                  <c:v>5.15621E-2</c:v>
                </c:pt>
                <c:pt idx="4">
                  <c:v>8.5227300000000006E-2</c:v>
                </c:pt>
                <c:pt idx="5">
                  <c:v>0.13572999999999999</c:v>
                </c:pt>
                <c:pt idx="6">
                  <c:v>0.21150099999999999</c:v>
                </c:pt>
                <c:pt idx="7">
                  <c:v>0.23991199999999999</c:v>
                </c:pt>
                <c:pt idx="8">
                  <c:v>0.25056600000000001</c:v>
                </c:pt>
                <c:pt idx="9">
                  <c:v>0.26654800000000001</c:v>
                </c:pt>
                <c:pt idx="10">
                  <c:v>0.28253200000000001</c:v>
                </c:pt>
                <c:pt idx="11">
                  <c:v>0.286528</c:v>
                </c:pt>
                <c:pt idx="12">
                  <c:v>0.292522</c:v>
                </c:pt>
                <c:pt idx="13">
                  <c:v>0.29476999999999998</c:v>
                </c:pt>
                <c:pt idx="14">
                  <c:v>0.29814200000000002</c:v>
                </c:pt>
                <c:pt idx="15">
                  <c:v>0.30320000000000003</c:v>
                </c:pt>
                <c:pt idx="16">
                  <c:v>0.31078800000000001</c:v>
                </c:pt>
                <c:pt idx="17">
                  <c:v>0.31363400000000002</c:v>
                </c:pt>
                <c:pt idx="18">
                  <c:v>0.31390099999999999</c:v>
                </c:pt>
                <c:pt idx="19">
                  <c:v>0.31430200000000003</c:v>
                </c:pt>
                <c:pt idx="20">
                  <c:v>0.31445299999999998</c:v>
                </c:pt>
                <c:pt idx="21">
                  <c:v>0.31451000000000001</c:v>
                </c:pt>
                <c:pt idx="22">
                  <c:v>0.31453100000000001</c:v>
                </c:pt>
                <c:pt idx="23">
                  <c:v>0.31456499999999998</c:v>
                </c:pt>
                <c:pt idx="24">
                  <c:v>0.31457800000000002</c:v>
                </c:pt>
                <c:pt idx="25">
                  <c:v>0.31459999999999999</c:v>
                </c:pt>
                <c:pt idx="26">
                  <c:v>0.314606</c:v>
                </c:pt>
                <c:pt idx="27">
                  <c:v>0.31461099999999997</c:v>
                </c:pt>
                <c:pt idx="28">
                  <c:v>0.31462099999999998</c:v>
                </c:pt>
                <c:pt idx="29">
                  <c:v>0.31462499999999999</c:v>
                </c:pt>
                <c:pt idx="30">
                  <c:v>0.31462800000000002</c:v>
                </c:pt>
                <c:pt idx="31">
                  <c:v>0.31463200000000002</c:v>
                </c:pt>
                <c:pt idx="32">
                  <c:v>0.31463799999999997</c:v>
                </c:pt>
                <c:pt idx="33">
                  <c:v>0.31464700000000001</c:v>
                </c:pt>
                <c:pt idx="34">
                  <c:v>0.31466100000000002</c:v>
                </c:pt>
                <c:pt idx="35">
                  <c:v>0.31468200000000002</c:v>
                </c:pt>
                <c:pt idx="36">
                  <c:v>0.31469000000000003</c:v>
                </c:pt>
                <c:pt idx="37">
                  <c:v>0.31470399999999998</c:v>
                </c:pt>
                <c:pt idx="38">
                  <c:v>0.31470900000000002</c:v>
                </c:pt>
                <c:pt idx="39">
                  <c:v>0.314718</c:v>
                </c:pt>
                <c:pt idx="40">
                  <c:v>0.31473400000000001</c:v>
                </c:pt>
                <c:pt idx="41">
                  <c:v>0.31475999999999998</c:v>
                </c:pt>
                <c:pt idx="42">
                  <c:v>0.31479800000000002</c:v>
                </c:pt>
                <c:pt idx="43">
                  <c:v>0.31481199999999998</c:v>
                </c:pt>
                <c:pt idx="44">
                  <c:v>0.314832</c:v>
                </c:pt>
                <c:pt idx="45">
                  <c:v>0.31485800000000003</c:v>
                </c:pt>
                <c:pt idx="46">
                  <c:v>0.31489299999999998</c:v>
                </c:pt>
                <c:pt idx="47">
                  <c:v>0.314938</c:v>
                </c:pt>
                <c:pt idx="48">
                  <c:v>0.314996</c:v>
                </c:pt>
                <c:pt idx="49">
                  <c:v>0.31507800000000002</c:v>
                </c:pt>
                <c:pt idx="50">
                  <c:v>0.31519799999999998</c:v>
                </c:pt>
                <c:pt idx="51">
                  <c:v>0.31520900000000002</c:v>
                </c:pt>
                <c:pt idx="52">
                  <c:v>0.31520999999999999</c:v>
                </c:pt>
                <c:pt idx="53">
                  <c:v>0.31521199999999999</c:v>
                </c:pt>
                <c:pt idx="54">
                  <c:v>0.31521199999999999</c:v>
                </c:pt>
                <c:pt idx="55">
                  <c:v>0.31521300000000002</c:v>
                </c:pt>
                <c:pt idx="56">
                  <c:v>0.31521300000000002</c:v>
                </c:pt>
                <c:pt idx="57">
                  <c:v>0.31521399999999999</c:v>
                </c:pt>
                <c:pt idx="58">
                  <c:v>0.31521399999999999</c:v>
                </c:pt>
                <c:pt idx="59">
                  <c:v>0.31521500000000002</c:v>
                </c:pt>
                <c:pt idx="60">
                  <c:v>0.31521700000000002</c:v>
                </c:pt>
                <c:pt idx="61">
                  <c:v>0.31522</c:v>
                </c:pt>
                <c:pt idx="62">
                  <c:v>0.315224</c:v>
                </c:pt>
                <c:pt idx="63">
                  <c:v>0.31523000000000001</c:v>
                </c:pt>
                <c:pt idx="64">
                  <c:v>0.31523899999999999</c:v>
                </c:pt>
                <c:pt idx="65">
                  <c:v>0.31525399999999998</c:v>
                </c:pt>
                <c:pt idx="66">
                  <c:v>0.31525500000000001</c:v>
                </c:pt>
                <c:pt idx="67">
                  <c:v>0.31525599999999998</c:v>
                </c:pt>
                <c:pt idx="68">
                  <c:v>0.31525799999999998</c:v>
                </c:pt>
                <c:pt idx="69">
                  <c:v>0.31525999999999998</c:v>
                </c:pt>
                <c:pt idx="70">
                  <c:v>0.31526300000000002</c:v>
                </c:pt>
                <c:pt idx="71">
                  <c:v>0.31526700000000002</c:v>
                </c:pt>
                <c:pt idx="72">
                  <c:v>0.315274</c:v>
                </c:pt>
                <c:pt idx="73">
                  <c:v>0.31528400000000001</c:v>
                </c:pt>
                <c:pt idx="74">
                  <c:v>0.315299</c:v>
                </c:pt>
                <c:pt idx="75">
                  <c:v>0.31531999999999999</c:v>
                </c:pt>
                <c:pt idx="76">
                  <c:v>0.31534099999999998</c:v>
                </c:pt>
                <c:pt idx="77">
                  <c:v>0.315361</c:v>
                </c:pt>
                <c:pt idx="78">
                  <c:v>0.31539</c:v>
                </c:pt>
                <c:pt idx="79">
                  <c:v>0.31543399999999999</c:v>
                </c:pt>
                <c:pt idx="80">
                  <c:v>0.3155</c:v>
                </c:pt>
                <c:pt idx="81">
                  <c:v>0.31559599999999999</c:v>
                </c:pt>
                <c:pt idx="82">
                  <c:v>0.31561899999999998</c:v>
                </c:pt>
                <c:pt idx="83">
                  <c:v>0.31564199999999998</c:v>
                </c:pt>
                <c:pt idx="84">
                  <c:v>0.31564999999999999</c:v>
                </c:pt>
                <c:pt idx="85">
                  <c:v>0.31565100000000001</c:v>
                </c:pt>
                <c:pt idx="86">
                  <c:v>0.31565199999999999</c:v>
                </c:pt>
                <c:pt idx="87">
                  <c:v>0.31565399999999999</c:v>
                </c:pt>
                <c:pt idx="88">
                  <c:v>0.31565700000000002</c:v>
                </c:pt>
                <c:pt idx="89">
                  <c:v>0.31566100000000002</c:v>
                </c:pt>
                <c:pt idx="90">
                  <c:v>0.31566699999999998</c:v>
                </c:pt>
                <c:pt idx="91">
                  <c:v>0.31567600000000001</c:v>
                </c:pt>
                <c:pt idx="92">
                  <c:v>0.315689</c:v>
                </c:pt>
                <c:pt idx="93">
                  <c:v>0.31569399999999997</c:v>
                </c:pt>
                <c:pt idx="94">
                  <c:v>0.31570100000000001</c:v>
                </c:pt>
                <c:pt idx="95">
                  <c:v>0.31570399999999998</c:v>
                </c:pt>
                <c:pt idx="96">
                  <c:v>0.31570500000000001</c:v>
                </c:pt>
                <c:pt idx="97">
                  <c:v>0.31570700000000002</c:v>
                </c:pt>
                <c:pt idx="98">
                  <c:v>0.31570700000000002</c:v>
                </c:pt>
                <c:pt idx="99">
                  <c:v>0.31570799999999999</c:v>
                </c:pt>
                <c:pt idx="100">
                  <c:v>0.31570799999999999</c:v>
                </c:pt>
                <c:pt idx="101">
                  <c:v>0.31570799999999999</c:v>
                </c:pt>
                <c:pt idx="102">
                  <c:v>0.31570799999999999</c:v>
                </c:pt>
                <c:pt idx="103">
                  <c:v>0.31570799999999999</c:v>
                </c:pt>
                <c:pt idx="104">
                  <c:v>0.31570799999999999</c:v>
                </c:pt>
                <c:pt idx="105">
                  <c:v>0.31570900000000002</c:v>
                </c:pt>
                <c:pt idx="106">
                  <c:v>0.31570900000000002</c:v>
                </c:pt>
                <c:pt idx="107">
                  <c:v>0.31570900000000002</c:v>
                </c:pt>
                <c:pt idx="108">
                  <c:v>0.31570999999999999</c:v>
                </c:pt>
                <c:pt idx="109">
                  <c:v>0.31571100000000002</c:v>
                </c:pt>
                <c:pt idx="110">
                  <c:v>0.31571199999999999</c:v>
                </c:pt>
                <c:pt idx="111">
                  <c:v>0.31571300000000002</c:v>
                </c:pt>
                <c:pt idx="112">
                  <c:v>0.31571399999999999</c:v>
                </c:pt>
                <c:pt idx="113">
                  <c:v>0.315716</c:v>
                </c:pt>
                <c:pt idx="114">
                  <c:v>0.31571900000000003</c:v>
                </c:pt>
                <c:pt idx="115">
                  <c:v>0.31572299999999998</c:v>
                </c:pt>
                <c:pt idx="116">
                  <c:v>0.31573000000000001</c:v>
                </c:pt>
                <c:pt idx="117">
                  <c:v>0.31574000000000002</c:v>
                </c:pt>
                <c:pt idx="118">
                  <c:v>0.31575500000000001</c:v>
                </c:pt>
                <c:pt idx="119">
                  <c:v>0.31577699999999997</c:v>
                </c:pt>
                <c:pt idx="120">
                  <c:v>0.31580900000000001</c:v>
                </c:pt>
                <c:pt idx="121">
                  <c:v>0.31585400000000002</c:v>
                </c:pt>
                <c:pt idx="122">
                  <c:v>0.31591900000000001</c:v>
                </c:pt>
                <c:pt idx="123">
                  <c:v>0.31601099999999999</c:v>
                </c:pt>
                <c:pt idx="124">
                  <c:v>0.31614599999999998</c:v>
                </c:pt>
                <c:pt idx="125">
                  <c:v>0.31634499999999999</c:v>
                </c:pt>
                <c:pt idx="126">
                  <c:v>0.31664300000000001</c:v>
                </c:pt>
                <c:pt idx="127">
                  <c:v>0.31708900000000001</c:v>
                </c:pt>
                <c:pt idx="128">
                  <c:v>0.31775999999999999</c:v>
                </c:pt>
                <c:pt idx="129">
                  <c:v>0.31876700000000002</c:v>
                </c:pt>
                <c:pt idx="130">
                  <c:v>0.32027699999999998</c:v>
                </c:pt>
                <c:pt idx="131">
                  <c:v>0.32254500000000003</c:v>
                </c:pt>
                <c:pt idx="132">
                  <c:v>0.32594400000000001</c:v>
                </c:pt>
                <c:pt idx="133">
                  <c:v>0.331044</c:v>
                </c:pt>
                <c:pt idx="134">
                  <c:v>0.33869199999999999</c:v>
                </c:pt>
                <c:pt idx="135">
                  <c:v>0.341561</c:v>
                </c:pt>
                <c:pt idx="136">
                  <c:v>0.34586299999999998</c:v>
                </c:pt>
                <c:pt idx="137">
                  <c:v>0.35231699999999999</c:v>
                </c:pt>
                <c:pt idx="138">
                  <c:v>0.36199399999999998</c:v>
                </c:pt>
                <c:pt idx="139">
                  <c:v>0.36562299999999998</c:v>
                </c:pt>
                <c:pt idx="140">
                  <c:v>0.37106600000000001</c:v>
                </c:pt>
                <c:pt idx="141">
                  <c:v>0.37923099999999998</c:v>
                </c:pt>
                <c:pt idx="142">
                  <c:v>0.38229299999999999</c:v>
                </c:pt>
                <c:pt idx="143">
                  <c:v>0.38688600000000001</c:v>
                </c:pt>
                <c:pt idx="144">
                  <c:v>0.38860800000000001</c:v>
                </c:pt>
                <c:pt idx="145">
                  <c:v>0.39119199999999998</c:v>
                </c:pt>
                <c:pt idx="146">
                  <c:v>0.395065</c:v>
                </c:pt>
                <c:pt idx="147">
                  <c:v>0.40087699999999998</c:v>
                </c:pt>
                <c:pt idx="148">
                  <c:v>0.40959600000000002</c:v>
                </c:pt>
                <c:pt idx="149">
                  <c:v>0.42267500000000002</c:v>
                </c:pt>
                <c:pt idx="150">
                  <c:v>0.44229299999999999</c:v>
                </c:pt>
                <c:pt idx="151">
                  <c:v>0.47172399999999998</c:v>
                </c:pt>
                <c:pt idx="152">
                  <c:v>0.48276000000000002</c:v>
                </c:pt>
                <c:pt idx="153">
                  <c:v>0.49931599999999998</c:v>
                </c:pt>
                <c:pt idx="154">
                  <c:v>0.49970399999999998</c:v>
                </c:pt>
                <c:pt idx="155">
                  <c:v>0.50009199999999998</c:v>
                </c:pt>
                <c:pt idx="156">
                  <c:v>0.50018899999999999</c:v>
                </c:pt>
                <c:pt idx="157">
                  <c:v>0.50022500000000003</c:v>
                </c:pt>
                <c:pt idx="158">
                  <c:v>0.50023899999999999</c:v>
                </c:pt>
                <c:pt idx="159">
                  <c:v>0.50024400000000002</c:v>
                </c:pt>
                <c:pt idx="160">
                  <c:v>0.50024400000000002</c:v>
                </c:pt>
                <c:pt idx="161">
                  <c:v>0.50024500000000005</c:v>
                </c:pt>
                <c:pt idx="162">
                  <c:v>0.50024599999999997</c:v>
                </c:pt>
                <c:pt idx="163">
                  <c:v>0.50024800000000003</c:v>
                </c:pt>
                <c:pt idx="164">
                  <c:v>0.50024999999999997</c:v>
                </c:pt>
                <c:pt idx="165">
                  <c:v>0.50025399999999998</c:v>
                </c:pt>
                <c:pt idx="166">
                  <c:v>0.50025900000000001</c:v>
                </c:pt>
                <c:pt idx="167">
                  <c:v>0.50026700000000002</c:v>
                </c:pt>
                <c:pt idx="168">
                  <c:v>0.50027999999999995</c:v>
                </c:pt>
                <c:pt idx="169">
                  <c:v>0.50029800000000002</c:v>
                </c:pt>
                <c:pt idx="170">
                  <c:v>0.50032600000000005</c:v>
                </c:pt>
                <c:pt idx="171">
                  <c:v>0.50036700000000001</c:v>
                </c:pt>
                <c:pt idx="172">
                  <c:v>0.50042900000000001</c:v>
                </c:pt>
                <c:pt idx="173">
                  <c:v>0.50052300000000005</c:v>
                </c:pt>
                <c:pt idx="174">
                  <c:v>0.50066299999999997</c:v>
                </c:pt>
                <c:pt idx="175">
                  <c:v>0.50087300000000001</c:v>
                </c:pt>
                <c:pt idx="176">
                  <c:v>0.50118799999999997</c:v>
                </c:pt>
                <c:pt idx="177">
                  <c:v>0.50165999999999999</c:v>
                </c:pt>
                <c:pt idx="178">
                  <c:v>0.50236800000000004</c:v>
                </c:pt>
                <c:pt idx="179">
                  <c:v>0.50343099999999996</c:v>
                </c:pt>
                <c:pt idx="180">
                  <c:v>0.50502499999999995</c:v>
                </c:pt>
                <c:pt idx="181">
                  <c:v>0.50741700000000001</c:v>
                </c:pt>
                <c:pt idx="182">
                  <c:v>0.51100400000000001</c:v>
                </c:pt>
                <c:pt idx="183">
                  <c:v>0.51638600000000001</c:v>
                </c:pt>
                <c:pt idx="184">
                  <c:v>0.51840399999999998</c:v>
                </c:pt>
                <c:pt idx="185">
                  <c:v>0.51916099999999998</c:v>
                </c:pt>
                <c:pt idx="186">
                  <c:v>0.51944500000000005</c:v>
                </c:pt>
                <c:pt idx="187">
                  <c:v>0.51987099999999997</c:v>
                </c:pt>
                <c:pt idx="188">
                  <c:v>0.520509</c:v>
                </c:pt>
                <c:pt idx="189">
                  <c:v>0.52074799999999999</c:v>
                </c:pt>
                <c:pt idx="190">
                  <c:v>0.52110900000000004</c:v>
                </c:pt>
                <c:pt idx="191">
                  <c:v>0.52111399999999997</c:v>
                </c:pt>
                <c:pt idx="192">
                  <c:v>0.52112000000000003</c:v>
                </c:pt>
                <c:pt idx="193">
                  <c:v>0.52112800000000004</c:v>
                </c:pt>
                <c:pt idx="194">
                  <c:v>0.52114099999999997</c:v>
                </c:pt>
                <c:pt idx="195">
                  <c:v>0.52116099999999999</c:v>
                </c:pt>
                <c:pt idx="196">
                  <c:v>0.52119000000000004</c:v>
                </c:pt>
                <c:pt idx="197">
                  <c:v>0.52123299999999995</c:v>
                </c:pt>
                <c:pt idx="198">
                  <c:v>0.52129800000000004</c:v>
                </c:pt>
                <c:pt idx="199">
                  <c:v>0.52139400000000002</c:v>
                </c:pt>
                <c:pt idx="200">
                  <c:v>0.52153799999999995</c:v>
                </c:pt>
                <c:pt idx="201">
                  <c:v>0.52175300000000002</c:v>
                </c:pt>
                <c:pt idx="202">
                  <c:v>0.52207599999999998</c:v>
                </c:pt>
                <c:pt idx="203">
                  <c:v>0.52256100000000005</c:v>
                </c:pt>
                <c:pt idx="204">
                  <c:v>0.52328799999999998</c:v>
                </c:pt>
                <c:pt idx="205">
                  <c:v>0.52437999999999996</c:v>
                </c:pt>
                <c:pt idx="206">
                  <c:v>0.52478999999999998</c:v>
                </c:pt>
                <c:pt idx="207">
                  <c:v>0.52540600000000004</c:v>
                </c:pt>
                <c:pt idx="208">
                  <c:v>0.52632900000000005</c:v>
                </c:pt>
                <c:pt idx="209">
                  <c:v>0.52771299999999999</c:v>
                </c:pt>
                <c:pt idx="210">
                  <c:v>0.52978700000000001</c:v>
                </c:pt>
                <c:pt idx="211">
                  <c:v>0.53289799999999998</c:v>
                </c:pt>
                <c:pt idx="212">
                  <c:v>0.53756400000000004</c:v>
                </c:pt>
                <c:pt idx="213">
                  <c:v>0.53931300000000004</c:v>
                </c:pt>
                <c:pt idx="214">
                  <c:v>0.54106200000000004</c:v>
                </c:pt>
                <c:pt idx="215">
                  <c:v>0.54281100000000004</c:v>
                </c:pt>
                <c:pt idx="216">
                  <c:v>0.545435</c:v>
                </c:pt>
                <c:pt idx="217">
                  <c:v>0.54937199999999997</c:v>
                </c:pt>
                <c:pt idx="218">
                  <c:v>0.55527700000000002</c:v>
                </c:pt>
                <c:pt idx="219">
                  <c:v>0.56413500000000005</c:v>
                </c:pt>
                <c:pt idx="220">
                  <c:v>0.56745699999999999</c:v>
                </c:pt>
                <c:pt idx="221">
                  <c:v>0.56870200000000004</c:v>
                </c:pt>
                <c:pt idx="222">
                  <c:v>0.56916999999999995</c:v>
                </c:pt>
                <c:pt idx="223">
                  <c:v>0.56987100000000002</c:v>
                </c:pt>
                <c:pt idx="224">
                  <c:v>0.570133</c:v>
                </c:pt>
                <c:pt idx="225">
                  <c:v>0.57052800000000004</c:v>
                </c:pt>
                <c:pt idx="226">
                  <c:v>0.57052899999999995</c:v>
                </c:pt>
                <c:pt idx="227">
                  <c:v>0.57053100000000001</c:v>
                </c:pt>
                <c:pt idx="228">
                  <c:v>0.57053200000000004</c:v>
                </c:pt>
                <c:pt idx="229">
                  <c:v>0.57053399999999999</c:v>
                </c:pt>
                <c:pt idx="230">
                  <c:v>0.57053799999999999</c:v>
                </c:pt>
                <c:pt idx="231">
                  <c:v>0.57054300000000002</c:v>
                </c:pt>
                <c:pt idx="232">
                  <c:v>0.57055100000000003</c:v>
                </c:pt>
                <c:pt idx="233">
                  <c:v>0.57056300000000004</c:v>
                </c:pt>
                <c:pt idx="234">
                  <c:v>0.57057999999999998</c:v>
                </c:pt>
                <c:pt idx="235">
                  <c:v>0.57060599999999995</c:v>
                </c:pt>
                <c:pt idx="236">
                  <c:v>0.57064599999999999</c:v>
                </c:pt>
                <c:pt idx="237">
                  <c:v>0.57066099999999997</c:v>
                </c:pt>
                <c:pt idx="238">
                  <c:v>0.57066600000000001</c:v>
                </c:pt>
                <c:pt idx="239">
                  <c:v>0.57067500000000004</c:v>
                </c:pt>
                <c:pt idx="240">
                  <c:v>0.57067800000000002</c:v>
                </c:pt>
                <c:pt idx="241">
                  <c:v>0.57068200000000002</c:v>
                </c:pt>
                <c:pt idx="242">
                  <c:v>0.570689</c:v>
                </c:pt>
                <c:pt idx="243">
                  <c:v>0.57069599999999998</c:v>
                </c:pt>
                <c:pt idx="244">
                  <c:v>0.57070399999999999</c:v>
                </c:pt>
                <c:pt idx="245">
                  <c:v>0.57071400000000005</c:v>
                </c:pt>
                <c:pt idx="246">
                  <c:v>0.57072999999999996</c:v>
                </c:pt>
                <c:pt idx="247">
                  <c:v>0.57075399999999998</c:v>
                </c:pt>
                <c:pt idx="248">
                  <c:v>0.57078899999999999</c:v>
                </c:pt>
                <c:pt idx="249">
                  <c:v>0.57084199999999996</c:v>
                </c:pt>
                <c:pt idx="250">
                  <c:v>0.57092200000000004</c:v>
                </c:pt>
                <c:pt idx="251">
                  <c:v>0.57104200000000005</c:v>
                </c:pt>
                <c:pt idx="252">
                  <c:v>0.57122200000000001</c:v>
                </c:pt>
                <c:pt idx="253">
                  <c:v>0.571492</c:v>
                </c:pt>
                <c:pt idx="254">
                  <c:v>0.57159300000000002</c:v>
                </c:pt>
                <c:pt idx="255">
                  <c:v>0.57174599999999998</c:v>
                </c:pt>
                <c:pt idx="256">
                  <c:v>0.57197600000000004</c:v>
                </c:pt>
                <c:pt idx="257">
                  <c:v>0.57231799999999999</c:v>
                </c:pt>
                <c:pt idx="258">
                  <c:v>0.57282999999999995</c:v>
                </c:pt>
                <c:pt idx="259">
                  <c:v>0.57359700000000002</c:v>
                </c:pt>
                <c:pt idx="260">
                  <c:v>0.57474800000000004</c:v>
                </c:pt>
                <c:pt idx="261">
                  <c:v>0.57647700000000002</c:v>
                </c:pt>
                <c:pt idx="262">
                  <c:v>0.579071</c:v>
                </c:pt>
                <c:pt idx="263">
                  <c:v>0.579314</c:v>
                </c:pt>
                <c:pt idx="264">
                  <c:v>0.57932899999999998</c:v>
                </c:pt>
                <c:pt idx="265">
                  <c:v>0.579345</c:v>
                </c:pt>
                <c:pt idx="266">
                  <c:v>0.57936699999999997</c:v>
                </c:pt>
                <c:pt idx="267">
                  <c:v>0.57940199999999997</c:v>
                </c:pt>
                <c:pt idx="268">
                  <c:v>0.57941399999999998</c:v>
                </c:pt>
                <c:pt idx="269">
                  <c:v>0.57942700000000003</c:v>
                </c:pt>
                <c:pt idx="270">
                  <c:v>0.57943999999999996</c:v>
                </c:pt>
                <c:pt idx="271">
                  <c:v>0.57945999999999998</c:v>
                </c:pt>
                <c:pt idx="272">
                  <c:v>0.57948900000000003</c:v>
                </c:pt>
                <c:pt idx="273">
                  <c:v>0.57953299999999996</c:v>
                </c:pt>
                <c:pt idx="274">
                  <c:v>0.5796</c:v>
                </c:pt>
                <c:pt idx="275">
                  <c:v>0.57969899999999996</c:v>
                </c:pt>
                <c:pt idx="276">
                  <c:v>0.57984599999999997</c:v>
                </c:pt>
                <c:pt idx="277">
                  <c:v>0.580067</c:v>
                </c:pt>
                <c:pt idx="278">
                  <c:v>0.58039600000000002</c:v>
                </c:pt>
                <c:pt idx="279">
                  <c:v>0.58088899999999999</c:v>
                </c:pt>
                <c:pt idx="280">
                  <c:v>0.58162899999999995</c:v>
                </c:pt>
                <c:pt idx="281">
                  <c:v>0.58273900000000001</c:v>
                </c:pt>
                <c:pt idx="282">
                  <c:v>0.58440300000000001</c:v>
                </c:pt>
                <c:pt idx="283">
                  <c:v>0.586067</c:v>
                </c:pt>
                <c:pt idx="284">
                  <c:v>0.587731</c:v>
                </c:pt>
                <c:pt idx="285">
                  <c:v>0.59022799999999997</c:v>
                </c:pt>
                <c:pt idx="286">
                  <c:v>0.59397500000000003</c:v>
                </c:pt>
                <c:pt idx="287">
                  <c:v>0.59960599999999997</c:v>
                </c:pt>
                <c:pt idx="288">
                  <c:v>0.60807599999999995</c:v>
                </c:pt>
                <c:pt idx="289">
                  <c:v>0.61655599999999999</c:v>
                </c:pt>
                <c:pt idx="290">
                  <c:v>0.61867499999999997</c:v>
                </c:pt>
                <c:pt idx="291">
                  <c:v>0.62185699999999999</c:v>
                </c:pt>
                <c:pt idx="292">
                  <c:v>0.62662600000000002</c:v>
                </c:pt>
                <c:pt idx="293">
                  <c:v>0.63378000000000001</c:v>
                </c:pt>
              </c:numCache>
            </c:numRef>
          </c:xVal>
          <c:yVal>
            <c:numRef>
              <c:f>'Load-Dis-10%'!$D$2:$D$295</c:f>
              <c:numCache>
                <c:formatCode>General</c:formatCode>
                <c:ptCount val="294"/>
                <c:pt idx="0" formatCode="0.00E+00">
                  <c:v>2.2351700000000001E-11</c:v>
                </c:pt>
                <c:pt idx="1">
                  <c:v>4.2645099999999996</c:v>
                </c:pt>
                <c:pt idx="2">
                  <c:v>8.7289700000000003</c:v>
                </c:pt>
                <c:pt idx="3">
                  <c:v>15.481400000000001</c:v>
                </c:pt>
                <c:pt idx="4">
                  <c:v>25.621300000000002</c:v>
                </c:pt>
                <c:pt idx="5">
                  <c:v>40.747399999999999</c:v>
                </c:pt>
                <c:pt idx="6">
                  <c:v>62.698999999999998</c:v>
                </c:pt>
                <c:pt idx="7">
                  <c:v>69.634799999999998</c:v>
                </c:pt>
                <c:pt idx="8">
                  <c:v>71.967600000000004</c:v>
                </c:pt>
                <c:pt idx="9">
                  <c:v>75.296000000000006</c:v>
                </c:pt>
                <c:pt idx="10">
                  <c:v>78.457700000000003</c:v>
                </c:pt>
                <c:pt idx="11">
                  <c:v>79.224400000000003</c:v>
                </c:pt>
                <c:pt idx="12">
                  <c:v>80.352099999999993</c:v>
                </c:pt>
                <c:pt idx="13">
                  <c:v>80.767300000000006</c:v>
                </c:pt>
                <c:pt idx="14">
                  <c:v>81.382599999999996</c:v>
                </c:pt>
                <c:pt idx="15">
                  <c:v>82.285499999999999</c:v>
                </c:pt>
                <c:pt idx="16">
                  <c:v>83.566599999999994</c:v>
                </c:pt>
                <c:pt idx="17">
                  <c:v>84.002099999999999</c:v>
                </c:pt>
                <c:pt idx="18">
                  <c:v>84.035499999999999</c:v>
                </c:pt>
                <c:pt idx="19">
                  <c:v>84.068700000000007</c:v>
                </c:pt>
                <c:pt idx="20">
                  <c:v>84.055099999999996</c:v>
                </c:pt>
                <c:pt idx="21">
                  <c:v>84.015699999999995</c:v>
                </c:pt>
                <c:pt idx="22">
                  <c:v>83.9863</c:v>
                </c:pt>
                <c:pt idx="23">
                  <c:v>83.815700000000007</c:v>
                </c:pt>
                <c:pt idx="24">
                  <c:v>83.703900000000004</c:v>
                </c:pt>
                <c:pt idx="25">
                  <c:v>83.353099999999998</c:v>
                </c:pt>
                <c:pt idx="26">
                  <c:v>83.249799999999993</c:v>
                </c:pt>
                <c:pt idx="27">
                  <c:v>83.128200000000007</c:v>
                </c:pt>
                <c:pt idx="28">
                  <c:v>82.907600000000002</c:v>
                </c:pt>
                <c:pt idx="29">
                  <c:v>82.819599999999994</c:v>
                </c:pt>
                <c:pt idx="30">
                  <c:v>82.726399999999998</c:v>
                </c:pt>
                <c:pt idx="31">
                  <c:v>82.628</c:v>
                </c:pt>
                <c:pt idx="32">
                  <c:v>82.470500000000001</c:v>
                </c:pt>
                <c:pt idx="33">
                  <c:v>82.217799999999997</c:v>
                </c:pt>
                <c:pt idx="34">
                  <c:v>81.812299999999993</c:v>
                </c:pt>
                <c:pt idx="35">
                  <c:v>81.080299999999994</c:v>
                </c:pt>
                <c:pt idx="36">
                  <c:v>80.749499999999998</c:v>
                </c:pt>
                <c:pt idx="37">
                  <c:v>80.060500000000005</c:v>
                </c:pt>
                <c:pt idx="38">
                  <c:v>79.781499999999994</c:v>
                </c:pt>
                <c:pt idx="39">
                  <c:v>79.330299999999994</c:v>
                </c:pt>
                <c:pt idx="40">
                  <c:v>78.595100000000002</c:v>
                </c:pt>
                <c:pt idx="41">
                  <c:v>77.412800000000004</c:v>
                </c:pt>
                <c:pt idx="42">
                  <c:v>75.724000000000004</c:v>
                </c:pt>
                <c:pt idx="43">
                  <c:v>75.116699999999994</c:v>
                </c:pt>
                <c:pt idx="44">
                  <c:v>74.286100000000005</c:v>
                </c:pt>
                <c:pt idx="45">
                  <c:v>73.225499999999997</c:v>
                </c:pt>
                <c:pt idx="46">
                  <c:v>71.968500000000006</c:v>
                </c:pt>
                <c:pt idx="47">
                  <c:v>70.555300000000003</c:v>
                </c:pt>
                <c:pt idx="48">
                  <c:v>69.005799999999994</c:v>
                </c:pt>
                <c:pt idx="49">
                  <c:v>66.936499999999995</c:v>
                </c:pt>
                <c:pt idx="50">
                  <c:v>64.095600000000005</c:v>
                </c:pt>
                <c:pt idx="51">
                  <c:v>63.799399999999999</c:v>
                </c:pt>
                <c:pt idx="52">
                  <c:v>63.771299999999997</c:v>
                </c:pt>
                <c:pt idx="53">
                  <c:v>63.728099999999998</c:v>
                </c:pt>
                <c:pt idx="54">
                  <c:v>63.7117</c:v>
                </c:pt>
                <c:pt idx="55">
                  <c:v>63.705599999999997</c:v>
                </c:pt>
                <c:pt idx="56">
                  <c:v>63.696300000000001</c:v>
                </c:pt>
                <c:pt idx="57">
                  <c:v>63.682200000000002</c:v>
                </c:pt>
                <c:pt idx="58">
                  <c:v>63.660699999999999</c:v>
                </c:pt>
                <c:pt idx="59">
                  <c:v>63.627600000000001</c:v>
                </c:pt>
                <c:pt idx="60">
                  <c:v>63.575699999999998</c:v>
                </c:pt>
                <c:pt idx="61">
                  <c:v>63.492899999999999</c:v>
                </c:pt>
                <c:pt idx="62">
                  <c:v>63.359400000000001</c:v>
                </c:pt>
                <c:pt idx="63">
                  <c:v>63.142299999999999</c:v>
                </c:pt>
                <c:pt idx="64">
                  <c:v>62.800800000000002</c:v>
                </c:pt>
                <c:pt idx="65">
                  <c:v>62.320599999999999</c:v>
                </c:pt>
                <c:pt idx="66">
                  <c:v>62.276000000000003</c:v>
                </c:pt>
                <c:pt idx="67">
                  <c:v>62.2316</c:v>
                </c:pt>
                <c:pt idx="68">
                  <c:v>62.187600000000003</c:v>
                </c:pt>
                <c:pt idx="69">
                  <c:v>62.122500000000002</c:v>
                </c:pt>
                <c:pt idx="70">
                  <c:v>62.027000000000001</c:v>
                </c:pt>
                <c:pt idx="71">
                  <c:v>61.888800000000003</c:v>
                </c:pt>
                <c:pt idx="72">
                  <c:v>61.693199999999997</c:v>
                </c:pt>
                <c:pt idx="73">
                  <c:v>61.421399999999998</c:v>
                </c:pt>
                <c:pt idx="74">
                  <c:v>61.051200000000001</c:v>
                </c:pt>
                <c:pt idx="75">
                  <c:v>60.568300000000001</c:v>
                </c:pt>
                <c:pt idx="76">
                  <c:v>60.1265</c:v>
                </c:pt>
                <c:pt idx="77">
                  <c:v>59.722000000000001</c:v>
                </c:pt>
                <c:pt idx="78">
                  <c:v>59.164200000000001</c:v>
                </c:pt>
                <c:pt idx="79">
                  <c:v>58.312800000000003</c:v>
                </c:pt>
                <c:pt idx="80">
                  <c:v>56.924100000000003</c:v>
                </c:pt>
                <c:pt idx="81">
                  <c:v>55.3292</c:v>
                </c:pt>
                <c:pt idx="82">
                  <c:v>54.993899999999996</c:v>
                </c:pt>
                <c:pt idx="83">
                  <c:v>54.7012</c:v>
                </c:pt>
                <c:pt idx="84">
                  <c:v>54.596499999999999</c:v>
                </c:pt>
                <c:pt idx="85">
                  <c:v>54.586799999999997</c:v>
                </c:pt>
                <c:pt idx="86">
                  <c:v>54.572299999999998</c:v>
                </c:pt>
                <c:pt idx="87">
                  <c:v>54.550800000000002</c:v>
                </c:pt>
                <c:pt idx="88">
                  <c:v>54.520099999999999</c:v>
                </c:pt>
                <c:pt idx="89">
                  <c:v>54.476100000000002</c:v>
                </c:pt>
                <c:pt idx="90">
                  <c:v>54.410800000000002</c:v>
                </c:pt>
                <c:pt idx="91">
                  <c:v>54.313099999999999</c:v>
                </c:pt>
                <c:pt idx="92">
                  <c:v>54.161000000000001</c:v>
                </c:pt>
                <c:pt idx="93">
                  <c:v>54.102899999999998</c:v>
                </c:pt>
                <c:pt idx="94">
                  <c:v>54.011299999999999</c:v>
                </c:pt>
                <c:pt idx="95">
                  <c:v>53.975099999999998</c:v>
                </c:pt>
                <c:pt idx="96">
                  <c:v>53.961300000000001</c:v>
                </c:pt>
                <c:pt idx="97">
                  <c:v>53.939500000000002</c:v>
                </c:pt>
                <c:pt idx="98">
                  <c:v>53.931199999999997</c:v>
                </c:pt>
                <c:pt idx="99">
                  <c:v>53.927999999999997</c:v>
                </c:pt>
                <c:pt idx="100">
                  <c:v>53.923299999999998</c:v>
                </c:pt>
                <c:pt idx="101">
                  <c:v>53.921399999999998</c:v>
                </c:pt>
                <c:pt idx="102">
                  <c:v>53.918700000000001</c:v>
                </c:pt>
                <c:pt idx="103">
                  <c:v>53.917700000000004</c:v>
                </c:pt>
                <c:pt idx="104">
                  <c:v>53.9161</c:v>
                </c:pt>
                <c:pt idx="105">
                  <c:v>53.913800000000002</c:v>
                </c:pt>
                <c:pt idx="106">
                  <c:v>53.9101</c:v>
                </c:pt>
                <c:pt idx="107">
                  <c:v>53.9039</c:v>
                </c:pt>
                <c:pt idx="108">
                  <c:v>53.892699999999998</c:v>
                </c:pt>
                <c:pt idx="109">
                  <c:v>53.871899999999997</c:v>
                </c:pt>
                <c:pt idx="110">
                  <c:v>53.834099999999999</c:v>
                </c:pt>
                <c:pt idx="111">
                  <c:v>53.792200000000001</c:v>
                </c:pt>
                <c:pt idx="112">
                  <c:v>53.748600000000003</c:v>
                </c:pt>
                <c:pt idx="113">
                  <c:v>53.683900000000001</c:v>
                </c:pt>
                <c:pt idx="114">
                  <c:v>53.593000000000004</c:v>
                </c:pt>
                <c:pt idx="115">
                  <c:v>53.470999999999997</c:v>
                </c:pt>
                <c:pt idx="116">
                  <c:v>53.313899999999997</c:v>
                </c:pt>
                <c:pt idx="117">
                  <c:v>53.116599999999998</c:v>
                </c:pt>
                <c:pt idx="118">
                  <c:v>52.871299999999998</c:v>
                </c:pt>
                <c:pt idx="119">
                  <c:v>52.567700000000002</c:v>
                </c:pt>
                <c:pt idx="120">
                  <c:v>52.203499999999998</c:v>
                </c:pt>
                <c:pt idx="121">
                  <c:v>51.820599999999999</c:v>
                </c:pt>
                <c:pt idx="122">
                  <c:v>51.440600000000003</c:v>
                </c:pt>
                <c:pt idx="123">
                  <c:v>51.104700000000001</c:v>
                </c:pt>
                <c:pt idx="124">
                  <c:v>50.857900000000001</c:v>
                </c:pt>
                <c:pt idx="125">
                  <c:v>50.722299999999997</c:v>
                </c:pt>
                <c:pt idx="126">
                  <c:v>50.6723</c:v>
                </c:pt>
                <c:pt idx="127">
                  <c:v>50.671700000000001</c:v>
                </c:pt>
                <c:pt idx="128">
                  <c:v>50.687800000000003</c:v>
                </c:pt>
                <c:pt idx="129">
                  <c:v>50.682499999999997</c:v>
                </c:pt>
                <c:pt idx="130">
                  <c:v>50.625900000000001</c:v>
                </c:pt>
                <c:pt idx="131">
                  <c:v>50.469200000000001</c:v>
                </c:pt>
                <c:pt idx="132">
                  <c:v>50.366599999999998</c:v>
                </c:pt>
                <c:pt idx="133">
                  <c:v>50.2241</c:v>
                </c:pt>
                <c:pt idx="134">
                  <c:v>50.020899999999997</c:v>
                </c:pt>
                <c:pt idx="135">
                  <c:v>49.887500000000003</c:v>
                </c:pt>
                <c:pt idx="136">
                  <c:v>49.695999999999998</c:v>
                </c:pt>
                <c:pt idx="137">
                  <c:v>49.452100000000002</c:v>
                </c:pt>
                <c:pt idx="138">
                  <c:v>49.397199999999998</c:v>
                </c:pt>
                <c:pt idx="139">
                  <c:v>49.351599999999998</c:v>
                </c:pt>
                <c:pt idx="140">
                  <c:v>49.380400000000002</c:v>
                </c:pt>
                <c:pt idx="141">
                  <c:v>49.370199999999997</c:v>
                </c:pt>
                <c:pt idx="142">
                  <c:v>49.370699999999999</c:v>
                </c:pt>
                <c:pt idx="143">
                  <c:v>49.386299999999999</c:v>
                </c:pt>
                <c:pt idx="144">
                  <c:v>49.398699999999998</c:v>
                </c:pt>
                <c:pt idx="145">
                  <c:v>49.427700000000002</c:v>
                </c:pt>
                <c:pt idx="146">
                  <c:v>49.583199999999998</c:v>
                </c:pt>
                <c:pt idx="147">
                  <c:v>49.638399999999997</c:v>
                </c:pt>
                <c:pt idx="148">
                  <c:v>49.6798</c:v>
                </c:pt>
                <c:pt idx="149">
                  <c:v>49.7577</c:v>
                </c:pt>
                <c:pt idx="150">
                  <c:v>49.856299999999997</c:v>
                </c:pt>
                <c:pt idx="151">
                  <c:v>50.0488</c:v>
                </c:pt>
                <c:pt idx="152">
                  <c:v>50.146099999999997</c:v>
                </c:pt>
                <c:pt idx="153">
                  <c:v>50.270200000000003</c:v>
                </c:pt>
                <c:pt idx="154">
                  <c:v>50.275199999999998</c:v>
                </c:pt>
                <c:pt idx="155">
                  <c:v>50.279600000000002</c:v>
                </c:pt>
                <c:pt idx="156">
                  <c:v>50.280799999999999</c:v>
                </c:pt>
                <c:pt idx="157">
                  <c:v>50.281300000000002</c:v>
                </c:pt>
                <c:pt idx="158">
                  <c:v>50.281500000000001</c:v>
                </c:pt>
                <c:pt idx="159">
                  <c:v>50.281500000000001</c:v>
                </c:pt>
                <c:pt idx="160">
                  <c:v>50.281500000000001</c:v>
                </c:pt>
                <c:pt idx="161">
                  <c:v>50.281599999999997</c:v>
                </c:pt>
                <c:pt idx="162">
                  <c:v>50.281599999999997</c:v>
                </c:pt>
                <c:pt idx="163">
                  <c:v>50.281599999999997</c:v>
                </c:pt>
                <c:pt idx="164">
                  <c:v>50.281599999999997</c:v>
                </c:pt>
                <c:pt idx="165">
                  <c:v>50.281700000000001</c:v>
                </c:pt>
                <c:pt idx="166">
                  <c:v>50.281700000000001</c:v>
                </c:pt>
                <c:pt idx="167">
                  <c:v>50.281799999999997</c:v>
                </c:pt>
                <c:pt idx="168">
                  <c:v>50.2819</c:v>
                </c:pt>
                <c:pt idx="169">
                  <c:v>50.2821</c:v>
                </c:pt>
                <c:pt idx="170">
                  <c:v>50.282400000000003</c:v>
                </c:pt>
                <c:pt idx="171">
                  <c:v>50.282899999999998</c:v>
                </c:pt>
                <c:pt idx="172">
                  <c:v>50.283799999999999</c:v>
                </c:pt>
                <c:pt idx="173">
                  <c:v>50.285400000000003</c:v>
                </c:pt>
                <c:pt idx="174">
                  <c:v>50.288400000000003</c:v>
                </c:pt>
                <c:pt idx="175">
                  <c:v>50.293599999999998</c:v>
                </c:pt>
                <c:pt idx="176">
                  <c:v>50.3018</c:v>
                </c:pt>
                <c:pt idx="177">
                  <c:v>50.315600000000003</c:v>
                </c:pt>
                <c:pt idx="178">
                  <c:v>50.335000000000001</c:v>
                </c:pt>
                <c:pt idx="179">
                  <c:v>50.366999999999997</c:v>
                </c:pt>
                <c:pt idx="180">
                  <c:v>50.424100000000003</c:v>
                </c:pt>
                <c:pt idx="181">
                  <c:v>50.485399999999998</c:v>
                </c:pt>
                <c:pt idx="182">
                  <c:v>50.5687</c:v>
                </c:pt>
                <c:pt idx="183">
                  <c:v>50.633800000000001</c:v>
                </c:pt>
                <c:pt idx="184">
                  <c:v>50.660699999999999</c:v>
                </c:pt>
                <c:pt idx="185">
                  <c:v>50.6676</c:v>
                </c:pt>
                <c:pt idx="186">
                  <c:v>50.6691</c:v>
                </c:pt>
                <c:pt idx="187">
                  <c:v>50.668700000000001</c:v>
                </c:pt>
                <c:pt idx="188">
                  <c:v>50.715699999999998</c:v>
                </c:pt>
                <c:pt idx="189">
                  <c:v>50.731400000000001</c:v>
                </c:pt>
                <c:pt idx="190">
                  <c:v>50.6937</c:v>
                </c:pt>
                <c:pt idx="191">
                  <c:v>50.692999999999998</c:v>
                </c:pt>
                <c:pt idx="192">
                  <c:v>50.6922</c:v>
                </c:pt>
                <c:pt idx="193">
                  <c:v>50.690300000000001</c:v>
                </c:pt>
                <c:pt idx="194">
                  <c:v>50.684100000000001</c:v>
                </c:pt>
                <c:pt idx="195">
                  <c:v>50.663200000000003</c:v>
                </c:pt>
                <c:pt idx="196">
                  <c:v>50.623699999999999</c:v>
                </c:pt>
                <c:pt idx="197">
                  <c:v>50.5749</c:v>
                </c:pt>
                <c:pt idx="198">
                  <c:v>50.529499999999999</c:v>
                </c:pt>
                <c:pt idx="199">
                  <c:v>50.502499999999998</c:v>
                </c:pt>
                <c:pt idx="200">
                  <c:v>50.500500000000002</c:v>
                </c:pt>
                <c:pt idx="201">
                  <c:v>50.5227</c:v>
                </c:pt>
                <c:pt idx="202">
                  <c:v>50.568399999999997</c:v>
                </c:pt>
                <c:pt idx="203">
                  <c:v>50.634099999999997</c:v>
                </c:pt>
                <c:pt idx="204">
                  <c:v>50.7087</c:v>
                </c:pt>
                <c:pt idx="205">
                  <c:v>50.761499999999998</c:v>
                </c:pt>
                <c:pt idx="206">
                  <c:v>50.776800000000001</c:v>
                </c:pt>
                <c:pt idx="207">
                  <c:v>50.637599999999999</c:v>
                </c:pt>
                <c:pt idx="208">
                  <c:v>50.554900000000004</c:v>
                </c:pt>
                <c:pt idx="209">
                  <c:v>50.523499999999999</c:v>
                </c:pt>
                <c:pt idx="210">
                  <c:v>50.508400000000002</c:v>
                </c:pt>
                <c:pt idx="211">
                  <c:v>50.488300000000002</c:v>
                </c:pt>
                <c:pt idx="212">
                  <c:v>50.489699999999999</c:v>
                </c:pt>
                <c:pt idx="213">
                  <c:v>50.569699999999997</c:v>
                </c:pt>
                <c:pt idx="214">
                  <c:v>50.624600000000001</c:v>
                </c:pt>
                <c:pt idx="215">
                  <c:v>50.653700000000001</c:v>
                </c:pt>
                <c:pt idx="216">
                  <c:v>50.690800000000003</c:v>
                </c:pt>
                <c:pt idx="217">
                  <c:v>50.753</c:v>
                </c:pt>
                <c:pt idx="218">
                  <c:v>50.839100000000002</c:v>
                </c:pt>
                <c:pt idx="219">
                  <c:v>50.9437</c:v>
                </c:pt>
                <c:pt idx="220">
                  <c:v>50.993000000000002</c:v>
                </c:pt>
                <c:pt idx="221">
                  <c:v>50.993600000000001</c:v>
                </c:pt>
                <c:pt idx="222">
                  <c:v>50.992400000000004</c:v>
                </c:pt>
                <c:pt idx="223">
                  <c:v>50.988599999999998</c:v>
                </c:pt>
                <c:pt idx="224">
                  <c:v>50.987299999999998</c:v>
                </c:pt>
                <c:pt idx="225">
                  <c:v>50.985100000000003</c:v>
                </c:pt>
                <c:pt idx="226">
                  <c:v>50.985100000000003</c:v>
                </c:pt>
                <c:pt idx="227">
                  <c:v>50.985100000000003</c:v>
                </c:pt>
                <c:pt idx="228">
                  <c:v>50.985100000000003</c:v>
                </c:pt>
                <c:pt idx="229">
                  <c:v>50.985100000000003</c:v>
                </c:pt>
                <c:pt idx="230">
                  <c:v>50.984999999999999</c:v>
                </c:pt>
                <c:pt idx="231">
                  <c:v>50.984999999999999</c:v>
                </c:pt>
                <c:pt idx="232">
                  <c:v>50.984999999999999</c:v>
                </c:pt>
                <c:pt idx="233">
                  <c:v>50.984999999999999</c:v>
                </c:pt>
                <c:pt idx="234">
                  <c:v>50.985100000000003</c:v>
                </c:pt>
                <c:pt idx="235">
                  <c:v>50.985399999999998</c:v>
                </c:pt>
                <c:pt idx="236">
                  <c:v>50.985999999999997</c:v>
                </c:pt>
                <c:pt idx="237">
                  <c:v>50.9863</c:v>
                </c:pt>
                <c:pt idx="238">
                  <c:v>50.986499999999999</c:v>
                </c:pt>
                <c:pt idx="239">
                  <c:v>50.986600000000003</c:v>
                </c:pt>
                <c:pt idx="240">
                  <c:v>50.986699999999999</c:v>
                </c:pt>
                <c:pt idx="241">
                  <c:v>50.986800000000002</c:v>
                </c:pt>
                <c:pt idx="242">
                  <c:v>50.987000000000002</c:v>
                </c:pt>
                <c:pt idx="243">
                  <c:v>50.987200000000001</c:v>
                </c:pt>
                <c:pt idx="244">
                  <c:v>50.987400000000001</c:v>
                </c:pt>
                <c:pt idx="245">
                  <c:v>50.987699999999997</c:v>
                </c:pt>
                <c:pt idx="246">
                  <c:v>50.988199999999999</c:v>
                </c:pt>
                <c:pt idx="247">
                  <c:v>50.989100000000001</c:v>
                </c:pt>
                <c:pt idx="248">
                  <c:v>50.990600000000001</c:v>
                </c:pt>
                <c:pt idx="249">
                  <c:v>50.993299999999998</c:v>
                </c:pt>
                <c:pt idx="250">
                  <c:v>50.997900000000001</c:v>
                </c:pt>
                <c:pt idx="251">
                  <c:v>51.005499999999998</c:v>
                </c:pt>
                <c:pt idx="252">
                  <c:v>51.017400000000002</c:v>
                </c:pt>
                <c:pt idx="253">
                  <c:v>51.033999999999999</c:v>
                </c:pt>
                <c:pt idx="254">
                  <c:v>51.037500000000001</c:v>
                </c:pt>
                <c:pt idx="255">
                  <c:v>50.993499999999997</c:v>
                </c:pt>
                <c:pt idx="256">
                  <c:v>50.865400000000001</c:v>
                </c:pt>
                <c:pt idx="257">
                  <c:v>50.842700000000001</c:v>
                </c:pt>
                <c:pt idx="258">
                  <c:v>50.903300000000002</c:v>
                </c:pt>
                <c:pt idx="259">
                  <c:v>51.013399999999997</c:v>
                </c:pt>
                <c:pt idx="260">
                  <c:v>51.159500000000001</c:v>
                </c:pt>
                <c:pt idx="261">
                  <c:v>51.271799999999999</c:v>
                </c:pt>
                <c:pt idx="262">
                  <c:v>51.342199999999998</c:v>
                </c:pt>
                <c:pt idx="263">
                  <c:v>51.347099999999998</c:v>
                </c:pt>
                <c:pt idx="264">
                  <c:v>51.347000000000001</c:v>
                </c:pt>
                <c:pt idx="265">
                  <c:v>51.346800000000002</c:v>
                </c:pt>
                <c:pt idx="266">
                  <c:v>51.345999999999997</c:v>
                </c:pt>
                <c:pt idx="267">
                  <c:v>51.344099999999997</c:v>
                </c:pt>
                <c:pt idx="268">
                  <c:v>51.3431</c:v>
                </c:pt>
                <c:pt idx="269">
                  <c:v>51.341500000000003</c:v>
                </c:pt>
                <c:pt idx="270">
                  <c:v>51.339100000000002</c:v>
                </c:pt>
                <c:pt idx="271">
                  <c:v>51.333199999999998</c:v>
                </c:pt>
                <c:pt idx="272">
                  <c:v>51.313899999999997</c:v>
                </c:pt>
                <c:pt idx="273">
                  <c:v>51.247</c:v>
                </c:pt>
                <c:pt idx="274">
                  <c:v>51.139299999999999</c:v>
                </c:pt>
                <c:pt idx="275">
                  <c:v>51.025399999999998</c:v>
                </c:pt>
                <c:pt idx="276">
                  <c:v>50.924199999999999</c:v>
                </c:pt>
                <c:pt idx="277">
                  <c:v>50.849699999999999</c:v>
                </c:pt>
                <c:pt idx="278">
                  <c:v>50.811399999999999</c:v>
                </c:pt>
                <c:pt idx="279">
                  <c:v>50.811300000000003</c:v>
                </c:pt>
                <c:pt idx="280">
                  <c:v>50.837699999999998</c:v>
                </c:pt>
                <c:pt idx="281">
                  <c:v>50.808799999999998</c:v>
                </c:pt>
                <c:pt idx="282">
                  <c:v>50.819699999999997</c:v>
                </c:pt>
                <c:pt idx="283">
                  <c:v>50.868099999999998</c:v>
                </c:pt>
                <c:pt idx="284">
                  <c:v>50.9133</c:v>
                </c:pt>
                <c:pt idx="285">
                  <c:v>50.893300000000004</c:v>
                </c:pt>
                <c:pt idx="286">
                  <c:v>50.790900000000001</c:v>
                </c:pt>
                <c:pt idx="287">
                  <c:v>50.647100000000002</c:v>
                </c:pt>
                <c:pt idx="288">
                  <c:v>50.714399999999998</c:v>
                </c:pt>
                <c:pt idx="289">
                  <c:v>50.622</c:v>
                </c:pt>
                <c:pt idx="290">
                  <c:v>50.622799999999998</c:v>
                </c:pt>
                <c:pt idx="291">
                  <c:v>50.539400000000001</c:v>
                </c:pt>
                <c:pt idx="292">
                  <c:v>50.5167</c:v>
                </c:pt>
                <c:pt idx="293">
                  <c:v>50.552</c:v>
                </c:pt>
              </c:numCache>
            </c:numRef>
          </c:yVal>
          <c:smooth val="1"/>
        </c:ser>
        <c:ser>
          <c:idx val="2"/>
          <c:order val="2"/>
          <c:tx>
            <c:v>Key epoxy;1mm 2.07MPa-Eurocode 2</c:v>
          </c:tx>
          <c:spPr>
            <a:ln w="15875">
              <a:solidFill>
                <a:schemeClr val="tx1"/>
              </a:solidFill>
            </a:ln>
          </c:spPr>
          <c:marker>
            <c:symbol val="none"/>
          </c:marker>
          <c:xVal>
            <c:numRef>
              <c:f>'Load-Dis-Euro'!$G$2:$G$357</c:f>
              <c:numCache>
                <c:formatCode>General</c:formatCode>
                <c:ptCount val="356"/>
                <c:pt idx="0">
                  <c:v>2.3345699999999998E-3</c:v>
                </c:pt>
                <c:pt idx="1">
                  <c:v>9.6358399999999997E-3</c:v>
                </c:pt>
                <c:pt idx="2">
                  <c:v>2.1617299999999999E-2</c:v>
                </c:pt>
                <c:pt idx="3">
                  <c:v>3.9593700000000003E-2</c:v>
                </c:pt>
                <c:pt idx="4">
                  <c:v>6.6562300000000005E-2</c:v>
                </c:pt>
                <c:pt idx="5">
                  <c:v>0.107018</c:v>
                </c:pt>
                <c:pt idx="6">
                  <c:v>0.16771</c:v>
                </c:pt>
                <c:pt idx="7">
                  <c:v>0.190468</c:v>
                </c:pt>
                <c:pt idx="8">
                  <c:v>0.22459599999999999</c:v>
                </c:pt>
                <c:pt idx="9">
                  <c:v>0.23739399999999999</c:v>
                </c:pt>
                <c:pt idx="10">
                  <c:v>0.25659300000000002</c:v>
                </c:pt>
                <c:pt idx="11">
                  <c:v>0.28540599999999999</c:v>
                </c:pt>
                <c:pt idx="12">
                  <c:v>0.29261999999999999</c:v>
                </c:pt>
                <c:pt idx="13">
                  <c:v>0.29983500000000002</c:v>
                </c:pt>
                <c:pt idx="14">
                  <c:v>0.30705199999999999</c:v>
                </c:pt>
                <c:pt idx="15">
                  <c:v>0.31426700000000002</c:v>
                </c:pt>
                <c:pt idx="16">
                  <c:v>0.32508100000000001</c:v>
                </c:pt>
                <c:pt idx="17">
                  <c:v>0.34129900000000002</c:v>
                </c:pt>
                <c:pt idx="18">
                  <c:v>0.34738200000000002</c:v>
                </c:pt>
                <c:pt idx="19">
                  <c:v>0.35650700000000002</c:v>
                </c:pt>
                <c:pt idx="20">
                  <c:v>0.35672100000000001</c:v>
                </c:pt>
                <c:pt idx="21">
                  <c:v>0.35680200000000001</c:v>
                </c:pt>
                <c:pt idx="22">
                  <c:v>0.35683199999999998</c:v>
                </c:pt>
                <c:pt idx="23">
                  <c:v>0.356877</c:v>
                </c:pt>
                <c:pt idx="24">
                  <c:v>0.35689399999999999</c:v>
                </c:pt>
                <c:pt idx="25">
                  <c:v>0.35690100000000002</c:v>
                </c:pt>
                <c:pt idx="26">
                  <c:v>0.35691000000000001</c:v>
                </c:pt>
                <c:pt idx="27">
                  <c:v>0.35692499999999999</c:v>
                </c:pt>
                <c:pt idx="28">
                  <c:v>0.356931</c:v>
                </c:pt>
                <c:pt idx="29">
                  <c:v>0.35694100000000001</c:v>
                </c:pt>
                <c:pt idx="30">
                  <c:v>0.35695300000000002</c:v>
                </c:pt>
                <c:pt idx="31">
                  <c:v>0.35696699999999998</c:v>
                </c:pt>
                <c:pt idx="32">
                  <c:v>0.35698299999999999</c:v>
                </c:pt>
                <c:pt idx="33">
                  <c:v>0.35699900000000001</c:v>
                </c:pt>
                <c:pt idx="34">
                  <c:v>0.35700399999999999</c:v>
                </c:pt>
                <c:pt idx="35">
                  <c:v>0.35700799999999999</c:v>
                </c:pt>
                <c:pt idx="36">
                  <c:v>0.357016</c:v>
                </c:pt>
                <c:pt idx="37">
                  <c:v>0.35703000000000001</c:v>
                </c:pt>
                <c:pt idx="38">
                  <c:v>0.357047</c:v>
                </c:pt>
                <c:pt idx="39">
                  <c:v>0.35706399999999999</c:v>
                </c:pt>
                <c:pt idx="40">
                  <c:v>0.35708699999999999</c:v>
                </c:pt>
                <c:pt idx="41">
                  <c:v>0.35711599999999999</c:v>
                </c:pt>
                <c:pt idx="42">
                  <c:v>0.35714000000000001</c:v>
                </c:pt>
                <c:pt idx="43">
                  <c:v>0.35716199999999998</c:v>
                </c:pt>
                <c:pt idx="44">
                  <c:v>0.35718299999999997</c:v>
                </c:pt>
                <c:pt idx="45">
                  <c:v>0.35720299999999999</c:v>
                </c:pt>
                <c:pt idx="46">
                  <c:v>0.35722900000000002</c:v>
                </c:pt>
                <c:pt idx="47">
                  <c:v>0.357263</c:v>
                </c:pt>
                <c:pt idx="48">
                  <c:v>0.35730600000000001</c:v>
                </c:pt>
                <c:pt idx="49">
                  <c:v>0.35736099999999998</c:v>
                </c:pt>
                <c:pt idx="50">
                  <c:v>0.35741400000000001</c:v>
                </c:pt>
                <c:pt idx="51">
                  <c:v>0.35746600000000001</c:v>
                </c:pt>
                <c:pt idx="52">
                  <c:v>0.35753800000000002</c:v>
                </c:pt>
                <c:pt idx="53">
                  <c:v>0.35764499999999999</c:v>
                </c:pt>
                <c:pt idx="54">
                  <c:v>0.35780899999999999</c:v>
                </c:pt>
                <c:pt idx="55">
                  <c:v>0.35806199999999999</c:v>
                </c:pt>
                <c:pt idx="56">
                  <c:v>0.35844700000000002</c:v>
                </c:pt>
                <c:pt idx="57">
                  <c:v>0.35903000000000002</c:v>
                </c:pt>
                <c:pt idx="58">
                  <c:v>0.35990699999999998</c:v>
                </c:pt>
                <c:pt idx="59">
                  <c:v>0.36122599999999999</c:v>
                </c:pt>
                <c:pt idx="60">
                  <c:v>0.363203</c:v>
                </c:pt>
                <c:pt idx="61">
                  <c:v>0.36617100000000002</c:v>
                </c:pt>
                <c:pt idx="62">
                  <c:v>0.37062400000000001</c:v>
                </c:pt>
                <c:pt idx="63">
                  <c:v>0.37104100000000001</c:v>
                </c:pt>
                <c:pt idx="64">
                  <c:v>0.37166700000000003</c:v>
                </c:pt>
                <c:pt idx="65">
                  <c:v>0.37182399999999999</c:v>
                </c:pt>
                <c:pt idx="66">
                  <c:v>0.37197999999999998</c:v>
                </c:pt>
                <c:pt idx="67">
                  <c:v>0.37203900000000001</c:v>
                </c:pt>
                <c:pt idx="68">
                  <c:v>0.37212699999999999</c:v>
                </c:pt>
                <c:pt idx="69">
                  <c:v>0.37215999999999999</c:v>
                </c:pt>
                <c:pt idx="70">
                  <c:v>0.37217299999999998</c:v>
                </c:pt>
                <c:pt idx="71">
                  <c:v>0.37219099999999999</c:v>
                </c:pt>
                <c:pt idx="72">
                  <c:v>0.372193</c:v>
                </c:pt>
                <c:pt idx="73">
                  <c:v>0.37219600000000003</c:v>
                </c:pt>
                <c:pt idx="74">
                  <c:v>0.37219999999999998</c:v>
                </c:pt>
                <c:pt idx="75">
                  <c:v>0.372201</c:v>
                </c:pt>
                <c:pt idx="76">
                  <c:v>0.37220199999999998</c:v>
                </c:pt>
                <c:pt idx="77">
                  <c:v>0.37220199999999998</c:v>
                </c:pt>
                <c:pt idx="78">
                  <c:v>0.37220199999999998</c:v>
                </c:pt>
                <c:pt idx="79">
                  <c:v>0.37220199999999998</c:v>
                </c:pt>
                <c:pt idx="80">
                  <c:v>0.37220199999999998</c:v>
                </c:pt>
                <c:pt idx="81">
                  <c:v>0.37220199999999998</c:v>
                </c:pt>
                <c:pt idx="82">
                  <c:v>0.37220300000000001</c:v>
                </c:pt>
                <c:pt idx="83">
                  <c:v>0.37220300000000001</c:v>
                </c:pt>
                <c:pt idx="84">
                  <c:v>0.37220300000000001</c:v>
                </c:pt>
                <c:pt idx="85">
                  <c:v>0.37220300000000001</c:v>
                </c:pt>
                <c:pt idx="86">
                  <c:v>0.37220399999999998</c:v>
                </c:pt>
                <c:pt idx="87">
                  <c:v>0.37220500000000001</c:v>
                </c:pt>
                <c:pt idx="88">
                  <c:v>0.37220599999999998</c:v>
                </c:pt>
                <c:pt idx="89">
                  <c:v>0.37220799999999998</c:v>
                </c:pt>
                <c:pt idx="90">
                  <c:v>0.37220999999999999</c:v>
                </c:pt>
                <c:pt idx="91">
                  <c:v>0.37221399999999999</c:v>
                </c:pt>
                <c:pt idx="92">
                  <c:v>0.37222</c:v>
                </c:pt>
                <c:pt idx="93">
                  <c:v>0.37222899999999998</c:v>
                </c:pt>
                <c:pt idx="94">
                  <c:v>0.37224200000000002</c:v>
                </c:pt>
                <c:pt idx="95">
                  <c:v>0.37226100000000001</c:v>
                </c:pt>
                <c:pt idx="96">
                  <c:v>0.37229000000000001</c:v>
                </c:pt>
                <c:pt idx="97">
                  <c:v>0.37233300000000003</c:v>
                </c:pt>
                <c:pt idx="98">
                  <c:v>0.37239899999999998</c:v>
                </c:pt>
                <c:pt idx="99">
                  <c:v>0.372423</c:v>
                </c:pt>
                <c:pt idx="100">
                  <c:v>0.37246099999999999</c:v>
                </c:pt>
                <c:pt idx="101">
                  <c:v>0.37251600000000001</c:v>
                </c:pt>
                <c:pt idx="102">
                  <c:v>0.37259799999999998</c:v>
                </c:pt>
                <c:pt idx="103">
                  <c:v>0.37272100000000002</c:v>
                </c:pt>
                <c:pt idx="104">
                  <c:v>0.37276700000000002</c:v>
                </c:pt>
                <c:pt idx="105">
                  <c:v>0.372836</c:v>
                </c:pt>
                <c:pt idx="106">
                  <c:v>0.37286200000000003</c:v>
                </c:pt>
                <c:pt idx="107">
                  <c:v>0.37290099999999998</c:v>
                </c:pt>
                <c:pt idx="108">
                  <c:v>0.372915</c:v>
                </c:pt>
                <c:pt idx="109">
                  <c:v>0.372921</c:v>
                </c:pt>
                <c:pt idx="110">
                  <c:v>0.37292900000000001</c:v>
                </c:pt>
                <c:pt idx="111">
                  <c:v>0.37293199999999999</c:v>
                </c:pt>
                <c:pt idx="112">
                  <c:v>0.37293700000000002</c:v>
                </c:pt>
                <c:pt idx="113">
                  <c:v>0.37293900000000002</c:v>
                </c:pt>
                <c:pt idx="114">
                  <c:v>0.372942</c:v>
                </c:pt>
                <c:pt idx="115">
                  <c:v>0.37294300000000002</c:v>
                </c:pt>
                <c:pt idx="116">
                  <c:v>0.372944</c:v>
                </c:pt>
                <c:pt idx="117">
                  <c:v>0.37294500000000003</c:v>
                </c:pt>
                <c:pt idx="118">
                  <c:v>0.37294500000000003</c:v>
                </c:pt>
                <c:pt idx="119">
                  <c:v>0.37294500000000003</c:v>
                </c:pt>
                <c:pt idx="120">
                  <c:v>0.37294500000000003</c:v>
                </c:pt>
                <c:pt idx="121">
                  <c:v>0.37294500000000003</c:v>
                </c:pt>
                <c:pt idx="122">
                  <c:v>0.372946</c:v>
                </c:pt>
                <c:pt idx="123">
                  <c:v>0.372946</c:v>
                </c:pt>
                <c:pt idx="124">
                  <c:v>0.372946</c:v>
                </c:pt>
                <c:pt idx="125">
                  <c:v>0.372946</c:v>
                </c:pt>
                <c:pt idx="126">
                  <c:v>0.372946</c:v>
                </c:pt>
                <c:pt idx="127">
                  <c:v>0.372946</c:v>
                </c:pt>
                <c:pt idx="128">
                  <c:v>0.372946</c:v>
                </c:pt>
                <c:pt idx="129">
                  <c:v>0.372946</c:v>
                </c:pt>
                <c:pt idx="130">
                  <c:v>0.372946</c:v>
                </c:pt>
                <c:pt idx="131">
                  <c:v>0.372946</c:v>
                </c:pt>
                <c:pt idx="132">
                  <c:v>0.372946</c:v>
                </c:pt>
                <c:pt idx="133">
                  <c:v>0.372946</c:v>
                </c:pt>
                <c:pt idx="134">
                  <c:v>0.372946</c:v>
                </c:pt>
                <c:pt idx="135">
                  <c:v>0.372946</c:v>
                </c:pt>
                <c:pt idx="136">
                  <c:v>0.372946</c:v>
                </c:pt>
                <c:pt idx="137">
                  <c:v>0.372946</c:v>
                </c:pt>
                <c:pt idx="138">
                  <c:v>0.372946</c:v>
                </c:pt>
                <c:pt idx="139">
                  <c:v>0.372946</c:v>
                </c:pt>
                <c:pt idx="140">
                  <c:v>0.372946</c:v>
                </c:pt>
                <c:pt idx="141">
                  <c:v>0.372946</c:v>
                </c:pt>
                <c:pt idx="142">
                  <c:v>0.372946</c:v>
                </c:pt>
                <c:pt idx="143">
                  <c:v>0.372946</c:v>
                </c:pt>
                <c:pt idx="144">
                  <c:v>0.372946</c:v>
                </c:pt>
                <c:pt idx="145">
                  <c:v>0.372946</c:v>
                </c:pt>
                <c:pt idx="146">
                  <c:v>0.372946</c:v>
                </c:pt>
                <c:pt idx="147">
                  <c:v>0.372946</c:v>
                </c:pt>
                <c:pt idx="148">
                  <c:v>0.372946</c:v>
                </c:pt>
                <c:pt idx="149">
                  <c:v>0.372946</c:v>
                </c:pt>
                <c:pt idx="150">
                  <c:v>0.372946</c:v>
                </c:pt>
                <c:pt idx="151">
                  <c:v>0.372946</c:v>
                </c:pt>
                <c:pt idx="152">
                  <c:v>0.372946</c:v>
                </c:pt>
                <c:pt idx="153">
                  <c:v>0.372946</c:v>
                </c:pt>
                <c:pt idx="154">
                  <c:v>0.372946</c:v>
                </c:pt>
                <c:pt idx="155">
                  <c:v>0.372946</c:v>
                </c:pt>
                <c:pt idx="156">
                  <c:v>0.37294699999999997</c:v>
                </c:pt>
                <c:pt idx="157">
                  <c:v>0.37294699999999997</c:v>
                </c:pt>
                <c:pt idx="158">
                  <c:v>0.37294699999999997</c:v>
                </c:pt>
                <c:pt idx="159">
                  <c:v>0.37294699999999997</c:v>
                </c:pt>
                <c:pt idx="160">
                  <c:v>0.37294699999999997</c:v>
                </c:pt>
                <c:pt idx="161">
                  <c:v>0.37294699999999997</c:v>
                </c:pt>
                <c:pt idx="162">
                  <c:v>0.37294699999999997</c:v>
                </c:pt>
                <c:pt idx="163">
                  <c:v>0.372948</c:v>
                </c:pt>
                <c:pt idx="164">
                  <c:v>0.372948</c:v>
                </c:pt>
                <c:pt idx="165">
                  <c:v>0.37295</c:v>
                </c:pt>
                <c:pt idx="166">
                  <c:v>0.37295200000000001</c:v>
                </c:pt>
                <c:pt idx="167">
                  <c:v>0.37295499999999998</c:v>
                </c:pt>
                <c:pt idx="168">
                  <c:v>0.37295600000000001</c:v>
                </c:pt>
                <c:pt idx="169">
                  <c:v>0.37295699999999998</c:v>
                </c:pt>
                <c:pt idx="170">
                  <c:v>0.37295699999999998</c:v>
                </c:pt>
                <c:pt idx="171">
                  <c:v>0.37295699999999998</c:v>
                </c:pt>
                <c:pt idx="172">
                  <c:v>0.37295800000000001</c:v>
                </c:pt>
                <c:pt idx="173">
                  <c:v>0.37295800000000001</c:v>
                </c:pt>
                <c:pt idx="174">
                  <c:v>0.37295899999999998</c:v>
                </c:pt>
                <c:pt idx="175">
                  <c:v>0.37295899999999998</c:v>
                </c:pt>
                <c:pt idx="176">
                  <c:v>0.37296000000000001</c:v>
                </c:pt>
                <c:pt idx="177">
                  <c:v>0.37296200000000002</c:v>
                </c:pt>
                <c:pt idx="178">
                  <c:v>0.37296400000000002</c:v>
                </c:pt>
                <c:pt idx="179">
                  <c:v>0.37296699999999999</c:v>
                </c:pt>
                <c:pt idx="180">
                  <c:v>0.372971</c:v>
                </c:pt>
                <c:pt idx="181">
                  <c:v>0.372977</c:v>
                </c:pt>
                <c:pt idx="182">
                  <c:v>0.37298599999999998</c:v>
                </c:pt>
                <c:pt idx="183">
                  <c:v>0.37298799999999999</c:v>
                </c:pt>
                <c:pt idx="184">
                  <c:v>0.37299100000000002</c:v>
                </c:pt>
                <c:pt idx="185">
                  <c:v>0.37299100000000002</c:v>
                </c:pt>
                <c:pt idx="186">
                  <c:v>0.37299300000000002</c:v>
                </c:pt>
                <c:pt idx="187">
                  <c:v>0.37299399999999999</c:v>
                </c:pt>
                <c:pt idx="188">
                  <c:v>0.37299700000000002</c:v>
                </c:pt>
                <c:pt idx="189">
                  <c:v>0.37300100000000003</c:v>
                </c:pt>
                <c:pt idx="190">
                  <c:v>0.37300699999999998</c:v>
                </c:pt>
                <c:pt idx="191">
                  <c:v>0.37301600000000001</c:v>
                </c:pt>
                <c:pt idx="192">
                  <c:v>0.37302800000000003</c:v>
                </c:pt>
                <c:pt idx="193">
                  <c:v>0.37303199999999997</c:v>
                </c:pt>
                <c:pt idx="194">
                  <c:v>0.37303900000000001</c:v>
                </c:pt>
                <c:pt idx="195">
                  <c:v>0.37304900000000002</c:v>
                </c:pt>
                <c:pt idx="196">
                  <c:v>0.37305199999999999</c:v>
                </c:pt>
                <c:pt idx="197">
                  <c:v>0.37305300000000002</c:v>
                </c:pt>
                <c:pt idx="198">
                  <c:v>0.37305300000000002</c:v>
                </c:pt>
                <c:pt idx="199">
                  <c:v>0.37305300000000002</c:v>
                </c:pt>
                <c:pt idx="200">
                  <c:v>0.37305300000000002</c:v>
                </c:pt>
                <c:pt idx="201">
                  <c:v>0.373054</c:v>
                </c:pt>
                <c:pt idx="202">
                  <c:v>0.373054</c:v>
                </c:pt>
                <c:pt idx="203">
                  <c:v>0.373054</c:v>
                </c:pt>
                <c:pt idx="204">
                  <c:v>0.373054</c:v>
                </c:pt>
                <c:pt idx="205">
                  <c:v>0.373054</c:v>
                </c:pt>
                <c:pt idx="206">
                  <c:v>0.373054</c:v>
                </c:pt>
                <c:pt idx="207">
                  <c:v>0.373054</c:v>
                </c:pt>
                <c:pt idx="208">
                  <c:v>0.373054</c:v>
                </c:pt>
                <c:pt idx="209">
                  <c:v>0.373054</c:v>
                </c:pt>
                <c:pt idx="210">
                  <c:v>0.373054</c:v>
                </c:pt>
                <c:pt idx="211">
                  <c:v>0.373054</c:v>
                </c:pt>
                <c:pt idx="212">
                  <c:v>0.373054</c:v>
                </c:pt>
                <c:pt idx="213">
                  <c:v>0.373054</c:v>
                </c:pt>
                <c:pt idx="214">
                  <c:v>0.37305500000000003</c:v>
                </c:pt>
                <c:pt idx="215">
                  <c:v>0.37305500000000003</c:v>
                </c:pt>
                <c:pt idx="216">
                  <c:v>0.373056</c:v>
                </c:pt>
                <c:pt idx="217">
                  <c:v>0.37305700000000003</c:v>
                </c:pt>
                <c:pt idx="218">
                  <c:v>0.37305899999999997</c:v>
                </c:pt>
                <c:pt idx="219">
                  <c:v>0.373062</c:v>
                </c:pt>
                <c:pt idx="220">
                  <c:v>0.37306600000000001</c:v>
                </c:pt>
                <c:pt idx="221">
                  <c:v>0.37307200000000001</c:v>
                </c:pt>
                <c:pt idx="222">
                  <c:v>0.37308000000000002</c:v>
                </c:pt>
                <c:pt idx="223">
                  <c:v>0.37309100000000001</c:v>
                </c:pt>
                <c:pt idx="224">
                  <c:v>0.37310599999999999</c:v>
                </c:pt>
                <c:pt idx="225">
                  <c:v>0.37312699999999999</c:v>
                </c:pt>
                <c:pt idx="226">
                  <c:v>0.37315599999999999</c:v>
                </c:pt>
                <c:pt idx="227">
                  <c:v>0.373195</c:v>
                </c:pt>
                <c:pt idx="228">
                  <c:v>0.37325000000000003</c:v>
                </c:pt>
                <c:pt idx="229">
                  <c:v>0.37332900000000002</c:v>
                </c:pt>
                <c:pt idx="230">
                  <c:v>0.37344500000000003</c:v>
                </c:pt>
                <c:pt idx="231">
                  <c:v>0.37362000000000001</c:v>
                </c:pt>
                <c:pt idx="232">
                  <c:v>0.37388300000000002</c:v>
                </c:pt>
                <c:pt idx="233">
                  <c:v>0.37428</c:v>
                </c:pt>
                <c:pt idx="234">
                  <c:v>0.37487700000000002</c:v>
                </c:pt>
                <c:pt idx="235">
                  <c:v>0.375774</c:v>
                </c:pt>
                <c:pt idx="236">
                  <c:v>0.37712099999999998</c:v>
                </c:pt>
                <c:pt idx="237">
                  <c:v>0.37762600000000002</c:v>
                </c:pt>
                <c:pt idx="238">
                  <c:v>0.37767299999999998</c:v>
                </c:pt>
                <c:pt idx="239">
                  <c:v>0.377691</c:v>
                </c:pt>
                <c:pt idx="240">
                  <c:v>0.377718</c:v>
                </c:pt>
                <c:pt idx="241">
                  <c:v>0.37775799999999998</c:v>
                </c:pt>
                <c:pt idx="242">
                  <c:v>0.37777300000000003</c:v>
                </c:pt>
                <c:pt idx="243">
                  <c:v>0.377778</c:v>
                </c:pt>
                <c:pt idx="244">
                  <c:v>0.37778699999999998</c:v>
                </c:pt>
                <c:pt idx="245">
                  <c:v>0.37780000000000002</c:v>
                </c:pt>
                <c:pt idx="246">
                  <c:v>0.377805</c:v>
                </c:pt>
                <c:pt idx="247">
                  <c:v>0.377807</c:v>
                </c:pt>
                <c:pt idx="248">
                  <c:v>0.37780900000000001</c:v>
                </c:pt>
                <c:pt idx="249">
                  <c:v>0.37780999999999998</c:v>
                </c:pt>
                <c:pt idx="250">
                  <c:v>0.37781199999999998</c:v>
                </c:pt>
                <c:pt idx="251">
                  <c:v>0.37781300000000001</c:v>
                </c:pt>
                <c:pt idx="252">
                  <c:v>0.37781300000000001</c:v>
                </c:pt>
                <c:pt idx="253">
                  <c:v>0.37781399999999998</c:v>
                </c:pt>
                <c:pt idx="254">
                  <c:v>0.37781399999999998</c:v>
                </c:pt>
                <c:pt idx="255">
                  <c:v>0.37781500000000001</c:v>
                </c:pt>
                <c:pt idx="256">
                  <c:v>0.37781599999999999</c:v>
                </c:pt>
                <c:pt idx="257">
                  <c:v>0.37781799999999999</c:v>
                </c:pt>
                <c:pt idx="258">
                  <c:v>0.37781999999999999</c:v>
                </c:pt>
                <c:pt idx="259">
                  <c:v>0.37782399999999999</c:v>
                </c:pt>
                <c:pt idx="260">
                  <c:v>0.37783</c:v>
                </c:pt>
                <c:pt idx="261">
                  <c:v>0.37783800000000001</c:v>
                </c:pt>
                <c:pt idx="262">
                  <c:v>0.37785099999999999</c:v>
                </c:pt>
                <c:pt idx="263">
                  <c:v>0.37786900000000001</c:v>
                </c:pt>
                <c:pt idx="264">
                  <c:v>0.37789699999999998</c:v>
                </c:pt>
                <c:pt idx="265">
                  <c:v>0.37793900000000002</c:v>
                </c:pt>
                <c:pt idx="266">
                  <c:v>0.37800099999999998</c:v>
                </c:pt>
                <c:pt idx="267">
                  <c:v>0.37809399999999999</c:v>
                </c:pt>
                <c:pt idx="268">
                  <c:v>0.37812899999999999</c:v>
                </c:pt>
                <c:pt idx="269">
                  <c:v>0.37818200000000002</c:v>
                </c:pt>
                <c:pt idx="270">
                  <c:v>0.37826100000000001</c:v>
                </c:pt>
                <c:pt idx="271">
                  <c:v>0.37837900000000002</c:v>
                </c:pt>
                <c:pt idx="272">
                  <c:v>0.37842300000000001</c:v>
                </c:pt>
                <c:pt idx="273">
                  <c:v>0.37848900000000002</c:v>
                </c:pt>
                <c:pt idx="274">
                  <c:v>0.37859799999999999</c:v>
                </c:pt>
                <c:pt idx="275">
                  <c:v>0.37869999999999998</c:v>
                </c:pt>
                <c:pt idx="276">
                  <c:v>0.378801</c:v>
                </c:pt>
                <c:pt idx="277">
                  <c:v>0.37890200000000002</c:v>
                </c:pt>
                <c:pt idx="278">
                  <c:v>0.379052</c:v>
                </c:pt>
                <c:pt idx="279">
                  <c:v>0.379276</c:v>
                </c:pt>
                <c:pt idx="280">
                  <c:v>0.379612</c:v>
                </c:pt>
                <c:pt idx="281">
                  <c:v>0.38011299999999998</c:v>
                </c:pt>
                <c:pt idx="282">
                  <c:v>0.38086399999999998</c:v>
                </c:pt>
                <c:pt idx="283">
                  <c:v>0.38198900000000002</c:v>
                </c:pt>
                <c:pt idx="284">
                  <c:v>0.38367699999999999</c:v>
                </c:pt>
                <c:pt idx="285">
                  <c:v>0.38620599999999999</c:v>
                </c:pt>
                <c:pt idx="286">
                  <c:v>0.39000200000000002</c:v>
                </c:pt>
                <c:pt idx="287">
                  <c:v>0.39569700000000002</c:v>
                </c:pt>
                <c:pt idx="288">
                  <c:v>0.40423799999999999</c:v>
                </c:pt>
                <c:pt idx="289">
                  <c:v>0.407441</c:v>
                </c:pt>
                <c:pt idx="290">
                  <c:v>0.41224100000000002</c:v>
                </c:pt>
                <c:pt idx="291">
                  <c:v>0.41944300000000001</c:v>
                </c:pt>
                <c:pt idx="292">
                  <c:v>0.43024400000000002</c:v>
                </c:pt>
                <c:pt idx="293">
                  <c:v>0.44644600000000001</c:v>
                </c:pt>
                <c:pt idx="294">
                  <c:v>0.46265000000000001</c:v>
                </c:pt>
                <c:pt idx="295">
                  <c:v>0.47885299999999997</c:v>
                </c:pt>
                <c:pt idx="296">
                  <c:v>0.49505500000000002</c:v>
                </c:pt>
                <c:pt idx="297">
                  <c:v>0.51935799999999999</c:v>
                </c:pt>
                <c:pt idx="298">
                  <c:v>0.52847100000000002</c:v>
                </c:pt>
                <c:pt idx="299">
                  <c:v>0.53188899999999995</c:v>
                </c:pt>
                <c:pt idx="300">
                  <c:v>0.53317000000000003</c:v>
                </c:pt>
                <c:pt idx="301">
                  <c:v>0.53509300000000004</c:v>
                </c:pt>
                <c:pt idx="302">
                  <c:v>0.53581400000000001</c:v>
                </c:pt>
                <c:pt idx="303">
                  <c:v>0.53689500000000001</c:v>
                </c:pt>
                <c:pt idx="304">
                  <c:v>0.53691999999999995</c:v>
                </c:pt>
                <c:pt idx="305">
                  <c:v>0.53695800000000005</c:v>
                </c:pt>
                <c:pt idx="306">
                  <c:v>0.53701500000000002</c:v>
                </c:pt>
                <c:pt idx="307">
                  <c:v>0.53710100000000005</c:v>
                </c:pt>
                <c:pt idx="308">
                  <c:v>0.53722899999999996</c:v>
                </c:pt>
                <c:pt idx="309">
                  <c:v>0.53742199999999996</c:v>
                </c:pt>
                <c:pt idx="310">
                  <c:v>0.53771000000000002</c:v>
                </c:pt>
                <c:pt idx="311">
                  <c:v>0.53814300000000004</c:v>
                </c:pt>
                <c:pt idx="312">
                  <c:v>0.53879299999999997</c:v>
                </c:pt>
                <c:pt idx="313">
                  <c:v>0.539767</c:v>
                </c:pt>
                <c:pt idx="314">
                  <c:v>0.54122800000000004</c:v>
                </c:pt>
                <c:pt idx="315">
                  <c:v>0.54342000000000001</c:v>
                </c:pt>
                <c:pt idx="316">
                  <c:v>0.546709</c:v>
                </c:pt>
                <c:pt idx="317">
                  <c:v>0.55164100000000005</c:v>
                </c:pt>
                <c:pt idx="318">
                  <c:v>0.55903899999999995</c:v>
                </c:pt>
                <c:pt idx="319">
                  <c:v>0.57013599999999998</c:v>
                </c:pt>
                <c:pt idx="320">
                  <c:v>0.586781</c:v>
                </c:pt>
                <c:pt idx="321">
                  <c:v>0.61174799999999996</c:v>
                </c:pt>
                <c:pt idx="322">
                  <c:v>0.62111099999999997</c:v>
                </c:pt>
                <c:pt idx="323">
                  <c:v>0.63515500000000003</c:v>
                </c:pt>
                <c:pt idx="324">
                  <c:v>0.65622000000000003</c:v>
                </c:pt>
                <c:pt idx="325">
                  <c:v>0.67728699999999997</c:v>
                </c:pt>
                <c:pt idx="326">
                  <c:v>0.68255399999999999</c:v>
                </c:pt>
                <c:pt idx="327">
                  <c:v>0.68304799999999999</c:v>
                </c:pt>
                <c:pt idx="328">
                  <c:v>0.68378799999999995</c:v>
                </c:pt>
                <c:pt idx="329">
                  <c:v>0.68489900000000004</c:v>
                </c:pt>
                <c:pt idx="330">
                  <c:v>0.68656499999999998</c:v>
                </c:pt>
                <c:pt idx="331">
                  <c:v>0.68906500000000004</c:v>
                </c:pt>
                <c:pt idx="332">
                  <c:v>0.69281400000000004</c:v>
                </c:pt>
                <c:pt idx="333">
                  <c:v>0.69843900000000003</c:v>
                </c:pt>
                <c:pt idx="334">
                  <c:v>0.70687500000000003</c:v>
                </c:pt>
                <c:pt idx="335">
                  <c:v>0.71952899999999997</c:v>
                </c:pt>
                <c:pt idx="336">
                  <c:v>0.73851</c:v>
                </c:pt>
                <c:pt idx="337">
                  <c:v>0.76698200000000005</c:v>
                </c:pt>
                <c:pt idx="338">
                  <c:v>0.79545500000000002</c:v>
                </c:pt>
                <c:pt idx="339">
                  <c:v>0.82392699999999996</c:v>
                </c:pt>
                <c:pt idx="340">
                  <c:v>0.83460500000000004</c:v>
                </c:pt>
                <c:pt idx="341">
                  <c:v>0.85062099999999996</c:v>
                </c:pt>
                <c:pt idx="342">
                  <c:v>0.85662700000000003</c:v>
                </c:pt>
                <c:pt idx="343">
                  <c:v>0.86263199999999995</c:v>
                </c:pt>
                <c:pt idx="344">
                  <c:v>0.86863800000000002</c:v>
                </c:pt>
                <c:pt idx="345">
                  <c:v>0.87764699999999995</c:v>
                </c:pt>
                <c:pt idx="346">
                  <c:v>0.89115999999999995</c:v>
                </c:pt>
                <c:pt idx="347">
                  <c:v>0.91143099999999999</c:v>
                </c:pt>
                <c:pt idx="348">
                  <c:v>0.94183600000000001</c:v>
                </c:pt>
                <c:pt idx="349">
                  <c:v>0.95323800000000003</c:v>
                </c:pt>
                <c:pt idx="350">
                  <c:v>0.97034200000000004</c:v>
                </c:pt>
                <c:pt idx="351">
                  <c:v>0.99599800000000005</c:v>
                </c:pt>
                <c:pt idx="352">
                  <c:v>1.0344800000000001</c:v>
                </c:pt>
                <c:pt idx="353">
                  <c:v>1.0922099999999999</c:v>
                </c:pt>
                <c:pt idx="354">
                  <c:v>1.1788000000000001</c:v>
                </c:pt>
                <c:pt idx="355">
                  <c:v>1.19937</c:v>
                </c:pt>
              </c:numCache>
            </c:numRef>
          </c:xVal>
          <c:yVal>
            <c:numRef>
              <c:f>'Load-Dis-Euro'!$H$2:$H$357</c:f>
              <c:numCache>
                <c:formatCode>General</c:formatCode>
                <c:ptCount val="356"/>
                <c:pt idx="0" formatCode="0.00E+00">
                  <c:v>9.6857599999999994E-10</c:v>
                </c:pt>
                <c:pt idx="1">
                  <c:v>3.40387</c:v>
                </c:pt>
                <c:pt idx="2">
                  <c:v>6.9860600000000002</c:v>
                </c:pt>
                <c:pt idx="3">
                  <c:v>12.417400000000001</c:v>
                </c:pt>
                <c:pt idx="4">
                  <c:v>20.582699999999999</c:v>
                </c:pt>
                <c:pt idx="5">
                  <c:v>32.804000000000002</c:v>
                </c:pt>
                <c:pt idx="6">
                  <c:v>50.9268</c:v>
                </c:pt>
                <c:pt idx="7">
                  <c:v>57.2727</c:v>
                </c:pt>
                <c:pt idx="8">
                  <c:v>65.322699999999998</c:v>
                </c:pt>
                <c:pt idx="9">
                  <c:v>68.134399999999999</c:v>
                </c:pt>
                <c:pt idx="10">
                  <c:v>72.101500000000001</c:v>
                </c:pt>
                <c:pt idx="11">
                  <c:v>77.519800000000004</c:v>
                </c:pt>
                <c:pt idx="12">
                  <c:v>78.645600000000002</c:v>
                </c:pt>
                <c:pt idx="13">
                  <c:v>79.807699999999997</c:v>
                </c:pt>
                <c:pt idx="14">
                  <c:v>80.978999999999999</c:v>
                </c:pt>
                <c:pt idx="15">
                  <c:v>82.223200000000006</c:v>
                </c:pt>
                <c:pt idx="16">
                  <c:v>84.149299999999997</c:v>
                </c:pt>
                <c:pt idx="17">
                  <c:v>86.991799999999998</c:v>
                </c:pt>
                <c:pt idx="18">
                  <c:v>88.033900000000003</c:v>
                </c:pt>
                <c:pt idx="19">
                  <c:v>89.517399999999995</c:v>
                </c:pt>
                <c:pt idx="20">
                  <c:v>89.543300000000002</c:v>
                </c:pt>
                <c:pt idx="21">
                  <c:v>89.549499999999995</c:v>
                </c:pt>
                <c:pt idx="22">
                  <c:v>89.5505</c:v>
                </c:pt>
                <c:pt idx="23">
                  <c:v>89.539299999999997</c:v>
                </c:pt>
                <c:pt idx="24">
                  <c:v>89.530199999999994</c:v>
                </c:pt>
                <c:pt idx="25">
                  <c:v>89.525700000000001</c:v>
                </c:pt>
                <c:pt idx="26">
                  <c:v>89.515299999999996</c:v>
                </c:pt>
                <c:pt idx="27">
                  <c:v>89.473799999999997</c:v>
                </c:pt>
                <c:pt idx="28">
                  <c:v>89.450500000000005</c:v>
                </c:pt>
                <c:pt idx="29">
                  <c:v>89.305400000000006</c:v>
                </c:pt>
                <c:pt idx="30">
                  <c:v>88.952399999999997</c:v>
                </c:pt>
                <c:pt idx="31">
                  <c:v>88.440100000000001</c:v>
                </c:pt>
                <c:pt idx="32">
                  <c:v>87.8459</c:v>
                </c:pt>
                <c:pt idx="33">
                  <c:v>87.130099999999999</c:v>
                </c:pt>
                <c:pt idx="34">
                  <c:v>86.936700000000002</c:v>
                </c:pt>
                <c:pt idx="35">
                  <c:v>86.715000000000003</c:v>
                </c:pt>
                <c:pt idx="36">
                  <c:v>86.262699999999995</c:v>
                </c:pt>
                <c:pt idx="37">
                  <c:v>85.431299999999993</c:v>
                </c:pt>
                <c:pt idx="38">
                  <c:v>84.528199999999998</c:v>
                </c:pt>
                <c:pt idx="39">
                  <c:v>83.624899999999997</c:v>
                </c:pt>
                <c:pt idx="40">
                  <c:v>82.396699999999996</c:v>
                </c:pt>
                <c:pt idx="41">
                  <c:v>80.898200000000003</c:v>
                </c:pt>
                <c:pt idx="42">
                  <c:v>79.681299999999993</c:v>
                </c:pt>
                <c:pt idx="43">
                  <c:v>78.627600000000001</c:v>
                </c:pt>
                <c:pt idx="44">
                  <c:v>77.659099999999995</c:v>
                </c:pt>
                <c:pt idx="45">
                  <c:v>76.753799999999998</c:v>
                </c:pt>
                <c:pt idx="46">
                  <c:v>75.5946</c:v>
                </c:pt>
                <c:pt idx="47">
                  <c:v>74.321700000000007</c:v>
                </c:pt>
                <c:pt idx="48">
                  <c:v>73.114699999999999</c:v>
                </c:pt>
                <c:pt idx="49">
                  <c:v>72.045400000000001</c:v>
                </c:pt>
                <c:pt idx="50">
                  <c:v>71.234399999999994</c:v>
                </c:pt>
                <c:pt idx="51">
                  <c:v>70.646600000000007</c:v>
                </c:pt>
                <c:pt idx="52">
                  <c:v>70.200599999999994</c:v>
                </c:pt>
                <c:pt idx="53">
                  <c:v>69.959599999999995</c:v>
                </c:pt>
                <c:pt idx="54">
                  <c:v>69.881399999999999</c:v>
                </c:pt>
                <c:pt idx="55">
                  <c:v>69.916600000000003</c:v>
                </c:pt>
                <c:pt idx="56">
                  <c:v>69.984300000000005</c:v>
                </c:pt>
                <c:pt idx="57">
                  <c:v>70.076999999999998</c:v>
                </c:pt>
                <c:pt idx="58">
                  <c:v>70.208500000000001</c:v>
                </c:pt>
                <c:pt idx="59">
                  <c:v>70.378500000000003</c:v>
                </c:pt>
                <c:pt idx="60">
                  <c:v>70.600099999999998</c:v>
                </c:pt>
                <c:pt idx="61">
                  <c:v>70.848799999999997</c:v>
                </c:pt>
                <c:pt idx="62">
                  <c:v>71.049599999999998</c:v>
                </c:pt>
                <c:pt idx="63">
                  <c:v>71.069599999999994</c:v>
                </c:pt>
                <c:pt idx="64">
                  <c:v>71.131100000000004</c:v>
                </c:pt>
                <c:pt idx="65">
                  <c:v>71.142899999999997</c:v>
                </c:pt>
                <c:pt idx="66">
                  <c:v>71.152299999999997</c:v>
                </c:pt>
                <c:pt idx="67">
                  <c:v>71.153199999999998</c:v>
                </c:pt>
                <c:pt idx="68">
                  <c:v>71.148099999999999</c:v>
                </c:pt>
                <c:pt idx="69">
                  <c:v>71.144599999999997</c:v>
                </c:pt>
                <c:pt idx="70">
                  <c:v>71.142899999999997</c:v>
                </c:pt>
                <c:pt idx="71">
                  <c:v>71.139700000000005</c:v>
                </c:pt>
                <c:pt idx="72">
                  <c:v>71.139399999999995</c:v>
                </c:pt>
                <c:pt idx="73">
                  <c:v>71.138800000000003</c:v>
                </c:pt>
                <c:pt idx="74">
                  <c:v>71.137500000000003</c:v>
                </c:pt>
                <c:pt idx="75">
                  <c:v>71.136899999999997</c:v>
                </c:pt>
                <c:pt idx="76">
                  <c:v>71.136700000000005</c:v>
                </c:pt>
                <c:pt idx="77">
                  <c:v>71.136600000000001</c:v>
                </c:pt>
                <c:pt idx="78">
                  <c:v>71.136600000000001</c:v>
                </c:pt>
                <c:pt idx="79">
                  <c:v>71.136499999999998</c:v>
                </c:pt>
                <c:pt idx="80">
                  <c:v>71.136399999999995</c:v>
                </c:pt>
                <c:pt idx="81">
                  <c:v>71.136399999999995</c:v>
                </c:pt>
                <c:pt idx="82">
                  <c:v>71.136399999999995</c:v>
                </c:pt>
                <c:pt idx="83">
                  <c:v>71.136300000000006</c:v>
                </c:pt>
                <c:pt idx="84">
                  <c:v>71.136200000000002</c:v>
                </c:pt>
                <c:pt idx="85">
                  <c:v>71.135999999999996</c:v>
                </c:pt>
                <c:pt idx="86">
                  <c:v>71.1357</c:v>
                </c:pt>
                <c:pt idx="87">
                  <c:v>71.135199999999998</c:v>
                </c:pt>
                <c:pt idx="88">
                  <c:v>71.134100000000004</c:v>
                </c:pt>
                <c:pt idx="89">
                  <c:v>71.132000000000005</c:v>
                </c:pt>
                <c:pt idx="90">
                  <c:v>71.127799999999993</c:v>
                </c:pt>
                <c:pt idx="91">
                  <c:v>71.120500000000007</c:v>
                </c:pt>
                <c:pt idx="92">
                  <c:v>71.108800000000002</c:v>
                </c:pt>
                <c:pt idx="93">
                  <c:v>71.091999999999999</c:v>
                </c:pt>
                <c:pt idx="94">
                  <c:v>71.070099999999996</c:v>
                </c:pt>
                <c:pt idx="95">
                  <c:v>71.043999999999997</c:v>
                </c:pt>
                <c:pt idx="96">
                  <c:v>71.014200000000002</c:v>
                </c:pt>
                <c:pt idx="97">
                  <c:v>70.976100000000002</c:v>
                </c:pt>
                <c:pt idx="98">
                  <c:v>70.918999999999997</c:v>
                </c:pt>
                <c:pt idx="99">
                  <c:v>70.895899999999997</c:v>
                </c:pt>
                <c:pt idx="100">
                  <c:v>70.815100000000001</c:v>
                </c:pt>
                <c:pt idx="101">
                  <c:v>70.729299999999995</c:v>
                </c:pt>
                <c:pt idx="102">
                  <c:v>70.655299999999997</c:v>
                </c:pt>
                <c:pt idx="103">
                  <c:v>70.601200000000006</c:v>
                </c:pt>
                <c:pt idx="104">
                  <c:v>70.584999999999994</c:v>
                </c:pt>
                <c:pt idx="105">
                  <c:v>70.563599999999994</c:v>
                </c:pt>
                <c:pt idx="106">
                  <c:v>70.5548</c:v>
                </c:pt>
                <c:pt idx="107">
                  <c:v>70.531300000000002</c:v>
                </c:pt>
                <c:pt idx="108">
                  <c:v>70.520200000000003</c:v>
                </c:pt>
                <c:pt idx="109">
                  <c:v>70.515699999999995</c:v>
                </c:pt>
                <c:pt idx="110">
                  <c:v>70.507199999999997</c:v>
                </c:pt>
                <c:pt idx="111">
                  <c:v>70.503699999999995</c:v>
                </c:pt>
                <c:pt idx="112">
                  <c:v>70.497399999999999</c:v>
                </c:pt>
                <c:pt idx="113">
                  <c:v>70.494900000000001</c:v>
                </c:pt>
                <c:pt idx="114">
                  <c:v>70.490799999999993</c:v>
                </c:pt>
                <c:pt idx="115">
                  <c:v>70.489099999999993</c:v>
                </c:pt>
                <c:pt idx="116">
                  <c:v>70.486500000000007</c:v>
                </c:pt>
                <c:pt idx="117">
                  <c:v>70.485399999999998</c:v>
                </c:pt>
                <c:pt idx="118">
                  <c:v>70.484999999999999</c:v>
                </c:pt>
                <c:pt idx="119">
                  <c:v>70.484399999999994</c:v>
                </c:pt>
                <c:pt idx="120">
                  <c:v>70.484200000000001</c:v>
                </c:pt>
                <c:pt idx="121">
                  <c:v>70.483800000000002</c:v>
                </c:pt>
                <c:pt idx="122">
                  <c:v>70.483699999999999</c:v>
                </c:pt>
                <c:pt idx="123">
                  <c:v>70.483500000000006</c:v>
                </c:pt>
                <c:pt idx="124">
                  <c:v>70.483500000000006</c:v>
                </c:pt>
                <c:pt idx="125">
                  <c:v>70.4833</c:v>
                </c:pt>
                <c:pt idx="126">
                  <c:v>70.4833</c:v>
                </c:pt>
                <c:pt idx="127">
                  <c:v>70.483199999999997</c:v>
                </c:pt>
                <c:pt idx="128">
                  <c:v>70.483199999999997</c:v>
                </c:pt>
                <c:pt idx="129">
                  <c:v>70.483199999999997</c:v>
                </c:pt>
                <c:pt idx="130">
                  <c:v>70.483199999999997</c:v>
                </c:pt>
                <c:pt idx="131">
                  <c:v>70.483099999999993</c:v>
                </c:pt>
                <c:pt idx="132">
                  <c:v>70.483099999999993</c:v>
                </c:pt>
                <c:pt idx="133">
                  <c:v>70.483099999999993</c:v>
                </c:pt>
                <c:pt idx="134">
                  <c:v>70.483099999999993</c:v>
                </c:pt>
                <c:pt idx="135">
                  <c:v>70.483099999999993</c:v>
                </c:pt>
                <c:pt idx="136">
                  <c:v>70.483000000000004</c:v>
                </c:pt>
                <c:pt idx="137">
                  <c:v>70.482900000000001</c:v>
                </c:pt>
                <c:pt idx="138">
                  <c:v>70.482900000000001</c:v>
                </c:pt>
                <c:pt idx="139">
                  <c:v>70.482699999999994</c:v>
                </c:pt>
                <c:pt idx="140">
                  <c:v>70.482600000000005</c:v>
                </c:pt>
                <c:pt idx="141">
                  <c:v>70.482500000000002</c:v>
                </c:pt>
                <c:pt idx="142">
                  <c:v>70.482399999999998</c:v>
                </c:pt>
                <c:pt idx="143">
                  <c:v>70.482399999999998</c:v>
                </c:pt>
                <c:pt idx="144">
                  <c:v>70.482399999999998</c:v>
                </c:pt>
                <c:pt idx="145">
                  <c:v>70.482399999999998</c:v>
                </c:pt>
                <c:pt idx="146">
                  <c:v>70.482299999999995</c:v>
                </c:pt>
                <c:pt idx="147">
                  <c:v>70.482299999999995</c:v>
                </c:pt>
                <c:pt idx="148">
                  <c:v>70.482200000000006</c:v>
                </c:pt>
                <c:pt idx="149">
                  <c:v>70.482200000000006</c:v>
                </c:pt>
                <c:pt idx="150">
                  <c:v>70.482100000000003</c:v>
                </c:pt>
                <c:pt idx="151">
                  <c:v>70.482100000000003</c:v>
                </c:pt>
                <c:pt idx="152">
                  <c:v>70.482100000000003</c:v>
                </c:pt>
                <c:pt idx="153">
                  <c:v>70.481999999999999</c:v>
                </c:pt>
                <c:pt idx="154">
                  <c:v>70.481999999999999</c:v>
                </c:pt>
                <c:pt idx="155">
                  <c:v>70.481899999999996</c:v>
                </c:pt>
                <c:pt idx="156">
                  <c:v>70.481700000000004</c:v>
                </c:pt>
                <c:pt idx="157">
                  <c:v>70.481700000000004</c:v>
                </c:pt>
                <c:pt idx="158">
                  <c:v>70.4816</c:v>
                </c:pt>
                <c:pt idx="159">
                  <c:v>70.481499999999997</c:v>
                </c:pt>
                <c:pt idx="160">
                  <c:v>70.481300000000005</c:v>
                </c:pt>
                <c:pt idx="161">
                  <c:v>70.481099999999998</c:v>
                </c:pt>
                <c:pt idx="162">
                  <c:v>70.480699999999999</c:v>
                </c:pt>
                <c:pt idx="163">
                  <c:v>70.48</c:v>
                </c:pt>
                <c:pt idx="164">
                  <c:v>70.4786</c:v>
                </c:pt>
                <c:pt idx="165">
                  <c:v>70.474900000000005</c:v>
                </c:pt>
                <c:pt idx="166">
                  <c:v>70.463899999999995</c:v>
                </c:pt>
                <c:pt idx="167">
                  <c:v>70.434100000000001</c:v>
                </c:pt>
                <c:pt idx="168">
                  <c:v>70.421000000000006</c:v>
                </c:pt>
                <c:pt idx="169">
                  <c:v>70.415800000000004</c:v>
                </c:pt>
                <c:pt idx="170">
                  <c:v>70.413899999999998</c:v>
                </c:pt>
                <c:pt idx="171">
                  <c:v>70.410899999999998</c:v>
                </c:pt>
                <c:pt idx="172">
                  <c:v>70.406099999999995</c:v>
                </c:pt>
                <c:pt idx="173">
                  <c:v>70.398600000000002</c:v>
                </c:pt>
                <c:pt idx="174">
                  <c:v>70.390799999999999</c:v>
                </c:pt>
                <c:pt idx="175">
                  <c:v>70.382499999999993</c:v>
                </c:pt>
                <c:pt idx="176">
                  <c:v>70.369399999999999</c:v>
                </c:pt>
                <c:pt idx="177">
                  <c:v>70.347999999999999</c:v>
                </c:pt>
                <c:pt idx="178">
                  <c:v>70.312299999999993</c:v>
                </c:pt>
                <c:pt idx="179">
                  <c:v>70.252300000000005</c:v>
                </c:pt>
                <c:pt idx="180">
                  <c:v>70.151799999999994</c:v>
                </c:pt>
                <c:pt idx="181">
                  <c:v>69.986999999999995</c:v>
                </c:pt>
                <c:pt idx="182">
                  <c:v>69.724599999999995</c:v>
                </c:pt>
                <c:pt idx="183">
                  <c:v>69.658299999999997</c:v>
                </c:pt>
                <c:pt idx="184">
                  <c:v>69.591300000000004</c:v>
                </c:pt>
                <c:pt idx="185">
                  <c:v>69.566100000000006</c:v>
                </c:pt>
                <c:pt idx="186">
                  <c:v>69.528199999999998</c:v>
                </c:pt>
                <c:pt idx="187">
                  <c:v>69.471199999999996</c:v>
                </c:pt>
                <c:pt idx="188">
                  <c:v>69.385099999999994</c:v>
                </c:pt>
                <c:pt idx="189">
                  <c:v>69.254499999999993</c:v>
                </c:pt>
                <c:pt idx="190">
                  <c:v>69.057500000000005</c:v>
                </c:pt>
                <c:pt idx="191">
                  <c:v>68.768500000000003</c:v>
                </c:pt>
                <c:pt idx="192">
                  <c:v>68.355500000000006</c:v>
                </c:pt>
                <c:pt idx="193">
                  <c:v>68.203699999999998</c:v>
                </c:pt>
                <c:pt idx="194">
                  <c:v>67.980699999999999</c:v>
                </c:pt>
                <c:pt idx="195">
                  <c:v>67.649500000000003</c:v>
                </c:pt>
                <c:pt idx="196">
                  <c:v>67.525400000000005</c:v>
                </c:pt>
                <c:pt idx="197">
                  <c:v>67.5137</c:v>
                </c:pt>
                <c:pt idx="198">
                  <c:v>67.496300000000005</c:v>
                </c:pt>
                <c:pt idx="199">
                  <c:v>67.494600000000005</c:v>
                </c:pt>
                <c:pt idx="200">
                  <c:v>67.492199999999997</c:v>
                </c:pt>
                <c:pt idx="201">
                  <c:v>67.488500000000002</c:v>
                </c:pt>
                <c:pt idx="202">
                  <c:v>67.487099999999998</c:v>
                </c:pt>
                <c:pt idx="203">
                  <c:v>67.486599999999996</c:v>
                </c:pt>
                <c:pt idx="204">
                  <c:v>67.485799999999998</c:v>
                </c:pt>
                <c:pt idx="205">
                  <c:v>67.485500000000002</c:v>
                </c:pt>
                <c:pt idx="206">
                  <c:v>67.485100000000003</c:v>
                </c:pt>
                <c:pt idx="207">
                  <c:v>67.484499999999997</c:v>
                </c:pt>
                <c:pt idx="208">
                  <c:v>67.483500000000006</c:v>
                </c:pt>
                <c:pt idx="209">
                  <c:v>67.481999999999999</c:v>
                </c:pt>
                <c:pt idx="210">
                  <c:v>67.479799999999997</c:v>
                </c:pt>
                <c:pt idx="211">
                  <c:v>67.476500000000001</c:v>
                </c:pt>
                <c:pt idx="212">
                  <c:v>67.471500000000006</c:v>
                </c:pt>
                <c:pt idx="213">
                  <c:v>67.463999999999999</c:v>
                </c:pt>
                <c:pt idx="214">
                  <c:v>67.452799999999996</c:v>
                </c:pt>
                <c:pt idx="215">
                  <c:v>67.436000000000007</c:v>
                </c:pt>
                <c:pt idx="216">
                  <c:v>67.410799999999995</c:v>
                </c:pt>
                <c:pt idx="217">
                  <c:v>67.372699999999995</c:v>
                </c:pt>
                <c:pt idx="218">
                  <c:v>67.315100000000001</c:v>
                </c:pt>
                <c:pt idx="219">
                  <c:v>67.227400000000003</c:v>
                </c:pt>
                <c:pt idx="220">
                  <c:v>67.094700000000003</c:v>
                </c:pt>
                <c:pt idx="221">
                  <c:v>66.898200000000003</c:v>
                </c:pt>
                <c:pt idx="222">
                  <c:v>66.617500000000007</c:v>
                </c:pt>
                <c:pt idx="223">
                  <c:v>66.235699999999994</c:v>
                </c:pt>
                <c:pt idx="224">
                  <c:v>65.747</c:v>
                </c:pt>
                <c:pt idx="225">
                  <c:v>65.165000000000006</c:v>
                </c:pt>
                <c:pt idx="226">
                  <c:v>64.535799999999995</c:v>
                </c:pt>
                <c:pt idx="227">
                  <c:v>63.935200000000002</c:v>
                </c:pt>
                <c:pt idx="228">
                  <c:v>63.446199999999997</c:v>
                </c:pt>
                <c:pt idx="229">
                  <c:v>63.121000000000002</c:v>
                </c:pt>
                <c:pt idx="230">
                  <c:v>62.953200000000002</c:v>
                </c:pt>
                <c:pt idx="231">
                  <c:v>62.908200000000001</c:v>
                </c:pt>
                <c:pt idx="232">
                  <c:v>62.930199999999999</c:v>
                </c:pt>
                <c:pt idx="233">
                  <c:v>62.980699999999999</c:v>
                </c:pt>
                <c:pt idx="234">
                  <c:v>63.043999999999997</c:v>
                </c:pt>
                <c:pt idx="235">
                  <c:v>63.129100000000001</c:v>
                </c:pt>
                <c:pt idx="236">
                  <c:v>63.193899999999999</c:v>
                </c:pt>
                <c:pt idx="237">
                  <c:v>63.179200000000002</c:v>
                </c:pt>
                <c:pt idx="238">
                  <c:v>63.177300000000002</c:v>
                </c:pt>
                <c:pt idx="239">
                  <c:v>63.176099999999998</c:v>
                </c:pt>
                <c:pt idx="240">
                  <c:v>63.1721</c:v>
                </c:pt>
                <c:pt idx="241">
                  <c:v>63.180199999999999</c:v>
                </c:pt>
                <c:pt idx="242">
                  <c:v>63.1768</c:v>
                </c:pt>
                <c:pt idx="243">
                  <c:v>63.174799999999998</c:v>
                </c:pt>
                <c:pt idx="244">
                  <c:v>63.1706</c:v>
                </c:pt>
                <c:pt idx="245">
                  <c:v>63.159100000000002</c:v>
                </c:pt>
                <c:pt idx="246">
                  <c:v>63.1539</c:v>
                </c:pt>
                <c:pt idx="247">
                  <c:v>63.151800000000001</c:v>
                </c:pt>
                <c:pt idx="248">
                  <c:v>63.148200000000003</c:v>
                </c:pt>
                <c:pt idx="249">
                  <c:v>63.146799999999999</c:v>
                </c:pt>
                <c:pt idx="250">
                  <c:v>63.144500000000001</c:v>
                </c:pt>
                <c:pt idx="251">
                  <c:v>63.143599999999999</c:v>
                </c:pt>
                <c:pt idx="252">
                  <c:v>63.142200000000003</c:v>
                </c:pt>
                <c:pt idx="253">
                  <c:v>63.1417</c:v>
                </c:pt>
                <c:pt idx="254">
                  <c:v>63.140900000000002</c:v>
                </c:pt>
                <c:pt idx="255">
                  <c:v>63.139600000000002</c:v>
                </c:pt>
                <c:pt idx="256">
                  <c:v>63.137599999999999</c:v>
                </c:pt>
                <c:pt idx="257">
                  <c:v>63.134</c:v>
                </c:pt>
                <c:pt idx="258">
                  <c:v>63.127899999999997</c:v>
                </c:pt>
                <c:pt idx="259">
                  <c:v>63.117899999999999</c:v>
                </c:pt>
                <c:pt idx="260">
                  <c:v>63.1021</c:v>
                </c:pt>
                <c:pt idx="261">
                  <c:v>63.079099999999997</c:v>
                </c:pt>
                <c:pt idx="262">
                  <c:v>63.047899999999998</c:v>
                </c:pt>
                <c:pt idx="263">
                  <c:v>63.008600000000001</c:v>
                </c:pt>
                <c:pt idx="264">
                  <c:v>62.9621</c:v>
                </c:pt>
                <c:pt idx="265">
                  <c:v>62.910400000000003</c:v>
                </c:pt>
                <c:pt idx="266">
                  <c:v>62.854900000000001</c:v>
                </c:pt>
                <c:pt idx="267">
                  <c:v>62.790199999999999</c:v>
                </c:pt>
                <c:pt idx="268">
                  <c:v>62.765099999999997</c:v>
                </c:pt>
                <c:pt idx="269">
                  <c:v>62.711399999999998</c:v>
                </c:pt>
                <c:pt idx="270">
                  <c:v>62.613500000000002</c:v>
                </c:pt>
                <c:pt idx="271">
                  <c:v>62.526699999999998</c:v>
                </c:pt>
                <c:pt idx="272">
                  <c:v>62.5015</c:v>
                </c:pt>
                <c:pt idx="273">
                  <c:v>62.475099999999998</c:v>
                </c:pt>
                <c:pt idx="274">
                  <c:v>61.823399999999999</c:v>
                </c:pt>
                <c:pt idx="275">
                  <c:v>61.524999999999999</c:v>
                </c:pt>
                <c:pt idx="276">
                  <c:v>61.334299999999999</c:v>
                </c:pt>
                <c:pt idx="277">
                  <c:v>61.148899999999998</c:v>
                </c:pt>
                <c:pt idx="278">
                  <c:v>60.930399999999999</c:v>
                </c:pt>
                <c:pt idx="279">
                  <c:v>60.751399999999997</c:v>
                </c:pt>
                <c:pt idx="280">
                  <c:v>60.522399999999998</c:v>
                </c:pt>
                <c:pt idx="281">
                  <c:v>60.341999999999999</c:v>
                </c:pt>
                <c:pt idx="282">
                  <c:v>60.237099999999998</c:v>
                </c:pt>
                <c:pt idx="283">
                  <c:v>60.107399999999998</c:v>
                </c:pt>
                <c:pt idx="284">
                  <c:v>59.967799999999997</c:v>
                </c:pt>
                <c:pt idx="285">
                  <c:v>59.880600000000001</c:v>
                </c:pt>
                <c:pt idx="286">
                  <c:v>59.641199999999998</c:v>
                </c:pt>
                <c:pt idx="287">
                  <c:v>59.174100000000003</c:v>
                </c:pt>
                <c:pt idx="288">
                  <c:v>58.628900000000002</c:v>
                </c:pt>
                <c:pt idx="289">
                  <c:v>58.429000000000002</c:v>
                </c:pt>
                <c:pt idx="290">
                  <c:v>58.435400000000001</c:v>
                </c:pt>
                <c:pt idx="291">
                  <c:v>58.315399999999997</c:v>
                </c:pt>
                <c:pt idx="292">
                  <c:v>58.328699999999998</c:v>
                </c:pt>
                <c:pt idx="293">
                  <c:v>58.221299999999999</c:v>
                </c:pt>
                <c:pt idx="294">
                  <c:v>58.021500000000003</c:v>
                </c:pt>
                <c:pt idx="295">
                  <c:v>57.919499999999999</c:v>
                </c:pt>
                <c:pt idx="296">
                  <c:v>57.847299999999997</c:v>
                </c:pt>
                <c:pt idx="297">
                  <c:v>57.759700000000002</c:v>
                </c:pt>
                <c:pt idx="298">
                  <c:v>57.707900000000002</c:v>
                </c:pt>
                <c:pt idx="299">
                  <c:v>57.684699999999999</c:v>
                </c:pt>
                <c:pt idx="300">
                  <c:v>57.677599999999998</c:v>
                </c:pt>
                <c:pt idx="301">
                  <c:v>57.665500000000002</c:v>
                </c:pt>
                <c:pt idx="302">
                  <c:v>57.661299999999997</c:v>
                </c:pt>
                <c:pt idx="303">
                  <c:v>57.654400000000003</c:v>
                </c:pt>
                <c:pt idx="304">
                  <c:v>57.654499999999999</c:v>
                </c:pt>
                <c:pt idx="305">
                  <c:v>57.655099999999997</c:v>
                </c:pt>
                <c:pt idx="306">
                  <c:v>57.656199999999998</c:v>
                </c:pt>
                <c:pt idx="307">
                  <c:v>57.658200000000001</c:v>
                </c:pt>
                <c:pt idx="308">
                  <c:v>57.661700000000003</c:v>
                </c:pt>
                <c:pt idx="309">
                  <c:v>57.666800000000002</c:v>
                </c:pt>
                <c:pt idx="310">
                  <c:v>57.672899999999998</c:v>
                </c:pt>
                <c:pt idx="311">
                  <c:v>57.679099999999998</c:v>
                </c:pt>
                <c:pt idx="312">
                  <c:v>57.680399999999999</c:v>
                </c:pt>
                <c:pt idx="313">
                  <c:v>57.677900000000001</c:v>
                </c:pt>
                <c:pt idx="314">
                  <c:v>57.677</c:v>
                </c:pt>
                <c:pt idx="315">
                  <c:v>57.677199999999999</c:v>
                </c:pt>
                <c:pt idx="316">
                  <c:v>57.660200000000003</c:v>
                </c:pt>
                <c:pt idx="317">
                  <c:v>57.592199999999998</c:v>
                </c:pt>
                <c:pt idx="318">
                  <c:v>57.578400000000002</c:v>
                </c:pt>
                <c:pt idx="319">
                  <c:v>57.553100000000001</c:v>
                </c:pt>
                <c:pt idx="320">
                  <c:v>57.5505</c:v>
                </c:pt>
                <c:pt idx="321">
                  <c:v>57.599800000000002</c:v>
                </c:pt>
                <c:pt idx="322">
                  <c:v>57.636200000000002</c:v>
                </c:pt>
                <c:pt idx="323">
                  <c:v>57.658099999999997</c:v>
                </c:pt>
                <c:pt idx="324">
                  <c:v>57.784399999999998</c:v>
                </c:pt>
                <c:pt idx="325">
                  <c:v>57.718400000000003</c:v>
                </c:pt>
                <c:pt idx="326">
                  <c:v>57.707999999999998</c:v>
                </c:pt>
                <c:pt idx="327">
                  <c:v>57.720399999999998</c:v>
                </c:pt>
                <c:pt idx="328">
                  <c:v>57.734000000000002</c:v>
                </c:pt>
                <c:pt idx="329">
                  <c:v>57.742100000000001</c:v>
                </c:pt>
                <c:pt idx="330">
                  <c:v>57.738300000000002</c:v>
                </c:pt>
                <c:pt idx="331">
                  <c:v>57.729500000000002</c:v>
                </c:pt>
                <c:pt idx="332">
                  <c:v>57.712600000000002</c:v>
                </c:pt>
                <c:pt idx="333">
                  <c:v>57.671100000000003</c:v>
                </c:pt>
                <c:pt idx="334">
                  <c:v>57.652200000000001</c:v>
                </c:pt>
                <c:pt idx="335">
                  <c:v>57.650700000000001</c:v>
                </c:pt>
                <c:pt idx="336">
                  <c:v>57.660200000000003</c:v>
                </c:pt>
                <c:pt idx="337">
                  <c:v>57.654299999999999</c:v>
                </c:pt>
                <c:pt idx="338">
                  <c:v>57.647100000000002</c:v>
                </c:pt>
                <c:pt idx="339">
                  <c:v>57.663499999999999</c:v>
                </c:pt>
                <c:pt idx="340">
                  <c:v>57.662999999999997</c:v>
                </c:pt>
                <c:pt idx="341">
                  <c:v>57.649000000000001</c:v>
                </c:pt>
                <c:pt idx="342">
                  <c:v>57.668700000000001</c:v>
                </c:pt>
                <c:pt idx="343">
                  <c:v>57.6417</c:v>
                </c:pt>
                <c:pt idx="344">
                  <c:v>57.620800000000003</c:v>
                </c:pt>
                <c:pt idx="345">
                  <c:v>57.61</c:v>
                </c:pt>
                <c:pt idx="346">
                  <c:v>57.605499999999999</c:v>
                </c:pt>
                <c:pt idx="347">
                  <c:v>57.590699999999998</c:v>
                </c:pt>
                <c:pt idx="348">
                  <c:v>57.615900000000003</c:v>
                </c:pt>
                <c:pt idx="349">
                  <c:v>57.590699999999998</c:v>
                </c:pt>
                <c:pt idx="350">
                  <c:v>57.576500000000003</c:v>
                </c:pt>
                <c:pt idx="351">
                  <c:v>57.532200000000003</c:v>
                </c:pt>
                <c:pt idx="352">
                  <c:v>57.5535</c:v>
                </c:pt>
                <c:pt idx="353">
                  <c:v>57.536099999999998</c:v>
                </c:pt>
                <c:pt idx="354">
                  <c:v>57.4529</c:v>
                </c:pt>
                <c:pt idx="355">
                  <c:v>57.459299999999999</c:v>
                </c:pt>
              </c:numCache>
            </c:numRef>
          </c:yVal>
          <c:smooth val="1"/>
        </c:ser>
        <c:ser>
          <c:idx val="3"/>
          <c:order val="3"/>
          <c:tx>
            <c:v>Key epoxy;1mm 2.07MPa-General assumption</c:v>
          </c:tx>
          <c:spPr>
            <a:ln>
              <a:solidFill>
                <a:schemeClr val="tx1"/>
              </a:solidFill>
              <a:prstDash val="sysDash"/>
            </a:ln>
          </c:spPr>
          <c:marker>
            <c:symbol val="none"/>
          </c:marker>
          <c:xVal>
            <c:numRef>
              <c:f>'Load-Dis-10%'!$G$2:$G$259</c:f>
              <c:numCache>
                <c:formatCode>General</c:formatCode>
                <c:ptCount val="258"/>
                <c:pt idx="0">
                  <c:v>1.26246E-2</c:v>
                </c:pt>
                <c:pt idx="1">
                  <c:v>1.26246E-2</c:v>
                </c:pt>
                <c:pt idx="2">
                  <c:v>2.7596900000000001E-2</c:v>
                </c:pt>
                <c:pt idx="3">
                  <c:v>5.006E-2</c:v>
                </c:pt>
                <c:pt idx="4">
                  <c:v>8.3758899999999997E-2</c:v>
                </c:pt>
                <c:pt idx="5">
                  <c:v>0.13431199999999999</c:v>
                </c:pt>
                <c:pt idx="6">
                  <c:v>0.21015700000000001</c:v>
                </c:pt>
                <c:pt idx="7">
                  <c:v>0.238595</c:v>
                </c:pt>
                <c:pt idx="8">
                  <c:v>0.245703</c:v>
                </c:pt>
                <c:pt idx="9">
                  <c:v>0.25281100000000001</c:v>
                </c:pt>
                <c:pt idx="10">
                  <c:v>0.26347399999999999</c:v>
                </c:pt>
                <c:pt idx="11">
                  <c:v>0.27946700000000002</c:v>
                </c:pt>
                <c:pt idx="12">
                  <c:v>0.285464</c:v>
                </c:pt>
                <c:pt idx="13">
                  <c:v>0.29446099999999997</c:v>
                </c:pt>
                <c:pt idx="14">
                  <c:v>0.29783500000000002</c:v>
                </c:pt>
                <c:pt idx="15">
                  <c:v>0.30289500000000003</c:v>
                </c:pt>
                <c:pt idx="16">
                  <c:v>0.31048700000000001</c:v>
                </c:pt>
                <c:pt idx="17">
                  <c:v>0.313334</c:v>
                </c:pt>
                <c:pt idx="18">
                  <c:v>0.31760500000000003</c:v>
                </c:pt>
                <c:pt idx="19">
                  <c:v>0.32401099999999999</c:v>
                </c:pt>
                <c:pt idx="20">
                  <c:v>0.33362000000000003</c:v>
                </c:pt>
                <c:pt idx="21">
                  <c:v>0.33722400000000002</c:v>
                </c:pt>
                <c:pt idx="22">
                  <c:v>0.34262999999999999</c:v>
                </c:pt>
                <c:pt idx="23">
                  <c:v>0.35074100000000002</c:v>
                </c:pt>
                <c:pt idx="24">
                  <c:v>0.36291000000000001</c:v>
                </c:pt>
                <c:pt idx="25">
                  <c:v>0.36309999999999998</c:v>
                </c:pt>
                <c:pt idx="26">
                  <c:v>0.36329099999999998</c:v>
                </c:pt>
                <c:pt idx="27">
                  <c:v>0.363481</c:v>
                </c:pt>
                <c:pt idx="28">
                  <c:v>0.36376700000000001</c:v>
                </c:pt>
                <c:pt idx="29">
                  <c:v>0.36387399999999998</c:v>
                </c:pt>
                <c:pt idx="30">
                  <c:v>0.36403999999999997</c:v>
                </c:pt>
                <c:pt idx="31">
                  <c:v>0.36410100000000001</c:v>
                </c:pt>
                <c:pt idx="32">
                  <c:v>0.36419200000000002</c:v>
                </c:pt>
                <c:pt idx="33">
                  <c:v>0.36432799999999999</c:v>
                </c:pt>
                <c:pt idx="34">
                  <c:v>0.36453099999999999</c:v>
                </c:pt>
                <c:pt idx="35">
                  <c:v>0.36483599999999999</c:v>
                </c:pt>
                <c:pt idx="36">
                  <c:v>0.36495</c:v>
                </c:pt>
                <c:pt idx="37">
                  <c:v>0.365122</c:v>
                </c:pt>
                <c:pt idx="38">
                  <c:v>0.36537999999999998</c:v>
                </c:pt>
                <c:pt idx="39">
                  <c:v>0.36576599999999998</c:v>
                </c:pt>
                <c:pt idx="40">
                  <c:v>0.36634499999999998</c:v>
                </c:pt>
                <c:pt idx="41">
                  <c:v>0.36721500000000001</c:v>
                </c:pt>
                <c:pt idx="42">
                  <c:v>0.36851699999999998</c:v>
                </c:pt>
                <c:pt idx="43">
                  <c:v>0.37047000000000002</c:v>
                </c:pt>
                <c:pt idx="44">
                  <c:v>0.37340000000000001</c:v>
                </c:pt>
                <c:pt idx="45">
                  <c:v>0.37779600000000002</c:v>
                </c:pt>
                <c:pt idx="46">
                  <c:v>0.38439299999999998</c:v>
                </c:pt>
                <c:pt idx="47">
                  <c:v>0.386882</c:v>
                </c:pt>
                <c:pt idx="48">
                  <c:v>0.39059500000000003</c:v>
                </c:pt>
                <c:pt idx="49">
                  <c:v>0.39094299999999998</c:v>
                </c:pt>
                <c:pt idx="50">
                  <c:v>0.39107399999999998</c:v>
                </c:pt>
                <c:pt idx="51">
                  <c:v>0.39112200000000003</c:v>
                </c:pt>
                <c:pt idx="52">
                  <c:v>0.39119599999999999</c:v>
                </c:pt>
                <c:pt idx="53">
                  <c:v>0.39122299999999999</c:v>
                </c:pt>
                <c:pt idx="54">
                  <c:v>0.39123400000000003</c:v>
                </c:pt>
                <c:pt idx="55">
                  <c:v>0.39124900000000001</c:v>
                </c:pt>
                <c:pt idx="56">
                  <c:v>0.39125500000000002</c:v>
                </c:pt>
                <c:pt idx="57">
                  <c:v>0.39125700000000002</c:v>
                </c:pt>
                <c:pt idx="58">
                  <c:v>0.39125799999999999</c:v>
                </c:pt>
                <c:pt idx="59">
                  <c:v>0.39125799999999999</c:v>
                </c:pt>
                <c:pt idx="60">
                  <c:v>0.39125900000000002</c:v>
                </c:pt>
                <c:pt idx="61">
                  <c:v>0.39125900000000002</c:v>
                </c:pt>
                <c:pt idx="62">
                  <c:v>0.39125900000000002</c:v>
                </c:pt>
                <c:pt idx="63">
                  <c:v>0.39125900000000002</c:v>
                </c:pt>
                <c:pt idx="64">
                  <c:v>0.39125900000000002</c:v>
                </c:pt>
                <c:pt idx="65">
                  <c:v>0.39125900000000002</c:v>
                </c:pt>
                <c:pt idx="66">
                  <c:v>0.39125900000000002</c:v>
                </c:pt>
                <c:pt idx="67">
                  <c:v>0.39125900000000002</c:v>
                </c:pt>
                <c:pt idx="68">
                  <c:v>0.39125900000000002</c:v>
                </c:pt>
                <c:pt idx="69">
                  <c:v>0.39125900000000002</c:v>
                </c:pt>
                <c:pt idx="70">
                  <c:v>0.39125900000000002</c:v>
                </c:pt>
                <c:pt idx="71">
                  <c:v>0.39125900000000002</c:v>
                </c:pt>
                <c:pt idx="72">
                  <c:v>0.39125900000000002</c:v>
                </c:pt>
                <c:pt idx="73">
                  <c:v>0.39125900000000002</c:v>
                </c:pt>
                <c:pt idx="74">
                  <c:v>0.39125900000000002</c:v>
                </c:pt>
                <c:pt idx="75">
                  <c:v>0.39125900000000002</c:v>
                </c:pt>
                <c:pt idx="76">
                  <c:v>0.39126</c:v>
                </c:pt>
                <c:pt idx="77">
                  <c:v>0.39126</c:v>
                </c:pt>
                <c:pt idx="78">
                  <c:v>0.39126</c:v>
                </c:pt>
                <c:pt idx="79">
                  <c:v>0.39126</c:v>
                </c:pt>
                <c:pt idx="80">
                  <c:v>0.39126</c:v>
                </c:pt>
                <c:pt idx="81">
                  <c:v>0.39126100000000003</c:v>
                </c:pt>
                <c:pt idx="82">
                  <c:v>0.391262</c:v>
                </c:pt>
                <c:pt idx="83">
                  <c:v>0.39126300000000003</c:v>
                </c:pt>
                <c:pt idx="84">
                  <c:v>0.39126499999999997</c:v>
                </c:pt>
                <c:pt idx="85">
                  <c:v>0.391268</c:v>
                </c:pt>
                <c:pt idx="86">
                  <c:v>0.39127200000000001</c:v>
                </c:pt>
                <c:pt idx="87">
                  <c:v>0.39127899999999999</c:v>
                </c:pt>
                <c:pt idx="88">
                  <c:v>0.391289</c:v>
                </c:pt>
                <c:pt idx="89">
                  <c:v>0.39130399999999999</c:v>
                </c:pt>
                <c:pt idx="90">
                  <c:v>0.39132600000000001</c:v>
                </c:pt>
                <c:pt idx="91">
                  <c:v>0.39135799999999998</c:v>
                </c:pt>
                <c:pt idx="92">
                  <c:v>0.39140599999999998</c:v>
                </c:pt>
                <c:pt idx="93">
                  <c:v>0.39147900000000002</c:v>
                </c:pt>
                <c:pt idx="94">
                  <c:v>0.39158700000000002</c:v>
                </c:pt>
                <c:pt idx="95">
                  <c:v>0.39174900000000001</c:v>
                </c:pt>
                <c:pt idx="96">
                  <c:v>0.39199299999999998</c:v>
                </c:pt>
                <c:pt idx="97">
                  <c:v>0.39235999999999999</c:v>
                </c:pt>
                <c:pt idx="98">
                  <c:v>0.39291100000000001</c:v>
                </c:pt>
                <c:pt idx="99">
                  <c:v>0.393737</c:v>
                </c:pt>
                <c:pt idx="100">
                  <c:v>0.39497700000000002</c:v>
                </c:pt>
                <c:pt idx="101">
                  <c:v>0.39683600000000002</c:v>
                </c:pt>
                <c:pt idx="102">
                  <c:v>0.39962399999999998</c:v>
                </c:pt>
                <c:pt idx="103">
                  <c:v>0.403806</c:v>
                </c:pt>
                <c:pt idx="104">
                  <c:v>0.410078</c:v>
                </c:pt>
                <c:pt idx="105">
                  <c:v>0.41243000000000002</c:v>
                </c:pt>
                <c:pt idx="106">
                  <c:v>0.41265099999999999</c:v>
                </c:pt>
                <c:pt idx="107">
                  <c:v>0.41298200000000002</c:v>
                </c:pt>
                <c:pt idx="108">
                  <c:v>0.41310599999999997</c:v>
                </c:pt>
                <c:pt idx="109">
                  <c:v>0.41329300000000002</c:v>
                </c:pt>
                <c:pt idx="110">
                  <c:v>0.413572</c:v>
                </c:pt>
                <c:pt idx="111">
                  <c:v>0.413991</c:v>
                </c:pt>
                <c:pt idx="112">
                  <c:v>0.41461900000000002</c:v>
                </c:pt>
                <c:pt idx="113">
                  <c:v>0.41485499999999997</c:v>
                </c:pt>
                <c:pt idx="114">
                  <c:v>0.414877</c:v>
                </c:pt>
                <c:pt idx="115">
                  <c:v>0.41491099999999997</c:v>
                </c:pt>
                <c:pt idx="116">
                  <c:v>0.41492299999999999</c:v>
                </c:pt>
                <c:pt idx="117">
                  <c:v>0.41494199999999998</c:v>
                </c:pt>
                <c:pt idx="118">
                  <c:v>0.41497099999999998</c:v>
                </c:pt>
                <c:pt idx="119">
                  <c:v>0.41498200000000002</c:v>
                </c:pt>
                <c:pt idx="120">
                  <c:v>0.41499999999999998</c:v>
                </c:pt>
                <c:pt idx="121">
                  <c:v>0.41500500000000001</c:v>
                </c:pt>
                <c:pt idx="122">
                  <c:v>0.41500999999999999</c:v>
                </c:pt>
                <c:pt idx="123">
                  <c:v>0.41501700000000002</c:v>
                </c:pt>
                <c:pt idx="124">
                  <c:v>0.41502699999999998</c:v>
                </c:pt>
                <c:pt idx="125">
                  <c:v>0.415045</c:v>
                </c:pt>
                <c:pt idx="126">
                  <c:v>0.41505300000000001</c:v>
                </c:pt>
                <c:pt idx="127">
                  <c:v>0.41505599999999998</c:v>
                </c:pt>
                <c:pt idx="128">
                  <c:v>0.41505999999999998</c:v>
                </c:pt>
                <c:pt idx="129">
                  <c:v>0.41506799999999999</c:v>
                </c:pt>
                <c:pt idx="130">
                  <c:v>0.41508499999999998</c:v>
                </c:pt>
                <c:pt idx="131">
                  <c:v>0.415105</c:v>
                </c:pt>
                <c:pt idx="132">
                  <c:v>0.41512500000000002</c:v>
                </c:pt>
                <c:pt idx="133">
                  <c:v>0.41514499999999999</c:v>
                </c:pt>
                <c:pt idx="134">
                  <c:v>0.41517300000000001</c:v>
                </c:pt>
                <c:pt idx="135">
                  <c:v>0.41521000000000002</c:v>
                </c:pt>
                <c:pt idx="136">
                  <c:v>0.415244</c:v>
                </c:pt>
                <c:pt idx="137">
                  <c:v>0.41527399999999998</c:v>
                </c:pt>
                <c:pt idx="138">
                  <c:v>0.41531400000000002</c:v>
                </c:pt>
                <c:pt idx="139">
                  <c:v>0.41536800000000001</c:v>
                </c:pt>
                <c:pt idx="140">
                  <c:v>0.41541600000000001</c:v>
                </c:pt>
                <c:pt idx="141">
                  <c:v>0.41545799999999999</c:v>
                </c:pt>
                <c:pt idx="142">
                  <c:v>0.41546899999999998</c:v>
                </c:pt>
                <c:pt idx="143">
                  <c:v>0.41548400000000002</c:v>
                </c:pt>
                <c:pt idx="144">
                  <c:v>0.415489</c:v>
                </c:pt>
                <c:pt idx="145">
                  <c:v>0.41549799999999998</c:v>
                </c:pt>
                <c:pt idx="146">
                  <c:v>0.41550599999999999</c:v>
                </c:pt>
                <c:pt idx="147">
                  <c:v>0.41551500000000002</c:v>
                </c:pt>
                <c:pt idx="148">
                  <c:v>0.415524</c:v>
                </c:pt>
                <c:pt idx="149">
                  <c:v>0.41553699999999999</c:v>
                </c:pt>
                <c:pt idx="150">
                  <c:v>0.415549</c:v>
                </c:pt>
                <c:pt idx="151">
                  <c:v>0.41556199999999999</c:v>
                </c:pt>
                <c:pt idx="152">
                  <c:v>0.41557899999999998</c:v>
                </c:pt>
                <c:pt idx="153">
                  <c:v>0.41558600000000001</c:v>
                </c:pt>
                <c:pt idx="154">
                  <c:v>0.41559600000000002</c:v>
                </c:pt>
                <c:pt idx="155">
                  <c:v>0.41560999999999998</c:v>
                </c:pt>
                <c:pt idx="156">
                  <c:v>0.41563</c:v>
                </c:pt>
                <c:pt idx="157">
                  <c:v>0.415657</c:v>
                </c:pt>
                <c:pt idx="158">
                  <c:v>0.41569400000000001</c:v>
                </c:pt>
                <c:pt idx="159">
                  <c:v>0.41574299999999997</c:v>
                </c:pt>
                <c:pt idx="160">
                  <c:v>0.41581099999999999</c:v>
                </c:pt>
                <c:pt idx="161">
                  <c:v>0.41590700000000003</c:v>
                </c:pt>
                <c:pt idx="162">
                  <c:v>0.416049</c:v>
                </c:pt>
                <c:pt idx="163">
                  <c:v>0.41626299999999999</c:v>
                </c:pt>
                <c:pt idx="164">
                  <c:v>0.41658699999999999</c:v>
                </c:pt>
                <c:pt idx="165">
                  <c:v>0.41707499999999997</c:v>
                </c:pt>
                <c:pt idx="166">
                  <c:v>0.41781000000000001</c:v>
                </c:pt>
                <c:pt idx="167">
                  <c:v>0.41891400000000001</c:v>
                </c:pt>
                <c:pt idx="168">
                  <c:v>0.42057099999999997</c:v>
                </c:pt>
                <c:pt idx="169">
                  <c:v>0.42305799999999999</c:v>
                </c:pt>
                <c:pt idx="170">
                  <c:v>0.42679</c:v>
                </c:pt>
                <c:pt idx="171">
                  <c:v>0.43238700000000002</c:v>
                </c:pt>
                <c:pt idx="172">
                  <c:v>0.44078099999999998</c:v>
                </c:pt>
                <c:pt idx="173">
                  <c:v>0.45336900000000002</c:v>
                </c:pt>
                <c:pt idx="174">
                  <c:v>0.47224899999999997</c:v>
                </c:pt>
                <c:pt idx="175">
                  <c:v>0.50057200000000002</c:v>
                </c:pt>
                <c:pt idx="176">
                  <c:v>0.51119400000000004</c:v>
                </c:pt>
                <c:pt idx="177">
                  <c:v>0.515177</c:v>
                </c:pt>
                <c:pt idx="178">
                  <c:v>0.52115100000000003</c:v>
                </c:pt>
                <c:pt idx="179">
                  <c:v>0.530115</c:v>
                </c:pt>
                <c:pt idx="180">
                  <c:v>0.54356099999999996</c:v>
                </c:pt>
                <c:pt idx="181">
                  <c:v>0.56372900000000004</c:v>
                </c:pt>
                <c:pt idx="182">
                  <c:v>0.57128999999999996</c:v>
                </c:pt>
                <c:pt idx="183">
                  <c:v>0.58263500000000001</c:v>
                </c:pt>
                <c:pt idx="184">
                  <c:v>0.59965100000000005</c:v>
                </c:pt>
                <c:pt idx="185">
                  <c:v>0.62517500000000004</c:v>
                </c:pt>
                <c:pt idx="186">
                  <c:v>0.63474699999999995</c:v>
                </c:pt>
                <c:pt idx="187">
                  <c:v>0.63833700000000004</c:v>
                </c:pt>
                <c:pt idx="188">
                  <c:v>0.64372099999999999</c:v>
                </c:pt>
                <c:pt idx="189">
                  <c:v>0.64573999999999998</c:v>
                </c:pt>
                <c:pt idx="190">
                  <c:v>0.64876800000000001</c:v>
                </c:pt>
                <c:pt idx="191">
                  <c:v>0.65330900000000003</c:v>
                </c:pt>
                <c:pt idx="192">
                  <c:v>0.66012499999999996</c:v>
                </c:pt>
                <c:pt idx="193">
                  <c:v>0.66694100000000001</c:v>
                </c:pt>
                <c:pt idx="194">
                  <c:v>0.67375700000000005</c:v>
                </c:pt>
                <c:pt idx="195">
                  <c:v>0.67631300000000005</c:v>
                </c:pt>
                <c:pt idx="196">
                  <c:v>0.68014699999999995</c:v>
                </c:pt>
                <c:pt idx="197">
                  <c:v>0.68589900000000004</c:v>
                </c:pt>
                <c:pt idx="198">
                  <c:v>0.688056</c:v>
                </c:pt>
                <c:pt idx="199">
                  <c:v>0.69129300000000005</c:v>
                </c:pt>
                <c:pt idx="200">
                  <c:v>0.69614699999999996</c:v>
                </c:pt>
                <c:pt idx="201">
                  <c:v>0.70342499999999997</c:v>
                </c:pt>
                <c:pt idx="202">
                  <c:v>0.71434799999999998</c:v>
                </c:pt>
                <c:pt idx="203">
                  <c:v>0.72526500000000005</c:v>
                </c:pt>
                <c:pt idx="204">
                  <c:v>0.73618399999999995</c:v>
                </c:pt>
                <c:pt idx="205">
                  <c:v>0.75256299999999998</c:v>
                </c:pt>
                <c:pt idx="206">
                  <c:v>0.777138</c:v>
                </c:pt>
                <c:pt idx="207">
                  <c:v>0.78328200000000003</c:v>
                </c:pt>
                <c:pt idx="208">
                  <c:v>0.78942699999999999</c:v>
                </c:pt>
                <c:pt idx="209">
                  <c:v>0.79864500000000005</c:v>
                </c:pt>
                <c:pt idx="210">
                  <c:v>0.79878899999999997</c:v>
                </c:pt>
                <c:pt idx="211">
                  <c:v>0.798933</c:v>
                </c:pt>
                <c:pt idx="212">
                  <c:v>0.79894600000000005</c:v>
                </c:pt>
                <c:pt idx="213">
                  <c:v>0.79896699999999998</c:v>
                </c:pt>
                <c:pt idx="214">
                  <c:v>0.79899699999999996</c:v>
                </c:pt>
                <c:pt idx="215">
                  <c:v>0.79900000000000004</c:v>
                </c:pt>
                <c:pt idx="216">
                  <c:v>0.79900400000000005</c:v>
                </c:pt>
                <c:pt idx="217">
                  <c:v>0.79901100000000003</c:v>
                </c:pt>
                <c:pt idx="218">
                  <c:v>0.79901699999999998</c:v>
                </c:pt>
                <c:pt idx="219">
                  <c:v>0.79902300000000004</c:v>
                </c:pt>
                <c:pt idx="220">
                  <c:v>0.79903299999999999</c:v>
                </c:pt>
                <c:pt idx="221">
                  <c:v>0.79904699999999995</c:v>
                </c:pt>
                <c:pt idx="222">
                  <c:v>0.79906900000000003</c:v>
                </c:pt>
                <c:pt idx="223">
                  <c:v>0.799091</c:v>
                </c:pt>
                <c:pt idx="224">
                  <c:v>0.79911200000000004</c:v>
                </c:pt>
                <c:pt idx="225">
                  <c:v>0.79914499999999999</c:v>
                </c:pt>
                <c:pt idx="226">
                  <c:v>0.79919300000000004</c:v>
                </c:pt>
                <c:pt idx="227">
                  <c:v>0.79926600000000003</c:v>
                </c:pt>
                <c:pt idx="228">
                  <c:v>0.79937599999999998</c:v>
                </c:pt>
                <c:pt idx="229">
                  <c:v>0.79954000000000003</c:v>
                </c:pt>
                <c:pt idx="230">
                  <c:v>0.79978700000000003</c:v>
                </c:pt>
                <c:pt idx="231">
                  <c:v>0.80016299999999996</c:v>
                </c:pt>
                <c:pt idx="232">
                  <c:v>0.80053300000000005</c:v>
                </c:pt>
                <c:pt idx="233">
                  <c:v>0.80090300000000003</c:v>
                </c:pt>
                <c:pt idx="234">
                  <c:v>0.80127199999999998</c:v>
                </c:pt>
                <c:pt idx="235">
                  <c:v>0.80182600000000004</c:v>
                </c:pt>
                <c:pt idx="236">
                  <c:v>0.80265699999999995</c:v>
                </c:pt>
                <c:pt idx="237">
                  <c:v>0.80390300000000003</c:v>
                </c:pt>
                <c:pt idx="238">
                  <c:v>0.80577399999999999</c:v>
                </c:pt>
                <c:pt idx="239">
                  <c:v>0.80858200000000002</c:v>
                </c:pt>
                <c:pt idx="240">
                  <c:v>0.81279400000000002</c:v>
                </c:pt>
                <c:pt idx="241">
                  <c:v>0.81911199999999995</c:v>
                </c:pt>
                <c:pt idx="242">
                  <c:v>0.82858900000000002</c:v>
                </c:pt>
                <c:pt idx="243">
                  <c:v>0.830959</c:v>
                </c:pt>
                <c:pt idx="244">
                  <c:v>0.83332899999999999</c:v>
                </c:pt>
                <c:pt idx="245">
                  <c:v>0.83421800000000002</c:v>
                </c:pt>
                <c:pt idx="246">
                  <c:v>0.83426</c:v>
                </c:pt>
                <c:pt idx="247">
                  <c:v>0.83430199999999999</c:v>
                </c:pt>
                <c:pt idx="248">
                  <c:v>0.83434299999999995</c:v>
                </c:pt>
                <c:pt idx="249">
                  <c:v>0.83440599999999998</c:v>
                </c:pt>
                <c:pt idx="250">
                  <c:v>0.83450000000000002</c:v>
                </c:pt>
                <c:pt idx="251">
                  <c:v>0.83450000000000002</c:v>
                </c:pt>
                <c:pt idx="252">
                  <c:v>0.83450000000000002</c:v>
                </c:pt>
                <c:pt idx="253">
                  <c:v>0.83450100000000005</c:v>
                </c:pt>
                <c:pt idx="254">
                  <c:v>0.83450100000000005</c:v>
                </c:pt>
                <c:pt idx="255">
                  <c:v>0.83450199999999997</c:v>
                </c:pt>
                <c:pt idx="256">
                  <c:v>0.83450299999999999</c:v>
                </c:pt>
                <c:pt idx="257">
                  <c:v>0.83450400000000002</c:v>
                </c:pt>
              </c:numCache>
            </c:numRef>
          </c:xVal>
          <c:yVal>
            <c:numRef>
              <c:f>'Load-Dis-10%'!$H$2:$H$259</c:f>
              <c:numCache>
                <c:formatCode>General</c:formatCode>
                <c:ptCount val="258"/>
                <c:pt idx="0" formatCode="0.00E+00">
                  <c:v>4.2928600000000001</c:v>
                </c:pt>
                <c:pt idx="1">
                  <c:v>4.2928600000000001</c:v>
                </c:pt>
                <c:pt idx="2">
                  <c:v>8.7875399999999999</c:v>
                </c:pt>
                <c:pt idx="3">
                  <c:v>15.5844</c:v>
                </c:pt>
                <c:pt idx="4">
                  <c:v>25.794799999999999</c:v>
                </c:pt>
                <c:pt idx="5">
                  <c:v>41.0396</c:v>
                </c:pt>
                <c:pt idx="6">
                  <c:v>63.302799999999998</c:v>
                </c:pt>
                <c:pt idx="7">
                  <c:v>70.559700000000007</c:v>
                </c:pt>
                <c:pt idx="8">
                  <c:v>72.239500000000007</c:v>
                </c:pt>
                <c:pt idx="9">
                  <c:v>73.887799999999999</c:v>
                </c:pt>
                <c:pt idx="10">
                  <c:v>76.318799999999996</c:v>
                </c:pt>
                <c:pt idx="11">
                  <c:v>79.873500000000007</c:v>
                </c:pt>
                <c:pt idx="12">
                  <c:v>81.174899999999994</c:v>
                </c:pt>
                <c:pt idx="13">
                  <c:v>83.083699999999993</c:v>
                </c:pt>
                <c:pt idx="14">
                  <c:v>83.783000000000001</c:v>
                </c:pt>
                <c:pt idx="15">
                  <c:v>84.811300000000003</c:v>
                </c:pt>
                <c:pt idx="16">
                  <c:v>86.315600000000003</c:v>
                </c:pt>
                <c:pt idx="17">
                  <c:v>86.869100000000003</c:v>
                </c:pt>
                <c:pt idx="18">
                  <c:v>87.690200000000004</c:v>
                </c:pt>
                <c:pt idx="19">
                  <c:v>88.898200000000003</c:v>
                </c:pt>
                <c:pt idx="20">
                  <c:v>90.649100000000004</c:v>
                </c:pt>
                <c:pt idx="21">
                  <c:v>91.286199999999994</c:v>
                </c:pt>
                <c:pt idx="22">
                  <c:v>92.224299999999999</c:v>
                </c:pt>
                <c:pt idx="23">
                  <c:v>93.584500000000006</c:v>
                </c:pt>
                <c:pt idx="24">
                  <c:v>95.502300000000005</c:v>
                </c:pt>
                <c:pt idx="25">
                  <c:v>95.502300000000005</c:v>
                </c:pt>
                <c:pt idx="26">
                  <c:v>95.508200000000002</c:v>
                </c:pt>
                <c:pt idx="27">
                  <c:v>95.509900000000002</c:v>
                </c:pt>
                <c:pt idx="28">
                  <c:v>95.524100000000004</c:v>
                </c:pt>
                <c:pt idx="29">
                  <c:v>95.517899999999997</c:v>
                </c:pt>
                <c:pt idx="30">
                  <c:v>95.385499999999993</c:v>
                </c:pt>
                <c:pt idx="31">
                  <c:v>95.3703</c:v>
                </c:pt>
                <c:pt idx="32">
                  <c:v>95.377600000000001</c:v>
                </c:pt>
                <c:pt idx="33">
                  <c:v>95.403700000000001</c:v>
                </c:pt>
                <c:pt idx="34">
                  <c:v>95.448599999999999</c:v>
                </c:pt>
                <c:pt idx="35">
                  <c:v>95.513000000000005</c:v>
                </c:pt>
                <c:pt idx="36">
                  <c:v>95.503799999999998</c:v>
                </c:pt>
                <c:pt idx="37">
                  <c:v>95.500500000000002</c:v>
                </c:pt>
                <c:pt idx="38">
                  <c:v>95.514200000000002</c:v>
                </c:pt>
                <c:pt idx="39">
                  <c:v>95.548100000000005</c:v>
                </c:pt>
                <c:pt idx="40">
                  <c:v>95.599800000000002</c:v>
                </c:pt>
                <c:pt idx="41">
                  <c:v>95.662199999999999</c:v>
                </c:pt>
                <c:pt idx="42">
                  <c:v>95.850800000000007</c:v>
                </c:pt>
                <c:pt idx="43">
                  <c:v>96.136200000000002</c:v>
                </c:pt>
                <c:pt idx="44">
                  <c:v>96.600999999999999</c:v>
                </c:pt>
                <c:pt idx="45">
                  <c:v>97.265299999999996</c:v>
                </c:pt>
                <c:pt idx="46">
                  <c:v>98.227900000000005</c:v>
                </c:pt>
                <c:pt idx="47">
                  <c:v>98.41</c:v>
                </c:pt>
                <c:pt idx="48">
                  <c:v>98.941000000000003</c:v>
                </c:pt>
                <c:pt idx="49">
                  <c:v>98.987300000000005</c:v>
                </c:pt>
                <c:pt idx="50">
                  <c:v>99.003</c:v>
                </c:pt>
                <c:pt idx="51">
                  <c:v>99.008600000000001</c:v>
                </c:pt>
                <c:pt idx="52">
                  <c:v>99.013900000000007</c:v>
                </c:pt>
                <c:pt idx="53">
                  <c:v>99.014700000000005</c:v>
                </c:pt>
                <c:pt idx="54">
                  <c:v>99.014600000000002</c:v>
                </c:pt>
                <c:pt idx="55">
                  <c:v>99.012900000000002</c:v>
                </c:pt>
                <c:pt idx="56">
                  <c:v>99.012</c:v>
                </c:pt>
                <c:pt idx="57">
                  <c:v>99.011600000000001</c:v>
                </c:pt>
                <c:pt idx="58">
                  <c:v>99.011499999999998</c:v>
                </c:pt>
                <c:pt idx="59">
                  <c:v>99.011399999999995</c:v>
                </c:pt>
                <c:pt idx="60">
                  <c:v>99.011399999999995</c:v>
                </c:pt>
                <c:pt idx="61">
                  <c:v>99.011399999999995</c:v>
                </c:pt>
                <c:pt idx="62">
                  <c:v>99.011399999999995</c:v>
                </c:pt>
                <c:pt idx="63">
                  <c:v>99.011300000000006</c:v>
                </c:pt>
                <c:pt idx="64">
                  <c:v>99.011300000000006</c:v>
                </c:pt>
                <c:pt idx="65">
                  <c:v>99.011300000000006</c:v>
                </c:pt>
                <c:pt idx="66">
                  <c:v>99.011300000000006</c:v>
                </c:pt>
                <c:pt idx="67">
                  <c:v>99.011300000000006</c:v>
                </c:pt>
                <c:pt idx="68">
                  <c:v>99.011300000000006</c:v>
                </c:pt>
                <c:pt idx="69">
                  <c:v>99.011300000000006</c:v>
                </c:pt>
                <c:pt idx="70">
                  <c:v>99.011300000000006</c:v>
                </c:pt>
                <c:pt idx="71">
                  <c:v>99.011200000000002</c:v>
                </c:pt>
                <c:pt idx="72">
                  <c:v>99.011200000000002</c:v>
                </c:pt>
                <c:pt idx="73">
                  <c:v>99.011200000000002</c:v>
                </c:pt>
                <c:pt idx="74">
                  <c:v>99.011200000000002</c:v>
                </c:pt>
                <c:pt idx="75">
                  <c:v>99.011200000000002</c:v>
                </c:pt>
                <c:pt idx="76">
                  <c:v>99.011200000000002</c:v>
                </c:pt>
                <c:pt idx="77">
                  <c:v>99.011099999999999</c:v>
                </c:pt>
                <c:pt idx="78">
                  <c:v>99.010999999999996</c:v>
                </c:pt>
                <c:pt idx="79">
                  <c:v>99.010199999999998</c:v>
                </c:pt>
                <c:pt idx="80">
                  <c:v>99.006900000000002</c:v>
                </c:pt>
                <c:pt idx="81">
                  <c:v>98.997500000000002</c:v>
                </c:pt>
                <c:pt idx="82">
                  <c:v>98.978099999999998</c:v>
                </c:pt>
                <c:pt idx="83">
                  <c:v>98.947699999999998</c:v>
                </c:pt>
                <c:pt idx="84">
                  <c:v>98.909199999999998</c:v>
                </c:pt>
                <c:pt idx="85">
                  <c:v>98.867500000000007</c:v>
                </c:pt>
                <c:pt idx="86">
                  <c:v>98.828000000000003</c:v>
                </c:pt>
                <c:pt idx="87">
                  <c:v>98.796400000000006</c:v>
                </c:pt>
                <c:pt idx="88">
                  <c:v>98.778400000000005</c:v>
                </c:pt>
                <c:pt idx="89">
                  <c:v>98.7744</c:v>
                </c:pt>
                <c:pt idx="90">
                  <c:v>98.781899999999993</c:v>
                </c:pt>
                <c:pt idx="91">
                  <c:v>98.796700000000001</c:v>
                </c:pt>
                <c:pt idx="92">
                  <c:v>98.817700000000002</c:v>
                </c:pt>
                <c:pt idx="93">
                  <c:v>98.842500000000001</c:v>
                </c:pt>
                <c:pt idx="94">
                  <c:v>98.872699999999995</c:v>
                </c:pt>
                <c:pt idx="95">
                  <c:v>98.912000000000006</c:v>
                </c:pt>
                <c:pt idx="96">
                  <c:v>98.964799999999997</c:v>
                </c:pt>
                <c:pt idx="97">
                  <c:v>99.028499999999994</c:v>
                </c:pt>
                <c:pt idx="98">
                  <c:v>99.113799999999998</c:v>
                </c:pt>
                <c:pt idx="99">
                  <c:v>99.238900000000001</c:v>
                </c:pt>
                <c:pt idx="100">
                  <c:v>99.427999999999997</c:v>
                </c:pt>
                <c:pt idx="101">
                  <c:v>99.720399999999998</c:v>
                </c:pt>
                <c:pt idx="102">
                  <c:v>100.151</c:v>
                </c:pt>
                <c:pt idx="103">
                  <c:v>100.786</c:v>
                </c:pt>
                <c:pt idx="104">
                  <c:v>101.717</c:v>
                </c:pt>
                <c:pt idx="105">
                  <c:v>102.04900000000001</c:v>
                </c:pt>
                <c:pt idx="106">
                  <c:v>102.078</c:v>
                </c:pt>
                <c:pt idx="107">
                  <c:v>102.11499999999999</c:v>
                </c:pt>
                <c:pt idx="108">
                  <c:v>102.127</c:v>
                </c:pt>
                <c:pt idx="109">
                  <c:v>102.14100000000001</c:v>
                </c:pt>
                <c:pt idx="110">
                  <c:v>102.169</c:v>
                </c:pt>
                <c:pt idx="111">
                  <c:v>102.22</c:v>
                </c:pt>
                <c:pt idx="112">
                  <c:v>102.285</c:v>
                </c:pt>
                <c:pt idx="113">
                  <c:v>102.27800000000001</c:v>
                </c:pt>
                <c:pt idx="114">
                  <c:v>102.27500000000001</c:v>
                </c:pt>
                <c:pt idx="115">
                  <c:v>102.26300000000001</c:v>
                </c:pt>
                <c:pt idx="116">
                  <c:v>102.25700000000001</c:v>
                </c:pt>
                <c:pt idx="117">
                  <c:v>102.24299999999999</c:v>
                </c:pt>
                <c:pt idx="118">
                  <c:v>102.182</c:v>
                </c:pt>
                <c:pt idx="119">
                  <c:v>102.145</c:v>
                </c:pt>
                <c:pt idx="120">
                  <c:v>101.907</c:v>
                </c:pt>
                <c:pt idx="121">
                  <c:v>101.822</c:v>
                </c:pt>
                <c:pt idx="122">
                  <c:v>101.697</c:v>
                </c:pt>
                <c:pt idx="123">
                  <c:v>101.52200000000001</c:v>
                </c:pt>
                <c:pt idx="124">
                  <c:v>101.164</c:v>
                </c:pt>
                <c:pt idx="125">
                  <c:v>100.429</c:v>
                </c:pt>
                <c:pt idx="126">
                  <c:v>100.10599999999999</c:v>
                </c:pt>
                <c:pt idx="127">
                  <c:v>99.975700000000003</c:v>
                </c:pt>
                <c:pt idx="128">
                  <c:v>99.738100000000003</c:v>
                </c:pt>
                <c:pt idx="129">
                  <c:v>99.283799999999999</c:v>
                </c:pt>
                <c:pt idx="130">
                  <c:v>98.4178</c:v>
                </c:pt>
                <c:pt idx="131">
                  <c:v>97.427899999999994</c:v>
                </c:pt>
                <c:pt idx="132">
                  <c:v>96.382000000000005</c:v>
                </c:pt>
                <c:pt idx="133">
                  <c:v>95.331599999999995</c:v>
                </c:pt>
                <c:pt idx="134">
                  <c:v>93.828100000000006</c:v>
                </c:pt>
                <c:pt idx="135">
                  <c:v>91.814999999999998</c:v>
                </c:pt>
                <c:pt idx="136">
                  <c:v>90.041700000000006</c:v>
                </c:pt>
                <c:pt idx="137">
                  <c:v>88.471199999999996</c:v>
                </c:pt>
                <c:pt idx="138">
                  <c:v>86.396600000000007</c:v>
                </c:pt>
                <c:pt idx="139">
                  <c:v>83.689099999999996</c:v>
                </c:pt>
                <c:pt idx="140">
                  <c:v>81.323700000000002</c:v>
                </c:pt>
                <c:pt idx="141">
                  <c:v>79.318600000000004</c:v>
                </c:pt>
                <c:pt idx="142">
                  <c:v>78.839200000000005</c:v>
                </c:pt>
                <c:pt idx="143">
                  <c:v>78.149199999999993</c:v>
                </c:pt>
                <c:pt idx="144">
                  <c:v>77.890500000000003</c:v>
                </c:pt>
                <c:pt idx="145">
                  <c:v>77.406700000000001</c:v>
                </c:pt>
                <c:pt idx="146">
                  <c:v>76.917199999999994</c:v>
                </c:pt>
                <c:pt idx="147">
                  <c:v>76.438900000000004</c:v>
                </c:pt>
                <c:pt idx="148">
                  <c:v>75.989500000000007</c:v>
                </c:pt>
                <c:pt idx="149">
                  <c:v>75.335300000000004</c:v>
                </c:pt>
                <c:pt idx="150">
                  <c:v>74.753299999999996</c:v>
                </c:pt>
                <c:pt idx="151">
                  <c:v>74.222300000000004</c:v>
                </c:pt>
                <c:pt idx="152">
                  <c:v>73.479299999999995</c:v>
                </c:pt>
                <c:pt idx="153">
                  <c:v>73.213399999999993</c:v>
                </c:pt>
                <c:pt idx="154">
                  <c:v>72.828400000000002</c:v>
                </c:pt>
                <c:pt idx="155">
                  <c:v>72.265799999999999</c:v>
                </c:pt>
                <c:pt idx="156">
                  <c:v>71.545299999999997</c:v>
                </c:pt>
                <c:pt idx="157">
                  <c:v>70.722499999999997</c:v>
                </c:pt>
                <c:pt idx="158">
                  <c:v>69.881500000000003</c:v>
                </c:pt>
                <c:pt idx="159">
                  <c:v>69.109399999999994</c:v>
                </c:pt>
                <c:pt idx="160">
                  <c:v>68.487700000000004</c:v>
                </c:pt>
                <c:pt idx="161">
                  <c:v>68.0749</c:v>
                </c:pt>
                <c:pt idx="162">
                  <c:v>67.866100000000003</c:v>
                </c:pt>
                <c:pt idx="163">
                  <c:v>67.807699999999997</c:v>
                </c:pt>
                <c:pt idx="164">
                  <c:v>67.8322</c:v>
                </c:pt>
                <c:pt idx="165">
                  <c:v>67.892700000000005</c:v>
                </c:pt>
                <c:pt idx="166">
                  <c:v>67.965400000000002</c:v>
                </c:pt>
                <c:pt idx="167">
                  <c:v>68.034700000000001</c:v>
                </c:pt>
                <c:pt idx="168">
                  <c:v>68.084299999999999</c:v>
                </c:pt>
                <c:pt idx="169">
                  <c:v>68.104600000000005</c:v>
                </c:pt>
                <c:pt idx="170">
                  <c:v>67.972200000000001</c:v>
                </c:pt>
                <c:pt idx="171">
                  <c:v>67.923900000000003</c:v>
                </c:pt>
                <c:pt idx="172">
                  <c:v>67.809200000000004</c:v>
                </c:pt>
                <c:pt idx="173">
                  <c:v>68.057599999999994</c:v>
                </c:pt>
                <c:pt idx="174">
                  <c:v>68.515000000000001</c:v>
                </c:pt>
                <c:pt idx="175">
                  <c:v>68.936999999999998</c:v>
                </c:pt>
                <c:pt idx="176">
                  <c:v>69.031800000000004</c:v>
                </c:pt>
                <c:pt idx="177">
                  <c:v>69.094999999999999</c:v>
                </c:pt>
                <c:pt idx="178">
                  <c:v>69.315100000000001</c:v>
                </c:pt>
                <c:pt idx="179">
                  <c:v>69.207099999999997</c:v>
                </c:pt>
                <c:pt idx="180">
                  <c:v>69.0398</c:v>
                </c:pt>
                <c:pt idx="181">
                  <c:v>68.973399999999998</c:v>
                </c:pt>
                <c:pt idx="182">
                  <c:v>69.233400000000003</c:v>
                </c:pt>
                <c:pt idx="183">
                  <c:v>69.197299999999998</c:v>
                </c:pt>
                <c:pt idx="184">
                  <c:v>69.185400000000001</c:v>
                </c:pt>
                <c:pt idx="185">
                  <c:v>69.390100000000004</c:v>
                </c:pt>
                <c:pt idx="186">
                  <c:v>69.400499999999994</c:v>
                </c:pt>
                <c:pt idx="187">
                  <c:v>69.424700000000001</c:v>
                </c:pt>
                <c:pt idx="188">
                  <c:v>69.466300000000004</c:v>
                </c:pt>
                <c:pt idx="189">
                  <c:v>69.499899999999997</c:v>
                </c:pt>
                <c:pt idx="190">
                  <c:v>69.581199999999995</c:v>
                </c:pt>
                <c:pt idx="191">
                  <c:v>69.920699999999997</c:v>
                </c:pt>
                <c:pt idx="192">
                  <c:v>69.875900000000001</c:v>
                </c:pt>
                <c:pt idx="193">
                  <c:v>69.836399999999998</c:v>
                </c:pt>
                <c:pt idx="194">
                  <c:v>69.819699999999997</c:v>
                </c:pt>
                <c:pt idx="195">
                  <c:v>69.795199999999994</c:v>
                </c:pt>
                <c:pt idx="196">
                  <c:v>69.804699999999997</c:v>
                </c:pt>
                <c:pt idx="197">
                  <c:v>69.882599999999996</c:v>
                </c:pt>
                <c:pt idx="198">
                  <c:v>69.859399999999994</c:v>
                </c:pt>
                <c:pt idx="199">
                  <c:v>69.685299999999998</c:v>
                </c:pt>
                <c:pt idx="200">
                  <c:v>69.655799999999999</c:v>
                </c:pt>
                <c:pt idx="201">
                  <c:v>69.688699999999997</c:v>
                </c:pt>
                <c:pt idx="202">
                  <c:v>69.330399999999997</c:v>
                </c:pt>
                <c:pt idx="203">
                  <c:v>69.542400000000001</c:v>
                </c:pt>
                <c:pt idx="204">
                  <c:v>69.5852</c:v>
                </c:pt>
                <c:pt idx="205">
                  <c:v>69.668499999999995</c:v>
                </c:pt>
                <c:pt idx="206">
                  <c:v>69.7881</c:v>
                </c:pt>
                <c:pt idx="207">
                  <c:v>69.807900000000004</c:v>
                </c:pt>
                <c:pt idx="208">
                  <c:v>69.869200000000006</c:v>
                </c:pt>
                <c:pt idx="209">
                  <c:v>70.049499999999995</c:v>
                </c:pt>
                <c:pt idx="210">
                  <c:v>70.052199999999999</c:v>
                </c:pt>
                <c:pt idx="211">
                  <c:v>70.055000000000007</c:v>
                </c:pt>
                <c:pt idx="212">
                  <c:v>70.055300000000003</c:v>
                </c:pt>
                <c:pt idx="213">
                  <c:v>70.055800000000005</c:v>
                </c:pt>
                <c:pt idx="214">
                  <c:v>70.056799999999996</c:v>
                </c:pt>
                <c:pt idx="215">
                  <c:v>70.056899999999999</c:v>
                </c:pt>
                <c:pt idx="216">
                  <c:v>70.057100000000005</c:v>
                </c:pt>
                <c:pt idx="217">
                  <c:v>70.057299999999998</c:v>
                </c:pt>
                <c:pt idx="218">
                  <c:v>70.057500000000005</c:v>
                </c:pt>
                <c:pt idx="219">
                  <c:v>70.057599999999994</c:v>
                </c:pt>
                <c:pt idx="220">
                  <c:v>70.0578</c:v>
                </c:pt>
                <c:pt idx="221">
                  <c:v>70.0578</c:v>
                </c:pt>
                <c:pt idx="222">
                  <c:v>70.0578</c:v>
                </c:pt>
                <c:pt idx="223">
                  <c:v>70.057599999999994</c:v>
                </c:pt>
                <c:pt idx="224">
                  <c:v>70.057400000000001</c:v>
                </c:pt>
                <c:pt idx="225">
                  <c:v>70.057100000000005</c:v>
                </c:pt>
                <c:pt idx="226">
                  <c:v>70.056299999999993</c:v>
                </c:pt>
                <c:pt idx="227">
                  <c:v>70.054599999999994</c:v>
                </c:pt>
                <c:pt idx="228">
                  <c:v>70.054299999999998</c:v>
                </c:pt>
                <c:pt idx="229">
                  <c:v>70.054699999999997</c:v>
                </c:pt>
                <c:pt idx="230">
                  <c:v>70.053600000000003</c:v>
                </c:pt>
                <c:pt idx="231">
                  <c:v>69.685299999999998</c:v>
                </c:pt>
                <c:pt idx="232">
                  <c:v>69.656499999999994</c:v>
                </c:pt>
                <c:pt idx="233">
                  <c:v>69.683999999999997</c:v>
                </c:pt>
                <c:pt idx="234">
                  <c:v>69.720600000000005</c:v>
                </c:pt>
                <c:pt idx="235">
                  <c:v>69.765500000000003</c:v>
                </c:pt>
                <c:pt idx="236">
                  <c:v>69.816100000000006</c:v>
                </c:pt>
                <c:pt idx="237">
                  <c:v>69.873999999999995</c:v>
                </c:pt>
                <c:pt idx="238">
                  <c:v>69.904399999999995</c:v>
                </c:pt>
                <c:pt idx="239">
                  <c:v>69.865300000000005</c:v>
                </c:pt>
                <c:pt idx="240">
                  <c:v>69.773399999999995</c:v>
                </c:pt>
                <c:pt idx="241">
                  <c:v>69.645799999999994</c:v>
                </c:pt>
                <c:pt idx="242">
                  <c:v>69.465500000000006</c:v>
                </c:pt>
                <c:pt idx="243">
                  <c:v>69.349199999999996</c:v>
                </c:pt>
                <c:pt idx="244">
                  <c:v>69.250100000000003</c:v>
                </c:pt>
                <c:pt idx="245">
                  <c:v>69.218699999999998</c:v>
                </c:pt>
                <c:pt idx="246" formatCode="0.00E+00">
                  <c:v>69.216099999999997</c:v>
                </c:pt>
                <c:pt idx="247">
                  <c:v>69.212599999999995</c:v>
                </c:pt>
                <c:pt idx="248">
                  <c:v>69.207999999999998</c:v>
                </c:pt>
                <c:pt idx="249">
                  <c:v>69.199700000000007</c:v>
                </c:pt>
                <c:pt idx="250">
                  <c:v>69.178799999999995</c:v>
                </c:pt>
                <c:pt idx="251">
                  <c:v>69.178799999999995</c:v>
                </c:pt>
                <c:pt idx="252">
                  <c:v>69.178700000000006</c:v>
                </c:pt>
                <c:pt idx="253">
                  <c:v>69.178600000000003</c:v>
                </c:pt>
                <c:pt idx="254">
                  <c:v>69.1785</c:v>
                </c:pt>
                <c:pt idx="255">
                  <c:v>69.178399999999996</c:v>
                </c:pt>
                <c:pt idx="256">
                  <c:v>69.178200000000004</c:v>
                </c:pt>
                <c:pt idx="257">
                  <c:v>69.177800000000005</c:v>
                </c:pt>
              </c:numCache>
            </c:numRef>
          </c:yVal>
          <c:smooth val="1"/>
        </c:ser>
        <c:dLbls>
          <c:showLegendKey val="0"/>
          <c:showVal val="0"/>
          <c:showCatName val="0"/>
          <c:showSerName val="0"/>
          <c:showPercent val="0"/>
          <c:showBubbleSize val="0"/>
        </c:dLbls>
        <c:axId val="569438592"/>
        <c:axId val="569440128"/>
      </c:scatterChart>
      <c:valAx>
        <c:axId val="569438592"/>
        <c:scaling>
          <c:orientation val="minMax"/>
          <c:max val="0.5"/>
        </c:scaling>
        <c:delete val="0"/>
        <c:axPos val="b"/>
        <c:majorGridlines/>
        <c:numFmt formatCode="General" sourceLinked="1"/>
        <c:majorTickMark val="out"/>
        <c:minorTickMark val="none"/>
        <c:tickLblPos val="nextTo"/>
        <c:crossAx val="569440128"/>
        <c:crosses val="autoZero"/>
        <c:crossBetween val="midCat"/>
        <c:majorUnit val="0.1"/>
      </c:valAx>
      <c:valAx>
        <c:axId val="569440128"/>
        <c:scaling>
          <c:orientation val="minMax"/>
        </c:scaling>
        <c:delete val="0"/>
        <c:axPos val="l"/>
        <c:majorGridlines/>
        <c:numFmt formatCode="General" sourceLinked="0"/>
        <c:majorTickMark val="out"/>
        <c:minorTickMark val="none"/>
        <c:tickLblPos val="nextTo"/>
        <c:crossAx val="569438592"/>
        <c:crosses val="autoZero"/>
        <c:crossBetween val="midCat"/>
      </c:valAx>
    </c:plotArea>
    <c:legend>
      <c:legendPos val="r"/>
      <c:layout>
        <c:manualLayout>
          <c:xMode val="edge"/>
          <c:yMode val="edge"/>
          <c:x val="0.13599138584462217"/>
          <c:y val="1.5177347210193811E-2"/>
          <c:w val="0.42131648847282255"/>
          <c:h val="0.33531239286879827"/>
        </c:manualLayout>
      </c:layout>
      <c:overlay val="0"/>
      <c:spPr>
        <a:solidFill>
          <a:schemeClr val="bg1"/>
        </a:solidFill>
      </c:spPr>
    </c:legend>
    <c:plotVisOnly val="1"/>
    <c:dispBlanksAs val="gap"/>
    <c:showDLblsOverMax val="0"/>
  </c:chart>
  <c:spPr>
    <a:ln>
      <a:noFill/>
    </a:ln>
  </c:spPr>
  <c:txPr>
    <a:bodyPr/>
    <a:lstStyle/>
    <a:p>
      <a:pPr>
        <a:defRPr sz="1200">
          <a:latin typeface="Arial" panose="020B0604020202020204" pitchFamily="34" charset="0"/>
          <a:cs typeface="Arial" panose="020B0604020202020204" pitchFamily="34" charset="0"/>
        </a:defRPr>
      </a:pPr>
      <a:endParaRPr lang="en-U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517123052493788"/>
          <c:y val="6.5533886503795824E-2"/>
          <c:w val="0.77754179542752977"/>
          <c:h val="0.71687307785550702"/>
        </c:manualLayout>
      </c:layout>
      <c:scatterChart>
        <c:scatterStyle val="smoothMarker"/>
        <c:varyColors val="0"/>
        <c:ser>
          <c:idx val="1"/>
          <c:order val="0"/>
          <c:tx>
            <c:v>M1.5-E1-K3</c:v>
          </c:tx>
          <c:spPr>
            <a:ln w="22225">
              <a:solidFill>
                <a:schemeClr val="tx1"/>
              </a:solidFill>
            </a:ln>
          </c:spPr>
          <c:marker>
            <c:symbol val="none"/>
          </c:marker>
          <c:xVal>
            <c:numRef>
              <c:f>Sheet3!$R$3:$R$2473</c:f>
              <c:numCache>
                <c:formatCode>General</c:formatCode>
                <c:ptCount val="2471"/>
                <c:pt idx="0">
                  <c:v>3.93677E-3</c:v>
                </c:pt>
                <c:pt idx="1">
                  <c:v>3.9354E-4</c:v>
                </c:pt>
                <c:pt idx="2">
                  <c:v>3.29948E-3</c:v>
                </c:pt>
                <c:pt idx="3">
                  <c:v>8.9002600000000001E-3</c:v>
                </c:pt>
                <c:pt idx="4">
                  <c:v>1.7324300000000001E-2</c:v>
                </c:pt>
                <c:pt idx="5">
                  <c:v>2.99665E-2</c:v>
                </c:pt>
                <c:pt idx="6">
                  <c:v>4.8930800000000003E-2</c:v>
                </c:pt>
                <c:pt idx="7">
                  <c:v>7.7377000000000001E-2</c:v>
                </c:pt>
                <c:pt idx="8">
                  <c:v>0.120049</c:v>
                </c:pt>
                <c:pt idx="9">
                  <c:v>0.184082</c:v>
                </c:pt>
                <c:pt idx="10">
                  <c:v>0.28024399999999999</c:v>
                </c:pt>
                <c:pt idx="11">
                  <c:v>0.31638500000000003</c:v>
                </c:pt>
                <c:pt idx="12">
                  <c:v>0.32997100000000001</c:v>
                </c:pt>
                <c:pt idx="13">
                  <c:v>0.35047</c:v>
                </c:pt>
                <c:pt idx="14">
                  <c:v>0.38142399999999999</c:v>
                </c:pt>
                <c:pt idx="15">
                  <c:v>0.39305800000000002</c:v>
                </c:pt>
                <c:pt idx="16">
                  <c:v>0.397426</c:v>
                </c:pt>
                <c:pt idx="17">
                  <c:v>0.40399000000000002</c:v>
                </c:pt>
                <c:pt idx="18">
                  <c:v>0.41391499999999998</c:v>
                </c:pt>
                <c:pt idx="19">
                  <c:v>0.42883199999999999</c:v>
                </c:pt>
                <c:pt idx="20">
                  <c:v>0.43443100000000001</c:v>
                </c:pt>
                <c:pt idx="21">
                  <c:v>0.44285099999999999</c:v>
                </c:pt>
                <c:pt idx="22">
                  <c:v>0.45552199999999998</c:v>
                </c:pt>
                <c:pt idx="23">
                  <c:v>0.46026699999999998</c:v>
                </c:pt>
                <c:pt idx="24">
                  <c:v>0.46205000000000002</c:v>
                </c:pt>
                <c:pt idx="25">
                  <c:v>0.464725</c:v>
                </c:pt>
                <c:pt idx="26">
                  <c:v>0.46578399999999998</c:v>
                </c:pt>
                <c:pt idx="27">
                  <c:v>0.46726499999999999</c:v>
                </c:pt>
                <c:pt idx="28">
                  <c:v>0.46876499999999999</c:v>
                </c:pt>
                <c:pt idx="29">
                  <c:v>0.47026899999999999</c:v>
                </c:pt>
                <c:pt idx="30">
                  <c:v>0.47252899999999998</c:v>
                </c:pt>
                <c:pt idx="31">
                  <c:v>0.472742</c:v>
                </c:pt>
                <c:pt idx="32">
                  <c:v>0.47305999999999998</c:v>
                </c:pt>
                <c:pt idx="33">
                  <c:v>0.47308899999999998</c:v>
                </c:pt>
                <c:pt idx="34">
                  <c:v>0.473134</c:v>
                </c:pt>
                <c:pt idx="35">
                  <c:v>0.47315099999999999</c:v>
                </c:pt>
                <c:pt idx="36">
                  <c:v>0.47315699999999999</c:v>
                </c:pt>
                <c:pt idx="37">
                  <c:v>0.473167</c:v>
                </c:pt>
                <c:pt idx="38">
                  <c:v>0.47316999999999998</c:v>
                </c:pt>
                <c:pt idx="39">
                  <c:v>0.47317599999999999</c:v>
                </c:pt>
                <c:pt idx="40">
                  <c:v>0.47318399999999999</c:v>
                </c:pt>
                <c:pt idx="41">
                  <c:v>0.47319600000000001</c:v>
                </c:pt>
                <c:pt idx="42">
                  <c:v>0.47321400000000002</c:v>
                </c:pt>
                <c:pt idx="43">
                  <c:v>0.47323100000000001</c:v>
                </c:pt>
                <c:pt idx="44">
                  <c:v>0.47325</c:v>
                </c:pt>
                <c:pt idx="45">
                  <c:v>0.473269</c:v>
                </c:pt>
                <c:pt idx="46">
                  <c:v>0.47329300000000002</c:v>
                </c:pt>
                <c:pt idx="47">
                  <c:v>0.47332099999999999</c:v>
                </c:pt>
                <c:pt idx="48">
                  <c:v>0.47335500000000003</c:v>
                </c:pt>
                <c:pt idx="49">
                  <c:v>0.47339799999999999</c:v>
                </c:pt>
                <c:pt idx="50">
                  <c:v>0.47345599999999999</c:v>
                </c:pt>
                <c:pt idx="51">
                  <c:v>0.47353699999999999</c:v>
                </c:pt>
                <c:pt idx="52">
                  <c:v>0.47365400000000002</c:v>
                </c:pt>
                <c:pt idx="53">
                  <c:v>0.473825</c:v>
                </c:pt>
                <c:pt idx="54">
                  <c:v>0.47407899999999997</c:v>
                </c:pt>
                <c:pt idx="55">
                  <c:v>0.47446500000000003</c:v>
                </c:pt>
                <c:pt idx="56">
                  <c:v>0.47504400000000002</c:v>
                </c:pt>
                <c:pt idx="57">
                  <c:v>0.47591099999999997</c:v>
                </c:pt>
                <c:pt idx="58">
                  <c:v>0.47721200000000003</c:v>
                </c:pt>
                <c:pt idx="59">
                  <c:v>0.47916900000000001</c:v>
                </c:pt>
                <c:pt idx="60">
                  <c:v>0.48209400000000002</c:v>
                </c:pt>
                <c:pt idx="61">
                  <c:v>0.48319499999999999</c:v>
                </c:pt>
                <c:pt idx="62">
                  <c:v>0.48484899999999997</c:v>
                </c:pt>
                <c:pt idx="63">
                  <c:v>0.48547000000000001</c:v>
                </c:pt>
                <c:pt idx="64">
                  <c:v>0.485703</c:v>
                </c:pt>
                <c:pt idx="65">
                  <c:v>0.48579099999999997</c:v>
                </c:pt>
                <c:pt idx="66">
                  <c:v>0.485929</c:v>
                </c:pt>
                <c:pt idx="67">
                  <c:v>0.48606100000000002</c:v>
                </c:pt>
                <c:pt idx="68">
                  <c:v>0.48619200000000001</c:v>
                </c:pt>
                <c:pt idx="69">
                  <c:v>0.48638799999999999</c:v>
                </c:pt>
                <c:pt idx="70">
                  <c:v>0.486682</c:v>
                </c:pt>
                <c:pt idx="71">
                  <c:v>0.487124</c:v>
                </c:pt>
                <c:pt idx="72">
                  <c:v>0.487786</c:v>
                </c:pt>
                <c:pt idx="73">
                  <c:v>0.48877999999999999</c:v>
                </c:pt>
                <c:pt idx="74">
                  <c:v>0.49026999999999998</c:v>
                </c:pt>
                <c:pt idx="75">
                  <c:v>0.49251200000000001</c:v>
                </c:pt>
                <c:pt idx="76">
                  <c:v>0.49588199999999999</c:v>
                </c:pt>
                <c:pt idx="77">
                  <c:v>0.50092400000000004</c:v>
                </c:pt>
                <c:pt idx="78">
                  <c:v>0.50285100000000005</c:v>
                </c:pt>
                <c:pt idx="79">
                  <c:v>0.50569600000000003</c:v>
                </c:pt>
                <c:pt idx="80">
                  <c:v>0.50996600000000003</c:v>
                </c:pt>
                <c:pt idx="81">
                  <c:v>0.51635399999999998</c:v>
                </c:pt>
                <c:pt idx="82">
                  <c:v>0.517953</c:v>
                </c:pt>
                <c:pt idx="83">
                  <c:v>0.51955099999999999</c:v>
                </c:pt>
                <c:pt idx="84">
                  <c:v>0.52015</c:v>
                </c:pt>
                <c:pt idx="85">
                  <c:v>0.52104899999999998</c:v>
                </c:pt>
                <c:pt idx="86">
                  <c:v>0.522401</c:v>
                </c:pt>
                <c:pt idx="87">
                  <c:v>0.52242200000000005</c:v>
                </c:pt>
                <c:pt idx="88">
                  <c:v>0.52244299999999999</c:v>
                </c:pt>
                <c:pt idx="89">
                  <c:v>0.522451</c:v>
                </c:pt>
                <c:pt idx="90">
                  <c:v>0.52246300000000001</c:v>
                </c:pt>
                <c:pt idx="91">
                  <c:v>0.52246800000000004</c:v>
                </c:pt>
                <c:pt idx="92">
                  <c:v>0.52247399999999999</c:v>
                </c:pt>
                <c:pt idx="93">
                  <c:v>0.52248399999999995</c:v>
                </c:pt>
                <c:pt idx="94">
                  <c:v>0.52248799999999995</c:v>
                </c:pt>
                <c:pt idx="95">
                  <c:v>0.52249400000000001</c:v>
                </c:pt>
                <c:pt idx="96">
                  <c:v>0.52249599999999996</c:v>
                </c:pt>
                <c:pt idx="97">
                  <c:v>0.52249900000000005</c:v>
                </c:pt>
                <c:pt idx="98">
                  <c:v>0.52250399999999997</c:v>
                </c:pt>
                <c:pt idx="99">
                  <c:v>0.52250600000000003</c:v>
                </c:pt>
                <c:pt idx="100">
                  <c:v>0.52250799999999997</c:v>
                </c:pt>
                <c:pt idx="101">
                  <c:v>0.522509</c:v>
                </c:pt>
                <c:pt idx="102">
                  <c:v>0.52251099999999995</c:v>
                </c:pt>
                <c:pt idx="103">
                  <c:v>0.52251300000000001</c:v>
                </c:pt>
                <c:pt idx="104">
                  <c:v>0.52251700000000001</c:v>
                </c:pt>
                <c:pt idx="105">
                  <c:v>0.52252200000000004</c:v>
                </c:pt>
                <c:pt idx="106">
                  <c:v>0.52253000000000005</c:v>
                </c:pt>
                <c:pt idx="107">
                  <c:v>0.52254299999999998</c:v>
                </c:pt>
                <c:pt idx="108">
                  <c:v>0.522567</c:v>
                </c:pt>
                <c:pt idx="109">
                  <c:v>0.52260899999999999</c:v>
                </c:pt>
                <c:pt idx="110">
                  <c:v>0.522679</c:v>
                </c:pt>
                <c:pt idx="111">
                  <c:v>0.52279100000000001</c:v>
                </c:pt>
                <c:pt idx="112">
                  <c:v>0.52295400000000003</c:v>
                </c:pt>
                <c:pt idx="113">
                  <c:v>0.52318100000000001</c:v>
                </c:pt>
                <c:pt idx="114">
                  <c:v>0.52338899999999999</c:v>
                </c:pt>
                <c:pt idx="115">
                  <c:v>0.52358099999999996</c:v>
                </c:pt>
                <c:pt idx="116">
                  <c:v>0.52384600000000003</c:v>
                </c:pt>
                <c:pt idx="117">
                  <c:v>0.52421600000000002</c:v>
                </c:pt>
                <c:pt idx="118">
                  <c:v>0.52472399999999997</c:v>
                </c:pt>
                <c:pt idx="119">
                  <c:v>0.525451</c:v>
                </c:pt>
                <c:pt idx="120">
                  <c:v>0.526505</c:v>
                </c:pt>
                <c:pt idx="121">
                  <c:v>0.52804499999999999</c:v>
                </c:pt>
                <c:pt idx="122">
                  <c:v>0.53031600000000001</c:v>
                </c:pt>
                <c:pt idx="123">
                  <c:v>0.53116399999999997</c:v>
                </c:pt>
                <c:pt idx="124">
                  <c:v>0.53243099999999999</c:v>
                </c:pt>
                <c:pt idx="125">
                  <c:v>0.53433200000000003</c:v>
                </c:pt>
                <c:pt idx="126">
                  <c:v>0.53718500000000002</c:v>
                </c:pt>
                <c:pt idx="127">
                  <c:v>0.54147500000000004</c:v>
                </c:pt>
                <c:pt idx="128">
                  <c:v>0.54792300000000005</c:v>
                </c:pt>
                <c:pt idx="129">
                  <c:v>0.55430900000000005</c:v>
                </c:pt>
                <c:pt idx="130">
                  <c:v>0.56071700000000002</c:v>
                </c:pt>
                <c:pt idx="131">
                  <c:v>0.56081700000000001</c:v>
                </c:pt>
                <c:pt idx="132">
                  <c:v>0.56096800000000002</c:v>
                </c:pt>
                <c:pt idx="133">
                  <c:v>0.56098199999999998</c:v>
                </c:pt>
                <c:pt idx="134">
                  <c:v>0.56100300000000003</c:v>
                </c:pt>
                <c:pt idx="135">
                  <c:v>0.56104200000000004</c:v>
                </c:pt>
                <c:pt idx="136">
                  <c:v>0.56110700000000002</c:v>
                </c:pt>
                <c:pt idx="137">
                  <c:v>0.56118800000000002</c:v>
                </c:pt>
                <c:pt idx="138">
                  <c:v>0.56126200000000004</c:v>
                </c:pt>
                <c:pt idx="139">
                  <c:v>0.56133500000000003</c:v>
                </c:pt>
                <c:pt idx="140">
                  <c:v>0.561442</c:v>
                </c:pt>
                <c:pt idx="141">
                  <c:v>0.56160299999999996</c:v>
                </c:pt>
                <c:pt idx="142">
                  <c:v>0.56184500000000004</c:v>
                </c:pt>
                <c:pt idx="143">
                  <c:v>0.56220599999999998</c:v>
                </c:pt>
                <c:pt idx="144">
                  <c:v>0.56274900000000005</c:v>
                </c:pt>
                <c:pt idx="145">
                  <c:v>0.56356399999999995</c:v>
                </c:pt>
                <c:pt idx="146">
                  <c:v>0.56478700000000004</c:v>
                </c:pt>
                <c:pt idx="147">
                  <c:v>0.56525400000000003</c:v>
                </c:pt>
                <c:pt idx="148">
                  <c:v>0.56542700000000001</c:v>
                </c:pt>
                <c:pt idx="149">
                  <c:v>0.56568499999999999</c:v>
                </c:pt>
                <c:pt idx="150">
                  <c:v>0.56607099999999999</c:v>
                </c:pt>
                <c:pt idx="151">
                  <c:v>0.56664999999999999</c:v>
                </c:pt>
                <c:pt idx="152">
                  <c:v>0.567519</c:v>
                </c:pt>
                <c:pt idx="153">
                  <c:v>0.56882200000000005</c:v>
                </c:pt>
                <c:pt idx="154">
                  <c:v>0.57077900000000004</c:v>
                </c:pt>
                <c:pt idx="155">
                  <c:v>0.57371700000000003</c:v>
                </c:pt>
                <c:pt idx="156">
                  <c:v>0.57813800000000004</c:v>
                </c:pt>
                <c:pt idx="157">
                  <c:v>0.57982699999999998</c:v>
                </c:pt>
                <c:pt idx="158">
                  <c:v>0.58150199999999996</c:v>
                </c:pt>
                <c:pt idx="159">
                  <c:v>0.58316000000000001</c:v>
                </c:pt>
                <c:pt idx="160">
                  <c:v>0.585704</c:v>
                </c:pt>
                <c:pt idx="161">
                  <c:v>0.58942700000000003</c:v>
                </c:pt>
                <c:pt idx="162">
                  <c:v>0.59314100000000003</c:v>
                </c:pt>
                <c:pt idx="163">
                  <c:v>0.59685500000000002</c:v>
                </c:pt>
                <c:pt idx="164">
                  <c:v>0.60243000000000002</c:v>
                </c:pt>
                <c:pt idx="165">
                  <c:v>0.61081600000000003</c:v>
                </c:pt>
                <c:pt idx="166">
                  <c:v>0.61160400000000004</c:v>
                </c:pt>
                <c:pt idx="167">
                  <c:v>0.61278900000000003</c:v>
                </c:pt>
                <c:pt idx="168">
                  <c:v>0.61323499999999997</c:v>
                </c:pt>
                <c:pt idx="169">
                  <c:v>0.613402</c:v>
                </c:pt>
                <c:pt idx="170">
                  <c:v>0.613653</c:v>
                </c:pt>
                <c:pt idx="171">
                  <c:v>0.61374799999999996</c:v>
                </c:pt>
                <c:pt idx="172">
                  <c:v>0.61378299999999997</c:v>
                </c:pt>
                <c:pt idx="173">
                  <c:v>0.61379700000000004</c:v>
                </c:pt>
                <c:pt idx="174">
                  <c:v>0.61381699999999995</c:v>
                </c:pt>
                <c:pt idx="175">
                  <c:v>0.61382499999999995</c:v>
                </c:pt>
                <c:pt idx="176">
                  <c:v>0.61383600000000005</c:v>
                </c:pt>
                <c:pt idx="177">
                  <c:v>0.61384099999999997</c:v>
                </c:pt>
                <c:pt idx="178">
                  <c:v>0.613842</c:v>
                </c:pt>
                <c:pt idx="179">
                  <c:v>0.61384499999999997</c:v>
                </c:pt>
                <c:pt idx="180">
                  <c:v>0.613846</c:v>
                </c:pt>
                <c:pt idx="181">
                  <c:v>0.613846</c:v>
                </c:pt>
                <c:pt idx="182">
                  <c:v>0.61384700000000003</c:v>
                </c:pt>
                <c:pt idx="183">
                  <c:v>0.61384700000000003</c:v>
                </c:pt>
                <c:pt idx="184">
                  <c:v>0.61384799999999995</c:v>
                </c:pt>
                <c:pt idx="185">
                  <c:v>0.61384799999999995</c:v>
                </c:pt>
                <c:pt idx="186">
                  <c:v>0.61384899999999998</c:v>
                </c:pt>
                <c:pt idx="187">
                  <c:v>0.61384899999999998</c:v>
                </c:pt>
                <c:pt idx="188">
                  <c:v>0.61384899999999998</c:v>
                </c:pt>
                <c:pt idx="189">
                  <c:v>0.61385000000000001</c:v>
                </c:pt>
                <c:pt idx="190">
                  <c:v>0.61385100000000004</c:v>
                </c:pt>
                <c:pt idx="191">
                  <c:v>0.61385299999999998</c:v>
                </c:pt>
                <c:pt idx="192">
                  <c:v>0.61385500000000004</c:v>
                </c:pt>
                <c:pt idx="193">
                  <c:v>0.61385999999999996</c:v>
                </c:pt>
                <c:pt idx="194">
                  <c:v>0.61386700000000005</c:v>
                </c:pt>
                <c:pt idx="195">
                  <c:v>0.61387700000000001</c:v>
                </c:pt>
                <c:pt idx="196">
                  <c:v>0.61389000000000005</c:v>
                </c:pt>
                <c:pt idx="197">
                  <c:v>0.61390699999999998</c:v>
                </c:pt>
                <c:pt idx="198">
                  <c:v>0.613931</c:v>
                </c:pt>
                <c:pt idx="199">
                  <c:v>0.61396399999999995</c:v>
                </c:pt>
                <c:pt idx="200">
                  <c:v>0.614012</c:v>
                </c:pt>
                <c:pt idx="201">
                  <c:v>0.61408200000000002</c:v>
                </c:pt>
                <c:pt idx="202">
                  <c:v>0.61418700000000004</c:v>
                </c:pt>
                <c:pt idx="203">
                  <c:v>0.614344</c:v>
                </c:pt>
                <c:pt idx="204">
                  <c:v>0.61440300000000003</c:v>
                </c:pt>
                <c:pt idx="205">
                  <c:v>0.61449200000000004</c:v>
                </c:pt>
                <c:pt idx="206">
                  <c:v>0.61452600000000002</c:v>
                </c:pt>
                <c:pt idx="207">
                  <c:v>0.61453800000000003</c:v>
                </c:pt>
                <c:pt idx="208">
                  <c:v>0.61455700000000002</c:v>
                </c:pt>
                <c:pt idx="209">
                  <c:v>0.614564</c:v>
                </c:pt>
                <c:pt idx="210">
                  <c:v>0.61456699999999997</c:v>
                </c:pt>
                <c:pt idx="211">
                  <c:v>0.61457099999999998</c:v>
                </c:pt>
                <c:pt idx="212">
                  <c:v>0.61457700000000004</c:v>
                </c:pt>
                <c:pt idx="213">
                  <c:v>0.61458900000000005</c:v>
                </c:pt>
                <c:pt idx="214">
                  <c:v>0.61460099999999995</c:v>
                </c:pt>
                <c:pt idx="215">
                  <c:v>0.61461200000000005</c:v>
                </c:pt>
                <c:pt idx="216">
                  <c:v>0.61462799999999995</c:v>
                </c:pt>
                <c:pt idx="217">
                  <c:v>0.614649</c:v>
                </c:pt>
                <c:pt idx="218">
                  <c:v>0.61468</c:v>
                </c:pt>
                <c:pt idx="219">
                  <c:v>0.61472499999999997</c:v>
                </c:pt>
                <c:pt idx="220">
                  <c:v>0.61479099999999998</c:v>
                </c:pt>
                <c:pt idx="221">
                  <c:v>0.61489099999999997</c:v>
                </c:pt>
                <c:pt idx="222">
                  <c:v>0.61504000000000003</c:v>
                </c:pt>
                <c:pt idx="223">
                  <c:v>0.615263</c:v>
                </c:pt>
                <c:pt idx="224">
                  <c:v>0.61559699999999995</c:v>
                </c:pt>
                <c:pt idx="225">
                  <c:v>0.61609899999999995</c:v>
                </c:pt>
                <c:pt idx="226">
                  <c:v>0.61685199999999996</c:v>
                </c:pt>
                <c:pt idx="227">
                  <c:v>0.617981</c:v>
                </c:pt>
                <c:pt idx="228">
                  <c:v>0.61968100000000004</c:v>
                </c:pt>
                <c:pt idx="229">
                  <c:v>0.61972099999999997</c:v>
                </c:pt>
                <c:pt idx="230">
                  <c:v>0.61973599999999995</c:v>
                </c:pt>
                <c:pt idx="231">
                  <c:v>0.61975800000000003</c:v>
                </c:pt>
                <c:pt idx="232">
                  <c:v>0.61976699999999996</c:v>
                </c:pt>
                <c:pt idx="233">
                  <c:v>0.61978</c:v>
                </c:pt>
                <c:pt idx="234">
                  <c:v>0.61980100000000005</c:v>
                </c:pt>
                <c:pt idx="235">
                  <c:v>0.61985400000000002</c:v>
                </c:pt>
                <c:pt idx="236">
                  <c:v>0.61989700000000003</c:v>
                </c:pt>
                <c:pt idx="237">
                  <c:v>0.61993500000000001</c:v>
                </c:pt>
                <c:pt idx="238">
                  <c:v>0.61996899999999999</c:v>
                </c:pt>
                <c:pt idx="239">
                  <c:v>0.62001700000000004</c:v>
                </c:pt>
                <c:pt idx="240">
                  <c:v>0.62008700000000005</c:v>
                </c:pt>
                <c:pt idx="241">
                  <c:v>0.62018499999999999</c:v>
                </c:pt>
                <c:pt idx="242">
                  <c:v>0.62032699999999996</c:v>
                </c:pt>
                <c:pt idx="243">
                  <c:v>0.62054200000000004</c:v>
                </c:pt>
                <c:pt idx="244">
                  <c:v>0.62056199999999995</c:v>
                </c:pt>
                <c:pt idx="245">
                  <c:v>0.62059299999999995</c:v>
                </c:pt>
                <c:pt idx="246">
                  <c:v>0.62060499999999996</c:v>
                </c:pt>
                <c:pt idx="247">
                  <c:v>0.62062200000000001</c:v>
                </c:pt>
                <c:pt idx="248">
                  <c:v>0.62062899999999999</c:v>
                </c:pt>
                <c:pt idx="249">
                  <c:v>0.62063999999999997</c:v>
                </c:pt>
                <c:pt idx="250">
                  <c:v>0.62065599999999999</c:v>
                </c:pt>
                <c:pt idx="251">
                  <c:v>0.62066200000000005</c:v>
                </c:pt>
                <c:pt idx="252">
                  <c:v>0.620672</c:v>
                </c:pt>
                <c:pt idx="253">
                  <c:v>0.62068699999999999</c:v>
                </c:pt>
                <c:pt idx="254">
                  <c:v>0.62070800000000004</c:v>
                </c:pt>
                <c:pt idx="255">
                  <c:v>0.62073800000000001</c:v>
                </c:pt>
                <c:pt idx="256">
                  <c:v>0.62078</c:v>
                </c:pt>
                <c:pt idx="257">
                  <c:v>0.620842</c:v>
                </c:pt>
                <c:pt idx="258">
                  <c:v>0.62093399999999999</c:v>
                </c:pt>
                <c:pt idx="259">
                  <c:v>0.62107100000000004</c:v>
                </c:pt>
                <c:pt idx="260">
                  <c:v>0.62127699999999997</c:v>
                </c:pt>
                <c:pt idx="261">
                  <c:v>0.621587</c:v>
                </c:pt>
                <c:pt idx="262">
                  <c:v>0.62205299999999997</c:v>
                </c:pt>
                <c:pt idx="263">
                  <c:v>0.622753</c:v>
                </c:pt>
                <c:pt idx="264">
                  <c:v>0.62301600000000001</c:v>
                </c:pt>
                <c:pt idx="265">
                  <c:v>0.62311399999999995</c:v>
                </c:pt>
                <c:pt idx="266">
                  <c:v>0.62315100000000001</c:v>
                </c:pt>
                <c:pt idx="267">
                  <c:v>0.62316499999999997</c:v>
                </c:pt>
                <c:pt idx="268">
                  <c:v>0.62318499999999999</c:v>
                </c:pt>
                <c:pt idx="269">
                  <c:v>0.62321700000000002</c:v>
                </c:pt>
                <c:pt idx="270">
                  <c:v>0.62326300000000001</c:v>
                </c:pt>
                <c:pt idx="271">
                  <c:v>0.62331000000000003</c:v>
                </c:pt>
                <c:pt idx="272">
                  <c:v>0.62335700000000005</c:v>
                </c:pt>
                <c:pt idx="273">
                  <c:v>0.62342799999999998</c:v>
                </c:pt>
                <c:pt idx="274">
                  <c:v>0.623533</c:v>
                </c:pt>
                <c:pt idx="275">
                  <c:v>0.62369200000000002</c:v>
                </c:pt>
                <c:pt idx="276">
                  <c:v>0.62392800000000004</c:v>
                </c:pt>
                <c:pt idx="277">
                  <c:v>0.62428099999999997</c:v>
                </c:pt>
                <c:pt idx="278">
                  <c:v>0.62480899999999995</c:v>
                </c:pt>
                <c:pt idx="279">
                  <c:v>0.62560000000000004</c:v>
                </c:pt>
                <c:pt idx="280">
                  <c:v>0.62678500000000004</c:v>
                </c:pt>
                <c:pt idx="281">
                  <c:v>0.62856500000000004</c:v>
                </c:pt>
                <c:pt idx="282">
                  <c:v>0.63123399999999996</c:v>
                </c:pt>
                <c:pt idx="283">
                  <c:v>0.63523799999999997</c:v>
                </c:pt>
                <c:pt idx="284">
                  <c:v>0.64125600000000005</c:v>
                </c:pt>
                <c:pt idx="285">
                  <c:v>0.650393</c:v>
                </c:pt>
                <c:pt idx="286">
                  <c:v>0.66406900000000002</c:v>
                </c:pt>
                <c:pt idx="287">
                  <c:v>0.66747400000000001</c:v>
                </c:pt>
                <c:pt idx="288">
                  <c:v>0.67088099999999995</c:v>
                </c:pt>
                <c:pt idx="289">
                  <c:v>0.67599100000000001</c:v>
                </c:pt>
                <c:pt idx="290">
                  <c:v>0.68367500000000003</c:v>
                </c:pt>
                <c:pt idx="291">
                  <c:v>0.69539200000000001</c:v>
                </c:pt>
                <c:pt idx="292">
                  <c:v>0.69977199999999995</c:v>
                </c:pt>
                <c:pt idx="293">
                  <c:v>0.70409999999999995</c:v>
                </c:pt>
                <c:pt idx="294">
                  <c:v>0.70843400000000001</c:v>
                </c:pt>
                <c:pt idx="295">
                  <c:v>0.70845899999999995</c:v>
                </c:pt>
                <c:pt idx="296">
                  <c:v>0.70849700000000004</c:v>
                </c:pt>
                <c:pt idx="297">
                  <c:v>0.70855500000000005</c:v>
                </c:pt>
                <c:pt idx="298">
                  <c:v>0.70855599999999996</c:v>
                </c:pt>
                <c:pt idx="299">
                  <c:v>0.70855800000000002</c:v>
                </c:pt>
                <c:pt idx="300">
                  <c:v>0.70855800000000002</c:v>
                </c:pt>
                <c:pt idx="301">
                  <c:v>0.70855800000000002</c:v>
                </c:pt>
                <c:pt idx="302">
                  <c:v>0.70855800000000002</c:v>
                </c:pt>
                <c:pt idx="303">
                  <c:v>0.70855800000000002</c:v>
                </c:pt>
                <c:pt idx="304">
                  <c:v>0.70855800000000002</c:v>
                </c:pt>
                <c:pt idx="305">
                  <c:v>0.70855800000000002</c:v>
                </c:pt>
                <c:pt idx="306">
                  <c:v>0.70855800000000002</c:v>
                </c:pt>
                <c:pt idx="307">
                  <c:v>0.70855900000000005</c:v>
                </c:pt>
                <c:pt idx="308">
                  <c:v>0.70855900000000005</c:v>
                </c:pt>
                <c:pt idx="309">
                  <c:v>0.70855900000000005</c:v>
                </c:pt>
                <c:pt idx="310">
                  <c:v>0.70855900000000005</c:v>
                </c:pt>
                <c:pt idx="311">
                  <c:v>0.70855900000000005</c:v>
                </c:pt>
                <c:pt idx="312">
                  <c:v>0.70855999999999997</c:v>
                </c:pt>
                <c:pt idx="313">
                  <c:v>0.70855999999999997</c:v>
                </c:pt>
                <c:pt idx="314">
                  <c:v>0.708561</c:v>
                </c:pt>
                <c:pt idx="315">
                  <c:v>0.70856200000000003</c:v>
                </c:pt>
                <c:pt idx="316">
                  <c:v>0.70856399999999997</c:v>
                </c:pt>
                <c:pt idx="317">
                  <c:v>0.70856699999999995</c:v>
                </c:pt>
                <c:pt idx="318">
                  <c:v>0.70857099999999995</c:v>
                </c:pt>
                <c:pt idx="319">
                  <c:v>0.70857800000000004</c:v>
                </c:pt>
                <c:pt idx="320">
                  <c:v>0.708588</c:v>
                </c:pt>
                <c:pt idx="321">
                  <c:v>0.70860299999999998</c:v>
                </c:pt>
                <c:pt idx="322">
                  <c:v>0.70862599999999998</c:v>
                </c:pt>
                <c:pt idx="323">
                  <c:v>0.70865999999999996</c:v>
                </c:pt>
                <c:pt idx="324">
                  <c:v>0.70871099999999998</c:v>
                </c:pt>
                <c:pt idx="325">
                  <c:v>0.708789</c:v>
                </c:pt>
                <c:pt idx="326">
                  <c:v>0.70890500000000001</c:v>
                </c:pt>
                <c:pt idx="327">
                  <c:v>0.70907799999999999</c:v>
                </c:pt>
                <c:pt idx="328">
                  <c:v>0.70933599999999997</c:v>
                </c:pt>
                <c:pt idx="329">
                  <c:v>0.70971899999999999</c:v>
                </c:pt>
                <c:pt idx="330">
                  <c:v>0.71028899999999995</c:v>
                </c:pt>
                <c:pt idx="331">
                  <c:v>0.71114100000000002</c:v>
                </c:pt>
                <c:pt idx="332">
                  <c:v>0.71242300000000003</c:v>
                </c:pt>
                <c:pt idx="333">
                  <c:v>0.71441399999999999</c:v>
                </c:pt>
                <c:pt idx="334">
                  <c:v>0.71629299999999996</c:v>
                </c:pt>
                <c:pt idx="335">
                  <c:v>0.71818800000000005</c:v>
                </c:pt>
                <c:pt idx="336">
                  <c:v>0.72104500000000005</c:v>
                </c:pt>
                <c:pt idx="337">
                  <c:v>0.72211999999999998</c:v>
                </c:pt>
                <c:pt idx="338">
                  <c:v>0.72373600000000005</c:v>
                </c:pt>
                <c:pt idx="339">
                  <c:v>0.72434200000000004</c:v>
                </c:pt>
                <c:pt idx="340">
                  <c:v>0.72531900000000005</c:v>
                </c:pt>
                <c:pt idx="341">
                  <c:v>0.726688</c:v>
                </c:pt>
                <c:pt idx="342">
                  <c:v>0.72806000000000004</c:v>
                </c:pt>
                <c:pt idx="343">
                  <c:v>0.72943199999999997</c:v>
                </c:pt>
                <c:pt idx="344">
                  <c:v>0.73150000000000004</c:v>
                </c:pt>
                <c:pt idx="345">
                  <c:v>0.73229299999999997</c:v>
                </c:pt>
                <c:pt idx="346">
                  <c:v>0.73231100000000005</c:v>
                </c:pt>
                <c:pt idx="347">
                  <c:v>0.73233899999999996</c:v>
                </c:pt>
                <c:pt idx="348">
                  <c:v>0.73234999999999995</c:v>
                </c:pt>
                <c:pt idx="349">
                  <c:v>0.73236599999999996</c:v>
                </c:pt>
                <c:pt idx="350">
                  <c:v>0.73237200000000002</c:v>
                </c:pt>
                <c:pt idx="351">
                  <c:v>0.73238099999999995</c:v>
                </c:pt>
                <c:pt idx="352">
                  <c:v>0.73239500000000002</c:v>
                </c:pt>
                <c:pt idx="353">
                  <c:v>0.73242300000000005</c:v>
                </c:pt>
                <c:pt idx="354">
                  <c:v>0.73243100000000005</c:v>
                </c:pt>
                <c:pt idx="355">
                  <c:v>0.73243899999999995</c:v>
                </c:pt>
                <c:pt idx="356">
                  <c:v>0.73245300000000002</c:v>
                </c:pt>
                <c:pt idx="357">
                  <c:v>0.73245800000000005</c:v>
                </c:pt>
                <c:pt idx="358">
                  <c:v>0.73246699999999998</c:v>
                </c:pt>
                <c:pt idx="359">
                  <c:v>0.73246699999999998</c:v>
                </c:pt>
                <c:pt idx="360">
                  <c:v>0.73246800000000001</c:v>
                </c:pt>
                <c:pt idx="361">
                  <c:v>0.73246800000000001</c:v>
                </c:pt>
                <c:pt idx="362">
                  <c:v>0.73246900000000004</c:v>
                </c:pt>
                <c:pt idx="363">
                  <c:v>0.73246999999999995</c:v>
                </c:pt>
                <c:pt idx="364">
                  <c:v>0.73247200000000001</c:v>
                </c:pt>
                <c:pt idx="365">
                  <c:v>0.73247399999999996</c:v>
                </c:pt>
                <c:pt idx="366">
                  <c:v>0.73247799999999996</c:v>
                </c:pt>
                <c:pt idx="367">
                  <c:v>0.73248400000000002</c:v>
                </c:pt>
                <c:pt idx="368">
                  <c:v>0.73249399999999998</c:v>
                </c:pt>
                <c:pt idx="369">
                  <c:v>0.73251100000000002</c:v>
                </c:pt>
                <c:pt idx="370">
                  <c:v>0.73254200000000003</c:v>
                </c:pt>
                <c:pt idx="371">
                  <c:v>0.73258000000000001</c:v>
                </c:pt>
                <c:pt idx="372">
                  <c:v>0.73258999999999996</c:v>
                </c:pt>
                <c:pt idx="373">
                  <c:v>0.732595</c:v>
                </c:pt>
                <c:pt idx="374">
                  <c:v>0.73260199999999998</c:v>
                </c:pt>
                <c:pt idx="375">
                  <c:v>0.73260999999999998</c:v>
                </c:pt>
                <c:pt idx="376">
                  <c:v>0.73261799999999999</c:v>
                </c:pt>
                <c:pt idx="377">
                  <c:v>0.73263100000000003</c:v>
                </c:pt>
                <c:pt idx="378">
                  <c:v>0.73265199999999997</c:v>
                </c:pt>
                <c:pt idx="379">
                  <c:v>0.73268500000000003</c:v>
                </c:pt>
                <c:pt idx="380">
                  <c:v>0.732742</c:v>
                </c:pt>
                <c:pt idx="381">
                  <c:v>0.73275699999999999</c:v>
                </c:pt>
                <c:pt idx="382">
                  <c:v>0.73277199999999998</c:v>
                </c:pt>
                <c:pt idx="383">
                  <c:v>0.73278699999999997</c:v>
                </c:pt>
                <c:pt idx="384">
                  <c:v>0.73281099999999999</c:v>
                </c:pt>
                <c:pt idx="385">
                  <c:v>0.73283600000000004</c:v>
                </c:pt>
                <c:pt idx="386">
                  <c:v>0.73286300000000004</c:v>
                </c:pt>
                <c:pt idx="387">
                  <c:v>0.73289199999999999</c:v>
                </c:pt>
                <c:pt idx="388">
                  <c:v>0.73294000000000004</c:v>
                </c:pt>
                <c:pt idx="389">
                  <c:v>0.73302500000000004</c:v>
                </c:pt>
                <c:pt idx="390">
                  <c:v>0.73312200000000005</c:v>
                </c:pt>
                <c:pt idx="391">
                  <c:v>0.73323799999999995</c:v>
                </c:pt>
                <c:pt idx="392">
                  <c:v>0.73326800000000003</c:v>
                </c:pt>
                <c:pt idx="393">
                  <c:v>0.73329999999999995</c:v>
                </c:pt>
                <c:pt idx="394">
                  <c:v>0.73335099999999998</c:v>
                </c:pt>
                <c:pt idx="395">
                  <c:v>0.733406</c:v>
                </c:pt>
                <c:pt idx="396">
                  <c:v>0.73341999999999996</c:v>
                </c:pt>
                <c:pt idx="397">
                  <c:v>0.73344200000000004</c:v>
                </c:pt>
                <c:pt idx="398">
                  <c:v>0.73347600000000002</c:v>
                </c:pt>
                <c:pt idx="399">
                  <c:v>0.73353000000000002</c:v>
                </c:pt>
                <c:pt idx="400">
                  <c:v>0.73361900000000002</c:v>
                </c:pt>
                <c:pt idx="401">
                  <c:v>0.733761</c:v>
                </c:pt>
                <c:pt idx="402">
                  <c:v>0.73390699999999998</c:v>
                </c:pt>
                <c:pt idx="403">
                  <c:v>0.73405399999999998</c:v>
                </c:pt>
                <c:pt idx="404">
                  <c:v>0.73420200000000002</c:v>
                </c:pt>
                <c:pt idx="405">
                  <c:v>0.73442300000000005</c:v>
                </c:pt>
                <c:pt idx="406">
                  <c:v>0.73474899999999999</c:v>
                </c:pt>
                <c:pt idx="407">
                  <c:v>0.73521899999999996</c:v>
                </c:pt>
                <c:pt idx="408">
                  <c:v>0.73588299999999995</c:v>
                </c:pt>
                <c:pt idx="409">
                  <c:v>0.73594499999999996</c:v>
                </c:pt>
                <c:pt idx="410">
                  <c:v>0.73603700000000005</c:v>
                </c:pt>
                <c:pt idx="411">
                  <c:v>0.736174</c:v>
                </c:pt>
                <c:pt idx="412">
                  <c:v>0.73622500000000002</c:v>
                </c:pt>
                <c:pt idx="413">
                  <c:v>0.73624400000000001</c:v>
                </c:pt>
                <c:pt idx="414">
                  <c:v>0.73625099999999999</c:v>
                </c:pt>
                <c:pt idx="415">
                  <c:v>0.73625399999999996</c:v>
                </c:pt>
                <c:pt idx="416">
                  <c:v>0.73625799999999997</c:v>
                </c:pt>
                <c:pt idx="417">
                  <c:v>0.73626400000000003</c:v>
                </c:pt>
                <c:pt idx="418">
                  <c:v>0.73627299999999996</c:v>
                </c:pt>
                <c:pt idx="419">
                  <c:v>0.73628700000000002</c:v>
                </c:pt>
                <c:pt idx="420">
                  <c:v>0.73630700000000004</c:v>
                </c:pt>
                <c:pt idx="421">
                  <c:v>0.73633700000000002</c:v>
                </c:pt>
                <c:pt idx="422">
                  <c:v>0.73638300000000001</c:v>
                </c:pt>
                <c:pt idx="423">
                  <c:v>0.73645000000000005</c:v>
                </c:pt>
                <c:pt idx="424">
                  <c:v>0.73655099999999996</c:v>
                </c:pt>
                <c:pt idx="425">
                  <c:v>0.73670000000000002</c:v>
                </c:pt>
                <c:pt idx="426">
                  <c:v>0.73692000000000002</c:v>
                </c:pt>
                <c:pt idx="427">
                  <c:v>0.73724100000000004</c:v>
                </c:pt>
                <c:pt idx="428">
                  <c:v>0.73771200000000003</c:v>
                </c:pt>
                <c:pt idx="429">
                  <c:v>0.738398</c:v>
                </c:pt>
                <c:pt idx="430">
                  <c:v>0.73938700000000002</c:v>
                </c:pt>
                <c:pt idx="431">
                  <c:v>0.74076600000000004</c:v>
                </c:pt>
                <c:pt idx="432">
                  <c:v>0.742039</c:v>
                </c:pt>
                <c:pt idx="433">
                  <c:v>0.74235600000000002</c:v>
                </c:pt>
                <c:pt idx="434">
                  <c:v>0.74267300000000003</c:v>
                </c:pt>
                <c:pt idx="435">
                  <c:v>0.74299000000000004</c:v>
                </c:pt>
                <c:pt idx="436">
                  <c:v>0.74346400000000001</c:v>
                </c:pt>
                <c:pt idx="437">
                  <c:v>0.74393200000000004</c:v>
                </c:pt>
                <c:pt idx="438">
                  <c:v>0.74439200000000005</c:v>
                </c:pt>
                <c:pt idx="439">
                  <c:v>0.74506399999999995</c:v>
                </c:pt>
                <c:pt idx="440">
                  <c:v>0.74605500000000002</c:v>
                </c:pt>
                <c:pt idx="441">
                  <c:v>0.74703299999999995</c:v>
                </c:pt>
                <c:pt idx="442">
                  <c:v>0.74795900000000004</c:v>
                </c:pt>
                <c:pt idx="443">
                  <c:v>0.74921899999999997</c:v>
                </c:pt>
                <c:pt idx="444">
                  <c:v>0.75090699999999999</c:v>
                </c:pt>
                <c:pt idx="445">
                  <c:v>0.75152399999999997</c:v>
                </c:pt>
                <c:pt idx="446">
                  <c:v>0.75158199999999997</c:v>
                </c:pt>
                <c:pt idx="447">
                  <c:v>0.75166999999999995</c:v>
                </c:pt>
                <c:pt idx="448">
                  <c:v>0.75180199999999997</c:v>
                </c:pt>
                <c:pt idx="449">
                  <c:v>0.752</c:v>
                </c:pt>
                <c:pt idx="450">
                  <c:v>0.752328</c:v>
                </c:pt>
                <c:pt idx="451">
                  <c:v>0.75235799999999997</c:v>
                </c:pt>
                <c:pt idx="452">
                  <c:v>0.75240600000000002</c:v>
                </c:pt>
                <c:pt idx="453">
                  <c:v>0.75247799999999998</c:v>
                </c:pt>
                <c:pt idx="454">
                  <c:v>0.75248499999999996</c:v>
                </c:pt>
                <c:pt idx="455">
                  <c:v>0.75249500000000002</c:v>
                </c:pt>
                <c:pt idx="456">
                  <c:v>0.75249900000000003</c:v>
                </c:pt>
                <c:pt idx="457">
                  <c:v>0.75250499999999998</c:v>
                </c:pt>
                <c:pt idx="458">
                  <c:v>0.75251000000000001</c:v>
                </c:pt>
                <c:pt idx="459">
                  <c:v>0.75251599999999996</c:v>
                </c:pt>
                <c:pt idx="460">
                  <c:v>0.752525</c:v>
                </c:pt>
                <c:pt idx="461">
                  <c:v>0.75253899999999996</c:v>
                </c:pt>
                <c:pt idx="462">
                  <c:v>0.75256000000000001</c:v>
                </c:pt>
                <c:pt idx="463">
                  <c:v>0.75259399999999999</c:v>
                </c:pt>
                <c:pt idx="464">
                  <c:v>0.75260800000000005</c:v>
                </c:pt>
                <c:pt idx="465">
                  <c:v>0.75261299999999998</c:v>
                </c:pt>
                <c:pt idx="466">
                  <c:v>0.75261999999999996</c:v>
                </c:pt>
                <c:pt idx="467">
                  <c:v>0.75263199999999997</c:v>
                </c:pt>
                <c:pt idx="468">
                  <c:v>0.75264900000000001</c:v>
                </c:pt>
                <c:pt idx="469">
                  <c:v>0.75267700000000004</c:v>
                </c:pt>
                <c:pt idx="470">
                  <c:v>0.752718</c:v>
                </c:pt>
                <c:pt idx="471">
                  <c:v>0.75278100000000003</c:v>
                </c:pt>
                <c:pt idx="472">
                  <c:v>0.75287400000000004</c:v>
                </c:pt>
                <c:pt idx="473">
                  <c:v>0.75300800000000001</c:v>
                </c:pt>
                <c:pt idx="474">
                  <c:v>0.75319999999999998</c:v>
                </c:pt>
                <c:pt idx="475">
                  <c:v>0.75348000000000004</c:v>
                </c:pt>
                <c:pt idx="476">
                  <c:v>0.75375400000000004</c:v>
                </c:pt>
                <c:pt idx="477">
                  <c:v>0.75402599999999997</c:v>
                </c:pt>
                <c:pt idx="478">
                  <c:v>0.75444199999999995</c:v>
                </c:pt>
                <c:pt idx="479">
                  <c:v>0.75501099999999999</c:v>
                </c:pt>
                <c:pt idx="480">
                  <c:v>0.75578000000000001</c:v>
                </c:pt>
                <c:pt idx="481">
                  <c:v>0.75682400000000005</c:v>
                </c:pt>
                <c:pt idx="482">
                  <c:v>0.75817599999999996</c:v>
                </c:pt>
                <c:pt idx="483">
                  <c:v>0.75985000000000003</c:v>
                </c:pt>
                <c:pt idx="484">
                  <c:v>0.75995299999999999</c:v>
                </c:pt>
                <c:pt idx="485">
                  <c:v>0.76005500000000004</c:v>
                </c:pt>
                <c:pt idx="486">
                  <c:v>0.76009400000000005</c:v>
                </c:pt>
                <c:pt idx="487">
                  <c:v>0.76014999999999999</c:v>
                </c:pt>
                <c:pt idx="488">
                  <c:v>0.76017199999999996</c:v>
                </c:pt>
                <c:pt idx="489">
                  <c:v>0.76020399999999999</c:v>
                </c:pt>
                <c:pt idx="490">
                  <c:v>0.76020699999999997</c:v>
                </c:pt>
                <c:pt idx="491">
                  <c:v>0.76021099999999997</c:v>
                </c:pt>
                <c:pt idx="492">
                  <c:v>0.76021300000000003</c:v>
                </c:pt>
                <c:pt idx="493">
                  <c:v>0.76021499999999997</c:v>
                </c:pt>
                <c:pt idx="494">
                  <c:v>0.76021899999999998</c:v>
                </c:pt>
                <c:pt idx="495">
                  <c:v>0.76022299999999998</c:v>
                </c:pt>
                <c:pt idx="496">
                  <c:v>0.76022699999999999</c:v>
                </c:pt>
                <c:pt idx="497">
                  <c:v>0.76023200000000002</c:v>
                </c:pt>
                <c:pt idx="498">
                  <c:v>0.76024099999999994</c:v>
                </c:pt>
                <c:pt idx="499">
                  <c:v>0.76025399999999999</c:v>
                </c:pt>
                <c:pt idx="500">
                  <c:v>0.76027400000000001</c:v>
                </c:pt>
                <c:pt idx="501">
                  <c:v>0.76030299999999995</c:v>
                </c:pt>
                <c:pt idx="502">
                  <c:v>0.760347</c:v>
                </c:pt>
                <c:pt idx="503">
                  <c:v>0.76036300000000001</c:v>
                </c:pt>
                <c:pt idx="504">
                  <c:v>0.76038799999999995</c:v>
                </c:pt>
                <c:pt idx="505">
                  <c:v>0.76039699999999999</c:v>
                </c:pt>
                <c:pt idx="506">
                  <c:v>0.76041099999999995</c:v>
                </c:pt>
                <c:pt idx="507">
                  <c:v>0.76041599999999998</c:v>
                </c:pt>
                <c:pt idx="508">
                  <c:v>0.76041800000000004</c:v>
                </c:pt>
                <c:pt idx="509">
                  <c:v>0.76042100000000001</c:v>
                </c:pt>
                <c:pt idx="510">
                  <c:v>0.76042500000000002</c:v>
                </c:pt>
                <c:pt idx="511">
                  <c:v>0.76043000000000005</c:v>
                </c:pt>
                <c:pt idx="512">
                  <c:v>0.76043400000000005</c:v>
                </c:pt>
                <c:pt idx="513">
                  <c:v>0.76044100000000003</c:v>
                </c:pt>
                <c:pt idx="514">
                  <c:v>0.76045099999999999</c:v>
                </c:pt>
                <c:pt idx="515">
                  <c:v>0.76046599999999998</c:v>
                </c:pt>
                <c:pt idx="516">
                  <c:v>0.76048800000000005</c:v>
                </c:pt>
                <c:pt idx="517">
                  <c:v>0.76052200000000003</c:v>
                </c:pt>
                <c:pt idx="518">
                  <c:v>0.76057300000000005</c:v>
                </c:pt>
                <c:pt idx="519">
                  <c:v>0.76064699999999996</c:v>
                </c:pt>
                <c:pt idx="520">
                  <c:v>0.76075499999999996</c:v>
                </c:pt>
                <c:pt idx="521">
                  <c:v>0.76091299999999995</c:v>
                </c:pt>
                <c:pt idx="522">
                  <c:v>0.76114000000000004</c:v>
                </c:pt>
                <c:pt idx="523">
                  <c:v>0.76146499999999995</c:v>
                </c:pt>
                <c:pt idx="524">
                  <c:v>0.76192099999999996</c:v>
                </c:pt>
                <c:pt idx="525">
                  <c:v>0.76208799999999999</c:v>
                </c:pt>
                <c:pt idx="526">
                  <c:v>0.76232999999999995</c:v>
                </c:pt>
                <c:pt idx="527">
                  <c:v>0.76241999999999999</c:v>
                </c:pt>
                <c:pt idx="528">
                  <c:v>0.76242799999999999</c:v>
                </c:pt>
                <c:pt idx="529">
                  <c:v>0.76243099999999997</c:v>
                </c:pt>
                <c:pt idx="530">
                  <c:v>0.762436</c:v>
                </c:pt>
                <c:pt idx="531">
                  <c:v>0.76243799999999995</c:v>
                </c:pt>
                <c:pt idx="532">
                  <c:v>0.76244000000000001</c:v>
                </c:pt>
                <c:pt idx="533">
                  <c:v>0.76244400000000001</c:v>
                </c:pt>
                <c:pt idx="534">
                  <c:v>0.76244999999999996</c:v>
                </c:pt>
                <c:pt idx="535">
                  <c:v>0.76245300000000005</c:v>
                </c:pt>
                <c:pt idx="536">
                  <c:v>0.76245600000000002</c:v>
                </c:pt>
                <c:pt idx="537">
                  <c:v>0.76245600000000002</c:v>
                </c:pt>
                <c:pt idx="538">
                  <c:v>0.76245700000000005</c:v>
                </c:pt>
                <c:pt idx="539">
                  <c:v>0.76245700000000005</c:v>
                </c:pt>
                <c:pt idx="540">
                  <c:v>0.76245799999999997</c:v>
                </c:pt>
                <c:pt idx="541">
                  <c:v>0.76246000000000003</c:v>
                </c:pt>
                <c:pt idx="542">
                  <c:v>0.76246199999999997</c:v>
                </c:pt>
                <c:pt idx="543">
                  <c:v>0.76246599999999998</c:v>
                </c:pt>
                <c:pt idx="544">
                  <c:v>0.76247100000000001</c:v>
                </c:pt>
                <c:pt idx="545">
                  <c:v>0.76248000000000005</c:v>
                </c:pt>
                <c:pt idx="546">
                  <c:v>0.76249199999999995</c:v>
                </c:pt>
                <c:pt idx="547">
                  <c:v>0.76251100000000005</c:v>
                </c:pt>
                <c:pt idx="548">
                  <c:v>0.76254</c:v>
                </c:pt>
                <c:pt idx="549">
                  <c:v>0.76258300000000001</c:v>
                </c:pt>
                <c:pt idx="550">
                  <c:v>0.76264699999999996</c:v>
                </c:pt>
                <c:pt idx="551">
                  <c:v>0.76267099999999999</c:v>
                </c:pt>
                <c:pt idx="552">
                  <c:v>0.76268000000000002</c:v>
                </c:pt>
                <c:pt idx="553">
                  <c:v>0.762683</c:v>
                </c:pt>
                <c:pt idx="554">
                  <c:v>0.76268800000000003</c:v>
                </c:pt>
                <c:pt idx="555">
                  <c:v>0.76269500000000001</c:v>
                </c:pt>
                <c:pt idx="556">
                  <c:v>0.76270700000000002</c:v>
                </c:pt>
                <c:pt idx="557">
                  <c:v>0.76272399999999996</c:v>
                </c:pt>
                <c:pt idx="558">
                  <c:v>0.76274900000000001</c:v>
                </c:pt>
                <c:pt idx="559">
                  <c:v>0.76278599999999996</c:v>
                </c:pt>
                <c:pt idx="560">
                  <c:v>0.76284099999999999</c:v>
                </c:pt>
                <c:pt idx="561">
                  <c:v>0.76292199999999999</c:v>
                </c:pt>
                <c:pt idx="562">
                  <c:v>0.76304000000000005</c:v>
                </c:pt>
                <c:pt idx="563">
                  <c:v>0.76308399999999998</c:v>
                </c:pt>
                <c:pt idx="564">
                  <c:v>0.76310100000000003</c:v>
                </c:pt>
                <c:pt idx="565">
                  <c:v>0.76312500000000005</c:v>
                </c:pt>
                <c:pt idx="566">
                  <c:v>0.76313399999999998</c:v>
                </c:pt>
                <c:pt idx="567">
                  <c:v>0.76313799999999998</c:v>
                </c:pt>
                <c:pt idx="568">
                  <c:v>0.76314300000000002</c:v>
                </c:pt>
                <c:pt idx="569">
                  <c:v>0.76315100000000002</c:v>
                </c:pt>
                <c:pt idx="570">
                  <c:v>0.76316300000000004</c:v>
                </c:pt>
                <c:pt idx="571">
                  <c:v>0.76317999999999997</c:v>
                </c:pt>
                <c:pt idx="572">
                  <c:v>0.76320699999999997</c:v>
                </c:pt>
                <c:pt idx="573">
                  <c:v>0.76324599999999998</c:v>
                </c:pt>
                <c:pt idx="574">
                  <c:v>0.76330399999999998</c:v>
                </c:pt>
                <c:pt idx="575">
                  <c:v>0.76338899999999998</c:v>
                </c:pt>
                <c:pt idx="576">
                  <c:v>0.763513</c:v>
                </c:pt>
                <c:pt idx="577">
                  <c:v>0.76369100000000001</c:v>
                </c:pt>
                <c:pt idx="578">
                  <c:v>0.76394300000000004</c:v>
                </c:pt>
                <c:pt idx="579">
                  <c:v>0.76403500000000002</c:v>
                </c:pt>
                <c:pt idx="580">
                  <c:v>0.76416899999999999</c:v>
                </c:pt>
                <c:pt idx="581">
                  <c:v>0.76436099999999996</c:v>
                </c:pt>
                <c:pt idx="582">
                  <c:v>0.764629</c:v>
                </c:pt>
                <c:pt idx="583">
                  <c:v>0.76499099999999998</c:v>
                </c:pt>
                <c:pt idx="584">
                  <c:v>0.765459</c:v>
                </c:pt>
                <c:pt idx="585">
                  <c:v>0.76550200000000002</c:v>
                </c:pt>
                <c:pt idx="586">
                  <c:v>0.76556500000000005</c:v>
                </c:pt>
                <c:pt idx="587">
                  <c:v>0.76565700000000003</c:v>
                </c:pt>
                <c:pt idx="588">
                  <c:v>0.76578900000000005</c:v>
                </c:pt>
                <c:pt idx="589">
                  <c:v>0.76597199999999999</c:v>
                </c:pt>
                <c:pt idx="590">
                  <c:v>0.76622100000000004</c:v>
                </c:pt>
                <c:pt idx="591">
                  <c:v>0.76654500000000003</c:v>
                </c:pt>
                <c:pt idx="592">
                  <c:v>0.76695199999999997</c:v>
                </c:pt>
                <c:pt idx="593">
                  <c:v>0.76709499999999997</c:v>
                </c:pt>
                <c:pt idx="594">
                  <c:v>0.76730100000000001</c:v>
                </c:pt>
                <c:pt idx="595">
                  <c:v>0.767567</c:v>
                </c:pt>
                <c:pt idx="596">
                  <c:v>0.76780400000000004</c:v>
                </c:pt>
                <c:pt idx="597">
                  <c:v>0.76802199999999998</c:v>
                </c:pt>
                <c:pt idx="598">
                  <c:v>0.76831400000000005</c:v>
                </c:pt>
                <c:pt idx="599">
                  <c:v>0.76871800000000001</c:v>
                </c:pt>
                <c:pt idx="600">
                  <c:v>0.76928200000000002</c:v>
                </c:pt>
                <c:pt idx="601">
                  <c:v>0.77008699999999997</c:v>
                </c:pt>
                <c:pt idx="602">
                  <c:v>0.77038700000000004</c:v>
                </c:pt>
                <c:pt idx="603">
                  <c:v>0.77041499999999996</c:v>
                </c:pt>
                <c:pt idx="604">
                  <c:v>0.77045699999999995</c:v>
                </c:pt>
                <c:pt idx="605">
                  <c:v>0.77047299999999996</c:v>
                </c:pt>
                <c:pt idx="606">
                  <c:v>0.77047900000000002</c:v>
                </c:pt>
                <c:pt idx="607">
                  <c:v>0.77048799999999995</c:v>
                </c:pt>
                <c:pt idx="608">
                  <c:v>0.77050300000000005</c:v>
                </c:pt>
                <c:pt idx="609">
                  <c:v>0.77052399999999999</c:v>
                </c:pt>
                <c:pt idx="610">
                  <c:v>0.77054500000000004</c:v>
                </c:pt>
                <c:pt idx="611">
                  <c:v>0.77056599999999997</c:v>
                </c:pt>
                <c:pt idx="612">
                  <c:v>0.77059699999999998</c:v>
                </c:pt>
                <c:pt idx="613">
                  <c:v>0.77064200000000005</c:v>
                </c:pt>
                <c:pt idx="614">
                  <c:v>0.77071000000000001</c:v>
                </c:pt>
                <c:pt idx="615">
                  <c:v>0.77081100000000002</c:v>
                </c:pt>
                <c:pt idx="616">
                  <c:v>0.77096200000000004</c:v>
                </c:pt>
                <c:pt idx="617">
                  <c:v>0.77119099999999996</c:v>
                </c:pt>
                <c:pt idx="618">
                  <c:v>0.77153700000000003</c:v>
                </c:pt>
                <c:pt idx="619">
                  <c:v>0.772065</c:v>
                </c:pt>
                <c:pt idx="620">
                  <c:v>0.77287700000000004</c:v>
                </c:pt>
                <c:pt idx="621">
                  <c:v>0.77412700000000001</c:v>
                </c:pt>
                <c:pt idx="622">
                  <c:v>0.776057</c:v>
                </c:pt>
                <c:pt idx="623">
                  <c:v>0.77678999999999998</c:v>
                </c:pt>
                <c:pt idx="624">
                  <c:v>0.77791699999999997</c:v>
                </c:pt>
                <c:pt idx="625">
                  <c:v>0.77965499999999999</c:v>
                </c:pt>
                <c:pt idx="626">
                  <c:v>0.78008599999999995</c:v>
                </c:pt>
                <c:pt idx="627">
                  <c:v>0.78051199999999998</c:v>
                </c:pt>
                <c:pt idx="628">
                  <c:v>0.78093699999999999</c:v>
                </c:pt>
                <c:pt idx="629">
                  <c:v>0.78110000000000002</c:v>
                </c:pt>
                <c:pt idx="630">
                  <c:v>0.781358</c:v>
                </c:pt>
                <c:pt idx="631">
                  <c:v>0.78145799999999999</c:v>
                </c:pt>
                <c:pt idx="632">
                  <c:v>0.781613</c:v>
                </c:pt>
                <c:pt idx="633">
                  <c:v>0.78162799999999999</c:v>
                </c:pt>
                <c:pt idx="634">
                  <c:v>0.78164299999999998</c:v>
                </c:pt>
                <c:pt idx="635">
                  <c:v>0.78165799999999996</c:v>
                </c:pt>
                <c:pt idx="636">
                  <c:v>0.781663</c:v>
                </c:pt>
                <c:pt idx="637">
                  <c:v>0.78167200000000003</c:v>
                </c:pt>
                <c:pt idx="638">
                  <c:v>0.78167500000000001</c:v>
                </c:pt>
                <c:pt idx="639">
                  <c:v>0.78168000000000004</c:v>
                </c:pt>
                <c:pt idx="640">
                  <c:v>0.78168700000000002</c:v>
                </c:pt>
                <c:pt idx="641">
                  <c:v>0.78169900000000003</c:v>
                </c:pt>
                <c:pt idx="642">
                  <c:v>0.781717</c:v>
                </c:pt>
                <c:pt idx="643">
                  <c:v>0.78174299999999997</c:v>
                </c:pt>
                <c:pt idx="644">
                  <c:v>0.78178099999999995</c:v>
                </c:pt>
                <c:pt idx="645">
                  <c:v>0.781837</c:v>
                </c:pt>
                <c:pt idx="646">
                  <c:v>0.781918</c:v>
                </c:pt>
                <c:pt idx="647">
                  <c:v>0.78203800000000001</c:v>
                </c:pt>
                <c:pt idx="648">
                  <c:v>0.78221600000000002</c:v>
                </c:pt>
                <c:pt idx="649">
                  <c:v>0.782474</c:v>
                </c:pt>
                <c:pt idx="650">
                  <c:v>0.78284799999999999</c:v>
                </c:pt>
                <c:pt idx="651">
                  <c:v>0.78338600000000003</c:v>
                </c:pt>
                <c:pt idx="652">
                  <c:v>0.78391299999999997</c:v>
                </c:pt>
                <c:pt idx="653">
                  <c:v>0.78444199999999997</c:v>
                </c:pt>
                <c:pt idx="654">
                  <c:v>0.78523399999999999</c:v>
                </c:pt>
                <c:pt idx="655">
                  <c:v>0.78640200000000005</c:v>
                </c:pt>
                <c:pt idx="656">
                  <c:v>0.78815599999999997</c:v>
                </c:pt>
                <c:pt idx="657">
                  <c:v>0.79079299999999997</c:v>
                </c:pt>
                <c:pt idx="658">
                  <c:v>0.79103900000000005</c:v>
                </c:pt>
                <c:pt idx="659">
                  <c:v>0.79140600000000005</c:v>
                </c:pt>
                <c:pt idx="660">
                  <c:v>0.79195800000000005</c:v>
                </c:pt>
                <c:pt idx="661">
                  <c:v>0.79200999999999999</c:v>
                </c:pt>
                <c:pt idx="662">
                  <c:v>0.79206200000000004</c:v>
                </c:pt>
                <c:pt idx="663">
                  <c:v>0.79211399999999998</c:v>
                </c:pt>
                <c:pt idx="664">
                  <c:v>0.79219499999999998</c:v>
                </c:pt>
                <c:pt idx="665">
                  <c:v>0.79231799999999997</c:v>
                </c:pt>
                <c:pt idx="666">
                  <c:v>0.79250299999999996</c:v>
                </c:pt>
                <c:pt idx="667">
                  <c:v>0.79277900000000001</c:v>
                </c:pt>
                <c:pt idx="668">
                  <c:v>0.79318299999999997</c:v>
                </c:pt>
                <c:pt idx="669">
                  <c:v>0.79377399999999998</c:v>
                </c:pt>
                <c:pt idx="670">
                  <c:v>0.79465300000000005</c:v>
                </c:pt>
                <c:pt idx="671">
                  <c:v>0.79597399999999996</c:v>
                </c:pt>
                <c:pt idx="672">
                  <c:v>0.79798100000000005</c:v>
                </c:pt>
                <c:pt idx="673">
                  <c:v>0.80101500000000003</c:v>
                </c:pt>
                <c:pt idx="674">
                  <c:v>0.80556499999999998</c:v>
                </c:pt>
                <c:pt idx="675">
                  <c:v>0.80559199999999997</c:v>
                </c:pt>
                <c:pt idx="676">
                  <c:v>0.80563200000000001</c:v>
                </c:pt>
                <c:pt idx="677">
                  <c:v>0.80569199999999996</c:v>
                </c:pt>
                <c:pt idx="678">
                  <c:v>0.805782</c:v>
                </c:pt>
                <c:pt idx="679">
                  <c:v>0.80591699999999999</c:v>
                </c:pt>
                <c:pt idx="680">
                  <c:v>0.80611999999999995</c:v>
                </c:pt>
                <c:pt idx="681">
                  <c:v>0.80642499999999995</c:v>
                </c:pt>
                <c:pt idx="682">
                  <c:v>0.80688199999999999</c:v>
                </c:pt>
                <c:pt idx="683">
                  <c:v>0.80734300000000003</c:v>
                </c:pt>
                <c:pt idx="684">
                  <c:v>0.80745900000000004</c:v>
                </c:pt>
                <c:pt idx="685">
                  <c:v>0.80750200000000005</c:v>
                </c:pt>
                <c:pt idx="686">
                  <c:v>0.80756700000000003</c:v>
                </c:pt>
                <c:pt idx="687">
                  <c:v>0.80759199999999998</c:v>
                </c:pt>
                <c:pt idx="688">
                  <c:v>0.80760100000000001</c:v>
                </c:pt>
                <c:pt idx="689">
                  <c:v>0.80760399999999999</c:v>
                </c:pt>
                <c:pt idx="690">
                  <c:v>0.80761000000000005</c:v>
                </c:pt>
                <c:pt idx="691">
                  <c:v>0.807612</c:v>
                </c:pt>
                <c:pt idx="692">
                  <c:v>0.807612</c:v>
                </c:pt>
                <c:pt idx="693">
                  <c:v>0.80761300000000003</c:v>
                </c:pt>
                <c:pt idx="694">
                  <c:v>0.80761300000000003</c:v>
                </c:pt>
                <c:pt idx="695">
                  <c:v>0.80761300000000003</c:v>
                </c:pt>
                <c:pt idx="696">
                  <c:v>0.80761300000000003</c:v>
                </c:pt>
                <c:pt idx="697">
                  <c:v>0.80761300000000003</c:v>
                </c:pt>
                <c:pt idx="698">
                  <c:v>0.80761400000000005</c:v>
                </c:pt>
                <c:pt idx="699">
                  <c:v>0.80761499999999997</c:v>
                </c:pt>
                <c:pt idx="700">
                  <c:v>0.807616</c:v>
                </c:pt>
                <c:pt idx="701">
                  <c:v>0.807616</c:v>
                </c:pt>
                <c:pt idx="702">
                  <c:v>0.80761700000000003</c:v>
                </c:pt>
                <c:pt idx="703">
                  <c:v>0.80761799999999995</c:v>
                </c:pt>
                <c:pt idx="704">
                  <c:v>0.80762</c:v>
                </c:pt>
                <c:pt idx="705">
                  <c:v>0.80762199999999995</c:v>
                </c:pt>
                <c:pt idx="706">
                  <c:v>0.80762599999999996</c:v>
                </c:pt>
                <c:pt idx="707">
                  <c:v>0.80763399999999996</c:v>
                </c:pt>
                <c:pt idx="708">
                  <c:v>0.80764400000000003</c:v>
                </c:pt>
                <c:pt idx="709">
                  <c:v>0.80766000000000004</c:v>
                </c:pt>
                <c:pt idx="710">
                  <c:v>0.80768300000000004</c:v>
                </c:pt>
                <c:pt idx="711">
                  <c:v>0.80771400000000004</c:v>
                </c:pt>
                <c:pt idx="712">
                  <c:v>0.807759</c:v>
                </c:pt>
                <c:pt idx="713">
                  <c:v>0.80782600000000004</c:v>
                </c:pt>
                <c:pt idx="714">
                  <c:v>0.807921</c:v>
                </c:pt>
                <c:pt idx="715">
                  <c:v>0.80805800000000005</c:v>
                </c:pt>
                <c:pt idx="716">
                  <c:v>0.80825599999999997</c:v>
                </c:pt>
                <c:pt idx="717">
                  <c:v>0.80854499999999996</c:v>
                </c:pt>
                <c:pt idx="718">
                  <c:v>0.80896599999999996</c:v>
                </c:pt>
                <c:pt idx="719">
                  <c:v>0.80958600000000003</c:v>
                </c:pt>
                <c:pt idx="720">
                  <c:v>0.81050999999999995</c:v>
                </c:pt>
                <c:pt idx="721">
                  <c:v>0.81191400000000002</c:v>
                </c:pt>
                <c:pt idx="722">
                  <c:v>0.81400399999999995</c:v>
                </c:pt>
                <c:pt idx="723">
                  <c:v>0.81413500000000005</c:v>
                </c:pt>
                <c:pt idx="724">
                  <c:v>0.81426699999999996</c:v>
                </c:pt>
                <c:pt idx="725">
                  <c:v>0.81439899999999998</c:v>
                </c:pt>
                <c:pt idx="726">
                  <c:v>0.81460100000000002</c:v>
                </c:pt>
                <c:pt idx="727">
                  <c:v>0.81467699999999998</c:v>
                </c:pt>
                <c:pt idx="728">
                  <c:v>0.81479400000000002</c:v>
                </c:pt>
                <c:pt idx="729">
                  <c:v>0.81498199999999998</c:v>
                </c:pt>
                <c:pt idx="730">
                  <c:v>0.81498599999999999</c:v>
                </c:pt>
                <c:pt idx="731">
                  <c:v>0.81498800000000005</c:v>
                </c:pt>
                <c:pt idx="732">
                  <c:v>0.81499100000000002</c:v>
                </c:pt>
                <c:pt idx="733">
                  <c:v>0.814994</c:v>
                </c:pt>
                <c:pt idx="734">
                  <c:v>0.81499600000000005</c:v>
                </c:pt>
                <c:pt idx="735">
                  <c:v>0.81499600000000005</c:v>
                </c:pt>
                <c:pt idx="736">
                  <c:v>0.81499600000000005</c:v>
                </c:pt>
                <c:pt idx="737">
                  <c:v>0.81499600000000005</c:v>
                </c:pt>
                <c:pt idx="738">
                  <c:v>0.81499699999999997</c:v>
                </c:pt>
                <c:pt idx="739">
                  <c:v>0.81499699999999997</c:v>
                </c:pt>
                <c:pt idx="740">
                  <c:v>0.814998</c:v>
                </c:pt>
                <c:pt idx="741">
                  <c:v>0.81499900000000003</c:v>
                </c:pt>
                <c:pt idx="742">
                  <c:v>0.81499999999999995</c:v>
                </c:pt>
                <c:pt idx="743">
                  <c:v>0.81500099999999998</c:v>
                </c:pt>
                <c:pt idx="744">
                  <c:v>0.81500399999999995</c:v>
                </c:pt>
                <c:pt idx="745">
                  <c:v>0.81500799999999995</c:v>
                </c:pt>
                <c:pt idx="746">
                  <c:v>0.81501500000000004</c:v>
                </c:pt>
                <c:pt idx="747">
                  <c:v>0.815025</c:v>
                </c:pt>
                <c:pt idx="748">
                  <c:v>0.81503899999999996</c:v>
                </c:pt>
                <c:pt idx="749">
                  <c:v>0.81505899999999998</c:v>
                </c:pt>
                <c:pt idx="750">
                  <c:v>0.81508899999999995</c:v>
                </c:pt>
                <c:pt idx="751">
                  <c:v>0.81513100000000005</c:v>
                </c:pt>
                <c:pt idx="752">
                  <c:v>0.81519399999999997</c:v>
                </c:pt>
                <c:pt idx="753">
                  <c:v>0.81521699999999997</c:v>
                </c:pt>
                <c:pt idx="754">
                  <c:v>0.81522600000000001</c:v>
                </c:pt>
                <c:pt idx="755">
                  <c:v>0.81523900000000005</c:v>
                </c:pt>
                <c:pt idx="756">
                  <c:v>0.81526299999999996</c:v>
                </c:pt>
                <c:pt idx="757">
                  <c:v>0.81529700000000005</c:v>
                </c:pt>
                <c:pt idx="758">
                  <c:v>0.81534499999999999</c:v>
                </c:pt>
                <c:pt idx="759">
                  <c:v>0.81541399999999997</c:v>
                </c:pt>
                <c:pt idx="760">
                  <c:v>0.81551200000000001</c:v>
                </c:pt>
                <c:pt idx="761">
                  <c:v>0.81565500000000002</c:v>
                </c:pt>
                <c:pt idx="762">
                  <c:v>0.815863</c:v>
                </c:pt>
                <c:pt idx="763">
                  <c:v>0.816164</c:v>
                </c:pt>
                <c:pt idx="764">
                  <c:v>0.81659999999999999</c:v>
                </c:pt>
                <c:pt idx="765">
                  <c:v>0.81723599999999996</c:v>
                </c:pt>
                <c:pt idx="766">
                  <c:v>0.81818000000000002</c:v>
                </c:pt>
                <c:pt idx="767">
                  <c:v>0.81959400000000004</c:v>
                </c:pt>
                <c:pt idx="768">
                  <c:v>0.82171700000000003</c:v>
                </c:pt>
                <c:pt idx="769">
                  <c:v>0.824905</c:v>
                </c:pt>
                <c:pt idx="770">
                  <c:v>0.82808599999999999</c:v>
                </c:pt>
                <c:pt idx="771">
                  <c:v>0.82828400000000002</c:v>
                </c:pt>
                <c:pt idx="772">
                  <c:v>0.82857700000000001</c:v>
                </c:pt>
                <c:pt idx="773">
                  <c:v>0.82901199999999997</c:v>
                </c:pt>
                <c:pt idx="774">
                  <c:v>0.82967299999999999</c:v>
                </c:pt>
                <c:pt idx="775">
                  <c:v>0.82992299999999997</c:v>
                </c:pt>
                <c:pt idx="776">
                  <c:v>0.83030400000000004</c:v>
                </c:pt>
                <c:pt idx="777">
                  <c:v>0.83044799999999996</c:v>
                </c:pt>
                <c:pt idx="778">
                  <c:v>0.83068900000000001</c:v>
                </c:pt>
                <c:pt idx="779">
                  <c:v>0.83091599999999999</c:v>
                </c:pt>
                <c:pt idx="780">
                  <c:v>0.83113700000000001</c:v>
                </c:pt>
                <c:pt idx="781">
                  <c:v>0.83135400000000004</c:v>
                </c:pt>
                <c:pt idx="782">
                  <c:v>0.83167199999999997</c:v>
                </c:pt>
                <c:pt idx="783">
                  <c:v>0.83214100000000002</c:v>
                </c:pt>
                <c:pt idx="784">
                  <c:v>0.83282500000000004</c:v>
                </c:pt>
                <c:pt idx="785">
                  <c:v>0.83299500000000004</c:v>
                </c:pt>
                <c:pt idx="786">
                  <c:v>0.83316500000000004</c:v>
                </c:pt>
                <c:pt idx="787">
                  <c:v>0.83342400000000005</c:v>
                </c:pt>
                <c:pt idx="788">
                  <c:v>0.83381799999999995</c:v>
                </c:pt>
                <c:pt idx="789">
                  <c:v>0.83441699999999996</c:v>
                </c:pt>
                <c:pt idx="790">
                  <c:v>0.83447400000000005</c:v>
                </c:pt>
                <c:pt idx="791">
                  <c:v>0.83449499999999999</c:v>
                </c:pt>
                <c:pt idx="792">
                  <c:v>0.83450299999999999</c:v>
                </c:pt>
                <c:pt idx="793">
                  <c:v>0.83451500000000001</c:v>
                </c:pt>
                <c:pt idx="794">
                  <c:v>0.83451500000000001</c:v>
                </c:pt>
                <c:pt idx="795">
                  <c:v>0.83451500000000001</c:v>
                </c:pt>
                <c:pt idx="796">
                  <c:v>0.83451600000000004</c:v>
                </c:pt>
                <c:pt idx="797">
                  <c:v>0.83451600000000004</c:v>
                </c:pt>
                <c:pt idx="798">
                  <c:v>0.83451600000000004</c:v>
                </c:pt>
                <c:pt idx="799">
                  <c:v>0.83451600000000004</c:v>
                </c:pt>
                <c:pt idx="800">
                  <c:v>0.83451600000000004</c:v>
                </c:pt>
                <c:pt idx="801">
                  <c:v>0.83451600000000004</c:v>
                </c:pt>
                <c:pt idx="802">
                  <c:v>0.83451600000000004</c:v>
                </c:pt>
                <c:pt idx="803">
                  <c:v>0.83451600000000004</c:v>
                </c:pt>
                <c:pt idx="804">
                  <c:v>0.83451600000000004</c:v>
                </c:pt>
                <c:pt idx="805">
                  <c:v>0.83451600000000004</c:v>
                </c:pt>
                <c:pt idx="806">
                  <c:v>0.83451600000000004</c:v>
                </c:pt>
                <c:pt idx="807">
                  <c:v>0.83451600000000004</c:v>
                </c:pt>
                <c:pt idx="808">
                  <c:v>0.83451600000000004</c:v>
                </c:pt>
                <c:pt idx="809">
                  <c:v>0.83451600000000004</c:v>
                </c:pt>
                <c:pt idx="810">
                  <c:v>0.83451600000000004</c:v>
                </c:pt>
                <c:pt idx="811">
                  <c:v>0.83451699999999995</c:v>
                </c:pt>
                <c:pt idx="812">
                  <c:v>0.83451699999999995</c:v>
                </c:pt>
                <c:pt idx="813">
                  <c:v>0.83451799999999998</c:v>
                </c:pt>
                <c:pt idx="814">
                  <c:v>0.83451900000000001</c:v>
                </c:pt>
                <c:pt idx="815">
                  <c:v>0.83452000000000004</c:v>
                </c:pt>
                <c:pt idx="816">
                  <c:v>0.83452300000000001</c:v>
                </c:pt>
                <c:pt idx="817">
                  <c:v>0.83452700000000002</c:v>
                </c:pt>
                <c:pt idx="818">
                  <c:v>0.83453299999999997</c:v>
                </c:pt>
                <c:pt idx="819">
                  <c:v>0.83454200000000001</c:v>
                </c:pt>
                <c:pt idx="820">
                  <c:v>0.83455500000000005</c:v>
                </c:pt>
                <c:pt idx="821">
                  <c:v>0.83457400000000004</c:v>
                </c:pt>
                <c:pt idx="822">
                  <c:v>0.83460000000000001</c:v>
                </c:pt>
                <c:pt idx="823">
                  <c:v>0.83463799999999999</c:v>
                </c:pt>
                <c:pt idx="824">
                  <c:v>0.83469300000000002</c:v>
                </c:pt>
                <c:pt idx="825">
                  <c:v>0.83477500000000004</c:v>
                </c:pt>
                <c:pt idx="826">
                  <c:v>0.83489500000000005</c:v>
                </c:pt>
                <c:pt idx="827">
                  <c:v>0.83507299999999995</c:v>
                </c:pt>
                <c:pt idx="828">
                  <c:v>0.83533599999999997</c:v>
                </c:pt>
                <c:pt idx="829">
                  <c:v>0.835727</c:v>
                </c:pt>
                <c:pt idx="830">
                  <c:v>0.83631100000000003</c:v>
                </c:pt>
                <c:pt idx="831">
                  <c:v>0.83718800000000004</c:v>
                </c:pt>
                <c:pt idx="832">
                  <c:v>0.83751600000000004</c:v>
                </c:pt>
                <c:pt idx="833">
                  <c:v>0.83801400000000004</c:v>
                </c:pt>
                <c:pt idx="834">
                  <c:v>0.83878699999999995</c:v>
                </c:pt>
                <c:pt idx="835">
                  <c:v>0.83993600000000002</c:v>
                </c:pt>
                <c:pt idx="836">
                  <c:v>0.84162099999999995</c:v>
                </c:pt>
                <c:pt idx="837">
                  <c:v>0.84414</c:v>
                </c:pt>
                <c:pt idx="838">
                  <c:v>0.84796499999999997</c:v>
                </c:pt>
                <c:pt idx="839">
                  <c:v>0.853653</c:v>
                </c:pt>
                <c:pt idx="840">
                  <c:v>0.85938300000000001</c:v>
                </c:pt>
                <c:pt idx="841">
                  <c:v>0.86509400000000003</c:v>
                </c:pt>
                <c:pt idx="842">
                  <c:v>0.87077499999999997</c:v>
                </c:pt>
                <c:pt idx="843">
                  <c:v>0.87290299999999998</c:v>
                </c:pt>
                <c:pt idx="844">
                  <c:v>0.87370099999999995</c:v>
                </c:pt>
                <c:pt idx="845">
                  <c:v>0.87489300000000003</c:v>
                </c:pt>
                <c:pt idx="846">
                  <c:v>0.87491200000000002</c:v>
                </c:pt>
                <c:pt idx="847">
                  <c:v>0.87492999999999999</c:v>
                </c:pt>
                <c:pt idx="848">
                  <c:v>0.87493200000000004</c:v>
                </c:pt>
                <c:pt idx="849">
                  <c:v>0.87493399999999999</c:v>
                </c:pt>
                <c:pt idx="850">
                  <c:v>0.87493600000000005</c:v>
                </c:pt>
                <c:pt idx="851">
                  <c:v>0.87493799999999999</c:v>
                </c:pt>
                <c:pt idx="852">
                  <c:v>0.874942</c:v>
                </c:pt>
                <c:pt idx="853">
                  <c:v>0.87494799999999995</c:v>
                </c:pt>
                <c:pt idx="854">
                  <c:v>0.87495699999999998</c:v>
                </c:pt>
                <c:pt idx="855">
                  <c:v>0.87497000000000003</c:v>
                </c:pt>
                <c:pt idx="856">
                  <c:v>0.87499000000000005</c:v>
                </c:pt>
                <c:pt idx="857">
                  <c:v>0.87502000000000002</c:v>
                </c:pt>
                <c:pt idx="858">
                  <c:v>0.87506399999999995</c:v>
                </c:pt>
                <c:pt idx="859">
                  <c:v>0.87513099999999999</c:v>
                </c:pt>
                <c:pt idx="860">
                  <c:v>0.87522999999999995</c:v>
                </c:pt>
                <c:pt idx="861">
                  <c:v>0.87526700000000002</c:v>
                </c:pt>
                <c:pt idx="862">
                  <c:v>0.87532299999999996</c:v>
                </c:pt>
                <c:pt idx="863">
                  <c:v>0.87534400000000001</c:v>
                </c:pt>
                <c:pt idx="864">
                  <c:v>0.87537500000000001</c:v>
                </c:pt>
                <c:pt idx="865">
                  <c:v>0.87538700000000003</c:v>
                </c:pt>
                <c:pt idx="866">
                  <c:v>0.87540499999999999</c:v>
                </c:pt>
                <c:pt idx="867">
                  <c:v>0.87540700000000005</c:v>
                </c:pt>
                <c:pt idx="868">
                  <c:v>0.87540799999999996</c:v>
                </c:pt>
                <c:pt idx="869">
                  <c:v>0.87540799999999996</c:v>
                </c:pt>
                <c:pt idx="870">
                  <c:v>0.87540799999999996</c:v>
                </c:pt>
                <c:pt idx="871">
                  <c:v>0.87540899999999999</c:v>
                </c:pt>
                <c:pt idx="872">
                  <c:v>0.87540899999999999</c:v>
                </c:pt>
                <c:pt idx="873">
                  <c:v>0.87540899999999999</c:v>
                </c:pt>
                <c:pt idx="874">
                  <c:v>0.87541000000000002</c:v>
                </c:pt>
                <c:pt idx="875">
                  <c:v>0.87541000000000002</c:v>
                </c:pt>
                <c:pt idx="876">
                  <c:v>0.87541100000000005</c:v>
                </c:pt>
                <c:pt idx="877">
                  <c:v>0.875413</c:v>
                </c:pt>
                <c:pt idx="878">
                  <c:v>0.87541500000000005</c:v>
                </c:pt>
                <c:pt idx="879">
                  <c:v>0.87541899999999995</c:v>
                </c:pt>
                <c:pt idx="880">
                  <c:v>0.87542500000000001</c:v>
                </c:pt>
                <c:pt idx="881">
                  <c:v>0.87543400000000005</c:v>
                </c:pt>
                <c:pt idx="882">
                  <c:v>0.87544599999999995</c:v>
                </c:pt>
                <c:pt idx="883">
                  <c:v>0.87546500000000005</c:v>
                </c:pt>
                <c:pt idx="884">
                  <c:v>0.87549200000000005</c:v>
                </c:pt>
                <c:pt idx="885">
                  <c:v>0.87553199999999998</c:v>
                </c:pt>
                <c:pt idx="886">
                  <c:v>0.87559100000000001</c:v>
                </c:pt>
                <c:pt idx="887">
                  <c:v>0.87567700000000004</c:v>
                </c:pt>
                <c:pt idx="888">
                  <c:v>0.87580599999999997</c:v>
                </c:pt>
                <c:pt idx="889">
                  <c:v>0.87599800000000005</c:v>
                </c:pt>
                <c:pt idx="890">
                  <c:v>0.87628300000000003</c:v>
                </c:pt>
                <c:pt idx="891">
                  <c:v>0.87671600000000005</c:v>
                </c:pt>
                <c:pt idx="892">
                  <c:v>0.877355</c:v>
                </c:pt>
                <c:pt idx="893">
                  <c:v>0.87832200000000005</c:v>
                </c:pt>
                <c:pt idx="894">
                  <c:v>0.87980499999999995</c:v>
                </c:pt>
                <c:pt idx="895">
                  <c:v>0.88209300000000002</c:v>
                </c:pt>
                <c:pt idx="896">
                  <c:v>0.88547799999999999</c:v>
                </c:pt>
                <c:pt idx="897">
                  <c:v>0.88675999999999999</c:v>
                </c:pt>
                <c:pt idx="898">
                  <c:v>0.88867499999999999</c:v>
                </c:pt>
                <c:pt idx="899">
                  <c:v>0.89154299999999997</c:v>
                </c:pt>
                <c:pt idx="900">
                  <c:v>0.89438799999999996</c:v>
                </c:pt>
                <c:pt idx="901">
                  <c:v>0.897231</c:v>
                </c:pt>
                <c:pt idx="902">
                  <c:v>0.90149599999999996</c:v>
                </c:pt>
                <c:pt idx="903">
                  <c:v>0.90788899999999995</c:v>
                </c:pt>
                <c:pt idx="904">
                  <c:v>0.91742000000000001</c:v>
                </c:pt>
                <c:pt idx="905">
                  <c:v>0.93171000000000004</c:v>
                </c:pt>
                <c:pt idx="906">
                  <c:v>0.946156</c:v>
                </c:pt>
                <c:pt idx="907">
                  <c:v>0.94975799999999999</c:v>
                </c:pt>
                <c:pt idx="908">
                  <c:v>0.95515300000000003</c:v>
                </c:pt>
                <c:pt idx="909">
                  <c:v>0.96323000000000003</c:v>
                </c:pt>
                <c:pt idx="910">
                  <c:v>0.97531100000000004</c:v>
                </c:pt>
                <c:pt idx="911">
                  <c:v>0.987398</c:v>
                </c:pt>
                <c:pt idx="912">
                  <c:v>0.99954900000000002</c:v>
                </c:pt>
                <c:pt idx="913">
                  <c:v>1.0041</c:v>
                </c:pt>
                <c:pt idx="914">
                  <c:v>1.01088</c:v>
                </c:pt>
                <c:pt idx="915">
                  <c:v>1.02111</c:v>
                </c:pt>
                <c:pt idx="916">
                  <c:v>1.03643</c:v>
                </c:pt>
                <c:pt idx="917">
                  <c:v>1.04216</c:v>
                </c:pt>
                <c:pt idx="918">
                  <c:v>1.05077</c:v>
                </c:pt>
                <c:pt idx="919">
                  <c:v>1.06369</c:v>
                </c:pt>
                <c:pt idx="920">
                  <c:v>1.0685</c:v>
                </c:pt>
                <c:pt idx="921">
                  <c:v>1.0757399999999999</c:v>
                </c:pt>
                <c:pt idx="922">
                  <c:v>1.0866199999999999</c:v>
                </c:pt>
                <c:pt idx="923">
                  <c:v>1.1029199999999999</c:v>
                </c:pt>
                <c:pt idx="924">
                  <c:v>1.12738</c:v>
                </c:pt>
                <c:pt idx="925">
                  <c:v>1.13656</c:v>
                </c:pt>
                <c:pt idx="926">
                  <c:v>1.1503099999999999</c:v>
                </c:pt>
                <c:pt idx="927">
                  <c:v>1.1554599999999999</c:v>
                </c:pt>
                <c:pt idx="928">
                  <c:v>1.1632</c:v>
                </c:pt>
                <c:pt idx="929">
                  <c:v>1.1660999999999999</c:v>
                </c:pt>
                <c:pt idx="930">
                  <c:v>1.17045</c:v>
                </c:pt>
                <c:pt idx="931">
                  <c:v>1.1769799999999999</c:v>
                </c:pt>
                <c:pt idx="932">
                  <c:v>1.1867799999999999</c:v>
                </c:pt>
                <c:pt idx="933">
                  <c:v>1.2014800000000001</c:v>
                </c:pt>
                <c:pt idx="934">
                  <c:v>1.2069799999999999</c:v>
                </c:pt>
                <c:pt idx="935">
                  <c:v>1.2152400000000001</c:v>
                </c:pt>
                <c:pt idx="936">
                  <c:v>1.2159899999999999</c:v>
                </c:pt>
                <c:pt idx="937">
                  <c:v>1.21709</c:v>
                </c:pt>
                <c:pt idx="938">
                  <c:v>1.2187399999999999</c:v>
                </c:pt>
                <c:pt idx="939">
                  <c:v>1.2212400000000001</c:v>
                </c:pt>
                <c:pt idx="940">
                  <c:v>1.2250300000000001</c:v>
                </c:pt>
                <c:pt idx="941">
                  <c:v>1.2264600000000001</c:v>
                </c:pt>
                <c:pt idx="942">
                  <c:v>1.2270000000000001</c:v>
                </c:pt>
                <c:pt idx="943">
                  <c:v>1.2278199999999999</c:v>
                </c:pt>
                <c:pt idx="944">
                  <c:v>1.22817</c:v>
                </c:pt>
                <c:pt idx="945">
                  <c:v>1.22854</c:v>
                </c:pt>
                <c:pt idx="946">
                  <c:v>1.2289000000000001</c:v>
                </c:pt>
                <c:pt idx="947">
                  <c:v>1.2290399999999999</c:v>
                </c:pt>
                <c:pt idx="948">
                  <c:v>1.22909</c:v>
                </c:pt>
                <c:pt idx="949">
                  <c:v>1.22916</c:v>
                </c:pt>
                <c:pt idx="950">
                  <c:v>1.22919</c:v>
                </c:pt>
                <c:pt idx="951">
                  <c:v>1.22923</c:v>
                </c:pt>
                <c:pt idx="952">
                  <c:v>1.22929</c:v>
                </c:pt>
                <c:pt idx="953">
                  <c:v>1.2293099999999999</c:v>
                </c:pt>
                <c:pt idx="954">
                  <c:v>1.2293499999999999</c:v>
                </c:pt>
                <c:pt idx="955">
                  <c:v>1.22936</c:v>
                </c:pt>
                <c:pt idx="956">
                  <c:v>1.22936</c:v>
                </c:pt>
                <c:pt idx="957">
                  <c:v>1.22936</c:v>
                </c:pt>
                <c:pt idx="958">
                  <c:v>1.2293700000000001</c:v>
                </c:pt>
                <c:pt idx="959">
                  <c:v>1.2293700000000001</c:v>
                </c:pt>
                <c:pt idx="960">
                  <c:v>1.2293700000000001</c:v>
                </c:pt>
                <c:pt idx="961">
                  <c:v>1.2293700000000001</c:v>
                </c:pt>
                <c:pt idx="962">
                  <c:v>1.2293799999999999</c:v>
                </c:pt>
                <c:pt idx="963">
                  <c:v>1.2293799999999999</c:v>
                </c:pt>
                <c:pt idx="964">
                  <c:v>1.22939</c:v>
                </c:pt>
                <c:pt idx="965">
                  <c:v>1.2294</c:v>
                </c:pt>
                <c:pt idx="966">
                  <c:v>1.22942</c:v>
                </c:pt>
                <c:pt idx="967">
                  <c:v>1.2294400000000001</c:v>
                </c:pt>
                <c:pt idx="968">
                  <c:v>1.2294799999999999</c:v>
                </c:pt>
                <c:pt idx="969">
                  <c:v>1.2295400000000001</c:v>
                </c:pt>
                <c:pt idx="970">
                  <c:v>1.22963</c:v>
                </c:pt>
                <c:pt idx="971">
                  <c:v>1.2297499999999999</c:v>
                </c:pt>
                <c:pt idx="972">
                  <c:v>1.22994</c:v>
                </c:pt>
                <c:pt idx="973">
                  <c:v>1.23021</c:v>
                </c:pt>
                <c:pt idx="974">
                  <c:v>1.23061</c:v>
                </c:pt>
                <c:pt idx="975">
                  <c:v>1.2311799999999999</c:v>
                </c:pt>
                <c:pt idx="976">
                  <c:v>1.2317499999999999</c:v>
                </c:pt>
                <c:pt idx="977">
                  <c:v>1.23231</c:v>
                </c:pt>
                <c:pt idx="978">
                  <c:v>1.23316</c:v>
                </c:pt>
                <c:pt idx="979">
                  <c:v>1.2344599999999999</c:v>
                </c:pt>
                <c:pt idx="980">
                  <c:v>1.23495</c:v>
                </c:pt>
                <c:pt idx="981">
                  <c:v>1.23569</c:v>
                </c:pt>
                <c:pt idx="982">
                  <c:v>1.2357100000000001</c:v>
                </c:pt>
                <c:pt idx="983">
                  <c:v>1.23573</c:v>
                </c:pt>
                <c:pt idx="984">
                  <c:v>1.23573</c:v>
                </c:pt>
                <c:pt idx="985">
                  <c:v>1.2357400000000001</c:v>
                </c:pt>
                <c:pt idx="986">
                  <c:v>1.2357400000000001</c:v>
                </c:pt>
                <c:pt idx="987">
                  <c:v>1.2357400000000001</c:v>
                </c:pt>
                <c:pt idx="988">
                  <c:v>1.2357499999999999</c:v>
                </c:pt>
                <c:pt idx="989">
                  <c:v>1.2357499999999999</c:v>
                </c:pt>
                <c:pt idx="990">
                  <c:v>1.2357499999999999</c:v>
                </c:pt>
                <c:pt idx="991">
                  <c:v>1.2357499999999999</c:v>
                </c:pt>
                <c:pt idx="992">
                  <c:v>1.2357499999999999</c:v>
                </c:pt>
                <c:pt idx="993">
                  <c:v>1.2357499999999999</c:v>
                </c:pt>
                <c:pt idx="994">
                  <c:v>1.23576</c:v>
                </c:pt>
                <c:pt idx="995">
                  <c:v>1.23576</c:v>
                </c:pt>
                <c:pt idx="996">
                  <c:v>1.23577</c:v>
                </c:pt>
                <c:pt idx="997">
                  <c:v>1.2357899999999999</c:v>
                </c:pt>
                <c:pt idx="998">
                  <c:v>1.2358100000000001</c:v>
                </c:pt>
                <c:pt idx="999">
                  <c:v>1.23584</c:v>
                </c:pt>
                <c:pt idx="1000">
                  <c:v>1.2358899999999999</c:v>
                </c:pt>
                <c:pt idx="1001">
                  <c:v>1.2359599999999999</c:v>
                </c:pt>
                <c:pt idx="1002">
                  <c:v>1.2360800000000001</c:v>
                </c:pt>
                <c:pt idx="1003">
                  <c:v>1.2362500000000001</c:v>
                </c:pt>
                <c:pt idx="1004">
                  <c:v>1.23631</c:v>
                </c:pt>
                <c:pt idx="1005">
                  <c:v>1.2363200000000001</c:v>
                </c:pt>
                <c:pt idx="1006">
                  <c:v>1.2363200000000001</c:v>
                </c:pt>
                <c:pt idx="1007">
                  <c:v>1.2363200000000001</c:v>
                </c:pt>
                <c:pt idx="1008">
                  <c:v>1.2363299999999999</c:v>
                </c:pt>
                <c:pt idx="1009">
                  <c:v>1.2363299999999999</c:v>
                </c:pt>
                <c:pt idx="1010">
                  <c:v>1.2363299999999999</c:v>
                </c:pt>
                <c:pt idx="1011">
                  <c:v>1.23634</c:v>
                </c:pt>
                <c:pt idx="1012">
                  <c:v>1.2363500000000001</c:v>
                </c:pt>
                <c:pt idx="1013">
                  <c:v>1.23637</c:v>
                </c:pt>
                <c:pt idx="1014">
                  <c:v>1.2363900000000001</c:v>
                </c:pt>
                <c:pt idx="1015">
                  <c:v>1.2364299999999999</c:v>
                </c:pt>
                <c:pt idx="1016">
                  <c:v>1.2364900000000001</c:v>
                </c:pt>
                <c:pt idx="1017">
                  <c:v>1.2365699999999999</c:v>
                </c:pt>
                <c:pt idx="1018">
                  <c:v>1.2366999999999999</c:v>
                </c:pt>
                <c:pt idx="1019">
                  <c:v>1.23688</c:v>
                </c:pt>
                <c:pt idx="1020">
                  <c:v>1.23715</c:v>
                </c:pt>
                <c:pt idx="1021">
                  <c:v>1.2375400000000001</c:v>
                </c:pt>
                <c:pt idx="1022">
                  <c:v>1.23811</c:v>
                </c:pt>
                <c:pt idx="1023">
                  <c:v>1.2389600000000001</c:v>
                </c:pt>
                <c:pt idx="1024">
                  <c:v>1.2402500000000001</c:v>
                </c:pt>
                <c:pt idx="1025">
                  <c:v>1.24038</c:v>
                </c:pt>
                <c:pt idx="1026">
                  <c:v>1.2404999999999999</c:v>
                </c:pt>
                <c:pt idx="1027">
                  <c:v>1.2406200000000001</c:v>
                </c:pt>
                <c:pt idx="1028">
                  <c:v>1.24081</c:v>
                </c:pt>
                <c:pt idx="1029">
                  <c:v>1.24109</c:v>
                </c:pt>
                <c:pt idx="1030">
                  <c:v>1.2415099999999999</c:v>
                </c:pt>
                <c:pt idx="1031">
                  <c:v>1.2419199999999999</c:v>
                </c:pt>
                <c:pt idx="1032">
                  <c:v>1.24203</c:v>
                </c:pt>
                <c:pt idx="1033">
                  <c:v>1.2421800000000001</c:v>
                </c:pt>
                <c:pt idx="1034">
                  <c:v>1.2422</c:v>
                </c:pt>
                <c:pt idx="1035">
                  <c:v>1.2422</c:v>
                </c:pt>
                <c:pt idx="1036">
                  <c:v>1.24221</c:v>
                </c:pt>
                <c:pt idx="1037">
                  <c:v>1.24221</c:v>
                </c:pt>
                <c:pt idx="1038">
                  <c:v>1.24221</c:v>
                </c:pt>
                <c:pt idx="1039">
                  <c:v>1.24221</c:v>
                </c:pt>
                <c:pt idx="1040">
                  <c:v>1.24221</c:v>
                </c:pt>
                <c:pt idx="1041">
                  <c:v>1.24221</c:v>
                </c:pt>
                <c:pt idx="1042">
                  <c:v>1.24221</c:v>
                </c:pt>
                <c:pt idx="1043">
                  <c:v>1.24221</c:v>
                </c:pt>
                <c:pt idx="1044">
                  <c:v>1.24221</c:v>
                </c:pt>
                <c:pt idx="1045">
                  <c:v>1.24221</c:v>
                </c:pt>
                <c:pt idx="1046">
                  <c:v>1.2422200000000001</c:v>
                </c:pt>
                <c:pt idx="1047">
                  <c:v>1.2422200000000001</c:v>
                </c:pt>
                <c:pt idx="1048">
                  <c:v>1.2422200000000001</c:v>
                </c:pt>
                <c:pt idx="1049">
                  <c:v>1.2422299999999999</c:v>
                </c:pt>
                <c:pt idx="1050">
                  <c:v>1.24224</c:v>
                </c:pt>
                <c:pt idx="1051">
                  <c:v>1.2422500000000001</c:v>
                </c:pt>
                <c:pt idx="1052">
                  <c:v>1.24227</c:v>
                </c:pt>
                <c:pt idx="1053">
                  <c:v>1.24231</c:v>
                </c:pt>
                <c:pt idx="1054">
                  <c:v>1.2423599999999999</c:v>
                </c:pt>
                <c:pt idx="1055">
                  <c:v>1.24244</c:v>
                </c:pt>
                <c:pt idx="1056">
                  <c:v>1.2425200000000001</c:v>
                </c:pt>
                <c:pt idx="1057">
                  <c:v>1.2425999999999999</c:v>
                </c:pt>
                <c:pt idx="1058">
                  <c:v>1.24271</c:v>
                </c:pt>
                <c:pt idx="1059">
                  <c:v>1.2428900000000001</c:v>
                </c:pt>
                <c:pt idx="1060">
                  <c:v>1.24315</c:v>
                </c:pt>
                <c:pt idx="1061">
                  <c:v>1.24352</c:v>
                </c:pt>
                <c:pt idx="1062">
                  <c:v>1.24407</c:v>
                </c:pt>
                <c:pt idx="1063">
                  <c:v>1.24427</c:v>
                </c:pt>
                <c:pt idx="1064">
                  <c:v>1.2445900000000001</c:v>
                </c:pt>
                <c:pt idx="1065">
                  <c:v>1.24508</c:v>
                </c:pt>
                <c:pt idx="1066">
                  <c:v>1.2458400000000001</c:v>
                </c:pt>
                <c:pt idx="1067">
                  <c:v>1.2469600000000001</c:v>
                </c:pt>
                <c:pt idx="1068">
                  <c:v>1.24857</c:v>
                </c:pt>
                <c:pt idx="1069">
                  <c:v>1.25092</c:v>
                </c:pt>
                <c:pt idx="1070">
                  <c:v>1.25447</c:v>
                </c:pt>
                <c:pt idx="1071">
                  <c:v>1.2597799999999999</c:v>
                </c:pt>
                <c:pt idx="1072">
                  <c:v>1.26776</c:v>
                </c:pt>
                <c:pt idx="1073">
                  <c:v>1.27973</c:v>
                </c:pt>
                <c:pt idx="1074">
                  <c:v>1.29769</c:v>
                </c:pt>
                <c:pt idx="1075">
                  <c:v>1.3044100000000001</c:v>
                </c:pt>
                <c:pt idx="1076">
                  <c:v>1.3144899999999999</c:v>
                </c:pt>
                <c:pt idx="1077">
                  <c:v>1.32457</c:v>
                </c:pt>
                <c:pt idx="1078">
                  <c:v>1.3346499999999999</c:v>
                </c:pt>
                <c:pt idx="1079">
                  <c:v>1.3497699999999999</c:v>
                </c:pt>
                <c:pt idx="1080">
                  <c:v>1.3724499999999999</c:v>
                </c:pt>
                <c:pt idx="1081">
                  <c:v>1.4064399999999999</c:v>
                </c:pt>
                <c:pt idx="1082">
                  <c:v>1.4575199999999999</c:v>
                </c:pt>
                <c:pt idx="1083">
                  <c:v>1.5085200000000001</c:v>
                </c:pt>
                <c:pt idx="1084">
                  <c:v>1.55951</c:v>
                </c:pt>
                <c:pt idx="1085">
                  <c:v>1.5786199999999999</c:v>
                </c:pt>
                <c:pt idx="1086">
                  <c:v>1.5858000000000001</c:v>
                </c:pt>
                <c:pt idx="1087">
                  <c:v>1.59656</c:v>
                </c:pt>
                <c:pt idx="1088">
                  <c:v>1.61273</c:v>
                </c:pt>
                <c:pt idx="1089">
                  <c:v>1.61676</c:v>
                </c:pt>
                <c:pt idx="1090">
                  <c:v>1.6207800000000001</c:v>
                </c:pt>
                <c:pt idx="1091">
                  <c:v>1.6217999999999999</c:v>
                </c:pt>
                <c:pt idx="1092">
                  <c:v>1.62205</c:v>
                </c:pt>
                <c:pt idx="1093">
                  <c:v>1.62243</c:v>
                </c:pt>
                <c:pt idx="1094">
                  <c:v>1.6225700000000001</c:v>
                </c:pt>
                <c:pt idx="1095">
                  <c:v>1.6225799999999999</c:v>
                </c:pt>
                <c:pt idx="1096">
                  <c:v>1.6225799999999999</c:v>
                </c:pt>
                <c:pt idx="1097">
                  <c:v>1.6225799999999999</c:v>
                </c:pt>
                <c:pt idx="1098">
                  <c:v>1.62259</c:v>
                </c:pt>
                <c:pt idx="1099">
                  <c:v>1.62259</c:v>
                </c:pt>
                <c:pt idx="1100">
                  <c:v>1.6226100000000001</c:v>
                </c:pt>
                <c:pt idx="1101">
                  <c:v>1.62262</c:v>
                </c:pt>
                <c:pt idx="1102">
                  <c:v>1.6226499999999999</c:v>
                </c:pt>
                <c:pt idx="1103">
                  <c:v>1.62269</c:v>
                </c:pt>
                <c:pt idx="1104">
                  <c:v>1.6227400000000001</c:v>
                </c:pt>
                <c:pt idx="1105">
                  <c:v>1.62283</c:v>
                </c:pt>
                <c:pt idx="1106">
                  <c:v>1.62296</c:v>
                </c:pt>
                <c:pt idx="1107">
                  <c:v>1.62317</c:v>
                </c:pt>
                <c:pt idx="1108">
                  <c:v>1.6234900000000001</c:v>
                </c:pt>
                <c:pt idx="1109">
                  <c:v>1.62395</c:v>
                </c:pt>
                <c:pt idx="1110">
                  <c:v>1.6246100000000001</c:v>
                </c:pt>
                <c:pt idx="1111">
                  <c:v>1.6255500000000001</c:v>
                </c:pt>
                <c:pt idx="1112">
                  <c:v>1.6264700000000001</c:v>
                </c:pt>
                <c:pt idx="1113">
                  <c:v>1.6267</c:v>
                </c:pt>
                <c:pt idx="1114">
                  <c:v>1.62679</c:v>
                </c:pt>
                <c:pt idx="1115">
                  <c:v>1.6269199999999999</c:v>
                </c:pt>
                <c:pt idx="1116">
                  <c:v>1.62693</c:v>
                </c:pt>
                <c:pt idx="1117">
                  <c:v>1.6269499999999999</c:v>
                </c:pt>
                <c:pt idx="1118">
                  <c:v>1.62696</c:v>
                </c:pt>
                <c:pt idx="1119">
                  <c:v>1.62696</c:v>
                </c:pt>
                <c:pt idx="1120">
                  <c:v>1.62696</c:v>
                </c:pt>
                <c:pt idx="1121">
                  <c:v>1.62697</c:v>
                </c:pt>
                <c:pt idx="1122">
                  <c:v>1.6269800000000001</c:v>
                </c:pt>
                <c:pt idx="1123">
                  <c:v>1.6269899999999999</c:v>
                </c:pt>
                <c:pt idx="1124">
                  <c:v>1.6270100000000001</c:v>
                </c:pt>
                <c:pt idx="1125">
                  <c:v>1.62704</c:v>
                </c:pt>
                <c:pt idx="1126">
                  <c:v>1.6270800000000001</c:v>
                </c:pt>
                <c:pt idx="1127">
                  <c:v>1.6271500000000001</c:v>
                </c:pt>
                <c:pt idx="1128">
                  <c:v>1.6272500000000001</c:v>
                </c:pt>
                <c:pt idx="1129">
                  <c:v>1.6272899999999999</c:v>
                </c:pt>
                <c:pt idx="1130">
                  <c:v>1.62731</c:v>
                </c:pt>
                <c:pt idx="1131">
                  <c:v>1.6273299999999999</c:v>
                </c:pt>
                <c:pt idx="1132">
                  <c:v>1.6273299999999999</c:v>
                </c:pt>
                <c:pt idx="1133">
                  <c:v>1.6273299999999999</c:v>
                </c:pt>
                <c:pt idx="1134">
                  <c:v>1.6273299999999999</c:v>
                </c:pt>
                <c:pt idx="1135">
                  <c:v>1.6273299999999999</c:v>
                </c:pt>
                <c:pt idx="1136">
                  <c:v>1.6273299999999999</c:v>
                </c:pt>
                <c:pt idx="1137">
                  <c:v>1.6273299999999999</c:v>
                </c:pt>
                <c:pt idx="1138">
                  <c:v>1.62734</c:v>
                </c:pt>
                <c:pt idx="1139">
                  <c:v>1.62734</c:v>
                </c:pt>
                <c:pt idx="1140">
                  <c:v>1.62734</c:v>
                </c:pt>
                <c:pt idx="1141">
                  <c:v>1.6273500000000001</c:v>
                </c:pt>
                <c:pt idx="1142">
                  <c:v>1.62737</c:v>
                </c:pt>
                <c:pt idx="1143">
                  <c:v>1.6273899999999999</c:v>
                </c:pt>
                <c:pt idx="1144">
                  <c:v>1.6274200000000001</c:v>
                </c:pt>
                <c:pt idx="1145">
                  <c:v>1.6274599999999999</c:v>
                </c:pt>
                <c:pt idx="1146">
                  <c:v>1.6275299999999999</c:v>
                </c:pt>
                <c:pt idx="1147">
                  <c:v>1.6276299999999999</c:v>
                </c:pt>
                <c:pt idx="1148">
                  <c:v>1.62778</c:v>
                </c:pt>
                <c:pt idx="1149">
                  <c:v>1.62802</c:v>
                </c:pt>
                <c:pt idx="1150">
                  <c:v>1.6281000000000001</c:v>
                </c:pt>
                <c:pt idx="1151">
                  <c:v>1.62819</c:v>
                </c:pt>
                <c:pt idx="1152">
                  <c:v>1.6282700000000001</c:v>
                </c:pt>
                <c:pt idx="1153">
                  <c:v>1.6284000000000001</c:v>
                </c:pt>
                <c:pt idx="1154">
                  <c:v>1.62859</c:v>
                </c:pt>
                <c:pt idx="1155">
                  <c:v>1.62887</c:v>
                </c:pt>
                <c:pt idx="1156">
                  <c:v>1.6292800000000001</c:v>
                </c:pt>
                <c:pt idx="1157">
                  <c:v>1.62988</c:v>
                </c:pt>
                <c:pt idx="1158">
                  <c:v>1.63079</c:v>
                </c:pt>
                <c:pt idx="1159">
                  <c:v>1.63218</c:v>
                </c:pt>
                <c:pt idx="1160">
                  <c:v>1.63429</c:v>
                </c:pt>
                <c:pt idx="1161">
                  <c:v>1.6374899999999999</c:v>
                </c:pt>
                <c:pt idx="1162">
                  <c:v>1.6423099999999999</c:v>
                </c:pt>
                <c:pt idx="1163">
                  <c:v>1.64411</c:v>
                </c:pt>
                <c:pt idx="1164">
                  <c:v>1.6468</c:v>
                </c:pt>
                <c:pt idx="1165">
                  <c:v>1.6508499999999999</c:v>
                </c:pt>
                <c:pt idx="1166">
                  <c:v>1.65123</c:v>
                </c:pt>
                <c:pt idx="1167">
                  <c:v>1.6517999999999999</c:v>
                </c:pt>
                <c:pt idx="1168">
                  <c:v>1.65185</c:v>
                </c:pt>
                <c:pt idx="1169">
                  <c:v>1.65191</c:v>
                </c:pt>
                <c:pt idx="1170">
                  <c:v>1.6519600000000001</c:v>
                </c:pt>
                <c:pt idx="1171">
                  <c:v>1.65198</c:v>
                </c:pt>
                <c:pt idx="1172">
                  <c:v>1.6519900000000001</c:v>
                </c:pt>
                <c:pt idx="1173">
                  <c:v>1.6519999999999999</c:v>
                </c:pt>
                <c:pt idx="1174">
                  <c:v>1.6519999999999999</c:v>
                </c:pt>
                <c:pt idx="1175">
                  <c:v>1.65201</c:v>
                </c:pt>
                <c:pt idx="1176">
                  <c:v>1.65201</c:v>
                </c:pt>
                <c:pt idx="1177">
                  <c:v>1.65201</c:v>
                </c:pt>
                <c:pt idx="1178">
                  <c:v>1.65201</c:v>
                </c:pt>
                <c:pt idx="1179">
                  <c:v>1.65202</c:v>
                </c:pt>
                <c:pt idx="1180">
                  <c:v>1.65202</c:v>
                </c:pt>
                <c:pt idx="1181">
                  <c:v>1.65202</c:v>
                </c:pt>
                <c:pt idx="1182">
                  <c:v>1.6520300000000001</c:v>
                </c:pt>
                <c:pt idx="1183">
                  <c:v>1.65204</c:v>
                </c:pt>
                <c:pt idx="1184">
                  <c:v>1.6520600000000001</c:v>
                </c:pt>
                <c:pt idx="1185">
                  <c:v>1.6520900000000001</c:v>
                </c:pt>
                <c:pt idx="1186">
                  <c:v>1.6521300000000001</c:v>
                </c:pt>
                <c:pt idx="1187">
                  <c:v>1.6521999999999999</c:v>
                </c:pt>
                <c:pt idx="1188">
                  <c:v>1.6523099999999999</c:v>
                </c:pt>
                <c:pt idx="1189">
                  <c:v>1.6524799999999999</c:v>
                </c:pt>
                <c:pt idx="1190">
                  <c:v>1.65272</c:v>
                </c:pt>
                <c:pt idx="1191">
                  <c:v>1.65307</c:v>
                </c:pt>
                <c:pt idx="1192">
                  <c:v>1.65354</c:v>
                </c:pt>
                <c:pt idx="1193">
                  <c:v>1.6539699999999999</c:v>
                </c:pt>
                <c:pt idx="1194">
                  <c:v>1.6543699999999999</c:v>
                </c:pt>
                <c:pt idx="1195">
                  <c:v>1.65476</c:v>
                </c:pt>
                <c:pt idx="1196">
                  <c:v>1.6551400000000001</c:v>
                </c:pt>
                <c:pt idx="1197">
                  <c:v>1.6556999999999999</c:v>
                </c:pt>
                <c:pt idx="1198">
                  <c:v>1.6565300000000001</c:v>
                </c:pt>
                <c:pt idx="1199">
                  <c:v>1.6577900000000001</c:v>
                </c:pt>
                <c:pt idx="1200">
                  <c:v>1.65971</c:v>
                </c:pt>
                <c:pt idx="1201">
                  <c:v>1.6604399999999999</c:v>
                </c:pt>
                <c:pt idx="1202">
                  <c:v>1.6615500000000001</c:v>
                </c:pt>
                <c:pt idx="1203">
                  <c:v>1.6619699999999999</c:v>
                </c:pt>
                <c:pt idx="1204">
                  <c:v>1.66212</c:v>
                </c:pt>
                <c:pt idx="1205">
                  <c:v>1.66218</c:v>
                </c:pt>
                <c:pt idx="1206">
                  <c:v>1.6622699999999999</c:v>
                </c:pt>
                <c:pt idx="1207">
                  <c:v>1.66231</c:v>
                </c:pt>
                <c:pt idx="1208">
                  <c:v>1.66235</c:v>
                </c:pt>
                <c:pt idx="1209">
                  <c:v>1.66239</c:v>
                </c:pt>
                <c:pt idx="1210">
                  <c:v>1.66245</c:v>
                </c:pt>
                <c:pt idx="1211">
                  <c:v>1.66255</c:v>
                </c:pt>
                <c:pt idx="1212">
                  <c:v>1.66269</c:v>
                </c:pt>
                <c:pt idx="1213">
                  <c:v>1.6629100000000001</c:v>
                </c:pt>
                <c:pt idx="1214">
                  <c:v>1.6632199999999999</c:v>
                </c:pt>
                <c:pt idx="1215">
                  <c:v>1.66333</c:v>
                </c:pt>
                <c:pt idx="1216">
                  <c:v>1.66344</c:v>
                </c:pt>
                <c:pt idx="1217">
                  <c:v>1.6635500000000001</c:v>
                </c:pt>
                <c:pt idx="1218">
                  <c:v>1.66371</c:v>
                </c:pt>
                <c:pt idx="1219">
                  <c:v>1.6639299999999999</c:v>
                </c:pt>
                <c:pt idx="1220">
                  <c:v>1.6642600000000001</c:v>
                </c:pt>
                <c:pt idx="1221">
                  <c:v>1.6645700000000001</c:v>
                </c:pt>
                <c:pt idx="1222">
                  <c:v>1.6648700000000001</c:v>
                </c:pt>
                <c:pt idx="1223">
                  <c:v>1.6653199999999999</c:v>
                </c:pt>
                <c:pt idx="1224">
                  <c:v>1.6659900000000001</c:v>
                </c:pt>
                <c:pt idx="1225">
                  <c:v>1.66699</c:v>
                </c:pt>
                <c:pt idx="1226">
                  <c:v>1.6685300000000001</c:v>
                </c:pt>
                <c:pt idx="1227">
                  <c:v>1.6691199999999999</c:v>
                </c:pt>
                <c:pt idx="1228">
                  <c:v>1.67001</c:v>
                </c:pt>
                <c:pt idx="1229">
                  <c:v>1.67035</c:v>
                </c:pt>
                <c:pt idx="1230">
                  <c:v>1.67049</c:v>
                </c:pt>
                <c:pt idx="1231">
                  <c:v>1.67062</c:v>
                </c:pt>
                <c:pt idx="1232">
                  <c:v>1.67066</c:v>
                </c:pt>
                <c:pt idx="1233">
                  <c:v>1.67066</c:v>
                </c:pt>
                <c:pt idx="1234">
                  <c:v>1.67066</c:v>
                </c:pt>
                <c:pt idx="1235">
                  <c:v>1.67066</c:v>
                </c:pt>
                <c:pt idx="1236">
                  <c:v>1.67066</c:v>
                </c:pt>
                <c:pt idx="1237">
                  <c:v>1.67066</c:v>
                </c:pt>
                <c:pt idx="1238">
                  <c:v>1.67066</c:v>
                </c:pt>
                <c:pt idx="1239">
                  <c:v>1.67066</c:v>
                </c:pt>
                <c:pt idx="1240">
                  <c:v>1.67066</c:v>
                </c:pt>
                <c:pt idx="1241">
                  <c:v>1.67066</c:v>
                </c:pt>
                <c:pt idx="1242">
                  <c:v>1.67066</c:v>
                </c:pt>
                <c:pt idx="1243">
                  <c:v>1.6706700000000001</c:v>
                </c:pt>
                <c:pt idx="1244">
                  <c:v>1.6706700000000001</c:v>
                </c:pt>
                <c:pt idx="1245">
                  <c:v>1.6706700000000001</c:v>
                </c:pt>
                <c:pt idx="1246">
                  <c:v>1.6706700000000001</c:v>
                </c:pt>
                <c:pt idx="1247">
                  <c:v>1.6706700000000001</c:v>
                </c:pt>
                <c:pt idx="1248">
                  <c:v>1.6706799999999999</c:v>
                </c:pt>
                <c:pt idx="1249">
                  <c:v>1.67069</c:v>
                </c:pt>
                <c:pt idx="1250">
                  <c:v>1.6707000000000001</c:v>
                </c:pt>
                <c:pt idx="1251">
                  <c:v>1.67072</c:v>
                </c:pt>
                <c:pt idx="1252">
                  <c:v>1.67075</c:v>
                </c:pt>
                <c:pt idx="1253">
                  <c:v>1.6708000000000001</c:v>
                </c:pt>
                <c:pt idx="1254">
                  <c:v>1.6708700000000001</c:v>
                </c:pt>
                <c:pt idx="1255">
                  <c:v>1.6709799999999999</c:v>
                </c:pt>
                <c:pt idx="1256">
                  <c:v>1.6710199999999999</c:v>
                </c:pt>
                <c:pt idx="1257">
                  <c:v>1.67106</c:v>
                </c:pt>
                <c:pt idx="1258">
                  <c:v>1.6711</c:v>
                </c:pt>
                <c:pt idx="1259">
                  <c:v>1.67116</c:v>
                </c:pt>
                <c:pt idx="1260">
                  <c:v>1.6712499999999999</c:v>
                </c:pt>
                <c:pt idx="1261">
                  <c:v>1.6713800000000001</c:v>
                </c:pt>
                <c:pt idx="1262">
                  <c:v>1.67157</c:v>
                </c:pt>
                <c:pt idx="1263">
                  <c:v>1.67184</c:v>
                </c:pt>
                <c:pt idx="1264">
                  <c:v>1.6722300000000001</c:v>
                </c:pt>
                <c:pt idx="1265">
                  <c:v>1.67279</c:v>
                </c:pt>
                <c:pt idx="1266">
                  <c:v>1.6736</c:v>
                </c:pt>
                <c:pt idx="1267">
                  <c:v>1.67441</c:v>
                </c:pt>
                <c:pt idx="1268">
                  <c:v>1.6752100000000001</c:v>
                </c:pt>
                <c:pt idx="1269">
                  <c:v>1.6764399999999999</c:v>
                </c:pt>
                <c:pt idx="1270">
                  <c:v>1.67655</c:v>
                </c:pt>
                <c:pt idx="1271">
                  <c:v>1.6766000000000001</c:v>
                </c:pt>
                <c:pt idx="1272">
                  <c:v>1.67666</c:v>
                </c:pt>
                <c:pt idx="1273">
                  <c:v>1.6766700000000001</c:v>
                </c:pt>
                <c:pt idx="1274">
                  <c:v>1.6766799999999999</c:v>
                </c:pt>
                <c:pt idx="1275">
                  <c:v>1.6766799999999999</c:v>
                </c:pt>
                <c:pt idx="1276">
                  <c:v>1.67669</c:v>
                </c:pt>
                <c:pt idx="1277">
                  <c:v>1.67669</c:v>
                </c:pt>
                <c:pt idx="1278">
                  <c:v>1.67669</c:v>
                </c:pt>
                <c:pt idx="1279">
                  <c:v>1.67669</c:v>
                </c:pt>
                <c:pt idx="1280">
                  <c:v>1.67669</c:v>
                </c:pt>
                <c:pt idx="1281">
                  <c:v>1.67669</c:v>
                </c:pt>
                <c:pt idx="1282">
                  <c:v>1.67669</c:v>
                </c:pt>
                <c:pt idx="1283">
                  <c:v>1.67669</c:v>
                </c:pt>
                <c:pt idx="1284">
                  <c:v>1.67669</c:v>
                </c:pt>
                <c:pt idx="1285">
                  <c:v>1.67669</c:v>
                </c:pt>
                <c:pt idx="1286">
                  <c:v>1.67669</c:v>
                </c:pt>
                <c:pt idx="1287">
                  <c:v>1.67669</c:v>
                </c:pt>
                <c:pt idx="1288">
                  <c:v>1.6767000000000001</c:v>
                </c:pt>
                <c:pt idx="1289">
                  <c:v>1.6767000000000001</c:v>
                </c:pt>
                <c:pt idx="1290">
                  <c:v>1.6767000000000001</c:v>
                </c:pt>
                <c:pt idx="1291">
                  <c:v>1.6767000000000001</c:v>
                </c:pt>
                <c:pt idx="1292">
                  <c:v>1.6767099999999999</c:v>
                </c:pt>
                <c:pt idx="1293">
                  <c:v>1.67672</c:v>
                </c:pt>
                <c:pt idx="1294">
                  <c:v>1.6767300000000001</c:v>
                </c:pt>
                <c:pt idx="1295">
                  <c:v>1.67676</c:v>
                </c:pt>
                <c:pt idx="1296">
                  <c:v>1.67679</c:v>
                </c:pt>
                <c:pt idx="1297">
                  <c:v>1.67685</c:v>
                </c:pt>
                <c:pt idx="1298">
                  <c:v>1.6769400000000001</c:v>
                </c:pt>
                <c:pt idx="1299">
                  <c:v>1.6770700000000001</c:v>
                </c:pt>
                <c:pt idx="1300">
                  <c:v>1.6772800000000001</c:v>
                </c:pt>
                <c:pt idx="1301">
                  <c:v>1.67757</c:v>
                </c:pt>
                <c:pt idx="1302">
                  <c:v>1.6779900000000001</c:v>
                </c:pt>
                <c:pt idx="1303">
                  <c:v>1.67814</c:v>
                </c:pt>
                <c:pt idx="1304">
                  <c:v>1.6783600000000001</c:v>
                </c:pt>
                <c:pt idx="1305">
                  <c:v>1.6785699999999999</c:v>
                </c:pt>
                <c:pt idx="1306">
                  <c:v>1.6787799999999999</c:v>
                </c:pt>
                <c:pt idx="1307">
                  <c:v>1.6790799999999999</c:v>
                </c:pt>
                <c:pt idx="1308">
                  <c:v>1.6795</c:v>
                </c:pt>
                <c:pt idx="1309">
                  <c:v>1.6801299999999999</c:v>
                </c:pt>
                <c:pt idx="1310">
                  <c:v>1.6810499999999999</c:v>
                </c:pt>
                <c:pt idx="1311">
                  <c:v>1.6824699999999999</c:v>
                </c:pt>
                <c:pt idx="1312">
                  <c:v>1.68465</c:v>
                </c:pt>
                <c:pt idx="1313">
                  <c:v>1.68797</c:v>
                </c:pt>
                <c:pt idx="1314">
                  <c:v>1.69295</c:v>
                </c:pt>
                <c:pt idx="1315">
                  <c:v>1.70045</c:v>
                </c:pt>
                <c:pt idx="1316">
                  <c:v>1.7117500000000001</c:v>
                </c:pt>
                <c:pt idx="1317">
                  <c:v>1.71458</c:v>
                </c:pt>
                <c:pt idx="1318">
                  <c:v>1.71462</c:v>
                </c:pt>
                <c:pt idx="1319">
                  <c:v>1.7146399999999999</c:v>
                </c:pt>
                <c:pt idx="1320">
                  <c:v>1.7146399999999999</c:v>
                </c:pt>
                <c:pt idx="1321">
                  <c:v>1.7146399999999999</c:v>
                </c:pt>
                <c:pt idx="1322">
                  <c:v>1.71465</c:v>
                </c:pt>
                <c:pt idx="1323">
                  <c:v>1.71465</c:v>
                </c:pt>
                <c:pt idx="1324">
                  <c:v>1.71465</c:v>
                </c:pt>
                <c:pt idx="1325">
                  <c:v>1.7146600000000001</c:v>
                </c:pt>
                <c:pt idx="1326">
                  <c:v>1.7146699999999999</c:v>
                </c:pt>
                <c:pt idx="1327">
                  <c:v>1.71468</c:v>
                </c:pt>
                <c:pt idx="1328">
                  <c:v>1.7146999999999999</c:v>
                </c:pt>
                <c:pt idx="1329">
                  <c:v>1.71472</c:v>
                </c:pt>
                <c:pt idx="1330">
                  <c:v>1.7147699999999999</c:v>
                </c:pt>
                <c:pt idx="1331">
                  <c:v>1.7148300000000001</c:v>
                </c:pt>
                <c:pt idx="1332">
                  <c:v>1.7149300000000001</c:v>
                </c:pt>
                <c:pt idx="1333">
                  <c:v>1.7150799999999999</c:v>
                </c:pt>
                <c:pt idx="1334">
                  <c:v>1.7153</c:v>
                </c:pt>
                <c:pt idx="1335">
                  <c:v>1.71563</c:v>
                </c:pt>
                <c:pt idx="1336">
                  <c:v>1.71611</c:v>
                </c:pt>
                <c:pt idx="1337">
                  <c:v>1.7168000000000001</c:v>
                </c:pt>
                <c:pt idx="1338">
                  <c:v>1.71783</c:v>
                </c:pt>
                <c:pt idx="1339">
                  <c:v>1.71936</c:v>
                </c:pt>
                <c:pt idx="1340">
                  <c:v>1.7216499999999999</c:v>
                </c:pt>
                <c:pt idx="1341">
                  <c:v>1.7225200000000001</c:v>
                </c:pt>
                <c:pt idx="1342">
                  <c:v>1.72387</c:v>
                </c:pt>
                <c:pt idx="1343">
                  <c:v>1.7252000000000001</c:v>
                </c:pt>
                <c:pt idx="1344">
                  <c:v>1.72553</c:v>
                </c:pt>
                <c:pt idx="1345">
                  <c:v>1.7258599999999999</c:v>
                </c:pt>
                <c:pt idx="1346">
                  <c:v>1.7258800000000001</c:v>
                </c:pt>
                <c:pt idx="1347">
                  <c:v>1.7259100000000001</c:v>
                </c:pt>
                <c:pt idx="1348">
                  <c:v>1.7259500000000001</c:v>
                </c:pt>
                <c:pt idx="1349">
                  <c:v>1.7260200000000001</c:v>
                </c:pt>
                <c:pt idx="1350">
                  <c:v>1.7261299999999999</c:v>
                </c:pt>
                <c:pt idx="1351">
                  <c:v>1.72628</c:v>
                </c:pt>
                <c:pt idx="1352">
                  <c:v>1.7264999999999999</c:v>
                </c:pt>
                <c:pt idx="1353">
                  <c:v>1.7268300000000001</c:v>
                </c:pt>
                <c:pt idx="1354">
                  <c:v>1.7273099999999999</c:v>
                </c:pt>
                <c:pt idx="1355">
                  <c:v>1.72803</c:v>
                </c:pt>
                <c:pt idx="1356">
                  <c:v>1.72912</c:v>
                </c:pt>
                <c:pt idx="1357">
                  <c:v>1.7307699999999999</c:v>
                </c:pt>
                <c:pt idx="1358">
                  <c:v>1.7333099999999999</c:v>
                </c:pt>
                <c:pt idx="1359">
                  <c:v>1.7372099999999999</c:v>
                </c:pt>
                <c:pt idx="1360">
                  <c:v>1.74308</c:v>
                </c:pt>
                <c:pt idx="1361">
                  <c:v>1.7452799999999999</c:v>
                </c:pt>
                <c:pt idx="1362">
                  <c:v>1.7452799999999999</c:v>
                </c:pt>
                <c:pt idx="1363">
                  <c:v>1.7452799999999999</c:v>
                </c:pt>
                <c:pt idx="1364">
                  <c:v>1.74529</c:v>
                </c:pt>
                <c:pt idx="1365">
                  <c:v>1.74529</c:v>
                </c:pt>
                <c:pt idx="1366">
                  <c:v>1.7453000000000001</c:v>
                </c:pt>
                <c:pt idx="1367">
                  <c:v>1.7453099999999999</c:v>
                </c:pt>
                <c:pt idx="1368">
                  <c:v>1.74532</c:v>
                </c:pt>
                <c:pt idx="1369">
                  <c:v>1.74533</c:v>
                </c:pt>
                <c:pt idx="1370">
                  <c:v>1.74533</c:v>
                </c:pt>
                <c:pt idx="1371">
                  <c:v>1.7453399999999999</c:v>
                </c:pt>
                <c:pt idx="1372">
                  <c:v>1.7453399999999999</c:v>
                </c:pt>
                <c:pt idx="1373">
                  <c:v>1.74535</c:v>
                </c:pt>
                <c:pt idx="1374">
                  <c:v>1.74536</c:v>
                </c:pt>
                <c:pt idx="1375">
                  <c:v>1.7453799999999999</c:v>
                </c:pt>
                <c:pt idx="1376">
                  <c:v>1.7454099999999999</c:v>
                </c:pt>
                <c:pt idx="1377">
                  <c:v>1.7454499999999999</c:v>
                </c:pt>
                <c:pt idx="1378">
                  <c:v>1.74552</c:v>
                </c:pt>
                <c:pt idx="1379">
                  <c:v>1.74563</c:v>
                </c:pt>
                <c:pt idx="1380">
                  <c:v>1.7458</c:v>
                </c:pt>
                <c:pt idx="1381">
                  <c:v>1.74604</c:v>
                </c:pt>
                <c:pt idx="1382">
                  <c:v>1.7464</c:v>
                </c:pt>
                <c:pt idx="1383">
                  <c:v>1.7468999999999999</c:v>
                </c:pt>
                <c:pt idx="1384">
                  <c:v>1.74759</c:v>
                </c:pt>
                <c:pt idx="1385">
                  <c:v>1.7480800000000001</c:v>
                </c:pt>
                <c:pt idx="1386">
                  <c:v>1.7487900000000001</c:v>
                </c:pt>
                <c:pt idx="1387">
                  <c:v>1.7498499999999999</c:v>
                </c:pt>
                <c:pt idx="1388">
                  <c:v>1.75146</c:v>
                </c:pt>
                <c:pt idx="1389">
                  <c:v>1.75207</c:v>
                </c:pt>
                <c:pt idx="1390">
                  <c:v>1.75301</c:v>
                </c:pt>
                <c:pt idx="1391">
                  <c:v>1.7533700000000001</c:v>
                </c:pt>
                <c:pt idx="1392">
                  <c:v>1.75346</c:v>
                </c:pt>
                <c:pt idx="1393">
                  <c:v>1.7534799999999999</c:v>
                </c:pt>
                <c:pt idx="1394">
                  <c:v>1.7535099999999999</c:v>
                </c:pt>
                <c:pt idx="1395">
                  <c:v>1.7535400000000001</c:v>
                </c:pt>
                <c:pt idx="1396">
                  <c:v>1.7536</c:v>
                </c:pt>
                <c:pt idx="1397">
                  <c:v>1.75369</c:v>
                </c:pt>
                <c:pt idx="1398">
                  <c:v>1.7538199999999999</c:v>
                </c:pt>
                <c:pt idx="1399">
                  <c:v>1.75403</c:v>
                </c:pt>
                <c:pt idx="1400">
                  <c:v>1.7541</c:v>
                </c:pt>
                <c:pt idx="1401">
                  <c:v>1.75413</c:v>
                </c:pt>
                <c:pt idx="1402">
                  <c:v>1.75414</c:v>
                </c:pt>
                <c:pt idx="1403">
                  <c:v>1.7541500000000001</c:v>
                </c:pt>
                <c:pt idx="1404">
                  <c:v>1.7541500000000001</c:v>
                </c:pt>
                <c:pt idx="1405">
                  <c:v>1.7541500000000001</c:v>
                </c:pt>
                <c:pt idx="1406">
                  <c:v>1.7541599999999999</c:v>
                </c:pt>
                <c:pt idx="1407">
                  <c:v>1.7541599999999999</c:v>
                </c:pt>
                <c:pt idx="1408">
                  <c:v>1.75417</c:v>
                </c:pt>
                <c:pt idx="1409">
                  <c:v>1.7541800000000001</c:v>
                </c:pt>
                <c:pt idx="1410">
                  <c:v>1.7542</c:v>
                </c:pt>
                <c:pt idx="1411">
                  <c:v>1.7542199999999999</c:v>
                </c:pt>
                <c:pt idx="1412">
                  <c:v>1.7542599999999999</c:v>
                </c:pt>
                <c:pt idx="1413">
                  <c:v>1.7543200000000001</c:v>
                </c:pt>
                <c:pt idx="1414">
                  <c:v>1.7544</c:v>
                </c:pt>
                <c:pt idx="1415">
                  <c:v>1.7545299999999999</c:v>
                </c:pt>
                <c:pt idx="1416">
                  <c:v>1.75471</c:v>
                </c:pt>
                <c:pt idx="1417">
                  <c:v>1.7549699999999999</c:v>
                </c:pt>
                <c:pt idx="1418">
                  <c:v>1.7553399999999999</c:v>
                </c:pt>
                <c:pt idx="1419">
                  <c:v>1.7558800000000001</c:v>
                </c:pt>
                <c:pt idx="1420">
                  <c:v>1.7566600000000001</c:v>
                </c:pt>
                <c:pt idx="1421">
                  <c:v>1.7578400000000001</c:v>
                </c:pt>
                <c:pt idx="1422">
                  <c:v>1.75966</c:v>
                </c:pt>
                <c:pt idx="1423">
                  <c:v>1.7624599999999999</c:v>
                </c:pt>
                <c:pt idx="1424">
                  <c:v>1.76667</c:v>
                </c:pt>
                <c:pt idx="1425">
                  <c:v>1.7729600000000001</c:v>
                </c:pt>
                <c:pt idx="1426">
                  <c:v>1.7754300000000001</c:v>
                </c:pt>
                <c:pt idx="1427">
                  <c:v>1.7760499999999999</c:v>
                </c:pt>
                <c:pt idx="1428">
                  <c:v>1.7762100000000001</c:v>
                </c:pt>
                <c:pt idx="1429">
                  <c:v>1.77627</c:v>
                </c:pt>
                <c:pt idx="1430">
                  <c:v>1.7762899999999999</c:v>
                </c:pt>
                <c:pt idx="1431">
                  <c:v>1.7763</c:v>
                </c:pt>
                <c:pt idx="1432">
                  <c:v>1.7763</c:v>
                </c:pt>
                <c:pt idx="1433">
                  <c:v>1.7763100000000001</c:v>
                </c:pt>
                <c:pt idx="1434">
                  <c:v>1.7763100000000001</c:v>
                </c:pt>
                <c:pt idx="1435">
                  <c:v>1.7763199999999999</c:v>
                </c:pt>
                <c:pt idx="1436">
                  <c:v>1.7763199999999999</c:v>
                </c:pt>
                <c:pt idx="1437">
                  <c:v>1.77633</c:v>
                </c:pt>
                <c:pt idx="1438">
                  <c:v>1.7763500000000001</c:v>
                </c:pt>
                <c:pt idx="1439">
                  <c:v>1.77637</c:v>
                </c:pt>
                <c:pt idx="1440">
                  <c:v>1.77641</c:v>
                </c:pt>
                <c:pt idx="1441">
                  <c:v>1.7764599999999999</c:v>
                </c:pt>
                <c:pt idx="1442">
                  <c:v>1.77654</c:v>
                </c:pt>
                <c:pt idx="1443">
                  <c:v>1.7766599999999999</c:v>
                </c:pt>
                <c:pt idx="1444">
                  <c:v>1.7768600000000001</c:v>
                </c:pt>
                <c:pt idx="1445">
                  <c:v>1.7771399999999999</c:v>
                </c:pt>
                <c:pt idx="1446">
                  <c:v>1.7772399999999999</c:v>
                </c:pt>
                <c:pt idx="1447">
                  <c:v>1.7774000000000001</c:v>
                </c:pt>
                <c:pt idx="1448">
                  <c:v>1.77746</c:v>
                </c:pt>
                <c:pt idx="1449">
                  <c:v>1.7775399999999999</c:v>
                </c:pt>
                <c:pt idx="1450">
                  <c:v>1.7776700000000001</c:v>
                </c:pt>
                <c:pt idx="1451">
                  <c:v>1.77779</c:v>
                </c:pt>
                <c:pt idx="1452">
                  <c:v>1.7779100000000001</c:v>
                </c:pt>
                <c:pt idx="1453">
                  <c:v>1.7779199999999999</c:v>
                </c:pt>
                <c:pt idx="1454">
                  <c:v>1.7779400000000001</c:v>
                </c:pt>
                <c:pt idx="1455">
                  <c:v>1.77796</c:v>
                </c:pt>
                <c:pt idx="1456">
                  <c:v>1.778</c:v>
                </c:pt>
                <c:pt idx="1457">
                  <c:v>1.77806</c:v>
                </c:pt>
                <c:pt idx="1458">
                  <c:v>1.7781400000000001</c:v>
                </c:pt>
                <c:pt idx="1459">
                  <c:v>1.77826</c:v>
                </c:pt>
                <c:pt idx="1460">
                  <c:v>1.7784500000000001</c:v>
                </c:pt>
                <c:pt idx="1461">
                  <c:v>1.77871</c:v>
                </c:pt>
                <c:pt idx="1462">
                  <c:v>1.77911</c:v>
                </c:pt>
                <c:pt idx="1463">
                  <c:v>1.7797099999999999</c:v>
                </c:pt>
                <c:pt idx="1464">
                  <c:v>1.7806</c:v>
                </c:pt>
                <c:pt idx="1465">
                  <c:v>1.7819799999999999</c:v>
                </c:pt>
                <c:pt idx="1466">
                  <c:v>1.78409</c:v>
                </c:pt>
                <c:pt idx="1467">
                  <c:v>1.78735</c:v>
                </c:pt>
                <c:pt idx="1468">
                  <c:v>1.7922800000000001</c:v>
                </c:pt>
                <c:pt idx="1469">
                  <c:v>1.79413</c:v>
                </c:pt>
                <c:pt idx="1470">
                  <c:v>1.7948200000000001</c:v>
                </c:pt>
                <c:pt idx="1471">
                  <c:v>1.79586</c:v>
                </c:pt>
                <c:pt idx="1472">
                  <c:v>1.7959499999999999</c:v>
                </c:pt>
                <c:pt idx="1473">
                  <c:v>1.7960499999999999</c:v>
                </c:pt>
                <c:pt idx="1474">
                  <c:v>1.7960799999999999</c:v>
                </c:pt>
                <c:pt idx="1475">
                  <c:v>1.79609</c:v>
                </c:pt>
                <c:pt idx="1476">
                  <c:v>1.79609</c:v>
                </c:pt>
                <c:pt idx="1477">
                  <c:v>1.79609</c:v>
                </c:pt>
                <c:pt idx="1478">
                  <c:v>1.7961</c:v>
                </c:pt>
                <c:pt idx="1479">
                  <c:v>1.7961</c:v>
                </c:pt>
                <c:pt idx="1480">
                  <c:v>1.7961</c:v>
                </c:pt>
                <c:pt idx="1481">
                  <c:v>1.7961</c:v>
                </c:pt>
                <c:pt idx="1482">
                  <c:v>1.7961100000000001</c:v>
                </c:pt>
                <c:pt idx="1483">
                  <c:v>1.7961100000000001</c:v>
                </c:pt>
                <c:pt idx="1484">
                  <c:v>1.7961100000000001</c:v>
                </c:pt>
                <c:pt idx="1485">
                  <c:v>1.7961100000000001</c:v>
                </c:pt>
                <c:pt idx="1486">
                  <c:v>1.7961100000000001</c:v>
                </c:pt>
                <c:pt idx="1487">
                  <c:v>1.7961199999999999</c:v>
                </c:pt>
                <c:pt idx="1488">
                  <c:v>1.7961199999999999</c:v>
                </c:pt>
                <c:pt idx="1489">
                  <c:v>1.79613</c:v>
                </c:pt>
                <c:pt idx="1490">
                  <c:v>1.7961499999999999</c:v>
                </c:pt>
                <c:pt idx="1491">
                  <c:v>1.7961800000000001</c:v>
                </c:pt>
                <c:pt idx="1492">
                  <c:v>1.7962100000000001</c:v>
                </c:pt>
                <c:pt idx="1493">
                  <c:v>1.7962800000000001</c:v>
                </c:pt>
                <c:pt idx="1494">
                  <c:v>1.79637</c:v>
                </c:pt>
                <c:pt idx="1495">
                  <c:v>1.7965100000000001</c:v>
                </c:pt>
                <c:pt idx="1496">
                  <c:v>1.7967200000000001</c:v>
                </c:pt>
                <c:pt idx="1497">
                  <c:v>1.79704</c:v>
                </c:pt>
                <c:pt idx="1498">
                  <c:v>1.79749</c:v>
                </c:pt>
                <c:pt idx="1499">
                  <c:v>1.7981199999999999</c:v>
                </c:pt>
                <c:pt idx="1500">
                  <c:v>1.7987200000000001</c:v>
                </c:pt>
                <c:pt idx="1501">
                  <c:v>1.7992900000000001</c:v>
                </c:pt>
                <c:pt idx="1502">
                  <c:v>1.7995000000000001</c:v>
                </c:pt>
                <c:pt idx="1503">
                  <c:v>1.79982</c:v>
                </c:pt>
                <c:pt idx="1504">
                  <c:v>1.8002899999999999</c:v>
                </c:pt>
                <c:pt idx="1505">
                  <c:v>1.8009900000000001</c:v>
                </c:pt>
                <c:pt idx="1506">
                  <c:v>1.8020700000000001</c:v>
                </c:pt>
                <c:pt idx="1507">
                  <c:v>1.8024800000000001</c:v>
                </c:pt>
                <c:pt idx="1508">
                  <c:v>1.8025899999999999</c:v>
                </c:pt>
                <c:pt idx="1509">
                  <c:v>1.80261</c:v>
                </c:pt>
                <c:pt idx="1510">
                  <c:v>1.80264</c:v>
                </c:pt>
                <c:pt idx="1511">
                  <c:v>1.80267</c:v>
                </c:pt>
                <c:pt idx="1512">
                  <c:v>1.8027</c:v>
                </c:pt>
                <c:pt idx="1513">
                  <c:v>1.80274</c:v>
                </c:pt>
                <c:pt idx="1514">
                  <c:v>1.80281</c:v>
                </c:pt>
                <c:pt idx="1515">
                  <c:v>1.80291</c:v>
                </c:pt>
                <c:pt idx="1516">
                  <c:v>1.8030600000000001</c:v>
                </c:pt>
                <c:pt idx="1517">
                  <c:v>1.8032900000000001</c:v>
                </c:pt>
                <c:pt idx="1518">
                  <c:v>1.80362</c:v>
                </c:pt>
                <c:pt idx="1519">
                  <c:v>1.8041100000000001</c:v>
                </c:pt>
                <c:pt idx="1520">
                  <c:v>1.8047899999999999</c:v>
                </c:pt>
                <c:pt idx="1521">
                  <c:v>1.8057799999999999</c:v>
                </c:pt>
                <c:pt idx="1522">
                  <c:v>1.80724</c:v>
                </c:pt>
                <c:pt idx="1523">
                  <c:v>1.80949</c:v>
                </c:pt>
                <c:pt idx="1524">
                  <c:v>1.8129500000000001</c:v>
                </c:pt>
                <c:pt idx="1525">
                  <c:v>1.8142499999999999</c:v>
                </c:pt>
                <c:pt idx="1526">
                  <c:v>1.8162</c:v>
                </c:pt>
                <c:pt idx="1527">
                  <c:v>1.8169299999999999</c:v>
                </c:pt>
                <c:pt idx="1528">
                  <c:v>1.81694</c:v>
                </c:pt>
                <c:pt idx="1529">
                  <c:v>1.8169599999999999</c:v>
                </c:pt>
                <c:pt idx="1530">
                  <c:v>1.81698</c:v>
                </c:pt>
                <c:pt idx="1531">
                  <c:v>1.8169999999999999</c:v>
                </c:pt>
                <c:pt idx="1532">
                  <c:v>1.81704</c:v>
                </c:pt>
                <c:pt idx="1533">
                  <c:v>1.8170999999999999</c:v>
                </c:pt>
                <c:pt idx="1534">
                  <c:v>1.8171200000000001</c:v>
                </c:pt>
                <c:pt idx="1535">
                  <c:v>1.81715</c:v>
                </c:pt>
                <c:pt idx="1536">
                  <c:v>1.81717</c:v>
                </c:pt>
                <c:pt idx="1537">
                  <c:v>1.81717</c:v>
                </c:pt>
                <c:pt idx="1538">
                  <c:v>1.81718</c:v>
                </c:pt>
                <c:pt idx="1539">
                  <c:v>1.81718</c:v>
                </c:pt>
                <c:pt idx="1540">
                  <c:v>1.81718</c:v>
                </c:pt>
                <c:pt idx="1541">
                  <c:v>1.8171900000000001</c:v>
                </c:pt>
                <c:pt idx="1542">
                  <c:v>1.8171900000000001</c:v>
                </c:pt>
                <c:pt idx="1543">
                  <c:v>1.8171900000000001</c:v>
                </c:pt>
                <c:pt idx="1544">
                  <c:v>1.8171900000000001</c:v>
                </c:pt>
                <c:pt idx="1545">
                  <c:v>1.8171900000000001</c:v>
                </c:pt>
                <c:pt idx="1546">
                  <c:v>1.8171900000000001</c:v>
                </c:pt>
                <c:pt idx="1547">
                  <c:v>1.8171999999999999</c:v>
                </c:pt>
                <c:pt idx="1548">
                  <c:v>1.8171999999999999</c:v>
                </c:pt>
                <c:pt idx="1549">
                  <c:v>1.8171999999999999</c:v>
                </c:pt>
                <c:pt idx="1550">
                  <c:v>1.81721</c:v>
                </c:pt>
                <c:pt idx="1551">
                  <c:v>1.8172200000000001</c:v>
                </c:pt>
                <c:pt idx="1552">
                  <c:v>1.8172299999999999</c:v>
                </c:pt>
                <c:pt idx="1553">
                  <c:v>1.81725</c:v>
                </c:pt>
                <c:pt idx="1554">
                  <c:v>1.8172900000000001</c:v>
                </c:pt>
                <c:pt idx="1555">
                  <c:v>1.81734</c:v>
                </c:pt>
                <c:pt idx="1556">
                  <c:v>1.81734</c:v>
                </c:pt>
                <c:pt idx="1557">
                  <c:v>1.81735</c:v>
                </c:pt>
                <c:pt idx="1558">
                  <c:v>1.8173600000000001</c:v>
                </c:pt>
                <c:pt idx="1559">
                  <c:v>1.8173699999999999</c:v>
                </c:pt>
                <c:pt idx="1560">
                  <c:v>1.8173699999999999</c:v>
                </c:pt>
                <c:pt idx="1561">
                  <c:v>1.8173699999999999</c:v>
                </c:pt>
                <c:pt idx="1562">
                  <c:v>1.8173699999999999</c:v>
                </c:pt>
                <c:pt idx="1563">
                  <c:v>1.8173699999999999</c:v>
                </c:pt>
                <c:pt idx="1564">
                  <c:v>1.8173699999999999</c:v>
                </c:pt>
                <c:pt idx="1565">
                  <c:v>1.81738</c:v>
                </c:pt>
                <c:pt idx="1566">
                  <c:v>1.81738</c:v>
                </c:pt>
                <c:pt idx="1567">
                  <c:v>1.81738</c:v>
                </c:pt>
                <c:pt idx="1568">
                  <c:v>1.81738</c:v>
                </c:pt>
                <c:pt idx="1569">
                  <c:v>1.81738</c:v>
                </c:pt>
                <c:pt idx="1570">
                  <c:v>1.8173900000000001</c:v>
                </c:pt>
                <c:pt idx="1571">
                  <c:v>1.8173999999999999</c:v>
                </c:pt>
                <c:pt idx="1572">
                  <c:v>1.81741</c:v>
                </c:pt>
                <c:pt idx="1573">
                  <c:v>1.8174300000000001</c:v>
                </c:pt>
                <c:pt idx="1574">
                  <c:v>1.81745</c:v>
                </c:pt>
                <c:pt idx="1575">
                  <c:v>1.8174600000000001</c:v>
                </c:pt>
                <c:pt idx="1576">
                  <c:v>1.81748</c:v>
                </c:pt>
                <c:pt idx="1577">
                  <c:v>1.81748</c:v>
                </c:pt>
                <c:pt idx="1578">
                  <c:v>1.81749</c:v>
                </c:pt>
                <c:pt idx="1579">
                  <c:v>1.81751</c:v>
                </c:pt>
                <c:pt idx="1580">
                  <c:v>1.8175300000000001</c:v>
                </c:pt>
                <c:pt idx="1581">
                  <c:v>1.8175600000000001</c:v>
                </c:pt>
                <c:pt idx="1582">
                  <c:v>1.8176099999999999</c:v>
                </c:pt>
                <c:pt idx="1583">
                  <c:v>1.81768</c:v>
                </c:pt>
                <c:pt idx="1584">
                  <c:v>1.81779</c:v>
                </c:pt>
                <c:pt idx="1585">
                  <c:v>1.81796</c:v>
                </c:pt>
                <c:pt idx="1586">
                  <c:v>1.8182</c:v>
                </c:pt>
                <c:pt idx="1587">
                  <c:v>1.8185500000000001</c:v>
                </c:pt>
                <c:pt idx="1588">
                  <c:v>1.8186800000000001</c:v>
                </c:pt>
                <c:pt idx="1589">
                  <c:v>1.81887</c:v>
                </c:pt>
                <c:pt idx="1590">
                  <c:v>1.8190500000000001</c:v>
                </c:pt>
                <c:pt idx="1591">
                  <c:v>1.8192299999999999</c:v>
                </c:pt>
                <c:pt idx="1592">
                  <c:v>1.8194900000000001</c:v>
                </c:pt>
                <c:pt idx="1593">
                  <c:v>1.8198700000000001</c:v>
                </c:pt>
                <c:pt idx="1594">
                  <c:v>1.8204199999999999</c:v>
                </c:pt>
                <c:pt idx="1595">
                  <c:v>1.82124</c:v>
                </c:pt>
                <c:pt idx="1596">
                  <c:v>1.8224899999999999</c:v>
                </c:pt>
                <c:pt idx="1597">
                  <c:v>1.8244100000000001</c:v>
                </c:pt>
                <c:pt idx="1598">
                  <c:v>1.8273699999999999</c:v>
                </c:pt>
                <c:pt idx="1599">
                  <c:v>1.8318300000000001</c:v>
                </c:pt>
                <c:pt idx="1600">
                  <c:v>1.8334900000000001</c:v>
                </c:pt>
                <c:pt idx="1601">
                  <c:v>1.83412</c:v>
                </c:pt>
                <c:pt idx="1602">
                  <c:v>1.8343499999999999</c:v>
                </c:pt>
                <c:pt idx="1603">
                  <c:v>1.8347</c:v>
                </c:pt>
                <c:pt idx="1604">
                  <c:v>1.8347100000000001</c:v>
                </c:pt>
                <c:pt idx="1605">
                  <c:v>1.8347100000000001</c:v>
                </c:pt>
                <c:pt idx="1606">
                  <c:v>1.8347199999999999</c:v>
                </c:pt>
                <c:pt idx="1607">
                  <c:v>1.83473</c:v>
                </c:pt>
                <c:pt idx="1608">
                  <c:v>1.83474</c:v>
                </c:pt>
                <c:pt idx="1609">
                  <c:v>1.83474</c:v>
                </c:pt>
                <c:pt idx="1610">
                  <c:v>1.83474</c:v>
                </c:pt>
                <c:pt idx="1611">
                  <c:v>1.8347500000000001</c:v>
                </c:pt>
                <c:pt idx="1612">
                  <c:v>1.8347500000000001</c:v>
                </c:pt>
                <c:pt idx="1613">
                  <c:v>1.8347500000000001</c:v>
                </c:pt>
                <c:pt idx="1614">
                  <c:v>1.8347500000000001</c:v>
                </c:pt>
                <c:pt idx="1615">
                  <c:v>1.8347500000000001</c:v>
                </c:pt>
                <c:pt idx="1616">
                  <c:v>1.8347500000000001</c:v>
                </c:pt>
                <c:pt idx="1617">
                  <c:v>1.8347500000000001</c:v>
                </c:pt>
                <c:pt idx="1618">
                  <c:v>1.8347599999999999</c:v>
                </c:pt>
                <c:pt idx="1619">
                  <c:v>1.8347599999999999</c:v>
                </c:pt>
                <c:pt idx="1620">
                  <c:v>1.8347599999999999</c:v>
                </c:pt>
                <c:pt idx="1621">
                  <c:v>1.8347599999999999</c:v>
                </c:pt>
                <c:pt idx="1622">
                  <c:v>1.83477</c:v>
                </c:pt>
                <c:pt idx="1623">
                  <c:v>1.8347800000000001</c:v>
                </c:pt>
                <c:pt idx="1624">
                  <c:v>1.8347899999999999</c:v>
                </c:pt>
                <c:pt idx="1625">
                  <c:v>1.8348199999999999</c:v>
                </c:pt>
                <c:pt idx="1626">
                  <c:v>1.8348500000000001</c:v>
                </c:pt>
                <c:pt idx="1627">
                  <c:v>1.83491</c:v>
                </c:pt>
                <c:pt idx="1628">
                  <c:v>1.8349899999999999</c:v>
                </c:pt>
                <c:pt idx="1629">
                  <c:v>1.8351200000000001</c:v>
                </c:pt>
                <c:pt idx="1630">
                  <c:v>1.83517</c:v>
                </c:pt>
                <c:pt idx="1631">
                  <c:v>1.8352299999999999</c:v>
                </c:pt>
                <c:pt idx="1632">
                  <c:v>1.83528</c:v>
                </c:pt>
                <c:pt idx="1633">
                  <c:v>1.8353600000000001</c:v>
                </c:pt>
                <c:pt idx="1634">
                  <c:v>1.8354699999999999</c:v>
                </c:pt>
                <c:pt idx="1635">
                  <c:v>1.8356399999999999</c:v>
                </c:pt>
                <c:pt idx="1636">
                  <c:v>1.83588</c:v>
                </c:pt>
                <c:pt idx="1637">
                  <c:v>1.83622</c:v>
                </c:pt>
                <c:pt idx="1638">
                  <c:v>1.8362499999999999</c:v>
                </c:pt>
                <c:pt idx="1639">
                  <c:v>1.8362799999999999</c:v>
                </c:pt>
                <c:pt idx="1640">
                  <c:v>1.83629</c:v>
                </c:pt>
                <c:pt idx="1641">
                  <c:v>1.8363</c:v>
                </c:pt>
                <c:pt idx="1642">
                  <c:v>1.83632</c:v>
                </c:pt>
                <c:pt idx="1643">
                  <c:v>1.8363499999999999</c:v>
                </c:pt>
                <c:pt idx="1644">
                  <c:v>1.83639</c:v>
                </c:pt>
                <c:pt idx="1645">
                  <c:v>1.8364499999999999</c:v>
                </c:pt>
                <c:pt idx="1646">
                  <c:v>1.83653</c:v>
                </c:pt>
                <c:pt idx="1647">
                  <c:v>1.83666</c:v>
                </c:pt>
                <c:pt idx="1648">
                  <c:v>1.83684</c:v>
                </c:pt>
                <c:pt idx="1649">
                  <c:v>1.83711</c:v>
                </c:pt>
                <c:pt idx="1650">
                  <c:v>1.8374999999999999</c:v>
                </c:pt>
                <c:pt idx="1651">
                  <c:v>1.8380700000000001</c:v>
                </c:pt>
                <c:pt idx="1652">
                  <c:v>1.8389200000000001</c:v>
                </c:pt>
                <c:pt idx="1653">
                  <c:v>1.8402099999999999</c:v>
                </c:pt>
                <c:pt idx="1654">
                  <c:v>1.8407</c:v>
                </c:pt>
                <c:pt idx="1655">
                  <c:v>1.84145</c:v>
                </c:pt>
                <c:pt idx="1656">
                  <c:v>1.84257</c:v>
                </c:pt>
                <c:pt idx="1657">
                  <c:v>1.8426</c:v>
                </c:pt>
                <c:pt idx="1658">
                  <c:v>1.8426400000000001</c:v>
                </c:pt>
                <c:pt idx="1659">
                  <c:v>1.8427</c:v>
                </c:pt>
                <c:pt idx="1660">
                  <c:v>1.84276</c:v>
                </c:pt>
                <c:pt idx="1661">
                  <c:v>1.84283</c:v>
                </c:pt>
                <c:pt idx="1662">
                  <c:v>1.84293</c:v>
                </c:pt>
                <c:pt idx="1663">
                  <c:v>1.8430800000000001</c:v>
                </c:pt>
                <c:pt idx="1664">
                  <c:v>1.8433299999999999</c:v>
                </c:pt>
                <c:pt idx="1665">
                  <c:v>1.8434200000000001</c:v>
                </c:pt>
                <c:pt idx="1666">
                  <c:v>1.8434600000000001</c:v>
                </c:pt>
                <c:pt idx="1667">
                  <c:v>1.8434699999999999</c:v>
                </c:pt>
                <c:pt idx="1668">
                  <c:v>1.84348</c:v>
                </c:pt>
                <c:pt idx="1669">
                  <c:v>1.84348</c:v>
                </c:pt>
                <c:pt idx="1670">
                  <c:v>1.84348</c:v>
                </c:pt>
                <c:pt idx="1671">
                  <c:v>1.8434900000000001</c:v>
                </c:pt>
                <c:pt idx="1672">
                  <c:v>1.8434900000000001</c:v>
                </c:pt>
                <c:pt idx="1673">
                  <c:v>1.8434999999999999</c:v>
                </c:pt>
                <c:pt idx="1674">
                  <c:v>1.84352</c:v>
                </c:pt>
                <c:pt idx="1675">
                  <c:v>1.84354</c:v>
                </c:pt>
                <c:pt idx="1676">
                  <c:v>1.8435699999999999</c:v>
                </c:pt>
                <c:pt idx="1677">
                  <c:v>1.84362</c:v>
                </c:pt>
                <c:pt idx="1678">
                  <c:v>1.8436900000000001</c:v>
                </c:pt>
                <c:pt idx="1679">
                  <c:v>1.84379</c:v>
                </c:pt>
                <c:pt idx="1680">
                  <c:v>1.84395</c:v>
                </c:pt>
                <c:pt idx="1681">
                  <c:v>1.8441700000000001</c:v>
                </c:pt>
                <c:pt idx="1682">
                  <c:v>1.8445</c:v>
                </c:pt>
                <c:pt idx="1683">
                  <c:v>1.8449500000000001</c:v>
                </c:pt>
                <c:pt idx="1684">
                  <c:v>1.84561</c:v>
                </c:pt>
                <c:pt idx="1685">
                  <c:v>1.84657</c:v>
                </c:pt>
                <c:pt idx="1686">
                  <c:v>1.8480300000000001</c:v>
                </c:pt>
                <c:pt idx="1687">
                  <c:v>1.8503000000000001</c:v>
                </c:pt>
                <c:pt idx="1688">
                  <c:v>1.8537399999999999</c:v>
                </c:pt>
                <c:pt idx="1689">
                  <c:v>1.8588899999999999</c:v>
                </c:pt>
                <c:pt idx="1690">
                  <c:v>1.86659</c:v>
                </c:pt>
                <c:pt idx="1691">
                  <c:v>1.87815</c:v>
                </c:pt>
                <c:pt idx="1692">
                  <c:v>1.87924</c:v>
                </c:pt>
                <c:pt idx="1693">
                  <c:v>1.87965</c:v>
                </c:pt>
                <c:pt idx="1694">
                  <c:v>1.87981</c:v>
                </c:pt>
                <c:pt idx="1695">
                  <c:v>1.88005</c:v>
                </c:pt>
                <c:pt idx="1696">
                  <c:v>1.88043</c:v>
                </c:pt>
                <c:pt idx="1697">
                  <c:v>1.88046</c:v>
                </c:pt>
                <c:pt idx="1698">
                  <c:v>1.8805000000000001</c:v>
                </c:pt>
                <c:pt idx="1699">
                  <c:v>1.8805400000000001</c:v>
                </c:pt>
                <c:pt idx="1700">
                  <c:v>1.88059</c:v>
                </c:pt>
                <c:pt idx="1701">
                  <c:v>1.8806700000000001</c:v>
                </c:pt>
                <c:pt idx="1702">
                  <c:v>1.88079</c:v>
                </c:pt>
                <c:pt idx="1703">
                  <c:v>1.88079</c:v>
                </c:pt>
                <c:pt idx="1704">
                  <c:v>1.8808</c:v>
                </c:pt>
                <c:pt idx="1705">
                  <c:v>1.8808</c:v>
                </c:pt>
                <c:pt idx="1706">
                  <c:v>1.8808</c:v>
                </c:pt>
                <c:pt idx="1707">
                  <c:v>1.8808</c:v>
                </c:pt>
                <c:pt idx="1708">
                  <c:v>1.8808</c:v>
                </c:pt>
                <c:pt idx="1709">
                  <c:v>1.8808</c:v>
                </c:pt>
                <c:pt idx="1710">
                  <c:v>1.8808</c:v>
                </c:pt>
                <c:pt idx="1711">
                  <c:v>1.8808100000000001</c:v>
                </c:pt>
                <c:pt idx="1712">
                  <c:v>1.8808100000000001</c:v>
                </c:pt>
                <c:pt idx="1713">
                  <c:v>1.88083</c:v>
                </c:pt>
                <c:pt idx="1714">
                  <c:v>1.8808400000000001</c:v>
                </c:pt>
                <c:pt idx="1715">
                  <c:v>1.88086</c:v>
                </c:pt>
                <c:pt idx="1716">
                  <c:v>1.8809</c:v>
                </c:pt>
                <c:pt idx="1717">
                  <c:v>1.8809499999999999</c:v>
                </c:pt>
                <c:pt idx="1718">
                  <c:v>1.88103</c:v>
                </c:pt>
                <c:pt idx="1719">
                  <c:v>1.88114</c:v>
                </c:pt>
                <c:pt idx="1720">
                  <c:v>1.8813</c:v>
                </c:pt>
                <c:pt idx="1721">
                  <c:v>1.8815500000000001</c:v>
                </c:pt>
                <c:pt idx="1722">
                  <c:v>1.88178</c:v>
                </c:pt>
                <c:pt idx="1723">
                  <c:v>1.88201</c:v>
                </c:pt>
                <c:pt idx="1724">
                  <c:v>1.88235</c:v>
                </c:pt>
                <c:pt idx="1725">
                  <c:v>1.8828400000000001</c:v>
                </c:pt>
                <c:pt idx="1726">
                  <c:v>1.88357</c:v>
                </c:pt>
                <c:pt idx="1727">
                  <c:v>1.8846700000000001</c:v>
                </c:pt>
                <c:pt idx="1728">
                  <c:v>1.8850899999999999</c:v>
                </c:pt>
                <c:pt idx="1729">
                  <c:v>1.8857200000000001</c:v>
                </c:pt>
                <c:pt idx="1730">
                  <c:v>1.8859600000000001</c:v>
                </c:pt>
                <c:pt idx="1731">
                  <c:v>1.8860399999999999</c:v>
                </c:pt>
                <c:pt idx="1732">
                  <c:v>1.88618</c:v>
                </c:pt>
                <c:pt idx="1733">
                  <c:v>1.8862300000000001</c:v>
                </c:pt>
                <c:pt idx="1734">
                  <c:v>1.8863099999999999</c:v>
                </c:pt>
                <c:pt idx="1735">
                  <c:v>1.8863099999999999</c:v>
                </c:pt>
                <c:pt idx="1736">
                  <c:v>1.8863099999999999</c:v>
                </c:pt>
                <c:pt idx="1737">
                  <c:v>1.8863099999999999</c:v>
                </c:pt>
                <c:pt idx="1738">
                  <c:v>1.8863099999999999</c:v>
                </c:pt>
                <c:pt idx="1739">
                  <c:v>1.88632</c:v>
                </c:pt>
                <c:pt idx="1740">
                  <c:v>1.88632</c:v>
                </c:pt>
                <c:pt idx="1741">
                  <c:v>1.88632</c:v>
                </c:pt>
                <c:pt idx="1742">
                  <c:v>1.8863300000000001</c:v>
                </c:pt>
                <c:pt idx="1743">
                  <c:v>1.8863399999999999</c:v>
                </c:pt>
                <c:pt idx="1744">
                  <c:v>1.88636</c:v>
                </c:pt>
                <c:pt idx="1745">
                  <c:v>1.88639</c:v>
                </c:pt>
                <c:pt idx="1746">
                  <c:v>1.8864399999999999</c:v>
                </c:pt>
                <c:pt idx="1747">
                  <c:v>1.8865099999999999</c:v>
                </c:pt>
                <c:pt idx="1748">
                  <c:v>1.88653</c:v>
                </c:pt>
                <c:pt idx="1749">
                  <c:v>1.8865400000000001</c:v>
                </c:pt>
                <c:pt idx="1750">
                  <c:v>1.8865400000000001</c:v>
                </c:pt>
                <c:pt idx="1751">
                  <c:v>1.8865499999999999</c:v>
                </c:pt>
                <c:pt idx="1752">
                  <c:v>1.88656</c:v>
                </c:pt>
                <c:pt idx="1753">
                  <c:v>1.8865700000000001</c:v>
                </c:pt>
                <c:pt idx="1754">
                  <c:v>1.88659</c:v>
                </c:pt>
                <c:pt idx="1755">
                  <c:v>1.88662</c:v>
                </c:pt>
                <c:pt idx="1756">
                  <c:v>1.88666</c:v>
                </c:pt>
                <c:pt idx="1757">
                  <c:v>1.88673</c:v>
                </c:pt>
                <c:pt idx="1758">
                  <c:v>1.8868400000000001</c:v>
                </c:pt>
                <c:pt idx="1759">
                  <c:v>1.8869899999999999</c:v>
                </c:pt>
                <c:pt idx="1760">
                  <c:v>1.8872100000000001</c:v>
                </c:pt>
                <c:pt idx="1761">
                  <c:v>1.8875200000000001</c:v>
                </c:pt>
                <c:pt idx="1762">
                  <c:v>1.8879600000000001</c:v>
                </c:pt>
                <c:pt idx="1763">
                  <c:v>1.8885799999999999</c:v>
                </c:pt>
                <c:pt idx="1764">
                  <c:v>1.88947</c:v>
                </c:pt>
                <c:pt idx="1765">
                  <c:v>1.8908100000000001</c:v>
                </c:pt>
                <c:pt idx="1766">
                  <c:v>1.8928799999999999</c:v>
                </c:pt>
                <c:pt idx="1767">
                  <c:v>1.8960300000000001</c:v>
                </c:pt>
                <c:pt idx="1768">
                  <c:v>1.9007400000000001</c:v>
                </c:pt>
                <c:pt idx="1769">
                  <c:v>1.9077999999999999</c:v>
                </c:pt>
                <c:pt idx="1770">
                  <c:v>1.9184099999999999</c:v>
                </c:pt>
                <c:pt idx="1771">
                  <c:v>1.92241</c:v>
                </c:pt>
                <c:pt idx="1772">
                  <c:v>1.92241</c:v>
                </c:pt>
                <c:pt idx="1773">
                  <c:v>1.92242</c:v>
                </c:pt>
                <c:pt idx="1774">
                  <c:v>1.92242</c:v>
                </c:pt>
                <c:pt idx="1775">
                  <c:v>1.9224300000000001</c:v>
                </c:pt>
                <c:pt idx="1776">
                  <c:v>1.92245</c:v>
                </c:pt>
                <c:pt idx="1777">
                  <c:v>1.9224600000000001</c:v>
                </c:pt>
                <c:pt idx="1778">
                  <c:v>1.92249</c:v>
                </c:pt>
                <c:pt idx="1779">
                  <c:v>1.9225399999999999</c:v>
                </c:pt>
                <c:pt idx="1780">
                  <c:v>1.9226099999999999</c:v>
                </c:pt>
                <c:pt idx="1781">
                  <c:v>1.9227099999999999</c:v>
                </c:pt>
                <c:pt idx="1782">
                  <c:v>1.9228099999999999</c:v>
                </c:pt>
                <c:pt idx="1783">
                  <c:v>1.92292</c:v>
                </c:pt>
                <c:pt idx="1784">
                  <c:v>1.92296</c:v>
                </c:pt>
                <c:pt idx="1785">
                  <c:v>1.9229700000000001</c:v>
                </c:pt>
                <c:pt idx="1786">
                  <c:v>1.9229700000000001</c:v>
                </c:pt>
                <c:pt idx="1787">
                  <c:v>1.9229700000000001</c:v>
                </c:pt>
                <c:pt idx="1788">
                  <c:v>1.9229799999999999</c:v>
                </c:pt>
                <c:pt idx="1789">
                  <c:v>1.9229799999999999</c:v>
                </c:pt>
                <c:pt idx="1790">
                  <c:v>1.9229799999999999</c:v>
                </c:pt>
                <c:pt idx="1791">
                  <c:v>1.92299</c:v>
                </c:pt>
                <c:pt idx="1792">
                  <c:v>1.92299</c:v>
                </c:pt>
                <c:pt idx="1793">
                  <c:v>1.923</c:v>
                </c:pt>
                <c:pt idx="1794">
                  <c:v>1.92302</c:v>
                </c:pt>
                <c:pt idx="1795">
                  <c:v>1.9230499999999999</c:v>
                </c:pt>
                <c:pt idx="1796">
                  <c:v>1.9230799999999999</c:v>
                </c:pt>
                <c:pt idx="1797">
                  <c:v>1.9231400000000001</c:v>
                </c:pt>
                <c:pt idx="1798">
                  <c:v>1.92323</c:v>
                </c:pt>
                <c:pt idx="1799">
                  <c:v>1.9233499999999999</c:v>
                </c:pt>
                <c:pt idx="1800">
                  <c:v>1.92354</c:v>
                </c:pt>
                <c:pt idx="1801">
                  <c:v>1.92381</c:v>
                </c:pt>
                <c:pt idx="1802">
                  <c:v>1.9241900000000001</c:v>
                </c:pt>
                <c:pt idx="1803">
                  <c:v>1.92475</c:v>
                </c:pt>
                <c:pt idx="1804">
                  <c:v>1.9255599999999999</c:v>
                </c:pt>
                <c:pt idx="1805">
                  <c:v>1.92676</c:v>
                </c:pt>
                <c:pt idx="1806">
                  <c:v>1.9272100000000001</c:v>
                </c:pt>
                <c:pt idx="1807">
                  <c:v>1.9272499999999999</c:v>
                </c:pt>
                <c:pt idx="1808">
                  <c:v>1.92726</c:v>
                </c:pt>
                <c:pt idx="1809">
                  <c:v>1.9272800000000001</c:v>
                </c:pt>
                <c:pt idx="1810">
                  <c:v>1.9272800000000001</c:v>
                </c:pt>
                <c:pt idx="1811">
                  <c:v>1.9272899999999999</c:v>
                </c:pt>
                <c:pt idx="1812">
                  <c:v>1.9272899999999999</c:v>
                </c:pt>
                <c:pt idx="1813">
                  <c:v>1.9273100000000001</c:v>
                </c:pt>
                <c:pt idx="1814">
                  <c:v>1.92733</c:v>
                </c:pt>
                <c:pt idx="1815">
                  <c:v>1.92736</c:v>
                </c:pt>
                <c:pt idx="1816">
                  <c:v>1.9274</c:v>
                </c:pt>
                <c:pt idx="1817">
                  <c:v>1.92747</c:v>
                </c:pt>
                <c:pt idx="1818">
                  <c:v>1.9275</c:v>
                </c:pt>
                <c:pt idx="1819">
                  <c:v>1.92754</c:v>
                </c:pt>
                <c:pt idx="1820">
                  <c:v>1.9276</c:v>
                </c:pt>
                <c:pt idx="1821">
                  <c:v>1.9276800000000001</c:v>
                </c:pt>
                <c:pt idx="1822">
                  <c:v>1.9277200000000001</c:v>
                </c:pt>
                <c:pt idx="1823">
                  <c:v>1.92777</c:v>
                </c:pt>
                <c:pt idx="1824">
                  <c:v>1.9277899999999999</c:v>
                </c:pt>
                <c:pt idx="1825">
                  <c:v>1.9278</c:v>
                </c:pt>
                <c:pt idx="1826">
                  <c:v>1.92781</c:v>
                </c:pt>
                <c:pt idx="1827">
                  <c:v>1.92781</c:v>
                </c:pt>
                <c:pt idx="1828">
                  <c:v>1.9278200000000001</c:v>
                </c:pt>
                <c:pt idx="1829">
                  <c:v>1.9278200000000001</c:v>
                </c:pt>
                <c:pt idx="1830">
                  <c:v>1.9278200000000001</c:v>
                </c:pt>
                <c:pt idx="1831">
                  <c:v>1.9278299999999999</c:v>
                </c:pt>
                <c:pt idx="1832">
                  <c:v>1.9278299999999999</c:v>
                </c:pt>
                <c:pt idx="1833">
                  <c:v>1.9278500000000001</c:v>
                </c:pt>
                <c:pt idx="1834">
                  <c:v>1.9278599999999999</c:v>
                </c:pt>
                <c:pt idx="1835">
                  <c:v>1.9278900000000001</c:v>
                </c:pt>
                <c:pt idx="1836">
                  <c:v>1.9279299999999999</c:v>
                </c:pt>
                <c:pt idx="1837">
                  <c:v>1.9279999999999999</c:v>
                </c:pt>
                <c:pt idx="1838">
                  <c:v>1.9280999999999999</c:v>
                </c:pt>
                <c:pt idx="1839">
                  <c:v>1.9282600000000001</c:v>
                </c:pt>
                <c:pt idx="1840">
                  <c:v>1.9285000000000001</c:v>
                </c:pt>
                <c:pt idx="1841">
                  <c:v>1.92858</c:v>
                </c:pt>
                <c:pt idx="1842">
                  <c:v>1.92859</c:v>
                </c:pt>
                <c:pt idx="1843">
                  <c:v>1.9286000000000001</c:v>
                </c:pt>
                <c:pt idx="1844">
                  <c:v>1.9286000000000001</c:v>
                </c:pt>
                <c:pt idx="1845">
                  <c:v>1.9286099999999999</c:v>
                </c:pt>
                <c:pt idx="1846">
                  <c:v>1.9286099999999999</c:v>
                </c:pt>
                <c:pt idx="1847">
                  <c:v>1.9286099999999999</c:v>
                </c:pt>
                <c:pt idx="1848">
                  <c:v>1.9286099999999999</c:v>
                </c:pt>
                <c:pt idx="1849">
                  <c:v>1.92862</c:v>
                </c:pt>
                <c:pt idx="1850">
                  <c:v>1.92862</c:v>
                </c:pt>
                <c:pt idx="1851">
                  <c:v>1.9286300000000001</c:v>
                </c:pt>
                <c:pt idx="1852">
                  <c:v>1.9286399999999999</c:v>
                </c:pt>
                <c:pt idx="1853">
                  <c:v>1.92866</c:v>
                </c:pt>
                <c:pt idx="1854">
                  <c:v>1.92869</c:v>
                </c:pt>
                <c:pt idx="1855">
                  <c:v>1.9287399999999999</c:v>
                </c:pt>
                <c:pt idx="1856">
                  <c:v>1.9288000000000001</c:v>
                </c:pt>
                <c:pt idx="1857">
                  <c:v>1.9289000000000001</c:v>
                </c:pt>
                <c:pt idx="1858">
                  <c:v>1.9290400000000001</c:v>
                </c:pt>
                <c:pt idx="1859">
                  <c:v>1.9292499999999999</c:v>
                </c:pt>
                <c:pt idx="1860">
                  <c:v>1.9295500000000001</c:v>
                </c:pt>
                <c:pt idx="1861">
                  <c:v>1.92998</c:v>
                </c:pt>
                <c:pt idx="1862">
                  <c:v>1.93059</c:v>
                </c:pt>
                <c:pt idx="1863">
                  <c:v>1.9315</c:v>
                </c:pt>
                <c:pt idx="1864">
                  <c:v>1.9328799999999999</c:v>
                </c:pt>
                <c:pt idx="1865">
                  <c:v>1.9334100000000001</c:v>
                </c:pt>
                <c:pt idx="1866">
                  <c:v>1.9342200000000001</c:v>
                </c:pt>
                <c:pt idx="1867">
                  <c:v>1.9345300000000001</c:v>
                </c:pt>
                <c:pt idx="1868">
                  <c:v>1.9350000000000001</c:v>
                </c:pt>
                <c:pt idx="1869">
                  <c:v>1.93512</c:v>
                </c:pt>
                <c:pt idx="1870">
                  <c:v>1.9351499999999999</c:v>
                </c:pt>
                <c:pt idx="1871">
                  <c:v>1.93516</c:v>
                </c:pt>
                <c:pt idx="1872">
                  <c:v>1.9351799999999999</c:v>
                </c:pt>
                <c:pt idx="1873">
                  <c:v>1.93519</c:v>
                </c:pt>
                <c:pt idx="1874">
                  <c:v>1.93519</c:v>
                </c:pt>
                <c:pt idx="1875">
                  <c:v>1.9352100000000001</c:v>
                </c:pt>
                <c:pt idx="1876">
                  <c:v>1.9352199999999999</c:v>
                </c:pt>
                <c:pt idx="1877">
                  <c:v>1.9352400000000001</c:v>
                </c:pt>
                <c:pt idx="1878">
                  <c:v>1.93526</c:v>
                </c:pt>
                <c:pt idx="1879">
                  <c:v>1.93529</c:v>
                </c:pt>
                <c:pt idx="1880">
                  <c:v>1.9353499999999999</c:v>
                </c:pt>
                <c:pt idx="1881">
                  <c:v>1.93543</c:v>
                </c:pt>
                <c:pt idx="1882">
                  <c:v>1.9355599999999999</c:v>
                </c:pt>
                <c:pt idx="1883">
                  <c:v>1.9357500000000001</c:v>
                </c:pt>
                <c:pt idx="1884">
                  <c:v>1.9358200000000001</c:v>
                </c:pt>
                <c:pt idx="1885">
                  <c:v>1.9359200000000001</c:v>
                </c:pt>
                <c:pt idx="1886">
                  <c:v>1.93608</c:v>
                </c:pt>
                <c:pt idx="1887">
                  <c:v>1.93614</c:v>
                </c:pt>
                <c:pt idx="1888">
                  <c:v>1.9362200000000001</c:v>
                </c:pt>
                <c:pt idx="1889">
                  <c:v>1.9362600000000001</c:v>
                </c:pt>
                <c:pt idx="1890">
                  <c:v>1.9362699999999999</c:v>
                </c:pt>
                <c:pt idx="1891">
                  <c:v>1.9362699999999999</c:v>
                </c:pt>
                <c:pt idx="1892">
                  <c:v>1.9362699999999999</c:v>
                </c:pt>
                <c:pt idx="1893">
                  <c:v>1.93628</c:v>
                </c:pt>
                <c:pt idx="1894">
                  <c:v>1.93628</c:v>
                </c:pt>
                <c:pt idx="1895">
                  <c:v>1.93628</c:v>
                </c:pt>
                <c:pt idx="1896">
                  <c:v>1.93628</c:v>
                </c:pt>
                <c:pt idx="1897">
                  <c:v>1.93628</c:v>
                </c:pt>
                <c:pt idx="1898">
                  <c:v>1.93628</c:v>
                </c:pt>
                <c:pt idx="1899">
                  <c:v>1.93628</c:v>
                </c:pt>
                <c:pt idx="1900">
                  <c:v>1.93628</c:v>
                </c:pt>
                <c:pt idx="1901">
                  <c:v>1.9362900000000001</c:v>
                </c:pt>
                <c:pt idx="1902">
                  <c:v>1.9362900000000001</c:v>
                </c:pt>
                <c:pt idx="1903">
                  <c:v>1.9362999999999999</c:v>
                </c:pt>
                <c:pt idx="1904">
                  <c:v>1.93632</c:v>
                </c:pt>
                <c:pt idx="1905">
                  <c:v>1.93634</c:v>
                </c:pt>
                <c:pt idx="1906">
                  <c:v>1.9363699999999999</c:v>
                </c:pt>
                <c:pt idx="1907">
                  <c:v>1.93642</c:v>
                </c:pt>
                <c:pt idx="1908">
                  <c:v>1.93648</c:v>
                </c:pt>
                <c:pt idx="1909">
                  <c:v>1.93659</c:v>
                </c:pt>
                <c:pt idx="1910">
                  <c:v>1.9367300000000001</c:v>
                </c:pt>
                <c:pt idx="1911">
                  <c:v>1.9369499999999999</c:v>
                </c:pt>
                <c:pt idx="1912">
                  <c:v>1.9372499999999999</c:v>
                </c:pt>
                <c:pt idx="1913">
                  <c:v>1.9377</c:v>
                </c:pt>
                <c:pt idx="1914">
                  <c:v>1.93835</c:v>
                </c:pt>
                <c:pt idx="1915">
                  <c:v>1.9393199999999999</c:v>
                </c:pt>
                <c:pt idx="1916">
                  <c:v>1.9408300000000001</c:v>
                </c:pt>
                <c:pt idx="1917">
                  <c:v>1.94313</c:v>
                </c:pt>
                <c:pt idx="1918">
                  <c:v>1.94659</c:v>
                </c:pt>
                <c:pt idx="1919">
                  <c:v>1.9478800000000001</c:v>
                </c:pt>
                <c:pt idx="1920">
                  <c:v>1.94983</c:v>
                </c:pt>
                <c:pt idx="1921">
                  <c:v>1.95059</c:v>
                </c:pt>
                <c:pt idx="1922">
                  <c:v>1.95137</c:v>
                </c:pt>
                <c:pt idx="1923">
                  <c:v>1.95156</c:v>
                </c:pt>
                <c:pt idx="1924">
                  <c:v>1.95163</c:v>
                </c:pt>
                <c:pt idx="1925">
                  <c:v>1.95174</c:v>
                </c:pt>
                <c:pt idx="1926">
                  <c:v>1.9519</c:v>
                </c:pt>
                <c:pt idx="1927">
                  <c:v>1.9521299999999999</c:v>
                </c:pt>
                <c:pt idx="1928">
                  <c:v>1.9524699999999999</c:v>
                </c:pt>
                <c:pt idx="1929">
                  <c:v>1.95296</c:v>
                </c:pt>
                <c:pt idx="1930">
                  <c:v>1.9536800000000001</c:v>
                </c:pt>
                <c:pt idx="1931">
                  <c:v>1.95478</c:v>
                </c:pt>
                <c:pt idx="1932">
                  <c:v>1.9564699999999999</c:v>
                </c:pt>
                <c:pt idx="1933">
                  <c:v>1.9591000000000001</c:v>
                </c:pt>
                <c:pt idx="1934">
                  <c:v>1.96306</c:v>
                </c:pt>
                <c:pt idx="1935">
                  <c:v>1.96898</c:v>
                </c:pt>
                <c:pt idx="1936">
                  <c:v>1.97784</c:v>
                </c:pt>
                <c:pt idx="1937">
                  <c:v>1.9780500000000001</c:v>
                </c:pt>
                <c:pt idx="1938">
                  <c:v>1.97838</c:v>
                </c:pt>
                <c:pt idx="1939">
                  <c:v>1.9789000000000001</c:v>
                </c:pt>
                <c:pt idx="1940">
                  <c:v>1.9796400000000001</c:v>
                </c:pt>
                <c:pt idx="1941">
                  <c:v>1.98071</c:v>
                </c:pt>
                <c:pt idx="1942">
                  <c:v>1.98227</c:v>
                </c:pt>
                <c:pt idx="1943">
                  <c:v>1.9846200000000001</c:v>
                </c:pt>
                <c:pt idx="1944">
                  <c:v>1.98803</c:v>
                </c:pt>
                <c:pt idx="1945">
                  <c:v>1.9915400000000001</c:v>
                </c:pt>
                <c:pt idx="1946">
                  <c:v>1.9951099999999999</c:v>
                </c:pt>
                <c:pt idx="1947">
                  <c:v>1.9964500000000001</c:v>
                </c:pt>
                <c:pt idx="1948">
                  <c:v>1.9984500000000001</c:v>
                </c:pt>
                <c:pt idx="1949">
                  <c:v>1.9984999999999999</c:v>
                </c:pt>
                <c:pt idx="1950">
                  <c:v>1.99854</c:v>
                </c:pt>
                <c:pt idx="1951">
                  <c:v>1.9985900000000001</c:v>
                </c:pt>
                <c:pt idx="1952">
                  <c:v>1.9986600000000001</c:v>
                </c:pt>
                <c:pt idx="1953">
                  <c:v>1.9987299999999999</c:v>
                </c:pt>
                <c:pt idx="1954">
                  <c:v>1.9987999999999999</c:v>
                </c:pt>
                <c:pt idx="1955">
                  <c:v>1.99891</c:v>
                </c:pt>
                <c:pt idx="1956">
                  <c:v>1.9990699999999999</c:v>
                </c:pt>
                <c:pt idx="1957">
                  <c:v>1.9993099999999999</c:v>
                </c:pt>
                <c:pt idx="1958">
                  <c:v>1.9996700000000001</c:v>
                </c:pt>
                <c:pt idx="1959">
                  <c:v>2.0002</c:v>
                </c:pt>
                <c:pt idx="1960">
                  <c:v>2.00041</c:v>
                </c:pt>
                <c:pt idx="1961">
                  <c:v>2.00041</c:v>
                </c:pt>
                <c:pt idx="1962">
                  <c:v>2.0004200000000001</c:v>
                </c:pt>
                <c:pt idx="1963">
                  <c:v>2.0004300000000002</c:v>
                </c:pt>
                <c:pt idx="1964">
                  <c:v>2.0004400000000002</c:v>
                </c:pt>
                <c:pt idx="1965">
                  <c:v>2.00047</c:v>
                </c:pt>
                <c:pt idx="1966">
                  <c:v>2.0005000000000002</c:v>
                </c:pt>
                <c:pt idx="1967">
                  <c:v>2.0005099999999998</c:v>
                </c:pt>
                <c:pt idx="1968">
                  <c:v>2.0005099999999998</c:v>
                </c:pt>
                <c:pt idx="1969">
                  <c:v>2.0005199999999999</c:v>
                </c:pt>
                <c:pt idx="1970">
                  <c:v>2.0005299999999999</c:v>
                </c:pt>
                <c:pt idx="1971">
                  <c:v>2.0005500000000001</c:v>
                </c:pt>
                <c:pt idx="1972">
                  <c:v>2.0005700000000002</c:v>
                </c:pt>
                <c:pt idx="1973">
                  <c:v>2.00061</c:v>
                </c:pt>
                <c:pt idx="1974">
                  <c:v>2.0006699999999999</c:v>
                </c:pt>
                <c:pt idx="1975">
                  <c:v>2.0007600000000001</c:v>
                </c:pt>
                <c:pt idx="1976">
                  <c:v>2.00088</c:v>
                </c:pt>
                <c:pt idx="1977">
                  <c:v>2.0010699999999999</c:v>
                </c:pt>
                <c:pt idx="1978">
                  <c:v>2.00136</c:v>
                </c:pt>
                <c:pt idx="1979">
                  <c:v>2.0013800000000002</c:v>
                </c:pt>
                <c:pt idx="1980">
                  <c:v>2.0014099999999999</c:v>
                </c:pt>
                <c:pt idx="1981">
                  <c:v>2.0014400000000001</c:v>
                </c:pt>
                <c:pt idx="1982">
                  <c:v>2.0014799999999999</c:v>
                </c:pt>
                <c:pt idx="1983">
                  <c:v>2.0015399999999999</c:v>
                </c:pt>
                <c:pt idx="1984">
                  <c:v>2.0015499999999999</c:v>
                </c:pt>
                <c:pt idx="1985">
                  <c:v>2.0015700000000001</c:v>
                </c:pt>
                <c:pt idx="1986">
                  <c:v>2.0015700000000001</c:v>
                </c:pt>
                <c:pt idx="1987">
                  <c:v>2.0015800000000001</c:v>
                </c:pt>
                <c:pt idx="1988">
                  <c:v>2.0015900000000002</c:v>
                </c:pt>
                <c:pt idx="1989">
                  <c:v>2.0016099999999999</c:v>
                </c:pt>
                <c:pt idx="1990">
                  <c:v>2.0016400000000001</c:v>
                </c:pt>
                <c:pt idx="1991">
                  <c:v>2.00169</c:v>
                </c:pt>
                <c:pt idx="1992">
                  <c:v>2.00176</c:v>
                </c:pt>
                <c:pt idx="1993">
                  <c:v>2.0018699999999998</c:v>
                </c:pt>
                <c:pt idx="1994">
                  <c:v>2.00203</c:v>
                </c:pt>
                <c:pt idx="1995">
                  <c:v>2.0022799999999998</c:v>
                </c:pt>
                <c:pt idx="1996">
                  <c:v>2.0025200000000001</c:v>
                </c:pt>
                <c:pt idx="1997">
                  <c:v>2.0027599999999999</c:v>
                </c:pt>
                <c:pt idx="1998">
                  <c:v>2.00312</c:v>
                </c:pt>
                <c:pt idx="1999">
                  <c:v>2.0036499999999999</c:v>
                </c:pt>
                <c:pt idx="2000">
                  <c:v>2.00441</c:v>
                </c:pt>
                <c:pt idx="2001">
                  <c:v>2.0055399999999999</c:v>
                </c:pt>
                <c:pt idx="2002">
                  <c:v>2.0059499999999999</c:v>
                </c:pt>
                <c:pt idx="2003">
                  <c:v>2.0063499999999999</c:v>
                </c:pt>
                <c:pt idx="2004">
                  <c:v>2.0067499999999998</c:v>
                </c:pt>
                <c:pt idx="2005">
                  <c:v>2.0073400000000001</c:v>
                </c:pt>
                <c:pt idx="2006">
                  <c:v>2.0082200000000001</c:v>
                </c:pt>
                <c:pt idx="2007">
                  <c:v>2.0085500000000001</c:v>
                </c:pt>
                <c:pt idx="2008">
                  <c:v>2.0090499999999998</c:v>
                </c:pt>
                <c:pt idx="2009">
                  <c:v>2.0098199999999999</c:v>
                </c:pt>
                <c:pt idx="2010">
                  <c:v>2.0110000000000001</c:v>
                </c:pt>
                <c:pt idx="2011">
                  <c:v>2.0127799999999998</c:v>
                </c:pt>
                <c:pt idx="2012">
                  <c:v>2.0128300000000001</c:v>
                </c:pt>
                <c:pt idx="2013">
                  <c:v>2.0128900000000001</c:v>
                </c:pt>
                <c:pt idx="2014">
                  <c:v>2.0129800000000002</c:v>
                </c:pt>
                <c:pt idx="2015">
                  <c:v>2.0131299999999999</c:v>
                </c:pt>
                <c:pt idx="2016">
                  <c:v>2.0131800000000002</c:v>
                </c:pt>
                <c:pt idx="2017">
                  <c:v>2.0131999999999999</c:v>
                </c:pt>
                <c:pt idx="2018">
                  <c:v>2.0132300000000001</c:v>
                </c:pt>
                <c:pt idx="2019">
                  <c:v>2.01328</c:v>
                </c:pt>
                <c:pt idx="2020">
                  <c:v>2.0133399999999999</c:v>
                </c:pt>
                <c:pt idx="2021">
                  <c:v>2.0134500000000002</c:v>
                </c:pt>
                <c:pt idx="2022">
                  <c:v>2.0136099999999999</c:v>
                </c:pt>
                <c:pt idx="2023">
                  <c:v>2.0138699999999998</c:v>
                </c:pt>
                <c:pt idx="2024">
                  <c:v>2.0142500000000001</c:v>
                </c:pt>
                <c:pt idx="2025">
                  <c:v>2.0143499999999999</c:v>
                </c:pt>
                <c:pt idx="2026">
                  <c:v>2.01437</c:v>
                </c:pt>
                <c:pt idx="2027">
                  <c:v>2.0144099999999998</c:v>
                </c:pt>
                <c:pt idx="2028">
                  <c:v>2.0144199999999999</c:v>
                </c:pt>
                <c:pt idx="2029">
                  <c:v>2.01444</c:v>
                </c:pt>
                <c:pt idx="2030">
                  <c:v>2.0144500000000001</c:v>
                </c:pt>
                <c:pt idx="2031">
                  <c:v>2.0144500000000001</c:v>
                </c:pt>
                <c:pt idx="2032">
                  <c:v>2.0144600000000001</c:v>
                </c:pt>
                <c:pt idx="2033">
                  <c:v>2.0144600000000001</c:v>
                </c:pt>
                <c:pt idx="2034">
                  <c:v>2.0144600000000001</c:v>
                </c:pt>
                <c:pt idx="2035">
                  <c:v>2.0144600000000001</c:v>
                </c:pt>
                <c:pt idx="2036">
                  <c:v>2.0144600000000001</c:v>
                </c:pt>
                <c:pt idx="2037">
                  <c:v>2.0144600000000001</c:v>
                </c:pt>
                <c:pt idx="2038">
                  <c:v>2.0144600000000001</c:v>
                </c:pt>
                <c:pt idx="2039">
                  <c:v>2.0144600000000001</c:v>
                </c:pt>
                <c:pt idx="2040">
                  <c:v>2.0144700000000002</c:v>
                </c:pt>
                <c:pt idx="2041">
                  <c:v>2.0144700000000002</c:v>
                </c:pt>
                <c:pt idx="2042">
                  <c:v>2.0144799999999998</c:v>
                </c:pt>
                <c:pt idx="2043">
                  <c:v>2.0144899999999999</c:v>
                </c:pt>
                <c:pt idx="2044">
                  <c:v>2.0145</c:v>
                </c:pt>
                <c:pt idx="2045">
                  <c:v>2.0145300000000002</c:v>
                </c:pt>
                <c:pt idx="2046">
                  <c:v>2.01457</c:v>
                </c:pt>
                <c:pt idx="2047">
                  <c:v>2.0146199999999999</c:v>
                </c:pt>
                <c:pt idx="2048">
                  <c:v>2.01471</c:v>
                </c:pt>
                <c:pt idx="2049">
                  <c:v>2.0148299999999999</c:v>
                </c:pt>
                <c:pt idx="2050">
                  <c:v>2.0150199999999998</c:v>
                </c:pt>
                <c:pt idx="2051">
                  <c:v>2.0152800000000002</c:v>
                </c:pt>
                <c:pt idx="2052">
                  <c:v>2.01566</c:v>
                </c:pt>
                <c:pt idx="2053">
                  <c:v>2.01579</c:v>
                </c:pt>
                <c:pt idx="2054">
                  <c:v>2.0159899999999999</c:v>
                </c:pt>
                <c:pt idx="2055">
                  <c:v>2.0162800000000001</c:v>
                </c:pt>
                <c:pt idx="2056">
                  <c:v>2.0166900000000001</c:v>
                </c:pt>
                <c:pt idx="2057">
                  <c:v>2.0173000000000001</c:v>
                </c:pt>
                <c:pt idx="2058">
                  <c:v>2.0182000000000002</c:v>
                </c:pt>
                <c:pt idx="2059">
                  <c:v>2.0195599999999998</c:v>
                </c:pt>
                <c:pt idx="2060">
                  <c:v>2.0216699999999999</c:v>
                </c:pt>
                <c:pt idx="2061">
                  <c:v>2.0224799999999998</c:v>
                </c:pt>
                <c:pt idx="2062">
                  <c:v>2.0227900000000001</c:v>
                </c:pt>
                <c:pt idx="2063">
                  <c:v>2.0228999999999999</c:v>
                </c:pt>
                <c:pt idx="2064">
                  <c:v>2.0230800000000002</c:v>
                </c:pt>
                <c:pt idx="2065">
                  <c:v>2.0231499999999998</c:v>
                </c:pt>
                <c:pt idx="2066">
                  <c:v>2.0231699999999999</c:v>
                </c:pt>
                <c:pt idx="2067">
                  <c:v>2.0232100000000002</c:v>
                </c:pt>
                <c:pt idx="2068">
                  <c:v>2.0232100000000002</c:v>
                </c:pt>
                <c:pt idx="2069">
                  <c:v>2.0232199999999998</c:v>
                </c:pt>
                <c:pt idx="2070">
                  <c:v>2.0232299999999999</c:v>
                </c:pt>
                <c:pt idx="2071">
                  <c:v>2.0232399999999999</c:v>
                </c:pt>
                <c:pt idx="2072">
                  <c:v>2.0232600000000001</c:v>
                </c:pt>
                <c:pt idx="2073">
                  <c:v>2.0232800000000002</c:v>
                </c:pt>
                <c:pt idx="2074">
                  <c:v>2.0232999999999999</c:v>
                </c:pt>
                <c:pt idx="2075">
                  <c:v>2.0232999999999999</c:v>
                </c:pt>
                <c:pt idx="2076">
                  <c:v>2.0233099999999999</c:v>
                </c:pt>
                <c:pt idx="2077">
                  <c:v>2.0233300000000001</c:v>
                </c:pt>
                <c:pt idx="2078">
                  <c:v>2.0233599999999998</c:v>
                </c:pt>
                <c:pt idx="2079">
                  <c:v>2.02339</c:v>
                </c:pt>
                <c:pt idx="2080">
                  <c:v>2.02346</c:v>
                </c:pt>
                <c:pt idx="2081">
                  <c:v>2.0235500000000002</c:v>
                </c:pt>
                <c:pt idx="2082">
                  <c:v>2.0236900000000002</c:v>
                </c:pt>
                <c:pt idx="2083">
                  <c:v>2.0238900000000002</c:v>
                </c:pt>
                <c:pt idx="2084">
                  <c:v>2.0241899999999999</c:v>
                </c:pt>
                <c:pt idx="2085">
                  <c:v>2.0246300000000002</c:v>
                </c:pt>
                <c:pt idx="2086">
                  <c:v>2.0252400000000002</c:v>
                </c:pt>
                <c:pt idx="2087">
                  <c:v>2.0261100000000001</c:v>
                </c:pt>
                <c:pt idx="2088">
                  <c:v>2.0273699999999999</c:v>
                </c:pt>
                <c:pt idx="2089">
                  <c:v>2.0292500000000002</c:v>
                </c:pt>
                <c:pt idx="2090">
                  <c:v>2.0321199999999999</c:v>
                </c:pt>
                <c:pt idx="2091">
                  <c:v>2.03321</c:v>
                </c:pt>
                <c:pt idx="2092">
                  <c:v>2.0333100000000002</c:v>
                </c:pt>
                <c:pt idx="2093">
                  <c:v>2.0334099999999999</c:v>
                </c:pt>
                <c:pt idx="2094">
                  <c:v>2.0334400000000001</c:v>
                </c:pt>
                <c:pt idx="2095">
                  <c:v>2.0334699999999999</c:v>
                </c:pt>
                <c:pt idx="2096">
                  <c:v>2.0335299999999998</c:v>
                </c:pt>
                <c:pt idx="2097">
                  <c:v>2.03362</c:v>
                </c:pt>
                <c:pt idx="2098">
                  <c:v>2.0337499999999999</c:v>
                </c:pt>
                <c:pt idx="2099">
                  <c:v>2.03396</c:v>
                </c:pt>
                <c:pt idx="2100">
                  <c:v>2.0340400000000001</c:v>
                </c:pt>
                <c:pt idx="2101">
                  <c:v>2.03416</c:v>
                </c:pt>
                <c:pt idx="2102">
                  <c:v>2.0343599999999999</c:v>
                </c:pt>
                <c:pt idx="2103">
                  <c:v>2.0346500000000001</c:v>
                </c:pt>
                <c:pt idx="2104">
                  <c:v>2.0350700000000002</c:v>
                </c:pt>
                <c:pt idx="2105">
                  <c:v>2.03565</c:v>
                </c:pt>
                <c:pt idx="2106">
                  <c:v>2.0364599999999999</c:v>
                </c:pt>
                <c:pt idx="2107">
                  <c:v>2.0376400000000001</c:v>
                </c:pt>
                <c:pt idx="2108">
                  <c:v>2.0380799999999999</c:v>
                </c:pt>
                <c:pt idx="2109">
                  <c:v>2.0387400000000002</c:v>
                </c:pt>
                <c:pt idx="2110">
                  <c:v>2.0387400000000002</c:v>
                </c:pt>
                <c:pt idx="2111">
                  <c:v>2.0387400000000002</c:v>
                </c:pt>
                <c:pt idx="2112">
                  <c:v>2.0387400000000002</c:v>
                </c:pt>
                <c:pt idx="2113">
                  <c:v>2.0387499999999998</c:v>
                </c:pt>
                <c:pt idx="2114">
                  <c:v>2.0387499999999998</c:v>
                </c:pt>
                <c:pt idx="2115">
                  <c:v>2.0387599999999999</c:v>
                </c:pt>
                <c:pt idx="2116">
                  <c:v>2.03877</c:v>
                </c:pt>
                <c:pt idx="2117">
                  <c:v>2.0387900000000001</c:v>
                </c:pt>
                <c:pt idx="2118">
                  <c:v>2.0388099999999998</c:v>
                </c:pt>
                <c:pt idx="2119">
                  <c:v>2.0388500000000001</c:v>
                </c:pt>
                <c:pt idx="2120">
                  <c:v>2.03891</c:v>
                </c:pt>
                <c:pt idx="2121">
                  <c:v>2.0390000000000001</c:v>
                </c:pt>
                <c:pt idx="2122">
                  <c:v>2.0391300000000001</c:v>
                </c:pt>
                <c:pt idx="2123">
                  <c:v>2.0393400000000002</c:v>
                </c:pt>
                <c:pt idx="2124">
                  <c:v>2.03965</c:v>
                </c:pt>
                <c:pt idx="2125">
                  <c:v>2.0401099999999999</c:v>
                </c:pt>
                <c:pt idx="2126">
                  <c:v>2.0407999999999999</c:v>
                </c:pt>
                <c:pt idx="2127">
                  <c:v>2.0410599999999999</c:v>
                </c:pt>
                <c:pt idx="2128">
                  <c:v>2.04115</c:v>
                </c:pt>
                <c:pt idx="2129">
                  <c:v>2.0411899999999998</c:v>
                </c:pt>
                <c:pt idx="2130">
                  <c:v>2.0411999999999999</c:v>
                </c:pt>
                <c:pt idx="2131">
                  <c:v>2.04121</c:v>
                </c:pt>
                <c:pt idx="2132">
                  <c:v>2.04121</c:v>
                </c:pt>
                <c:pt idx="2133">
                  <c:v>2.04121</c:v>
                </c:pt>
                <c:pt idx="2134">
                  <c:v>2.04121</c:v>
                </c:pt>
                <c:pt idx="2135">
                  <c:v>2.04121</c:v>
                </c:pt>
                <c:pt idx="2136">
                  <c:v>2.04121</c:v>
                </c:pt>
                <c:pt idx="2137">
                  <c:v>2.04122</c:v>
                </c:pt>
                <c:pt idx="2138">
                  <c:v>2.04122</c:v>
                </c:pt>
                <c:pt idx="2139">
                  <c:v>2.0412300000000001</c:v>
                </c:pt>
                <c:pt idx="2140">
                  <c:v>2.0412400000000002</c:v>
                </c:pt>
                <c:pt idx="2141">
                  <c:v>2.0412599999999999</c:v>
                </c:pt>
                <c:pt idx="2142">
                  <c:v>2.04129</c:v>
                </c:pt>
                <c:pt idx="2143">
                  <c:v>2.0413299999999999</c:v>
                </c:pt>
                <c:pt idx="2144">
                  <c:v>2.0413899999999998</c:v>
                </c:pt>
                <c:pt idx="2145">
                  <c:v>2.04148</c:v>
                </c:pt>
                <c:pt idx="2146">
                  <c:v>2.04162</c:v>
                </c:pt>
                <c:pt idx="2147">
                  <c:v>2.04182</c:v>
                </c:pt>
                <c:pt idx="2148">
                  <c:v>2.0421200000000002</c:v>
                </c:pt>
                <c:pt idx="2149">
                  <c:v>2.0425599999999999</c:v>
                </c:pt>
                <c:pt idx="2150">
                  <c:v>2.04257</c:v>
                </c:pt>
                <c:pt idx="2151">
                  <c:v>2.04257</c:v>
                </c:pt>
                <c:pt idx="2152">
                  <c:v>2.04257</c:v>
                </c:pt>
                <c:pt idx="2153">
                  <c:v>2.04257</c:v>
                </c:pt>
                <c:pt idx="2154">
                  <c:v>2.04257</c:v>
                </c:pt>
                <c:pt idx="2155">
                  <c:v>2.0425800000000001</c:v>
                </c:pt>
                <c:pt idx="2156">
                  <c:v>2.0425900000000001</c:v>
                </c:pt>
                <c:pt idx="2157">
                  <c:v>2.0426000000000002</c:v>
                </c:pt>
                <c:pt idx="2158">
                  <c:v>2.0426099999999998</c:v>
                </c:pt>
                <c:pt idx="2159">
                  <c:v>2.04264</c:v>
                </c:pt>
                <c:pt idx="2160">
                  <c:v>2.0426799999999998</c:v>
                </c:pt>
                <c:pt idx="2161">
                  <c:v>2.0427300000000002</c:v>
                </c:pt>
                <c:pt idx="2162">
                  <c:v>2.0428099999999998</c:v>
                </c:pt>
                <c:pt idx="2163">
                  <c:v>2.0429300000000001</c:v>
                </c:pt>
                <c:pt idx="2164">
                  <c:v>2.04312</c:v>
                </c:pt>
                <c:pt idx="2165">
                  <c:v>2.04339</c:v>
                </c:pt>
                <c:pt idx="2166">
                  <c:v>2.0438000000000001</c:v>
                </c:pt>
                <c:pt idx="2167">
                  <c:v>2.0444100000000001</c:v>
                </c:pt>
                <c:pt idx="2168">
                  <c:v>2.04535</c:v>
                </c:pt>
                <c:pt idx="2169">
                  <c:v>2.0457100000000001</c:v>
                </c:pt>
                <c:pt idx="2170">
                  <c:v>2.0462500000000001</c:v>
                </c:pt>
                <c:pt idx="2171">
                  <c:v>2.0471499999999998</c:v>
                </c:pt>
                <c:pt idx="2172">
                  <c:v>2.04806</c:v>
                </c:pt>
                <c:pt idx="2173">
                  <c:v>2.04894</c:v>
                </c:pt>
                <c:pt idx="2174">
                  <c:v>2.0501999999999998</c:v>
                </c:pt>
                <c:pt idx="2175">
                  <c:v>2.05206</c:v>
                </c:pt>
                <c:pt idx="2176">
                  <c:v>2.0548799999999998</c:v>
                </c:pt>
                <c:pt idx="2177">
                  <c:v>2.0591200000000001</c:v>
                </c:pt>
                <c:pt idx="2178">
                  <c:v>2.0607099999999998</c:v>
                </c:pt>
                <c:pt idx="2179">
                  <c:v>2.0630999999999999</c:v>
                </c:pt>
                <c:pt idx="2180">
                  <c:v>2.0631599999999999</c:v>
                </c:pt>
                <c:pt idx="2181">
                  <c:v>2.0632100000000002</c:v>
                </c:pt>
                <c:pt idx="2182">
                  <c:v>2.0632700000000002</c:v>
                </c:pt>
                <c:pt idx="2183">
                  <c:v>2.0633499999999998</c:v>
                </c:pt>
                <c:pt idx="2184">
                  <c:v>2.0634399999999999</c:v>
                </c:pt>
                <c:pt idx="2185">
                  <c:v>2.06352</c:v>
                </c:pt>
                <c:pt idx="2186">
                  <c:v>2.0635300000000001</c:v>
                </c:pt>
                <c:pt idx="2187">
                  <c:v>2.0635400000000002</c:v>
                </c:pt>
                <c:pt idx="2188">
                  <c:v>2.0635599999999998</c:v>
                </c:pt>
                <c:pt idx="2189">
                  <c:v>2.06359</c:v>
                </c:pt>
                <c:pt idx="2190">
                  <c:v>2.0636299999999999</c:v>
                </c:pt>
                <c:pt idx="2191">
                  <c:v>2.0636800000000002</c:v>
                </c:pt>
                <c:pt idx="2192">
                  <c:v>2.06372</c:v>
                </c:pt>
                <c:pt idx="2193">
                  <c:v>2.0637699999999999</c:v>
                </c:pt>
                <c:pt idx="2194">
                  <c:v>2.0638399999999999</c:v>
                </c:pt>
                <c:pt idx="2195">
                  <c:v>2.0639500000000002</c:v>
                </c:pt>
                <c:pt idx="2196">
                  <c:v>2.0641099999999999</c:v>
                </c:pt>
                <c:pt idx="2197">
                  <c:v>2.0643400000000001</c:v>
                </c:pt>
                <c:pt idx="2198">
                  <c:v>2.0646800000000001</c:v>
                </c:pt>
                <c:pt idx="2199">
                  <c:v>2.0651700000000002</c:v>
                </c:pt>
                <c:pt idx="2200">
                  <c:v>2.0658599999999998</c:v>
                </c:pt>
                <c:pt idx="2201">
                  <c:v>2.0668700000000002</c:v>
                </c:pt>
                <c:pt idx="2202">
                  <c:v>2.0683699999999998</c:v>
                </c:pt>
                <c:pt idx="2203">
                  <c:v>2.0706600000000002</c:v>
                </c:pt>
                <c:pt idx="2204">
                  <c:v>2.0741399999999999</c:v>
                </c:pt>
                <c:pt idx="2205">
                  <c:v>2.07422</c:v>
                </c:pt>
                <c:pt idx="2206">
                  <c:v>2.0743</c:v>
                </c:pt>
                <c:pt idx="2207">
                  <c:v>2.0743800000000001</c:v>
                </c:pt>
                <c:pt idx="2208">
                  <c:v>2.0745</c:v>
                </c:pt>
                <c:pt idx="2209">
                  <c:v>2.0746899999999999</c:v>
                </c:pt>
                <c:pt idx="2210">
                  <c:v>2.0747</c:v>
                </c:pt>
                <c:pt idx="2211">
                  <c:v>2.0747200000000001</c:v>
                </c:pt>
                <c:pt idx="2212">
                  <c:v>2.0747200000000001</c:v>
                </c:pt>
                <c:pt idx="2213">
                  <c:v>2.0747300000000002</c:v>
                </c:pt>
                <c:pt idx="2214">
                  <c:v>2.0747300000000002</c:v>
                </c:pt>
                <c:pt idx="2215">
                  <c:v>2.0747399999999998</c:v>
                </c:pt>
                <c:pt idx="2216">
                  <c:v>2.0747499999999999</c:v>
                </c:pt>
                <c:pt idx="2217">
                  <c:v>2.0747599999999999</c:v>
                </c:pt>
                <c:pt idx="2218">
                  <c:v>2.0747800000000001</c:v>
                </c:pt>
                <c:pt idx="2219">
                  <c:v>2.0748199999999999</c:v>
                </c:pt>
                <c:pt idx="2220">
                  <c:v>2.0748500000000001</c:v>
                </c:pt>
                <c:pt idx="2221">
                  <c:v>2.0748799999999998</c:v>
                </c:pt>
                <c:pt idx="2222">
                  <c:v>2.0749399999999998</c:v>
                </c:pt>
                <c:pt idx="2223">
                  <c:v>2.0750099999999998</c:v>
                </c:pt>
                <c:pt idx="2224">
                  <c:v>2.0751300000000001</c:v>
                </c:pt>
                <c:pt idx="2225">
                  <c:v>2.07531</c:v>
                </c:pt>
                <c:pt idx="2226">
                  <c:v>2.0755699999999999</c:v>
                </c:pt>
                <c:pt idx="2227">
                  <c:v>2.0759500000000002</c:v>
                </c:pt>
                <c:pt idx="2228">
                  <c:v>2.0764900000000002</c:v>
                </c:pt>
                <c:pt idx="2229">
                  <c:v>2.0772699999999999</c:v>
                </c:pt>
                <c:pt idx="2230">
                  <c:v>2.0784400000000001</c:v>
                </c:pt>
                <c:pt idx="2231">
                  <c:v>2.0802299999999998</c:v>
                </c:pt>
                <c:pt idx="2232">
                  <c:v>2.0829800000000001</c:v>
                </c:pt>
                <c:pt idx="2233">
                  <c:v>2.0872000000000002</c:v>
                </c:pt>
                <c:pt idx="2234">
                  <c:v>2.09348</c:v>
                </c:pt>
                <c:pt idx="2235">
                  <c:v>2.0958299999999999</c:v>
                </c:pt>
                <c:pt idx="2236">
                  <c:v>2.0993499999999998</c:v>
                </c:pt>
                <c:pt idx="2237">
                  <c:v>2.0996800000000002</c:v>
                </c:pt>
                <c:pt idx="2238">
                  <c:v>2.1000100000000002</c:v>
                </c:pt>
                <c:pt idx="2239">
                  <c:v>2.1000299999999998</c:v>
                </c:pt>
                <c:pt idx="2240">
                  <c:v>2.10005</c:v>
                </c:pt>
                <c:pt idx="2241">
                  <c:v>2.1000800000000002</c:v>
                </c:pt>
                <c:pt idx="2242">
                  <c:v>2.1001099999999999</c:v>
                </c:pt>
                <c:pt idx="2243">
                  <c:v>2.1001500000000002</c:v>
                </c:pt>
                <c:pt idx="2244">
                  <c:v>2.1002200000000002</c:v>
                </c:pt>
                <c:pt idx="2245">
                  <c:v>2.10033</c:v>
                </c:pt>
                <c:pt idx="2246">
                  <c:v>2.1004999999999998</c:v>
                </c:pt>
                <c:pt idx="2247">
                  <c:v>2.1007699999999998</c:v>
                </c:pt>
                <c:pt idx="2248">
                  <c:v>2.1011600000000001</c:v>
                </c:pt>
                <c:pt idx="2249">
                  <c:v>2.1017299999999999</c:v>
                </c:pt>
                <c:pt idx="2250">
                  <c:v>2.1025499999999999</c:v>
                </c:pt>
                <c:pt idx="2251">
                  <c:v>2.1037400000000002</c:v>
                </c:pt>
                <c:pt idx="2252">
                  <c:v>2.1055100000000002</c:v>
                </c:pt>
                <c:pt idx="2253">
                  <c:v>2.1081799999999999</c:v>
                </c:pt>
                <c:pt idx="2254">
                  <c:v>2.1091899999999999</c:v>
                </c:pt>
                <c:pt idx="2255">
                  <c:v>2.1107</c:v>
                </c:pt>
                <c:pt idx="2256">
                  <c:v>2.1128800000000001</c:v>
                </c:pt>
                <c:pt idx="2257">
                  <c:v>2.1150699999999998</c:v>
                </c:pt>
                <c:pt idx="2258">
                  <c:v>2.1173199999999999</c:v>
                </c:pt>
                <c:pt idx="2259">
                  <c:v>2.1207500000000001</c:v>
                </c:pt>
                <c:pt idx="2260">
                  <c:v>2.12588</c:v>
                </c:pt>
                <c:pt idx="2261">
                  <c:v>2.13354</c:v>
                </c:pt>
                <c:pt idx="2262">
                  <c:v>2.1337199999999998</c:v>
                </c:pt>
                <c:pt idx="2263">
                  <c:v>2.1339000000000001</c:v>
                </c:pt>
                <c:pt idx="2264">
                  <c:v>2.13408</c:v>
                </c:pt>
                <c:pt idx="2265">
                  <c:v>2.13436</c:v>
                </c:pt>
                <c:pt idx="2266">
                  <c:v>2.13443</c:v>
                </c:pt>
                <c:pt idx="2267">
                  <c:v>2.1345000000000001</c:v>
                </c:pt>
                <c:pt idx="2268">
                  <c:v>2.1345100000000001</c:v>
                </c:pt>
                <c:pt idx="2269">
                  <c:v>2.1345100000000001</c:v>
                </c:pt>
                <c:pt idx="2270">
                  <c:v>2.1345200000000002</c:v>
                </c:pt>
                <c:pt idx="2271">
                  <c:v>2.1345299999999998</c:v>
                </c:pt>
                <c:pt idx="2272">
                  <c:v>2.1345399999999999</c:v>
                </c:pt>
                <c:pt idx="2273">
                  <c:v>2.13456</c:v>
                </c:pt>
                <c:pt idx="2274">
                  <c:v>2.1345800000000001</c:v>
                </c:pt>
                <c:pt idx="2275">
                  <c:v>2.1345999999999998</c:v>
                </c:pt>
                <c:pt idx="2276">
                  <c:v>2.1346400000000001</c:v>
                </c:pt>
                <c:pt idx="2277">
                  <c:v>2.13469</c:v>
                </c:pt>
                <c:pt idx="2278">
                  <c:v>2.1347800000000001</c:v>
                </c:pt>
                <c:pt idx="2279">
                  <c:v>2.1349</c:v>
                </c:pt>
                <c:pt idx="2280">
                  <c:v>2.1350799999999999</c:v>
                </c:pt>
                <c:pt idx="2281">
                  <c:v>2.1353499999999999</c:v>
                </c:pt>
                <c:pt idx="2282">
                  <c:v>2.1357200000000001</c:v>
                </c:pt>
                <c:pt idx="2283">
                  <c:v>2.13626</c:v>
                </c:pt>
                <c:pt idx="2284">
                  <c:v>2.1370300000000002</c:v>
                </c:pt>
                <c:pt idx="2285">
                  <c:v>2.1381700000000001</c:v>
                </c:pt>
                <c:pt idx="2286">
                  <c:v>2.1385999999999998</c:v>
                </c:pt>
                <c:pt idx="2287">
                  <c:v>2.13876</c:v>
                </c:pt>
                <c:pt idx="2288">
                  <c:v>2.1389999999999998</c:v>
                </c:pt>
                <c:pt idx="2289">
                  <c:v>2.1393599999999999</c:v>
                </c:pt>
                <c:pt idx="2290">
                  <c:v>2.1395</c:v>
                </c:pt>
                <c:pt idx="2291">
                  <c:v>2.13971</c:v>
                </c:pt>
                <c:pt idx="2292">
                  <c:v>2.1397900000000001</c:v>
                </c:pt>
                <c:pt idx="2293">
                  <c:v>2.1398199999999998</c:v>
                </c:pt>
                <c:pt idx="2294">
                  <c:v>2.1398700000000002</c:v>
                </c:pt>
                <c:pt idx="2295">
                  <c:v>2.13992</c:v>
                </c:pt>
                <c:pt idx="2296">
                  <c:v>2.1399699999999999</c:v>
                </c:pt>
                <c:pt idx="2297">
                  <c:v>2.14005</c:v>
                </c:pt>
                <c:pt idx="2298">
                  <c:v>2.14018</c:v>
                </c:pt>
                <c:pt idx="2299">
                  <c:v>2.1403799999999999</c:v>
                </c:pt>
                <c:pt idx="2300">
                  <c:v>2.14066</c:v>
                </c:pt>
                <c:pt idx="2301">
                  <c:v>2.1410800000000001</c:v>
                </c:pt>
                <c:pt idx="2302">
                  <c:v>2.1416499999999998</c:v>
                </c:pt>
                <c:pt idx="2303">
                  <c:v>2.1421899999999998</c:v>
                </c:pt>
                <c:pt idx="2304">
                  <c:v>2.1427100000000001</c:v>
                </c:pt>
                <c:pt idx="2305">
                  <c:v>2.1434600000000001</c:v>
                </c:pt>
                <c:pt idx="2306">
                  <c:v>2.1445699999999999</c:v>
                </c:pt>
                <c:pt idx="2307">
                  <c:v>2.1457099999999998</c:v>
                </c:pt>
                <c:pt idx="2308">
                  <c:v>2.1469</c:v>
                </c:pt>
                <c:pt idx="2309">
                  <c:v>2.1469100000000001</c:v>
                </c:pt>
                <c:pt idx="2310">
                  <c:v>2.1469100000000001</c:v>
                </c:pt>
                <c:pt idx="2311">
                  <c:v>2.1469200000000002</c:v>
                </c:pt>
                <c:pt idx="2312">
                  <c:v>2.1469399999999998</c:v>
                </c:pt>
                <c:pt idx="2313">
                  <c:v>2.14696</c:v>
                </c:pt>
                <c:pt idx="2314">
                  <c:v>2.1469999999999998</c:v>
                </c:pt>
                <c:pt idx="2315">
                  <c:v>2.1470600000000002</c:v>
                </c:pt>
                <c:pt idx="2316">
                  <c:v>2.1471499999999999</c:v>
                </c:pt>
                <c:pt idx="2317">
                  <c:v>2.1472799999999999</c:v>
                </c:pt>
                <c:pt idx="2318">
                  <c:v>2.1474899999999999</c:v>
                </c:pt>
                <c:pt idx="2319">
                  <c:v>2.1478000000000002</c:v>
                </c:pt>
                <c:pt idx="2320">
                  <c:v>2.1482600000000001</c:v>
                </c:pt>
                <c:pt idx="2321">
                  <c:v>2.1484200000000002</c:v>
                </c:pt>
                <c:pt idx="2322">
                  <c:v>2.14866</c:v>
                </c:pt>
                <c:pt idx="2323">
                  <c:v>2.1490100000000001</c:v>
                </c:pt>
                <c:pt idx="2324">
                  <c:v>2.1495099999999998</c:v>
                </c:pt>
                <c:pt idx="2325">
                  <c:v>2.15022</c:v>
                </c:pt>
                <c:pt idx="2326">
                  <c:v>2.1512799999999999</c:v>
                </c:pt>
                <c:pt idx="2327">
                  <c:v>2.1515499999999999</c:v>
                </c:pt>
                <c:pt idx="2328">
                  <c:v>2.1518199999999998</c:v>
                </c:pt>
                <c:pt idx="2329">
                  <c:v>2.1522199999999998</c:v>
                </c:pt>
                <c:pt idx="2330">
                  <c:v>2.1528499999999999</c:v>
                </c:pt>
                <c:pt idx="2331">
                  <c:v>2.15381</c:v>
                </c:pt>
                <c:pt idx="2332">
                  <c:v>2.1552899999999999</c:v>
                </c:pt>
                <c:pt idx="2333">
                  <c:v>2.15747</c:v>
                </c:pt>
                <c:pt idx="2334">
                  <c:v>2.15828</c:v>
                </c:pt>
                <c:pt idx="2335">
                  <c:v>2.1594899999999999</c:v>
                </c:pt>
                <c:pt idx="2336">
                  <c:v>2.1599400000000002</c:v>
                </c:pt>
                <c:pt idx="2337">
                  <c:v>2.16011</c:v>
                </c:pt>
                <c:pt idx="2338">
                  <c:v>2.1601699999999999</c:v>
                </c:pt>
                <c:pt idx="2339">
                  <c:v>2.1602000000000001</c:v>
                </c:pt>
                <c:pt idx="2340">
                  <c:v>2.1602299999999999</c:v>
                </c:pt>
                <c:pt idx="2341">
                  <c:v>2.1602899999999998</c:v>
                </c:pt>
                <c:pt idx="2342">
                  <c:v>2.1603699999999999</c:v>
                </c:pt>
                <c:pt idx="2343">
                  <c:v>2.1604999999999999</c:v>
                </c:pt>
                <c:pt idx="2344">
                  <c:v>2.1606900000000002</c:v>
                </c:pt>
                <c:pt idx="2345">
                  <c:v>2.161</c:v>
                </c:pt>
                <c:pt idx="2346">
                  <c:v>2.1614399999999998</c:v>
                </c:pt>
                <c:pt idx="2347">
                  <c:v>2.1620900000000001</c:v>
                </c:pt>
                <c:pt idx="2348">
                  <c:v>2.1630199999999999</c:v>
                </c:pt>
                <c:pt idx="2349">
                  <c:v>2.16439</c:v>
                </c:pt>
                <c:pt idx="2350">
                  <c:v>2.1664500000000002</c:v>
                </c:pt>
                <c:pt idx="2351">
                  <c:v>2.16953</c:v>
                </c:pt>
                <c:pt idx="2352">
                  <c:v>2.1703100000000002</c:v>
                </c:pt>
                <c:pt idx="2353">
                  <c:v>2.1710799999999999</c:v>
                </c:pt>
                <c:pt idx="2354">
                  <c:v>2.17225</c:v>
                </c:pt>
                <c:pt idx="2355">
                  <c:v>2.17394</c:v>
                </c:pt>
                <c:pt idx="2356">
                  <c:v>2.1740400000000002</c:v>
                </c:pt>
                <c:pt idx="2357">
                  <c:v>2.17415</c:v>
                </c:pt>
                <c:pt idx="2358">
                  <c:v>2.1743000000000001</c:v>
                </c:pt>
                <c:pt idx="2359">
                  <c:v>2.1745399999999999</c:v>
                </c:pt>
                <c:pt idx="2360">
                  <c:v>2.17489</c:v>
                </c:pt>
                <c:pt idx="2361">
                  <c:v>2.1754199999999999</c:v>
                </c:pt>
                <c:pt idx="2362">
                  <c:v>2.1762299999999999</c:v>
                </c:pt>
                <c:pt idx="2363">
                  <c:v>2.17746</c:v>
                </c:pt>
                <c:pt idx="2364">
                  <c:v>2.1793200000000001</c:v>
                </c:pt>
                <c:pt idx="2365">
                  <c:v>2.1821600000000001</c:v>
                </c:pt>
                <c:pt idx="2366">
                  <c:v>2.1863800000000002</c:v>
                </c:pt>
                <c:pt idx="2367">
                  <c:v>2.19272</c:v>
                </c:pt>
                <c:pt idx="2368">
                  <c:v>2.1933099999999999</c:v>
                </c:pt>
                <c:pt idx="2369">
                  <c:v>2.19346</c:v>
                </c:pt>
                <c:pt idx="2370">
                  <c:v>2.1936100000000001</c:v>
                </c:pt>
                <c:pt idx="2371">
                  <c:v>2.1938399999999998</c:v>
                </c:pt>
                <c:pt idx="2372">
                  <c:v>2.19407</c:v>
                </c:pt>
                <c:pt idx="2373">
                  <c:v>2.1940900000000001</c:v>
                </c:pt>
                <c:pt idx="2374">
                  <c:v>2.1941000000000002</c:v>
                </c:pt>
                <c:pt idx="2375">
                  <c:v>2.1941000000000002</c:v>
                </c:pt>
                <c:pt idx="2376">
                  <c:v>2.1941099999999998</c:v>
                </c:pt>
                <c:pt idx="2377">
                  <c:v>2.1941099999999998</c:v>
                </c:pt>
                <c:pt idx="2378">
                  <c:v>2.1941099999999998</c:v>
                </c:pt>
                <c:pt idx="2379">
                  <c:v>2.1941199999999998</c:v>
                </c:pt>
                <c:pt idx="2380">
                  <c:v>2.1941199999999998</c:v>
                </c:pt>
                <c:pt idx="2381">
                  <c:v>2.1941299999999999</c:v>
                </c:pt>
                <c:pt idx="2382">
                  <c:v>2.1941299999999999</c:v>
                </c:pt>
                <c:pt idx="2383">
                  <c:v>2.19414</c:v>
                </c:pt>
                <c:pt idx="2384">
                  <c:v>2.1941600000000001</c:v>
                </c:pt>
                <c:pt idx="2385">
                  <c:v>2.1941899999999999</c:v>
                </c:pt>
                <c:pt idx="2386">
                  <c:v>2.1942200000000001</c:v>
                </c:pt>
                <c:pt idx="2387">
                  <c:v>2.19428</c:v>
                </c:pt>
                <c:pt idx="2388">
                  <c:v>2.1943700000000002</c:v>
                </c:pt>
                <c:pt idx="2389">
                  <c:v>2.1945000000000001</c:v>
                </c:pt>
                <c:pt idx="2390">
                  <c:v>2.19469</c:v>
                </c:pt>
                <c:pt idx="2391">
                  <c:v>2.1949700000000001</c:v>
                </c:pt>
                <c:pt idx="2392">
                  <c:v>2.19537</c:v>
                </c:pt>
                <c:pt idx="2393">
                  <c:v>2.1957599999999999</c:v>
                </c:pt>
                <c:pt idx="2394">
                  <c:v>2.1961400000000002</c:v>
                </c:pt>
                <c:pt idx="2395">
                  <c:v>2.19672</c:v>
                </c:pt>
                <c:pt idx="2396">
                  <c:v>2.1975799999999999</c:v>
                </c:pt>
                <c:pt idx="2397">
                  <c:v>2.1988400000000001</c:v>
                </c:pt>
                <c:pt idx="2398">
                  <c:v>2.2007500000000002</c:v>
                </c:pt>
                <c:pt idx="2399">
                  <c:v>2.20364</c:v>
                </c:pt>
                <c:pt idx="2400">
                  <c:v>2.20472</c:v>
                </c:pt>
                <c:pt idx="2401">
                  <c:v>2.20513</c:v>
                </c:pt>
                <c:pt idx="2402">
                  <c:v>2.2057500000000001</c:v>
                </c:pt>
                <c:pt idx="2403">
                  <c:v>2.2059799999999998</c:v>
                </c:pt>
                <c:pt idx="2404">
                  <c:v>2.2060599999999999</c:v>
                </c:pt>
                <c:pt idx="2405">
                  <c:v>2.2061899999999999</c:v>
                </c:pt>
                <c:pt idx="2406">
                  <c:v>2.2062400000000002</c:v>
                </c:pt>
                <c:pt idx="2407">
                  <c:v>2.2063199999999998</c:v>
                </c:pt>
                <c:pt idx="2408">
                  <c:v>2.2064300000000001</c:v>
                </c:pt>
                <c:pt idx="2409">
                  <c:v>2.2065899999999998</c:v>
                </c:pt>
                <c:pt idx="2410">
                  <c:v>2.2068400000000001</c:v>
                </c:pt>
                <c:pt idx="2411">
                  <c:v>2.2071999999999998</c:v>
                </c:pt>
                <c:pt idx="2412">
                  <c:v>2.2077399999999998</c:v>
                </c:pt>
                <c:pt idx="2413">
                  <c:v>2.2085300000000001</c:v>
                </c:pt>
                <c:pt idx="2414">
                  <c:v>2.2086100000000002</c:v>
                </c:pt>
                <c:pt idx="2415">
                  <c:v>2.2086299999999999</c:v>
                </c:pt>
                <c:pt idx="2416">
                  <c:v>2.20865</c:v>
                </c:pt>
                <c:pt idx="2417">
                  <c:v>2.2086700000000001</c:v>
                </c:pt>
                <c:pt idx="2418">
                  <c:v>2.2086800000000002</c:v>
                </c:pt>
                <c:pt idx="2419">
                  <c:v>2.20871</c:v>
                </c:pt>
                <c:pt idx="2420">
                  <c:v>2.2087599999999998</c:v>
                </c:pt>
                <c:pt idx="2421">
                  <c:v>2.2088299999999998</c:v>
                </c:pt>
                <c:pt idx="2422">
                  <c:v>2.2089300000000001</c:v>
                </c:pt>
                <c:pt idx="2423">
                  <c:v>2.2090999999999998</c:v>
                </c:pt>
                <c:pt idx="2424">
                  <c:v>2.2093400000000001</c:v>
                </c:pt>
                <c:pt idx="2425">
                  <c:v>2.2096900000000002</c:v>
                </c:pt>
                <c:pt idx="2426">
                  <c:v>2.2100300000000002</c:v>
                </c:pt>
                <c:pt idx="2427">
                  <c:v>2.2103600000000001</c:v>
                </c:pt>
                <c:pt idx="2428">
                  <c:v>2.2108400000000001</c:v>
                </c:pt>
                <c:pt idx="2429">
                  <c:v>2.2115499999999999</c:v>
                </c:pt>
                <c:pt idx="2430">
                  <c:v>2.2126100000000002</c:v>
                </c:pt>
                <c:pt idx="2431">
                  <c:v>2.2142300000000001</c:v>
                </c:pt>
                <c:pt idx="2432">
                  <c:v>2.2167500000000002</c:v>
                </c:pt>
                <c:pt idx="2433">
                  <c:v>2.2205300000000001</c:v>
                </c:pt>
                <c:pt idx="2434">
                  <c:v>2.2261600000000001</c:v>
                </c:pt>
                <c:pt idx="2435">
                  <c:v>2.2282600000000001</c:v>
                </c:pt>
                <c:pt idx="2436">
                  <c:v>2.22831</c:v>
                </c:pt>
                <c:pt idx="2437">
                  <c:v>2.2283599999999999</c:v>
                </c:pt>
                <c:pt idx="2438">
                  <c:v>2.2284099999999998</c:v>
                </c:pt>
                <c:pt idx="2439">
                  <c:v>2.2284799999999998</c:v>
                </c:pt>
                <c:pt idx="2440">
                  <c:v>2.2286000000000001</c:v>
                </c:pt>
                <c:pt idx="2441">
                  <c:v>2.2287699999999999</c:v>
                </c:pt>
                <c:pt idx="2442">
                  <c:v>2.22905</c:v>
                </c:pt>
                <c:pt idx="2443">
                  <c:v>2.22946</c:v>
                </c:pt>
                <c:pt idx="2444">
                  <c:v>2.2300599999999999</c:v>
                </c:pt>
                <c:pt idx="2445">
                  <c:v>2.2306300000000001</c:v>
                </c:pt>
                <c:pt idx="2446">
                  <c:v>2.2311899999999998</c:v>
                </c:pt>
                <c:pt idx="2447">
                  <c:v>2.2317499999999999</c:v>
                </c:pt>
                <c:pt idx="2448">
                  <c:v>2.2325900000000001</c:v>
                </c:pt>
                <c:pt idx="2449">
                  <c:v>2.23386</c:v>
                </c:pt>
                <c:pt idx="2450">
                  <c:v>2.23577</c:v>
                </c:pt>
                <c:pt idx="2451">
                  <c:v>2.23577</c:v>
                </c:pt>
                <c:pt idx="2452">
                  <c:v>2.23577</c:v>
                </c:pt>
                <c:pt idx="2453">
                  <c:v>2.2357800000000001</c:v>
                </c:pt>
                <c:pt idx="2454">
                  <c:v>2.2357900000000002</c:v>
                </c:pt>
                <c:pt idx="2455">
                  <c:v>2.2357999999999998</c:v>
                </c:pt>
                <c:pt idx="2456">
                  <c:v>2.2358199999999999</c:v>
                </c:pt>
                <c:pt idx="2457">
                  <c:v>2.2358600000000002</c:v>
                </c:pt>
                <c:pt idx="2458">
                  <c:v>2.2359</c:v>
                </c:pt>
                <c:pt idx="2459">
                  <c:v>2.2359800000000001</c:v>
                </c:pt>
                <c:pt idx="2460">
                  <c:v>2.2360799999999998</c:v>
                </c:pt>
                <c:pt idx="2461">
                  <c:v>2.23624</c:v>
                </c:pt>
                <c:pt idx="2462">
                  <c:v>2.2364799999999998</c:v>
                </c:pt>
                <c:pt idx="2463">
                  <c:v>2.2368299999999999</c:v>
                </c:pt>
                <c:pt idx="2464">
                  <c:v>2.2373400000000001</c:v>
                </c:pt>
                <c:pt idx="2465">
                  <c:v>2.2381099999999998</c:v>
                </c:pt>
                <c:pt idx="2466">
                  <c:v>2.2392599999999998</c:v>
                </c:pt>
                <c:pt idx="2467">
                  <c:v>2.2410600000000001</c:v>
                </c:pt>
                <c:pt idx="2468">
                  <c:v>2.24173</c:v>
                </c:pt>
                <c:pt idx="2469">
                  <c:v>2.24241</c:v>
                </c:pt>
                <c:pt idx="2470">
                  <c:v>2.24309</c:v>
                </c:pt>
              </c:numCache>
            </c:numRef>
          </c:xVal>
          <c:yVal>
            <c:numRef>
              <c:f>Sheet3!$S$3:$S$2473</c:f>
              <c:numCache>
                <c:formatCode>0.00E+00</c:formatCode>
                <c:ptCount val="2471"/>
                <c:pt idx="0">
                  <c:v>-1.0452299999999999E-6</c:v>
                </c:pt>
                <c:pt idx="1">
                  <c:v>4.5094200000000004</c:v>
                </c:pt>
                <c:pt idx="2" formatCode="General">
                  <c:v>9.4670299999999994</c:v>
                </c:pt>
                <c:pt idx="3" formatCode="General">
                  <c:v>16.915299999999998</c:v>
                </c:pt>
                <c:pt idx="4" formatCode="General">
                  <c:v>28.062999999999999</c:v>
                </c:pt>
                <c:pt idx="5" formatCode="General">
                  <c:v>44.7761</c:v>
                </c:pt>
                <c:pt idx="6" formatCode="General">
                  <c:v>69.845100000000002</c:v>
                </c:pt>
                <c:pt idx="7" formatCode="General">
                  <c:v>107.45</c:v>
                </c:pt>
                <c:pt idx="8" formatCode="General">
                  <c:v>163.839</c:v>
                </c:pt>
                <c:pt idx="9" formatCode="General">
                  <c:v>248.19800000000001</c:v>
                </c:pt>
                <c:pt idx="10" formatCode="General">
                  <c:v>373.74099999999999</c:v>
                </c:pt>
                <c:pt idx="11" formatCode="General">
                  <c:v>420.17899999999997</c:v>
                </c:pt>
                <c:pt idx="12" formatCode="General">
                  <c:v>437.375</c:v>
                </c:pt>
                <c:pt idx="13" formatCode="General">
                  <c:v>462.428</c:v>
                </c:pt>
                <c:pt idx="14" formatCode="General">
                  <c:v>500.26299999999998</c:v>
                </c:pt>
                <c:pt idx="15" formatCode="General">
                  <c:v>514.245</c:v>
                </c:pt>
                <c:pt idx="16" formatCode="General">
                  <c:v>519.44200000000001</c:v>
                </c:pt>
                <c:pt idx="17" formatCode="General">
                  <c:v>527.12900000000002</c:v>
                </c:pt>
                <c:pt idx="18" formatCode="General">
                  <c:v>538.80399999999997</c:v>
                </c:pt>
                <c:pt idx="19" formatCode="General">
                  <c:v>556.08399999999995</c:v>
                </c:pt>
                <c:pt idx="20" formatCode="General">
                  <c:v>562.52300000000002</c:v>
                </c:pt>
                <c:pt idx="21" formatCode="General">
                  <c:v>571.95000000000005</c:v>
                </c:pt>
                <c:pt idx="22" formatCode="General">
                  <c:v>585.69600000000003</c:v>
                </c:pt>
                <c:pt idx="23" formatCode="General">
                  <c:v>590.899</c:v>
                </c:pt>
                <c:pt idx="24" formatCode="General">
                  <c:v>592.81200000000001</c:v>
                </c:pt>
                <c:pt idx="25" formatCode="General">
                  <c:v>595.63800000000003</c:v>
                </c:pt>
                <c:pt idx="26" formatCode="General">
                  <c:v>596.31299999999999</c:v>
                </c:pt>
                <c:pt idx="27" formatCode="General">
                  <c:v>597.73599999999999</c:v>
                </c:pt>
                <c:pt idx="28" formatCode="General">
                  <c:v>599.303</c:v>
                </c:pt>
                <c:pt idx="29" formatCode="General">
                  <c:v>600.90300000000002</c:v>
                </c:pt>
                <c:pt idx="30" formatCode="General">
                  <c:v>603.28200000000004</c:v>
                </c:pt>
                <c:pt idx="31" formatCode="General">
                  <c:v>603.505</c:v>
                </c:pt>
                <c:pt idx="32" formatCode="General">
                  <c:v>603.83799999999997</c:v>
                </c:pt>
                <c:pt idx="33" formatCode="General">
                  <c:v>603.86900000000003</c:v>
                </c:pt>
                <c:pt idx="34" formatCode="General">
                  <c:v>603.91600000000005</c:v>
                </c:pt>
                <c:pt idx="35" formatCode="General">
                  <c:v>603.93299999999999</c:v>
                </c:pt>
                <c:pt idx="36" formatCode="General">
                  <c:v>603.94000000000005</c:v>
                </c:pt>
                <c:pt idx="37" formatCode="General">
                  <c:v>603.94899999999996</c:v>
                </c:pt>
                <c:pt idx="38" formatCode="General">
                  <c:v>603.95299999999997</c:v>
                </c:pt>
                <c:pt idx="39" formatCode="General">
                  <c:v>603.95799999999997</c:v>
                </c:pt>
                <c:pt idx="40" formatCode="General">
                  <c:v>603.96699999999998</c:v>
                </c:pt>
                <c:pt idx="41" formatCode="General">
                  <c:v>603.97900000000004</c:v>
                </c:pt>
                <c:pt idx="42" formatCode="General">
                  <c:v>603.99599999999998</c:v>
                </c:pt>
                <c:pt idx="43" formatCode="General">
                  <c:v>604.00199999999995</c:v>
                </c:pt>
                <c:pt idx="44" formatCode="General">
                  <c:v>604.005</c:v>
                </c:pt>
                <c:pt idx="45" formatCode="General">
                  <c:v>604.00300000000004</c:v>
                </c:pt>
                <c:pt idx="46" formatCode="General">
                  <c:v>603.98699999999997</c:v>
                </c:pt>
                <c:pt idx="47" formatCode="General">
                  <c:v>603.947</c:v>
                </c:pt>
                <c:pt idx="48" formatCode="General">
                  <c:v>603.87400000000002</c:v>
                </c:pt>
                <c:pt idx="49" formatCode="General">
                  <c:v>603.78</c:v>
                </c:pt>
                <c:pt idx="50" formatCode="General">
                  <c:v>603.69000000000005</c:v>
                </c:pt>
                <c:pt idx="51" formatCode="General">
                  <c:v>603.63499999999999</c:v>
                </c:pt>
                <c:pt idx="52" formatCode="General">
                  <c:v>603.65099999999995</c:v>
                </c:pt>
                <c:pt idx="53" formatCode="General">
                  <c:v>603.77200000000005</c:v>
                </c:pt>
                <c:pt idx="54" formatCode="General">
                  <c:v>604.02499999999998</c:v>
                </c:pt>
                <c:pt idx="55" formatCode="General">
                  <c:v>604.44200000000001</c:v>
                </c:pt>
                <c:pt idx="56" formatCode="General">
                  <c:v>605.07399999999996</c:v>
                </c:pt>
                <c:pt idx="57" formatCode="General">
                  <c:v>606.01700000000005</c:v>
                </c:pt>
                <c:pt idx="58" formatCode="General">
                  <c:v>607.42499999999995</c:v>
                </c:pt>
                <c:pt idx="59" formatCode="General">
                  <c:v>609.46799999999996</c:v>
                </c:pt>
                <c:pt idx="60" formatCode="General">
                  <c:v>612.64200000000005</c:v>
                </c:pt>
                <c:pt idx="61" formatCode="General">
                  <c:v>613.81299999999999</c:v>
                </c:pt>
                <c:pt idx="62" formatCode="General">
                  <c:v>615.55700000000002</c:v>
                </c:pt>
                <c:pt idx="63" formatCode="General">
                  <c:v>616.20799999999997</c:v>
                </c:pt>
                <c:pt idx="64" formatCode="General">
                  <c:v>616.44799999999998</c:v>
                </c:pt>
                <c:pt idx="65" formatCode="General">
                  <c:v>616.53800000000001</c:v>
                </c:pt>
                <c:pt idx="66" formatCode="General">
                  <c:v>616.64800000000002</c:v>
                </c:pt>
                <c:pt idx="67" formatCode="General">
                  <c:v>616.76199999999994</c:v>
                </c:pt>
                <c:pt idx="68" formatCode="General">
                  <c:v>616.88400000000001</c:v>
                </c:pt>
                <c:pt idx="69" formatCode="General">
                  <c:v>617.07899999999995</c:v>
                </c:pt>
                <c:pt idx="70" formatCode="General">
                  <c:v>617.38300000000004</c:v>
                </c:pt>
                <c:pt idx="71" formatCode="General">
                  <c:v>617.851</c:v>
                </c:pt>
                <c:pt idx="72" formatCode="General">
                  <c:v>618.55499999999995</c:v>
                </c:pt>
                <c:pt idx="73" formatCode="General">
                  <c:v>619.61300000000006</c:v>
                </c:pt>
                <c:pt idx="74" formatCode="General">
                  <c:v>621.19899999999996</c:v>
                </c:pt>
                <c:pt idx="75" formatCode="General">
                  <c:v>623.52</c:v>
                </c:pt>
                <c:pt idx="76" formatCode="General">
                  <c:v>626.91600000000005</c:v>
                </c:pt>
                <c:pt idx="77" formatCode="General">
                  <c:v>632.14200000000005</c:v>
                </c:pt>
                <c:pt idx="78" formatCode="General">
                  <c:v>633.77499999999998</c:v>
                </c:pt>
                <c:pt idx="79" formatCode="General">
                  <c:v>636.62400000000002</c:v>
                </c:pt>
                <c:pt idx="80" formatCode="General">
                  <c:v>640.89099999999996</c:v>
                </c:pt>
                <c:pt idx="81" formatCode="General">
                  <c:v>647.447</c:v>
                </c:pt>
                <c:pt idx="82" formatCode="General">
                  <c:v>649.07600000000002</c:v>
                </c:pt>
                <c:pt idx="83" formatCode="General">
                  <c:v>650.70399999999995</c:v>
                </c:pt>
                <c:pt idx="84" formatCode="General">
                  <c:v>651.31399999999996</c:v>
                </c:pt>
                <c:pt idx="85" formatCode="General">
                  <c:v>652.22699999999998</c:v>
                </c:pt>
                <c:pt idx="86" formatCode="General">
                  <c:v>653.56899999999996</c:v>
                </c:pt>
                <c:pt idx="87" formatCode="General">
                  <c:v>653.59</c:v>
                </c:pt>
                <c:pt idx="88" formatCode="General">
                  <c:v>653.61099999999999</c:v>
                </c:pt>
                <c:pt idx="89" formatCode="General">
                  <c:v>653.61900000000003</c:v>
                </c:pt>
                <c:pt idx="90" formatCode="General">
                  <c:v>653.63099999999997</c:v>
                </c:pt>
                <c:pt idx="91" formatCode="General">
                  <c:v>653.63499999999999</c:v>
                </c:pt>
                <c:pt idx="92" formatCode="General">
                  <c:v>653.64099999999996</c:v>
                </c:pt>
                <c:pt idx="93" formatCode="General">
                  <c:v>653.65200000000004</c:v>
                </c:pt>
                <c:pt idx="94" formatCode="General">
                  <c:v>653.65499999999997</c:v>
                </c:pt>
                <c:pt idx="95" formatCode="General">
                  <c:v>653.66</c:v>
                </c:pt>
                <c:pt idx="96" formatCode="General">
                  <c:v>653.66200000000003</c:v>
                </c:pt>
                <c:pt idx="97" formatCode="General">
                  <c:v>653.66499999999996</c:v>
                </c:pt>
                <c:pt idx="98" formatCode="General">
                  <c:v>653.66999999999996</c:v>
                </c:pt>
                <c:pt idx="99" formatCode="General">
                  <c:v>653.67100000000005</c:v>
                </c:pt>
                <c:pt idx="100" formatCode="General">
                  <c:v>653.67399999999998</c:v>
                </c:pt>
                <c:pt idx="101" formatCode="General">
                  <c:v>653.67499999999995</c:v>
                </c:pt>
                <c:pt idx="102" formatCode="General">
                  <c:v>653.67700000000002</c:v>
                </c:pt>
                <c:pt idx="103" formatCode="General">
                  <c:v>653.67899999999997</c:v>
                </c:pt>
                <c:pt idx="104" formatCode="General">
                  <c:v>653.68200000000002</c:v>
                </c:pt>
                <c:pt idx="105" formatCode="General">
                  <c:v>653.68700000000001</c:v>
                </c:pt>
                <c:pt idx="106" formatCode="General">
                  <c:v>653.69500000000005</c:v>
                </c:pt>
                <c:pt idx="107" formatCode="General">
                  <c:v>653.70799999999997</c:v>
                </c:pt>
                <c:pt idx="108" formatCode="General">
                  <c:v>653.72199999999998</c:v>
                </c:pt>
                <c:pt idx="109" formatCode="General">
                  <c:v>653.70399999999995</c:v>
                </c:pt>
                <c:pt idx="110" formatCode="General">
                  <c:v>653.56700000000001</c:v>
                </c:pt>
                <c:pt idx="111" formatCode="General">
                  <c:v>653.19399999999996</c:v>
                </c:pt>
                <c:pt idx="112" formatCode="General">
                  <c:v>652.51700000000005</c:v>
                </c:pt>
                <c:pt idx="113" formatCode="General">
                  <c:v>651.57399999999996</c:v>
                </c:pt>
                <c:pt idx="114" formatCode="General">
                  <c:v>650.81700000000001</c:v>
                </c:pt>
                <c:pt idx="115" formatCode="General">
                  <c:v>650.23500000000001</c:v>
                </c:pt>
                <c:pt idx="116" formatCode="General">
                  <c:v>649.62800000000004</c:v>
                </c:pt>
                <c:pt idx="117" formatCode="General">
                  <c:v>649.07100000000003</c:v>
                </c:pt>
                <c:pt idx="118" formatCode="General">
                  <c:v>648.73900000000003</c:v>
                </c:pt>
                <c:pt idx="119" formatCode="General">
                  <c:v>648.73599999999999</c:v>
                </c:pt>
                <c:pt idx="120" formatCode="General">
                  <c:v>649.21900000000005</c:v>
                </c:pt>
                <c:pt idx="121" formatCode="General">
                  <c:v>650.36900000000003</c:v>
                </c:pt>
                <c:pt idx="122" formatCode="General">
                  <c:v>652.36699999999996</c:v>
                </c:pt>
                <c:pt idx="123" formatCode="General">
                  <c:v>653.13900000000001</c:v>
                </c:pt>
                <c:pt idx="124" formatCode="General">
                  <c:v>654.32100000000003</c:v>
                </c:pt>
                <c:pt idx="125" formatCode="General">
                  <c:v>656.06600000000003</c:v>
                </c:pt>
                <c:pt idx="126" formatCode="General">
                  <c:v>658.601</c:v>
                </c:pt>
                <c:pt idx="127" formatCode="General">
                  <c:v>662.26800000000003</c:v>
                </c:pt>
                <c:pt idx="128" formatCode="General">
                  <c:v>667.61699999999996</c:v>
                </c:pt>
                <c:pt idx="129" formatCode="General">
                  <c:v>673.46299999999997</c:v>
                </c:pt>
                <c:pt idx="130" formatCode="General">
                  <c:v>679.12699999999995</c:v>
                </c:pt>
                <c:pt idx="131" formatCode="General">
                  <c:v>679.20600000000002</c:v>
                </c:pt>
                <c:pt idx="132" formatCode="General">
                  <c:v>679.327</c:v>
                </c:pt>
                <c:pt idx="133" formatCode="General">
                  <c:v>679.33799999999997</c:v>
                </c:pt>
                <c:pt idx="134" formatCode="General">
                  <c:v>679.35500000000002</c:v>
                </c:pt>
                <c:pt idx="135" formatCode="General">
                  <c:v>679.36900000000003</c:v>
                </c:pt>
                <c:pt idx="136" formatCode="General">
                  <c:v>679.35299999999995</c:v>
                </c:pt>
                <c:pt idx="137" formatCode="General">
                  <c:v>679.32500000000005</c:v>
                </c:pt>
                <c:pt idx="138" formatCode="General">
                  <c:v>679.32100000000003</c:v>
                </c:pt>
                <c:pt idx="139" formatCode="General">
                  <c:v>679.33799999999997</c:v>
                </c:pt>
                <c:pt idx="140" formatCode="General">
                  <c:v>679.39499999999998</c:v>
                </c:pt>
                <c:pt idx="141" formatCode="General">
                  <c:v>679.51</c:v>
                </c:pt>
                <c:pt idx="142" formatCode="General">
                  <c:v>679.70600000000002</c:v>
                </c:pt>
                <c:pt idx="143" formatCode="General">
                  <c:v>680.01300000000003</c:v>
                </c:pt>
                <c:pt idx="144" formatCode="General">
                  <c:v>680.47699999999998</c:v>
                </c:pt>
                <c:pt idx="145" formatCode="General">
                  <c:v>681.16399999999999</c:v>
                </c:pt>
                <c:pt idx="146" formatCode="General">
                  <c:v>682.21</c:v>
                </c:pt>
                <c:pt idx="147" formatCode="General">
                  <c:v>682.54600000000005</c:v>
                </c:pt>
                <c:pt idx="148" formatCode="General">
                  <c:v>682.67700000000002</c:v>
                </c:pt>
                <c:pt idx="149" formatCode="General">
                  <c:v>682.89</c:v>
                </c:pt>
                <c:pt idx="150" formatCode="General">
                  <c:v>683.20799999999997</c:v>
                </c:pt>
                <c:pt idx="151" formatCode="General">
                  <c:v>683.69500000000005</c:v>
                </c:pt>
                <c:pt idx="152" formatCode="General">
                  <c:v>684.42700000000002</c:v>
                </c:pt>
                <c:pt idx="153" formatCode="General">
                  <c:v>685.55399999999997</c:v>
                </c:pt>
                <c:pt idx="154" formatCode="General">
                  <c:v>687.23199999999997</c:v>
                </c:pt>
                <c:pt idx="155" formatCode="General">
                  <c:v>689.65200000000004</c:v>
                </c:pt>
                <c:pt idx="156" formatCode="General">
                  <c:v>693.22</c:v>
                </c:pt>
                <c:pt idx="157" formatCode="General">
                  <c:v>694.29</c:v>
                </c:pt>
                <c:pt idx="158" formatCode="General">
                  <c:v>695.471</c:v>
                </c:pt>
                <c:pt idx="159" formatCode="General">
                  <c:v>696.81399999999996</c:v>
                </c:pt>
                <c:pt idx="160" formatCode="General">
                  <c:v>698.33199999999999</c:v>
                </c:pt>
                <c:pt idx="161" formatCode="General">
                  <c:v>701.38699999999994</c:v>
                </c:pt>
                <c:pt idx="162" formatCode="General">
                  <c:v>704.56</c:v>
                </c:pt>
                <c:pt idx="163" formatCode="General">
                  <c:v>707.69500000000005</c:v>
                </c:pt>
                <c:pt idx="164" formatCode="General">
                  <c:v>712.38199999999995</c:v>
                </c:pt>
                <c:pt idx="165" formatCode="General">
                  <c:v>719.19399999999996</c:v>
                </c:pt>
                <c:pt idx="166" formatCode="General">
                  <c:v>719.822</c:v>
                </c:pt>
                <c:pt idx="167" formatCode="General">
                  <c:v>720.73599999999999</c:v>
                </c:pt>
                <c:pt idx="168" formatCode="General">
                  <c:v>721.06500000000005</c:v>
                </c:pt>
                <c:pt idx="169" formatCode="General">
                  <c:v>721.18600000000004</c:v>
                </c:pt>
                <c:pt idx="170" formatCode="General">
                  <c:v>721.36500000000001</c:v>
                </c:pt>
                <c:pt idx="171" formatCode="General">
                  <c:v>721.43</c:v>
                </c:pt>
                <c:pt idx="172" formatCode="General">
                  <c:v>721.45399999999995</c:v>
                </c:pt>
                <c:pt idx="173" formatCode="General">
                  <c:v>721.46400000000006</c:v>
                </c:pt>
                <c:pt idx="174" formatCode="General">
                  <c:v>721.47699999999998</c:v>
                </c:pt>
                <c:pt idx="175" formatCode="General">
                  <c:v>721.48199999999997</c:v>
                </c:pt>
                <c:pt idx="176" formatCode="General">
                  <c:v>721.49</c:v>
                </c:pt>
                <c:pt idx="177" formatCode="General">
                  <c:v>721.49300000000005</c:v>
                </c:pt>
                <c:pt idx="178" formatCode="General">
                  <c:v>721.49400000000003</c:v>
                </c:pt>
                <c:pt idx="179" formatCode="General">
                  <c:v>721.495</c:v>
                </c:pt>
                <c:pt idx="180" formatCode="General">
                  <c:v>721.49599999999998</c:v>
                </c:pt>
                <c:pt idx="181" formatCode="General">
                  <c:v>721.49599999999998</c:v>
                </c:pt>
                <c:pt idx="182" formatCode="General">
                  <c:v>721.49599999999998</c:v>
                </c:pt>
                <c:pt idx="183" formatCode="General">
                  <c:v>721.49599999999998</c:v>
                </c:pt>
                <c:pt idx="184" formatCode="General">
                  <c:v>721.49699999999996</c:v>
                </c:pt>
                <c:pt idx="185" formatCode="General">
                  <c:v>721.49699999999996</c:v>
                </c:pt>
                <c:pt idx="186" formatCode="General">
                  <c:v>721.49699999999996</c:v>
                </c:pt>
                <c:pt idx="187" formatCode="General">
                  <c:v>721.49699999999996</c:v>
                </c:pt>
                <c:pt idx="188" formatCode="General">
                  <c:v>721.49800000000005</c:v>
                </c:pt>
                <c:pt idx="189" formatCode="General">
                  <c:v>721.49800000000005</c:v>
                </c:pt>
                <c:pt idx="190" formatCode="General">
                  <c:v>721.49900000000002</c:v>
                </c:pt>
                <c:pt idx="191" formatCode="General">
                  <c:v>721.49900000000002</c:v>
                </c:pt>
                <c:pt idx="192" formatCode="General">
                  <c:v>721.50099999999998</c:v>
                </c:pt>
                <c:pt idx="193" formatCode="General">
                  <c:v>721.50199999999995</c:v>
                </c:pt>
                <c:pt idx="194" formatCode="General">
                  <c:v>721.50400000000002</c:v>
                </c:pt>
                <c:pt idx="195" formatCode="General">
                  <c:v>721.50699999999995</c:v>
                </c:pt>
                <c:pt idx="196" formatCode="General">
                  <c:v>721.51</c:v>
                </c:pt>
                <c:pt idx="197" formatCode="General">
                  <c:v>721.51099999999997</c:v>
                </c:pt>
                <c:pt idx="198" formatCode="General">
                  <c:v>721.50800000000004</c:v>
                </c:pt>
                <c:pt idx="199" formatCode="General">
                  <c:v>721.50300000000004</c:v>
                </c:pt>
                <c:pt idx="200" formatCode="General">
                  <c:v>721.50099999999998</c:v>
                </c:pt>
                <c:pt idx="201" formatCode="General">
                  <c:v>721.51</c:v>
                </c:pt>
                <c:pt idx="202" formatCode="General">
                  <c:v>721.53800000000001</c:v>
                </c:pt>
                <c:pt idx="203" formatCode="General">
                  <c:v>721.596</c:v>
                </c:pt>
                <c:pt idx="204" formatCode="General">
                  <c:v>721.61900000000003</c:v>
                </c:pt>
                <c:pt idx="205" formatCode="General">
                  <c:v>721.65599999999995</c:v>
                </c:pt>
                <c:pt idx="206" formatCode="General">
                  <c:v>721.67</c:v>
                </c:pt>
                <c:pt idx="207" formatCode="General">
                  <c:v>721.67499999999995</c:v>
                </c:pt>
                <c:pt idx="208" formatCode="General">
                  <c:v>721.68299999999999</c:v>
                </c:pt>
                <c:pt idx="209" formatCode="General">
                  <c:v>721.68600000000004</c:v>
                </c:pt>
                <c:pt idx="210" formatCode="General">
                  <c:v>721.68700000000001</c:v>
                </c:pt>
                <c:pt idx="211" formatCode="General">
                  <c:v>721.68899999999996</c:v>
                </c:pt>
                <c:pt idx="212" formatCode="General">
                  <c:v>721.69200000000001</c:v>
                </c:pt>
                <c:pt idx="213" formatCode="General">
                  <c:v>721.69500000000005</c:v>
                </c:pt>
                <c:pt idx="214" formatCode="General">
                  <c:v>721.69799999999998</c:v>
                </c:pt>
                <c:pt idx="215" formatCode="General">
                  <c:v>721.7</c:v>
                </c:pt>
                <c:pt idx="216" formatCode="General">
                  <c:v>721.70100000000002</c:v>
                </c:pt>
                <c:pt idx="217" formatCode="General">
                  <c:v>721.70100000000002</c:v>
                </c:pt>
                <c:pt idx="218" formatCode="General">
                  <c:v>721.70100000000002</c:v>
                </c:pt>
                <c:pt idx="219" formatCode="General">
                  <c:v>721.70699999999999</c:v>
                </c:pt>
                <c:pt idx="220" formatCode="General">
                  <c:v>721.72400000000005</c:v>
                </c:pt>
                <c:pt idx="221" formatCode="General">
                  <c:v>721.76400000000001</c:v>
                </c:pt>
                <c:pt idx="222" formatCode="General">
                  <c:v>721.84400000000005</c:v>
                </c:pt>
                <c:pt idx="223" formatCode="General">
                  <c:v>721.98500000000001</c:v>
                </c:pt>
                <c:pt idx="224" formatCode="General">
                  <c:v>722.22</c:v>
                </c:pt>
                <c:pt idx="225" formatCode="General">
                  <c:v>722.59299999999996</c:v>
                </c:pt>
                <c:pt idx="226" formatCode="General">
                  <c:v>723.16399999999999</c:v>
                </c:pt>
                <c:pt idx="227" formatCode="General">
                  <c:v>724.02</c:v>
                </c:pt>
                <c:pt idx="228" formatCode="General">
                  <c:v>725.24400000000003</c:v>
                </c:pt>
                <c:pt idx="229" formatCode="General">
                  <c:v>725.27200000000005</c:v>
                </c:pt>
                <c:pt idx="230" formatCode="General">
                  <c:v>725.28300000000002</c:v>
                </c:pt>
                <c:pt idx="231" formatCode="General">
                  <c:v>725.298</c:v>
                </c:pt>
                <c:pt idx="232" formatCode="General">
                  <c:v>725.30399999999997</c:v>
                </c:pt>
                <c:pt idx="233" formatCode="General">
                  <c:v>725.31299999999999</c:v>
                </c:pt>
                <c:pt idx="234" formatCode="General">
                  <c:v>725.32399999999996</c:v>
                </c:pt>
                <c:pt idx="235" formatCode="General">
                  <c:v>725.32299999999998</c:v>
                </c:pt>
                <c:pt idx="236" formatCode="General">
                  <c:v>725.30600000000004</c:v>
                </c:pt>
                <c:pt idx="237" formatCode="General">
                  <c:v>725.28</c:v>
                </c:pt>
                <c:pt idx="238" formatCode="General">
                  <c:v>725.25400000000002</c:v>
                </c:pt>
                <c:pt idx="239" formatCode="General">
                  <c:v>725.22</c:v>
                </c:pt>
                <c:pt idx="240" formatCode="General">
                  <c:v>725.18200000000002</c:v>
                </c:pt>
                <c:pt idx="241" formatCode="General">
                  <c:v>725.15499999999997</c:v>
                </c:pt>
                <c:pt idx="242" formatCode="General">
                  <c:v>725.16800000000001</c:v>
                </c:pt>
                <c:pt idx="243" formatCode="General">
                  <c:v>725.24199999999996</c:v>
                </c:pt>
                <c:pt idx="244" formatCode="General">
                  <c:v>725.25</c:v>
                </c:pt>
                <c:pt idx="245" formatCode="General">
                  <c:v>725.26099999999997</c:v>
                </c:pt>
                <c:pt idx="246" formatCode="General">
                  <c:v>725.26599999999996</c:v>
                </c:pt>
                <c:pt idx="247" formatCode="General">
                  <c:v>725.27099999999996</c:v>
                </c:pt>
                <c:pt idx="248" formatCode="General">
                  <c:v>725.274</c:v>
                </c:pt>
                <c:pt idx="249" formatCode="General">
                  <c:v>725.27700000000004</c:v>
                </c:pt>
                <c:pt idx="250" formatCode="General">
                  <c:v>725.28099999999995</c:v>
                </c:pt>
                <c:pt idx="251" formatCode="General">
                  <c:v>725.28300000000002</c:v>
                </c:pt>
                <c:pt idx="252" formatCode="General">
                  <c:v>725.28499999999997</c:v>
                </c:pt>
                <c:pt idx="253" formatCode="General">
                  <c:v>725.28700000000003</c:v>
                </c:pt>
                <c:pt idx="254" formatCode="General">
                  <c:v>725.28800000000001</c:v>
                </c:pt>
                <c:pt idx="255" formatCode="General">
                  <c:v>725.28800000000001</c:v>
                </c:pt>
                <c:pt idx="256" formatCode="General">
                  <c:v>725.29</c:v>
                </c:pt>
                <c:pt idx="257" formatCode="General">
                  <c:v>725.30100000000004</c:v>
                </c:pt>
                <c:pt idx="258" formatCode="General">
                  <c:v>725.33299999999997</c:v>
                </c:pt>
                <c:pt idx="259" formatCode="General">
                  <c:v>725.40099999999995</c:v>
                </c:pt>
                <c:pt idx="260" formatCode="General">
                  <c:v>725.529</c:v>
                </c:pt>
                <c:pt idx="261" formatCode="General">
                  <c:v>725.74400000000003</c:v>
                </c:pt>
                <c:pt idx="262" formatCode="General">
                  <c:v>726.09100000000001</c:v>
                </c:pt>
                <c:pt idx="263" formatCode="General">
                  <c:v>726.59500000000003</c:v>
                </c:pt>
                <c:pt idx="264" formatCode="General">
                  <c:v>726.78300000000002</c:v>
                </c:pt>
                <c:pt idx="265" formatCode="General">
                  <c:v>726.85299999999995</c:v>
                </c:pt>
                <c:pt idx="266" formatCode="General">
                  <c:v>726.88</c:v>
                </c:pt>
                <c:pt idx="267" formatCode="General">
                  <c:v>726.89</c:v>
                </c:pt>
                <c:pt idx="268" formatCode="General">
                  <c:v>726.89800000000002</c:v>
                </c:pt>
                <c:pt idx="269" formatCode="General">
                  <c:v>726.87599999999998</c:v>
                </c:pt>
                <c:pt idx="270" formatCode="General">
                  <c:v>726.77499999999998</c:v>
                </c:pt>
                <c:pt idx="271" formatCode="General">
                  <c:v>726.80899999999997</c:v>
                </c:pt>
                <c:pt idx="272" formatCode="General">
                  <c:v>726.86500000000001</c:v>
                </c:pt>
                <c:pt idx="273" formatCode="General">
                  <c:v>726.94500000000005</c:v>
                </c:pt>
                <c:pt idx="274" formatCode="General">
                  <c:v>727.053</c:v>
                </c:pt>
                <c:pt idx="275" formatCode="General">
                  <c:v>727.19799999999998</c:v>
                </c:pt>
                <c:pt idx="276" formatCode="General">
                  <c:v>727.39499999999998</c:v>
                </c:pt>
                <c:pt idx="277" formatCode="General">
                  <c:v>727.68200000000002</c:v>
                </c:pt>
                <c:pt idx="278" formatCode="General">
                  <c:v>728.11199999999997</c:v>
                </c:pt>
                <c:pt idx="279" formatCode="General">
                  <c:v>728.76199999999994</c:v>
                </c:pt>
                <c:pt idx="280" formatCode="General">
                  <c:v>729.71799999999996</c:v>
                </c:pt>
                <c:pt idx="281" formatCode="General">
                  <c:v>731.13099999999997</c:v>
                </c:pt>
                <c:pt idx="282" formatCode="General">
                  <c:v>733.24300000000005</c:v>
                </c:pt>
                <c:pt idx="283" formatCode="General">
                  <c:v>736.404</c:v>
                </c:pt>
                <c:pt idx="284" formatCode="General">
                  <c:v>741.01099999999997</c:v>
                </c:pt>
                <c:pt idx="285" formatCode="General">
                  <c:v>747.00900000000001</c:v>
                </c:pt>
                <c:pt idx="286" formatCode="General">
                  <c:v>756.322</c:v>
                </c:pt>
                <c:pt idx="287" formatCode="General">
                  <c:v>758.76</c:v>
                </c:pt>
                <c:pt idx="288" formatCode="General">
                  <c:v>761.19600000000003</c:v>
                </c:pt>
                <c:pt idx="289" formatCode="General">
                  <c:v>764.83299999999997</c:v>
                </c:pt>
                <c:pt idx="290" formatCode="General">
                  <c:v>770.12800000000004</c:v>
                </c:pt>
                <c:pt idx="291" formatCode="General">
                  <c:v>776.375</c:v>
                </c:pt>
                <c:pt idx="292" formatCode="General">
                  <c:v>778.81299999999999</c:v>
                </c:pt>
                <c:pt idx="293" formatCode="General">
                  <c:v>781.71600000000001</c:v>
                </c:pt>
                <c:pt idx="294" formatCode="General">
                  <c:v>784.57399999999996</c:v>
                </c:pt>
                <c:pt idx="295" formatCode="General">
                  <c:v>784.59</c:v>
                </c:pt>
                <c:pt idx="296" formatCode="General">
                  <c:v>784.61500000000001</c:v>
                </c:pt>
                <c:pt idx="297" formatCode="General">
                  <c:v>784.45100000000002</c:v>
                </c:pt>
                <c:pt idx="298" formatCode="General">
                  <c:v>784.447</c:v>
                </c:pt>
                <c:pt idx="299" formatCode="General">
                  <c:v>784.44</c:v>
                </c:pt>
                <c:pt idx="300" formatCode="General">
                  <c:v>784.43899999999996</c:v>
                </c:pt>
                <c:pt idx="301" formatCode="General">
                  <c:v>784.43899999999996</c:v>
                </c:pt>
                <c:pt idx="302" formatCode="General">
                  <c:v>784.43899999999996</c:v>
                </c:pt>
                <c:pt idx="303" formatCode="General">
                  <c:v>784.43799999999999</c:v>
                </c:pt>
                <c:pt idx="304" formatCode="General">
                  <c:v>784.43799999999999</c:v>
                </c:pt>
                <c:pt idx="305" formatCode="General">
                  <c:v>784.43799999999999</c:v>
                </c:pt>
                <c:pt idx="306" formatCode="General">
                  <c:v>784.43799999999999</c:v>
                </c:pt>
                <c:pt idx="307" formatCode="General">
                  <c:v>784.43799999999999</c:v>
                </c:pt>
                <c:pt idx="308" formatCode="General">
                  <c:v>784.43700000000001</c:v>
                </c:pt>
                <c:pt idx="309" formatCode="General">
                  <c:v>784.43700000000001</c:v>
                </c:pt>
                <c:pt idx="310" formatCode="General">
                  <c:v>784.43600000000004</c:v>
                </c:pt>
                <c:pt idx="311" formatCode="General">
                  <c:v>784.43499999999995</c:v>
                </c:pt>
                <c:pt idx="312" formatCode="General">
                  <c:v>784.43200000000002</c:v>
                </c:pt>
                <c:pt idx="313" formatCode="General">
                  <c:v>784.41899999999998</c:v>
                </c:pt>
                <c:pt idx="314" formatCode="General">
                  <c:v>784.37900000000002</c:v>
                </c:pt>
                <c:pt idx="315" formatCode="General">
                  <c:v>784.28499999999997</c:v>
                </c:pt>
                <c:pt idx="316" formatCode="General">
                  <c:v>784.12</c:v>
                </c:pt>
                <c:pt idx="317" formatCode="General">
                  <c:v>783.89599999999996</c:v>
                </c:pt>
                <c:pt idx="318" formatCode="General">
                  <c:v>783.654</c:v>
                </c:pt>
                <c:pt idx="319" formatCode="General">
                  <c:v>783.44299999999998</c:v>
                </c:pt>
                <c:pt idx="320" formatCode="General">
                  <c:v>783.298</c:v>
                </c:pt>
                <c:pt idx="321" formatCode="General">
                  <c:v>783.23500000000001</c:v>
                </c:pt>
                <c:pt idx="322" formatCode="General">
                  <c:v>783.24800000000005</c:v>
                </c:pt>
                <c:pt idx="323" formatCode="General">
                  <c:v>783.31899999999996</c:v>
                </c:pt>
                <c:pt idx="324" formatCode="General">
                  <c:v>783.43700000000001</c:v>
                </c:pt>
                <c:pt idx="325" formatCode="General">
                  <c:v>783.59400000000005</c:v>
                </c:pt>
                <c:pt idx="326" formatCode="General">
                  <c:v>783.79499999999996</c:v>
                </c:pt>
                <c:pt idx="327" formatCode="General">
                  <c:v>784.04399999999998</c:v>
                </c:pt>
                <c:pt idx="328" formatCode="General">
                  <c:v>784.35</c:v>
                </c:pt>
                <c:pt idx="329" formatCode="General">
                  <c:v>784.72299999999996</c:v>
                </c:pt>
                <c:pt idx="330" formatCode="General">
                  <c:v>785.19200000000001</c:v>
                </c:pt>
                <c:pt idx="331" formatCode="General">
                  <c:v>785.80700000000002</c:v>
                </c:pt>
                <c:pt idx="332" formatCode="General">
                  <c:v>786.63699999999994</c:v>
                </c:pt>
                <c:pt idx="333" formatCode="General">
                  <c:v>787.49900000000002</c:v>
                </c:pt>
                <c:pt idx="334" formatCode="General">
                  <c:v>788.64</c:v>
                </c:pt>
                <c:pt idx="335" formatCode="General">
                  <c:v>789.85400000000004</c:v>
                </c:pt>
                <c:pt idx="336" formatCode="General">
                  <c:v>791.66899999999998</c:v>
                </c:pt>
                <c:pt idx="337" formatCode="General">
                  <c:v>792.327</c:v>
                </c:pt>
                <c:pt idx="338" formatCode="General">
                  <c:v>793.28599999999994</c:v>
                </c:pt>
                <c:pt idx="339" formatCode="General">
                  <c:v>793.64200000000005</c:v>
                </c:pt>
                <c:pt idx="340" formatCode="General">
                  <c:v>793.71600000000001</c:v>
                </c:pt>
                <c:pt idx="341" formatCode="General">
                  <c:v>794.36400000000003</c:v>
                </c:pt>
                <c:pt idx="342" formatCode="General">
                  <c:v>795.10799999999995</c:v>
                </c:pt>
                <c:pt idx="343" formatCode="General">
                  <c:v>795.85900000000004</c:v>
                </c:pt>
                <c:pt idx="344" formatCode="General">
                  <c:v>796.904</c:v>
                </c:pt>
                <c:pt idx="345" formatCode="General">
                  <c:v>797.12699999999995</c:v>
                </c:pt>
                <c:pt idx="346" formatCode="General">
                  <c:v>797.12099999999998</c:v>
                </c:pt>
                <c:pt idx="347" formatCode="General">
                  <c:v>797.05499999999995</c:v>
                </c:pt>
                <c:pt idx="348" formatCode="General">
                  <c:v>797.01400000000001</c:v>
                </c:pt>
                <c:pt idx="349" formatCode="General">
                  <c:v>796.779</c:v>
                </c:pt>
                <c:pt idx="350" formatCode="General">
                  <c:v>796.63099999999997</c:v>
                </c:pt>
                <c:pt idx="351" formatCode="General">
                  <c:v>796.09900000000005</c:v>
                </c:pt>
                <c:pt idx="352" formatCode="General">
                  <c:v>794.47</c:v>
                </c:pt>
                <c:pt idx="353" formatCode="General">
                  <c:v>790.84100000000001</c:v>
                </c:pt>
                <c:pt idx="354" formatCode="General">
                  <c:v>789.84299999999996</c:v>
                </c:pt>
                <c:pt idx="355" formatCode="General">
                  <c:v>788.72400000000005</c:v>
                </c:pt>
                <c:pt idx="356" formatCode="General">
                  <c:v>786.63800000000003</c:v>
                </c:pt>
                <c:pt idx="357" formatCode="General">
                  <c:v>785.779</c:v>
                </c:pt>
                <c:pt idx="358" formatCode="General">
                  <c:v>784.2</c:v>
                </c:pt>
                <c:pt idx="359" formatCode="General">
                  <c:v>784.16300000000001</c:v>
                </c:pt>
                <c:pt idx="360" formatCode="General">
                  <c:v>784.10699999999997</c:v>
                </c:pt>
                <c:pt idx="361" formatCode="General">
                  <c:v>784.02200000000005</c:v>
                </c:pt>
                <c:pt idx="362" formatCode="General">
                  <c:v>783.89300000000003</c:v>
                </c:pt>
                <c:pt idx="363" formatCode="General">
                  <c:v>783.69399999999996</c:v>
                </c:pt>
                <c:pt idx="364" formatCode="General">
                  <c:v>783.38499999999999</c:v>
                </c:pt>
                <c:pt idx="365" formatCode="General">
                  <c:v>782.89499999999998</c:v>
                </c:pt>
                <c:pt idx="366" formatCode="General">
                  <c:v>782.09500000000003</c:v>
                </c:pt>
                <c:pt idx="367" formatCode="General">
                  <c:v>780.75099999999998</c:v>
                </c:pt>
                <c:pt idx="368" formatCode="General">
                  <c:v>778.47799999999995</c:v>
                </c:pt>
                <c:pt idx="369" formatCode="General">
                  <c:v>774.84900000000005</c:v>
                </c:pt>
                <c:pt idx="370" formatCode="General">
                  <c:v>769.51599999999996</c:v>
                </c:pt>
                <c:pt idx="371" formatCode="General">
                  <c:v>764.45899999999995</c:v>
                </c:pt>
                <c:pt idx="372" formatCode="General">
                  <c:v>763.21299999999997</c:v>
                </c:pt>
                <c:pt idx="373" formatCode="General">
                  <c:v>762.59500000000003</c:v>
                </c:pt>
                <c:pt idx="374" formatCode="General">
                  <c:v>761.67899999999997</c:v>
                </c:pt>
                <c:pt idx="375" formatCode="General">
                  <c:v>760.77300000000002</c:v>
                </c:pt>
                <c:pt idx="376" formatCode="General">
                  <c:v>759.87900000000002</c:v>
                </c:pt>
                <c:pt idx="377" formatCode="General">
                  <c:v>758.56</c:v>
                </c:pt>
                <c:pt idx="378" formatCode="General">
                  <c:v>756.63099999999997</c:v>
                </c:pt>
                <c:pt idx="379" formatCode="General">
                  <c:v>753.83299999999997</c:v>
                </c:pt>
                <c:pt idx="380" formatCode="General">
                  <c:v>749.81</c:v>
                </c:pt>
                <c:pt idx="381" formatCode="General">
                  <c:v>748.81500000000005</c:v>
                </c:pt>
                <c:pt idx="382" formatCode="General">
                  <c:v>747.82899999999995</c:v>
                </c:pt>
                <c:pt idx="383" formatCode="General">
                  <c:v>746.85199999999998</c:v>
                </c:pt>
                <c:pt idx="384" formatCode="General">
                  <c:v>745.40599999999995</c:v>
                </c:pt>
                <c:pt idx="385" formatCode="General">
                  <c:v>743.97699999999998</c:v>
                </c:pt>
                <c:pt idx="386" formatCode="General">
                  <c:v>742.56100000000004</c:v>
                </c:pt>
                <c:pt idx="387" formatCode="General">
                  <c:v>741.15499999999997</c:v>
                </c:pt>
                <c:pt idx="388" formatCode="General">
                  <c:v>739.05899999999997</c:v>
                </c:pt>
                <c:pt idx="389" formatCode="General">
                  <c:v>735.90800000000002</c:v>
                </c:pt>
                <c:pt idx="390" formatCode="General">
                  <c:v>732.72799999999995</c:v>
                </c:pt>
                <c:pt idx="391" formatCode="General">
                  <c:v>729.49300000000005</c:v>
                </c:pt>
                <c:pt idx="392" formatCode="General">
                  <c:v>728.68</c:v>
                </c:pt>
                <c:pt idx="393" formatCode="General">
                  <c:v>727.86300000000006</c:v>
                </c:pt>
                <c:pt idx="394" formatCode="General">
                  <c:v>726.62599999999998</c:v>
                </c:pt>
                <c:pt idx="395" formatCode="General">
                  <c:v>725.375</c:v>
                </c:pt>
                <c:pt idx="396" formatCode="General">
                  <c:v>725.06100000000004</c:v>
                </c:pt>
                <c:pt idx="397" formatCode="General">
                  <c:v>724.58900000000006</c:v>
                </c:pt>
                <c:pt idx="398" formatCode="General">
                  <c:v>723.87400000000002</c:v>
                </c:pt>
                <c:pt idx="399" formatCode="General">
                  <c:v>722.79100000000005</c:v>
                </c:pt>
                <c:pt idx="400" formatCode="General">
                  <c:v>721.13300000000004</c:v>
                </c:pt>
                <c:pt idx="401" formatCode="General">
                  <c:v>718.56899999999996</c:v>
                </c:pt>
                <c:pt idx="402" formatCode="General">
                  <c:v>715.92700000000002</c:v>
                </c:pt>
                <c:pt idx="403" formatCode="General">
                  <c:v>713.21400000000006</c:v>
                </c:pt>
                <c:pt idx="404" formatCode="General">
                  <c:v>710.43700000000001</c:v>
                </c:pt>
                <c:pt idx="405" formatCode="General">
                  <c:v>706.173</c:v>
                </c:pt>
                <c:pt idx="406" formatCode="General">
                  <c:v>699.68299999999999</c:v>
                </c:pt>
                <c:pt idx="407" formatCode="General">
                  <c:v>690.03200000000004</c:v>
                </c:pt>
                <c:pt idx="408" formatCode="General">
                  <c:v>676.31600000000003</c:v>
                </c:pt>
                <c:pt idx="409" formatCode="General">
                  <c:v>675.03899999999999</c:v>
                </c:pt>
                <c:pt idx="410" formatCode="General">
                  <c:v>673.14</c:v>
                </c:pt>
                <c:pt idx="411" formatCode="General">
                  <c:v>670.33</c:v>
                </c:pt>
                <c:pt idx="412" formatCode="General">
                  <c:v>669.28300000000002</c:v>
                </c:pt>
                <c:pt idx="413" formatCode="General">
                  <c:v>668.89099999999996</c:v>
                </c:pt>
                <c:pt idx="414" formatCode="General">
                  <c:v>668.74400000000003</c:v>
                </c:pt>
                <c:pt idx="415" formatCode="General">
                  <c:v>668.68899999999996</c:v>
                </c:pt>
                <c:pt idx="416" formatCode="General">
                  <c:v>668.60599999999999</c:v>
                </c:pt>
                <c:pt idx="417" formatCode="General">
                  <c:v>668.48299999999995</c:v>
                </c:pt>
                <c:pt idx="418" formatCode="General">
                  <c:v>668.29700000000003</c:v>
                </c:pt>
                <c:pt idx="419" formatCode="General">
                  <c:v>668.01900000000001</c:v>
                </c:pt>
                <c:pt idx="420" formatCode="General">
                  <c:v>667.60400000000004</c:v>
                </c:pt>
                <c:pt idx="421" formatCode="General">
                  <c:v>666.98299999999995</c:v>
                </c:pt>
                <c:pt idx="422" formatCode="General">
                  <c:v>666.05600000000004</c:v>
                </c:pt>
                <c:pt idx="423" formatCode="General">
                  <c:v>664.67700000000002</c:v>
                </c:pt>
                <c:pt idx="424" formatCode="General">
                  <c:v>662.63300000000004</c:v>
                </c:pt>
                <c:pt idx="425" formatCode="General">
                  <c:v>659.62099999999998</c:v>
                </c:pt>
                <c:pt idx="426" formatCode="General">
                  <c:v>655.22199999999998</c:v>
                </c:pt>
                <c:pt idx="427" formatCode="General">
                  <c:v>648.91099999999994</c:v>
                </c:pt>
                <c:pt idx="428" formatCode="General">
                  <c:v>640.13</c:v>
                </c:pt>
                <c:pt idx="429" formatCode="General">
                  <c:v>628.42200000000003</c:v>
                </c:pt>
                <c:pt idx="430" formatCode="General">
                  <c:v>613.63199999999995</c:v>
                </c:pt>
                <c:pt idx="431" formatCode="General">
                  <c:v>596.35599999999999</c:v>
                </c:pt>
                <c:pt idx="432" formatCode="General">
                  <c:v>582.62099999999998</c:v>
                </c:pt>
                <c:pt idx="433" formatCode="General">
                  <c:v>579.34100000000001</c:v>
                </c:pt>
                <c:pt idx="434" formatCode="General">
                  <c:v>576.14300000000003</c:v>
                </c:pt>
                <c:pt idx="435" formatCode="General">
                  <c:v>572.98400000000004</c:v>
                </c:pt>
                <c:pt idx="436" formatCode="General">
                  <c:v>568.33500000000004</c:v>
                </c:pt>
                <c:pt idx="437" formatCode="General">
                  <c:v>563.83799999999997</c:v>
                </c:pt>
                <c:pt idx="438" formatCode="General">
                  <c:v>559.54999999999995</c:v>
                </c:pt>
                <c:pt idx="439" formatCode="General">
                  <c:v>553.66700000000003</c:v>
                </c:pt>
                <c:pt idx="440" formatCode="General">
                  <c:v>545.70500000000004</c:v>
                </c:pt>
                <c:pt idx="441" formatCode="General">
                  <c:v>538.32799999999997</c:v>
                </c:pt>
                <c:pt idx="442" formatCode="General">
                  <c:v>531.85799999999995</c:v>
                </c:pt>
                <c:pt idx="443" formatCode="General">
                  <c:v>524.779</c:v>
                </c:pt>
                <c:pt idx="444" formatCode="General">
                  <c:v>518.85</c:v>
                </c:pt>
                <c:pt idx="445" formatCode="General">
                  <c:v>517.14400000000001</c:v>
                </c:pt>
                <c:pt idx="446" formatCode="General">
                  <c:v>516.98900000000003</c:v>
                </c:pt>
                <c:pt idx="447" formatCode="General">
                  <c:v>516.76499999999999</c:v>
                </c:pt>
                <c:pt idx="448" formatCode="General">
                  <c:v>516.44600000000003</c:v>
                </c:pt>
                <c:pt idx="449" formatCode="General">
                  <c:v>515.99599999999998</c:v>
                </c:pt>
                <c:pt idx="450" formatCode="General">
                  <c:v>515.29</c:v>
                </c:pt>
                <c:pt idx="451" formatCode="General">
                  <c:v>515.22400000000005</c:v>
                </c:pt>
                <c:pt idx="452" formatCode="General">
                  <c:v>515.12300000000005</c:v>
                </c:pt>
                <c:pt idx="453" formatCode="General">
                  <c:v>514.96799999999996</c:v>
                </c:pt>
                <c:pt idx="454" formatCode="General">
                  <c:v>514.95299999999997</c:v>
                </c:pt>
                <c:pt idx="455" formatCode="General">
                  <c:v>514.93100000000004</c:v>
                </c:pt>
                <c:pt idx="456" formatCode="General">
                  <c:v>514.923</c:v>
                </c:pt>
                <c:pt idx="457" formatCode="General">
                  <c:v>514.91099999999994</c:v>
                </c:pt>
                <c:pt idx="458" formatCode="General">
                  <c:v>514.89800000000002</c:v>
                </c:pt>
                <c:pt idx="459" formatCode="General">
                  <c:v>514.88599999999997</c:v>
                </c:pt>
                <c:pt idx="460" formatCode="General">
                  <c:v>514.86699999999996</c:v>
                </c:pt>
                <c:pt idx="461" formatCode="General">
                  <c:v>514.83900000000006</c:v>
                </c:pt>
                <c:pt idx="462" formatCode="General">
                  <c:v>514.79700000000003</c:v>
                </c:pt>
                <c:pt idx="463" formatCode="General">
                  <c:v>514.73199999999997</c:v>
                </c:pt>
                <c:pt idx="464" formatCode="General">
                  <c:v>514.70699999999999</c:v>
                </c:pt>
                <c:pt idx="465" formatCode="General">
                  <c:v>514.69799999999998</c:v>
                </c:pt>
                <c:pt idx="466" formatCode="General">
                  <c:v>514.68399999999997</c:v>
                </c:pt>
                <c:pt idx="467" formatCode="General">
                  <c:v>514.66300000000001</c:v>
                </c:pt>
                <c:pt idx="468" formatCode="General">
                  <c:v>514.63199999999995</c:v>
                </c:pt>
                <c:pt idx="469" formatCode="General">
                  <c:v>514.58399999999995</c:v>
                </c:pt>
                <c:pt idx="470" formatCode="General">
                  <c:v>514.51</c:v>
                </c:pt>
                <c:pt idx="471" formatCode="General">
                  <c:v>514.39300000000003</c:v>
                </c:pt>
                <c:pt idx="472" formatCode="General">
                  <c:v>514.197</c:v>
                </c:pt>
                <c:pt idx="473" formatCode="General">
                  <c:v>513.851</c:v>
                </c:pt>
                <c:pt idx="474" formatCode="General">
                  <c:v>513.22400000000005</c:v>
                </c:pt>
                <c:pt idx="475" formatCode="General">
                  <c:v>512.11699999999996</c:v>
                </c:pt>
                <c:pt idx="476" formatCode="General">
                  <c:v>510.90800000000002</c:v>
                </c:pt>
                <c:pt idx="477" formatCode="General">
                  <c:v>509.63499999999999</c:v>
                </c:pt>
                <c:pt idx="478" formatCode="General">
                  <c:v>507.60399999999998</c:v>
                </c:pt>
                <c:pt idx="479" formatCode="General">
                  <c:v>504.53199999999998</c:v>
                </c:pt>
                <c:pt idx="480" formatCode="General">
                  <c:v>500.40199999999999</c:v>
                </c:pt>
                <c:pt idx="481" formatCode="General">
                  <c:v>495.49400000000003</c:v>
                </c:pt>
                <c:pt idx="482" formatCode="General">
                  <c:v>490.80900000000003</c:v>
                </c:pt>
                <c:pt idx="483" formatCode="General">
                  <c:v>488.00099999999998</c:v>
                </c:pt>
                <c:pt idx="484" formatCode="General">
                  <c:v>487.84199999999998</c:v>
                </c:pt>
                <c:pt idx="485" formatCode="General">
                  <c:v>487.697</c:v>
                </c:pt>
                <c:pt idx="486" formatCode="General">
                  <c:v>487.64499999999998</c:v>
                </c:pt>
                <c:pt idx="487" formatCode="General">
                  <c:v>487.572</c:v>
                </c:pt>
                <c:pt idx="488" formatCode="General">
                  <c:v>487.54500000000002</c:v>
                </c:pt>
                <c:pt idx="489" formatCode="General">
                  <c:v>487.50599999999997</c:v>
                </c:pt>
                <c:pt idx="490" formatCode="General">
                  <c:v>487.50299999999999</c:v>
                </c:pt>
                <c:pt idx="491" formatCode="General">
                  <c:v>487.49700000000001</c:v>
                </c:pt>
                <c:pt idx="492" formatCode="General">
                  <c:v>487.495</c:v>
                </c:pt>
                <c:pt idx="493" formatCode="General">
                  <c:v>487.49200000000002</c:v>
                </c:pt>
                <c:pt idx="494" formatCode="General">
                  <c:v>487.488</c:v>
                </c:pt>
                <c:pt idx="495" formatCode="General">
                  <c:v>487.483</c:v>
                </c:pt>
                <c:pt idx="496" formatCode="General">
                  <c:v>487.47899999999998</c:v>
                </c:pt>
                <c:pt idx="497" formatCode="General">
                  <c:v>487.47199999999998</c:v>
                </c:pt>
                <c:pt idx="498" formatCode="General">
                  <c:v>487.46199999999999</c:v>
                </c:pt>
                <c:pt idx="499" formatCode="General">
                  <c:v>487.447</c:v>
                </c:pt>
                <c:pt idx="500" formatCode="General">
                  <c:v>487.42599999999999</c:v>
                </c:pt>
                <c:pt idx="501" formatCode="General">
                  <c:v>487.39400000000001</c:v>
                </c:pt>
                <c:pt idx="502" formatCode="General">
                  <c:v>487.34899999999999</c:v>
                </c:pt>
                <c:pt idx="503" formatCode="General">
                  <c:v>487.33199999999999</c:v>
                </c:pt>
                <c:pt idx="504" formatCode="General">
                  <c:v>487.30700000000002</c:v>
                </c:pt>
                <c:pt idx="505" formatCode="General">
                  <c:v>487.298</c:v>
                </c:pt>
                <c:pt idx="506" formatCode="General">
                  <c:v>487.28399999999999</c:v>
                </c:pt>
                <c:pt idx="507" formatCode="General">
                  <c:v>487.279</c:v>
                </c:pt>
                <c:pt idx="508" formatCode="General">
                  <c:v>487.27699999999999</c:v>
                </c:pt>
                <c:pt idx="509" formatCode="General">
                  <c:v>487.27499999999998</c:v>
                </c:pt>
                <c:pt idx="510" formatCode="General">
                  <c:v>487.27</c:v>
                </c:pt>
                <c:pt idx="511" formatCode="General">
                  <c:v>487.26600000000002</c:v>
                </c:pt>
                <c:pt idx="512" formatCode="General">
                  <c:v>487.262</c:v>
                </c:pt>
                <c:pt idx="513" formatCode="General">
                  <c:v>487.255</c:v>
                </c:pt>
                <c:pt idx="514" formatCode="General">
                  <c:v>487.24599999999998</c:v>
                </c:pt>
                <c:pt idx="515" formatCode="General">
                  <c:v>487.23099999999999</c:v>
                </c:pt>
                <c:pt idx="516" formatCode="General">
                  <c:v>487.21</c:v>
                </c:pt>
                <c:pt idx="517" formatCode="General">
                  <c:v>487.17899999999997</c:v>
                </c:pt>
                <c:pt idx="518" formatCode="General">
                  <c:v>487.13200000000001</c:v>
                </c:pt>
                <c:pt idx="519" formatCode="General">
                  <c:v>487.06299999999999</c:v>
                </c:pt>
                <c:pt idx="520" formatCode="General">
                  <c:v>486.96100000000001</c:v>
                </c:pt>
                <c:pt idx="521" formatCode="General">
                  <c:v>486.82499999999999</c:v>
                </c:pt>
                <c:pt idx="522" formatCode="General">
                  <c:v>486.68099999999998</c:v>
                </c:pt>
                <c:pt idx="523" formatCode="General">
                  <c:v>486.59300000000002</c:v>
                </c:pt>
                <c:pt idx="524" formatCode="General">
                  <c:v>486.7</c:v>
                </c:pt>
                <c:pt idx="525" formatCode="General">
                  <c:v>486.77100000000002</c:v>
                </c:pt>
                <c:pt idx="526" formatCode="General">
                  <c:v>486.935</c:v>
                </c:pt>
                <c:pt idx="527" formatCode="General">
                  <c:v>487.00299999999999</c:v>
                </c:pt>
                <c:pt idx="528" formatCode="General">
                  <c:v>487.01</c:v>
                </c:pt>
                <c:pt idx="529" formatCode="General">
                  <c:v>487.012</c:v>
                </c:pt>
                <c:pt idx="530" formatCode="General">
                  <c:v>487.01600000000002</c:v>
                </c:pt>
                <c:pt idx="531" formatCode="General">
                  <c:v>487.01799999999997</c:v>
                </c:pt>
                <c:pt idx="532" formatCode="General">
                  <c:v>487.02</c:v>
                </c:pt>
                <c:pt idx="533" formatCode="General">
                  <c:v>487.02300000000002</c:v>
                </c:pt>
                <c:pt idx="534" formatCode="General">
                  <c:v>487.02800000000002</c:v>
                </c:pt>
                <c:pt idx="535" formatCode="General">
                  <c:v>487.029</c:v>
                </c:pt>
                <c:pt idx="536" formatCode="General">
                  <c:v>487.03199999999998</c:v>
                </c:pt>
                <c:pt idx="537" formatCode="General">
                  <c:v>487.03199999999998</c:v>
                </c:pt>
                <c:pt idx="538" formatCode="General">
                  <c:v>487.03300000000002</c:v>
                </c:pt>
                <c:pt idx="539" formatCode="General">
                  <c:v>487.03300000000002</c:v>
                </c:pt>
                <c:pt idx="540" formatCode="General">
                  <c:v>487.03399999999999</c:v>
                </c:pt>
                <c:pt idx="541" formatCode="General">
                  <c:v>487.03500000000003</c:v>
                </c:pt>
                <c:pt idx="542" formatCode="General">
                  <c:v>487.03699999999998</c:v>
                </c:pt>
                <c:pt idx="543" formatCode="General">
                  <c:v>487.04</c:v>
                </c:pt>
                <c:pt idx="544" formatCode="General">
                  <c:v>487.04500000000002</c:v>
                </c:pt>
                <c:pt idx="545" formatCode="General">
                  <c:v>487.05099999999999</c:v>
                </c:pt>
                <c:pt idx="546" formatCode="General">
                  <c:v>487.06099999999998</c:v>
                </c:pt>
                <c:pt idx="547" formatCode="General">
                  <c:v>487.077</c:v>
                </c:pt>
                <c:pt idx="548" formatCode="General">
                  <c:v>487.1</c:v>
                </c:pt>
                <c:pt idx="549" formatCode="General">
                  <c:v>487.13400000000001</c:v>
                </c:pt>
                <c:pt idx="550" formatCode="General">
                  <c:v>487.18200000000002</c:v>
                </c:pt>
                <c:pt idx="551" formatCode="General">
                  <c:v>487.2</c:v>
                </c:pt>
                <c:pt idx="552" formatCode="General">
                  <c:v>487.20600000000002</c:v>
                </c:pt>
                <c:pt idx="553" formatCode="General">
                  <c:v>487.20800000000003</c:v>
                </c:pt>
                <c:pt idx="554" formatCode="General">
                  <c:v>487.21199999999999</c:v>
                </c:pt>
                <c:pt idx="555" formatCode="General">
                  <c:v>487.21699999999998</c:v>
                </c:pt>
                <c:pt idx="556" formatCode="General">
                  <c:v>487.22500000000002</c:v>
                </c:pt>
                <c:pt idx="557" formatCode="General">
                  <c:v>487.23700000000002</c:v>
                </c:pt>
                <c:pt idx="558" formatCode="General">
                  <c:v>487.25299999999999</c:v>
                </c:pt>
                <c:pt idx="559" formatCode="General">
                  <c:v>487.27600000000001</c:v>
                </c:pt>
                <c:pt idx="560" formatCode="General">
                  <c:v>487.30900000000003</c:v>
                </c:pt>
                <c:pt idx="561" formatCode="General">
                  <c:v>487.35700000000003</c:v>
                </c:pt>
                <c:pt idx="562" formatCode="General">
                  <c:v>487.43599999999998</c:v>
                </c:pt>
                <c:pt idx="563" formatCode="General">
                  <c:v>487.46699999999998</c:v>
                </c:pt>
                <c:pt idx="564" formatCode="General">
                  <c:v>487.47899999999998</c:v>
                </c:pt>
                <c:pt idx="565" formatCode="General">
                  <c:v>487.49700000000001</c:v>
                </c:pt>
                <c:pt idx="566" formatCode="General">
                  <c:v>487.50400000000002</c:v>
                </c:pt>
                <c:pt idx="567" formatCode="General">
                  <c:v>487.50599999999997</c:v>
                </c:pt>
                <c:pt idx="568" formatCode="General">
                  <c:v>487.51</c:v>
                </c:pt>
                <c:pt idx="569" formatCode="General">
                  <c:v>487.51600000000002</c:v>
                </c:pt>
                <c:pt idx="570" formatCode="General">
                  <c:v>487.52499999999998</c:v>
                </c:pt>
                <c:pt idx="571" formatCode="General">
                  <c:v>487.53899999999999</c:v>
                </c:pt>
                <c:pt idx="572" formatCode="General">
                  <c:v>487.56</c:v>
                </c:pt>
                <c:pt idx="573" formatCode="General">
                  <c:v>487.59100000000001</c:v>
                </c:pt>
                <c:pt idx="574" formatCode="General">
                  <c:v>487.64</c:v>
                </c:pt>
                <c:pt idx="575" formatCode="General">
                  <c:v>487.71499999999997</c:v>
                </c:pt>
                <c:pt idx="576" formatCode="General">
                  <c:v>487.83800000000002</c:v>
                </c:pt>
                <c:pt idx="577" formatCode="General">
                  <c:v>488.06200000000001</c:v>
                </c:pt>
                <c:pt idx="578" formatCode="General">
                  <c:v>488.488</c:v>
                </c:pt>
                <c:pt idx="579" formatCode="General">
                  <c:v>488.661</c:v>
                </c:pt>
                <c:pt idx="580" formatCode="General">
                  <c:v>488.94299999999998</c:v>
                </c:pt>
                <c:pt idx="581" formatCode="General">
                  <c:v>489.46199999999999</c:v>
                </c:pt>
                <c:pt idx="582" formatCode="General">
                  <c:v>490.34699999999998</c:v>
                </c:pt>
                <c:pt idx="583" formatCode="General">
                  <c:v>491.803</c:v>
                </c:pt>
                <c:pt idx="584" formatCode="General">
                  <c:v>494.096</c:v>
                </c:pt>
                <c:pt idx="585" formatCode="General">
                  <c:v>494.31200000000001</c:v>
                </c:pt>
                <c:pt idx="586" formatCode="General">
                  <c:v>494.63499999999999</c:v>
                </c:pt>
                <c:pt idx="587" formatCode="General">
                  <c:v>495.12099999999998</c:v>
                </c:pt>
                <c:pt idx="588" formatCode="General">
                  <c:v>495.84699999999998</c:v>
                </c:pt>
                <c:pt idx="589" formatCode="General">
                  <c:v>496.916</c:v>
                </c:pt>
                <c:pt idx="590" formatCode="General">
                  <c:v>498.452</c:v>
                </c:pt>
                <c:pt idx="591" formatCode="General">
                  <c:v>500.56799999999998</c:v>
                </c:pt>
                <c:pt idx="592" formatCode="General">
                  <c:v>503.28</c:v>
                </c:pt>
                <c:pt idx="593" formatCode="General">
                  <c:v>504.23</c:v>
                </c:pt>
                <c:pt idx="594" formatCode="General">
                  <c:v>505.41300000000001</c:v>
                </c:pt>
                <c:pt idx="595" formatCode="General">
                  <c:v>506.99700000000001</c:v>
                </c:pt>
                <c:pt idx="596" formatCode="General">
                  <c:v>508.404</c:v>
                </c:pt>
                <c:pt idx="597" formatCode="General">
                  <c:v>509.63200000000001</c:v>
                </c:pt>
                <c:pt idx="598" formatCode="General">
                  <c:v>511.161</c:v>
                </c:pt>
                <c:pt idx="599" formatCode="General">
                  <c:v>512.79899999999998</c:v>
                </c:pt>
                <c:pt idx="600" formatCode="General">
                  <c:v>514.42700000000002</c:v>
                </c:pt>
                <c:pt idx="601" formatCode="General">
                  <c:v>516.13</c:v>
                </c:pt>
                <c:pt idx="602" formatCode="General">
                  <c:v>516.67999999999995</c:v>
                </c:pt>
                <c:pt idx="603" formatCode="General">
                  <c:v>516.73</c:v>
                </c:pt>
                <c:pt idx="604" formatCode="General">
                  <c:v>516.803</c:v>
                </c:pt>
                <c:pt idx="605" formatCode="General">
                  <c:v>516.83000000000004</c:v>
                </c:pt>
                <c:pt idx="606" formatCode="General">
                  <c:v>516.83900000000006</c:v>
                </c:pt>
                <c:pt idx="607" formatCode="General">
                  <c:v>516.85400000000004</c:v>
                </c:pt>
                <c:pt idx="608" formatCode="General">
                  <c:v>516.87400000000002</c:v>
                </c:pt>
                <c:pt idx="609" formatCode="General">
                  <c:v>516.89700000000005</c:v>
                </c:pt>
                <c:pt idx="610" formatCode="General">
                  <c:v>516.91700000000003</c:v>
                </c:pt>
                <c:pt idx="611" formatCode="General">
                  <c:v>516.93499999999995</c:v>
                </c:pt>
                <c:pt idx="612" formatCode="General">
                  <c:v>516.96500000000003</c:v>
                </c:pt>
                <c:pt idx="613" formatCode="General">
                  <c:v>517.01700000000005</c:v>
                </c:pt>
                <c:pt idx="614" formatCode="General">
                  <c:v>517.10699999999997</c:v>
                </c:pt>
                <c:pt idx="615" formatCode="General">
                  <c:v>517.25400000000002</c:v>
                </c:pt>
                <c:pt idx="616" formatCode="General">
                  <c:v>517.47799999999995</c:v>
                </c:pt>
                <c:pt idx="617" formatCode="General">
                  <c:v>517.78800000000001</c:v>
                </c:pt>
                <c:pt idx="618" formatCode="General">
                  <c:v>518.18399999999997</c:v>
                </c:pt>
                <c:pt idx="619" formatCode="General">
                  <c:v>518.65499999999997</c:v>
                </c:pt>
                <c:pt idx="620" formatCode="General">
                  <c:v>519.18200000000002</c:v>
                </c:pt>
                <c:pt idx="621" formatCode="General">
                  <c:v>519.74099999999999</c:v>
                </c:pt>
                <c:pt idx="622" formatCode="General">
                  <c:v>520.18100000000004</c:v>
                </c:pt>
                <c:pt idx="623" formatCode="General">
                  <c:v>520.26</c:v>
                </c:pt>
                <c:pt idx="624" formatCode="General">
                  <c:v>520.048</c:v>
                </c:pt>
                <c:pt idx="625" formatCode="General">
                  <c:v>519.4</c:v>
                </c:pt>
                <c:pt idx="626" formatCode="General">
                  <c:v>519.404</c:v>
                </c:pt>
                <c:pt idx="627" formatCode="General">
                  <c:v>519.49</c:v>
                </c:pt>
                <c:pt idx="628" formatCode="General">
                  <c:v>519.51099999999997</c:v>
                </c:pt>
                <c:pt idx="629" formatCode="General">
                  <c:v>519.22799999999995</c:v>
                </c:pt>
                <c:pt idx="630" formatCode="General">
                  <c:v>518.67999999999995</c:v>
                </c:pt>
                <c:pt idx="631" formatCode="General">
                  <c:v>518.38699999999994</c:v>
                </c:pt>
                <c:pt idx="632" formatCode="General">
                  <c:v>518.01199999999994</c:v>
                </c:pt>
                <c:pt idx="633" formatCode="General">
                  <c:v>517.97799999999995</c:v>
                </c:pt>
                <c:pt idx="634" formatCode="General">
                  <c:v>517.94500000000005</c:v>
                </c:pt>
                <c:pt idx="635" formatCode="General">
                  <c:v>517.91200000000003</c:v>
                </c:pt>
                <c:pt idx="636" formatCode="General">
                  <c:v>517.899</c:v>
                </c:pt>
                <c:pt idx="637" formatCode="General">
                  <c:v>517.88099999999997</c:v>
                </c:pt>
                <c:pt idx="638" formatCode="General">
                  <c:v>517.875</c:v>
                </c:pt>
                <c:pt idx="639" formatCode="General">
                  <c:v>517.86500000000001</c:v>
                </c:pt>
                <c:pt idx="640" formatCode="General">
                  <c:v>517.84900000000005</c:v>
                </c:pt>
                <c:pt idx="641" formatCode="General">
                  <c:v>517.82500000000005</c:v>
                </c:pt>
                <c:pt idx="642" formatCode="General">
                  <c:v>517.78499999999997</c:v>
                </c:pt>
                <c:pt idx="643" formatCode="General">
                  <c:v>517.71900000000005</c:v>
                </c:pt>
                <c:pt idx="644" formatCode="General">
                  <c:v>517.62</c:v>
                </c:pt>
                <c:pt idx="645" formatCode="General">
                  <c:v>517.48599999999999</c:v>
                </c:pt>
                <c:pt idx="646" formatCode="General">
                  <c:v>517.322</c:v>
                </c:pt>
                <c:pt idx="647" formatCode="General">
                  <c:v>517.13699999999994</c:v>
                </c:pt>
                <c:pt idx="648" formatCode="General">
                  <c:v>516.94200000000001</c:v>
                </c:pt>
                <c:pt idx="649" formatCode="General">
                  <c:v>516.76599999999996</c:v>
                </c:pt>
                <c:pt idx="650" formatCode="General">
                  <c:v>516.654</c:v>
                </c:pt>
                <c:pt idx="651" formatCode="General">
                  <c:v>516.86300000000006</c:v>
                </c:pt>
                <c:pt idx="652" formatCode="General">
                  <c:v>517.00599999999997</c:v>
                </c:pt>
                <c:pt idx="653" formatCode="General">
                  <c:v>516.93600000000004</c:v>
                </c:pt>
                <c:pt idx="654" formatCode="General">
                  <c:v>516.87300000000005</c:v>
                </c:pt>
                <c:pt idx="655" formatCode="General">
                  <c:v>517.00800000000004</c:v>
                </c:pt>
                <c:pt idx="656" formatCode="General">
                  <c:v>516.95600000000002</c:v>
                </c:pt>
                <c:pt idx="657" formatCode="General">
                  <c:v>516.73099999999999</c:v>
                </c:pt>
                <c:pt idx="658" formatCode="General">
                  <c:v>516.75199999999995</c:v>
                </c:pt>
                <c:pt idx="659" formatCode="General">
                  <c:v>516.81899999999996</c:v>
                </c:pt>
                <c:pt idx="660" formatCode="General">
                  <c:v>516.79200000000003</c:v>
                </c:pt>
                <c:pt idx="661" formatCode="General">
                  <c:v>516.774</c:v>
                </c:pt>
                <c:pt idx="662" formatCode="General">
                  <c:v>516.73500000000001</c:v>
                </c:pt>
                <c:pt idx="663" formatCode="General">
                  <c:v>516.66399999999999</c:v>
                </c:pt>
                <c:pt idx="664" formatCode="General">
                  <c:v>516.49199999999996</c:v>
                </c:pt>
                <c:pt idx="665" formatCode="General">
                  <c:v>516.298</c:v>
                </c:pt>
                <c:pt idx="666" formatCode="General">
                  <c:v>516.13900000000001</c:v>
                </c:pt>
                <c:pt idx="667" formatCode="General">
                  <c:v>516.06299999999999</c:v>
                </c:pt>
                <c:pt idx="668" formatCode="General">
                  <c:v>516.12300000000005</c:v>
                </c:pt>
                <c:pt idx="669" formatCode="General">
                  <c:v>516.30700000000002</c:v>
                </c:pt>
                <c:pt idx="670" formatCode="General">
                  <c:v>516.47500000000002</c:v>
                </c:pt>
                <c:pt idx="671" formatCode="General">
                  <c:v>516.52800000000002</c:v>
                </c:pt>
                <c:pt idx="672" formatCode="General">
                  <c:v>516.279</c:v>
                </c:pt>
                <c:pt idx="673" formatCode="General">
                  <c:v>515.76199999999994</c:v>
                </c:pt>
                <c:pt idx="674" formatCode="General">
                  <c:v>515.1</c:v>
                </c:pt>
                <c:pt idx="675" formatCode="General">
                  <c:v>515.096</c:v>
                </c:pt>
                <c:pt idx="676" formatCode="General">
                  <c:v>515.09</c:v>
                </c:pt>
                <c:pt idx="677" formatCode="General">
                  <c:v>515.08000000000004</c:v>
                </c:pt>
                <c:pt idx="678" formatCode="General">
                  <c:v>515.06500000000005</c:v>
                </c:pt>
                <c:pt idx="679" formatCode="General">
                  <c:v>515.04</c:v>
                </c:pt>
                <c:pt idx="680" formatCode="General">
                  <c:v>515</c:v>
                </c:pt>
                <c:pt idx="681" formatCode="General">
                  <c:v>514.92899999999997</c:v>
                </c:pt>
                <c:pt idx="682" formatCode="General">
                  <c:v>514.85900000000004</c:v>
                </c:pt>
                <c:pt idx="683" formatCode="General">
                  <c:v>514.67100000000005</c:v>
                </c:pt>
                <c:pt idx="684" formatCode="General">
                  <c:v>514.60699999999997</c:v>
                </c:pt>
                <c:pt idx="685" formatCode="General">
                  <c:v>514.58699999999999</c:v>
                </c:pt>
                <c:pt idx="686" formatCode="General">
                  <c:v>514.56500000000005</c:v>
                </c:pt>
                <c:pt idx="687" formatCode="General">
                  <c:v>514.55799999999999</c:v>
                </c:pt>
                <c:pt idx="688" formatCode="General">
                  <c:v>514.55499999999995</c:v>
                </c:pt>
                <c:pt idx="689" formatCode="General">
                  <c:v>514.55399999999997</c:v>
                </c:pt>
                <c:pt idx="690" formatCode="General">
                  <c:v>514.553</c:v>
                </c:pt>
                <c:pt idx="691" formatCode="General">
                  <c:v>514.55200000000002</c:v>
                </c:pt>
                <c:pt idx="692" formatCode="General">
                  <c:v>514.55200000000002</c:v>
                </c:pt>
                <c:pt idx="693" formatCode="General">
                  <c:v>514.55200000000002</c:v>
                </c:pt>
                <c:pt idx="694" formatCode="General">
                  <c:v>514.55200000000002</c:v>
                </c:pt>
                <c:pt idx="695" formatCode="General">
                  <c:v>514.55200000000002</c:v>
                </c:pt>
                <c:pt idx="696" formatCode="General">
                  <c:v>514.55200000000002</c:v>
                </c:pt>
                <c:pt idx="697" formatCode="General">
                  <c:v>514.55200000000002</c:v>
                </c:pt>
                <c:pt idx="698" formatCode="General">
                  <c:v>514.55200000000002</c:v>
                </c:pt>
                <c:pt idx="699" formatCode="General">
                  <c:v>514.55200000000002</c:v>
                </c:pt>
                <c:pt idx="700" formatCode="General">
                  <c:v>514.55100000000004</c:v>
                </c:pt>
                <c:pt idx="701" formatCode="General">
                  <c:v>514.55100000000004</c:v>
                </c:pt>
                <c:pt idx="702" formatCode="General">
                  <c:v>514.55100000000004</c:v>
                </c:pt>
                <c:pt idx="703" formatCode="General">
                  <c:v>514.55100000000004</c:v>
                </c:pt>
                <c:pt idx="704" formatCode="General">
                  <c:v>514.54999999999995</c:v>
                </c:pt>
                <c:pt idx="705" formatCode="General">
                  <c:v>514.54999999999995</c:v>
                </c:pt>
                <c:pt idx="706" formatCode="General">
                  <c:v>514.54899999999998</c:v>
                </c:pt>
                <c:pt idx="707" formatCode="General">
                  <c:v>514.54700000000003</c:v>
                </c:pt>
                <c:pt idx="708" formatCode="General">
                  <c:v>514.54200000000003</c:v>
                </c:pt>
                <c:pt idx="709" formatCode="General">
                  <c:v>514.52599999999995</c:v>
                </c:pt>
                <c:pt idx="710" formatCode="General">
                  <c:v>514.48400000000004</c:v>
                </c:pt>
                <c:pt idx="711" formatCode="General">
                  <c:v>514.399</c:v>
                </c:pt>
                <c:pt idx="712" formatCode="General">
                  <c:v>514.25800000000004</c:v>
                </c:pt>
                <c:pt idx="713" formatCode="General">
                  <c:v>514.05100000000004</c:v>
                </c:pt>
                <c:pt idx="714" formatCode="General">
                  <c:v>513.803</c:v>
                </c:pt>
                <c:pt idx="715" formatCode="General">
                  <c:v>513.57799999999997</c:v>
                </c:pt>
                <c:pt idx="716" formatCode="General">
                  <c:v>513.452</c:v>
                </c:pt>
                <c:pt idx="717" formatCode="General">
                  <c:v>513.471</c:v>
                </c:pt>
                <c:pt idx="718" formatCode="General">
                  <c:v>513.63800000000003</c:v>
                </c:pt>
                <c:pt idx="719" formatCode="General">
                  <c:v>513.85</c:v>
                </c:pt>
                <c:pt idx="720" formatCode="General">
                  <c:v>514.05499999999995</c:v>
                </c:pt>
                <c:pt idx="721" formatCode="General">
                  <c:v>513.97</c:v>
                </c:pt>
                <c:pt idx="722" formatCode="General">
                  <c:v>514.16700000000003</c:v>
                </c:pt>
                <c:pt idx="723" formatCode="General">
                  <c:v>514.13699999999994</c:v>
                </c:pt>
                <c:pt idx="724" formatCode="General">
                  <c:v>514.09500000000003</c:v>
                </c:pt>
                <c:pt idx="725" formatCode="General">
                  <c:v>514.04499999999996</c:v>
                </c:pt>
                <c:pt idx="726" formatCode="General">
                  <c:v>513.92700000000002</c:v>
                </c:pt>
                <c:pt idx="727" formatCode="General">
                  <c:v>513.86</c:v>
                </c:pt>
                <c:pt idx="728" formatCode="General">
                  <c:v>513.65</c:v>
                </c:pt>
                <c:pt idx="729" formatCode="General">
                  <c:v>513.17700000000002</c:v>
                </c:pt>
                <c:pt idx="730" formatCode="General">
                  <c:v>513.16600000000005</c:v>
                </c:pt>
                <c:pt idx="731" formatCode="General">
                  <c:v>513.16200000000003</c:v>
                </c:pt>
                <c:pt idx="732" formatCode="General">
                  <c:v>513.15599999999995</c:v>
                </c:pt>
                <c:pt idx="733" formatCode="General">
                  <c:v>513.14599999999996</c:v>
                </c:pt>
                <c:pt idx="734" formatCode="General">
                  <c:v>513.14200000000005</c:v>
                </c:pt>
                <c:pt idx="735" formatCode="General">
                  <c:v>513.14200000000005</c:v>
                </c:pt>
                <c:pt idx="736" formatCode="General">
                  <c:v>513.14099999999996</c:v>
                </c:pt>
                <c:pt idx="737" formatCode="General">
                  <c:v>513.14</c:v>
                </c:pt>
                <c:pt idx="738" formatCode="General">
                  <c:v>513.13900000000001</c:v>
                </c:pt>
                <c:pt idx="739" formatCode="General">
                  <c:v>513.13800000000003</c:v>
                </c:pt>
                <c:pt idx="740" formatCode="General">
                  <c:v>513.13699999999994</c:v>
                </c:pt>
                <c:pt idx="741" formatCode="General">
                  <c:v>513.13499999999999</c:v>
                </c:pt>
                <c:pt idx="742" formatCode="General">
                  <c:v>513.13199999999995</c:v>
                </c:pt>
                <c:pt idx="743" formatCode="General">
                  <c:v>513.12800000000004</c:v>
                </c:pt>
                <c:pt idx="744" formatCode="General">
                  <c:v>513.12199999999996</c:v>
                </c:pt>
                <c:pt idx="745" formatCode="General">
                  <c:v>513.11300000000006</c:v>
                </c:pt>
                <c:pt idx="746" formatCode="General">
                  <c:v>513.09799999999996</c:v>
                </c:pt>
                <c:pt idx="747" formatCode="General">
                  <c:v>513.07299999999998</c:v>
                </c:pt>
                <c:pt idx="748" formatCode="General">
                  <c:v>513.03099999999995</c:v>
                </c:pt>
                <c:pt idx="749" formatCode="General">
                  <c:v>512.96299999999997</c:v>
                </c:pt>
                <c:pt idx="750" formatCode="General">
                  <c:v>512.85299999999995</c:v>
                </c:pt>
                <c:pt idx="751" formatCode="General">
                  <c:v>512.69399999999996</c:v>
                </c:pt>
                <c:pt idx="752" formatCode="General">
                  <c:v>512.48099999999999</c:v>
                </c:pt>
                <c:pt idx="753" formatCode="General">
                  <c:v>512.40599999999995</c:v>
                </c:pt>
                <c:pt idx="754" formatCode="General">
                  <c:v>512.37800000000004</c:v>
                </c:pt>
                <c:pt idx="755" formatCode="General">
                  <c:v>512.33699999999999</c:v>
                </c:pt>
                <c:pt idx="756" formatCode="General">
                  <c:v>512.27300000000002</c:v>
                </c:pt>
                <c:pt idx="757" formatCode="General">
                  <c:v>512.16499999999996</c:v>
                </c:pt>
                <c:pt idx="758" formatCode="General">
                  <c:v>511.995</c:v>
                </c:pt>
                <c:pt idx="759" formatCode="General">
                  <c:v>511.76600000000002</c:v>
                </c:pt>
                <c:pt idx="760" formatCode="General">
                  <c:v>511.50799999999998</c:v>
                </c:pt>
                <c:pt idx="761" formatCode="General">
                  <c:v>511.26299999999998</c:v>
                </c:pt>
                <c:pt idx="762" formatCode="General">
                  <c:v>511.09899999999999</c:v>
                </c:pt>
                <c:pt idx="763" formatCode="General">
                  <c:v>511.05099999999999</c:v>
                </c:pt>
                <c:pt idx="764" formatCode="General">
                  <c:v>511.13299999999998</c:v>
                </c:pt>
                <c:pt idx="765" formatCode="General">
                  <c:v>511.22800000000001</c:v>
                </c:pt>
                <c:pt idx="766" formatCode="General">
                  <c:v>511.19400000000002</c:v>
                </c:pt>
                <c:pt idx="767" formatCode="General">
                  <c:v>510.98700000000002</c:v>
                </c:pt>
                <c:pt idx="768" formatCode="General">
                  <c:v>510.57299999999998</c:v>
                </c:pt>
                <c:pt idx="769" formatCode="General">
                  <c:v>509.904</c:v>
                </c:pt>
                <c:pt idx="770" formatCode="General">
                  <c:v>509.32900000000001</c:v>
                </c:pt>
                <c:pt idx="771" formatCode="General">
                  <c:v>509.351</c:v>
                </c:pt>
                <c:pt idx="772" formatCode="General">
                  <c:v>509.435</c:v>
                </c:pt>
                <c:pt idx="773" formatCode="General">
                  <c:v>509.53399999999999</c:v>
                </c:pt>
                <c:pt idx="774" formatCode="General">
                  <c:v>509.43299999999999</c:v>
                </c:pt>
                <c:pt idx="775" formatCode="General">
                  <c:v>509.33600000000001</c:v>
                </c:pt>
                <c:pt idx="776" formatCode="General">
                  <c:v>509.15699999999998</c:v>
                </c:pt>
                <c:pt idx="777" formatCode="General">
                  <c:v>509.06299999999999</c:v>
                </c:pt>
                <c:pt idx="778" formatCode="General">
                  <c:v>508.63900000000001</c:v>
                </c:pt>
                <c:pt idx="779" formatCode="General">
                  <c:v>508.351</c:v>
                </c:pt>
                <c:pt idx="780" formatCode="General">
                  <c:v>508.23200000000003</c:v>
                </c:pt>
                <c:pt idx="781" formatCode="General">
                  <c:v>508.22399999999999</c:v>
                </c:pt>
                <c:pt idx="782" formatCode="General">
                  <c:v>508.31700000000001</c:v>
                </c:pt>
                <c:pt idx="783" formatCode="General">
                  <c:v>508.47199999999998</c:v>
                </c:pt>
                <c:pt idx="784" formatCode="General">
                  <c:v>508.90199999999999</c:v>
                </c:pt>
                <c:pt idx="785" formatCode="General">
                  <c:v>508.99299999999999</c:v>
                </c:pt>
                <c:pt idx="786" formatCode="General">
                  <c:v>509.06200000000001</c:v>
                </c:pt>
                <c:pt idx="787" formatCode="General">
                  <c:v>509.04500000000002</c:v>
                </c:pt>
                <c:pt idx="788" formatCode="General">
                  <c:v>508.935</c:v>
                </c:pt>
                <c:pt idx="789" formatCode="General">
                  <c:v>508.78</c:v>
                </c:pt>
                <c:pt idx="790" formatCode="General">
                  <c:v>508.76499999999999</c:v>
                </c:pt>
                <c:pt idx="791" formatCode="General">
                  <c:v>508.75900000000001</c:v>
                </c:pt>
                <c:pt idx="792" formatCode="General">
                  <c:v>508.75700000000001</c:v>
                </c:pt>
                <c:pt idx="793" formatCode="General">
                  <c:v>508.75299999999999</c:v>
                </c:pt>
                <c:pt idx="794" formatCode="General">
                  <c:v>508.75299999999999</c:v>
                </c:pt>
                <c:pt idx="795" formatCode="General">
                  <c:v>508.75299999999999</c:v>
                </c:pt>
                <c:pt idx="796" formatCode="General">
                  <c:v>508.75299999999999</c:v>
                </c:pt>
                <c:pt idx="797" formatCode="General">
                  <c:v>508.75299999999999</c:v>
                </c:pt>
                <c:pt idx="798" formatCode="General">
                  <c:v>508.75299999999999</c:v>
                </c:pt>
                <c:pt idx="799" formatCode="General">
                  <c:v>508.75299999999999</c:v>
                </c:pt>
                <c:pt idx="800" formatCode="General">
                  <c:v>508.75299999999999</c:v>
                </c:pt>
                <c:pt idx="801" formatCode="General">
                  <c:v>508.75299999999999</c:v>
                </c:pt>
                <c:pt idx="802" formatCode="General">
                  <c:v>508.75299999999999</c:v>
                </c:pt>
                <c:pt idx="803" formatCode="General">
                  <c:v>508.75299999999999</c:v>
                </c:pt>
                <c:pt idx="804" formatCode="General">
                  <c:v>508.75299999999999</c:v>
                </c:pt>
                <c:pt idx="805" formatCode="General">
                  <c:v>508.75299999999999</c:v>
                </c:pt>
                <c:pt idx="806" formatCode="General">
                  <c:v>508.75299999999999</c:v>
                </c:pt>
                <c:pt idx="807" formatCode="General">
                  <c:v>508.75299999999999</c:v>
                </c:pt>
                <c:pt idx="808" formatCode="General">
                  <c:v>508.75299999999999</c:v>
                </c:pt>
                <c:pt idx="809" formatCode="General">
                  <c:v>508.75299999999999</c:v>
                </c:pt>
                <c:pt idx="810" formatCode="General">
                  <c:v>508.75299999999999</c:v>
                </c:pt>
                <c:pt idx="811" formatCode="General">
                  <c:v>508.75299999999999</c:v>
                </c:pt>
                <c:pt idx="812" formatCode="General">
                  <c:v>508.75299999999999</c:v>
                </c:pt>
                <c:pt idx="813" formatCode="General">
                  <c:v>508.75299999999999</c:v>
                </c:pt>
                <c:pt idx="814" formatCode="General">
                  <c:v>508.75200000000001</c:v>
                </c:pt>
                <c:pt idx="815" formatCode="General">
                  <c:v>508.75200000000001</c:v>
                </c:pt>
                <c:pt idx="816" formatCode="General">
                  <c:v>508.75099999999998</c:v>
                </c:pt>
                <c:pt idx="817" formatCode="General">
                  <c:v>508.75</c:v>
                </c:pt>
                <c:pt idx="818" formatCode="General">
                  <c:v>508.74900000000002</c:v>
                </c:pt>
                <c:pt idx="819" formatCode="General">
                  <c:v>508.74400000000003</c:v>
                </c:pt>
                <c:pt idx="820" formatCode="General">
                  <c:v>508.733</c:v>
                </c:pt>
                <c:pt idx="821" formatCode="General">
                  <c:v>508.70499999999998</c:v>
                </c:pt>
                <c:pt idx="822" formatCode="General">
                  <c:v>508.65199999999999</c:v>
                </c:pt>
                <c:pt idx="823" formatCode="General">
                  <c:v>508.57</c:v>
                </c:pt>
                <c:pt idx="824" formatCode="General">
                  <c:v>508.46300000000002</c:v>
                </c:pt>
                <c:pt idx="825" formatCode="General">
                  <c:v>508.346</c:v>
                </c:pt>
                <c:pt idx="826" formatCode="General">
                  <c:v>508.24900000000002</c:v>
                </c:pt>
                <c:pt idx="827" formatCode="General">
                  <c:v>508.20800000000003</c:v>
                </c:pt>
                <c:pt idx="828" formatCode="General">
                  <c:v>508.245</c:v>
                </c:pt>
                <c:pt idx="829" formatCode="General">
                  <c:v>508.35300000000001</c:v>
                </c:pt>
                <c:pt idx="830" formatCode="General">
                  <c:v>508.43599999999998</c:v>
                </c:pt>
                <c:pt idx="831" formatCode="General">
                  <c:v>508.46100000000001</c:v>
                </c:pt>
                <c:pt idx="832" formatCode="General">
                  <c:v>508.47199999999998</c:v>
                </c:pt>
                <c:pt idx="833" formatCode="General">
                  <c:v>508.40600000000001</c:v>
                </c:pt>
                <c:pt idx="834" formatCode="General">
                  <c:v>507.88400000000001</c:v>
                </c:pt>
                <c:pt idx="835" formatCode="General">
                  <c:v>507.58800000000002</c:v>
                </c:pt>
                <c:pt idx="836" formatCode="General">
                  <c:v>507.62799999999999</c:v>
                </c:pt>
                <c:pt idx="837" formatCode="General">
                  <c:v>507.47800000000001</c:v>
                </c:pt>
                <c:pt idx="838" formatCode="General">
                  <c:v>506.77300000000002</c:v>
                </c:pt>
                <c:pt idx="839" formatCode="General">
                  <c:v>506.30599999999998</c:v>
                </c:pt>
                <c:pt idx="840" formatCode="General">
                  <c:v>505.35700000000003</c:v>
                </c:pt>
                <c:pt idx="841" formatCode="General">
                  <c:v>504.67099999999999</c:v>
                </c:pt>
                <c:pt idx="842" formatCode="General">
                  <c:v>504.23099999999999</c:v>
                </c:pt>
                <c:pt idx="843" formatCode="General">
                  <c:v>504.07900000000001</c:v>
                </c:pt>
                <c:pt idx="844" formatCode="General">
                  <c:v>504.01799999999997</c:v>
                </c:pt>
                <c:pt idx="845" formatCode="General">
                  <c:v>503.97500000000002</c:v>
                </c:pt>
                <c:pt idx="846" formatCode="General">
                  <c:v>503.97399999999999</c:v>
                </c:pt>
                <c:pt idx="847" formatCode="General">
                  <c:v>503.97399999999999</c:v>
                </c:pt>
                <c:pt idx="848" formatCode="General">
                  <c:v>503.97399999999999</c:v>
                </c:pt>
                <c:pt idx="849" formatCode="General">
                  <c:v>503.97399999999999</c:v>
                </c:pt>
                <c:pt idx="850" formatCode="General">
                  <c:v>503.97399999999999</c:v>
                </c:pt>
                <c:pt idx="851" formatCode="General">
                  <c:v>503.97399999999999</c:v>
                </c:pt>
                <c:pt idx="852" formatCode="General">
                  <c:v>503.97399999999999</c:v>
                </c:pt>
                <c:pt idx="853" formatCode="General">
                  <c:v>503.97500000000002</c:v>
                </c:pt>
                <c:pt idx="854" formatCode="General">
                  <c:v>503.97500000000002</c:v>
                </c:pt>
                <c:pt idx="855" formatCode="General">
                  <c:v>503.976</c:v>
                </c:pt>
                <c:pt idx="856" formatCode="General">
                  <c:v>503.97899999999998</c:v>
                </c:pt>
                <c:pt idx="857" formatCode="General">
                  <c:v>503.98500000000001</c:v>
                </c:pt>
                <c:pt idx="858" formatCode="General">
                  <c:v>503.99700000000001</c:v>
                </c:pt>
                <c:pt idx="859" formatCode="General">
                  <c:v>504.01799999999997</c:v>
                </c:pt>
                <c:pt idx="860" formatCode="General">
                  <c:v>504.05500000000001</c:v>
                </c:pt>
                <c:pt idx="861" formatCode="General">
                  <c:v>504.06900000000002</c:v>
                </c:pt>
                <c:pt idx="862" formatCode="General">
                  <c:v>504.09199999999998</c:v>
                </c:pt>
                <c:pt idx="863" formatCode="General">
                  <c:v>504.101</c:v>
                </c:pt>
                <c:pt idx="864" formatCode="General">
                  <c:v>504.113</c:v>
                </c:pt>
                <c:pt idx="865" formatCode="General">
                  <c:v>504.11799999999999</c:v>
                </c:pt>
                <c:pt idx="866" formatCode="General">
                  <c:v>504.12400000000002</c:v>
                </c:pt>
                <c:pt idx="867" formatCode="General">
                  <c:v>504.12400000000002</c:v>
                </c:pt>
                <c:pt idx="868" formatCode="General">
                  <c:v>504.12400000000002</c:v>
                </c:pt>
                <c:pt idx="869" formatCode="General">
                  <c:v>504.125</c:v>
                </c:pt>
                <c:pt idx="870" formatCode="General">
                  <c:v>504.125</c:v>
                </c:pt>
                <c:pt idx="871" formatCode="General">
                  <c:v>504.125</c:v>
                </c:pt>
                <c:pt idx="872" formatCode="General">
                  <c:v>504.125</c:v>
                </c:pt>
                <c:pt idx="873" formatCode="General">
                  <c:v>504.125</c:v>
                </c:pt>
                <c:pt idx="874" formatCode="General">
                  <c:v>504.125</c:v>
                </c:pt>
                <c:pt idx="875" formatCode="General">
                  <c:v>504.125</c:v>
                </c:pt>
                <c:pt idx="876" formatCode="General">
                  <c:v>504.12599999999998</c:v>
                </c:pt>
                <c:pt idx="877" formatCode="General">
                  <c:v>504.12599999999998</c:v>
                </c:pt>
                <c:pt idx="878" formatCode="General">
                  <c:v>504.12700000000001</c:v>
                </c:pt>
                <c:pt idx="879" formatCode="General">
                  <c:v>504.12799999999999</c:v>
                </c:pt>
                <c:pt idx="880" formatCode="General">
                  <c:v>504.12900000000002</c:v>
                </c:pt>
                <c:pt idx="881" formatCode="General">
                  <c:v>504.12900000000002</c:v>
                </c:pt>
                <c:pt idx="882" formatCode="General">
                  <c:v>504.12700000000001</c:v>
                </c:pt>
                <c:pt idx="883" formatCode="General">
                  <c:v>504.11799999999999</c:v>
                </c:pt>
                <c:pt idx="884" formatCode="General">
                  <c:v>504.101</c:v>
                </c:pt>
                <c:pt idx="885" formatCode="General">
                  <c:v>504.07600000000002</c:v>
                </c:pt>
                <c:pt idx="886" formatCode="General">
                  <c:v>504.05200000000002</c:v>
                </c:pt>
                <c:pt idx="887" formatCode="General">
                  <c:v>504.04199999999997</c:v>
                </c:pt>
                <c:pt idx="888" formatCode="General">
                  <c:v>504.065</c:v>
                </c:pt>
                <c:pt idx="889" formatCode="General">
                  <c:v>504.13799999999998</c:v>
                </c:pt>
                <c:pt idx="890" formatCode="General">
                  <c:v>504.27300000000002</c:v>
                </c:pt>
                <c:pt idx="891" formatCode="General">
                  <c:v>504.34100000000001</c:v>
                </c:pt>
                <c:pt idx="892" formatCode="General">
                  <c:v>504.52199999999999</c:v>
                </c:pt>
                <c:pt idx="893" formatCode="General">
                  <c:v>504.67599999999999</c:v>
                </c:pt>
                <c:pt idx="894" formatCode="General">
                  <c:v>504.55200000000002</c:v>
                </c:pt>
                <c:pt idx="895" formatCode="General">
                  <c:v>503.81900000000002</c:v>
                </c:pt>
                <c:pt idx="896" formatCode="General">
                  <c:v>503.52100000000002</c:v>
                </c:pt>
                <c:pt idx="897" formatCode="General">
                  <c:v>503.24</c:v>
                </c:pt>
                <c:pt idx="898" formatCode="General">
                  <c:v>502.96800000000002</c:v>
                </c:pt>
                <c:pt idx="899" formatCode="General">
                  <c:v>502.572</c:v>
                </c:pt>
                <c:pt idx="900" formatCode="General">
                  <c:v>502.38</c:v>
                </c:pt>
                <c:pt idx="901" formatCode="General">
                  <c:v>502.17599999999999</c:v>
                </c:pt>
                <c:pt idx="902" formatCode="General">
                  <c:v>501.86500000000001</c:v>
                </c:pt>
                <c:pt idx="903" formatCode="General">
                  <c:v>501.43200000000002</c:v>
                </c:pt>
                <c:pt idx="904" formatCode="General">
                  <c:v>501.29500000000002</c:v>
                </c:pt>
                <c:pt idx="905" formatCode="General">
                  <c:v>501.096</c:v>
                </c:pt>
                <c:pt idx="906" formatCode="General">
                  <c:v>499.53500000000003</c:v>
                </c:pt>
                <c:pt idx="907" formatCode="General">
                  <c:v>499.25599999999997</c:v>
                </c:pt>
                <c:pt idx="908" formatCode="General">
                  <c:v>498.88299999999998</c:v>
                </c:pt>
                <c:pt idx="909" formatCode="General">
                  <c:v>498.46199999999999</c:v>
                </c:pt>
                <c:pt idx="910" formatCode="General">
                  <c:v>498.113</c:v>
                </c:pt>
                <c:pt idx="911" formatCode="General">
                  <c:v>497.69</c:v>
                </c:pt>
                <c:pt idx="912" formatCode="General">
                  <c:v>496.71499999999997</c:v>
                </c:pt>
                <c:pt idx="913" formatCode="General">
                  <c:v>496.43799999999999</c:v>
                </c:pt>
                <c:pt idx="914" formatCode="General">
                  <c:v>496.334</c:v>
                </c:pt>
                <c:pt idx="915" formatCode="General">
                  <c:v>495.72899999999998</c:v>
                </c:pt>
                <c:pt idx="916" formatCode="General">
                  <c:v>495.05200000000002</c:v>
                </c:pt>
                <c:pt idx="917" formatCode="General">
                  <c:v>494.86700000000002</c:v>
                </c:pt>
                <c:pt idx="918" formatCode="General">
                  <c:v>494.56700000000001</c:v>
                </c:pt>
                <c:pt idx="919" formatCode="General">
                  <c:v>493.98099999999999</c:v>
                </c:pt>
                <c:pt idx="920" formatCode="General">
                  <c:v>494.12099999999998</c:v>
                </c:pt>
                <c:pt idx="921" formatCode="General">
                  <c:v>494.04</c:v>
                </c:pt>
                <c:pt idx="922" formatCode="General">
                  <c:v>493.78100000000001</c:v>
                </c:pt>
                <c:pt idx="923" formatCode="General">
                  <c:v>493.49299999999999</c:v>
                </c:pt>
                <c:pt idx="924" formatCode="General">
                  <c:v>493.03</c:v>
                </c:pt>
                <c:pt idx="925" formatCode="General">
                  <c:v>492.78899999999999</c:v>
                </c:pt>
                <c:pt idx="926" formatCode="General">
                  <c:v>492.56099999999998</c:v>
                </c:pt>
                <c:pt idx="927" formatCode="General">
                  <c:v>492.541</c:v>
                </c:pt>
                <c:pt idx="928" formatCode="General">
                  <c:v>492.428</c:v>
                </c:pt>
                <c:pt idx="929" formatCode="General">
                  <c:v>492.392</c:v>
                </c:pt>
                <c:pt idx="930" formatCode="General">
                  <c:v>492.40800000000002</c:v>
                </c:pt>
                <c:pt idx="931" formatCode="General">
                  <c:v>492.23200000000003</c:v>
                </c:pt>
                <c:pt idx="932" formatCode="General">
                  <c:v>492.04700000000003</c:v>
                </c:pt>
                <c:pt idx="933" formatCode="General">
                  <c:v>491.81</c:v>
                </c:pt>
                <c:pt idx="934" formatCode="General">
                  <c:v>491.733</c:v>
                </c:pt>
                <c:pt idx="935" formatCode="General">
                  <c:v>491.66800000000001</c:v>
                </c:pt>
                <c:pt idx="936" formatCode="General">
                  <c:v>492.08</c:v>
                </c:pt>
                <c:pt idx="937" formatCode="General">
                  <c:v>492.75400000000002</c:v>
                </c:pt>
                <c:pt idx="938" formatCode="General">
                  <c:v>493.47399999999999</c:v>
                </c:pt>
                <c:pt idx="939" formatCode="General">
                  <c:v>494.25400000000002</c:v>
                </c:pt>
                <c:pt idx="940" formatCode="General">
                  <c:v>495.166</c:v>
                </c:pt>
                <c:pt idx="941" formatCode="General">
                  <c:v>495.44299999999998</c:v>
                </c:pt>
                <c:pt idx="942" formatCode="General">
                  <c:v>495.53100000000001</c:v>
                </c:pt>
                <c:pt idx="943" formatCode="General">
                  <c:v>495.54</c:v>
                </c:pt>
                <c:pt idx="944" formatCode="General">
                  <c:v>493.90499999999997</c:v>
                </c:pt>
                <c:pt idx="945" formatCode="General">
                  <c:v>493.096</c:v>
                </c:pt>
                <c:pt idx="946" formatCode="General">
                  <c:v>492.8</c:v>
                </c:pt>
                <c:pt idx="947" formatCode="General">
                  <c:v>492.72899999999998</c:v>
                </c:pt>
                <c:pt idx="948" formatCode="General">
                  <c:v>492.70699999999999</c:v>
                </c:pt>
                <c:pt idx="949" formatCode="General">
                  <c:v>492.68200000000002</c:v>
                </c:pt>
                <c:pt idx="950" formatCode="General">
                  <c:v>492.673</c:v>
                </c:pt>
                <c:pt idx="951" formatCode="General">
                  <c:v>492.66300000000001</c:v>
                </c:pt>
                <c:pt idx="952" formatCode="General">
                  <c:v>492.65300000000002</c:v>
                </c:pt>
                <c:pt idx="953" formatCode="General">
                  <c:v>492.65</c:v>
                </c:pt>
                <c:pt idx="954" formatCode="General">
                  <c:v>492.64699999999999</c:v>
                </c:pt>
                <c:pt idx="955" formatCode="General">
                  <c:v>492.64600000000002</c:v>
                </c:pt>
                <c:pt idx="956" formatCode="General">
                  <c:v>492.64600000000002</c:v>
                </c:pt>
                <c:pt idx="957" formatCode="General">
                  <c:v>492.64600000000002</c:v>
                </c:pt>
                <c:pt idx="958" formatCode="General">
                  <c:v>492.64600000000002</c:v>
                </c:pt>
                <c:pt idx="959" formatCode="General">
                  <c:v>492.64600000000002</c:v>
                </c:pt>
                <c:pt idx="960" formatCode="General">
                  <c:v>492.64600000000002</c:v>
                </c:pt>
                <c:pt idx="961" formatCode="General">
                  <c:v>492.64600000000002</c:v>
                </c:pt>
                <c:pt idx="962" formatCode="General">
                  <c:v>492.64499999999998</c:v>
                </c:pt>
                <c:pt idx="963" formatCode="General">
                  <c:v>492.64499999999998</c:v>
                </c:pt>
                <c:pt idx="964" formatCode="General">
                  <c:v>492.64499999999998</c:v>
                </c:pt>
                <c:pt idx="965" formatCode="General">
                  <c:v>492.64499999999998</c:v>
                </c:pt>
                <c:pt idx="966" formatCode="General">
                  <c:v>492.64499999999998</c:v>
                </c:pt>
                <c:pt idx="967" formatCode="General">
                  <c:v>492.64400000000001</c:v>
                </c:pt>
                <c:pt idx="968" formatCode="General">
                  <c:v>492.64499999999998</c:v>
                </c:pt>
                <c:pt idx="969" formatCode="General">
                  <c:v>492.65</c:v>
                </c:pt>
                <c:pt idx="970" formatCode="General">
                  <c:v>492.66699999999997</c:v>
                </c:pt>
                <c:pt idx="971" formatCode="General">
                  <c:v>492.714</c:v>
                </c:pt>
                <c:pt idx="972" formatCode="General">
                  <c:v>492.83199999999999</c:v>
                </c:pt>
                <c:pt idx="973" formatCode="General">
                  <c:v>493.04700000000003</c:v>
                </c:pt>
                <c:pt idx="974" formatCode="General">
                  <c:v>493.37700000000001</c:v>
                </c:pt>
                <c:pt idx="975" formatCode="General">
                  <c:v>493.87799999999999</c:v>
                </c:pt>
                <c:pt idx="976" formatCode="General">
                  <c:v>494.33699999999999</c:v>
                </c:pt>
                <c:pt idx="977" formatCode="General">
                  <c:v>494.73099999999999</c:v>
                </c:pt>
                <c:pt idx="978" formatCode="General">
                  <c:v>495.19</c:v>
                </c:pt>
                <c:pt idx="979" formatCode="General">
                  <c:v>495.67700000000002</c:v>
                </c:pt>
                <c:pt idx="980" formatCode="General">
                  <c:v>495.80599999999998</c:v>
                </c:pt>
                <c:pt idx="981" formatCode="General">
                  <c:v>495.84800000000001</c:v>
                </c:pt>
                <c:pt idx="982" formatCode="General">
                  <c:v>495.84800000000001</c:v>
                </c:pt>
                <c:pt idx="983" formatCode="General">
                  <c:v>495.846</c:v>
                </c:pt>
                <c:pt idx="984" formatCode="General">
                  <c:v>495.84500000000003</c:v>
                </c:pt>
                <c:pt idx="985" formatCode="General">
                  <c:v>495.84399999999999</c:v>
                </c:pt>
                <c:pt idx="986" formatCode="General">
                  <c:v>495.84300000000002</c:v>
                </c:pt>
                <c:pt idx="987" formatCode="General">
                  <c:v>495.84199999999998</c:v>
                </c:pt>
                <c:pt idx="988" formatCode="General">
                  <c:v>495.84199999999998</c:v>
                </c:pt>
                <c:pt idx="989" formatCode="General">
                  <c:v>495.84199999999998</c:v>
                </c:pt>
                <c:pt idx="990" formatCode="General">
                  <c:v>495.84100000000001</c:v>
                </c:pt>
                <c:pt idx="991" formatCode="General">
                  <c:v>495.84</c:v>
                </c:pt>
                <c:pt idx="992" formatCode="General">
                  <c:v>495.83699999999999</c:v>
                </c:pt>
                <c:pt idx="993" formatCode="General">
                  <c:v>495.82400000000001</c:v>
                </c:pt>
                <c:pt idx="994" formatCode="General">
                  <c:v>495.79300000000001</c:v>
                </c:pt>
                <c:pt idx="995" formatCode="General">
                  <c:v>495.73599999999999</c:v>
                </c:pt>
                <c:pt idx="996" formatCode="General">
                  <c:v>495.65199999999999</c:v>
                </c:pt>
                <c:pt idx="997" formatCode="General">
                  <c:v>495.54700000000003</c:v>
                </c:pt>
                <c:pt idx="998" formatCode="General">
                  <c:v>495.42700000000002</c:v>
                </c:pt>
                <c:pt idx="999" formatCode="General">
                  <c:v>495.303</c:v>
                </c:pt>
                <c:pt idx="1000" formatCode="General">
                  <c:v>495.17399999999998</c:v>
                </c:pt>
                <c:pt idx="1001" formatCode="General">
                  <c:v>495.02600000000001</c:v>
                </c:pt>
                <c:pt idx="1002" formatCode="General">
                  <c:v>494.858</c:v>
                </c:pt>
                <c:pt idx="1003" formatCode="General">
                  <c:v>494.68799999999999</c:v>
                </c:pt>
                <c:pt idx="1004" formatCode="General">
                  <c:v>494.63600000000002</c:v>
                </c:pt>
                <c:pt idx="1005" formatCode="General">
                  <c:v>494.63099999999997</c:v>
                </c:pt>
                <c:pt idx="1006" formatCode="General">
                  <c:v>494.62900000000002</c:v>
                </c:pt>
                <c:pt idx="1007" formatCode="General">
                  <c:v>494.62700000000001</c:v>
                </c:pt>
                <c:pt idx="1008" formatCode="General">
                  <c:v>494.62400000000002</c:v>
                </c:pt>
                <c:pt idx="1009" formatCode="General">
                  <c:v>494.62200000000001</c:v>
                </c:pt>
                <c:pt idx="1010" formatCode="General">
                  <c:v>494.61799999999999</c:v>
                </c:pt>
                <c:pt idx="1011" formatCode="General">
                  <c:v>494.613</c:v>
                </c:pt>
                <c:pt idx="1012" formatCode="General">
                  <c:v>494.60599999999999</c:v>
                </c:pt>
                <c:pt idx="1013" formatCode="General">
                  <c:v>494.596</c:v>
                </c:pt>
                <c:pt idx="1014" formatCode="General">
                  <c:v>494.584</c:v>
                </c:pt>
                <c:pt idx="1015" formatCode="General">
                  <c:v>494.57100000000003</c:v>
                </c:pt>
                <c:pt idx="1016" formatCode="General">
                  <c:v>494.56</c:v>
                </c:pt>
                <c:pt idx="1017" formatCode="General">
                  <c:v>494.55900000000003</c:v>
                </c:pt>
                <c:pt idx="1018" formatCode="General">
                  <c:v>494.58300000000003</c:v>
                </c:pt>
                <c:pt idx="1019" formatCode="General">
                  <c:v>494.65699999999998</c:v>
                </c:pt>
                <c:pt idx="1020" formatCode="General">
                  <c:v>494.815</c:v>
                </c:pt>
                <c:pt idx="1021" formatCode="General">
                  <c:v>495.084</c:v>
                </c:pt>
                <c:pt idx="1022" formatCode="General">
                  <c:v>495.48399999999998</c:v>
                </c:pt>
                <c:pt idx="1023" formatCode="General">
                  <c:v>495.988</c:v>
                </c:pt>
                <c:pt idx="1024" formatCode="General">
                  <c:v>496.416</c:v>
                </c:pt>
                <c:pt idx="1025" formatCode="General">
                  <c:v>496.428</c:v>
                </c:pt>
                <c:pt idx="1026" formatCode="General">
                  <c:v>496.404</c:v>
                </c:pt>
                <c:pt idx="1027" formatCode="General">
                  <c:v>496.37599999999998</c:v>
                </c:pt>
                <c:pt idx="1028" formatCode="General">
                  <c:v>496.34199999999998</c:v>
                </c:pt>
                <c:pt idx="1029" formatCode="General">
                  <c:v>496.33</c:v>
                </c:pt>
                <c:pt idx="1030" formatCode="General">
                  <c:v>496.42200000000003</c:v>
                </c:pt>
                <c:pt idx="1031" formatCode="General">
                  <c:v>496.541</c:v>
                </c:pt>
                <c:pt idx="1032" formatCode="General">
                  <c:v>496.56799999999998</c:v>
                </c:pt>
                <c:pt idx="1033" formatCode="General">
                  <c:v>496.6</c:v>
                </c:pt>
                <c:pt idx="1034" formatCode="General">
                  <c:v>496.60300000000001</c:v>
                </c:pt>
                <c:pt idx="1035" formatCode="General">
                  <c:v>496.60399999999998</c:v>
                </c:pt>
                <c:pt idx="1036" formatCode="General">
                  <c:v>496.60399999999998</c:v>
                </c:pt>
                <c:pt idx="1037" formatCode="General">
                  <c:v>496.60399999999998</c:v>
                </c:pt>
                <c:pt idx="1038" formatCode="General">
                  <c:v>496.60399999999998</c:v>
                </c:pt>
                <c:pt idx="1039" formatCode="General">
                  <c:v>496.60399999999998</c:v>
                </c:pt>
                <c:pt idx="1040" formatCode="General">
                  <c:v>496.60399999999998</c:v>
                </c:pt>
                <c:pt idx="1041" formatCode="General">
                  <c:v>496.60399999999998</c:v>
                </c:pt>
                <c:pt idx="1042" formatCode="General">
                  <c:v>496.60399999999998</c:v>
                </c:pt>
                <c:pt idx="1043" formatCode="General">
                  <c:v>496.60500000000002</c:v>
                </c:pt>
                <c:pt idx="1044" formatCode="General">
                  <c:v>496.60399999999998</c:v>
                </c:pt>
                <c:pt idx="1045" formatCode="General">
                  <c:v>496.60300000000001</c:v>
                </c:pt>
                <c:pt idx="1046" formatCode="General">
                  <c:v>496.59699999999998</c:v>
                </c:pt>
                <c:pt idx="1047" formatCode="General">
                  <c:v>496.57600000000002</c:v>
                </c:pt>
                <c:pt idx="1048" formatCode="General">
                  <c:v>496.52800000000002</c:v>
                </c:pt>
                <c:pt idx="1049" formatCode="General">
                  <c:v>496.45</c:v>
                </c:pt>
                <c:pt idx="1050" formatCode="General">
                  <c:v>496.35199999999998</c:v>
                </c:pt>
                <c:pt idx="1051" formatCode="General">
                  <c:v>496.24700000000001</c:v>
                </c:pt>
                <c:pt idx="1052" formatCode="General">
                  <c:v>496.14699999999999</c:v>
                </c:pt>
                <c:pt idx="1053" formatCode="General">
                  <c:v>496.048</c:v>
                </c:pt>
                <c:pt idx="1054" formatCode="General">
                  <c:v>495.94400000000002</c:v>
                </c:pt>
                <c:pt idx="1055" formatCode="General">
                  <c:v>495.82900000000001</c:v>
                </c:pt>
                <c:pt idx="1056" formatCode="General">
                  <c:v>495.733</c:v>
                </c:pt>
                <c:pt idx="1057" formatCode="General">
                  <c:v>495.654</c:v>
                </c:pt>
                <c:pt idx="1058" formatCode="General">
                  <c:v>495.57499999999999</c:v>
                </c:pt>
                <c:pt idx="1059" formatCode="General">
                  <c:v>495.52199999999999</c:v>
                </c:pt>
                <c:pt idx="1060" formatCode="General">
                  <c:v>495.53699999999998</c:v>
                </c:pt>
                <c:pt idx="1061" formatCode="General">
                  <c:v>495.65699999999998</c:v>
                </c:pt>
                <c:pt idx="1062" formatCode="General">
                  <c:v>495.94799999999998</c:v>
                </c:pt>
                <c:pt idx="1063" formatCode="General">
                  <c:v>495.916</c:v>
                </c:pt>
                <c:pt idx="1064" formatCode="General">
                  <c:v>495.70100000000002</c:v>
                </c:pt>
                <c:pt idx="1065" formatCode="General">
                  <c:v>495.238</c:v>
                </c:pt>
                <c:pt idx="1066" formatCode="General">
                  <c:v>494.50900000000001</c:v>
                </c:pt>
                <c:pt idx="1067" formatCode="General">
                  <c:v>493.971</c:v>
                </c:pt>
                <c:pt idx="1068" formatCode="General">
                  <c:v>494.05</c:v>
                </c:pt>
                <c:pt idx="1069" formatCode="General">
                  <c:v>494.327</c:v>
                </c:pt>
                <c:pt idx="1070" formatCode="General">
                  <c:v>494.346</c:v>
                </c:pt>
                <c:pt idx="1071" formatCode="General">
                  <c:v>494.35500000000002</c:v>
                </c:pt>
                <c:pt idx="1072" formatCode="General">
                  <c:v>494.23500000000001</c:v>
                </c:pt>
                <c:pt idx="1073" formatCode="General">
                  <c:v>494.17500000000001</c:v>
                </c:pt>
                <c:pt idx="1074" formatCode="General">
                  <c:v>493.94</c:v>
                </c:pt>
                <c:pt idx="1075" formatCode="General">
                  <c:v>494.017</c:v>
                </c:pt>
                <c:pt idx="1076" formatCode="General">
                  <c:v>494.12200000000001</c:v>
                </c:pt>
                <c:pt idx="1077" formatCode="General">
                  <c:v>494.19099999999997</c:v>
                </c:pt>
                <c:pt idx="1078" formatCode="General">
                  <c:v>494.25700000000001</c:v>
                </c:pt>
                <c:pt idx="1079" formatCode="General">
                  <c:v>494.38900000000001</c:v>
                </c:pt>
                <c:pt idx="1080" formatCode="General">
                  <c:v>494.47699999999998</c:v>
                </c:pt>
                <c:pt idx="1081" formatCode="General">
                  <c:v>495.00299999999999</c:v>
                </c:pt>
                <c:pt idx="1082" formatCode="General">
                  <c:v>494.99200000000002</c:v>
                </c:pt>
                <c:pt idx="1083" formatCode="General">
                  <c:v>495.60300000000001</c:v>
                </c:pt>
                <c:pt idx="1084" formatCode="General">
                  <c:v>496.30399999999997</c:v>
                </c:pt>
                <c:pt idx="1085" formatCode="General">
                  <c:v>496.61900000000003</c:v>
                </c:pt>
                <c:pt idx="1086" formatCode="General">
                  <c:v>496.68299999999999</c:v>
                </c:pt>
                <c:pt idx="1087" formatCode="General">
                  <c:v>496.745</c:v>
                </c:pt>
                <c:pt idx="1088" formatCode="General">
                  <c:v>496.71199999999999</c:v>
                </c:pt>
                <c:pt idx="1089" formatCode="General">
                  <c:v>496.78</c:v>
                </c:pt>
                <c:pt idx="1090" formatCode="General">
                  <c:v>496.923</c:v>
                </c:pt>
                <c:pt idx="1091" formatCode="General">
                  <c:v>496.86700000000002</c:v>
                </c:pt>
                <c:pt idx="1092" formatCode="General">
                  <c:v>496.85300000000001</c:v>
                </c:pt>
                <c:pt idx="1093" formatCode="General">
                  <c:v>496.834</c:v>
                </c:pt>
                <c:pt idx="1094" formatCode="General">
                  <c:v>496.82799999999997</c:v>
                </c:pt>
                <c:pt idx="1095" formatCode="General">
                  <c:v>496.82799999999997</c:v>
                </c:pt>
                <c:pt idx="1096" formatCode="General">
                  <c:v>496.827</c:v>
                </c:pt>
                <c:pt idx="1097" formatCode="General">
                  <c:v>496.827</c:v>
                </c:pt>
                <c:pt idx="1098" formatCode="General">
                  <c:v>496.827</c:v>
                </c:pt>
                <c:pt idx="1099" formatCode="General">
                  <c:v>496.827</c:v>
                </c:pt>
                <c:pt idx="1100" formatCode="General">
                  <c:v>496.82600000000002</c:v>
                </c:pt>
                <c:pt idx="1101" formatCode="General">
                  <c:v>496.82499999999999</c:v>
                </c:pt>
                <c:pt idx="1102" formatCode="General">
                  <c:v>496.822</c:v>
                </c:pt>
                <c:pt idx="1103" formatCode="General">
                  <c:v>496.81799999999998</c:v>
                </c:pt>
                <c:pt idx="1104" formatCode="General">
                  <c:v>496.80700000000002</c:v>
                </c:pt>
                <c:pt idx="1105" formatCode="General">
                  <c:v>496.77</c:v>
                </c:pt>
                <c:pt idx="1106" formatCode="General">
                  <c:v>496.60199999999998</c:v>
                </c:pt>
                <c:pt idx="1107" formatCode="General">
                  <c:v>496.14</c:v>
                </c:pt>
                <c:pt idx="1108" formatCode="General">
                  <c:v>495.70800000000003</c:v>
                </c:pt>
                <c:pt idx="1109" formatCode="General">
                  <c:v>495.49099999999999</c:v>
                </c:pt>
                <c:pt idx="1110" formatCode="General">
                  <c:v>495.80599999999998</c:v>
                </c:pt>
                <c:pt idx="1111" formatCode="General">
                  <c:v>496.54700000000003</c:v>
                </c:pt>
                <c:pt idx="1112" formatCode="General">
                  <c:v>497.12</c:v>
                </c:pt>
                <c:pt idx="1113" formatCode="General">
                  <c:v>497.23700000000002</c:v>
                </c:pt>
                <c:pt idx="1114" formatCode="General">
                  <c:v>497.27699999999999</c:v>
                </c:pt>
                <c:pt idx="1115" formatCode="General">
                  <c:v>497.31900000000002</c:v>
                </c:pt>
                <c:pt idx="1116" formatCode="General">
                  <c:v>497.32299999999998</c:v>
                </c:pt>
                <c:pt idx="1117" formatCode="General">
                  <c:v>497.32799999999997</c:v>
                </c:pt>
                <c:pt idx="1118" formatCode="General">
                  <c:v>497.33</c:v>
                </c:pt>
                <c:pt idx="1119" formatCode="General">
                  <c:v>497.33100000000002</c:v>
                </c:pt>
                <c:pt idx="1120" formatCode="General">
                  <c:v>497.33199999999999</c:v>
                </c:pt>
                <c:pt idx="1121" formatCode="General">
                  <c:v>497.33300000000003</c:v>
                </c:pt>
                <c:pt idx="1122" formatCode="General">
                  <c:v>497.33499999999998</c:v>
                </c:pt>
                <c:pt idx="1123" formatCode="General">
                  <c:v>497.33600000000001</c:v>
                </c:pt>
                <c:pt idx="1124" formatCode="General">
                  <c:v>497.33600000000001</c:v>
                </c:pt>
                <c:pt idx="1125" formatCode="General">
                  <c:v>497.33199999999999</c:v>
                </c:pt>
                <c:pt idx="1126" formatCode="General">
                  <c:v>497.32100000000003</c:v>
                </c:pt>
                <c:pt idx="1127" formatCode="General">
                  <c:v>497.29399999999998</c:v>
                </c:pt>
                <c:pt idx="1128" formatCode="General">
                  <c:v>497.25700000000001</c:v>
                </c:pt>
                <c:pt idx="1129" formatCode="General">
                  <c:v>497.24299999999999</c:v>
                </c:pt>
                <c:pt idx="1130" formatCode="General">
                  <c:v>497.23700000000002</c:v>
                </c:pt>
                <c:pt idx="1131" formatCode="General">
                  <c:v>497.22899999999998</c:v>
                </c:pt>
                <c:pt idx="1132" formatCode="General">
                  <c:v>497.22899999999998</c:v>
                </c:pt>
                <c:pt idx="1133" formatCode="General">
                  <c:v>497.22899999999998</c:v>
                </c:pt>
                <c:pt idx="1134" formatCode="General">
                  <c:v>497.22800000000001</c:v>
                </c:pt>
                <c:pt idx="1135" formatCode="General">
                  <c:v>497.22800000000001</c:v>
                </c:pt>
                <c:pt idx="1136" formatCode="General">
                  <c:v>497.22800000000001</c:v>
                </c:pt>
                <c:pt idx="1137" formatCode="General">
                  <c:v>497.22699999999998</c:v>
                </c:pt>
                <c:pt idx="1138" formatCode="General">
                  <c:v>497.226</c:v>
                </c:pt>
                <c:pt idx="1139" formatCode="General">
                  <c:v>497.22399999999999</c:v>
                </c:pt>
                <c:pt idx="1140" formatCode="General">
                  <c:v>497.22199999999998</c:v>
                </c:pt>
                <c:pt idx="1141" formatCode="General">
                  <c:v>497.21699999999998</c:v>
                </c:pt>
                <c:pt idx="1142" formatCode="General">
                  <c:v>497.20800000000003</c:v>
                </c:pt>
                <c:pt idx="1143" formatCode="General">
                  <c:v>497.19200000000001</c:v>
                </c:pt>
                <c:pt idx="1144" formatCode="General">
                  <c:v>497.15899999999999</c:v>
                </c:pt>
                <c:pt idx="1145" formatCode="General">
                  <c:v>497.10500000000002</c:v>
                </c:pt>
                <c:pt idx="1146" formatCode="General">
                  <c:v>497.03</c:v>
                </c:pt>
                <c:pt idx="1147" formatCode="General">
                  <c:v>496.94499999999999</c:v>
                </c:pt>
                <c:pt idx="1148" formatCode="General">
                  <c:v>496.88200000000001</c:v>
                </c:pt>
                <c:pt idx="1149" formatCode="General">
                  <c:v>496.82900000000001</c:v>
                </c:pt>
                <c:pt idx="1150" formatCode="General">
                  <c:v>496.822</c:v>
                </c:pt>
                <c:pt idx="1151" formatCode="General">
                  <c:v>496.827</c:v>
                </c:pt>
                <c:pt idx="1152" formatCode="General">
                  <c:v>496.84100000000001</c:v>
                </c:pt>
                <c:pt idx="1153" formatCode="General">
                  <c:v>496.87700000000001</c:v>
                </c:pt>
                <c:pt idx="1154" formatCode="General">
                  <c:v>496.96</c:v>
                </c:pt>
                <c:pt idx="1155" formatCode="General">
                  <c:v>497.11500000000001</c:v>
                </c:pt>
                <c:pt idx="1156" formatCode="General">
                  <c:v>497.37299999999999</c:v>
                </c:pt>
                <c:pt idx="1157" formatCode="General">
                  <c:v>497.75</c:v>
                </c:pt>
                <c:pt idx="1158" formatCode="General">
                  <c:v>498.24700000000001</c:v>
                </c:pt>
                <c:pt idx="1159" formatCode="General">
                  <c:v>498.67200000000003</c:v>
                </c:pt>
                <c:pt idx="1160" formatCode="General">
                  <c:v>498.98899999999998</c:v>
                </c:pt>
                <c:pt idx="1161" formatCode="General">
                  <c:v>499.17399999999998</c:v>
                </c:pt>
                <c:pt idx="1162" formatCode="General">
                  <c:v>499.56099999999998</c:v>
                </c:pt>
                <c:pt idx="1163" formatCode="General">
                  <c:v>499.77499999999998</c:v>
                </c:pt>
                <c:pt idx="1164" formatCode="General">
                  <c:v>500.12900000000002</c:v>
                </c:pt>
                <c:pt idx="1165" formatCode="General">
                  <c:v>500.59399999999999</c:v>
                </c:pt>
                <c:pt idx="1166" formatCode="General">
                  <c:v>500.65899999999999</c:v>
                </c:pt>
                <c:pt idx="1167" formatCode="General">
                  <c:v>500.65899999999999</c:v>
                </c:pt>
                <c:pt idx="1168" formatCode="General">
                  <c:v>500.64699999999999</c:v>
                </c:pt>
                <c:pt idx="1169" formatCode="General">
                  <c:v>500.61700000000002</c:v>
                </c:pt>
                <c:pt idx="1170" formatCode="General">
                  <c:v>500.55200000000002</c:v>
                </c:pt>
                <c:pt idx="1171" formatCode="General">
                  <c:v>500.51400000000001</c:v>
                </c:pt>
                <c:pt idx="1172" formatCode="General">
                  <c:v>500.49599999999998</c:v>
                </c:pt>
                <c:pt idx="1173" formatCode="General">
                  <c:v>500.44799999999998</c:v>
                </c:pt>
                <c:pt idx="1174" formatCode="General">
                  <c:v>500.42500000000001</c:v>
                </c:pt>
                <c:pt idx="1175" formatCode="General">
                  <c:v>500.36900000000003</c:v>
                </c:pt>
                <c:pt idx="1176" formatCode="General">
                  <c:v>500.363</c:v>
                </c:pt>
                <c:pt idx="1177" formatCode="General">
                  <c:v>500.35399999999998</c:v>
                </c:pt>
                <c:pt idx="1178" formatCode="General">
                  <c:v>500.33800000000002</c:v>
                </c:pt>
                <c:pt idx="1179" formatCode="General">
                  <c:v>500.30500000000001</c:v>
                </c:pt>
                <c:pt idx="1180" formatCode="General">
                  <c:v>500.23599999999999</c:v>
                </c:pt>
                <c:pt idx="1181" formatCode="General">
                  <c:v>500.10899999999998</c:v>
                </c:pt>
                <c:pt idx="1182" formatCode="General">
                  <c:v>499.911</c:v>
                </c:pt>
                <c:pt idx="1183" formatCode="General">
                  <c:v>499.649</c:v>
                </c:pt>
                <c:pt idx="1184" formatCode="General">
                  <c:v>499.33600000000001</c:v>
                </c:pt>
                <c:pt idx="1185" formatCode="General">
                  <c:v>498.98700000000002</c:v>
                </c:pt>
                <c:pt idx="1186" formatCode="General">
                  <c:v>498.589</c:v>
                </c:pt>
                <c:pt idx="1187" formatCode="General">
                  <c:v>498.10700000000003</c:v>
                </c:pt>
                <c:pt idx="1188" formatCode="General">
                  <c:v>497.52499999999998</c:v>
                </c:pt>
                <c:pt idx="1189" formatCode="General">
                  <c:v>496.904</c:v>
                </c:pt>
                <c:pt idx="1190" formatCode="General">
                  <c:v>496.30399999999997</c:v>
                </c:pt>
                <c:pt idx="1191" formatCode="General">
                  <c:v>495.81200000000001</c:v>
                </c:pt>
                <c:pt idx="1192" formatCode="General">
                  <c:v>495.91800000000001</c:v>
                </c:pt>
                <c:pt idx="1193" formatCode="General">
                  <c:v>496.29</c:v>
                </c:pt>
                <c:pt idx="1194" formatCode="General">
                  <c:v>496.74700000000001</c:v>
                </c:pt>
                <c:pt idx="1195" formatCode="General">
                  <c:v>497.19400000000002</c:v>
                </c:pt>
                <c:pt idx="1196" formatCode="General">
                  <c:v>497.60599999999999</c:v>
                </c:pt>
                <c:pt idx="1197" formatCode="General">
                  <c:v>498.14400000000001</c:v>
                </c:pt>
                <c:pt idx="1198" formatCode="General">
                  <c:v>498.78800000000001</c:v>
                </c:pt>
                <c:pt idx="1199" formatCode="General">
                  <c:v>499.41</c:v>
                </c:pt>
                <c:pt idx="1200" formatCode="General">
                  <c:v>499.98599999999999</c:v>
                </c:pt>
                <c:pt idx="1201" formatCode="General">
                  <c:v>500.06200000000001</c:v>
                </c:pt>
                <c:pt idx="1202" formatCode="General">
                  <c:v>500.08499999999998</c:v>
                </c:pt>
                <c:pt idx="1203" formatCode="General">
                  <c:v>500.05900000000003</c:v>
                </c:pt>
                <c:pt idx="1204" formatCode="General">
                  <c:v>500.02199999999999</c:v>
                </c:pt>
                <c:pt idx="1205" formatCode="General">
                  <c:v>499.99400000000003</c:v>
                </c:pt>
                <c:pt idx="1206" formatCode="General">
                  <c:v>499.85300000000001</c:v>
                </c:pt>
                <c:pt idx="1207" formatCode="General">
                  <c:v>499.34199999999998</c:v>
                </c:pt>
                <c:pt idx="1208" formatCode="General">
                  <c:v>498.89400000000001</c:v>
                </c:pt>
                <c:pt idx="1209" formatCode="General">
                  <c:v>498.56599999999997</c:v>
                </c:pt>
                <c:pt idx="1210" formatCode="General">
                  <c:v>498.21199999999999</c:v>
                </c:pt>
                <c:pt idx="1211" formatCode="General">
                  <c:v>497.81700000000001</c:v>
                </c:pt>
                <c:pt idx="1212" formatCode="General">
                  <c:v>497.38600000000002</c:v>
                </c:pt>
                <c:pt idx="1213" formatCode="General">
                  <c:v>496.98500000000001</c:v>
                </c:pt>
                <c:pt idx="1214" formatCode="General">
                  <c:v>496.71699999999998</c:v>
                </c:pt>
                <c:pt idx="1215" formatCode="General">
                  <c:v>496.673</c:v>
                </c:pt>
                <c:pt idx="1216" formatCode="General">
                  <c:v>496.67599999999999</c:v>
                </c:pt>
                <c:pt idx="1217" formatCode="General">
                  <c:v>496.71100000000001</c:v>
                </c:pt>
                <c:pt idx="1218" formatCode="General">
                  <c:v>496.81799999999998</c:v>
                </c:pt>
                <c:pt idx="1219" formatCode="General">
                  <c:v>497.03800000000001</c:v>
                </c:pt>
                <c:pt idx="1220" formatCode="General">
                  <c:v>497.411</c:v>
                </c:pt>
                <c:pt idx="1221" formatCode="General">
                  <c:v>497.78699999999998</c:v>
                </c:pt>
                <c:pt idx="1222" formatCode="General">
                  <c:v>498.142</c:v>
                </c:pt>
                <c:pt idx="1223" formatCode="General">
                  <c:v>498.62299999999999</c:v>
                </c:pt>
                <c:pt idx="1224" formatCode="General">
                  <c:v>499.25099999999998</c:v>
                </c:pt>
                <c:pt idx="1225" formatCode="General">
                  <c:v>499.97</c:v>
                </c:pt>
                <c:pt idx="1226" formatCode="General">
                  <c:v>500.58699999999999</c:v>
                </c:pt>
                <c:pt idx="1227" formatCode="General">
                  <c:v>500.71300000000002</c:v>
                </c:pt>
                <c:pt idx="1228" formatCode="General">
                  <c:v>500.73899999999998</c:v>
                </c:pt>
                <c:pt idx="1229" formatCode="General">
                  <c:v>500.55399999999997</c:v>
                </c:pt>
                <c:pt idx="1230" formatCode="General">
                  <c:v>500.33699999999999</c:v>
                </c:pt>
                <c:pt idx="1231" formatCode="General">
                  <c:v>500.10300000000001</c:v>
                </c:pt>
                <c:pt idx="1232" formatCode="General">
                  <c:v>500.01600000000002</c:v>
                </c:pt>
                <c:pt idx="1233" formatCode="General">
                  <c:v>500.00700000000001</c:v>
                </c:pt>
                <c:pt idx="1234" formatCode="General">
                  <c:v>500.00400000000002</c:v>
                </c:pt>
                <c:pt idx="1235" formatCode="General">
                  <c:v>499.99900000000002</c:v>
                </c:pt>
                <c:pt idx="1236" formatCode="General">
                  <c:v>499.99700000000001</c:v>
                </c:pt>
                <c:pt idx="1237" formatCode="General">
                  <c:v>499.99400000000003</c:v>
                </c:pt>
                <c:pt idx="1238" formatCode="General">
                  <c:v>499.99299999999999</c:v>
                </c:pt>
                <c:pt idx="1239" formatCode="General">
                  <c:v>499.99200000000002</c:v>
                </c:pt>
                <c:pt idx="1240" formatCode="General">
                  <c:v>499.99200000000002</c:v>
                </c:pt>
                <c:pt idx="1241" formatCode="General">
                  <c:v>499.99</c:v>
                </c:pt>
                <c:pt idx="1242" formatCode="General">
                  <c:v>499.98899999999998</c:v>
                </c:pt>
                <c:pt idx="1243" formatCode="General">
                  <c:v>499.98599999999999</c:v>
                </c:pt>
                <c:pt idx="1244" formatCode="General">
                  <c:v>499.98099999999999</c:v>
                </c:pt>
                <c:pt idx="1245" formatCode="General">
                  <c:v>499.96800000000002</c:v>
                </c:pt>
                <c:pt idx="1246" formatCode="General">
                  <c:v>499.93700000000001</c:v>
                </c:pt>
                <c:pt idx="1247" formatCode="General">
                  <c:v>499.87700000000001</c:v>
                </c:pt>
                <c:pt idx="1248" formatCode="General">
                  <c:v>499.786</c:v>
                </c:pt>
                <c:pt idx="1249" formatCode="General">
                  <c:v>499.666</c:v>
                </c:pt>
                <c:pt idx="1250" formatCode="General">
                  <c:v>499.52699999999999</c:v>
                </c:pt>
                <c:pt idx="1251" formatCode="General">
                  <c:v>499.37799999999999</c:v>
                </c:pt>
                <c:pt idx="1252" formatCode="General">
                  <c:v>499.21699999999998</c:v>
                </c:pt>
                <c:pt idx="1253" formatCode="General">
                  <c:v>499.036</c:v>
                </c:pt>
                <c:pt idx="1254" formatCode="General">
                  <c:v>498.81799999999998</c:v>
                </c:pt>
                <c:pt idx="1255" formatCode="General">
                  <c:v>498.56</c:v>
                </c:pt>
                <c:pt idx="1256" formatCode="General">
                  <c:v>498.47300000000001</c:v>
                </c:pt>
                <c:pt idx="1257" formatCode="General">
                  <c:v>498.39600000000002</c:v>
                </c:pt>
                <c:pt idx="1258" formatCode="General">
                  <c:v>498.33</c:v>
                </c:pt>
                <c:pt idx="1259" formatCode="General">
                  <c:v>498.25099999999998</c:v>
                </c:pt>
                <c:pt idx="1260" formatCode="General">
                  <c:v>498.166</c:v>
                </c:pt>
                <c:pt idx="1261" formatCode="General">
                  <c:v>498.09</c:v>
                </c:pt>
                <c:pt idx="1262" formatCode="General">
                  <c:v>498.05599999999998</c:v>
                </c:pt>
                <c:pt idx="1263" formatCode="General">
                  <c:v>498.13400000000001</c:v>
                </c:pt>
                <c:pt idx="1264" formatCode="General">
                  <c:v>498.37200000000001</c:v>
                </c:pt>
                <c:pt idx="1265" formatCode="General">
                  <c:v>498.779</c:v>
                </c:pt>
                <c:pt idx="1266" formatCode="General">
                  <c:v>499.40899999999999</c:v>
                </c:pt>
                <c:pt idx="1267" formatCode="General">
                  <c:v>499.90199999999999</c:v>
                </c:pt>
                <c:pt idx="1268" formatCode="General">
                  <c:v>500.255</c:v>
                </c:pt>
                <c:pt idx="1269" formatCode="General">
                  <c:v>500.56700000000001</c:v>
                </c:pt>
                <c:pt idx="1270" formatCode="General">
                  <c:v>500.57400000000001</c:v>
                </c:pt>
                <c:pt idx="1271" formatCode="General">
                  <c:v>500.57100000000003</c:v>
                </c:pt>
                <c:pt idx="1272" formatCode="General">
                  <c:v>500.53199999999998</c:v>
                </c:pt>
                <c:pt idx="1273" formatCode="General">
                  <c:v>500.52699999999999</c:v>
                </c:pt>
                <c:pt idx="1274" formatCode="General">
                  <c:v>500.51799999999997</c:v>
                </c:pt>
                <c:pt idx="1275" formatCode="General">
                  <c:v>500.51400000000001</c:v>
                </c:pt>
                <c:pt idx="1276" formatCode="General">
                  <c:v>500.50599999999997</c:v>
                </c:pt>
                <c:pt idx="1277" formatCode="General">
                  <c:v>500.50299999999999</c:v>
                </c:pt>
                <c:pt idx="1278" formatCode="General">
                  <c:v>500.50099999999998</c:v>
                </c:pt>
                <c:pt idx="1279" formatCode="General">
                  <c:v>500.50099999999998</c:v>
                </c:pt>
                <c:pt idx="1280" formatCode="General">
                  <c:v>500.5</c:v>
                </c:pt>
                <c:pt idx="1281" formatCode="General">
                  <c:v>500.49900000000002</c:v>
                </c:pt>
                <c:pt idx="1282" formatCode="General">
                  <c:v>500.49799999999999</c:v>
                </c:pt>
                <c:pt idx="1283" formatCode="General">
                  <c:v>500.49700000000001</c:v>
                </c:pt>
                <c:pt idx="1284" formatCode="General">
                  <c:v>500.49599999999998</c:v>
                </c:pt>
                <c:pt idx="1285" formatCode="General">
                  <c:v>500.49400000000003</c:v>
                </c:pt>
                <c:pt idx="1286" formatCode="General">
                  <c:v>500.488</c:v>
                </c:pt>
                <c:pt idx="1287" formatCode="General">
                  <c:v>500.47399999999999</c:v>
                </c:pt>
                <c:pt idx="1288" formatCode="General">
                  <c:v>500.45299999999997</c:v>
                </c:pt>
                <c:pt idx="1289" formatCode="General">
                  <c:v>500.42500000000001</c:v>
                </c:pt>
                <c:pt idx="1290" formatCode="General">
                  <c:v>500.37099999999998</c:v>
                </c:pt>
                <c:pt idx="1291" formatCode="General">
                  <c:v>500.27600000000001</c:v>
                </c:pt>
                <c:pt idx="1292" formatCode="General">
                  <c:v>500.13099999999997</c:v>
                </c:pt>
                <c:pt idx="1293" formatCode="General">
                  <c:v>499.93599999999998</c:v>
                </c:pt>
                <c:pt idx="1294" formatCode="General">
                  <c:v>499.702</c:v>
                </c:pt>
                <c:pt idx="1295" formatCode="General">
                  <c:v>499.43799999999999</c:v>
                </c:pt>
                <c:pt idx="1296" formatCode="General">
                  <c:v>499.142</c:v>
                </c:pt>
                <c:pt idx="1297" formatCode="General">
                  <c:v>498.79500000000002</c:v>
                </c:pt>
                <c:pt idx="1298" formatCode="General">
                  <c:v>498.37200000000001</c:v>
                </c:pt>
                <c:pt idx="1299" formatCode="General">
                  <c:v>497.87299999999999</c:v>
                </c:pt>
                <c:pt idx="1300" formatCode="General">
                  <c:v>497.33</c:v>
                </c:pt>
                <c:pt idx="1301" formatCode="General">
                  <c:v>496.85</c:v>
                </c:pt>
                <c:pt idx="1302" formatCode="General">
                  <c:v>496.56400000000002</c:v>
                </c:pt>
                <c:pt idx="1303" formatCode="General">
                  <c:v>496.50799999999998</c:v>
                </c:pt>
                <c:pt idx="1304" formatCode="General">
                  <c:v>496.57100000000003</c:v>
                </c:pt>
                <c:pt idx="1305" formatCode="General">
                  <c:v>496.71300000000002</c:v>
                </c:pt>
                <c:pt idx="1306" formatCode="General">
                  <c:v>496.89499999999998</c:v>
                </c:pt>
                <c:pt idx="1307" formatCode="General">
                  <c:v>497.19900000000001</c:v>
                </c:pt>
                <c:pt idx="1308" formatCode="General">
                  <c:v>497.66500000000002</c:v>
                </c:pt>
                <c:pt idx="1309" formatCode="General">
                  <c:v>498.29399999999998</c:v>
                </c:pt>
                <c:pt idx="1310" formatCode="General">
                  <c:v>498.99700000000001</c:v>
                </c:pt>
                <c:pt idx="1311" formatCode="General">
                  <c:v>499.58199999999999</c:v>
                </c:pt>
                <c:pt idx="1312" formatCode="General">
                  <c:v>499.75799999999998</c:v>
                </c:pt>
                <c:pt idx="1313" formatCode="General">
                  <c:v>499.911</c:v>
                </c:pt>
                <c:pt idx="1314" formatCode="General">
                  <c:v>500.17</c:v>
                </c:pt>
                <c:pt idx="1315" formatCode="General">
                  <c:v>500.38099999999997</c:v>
                </c:pt>
                <c:pt idx="1316" formatCode="General">
                  <c:v>500.19</c:v>
                </c:pt>
                <c:pt idx="1317" formatCode="General">
                  <c:v>500.18799999999999</c:v>
                </c:pt>
                <c:pt idx="1318" formatCode="General">
                  <c:v>500.16399999999999</c:v>
                </c:pt>
                <c:pt idx="1319" formatCode="General">
                  <c:v>500.14800000000002</c:v>
                </c:pt>
                <c:pt idx="1320" formatCode="General">
                  <c:v>500.14699999999999</c:v>
                </c:pt>
                <c:pt idx="1321" formatCode="General">
                  <c:v>500.14400000000001</c:v>
                </c:pt>
                <c:pt idx="1322" formatCode="General">
                  <c:v>500.13799999999998</c:v>
                </c:pt>
                <c:pt idx="1323" formatCode="General">
                  <c:v>500.12700000000001</c:v>
                </c:pt>
                <c:pt idx="1324" formatCode="General">
                  <c:v>500.11099999999999</c:v>
                </c:pt>
                <c:pt idx="1325" formatCode="General">
                  <c:v>500.08100000000002</c:v>
                </c:pt>
                <c:pt idx="1326" formatCode="General">
                  <c:v>500.03100000000001</c:v>
                </c:pt>
                <c:pt idx="1327" formatCode="General">
                  <c:v>499.96100000000001</c:v>
                </c:pt>
                <c:pt idx="1328" formatCode="General">
                  <c:v>499.87900000000002</c:v>
                </c:pt>
                <c:pt idx="1329" formatCode="General">
                  <c:v>499.78699999999998</c:v>
                </c:pt>
                <c:pt idx="1330" formatCode="General">
                  <c:v>499.68400000000003</c:v>
                </c:pt>
                <c:pt idx="1331" formatCode="General">
                  <c:v>499.56799999999998</c:v>
                </c:pt>
                <c:pt idx="1332" formatCode="General">
                  <c:v>499.42700000000002</c:v>
                </c:pt>
                <c:pt idx="1333" formatCode="General">
                  <c:v>499.25</c:v>
                </c:pt>
                <c:pt idx="1334" formatCode="General">
                  <c:v>499.02800000000002</c:v>
                </c:pt>
                <c:pt idx="1335" formatCode="General">
                  <c:v>498.83</c:v>
                </c:pt>
                <c:pt idx="1336" formatCode="General">
                  <c:v>498.74400000000003</c:v>
                </c:pt>
                <c:pt idx="1337" formatCode="General">
                  <c:v>498.83699999999999</c:v>
                </c:pt>
                <c:pt idx="1338" formatCode="General">
                  <c:v>498.99900000000002</c:v>
                </c:pt>
                <c:pt idx="1339" formatCode="General">
                  <c:v>499.053</c:v>
                </c:pt>
                <c:pt idx="1340" formatCode="General">
                  <c:v>499.02100000000002</c:v>
                </c:pt>
                <c:pt idx="1341" formatCode="General">
                  <c:v>498.863</c:v>
                </c:pt>
                <c:pt idx="1342" formatCode="General">
                  <c:v>498.13299999999998</c:v>
                </c:pt>
                <c:pt idx="1343" formatCode="General">
                  <c:v>497.91699999999997</c:v>
                </c:pt>
                <c:pt idx="1344" formatCode="General">
                  <c:v>497.82600000000002</c:v>
                </c:pt>
                <c:pt idx="1345" formatCode="General">
                  <c:v>497.83600000000001</c:v>
                </c:pt>
                <c:pt idx="1346" formatCode="General">
                  <c:v>497.83600000000001</c:v>
                </c:pt>
                <c:pt idx="1347" formatCode="General">
                  <c:v>497.83499999999998</c:v>
                </c:pt>
                <c:pt idx="1348" formatCode="General">
                  <c:v>497.83699999999999</c:v>
                </c:pt>
                <c:pt idx="1349" formatCode="General">
                  <c:v>497.851</c:v>
                </c:pt>
                <c:pt idx="1350" formatCode="General">
                  <c:v>497.89600000000002</c:v>
                </c:pt>
                <c:pt idx="1351" formatCode="General">
                  <c:v>497.99200000000002</c:v>
                </c:pt>
                <c:pt idx="1352" formatCode="General">
                  <c:v>498.166</c:v>
                </c:pt>
                <c:pt idx="1353" formatCode="General">
                  <c:v>498.45</c:v>
                </c:pt>
                <c:pt idx="1354" formatCode="General">
                  <c:v>498.86599999999999</c:v>
                </c:pt>
                <c:pt idx="1355" formatCode="General">
                  <c:v>499.43299999999999</c:v>
                </c:pt>
                <c:pt idx="1356" formatCode="General">
                  <c:v>500.13900000000001</c:v>
                </c:pt>
                <c:pt idx="1357" formatCode="General">
                  <c:v>500.83600000000001</c:v>
                </c:pt>
                <c:pt idx="1358" formatCode="General">
                  <c:v>501.22500000000002</c:v>
                </c:pt>
                <c:pt idx="1359" formatCode="General">
                  <c:v>501.20800000000003</c:v>
                </c:pt>
                <c:pt idx="1360" formatCode="General">
                  <c:v>501.22699999999998</c:v>
                </c:pt>
                <c:pt idx="1361" formatCode="General">
                  <c:v>501.27600000000001</c:v>
                </c:pt>
                <c:pt idx="1362" formatCode="General">
                  <c:v>501.27600000000001</c:v>
                </c:pt>
                <c:pt idx="1363" formatCode="General">
                  <c:v>501.27600000000001</c:v>
                </c:pt>
                <c:pt idx="1364" formatCode="General">
                  <c:v>501.27499999999998</c:v>
                </c:pt>
                <c:pt idx="1365" formatCode="General">
                  <c:v>501.27499999999998</c:v>
                </c:pt>
                <c:pt idx="1366" formatCode="General">
                  <c:v>501.274</c:v>
                </c:pt>
                <c:pt idx="1367" formatCode="General">
                  <c:v>501.27199999999999</c:v>
                </c:pt>
                <c:pt idx="1368" formatCode="General">
                  <c:v>501.26100000000002</c:v>
                </c:pt>
                <c:pt idx="1369" formatCode="General">
                  <c:v>501.255</c:v>
                </c:pt>
                <c:pt idx="1370" formatCode="General">
                  <c:v>501.25299999999999</c:v>
                </c:pt>
                <c:pt idx="1371" formatCode="General">
                  <c:v>501.238</c:v>
                </c:pt>
                <c:pt idx="1372" formatCode="General">
                  <c:v>501.18299999999999</c:v>
                </c:pt>
                <c:pt idx="1373" formatCode="General">
                  <c:v>501.06200000000001</c:v>
                </c:pt>
                <c:pt idx="1374" formatCode="General">
                  <c:v>500.88299999999998</c:v>
                </c:pt>
                <c:pt idx="1375" formatCode="General">
                  <c:v>500.67</c:v>
                </c:pt>
                <c:pt idx="1376" formatCode="General">
                  <c:v>500.44</c:v>
                </c:pt>
                <c:pt idx="1377" formatCode="General">
                  <c:v>500.185</c:v>
                </c:pt>
                <c:pt idx="1378" formatCode="General">
                  <c:v>499.87799999999999</c:v>
                </c:pt>
                <c:pt idx="1379" formatCode="General">
                  <c:v>499.483</c:v>
                </c:pt>
                <c:pt idx="1380" formatCode="General">
                  <c:v>499.03</c:v>
                </c:pt>
                <c:pt idx="1381" formatCode="General">
                  <c:v>498.52800000000002</c:v>
                </c:pt>
                <c:pt idx="1382" formatCode="General">
                  <c:v>498.10700000000003</c:v>
                </c:pt>
                <c:pt idx="1383" formatCode="General">
                  <c:v>498.221</c:v>
                </c:pt>
                <c:pt idx="1384" formatCode="General">
                  <c:v>498.78199999999998</c:v>
                </c:pt>
                <c:pt idx="1385" formatCode="General">
                  <c:v>499.25400000000002</c:v>
                </c:pt>
                <c:pt idx="1386" formatCode="General">
                  <c:v>499.93099999999998</c:v>
                </c:pt>
                <c:pt idx="1387" formatCode="General">
                  <c:v>500.72300000000001</c:v>
                </c:pt>
                <c:pt idx="1388" formatCode="General">
                  <c:v>501.459</c:v>
                </c:pt>
                <c:pt idx="1389" formatCode="General">
                  <c:v>501.61</c:v>
                </c:pt>
                <c:pt idx="1390" formatCode="General">
                  <c:v>501.62200000000001</c:v>
                </c:pt>
                <c:pt idx="1391" formatCode="General">
                  <c:v>501.42500000000001</c:v>
                </c:pt>
                <c:pt idx="1392" formatCode="General">
                  <c:v>501.25200000000001</c:v>
                </c:pt>
                <c:pt idx="1393" formatCode="General">
                  <c:v>501.13299999999998</c:v>
                </c:pt>
                <c:pt idx="1394" formatCode="General">
                  <c:v>500.96899999999999</c:v>
                </c:pt>
                <c:pt idx="1395" formatCode="General">
                  <c:v>500.74599999999998</c:v>
                </c:pt>
                <c:pt idx="1396" formatCode="General">
                  <c:v>500.49</c:v>
                </c:pt>
                <c:pt idx="1397" formatCode="General">
                  <c:v>500.18700000000001</c:v>
                </c:pt>
                <c:pt idx="1398" formatCode="General">
                  <c:v>499.83199999999999</c:v>
                </c:pt>
                <c:pt idx="1399" formatCode="General">
                  <c:v>499.435</c:v>
                </c:pt>
                <c:pt idx="1400" formatCode="General">
                  <c:v>499.29599999999999</c:v>
                </c:pt>
                <c:pt idx="1401" formatCode="General">
                  <c:v>499.245</c:v>
                </c:pt>
                <c:pt idx="1402" formatCode="General">
                  <c:v>499.226</c:v>
                </c:pt>
                <c:pt idx="1403" formatCode="General">
                  <c:v>499.21899999999999</c:v>
                </c:pt>
                <c:pt idx="1404" formatCode="General">
                  <c:v>499.209</c:v>
                </c:pt>
                <c:pt idx="1405" formatCode="General">
                  <c:v>499.20499999999998</c:v>
                </c:pt>
                <c:pt idx="1406" formatCode="General">
                  <c:v>499.19900000000001</c:v>
                </c:pt>
                <c:pt idx="1407" formatCode="General">
                  <c:v>499.19</c:v>
                </c:pt>
                <c:pt idx="1408" formatCode="General">
                  <c:v>499.17700000000002</c:v>
                </c:pt>
                <c:pt idx="1409" formatCode="General">
                  <c:v>499.15800000000002</c:v>
                </c:pt>
                <c:pt idx="1410" formatCode="General">
                  <c:v>499.13</c:v>
                </c:pt>
                <c:pt idx="1411" formatCode="General">
                  <c:v>499.09300000000002</c:v>
                </c:pt>
                <c:pt idx="1412" formatCode="General">
                  <c:v>499.04700000000003</c:v>
                </c:pt>
                <c:pt idx="1413" formatCode="General">
                  <c:v>498.995</c:v>
                </c:pt>
                <c:pt idx="1414" formatCode="General">
                  <c:v>498.947</c:v>
                </c:pt>
                <c:pt idx="1415" formatCode="General">
                  <c:v>498.92700000000002</c:v>
                </c:pt>
                <c:pt idx="1416" formatCode="General">
                  <c:v>498.97399999999999</c:v>
                </c:pt>
                <c:pt idx="1417" formatCode="General">
                  <c:v>499.13200000000001</c:v>
                </c:pt>
                <c:pt idx="1418" formatCode="General">
                  <c:v>499.45</c:v>
                </c:pt>
                <c:pt idx="1419" formatCode="General">
                  <c:v>499.94600000000003</c:v>
                </c:pt>
                <c:pt idx="1420" formatCode="General">
                  <c:v>500.589</c:v>
                </c:pt>
                <c:pt idx="1421" formatCode="General">
                  <c:v>501.24</c:v>
                </c:pt>
                <c:pt idx="1422" formatCode="General">
                  <c:v>501.435</c:v>
                </c:pt>
                <c:pt idx="1423" formatCode="General">
                  <c:v>501.18200000000002</c:v>
                </c:pt>
                <c:pt idx="1424" formatCode="General">
                  <c:v>501.017</c:v>
                </c:pt>
                <c:pt idx="1425" formatCode="General">
                  <c:v>501.09500000000003</c:v>
                </c:pt>
                <c:pt idx="1426" formatCode="General">
                  <c:v>499.69299999999998</c:v>
                </c:pt>
                <c:pt idx="1427" formatCode="General">
                  <c:v>499.33100000000002</c:v>
                </c:pt>
                <c:pt idx="1428" formatCode="General">
                  <c:v>499.24299999999999</c:v>
                </c:pt>
                <c:pt idx="1429" formatCode="General">
                  <c:v>499.209</c:v>
                </c:pt>
                <c:pt idx="1430" formatCode="General">
                  <c:v>499.19600000000003</c:v>
                </c:pt>
                <c:pt idx="1431" formatCode="General">
                  <c:v>499.19099999999997</c:v>
                </c:pt>
                <c:pt idx="1432" formatCode="General">
                  <c:v>499.18900000000002</c:v>
                </c:pt>
                <c:pt idx="1433" formatCode="General">
                  <c:v>499.18599999999998</c:v>
                </c:pt>
                <c:pt idx="1434" formatCode="General">
                  <c:v>499.18299999999999</c:v>
                </c:pt>
                <c:pt idx="1435" formatCode="General">
                  <c:v>499.18</c:v>
                </c:pt>
                <c:pt idx="1436" formatCode="General">
                  <c:v>499.17599999999999</c:v>
                </c:pt>
                <c:pt idx="1437" formatCode="General">
                  <c:v>499.17</c:v>
                </c:pt>
                <c:pt idx="1438" formatCode="General">
                  <c:v>499.161</c:v>
                </c:pt>
                <c:pt idx="1439" formatCode="General">
                  <c:v>499.14699999999999</c:v>
                </c:pt>
                <c:pt idx="1440" formatCode="General">
                  <c:v>499.125</c:v>
                </c:pt>
                <c:pt idx="1441" formatCode="General">
                  <c:v>499.08100000000002</c:v>
                </c:pt>
                <c:pt idx="1442" formatCode="General">
                  <c:v>498.94799999999998</c:v>
                </c:pt>
                <c:pt idx="1443" formatCode="General">
                  <c:v>498.61599999999999</c:v>
                </c:pt>
                <c:pt idx="1444" formatCode="General">
                  <c:v>498.21100000000001</c:v>
                </c:pt>
                <c:pt idx="1445" formatCode="General">
                  <c:v>498.036</c:v>
                </c:pt>
                <c:pt idx="1446" formatCode="General">
                  <c:v>498.00400000000002</c:v>
                </c:pt>
                <c:pt idx="1447" formatCode="General">
                  <c:v>498.01299999999998</c:v>
                </c:pt>
                <c:pt idx="1448" formatCode="General">
                  <c:v>498.024</c:v>
                </c:pt>
                <c:pt idx="1449" formatCode="General">
                  <c:v>498.05900000000003</c:v>
                </c:pt>
                <c:pt idx="1450" formatCode="General">
                  <c:v>498.14400000000001</c:v>
                </c:pt>
                <c:pt idx="1451" formatCode="General">
                  <c:v>498.25</c:v>
                </c:pt>
                <c:pt idx="1452" formatCode="General">
                  <c:v>498.36900000000003</c:v>
                </c:pt>
                <c:pt idx="1453" formatCode="General">
                  <c:v>498.38099999999997</c:v>
                </c:pt>
                <c:pt idx="1454" formatCode="General">
                  <c:v>498.39800000000002</c:v>
                </c:pt>
                <c:pt idx="1455" formatCode="General">
                  <c:v>498.42500000000001</c:v>
                </c:pt>
                <c:pt idx="1456" formatCode="General">
                  <c:v>498.46600000000001</c:v>
                </c:pt>
                <c:pt idx="1457" formatCode="General">
                  <c:v>498.529</c:v>
                </c:pt>
                <c:pt idx="1458" formatCode="General">
                  <c:v>498.62799999999999</c:v>
                </c:pt>
                <c:pt idx="1459" formatCode="General">
                  <c:v>498.779</c:v>
                </c:pt>
                <c:pt idx="1460" formatCode="General">
                  <c:v>499.00700000000001</c:v>
                </c:pt>
                <c:pt idx="1461" formatCode="General">
                  <c:v>499.32900000000001</c:v>
                </c:pt>
                <c:pt idx="1462" formatCode="General">
                  <c:v>499.76100000000002</c:v>
                </c:pt>
                <c:pt idx="1463" formatCode="General">
                  <c:v>500.31099999999998</c:v>
                </c:pt>
                <c:pt idx="1464" formatCode="General">
                  <c:v>500.97800000000001</c:v>
                </c:pt>
                <c:pt idx="1465" formatCode="General">
                  <c:v>501.541</c:v>
                </c:pt>
                <c:pt idx="1466" formatCode="General">
                  <c:v>501.93799999999999</c:v>
                </c:pt>
                <c:pt idx="1467" formatCode="General">
                  <c:v>501.83699999999999</c:v>
                </c:pt>
                <c:pt idx="1468" formatCode="General">
                  <c:v>501.60199999999998</c:v>
                </c:pt>
                <c:pt idx="1469" formatCode="General">
                  <c:v>501.58800000000002</c:v>
                </c:pt>
                <c:pt idx="1470" formatCode="General">
                  <c:v>501.57799999999997</c:v>
                </c:pt>
                <c:pt idx="1471" formatCode="General">
                  <c:v>501.56799999999998</c:v>
                </c:pt>
                <c:pt idx="1472" formatCode="General">
                  <c:v>501.56799999999998</c:v>
                </c:pt>
                <c:pt idx="1473" formatCode="General">
                  <c:v>501.55700000000002</c:v>
                </c:pt>
                <c:pt idx="1474" formatCode="General">
                  <c:v>501.54899999999998</c:v>
                </c:pt>
                <c:pt idx="1475" formatCode="General">
                  <c:v>501.54500000000002</c:v>
                </c:pt>
                <c:pt idx="1476" formatCode="General">
                  <c:v>501.54399999999998</c:v>
                </c:pt>
                <c:pt idx="1477" formatCode="General">
                  <c:v>501.54</c:v>
                </c:pt>
                <c:pt idx="1478" formatCode="General">
                  <c:v>501.53899999999999</c:v>
                </c:pt>
                <c:pt idx="1479" formatCode="General">
                  <c:v>501.536</c:v>
                </c:pt>
                <c:pt idx="1480" formatCode="General">
                  <c:v>501.53100000000001</c:v>
                </c:pt>
                <c:pt idx="1481" formatCode="General">
                  <c:v>501.52800000000002</c:v>
                </c:pt>
                <c:pt idx="1482" formatCode="General">
                  <c:v>501.52699999999999</c:v>
                </c:pt>
                <c:pt idx="1483" formatCode="General">
                  <c:v>501.52499999999998</c:v>
                </c:pt>
                <c:pt idx="1484" formatCode="General">
                  <c:v>501.52</c:v>
                </c:pt>
                <c:pt idx="1485" formatCode="General">
                  <c:v>501.50799999999998</c:v>
                </c:pt>
                <c:pt idx="1486" formatCode="General">
                  <c:v>501.48099999999999</c:v>
                </c:pt>
                <c:pt idx="1487" formatCode="General">
                  <c:v>501.42899999999997</c:v>
                </c:pt>
                <c:pt idx="1488" formatCode="General">
                  <c:v>501.34500000000003</c:v>
                </c:pt>
                <c:pt idx="1489" formatCode="General">
                  <c:v>501.23</c:v>
                </c:pt>
                <c:pt idx="1490" formatCode="General">
                  <c:v>501.09100000000001</c:v>
                </c:pt>
                <c:pt idx="1491" formatCode="General">
                  <c:v>500.93400000000003</c:v>
                </c:pt>
                <c:pt idx="1492" formatCode="General">
                  <c:v>500.75599999999997</c:v>
                </c:pt>
                <c:pt idx="1493" formatCode="General">
                  <c:v>500.53100000000001</c:v>
                </c:pt>
                <c:pt idx="1494" formatCode="General">
                  <c:v>500.24599999999998</c:v>
                </c:pt>
                <c:pt idx="1495" formatCode="General">
                  <c:v>499.88299999999998</c:v>
                </c:pt>
                <c:pt idx="1496" formatCode="General">
                  <c:v>499.45400000000001</c:v>
                </c:pt>
                <c:pt idx="1497" formatCode="General">
                  <c:v>499.04599999999999</c:v>
                </c:pt>
                <c:pt idx="1498" formatCode="General">
                  <c:v>498.74200000000002</c:v>
                </c:pt>
                <c:pt idx="1499" formatCode="General">
                  <c:v>499.09100000000001</c:v>
                </c:pt>
                <c:pt idx="1500" formatCode="General">
                  <c:v>499.61099999999999</c:v>
                </c:pt>
                <c:pt idx="1501" formatCode="General">
                  <c:v>500.17</c:v>
                </c:pt>
                <c:pt idx="1502" formatCode="General">
                  <c:v>500.37099999999998</c:v>
                </c:pt>
                <c:pt idx="1503" formatCode="General">
                  <c:v>500.65300000000002</c:v>
                </c:pt>
                <c:pt idx="1504" formatCode="General">
                  <c:v>501.05500000000001</c:v>
                </c:pt>
                <c:pt idx="1505" formatCode="General">
                  <c:v>501.54500000000002</c:v>
                </c:pt>
                <c:pt idx="1506" formatCode="General">
                  <c:v>501.98</c:v>
                </c:pt>
                <c:pt idx="1507" formatCode="General">
                  <c:v>501.94900000000001</c:v>
                </c:pt>
                <c:pt idx="1508" formatCode="General">
                  <c:v>501.83699999999999</c:v>
                </c:pt>
                <c:pt idx="1509" formatCode="General">
                  <c:v>501.76100000000002</c:v>
                </c:pt>
                <c:pt idx="1510" formatCode="General">
                  <c:v>501.63600000000002</c:v>
                </c:pt>
                <c:pt idx="1511" formatCode="General">
                  <c:v>501.524</c:v>
                </c:pt>
                <c:pt idx="1512" formatCode="General">
                  <c:v>501.43</c:v>
                </c:pt>
                <c:pt idx="1513" formatCode="General">
                  <c:v>501.30799999999999</c:v>
                </c:pt>
                <c:pt idx="1514" formatCode="General">
                  <c:v>501.14699999999999</c:v>
                </c:pt>
                <c:pt idx="1515" formatCode="General">
                  <c:v>500.93700000000001</c:v>
                </c:pt>
                <c:pt idx="1516" formatCode="General">
                  <c:v>500.66500000000002</c:v>
                </c:pt>
                <c:pt idx="1517" formatCode="General">
                  <c:v>500.35599999999999</c:v>
                </c:pt>
                <c:pt idx="1518" formatCode="General">
                  <c:v>500.05</c:v>
                </c:pt>
                <c:pt idx="1519" formatCode="General">
                  <c:v>500.06799999999998</c:v>
                </c:pt>
                <c:pt idx="1520" formatCode="General">
                  <c:v>500.464</c:v>
                </c:pt>
                <c:pt idx="1521" formatCode="General">
                  <c:v>501.10500000000002</c:v>
                </c:pt>
                <c:pt idx="1522" formatCode="General">
                  <c:v>501.88</c:v>
                </c:pt>
                <c:pt idx="1523" formatCode="General">
                  <c:v>502.27300000000002</c:v>
                </c:pt>
                <c:pt idx="1524" formatCode="General">
                  <c:v>502.036</c:v>
                </c:pt>
                <c:pt idx="1525" formatCode="General">
                  <c:v>501.97399999999999</c:v>
                </c:pt>
                <c:pt idx="1526" formatCode="General">
                  <c:v>501.94799999999998</c:v>
                </c:pt>
                <c:pt idx="1527" formatCode="General">
                  <c:v>501.923</c:v>
                </c:pt>
                <c:pt idx="1528" formatCode="General">
                  <c:v>501.923</c:v>
                </c:pt>
                <c:pt idx="1529" formatCode="General">
                  <c:v>501.92200000000003</c:v>
                </c:pt>
                <c:pt idx="1530" formatCode="General">
                  <c:v>501.92099999999999</c:v>
                </c:pt>
                <c:pt idx="1531" formatCode="General">
                  <c:v>501.92</c:v>
                </c:pt>
                <c:pt idx="1532" formatCode="General">
                  <c:v>501.91899999999998</c:v>
                </c:pt>
                <c:pt idx="1533" formatCode="General">
                  <c:v>501.91800000000001</c:v>
                </c:pt>
                <c:pt idx="1534" formatCode="General">
                  <c:v>501.91699999999997</c:v>
                </c:pt>
                <c:pt idx="1535" formatCode="General">
                  <c:v>501.911</c:v>
                </c:pt>
                <c:pt idx="1536" formatCode="General">
                  <c:v>501.90800000000002</c:v>
                </c:pt>
                <c:pt idx="1537" formatCode="General">
                  <c:v>501.90699999999998</c:v>
                </c:pt>
                <c:pt idx="1538" formatCode="General">
                  <c:v>501.904</c:v>
                </c:pt>
                <c:pt idx="1539" formatCode="General">
                  <c:v>501.90300000000002</c:v>
                </c:pt>
                <c:pt idx="1540" formatCode="General">
                  <c:v>501.9</c:v>
                </c:pt>
                <c:pt idx="1541" formatCode="General">
                  <c:v>501.899</c:v>
                </c:pt>
                <c:pt idx="1542" formatCode="General">
                  <c:v>501.89699999999999</c:v>
                </c:pt>
                <c:pt idx="1543" formatCode="General">
                  <c:v>501.89699999999999</c:v>
                </c:pt>
                <c:pt idx="1544" formatCode="General">
                  <c:v>501.89499999999998</c:v>
                </c:pt>
                <c:pt idx="1545" formatCode="General">
                  <c:v>501.892</c:v>
                </c:pt>
                <c:pt idx="1546" formatCode="General">
                  <c:v>501.887</c:v>
                </c:pt>
                <c:pt idx="1547" formatCode="General">
                  <c:v>501.87799999999999</c:v>
                </c:pt>
                <c:pt idx="1548" formatCode="General">
                  <c:v>501.85899999999998</c:v>
                </c:pt>
                <c:pt idx="1549" formatCode="General">
                  <c:v>501.82400000000001</c:v>
                </c:pt>
                <c:pt idx="1550" formatCode="General">
                  <c:v>501.76499999999999</c:v>
                </c:pt>
                <c:pt idx="1551" formatCode="General">
                  <c:v>501.68</c:v>
                </c:pt>
                <c:pt idx="1552" formatCode="General">
                  <c:v>501.57</c:v>
                </c:pt>
                <c:pt idx="1553" formatCode="General">
                  <c:v>501.43700000000001</c:v>
                </c:pt>
                <c:pt idx="1554" formatCode="General">
                  <c:v>501.28300000000002</c:v>
                </c:pt>
                <c:pt idx="1555" formatCode="General">
                  <c:v>501.09800000000001</c:v>
                </c:pt>
                <c:pt idx="1556" formatCode="General">
                  <c:v>501.08100000000002</c:v>
                </c:pt>
                <c:pt idx="1557" formatCode="General">
                  <c:v>501.05599999999998</c:v>
                </c:pt>
                <c:pt idx="1558" formatCode="General">
                  <c:v>501.02</c:v>
                </c:pt>
                <c:pt idx="1559" formatCode="General">
                  <c:v>501.00700000000001</c:v>
                </c:pt>
                <c:pt idx="1560" formatCode="General">
                  <c:v>501.00200000000001</c:v>
                </c:pt>
                <c:pt idx="1561" formatCode="General">
                  <c:v>501</c:v>
                </c:pt>
                <c:pt idx="1562" formatCode="General">
                  <c:v>500.99700000000001</c:v>
                </c:pt>
                <c:pt idx="1563" formatCode="General">
                  <c:v>500.99299999999999</c:v>
                </c:pt>
                <c:pt idx="1564" formatCode="General">
                  <c:v>500.98599999999999</c:v>
                </c:pt>
                <c:pt idx="1565" formatCode="General">
                  <c:v>500.97699999999998</c:v>
                </c:pt>
                <c:pt idx="1566" formatCode="General">
                  <c:v>500.97399999999999</c:v>
                </c:pt>
                <c:pt idx="1567" formatCode="General">
                  <c:v>500.96800000000002</c:v>
                </c:pt>
                <c:pt idx="1568" formatCode="General">
                  <c:v>500.96</c:v>
                </c:pt>
                <c:pt idx="1569" formatCode="General">
                  <c:v>500.94900000000001</c:v>
                </c:pt>
                <c:pt idx="1570" formatCode="General">
                  <c:v>500.93099999999998</c:v>
                </c:pt>
                <c:pt idx="1571" formatCode="General">
                  <c:v>500.90499999999997</c:v>
                </c:pt>
                <c:pt idx="1572" formatCode="General">
                  <c:v>500.86799999999999</c:v>
                </c:pt>
                <c:pt idx="1573" formatCode="General">
                  <c:v>500.81299999999999</c:v>
                </c:pt>
                <c:pt idx="1574" formatCode="General">
                  <c:v>500.73099999999999</c:v>
                </c:pt>
                <c:pt idx="1575" formatCode="General">
                  <c:v>500.70100000000002</c:v>
                </c:pt>
                <c:pt idx="1576" formatCode="General">
                  <c:v>500.654</c:v>
                </c:pt>
                <c:pt idx="1577" formatCode="General">
                  <c:v>500.637</c:v>
                </c:pt>
                <c:pt idx="1578" formatCode="General">
                  <c:v>500.61099999999999</c:v>
                </c:pt>
                <c:pt idx="1579" formatCode="General">
                  <c:v>500.572</c:v>
                </c:pt>
                <c:pt idx="1580" formatCode="General">
                  <c:v>500.51100000000002</c:v>
                </c:pt>
                <c:pt idx="1581" formatCode="General">
                  <c:v>500.41899999999998</c:v>
                </c:pt>
                <c:pt idx="1582" formatCode="General">
                  <c:v>500.28800000000001</c:v>
                </c:pt>
                <c:pt idx="1583" formatCode="General">
                  <c:v>500.11399999999998</c:v>
                </c:pt>
                <c:pt idx="1584" formatCode="General">
                  <c:v>499.90800000000002</c:v>
                </c:pt>
                <c:pt idx="1585" formatCode="General">
                  <c:v>499.673</c:v>
                </c:pt>
                <c:pt idx="1586" formatCode="General">
                  <c:v>499.45499999999998</c:v>
                </c:pt>
                <c:pt idx="1587" formatCode="General">
                  <c:v>499.30500000000001</c:v>
                </c:pt>
                <c:pt idx="1588" formatCode="General">
                  <c:v>499.27100000000002</c:v>
                </c:pt>
                <c:pt idx="1589" formatCode="General">
                  <c:v>499.32799999999997</c:v>
                </c:pt>
                <c:pt idx="1590" formatCode="General">
                  <c:v>499.43900000000002</c:v>
                </c:pt>
                <c:pt idx="1591" formatCode="General">
                  <c:v>499.58100000000002</c:v>
                </c:pt>
                <c:pt idx="1592" formatCode="General">
                  <c:v>499.83</c:v>
                </c:pt>
                <c:pt idx="1593" formatCode="General">
                  <c:v>500.21600000000001</c:v>
                </c:pt>
                <c:pt idx="1594" formatCode="General">
                  <c:v>500.75799999999998</c:v>
                </c:pt>
                <c:pt idx="1595" formatCode="General">
                  <c:v>501.40499999999997</c:v>
                </c:pt>
                <c:pt idx="1596" formatCode="General">
                  <c:v>501.97699999999998</c:v>
                </c:pt>
                <c:pt idx="1597" formatCode="General">
                  <c:v>502.28100000000001</c:v>
                </c:pt>
                <c:pt idx="1598" formatCode="General">
                  <c:v>502.08300000000003</c:v>
                </c:pt>
                <c:pt idx="1599" formatCode="General">
                  <c:v>501.98700000000002</c:v>
                </c:pt>
                <c:pt idx="1600" formatCode="General">
                  <c:v>502.01600000000002</c:v>
                </c:pt>
                <c:pt idx="1601" formatCode="General">
                  <c:v>502.029</c:v>
                </c:pt>
                <c:pt idx="1602" formatCode="General">
                  <c:v>502.03100000000001</c:v>
                </c:pt>
                <c:pt idx="1603" formatCode="General">
                  <c:v>502.01299999999998</c:v>
                </c:pt>
                <c:pt idx="1604" formatCode="General">
                  <c:v>502.01299999999998</c:v>
                </c:pt>
                <c:pt idx="1605" formatCode="General">
                  <c:v>502.01299999999998</c:v>
                </c:pt>
                <c:pt idx="1606" formatCode="General">
                  <c:v>502.012</c:v>
                </c:pt>
                <c:pt idx="1607" formatCode="General">
                  <c:v>502.01</c:v>
                </c:pt>
                <c:pt idx="1608" formatCode="General">
                  <c:v>502.00400000000002</c:v>
                </c:pt>
                <c:pt idx="1609" formatCode="General">
                  <c:v>502.00099999999998</c:v>
                </c:pt>
                <c:pt idx="1610" formatCode="General">
                  <c:v>502</c:v>
                </c:pt>
                <c:pt idx="1611" formatCode="General">
                  <c:v>501.99700000000001</c:v>
                </c:pt>
                <c:pt idx="1612" formatCode="General">
                  <c:v>501.99599999999998</c:v>
                </c:pt>
                <c:pt idx="1613" formatCode="General">
                  <c:v>501.995</c:v>
                </c:pt>
                <c:pt idx="1614" formatCode="General">
                  <c:v>501.99400000000003</c:v>
                </c:pt>
                <c:pt idx="1615" formatCode="General">
                  <c:v>501.99299999999999</c:v>
                </c:pt>
                <c:pt idx="1616" formatCode="General">
                  <c:v>501.99099999999999</c:v>
                </c:pt>
                <c:pt idx="1617" formatCode="General">
                  <c:v>501.988</c:v>
                </c:pt>
                <c:pt idx="1618" formatCode="General">
                  <c:v>501.98200000000003</c:v>
                </c:pt>
                <c:pt idx="1619" formatCode="General">
                  <c:v>501.97</c:v>
                </c:pt>
                <c:pt idx="1620" formatCode="General">
                  <c:v>501.94400000000002</c:v>
                </c:pt>
                <c:pt idx="1621" formatCode="General">
                  <c:v>501.89400000000001</c:v>
                </c:pt>
                <c:pt idx="1622" formatCode="General">
                  <c:v>501.81400000000002</c:v>
                </c:pt>
                <c:pt idx="1623" formatCode="General">
                  <c:v>501.70499999999998</c:v>
                </c:pt>
                <c:pt idx="1624" formatCode="General">
                  <c:v>501.57600000000002</c:v>
                </c:pt>
                <c:pt idx="1625" formatCode="General">
                  <c:v>501.43</c:v>
                </c:pt>
                <c:pt idx="1626" formatCode="General">
                  <c:v>501.26299999999998</c:v>
                </c:pt>
                <c:pt idx="1627" formatCode="General">
                  <c:v>501.053</c:v>
                </c:pt>
                <c:pt idx="1628" formatCode="General">
                  <c:v>500.70499999999998</c:v>
                </c:pt>
                <c:pt idx="1629" formatCode="General">
                  <c:v>500.08199999999999</c:v>
                </c:pt>
                <c:pt idx="1630" formatCode="General">
                  <c:v>499.84800000000001</c:v>
                </c:pt>
                <c:pt idx="1631" formatCode="General">
                  <c:v>499.64</c:v>
                </c:pt>
                <c:pt idx="1632" formatCode="General">
                  <c:v>499.46</c:v>
                </c:pt>
                <c:pt idx="1633" formatCode="General">
                  <c:v>499.25200000000001</c:v>
                </c:pt>
                <c:pt idx="1634" formatCode="General">
                  <c:v>499.03800000000001</c:v>
                </c:pt>
                <c:pt idx="1635" formatCode="General">
                  <c:v>498.85899999999998</c:v>
                </c:pt>
                <c:pt idx="1636" formatCode="General">
                  <c:v>498.78300000000002</c:v>
                </c:pt>
                <c:pt idx="1637" formatCode="General">
                  <c:v>498.899</c:v>
                </c:pt>
                <c:pt idx="1638" formatCode="General">
                  <c:v>498.91199999999998</c:v>
                </c:pt>
                <c:pt idx="1639" formatCode="General">
                  <c:v>498.92599999999999</c:v>
                </c:pt>
                <c:pt idx="1640" formatCode="General">
                  <c:v>498.93</c:v>
                </c:pt>
                <c:pt idx="1641" formatCode="General">
                  <c:v>498.93599999999998</c:v>
                </c:pt>
                <c:pt idx="1642" formatCode="General">
                  <c:v>498.94499999999999</c:v>
                </c:pt>
                <c:pt idx="1643" formatCode="General">
                  <c:v>498.96199999999999</c:v>
                </c:pt>
                <c:pt idx="1644" formatCode="General">
                  <c:v>498.99099999999999</c:v>
                </c:pt>
                <c:pt idx="1645" formatCode="General">
                  <c:v>499.041</c:v>
                </c:pt>
                <c:pt idx="1646" formatCode="General">
                  <c:v>499.12400000000002</c:v>
                </c:pt>
                <c:pt idx="1647" formatCode="General">
                  <c:v>499.26100000000002</c:v>
                </c:pt>
                <c:pt idx="1648" formatCode="General">
                  <c:v>499.47899999999998</c:v>
                </c:pt>
                <c:pt idx="1649" formatCode="General">
                  <c:v>499.80900000000003</c:v>
                </c:pt>
                <c:pt idx="1650" formatCode="General">
                  <c:v>500.274</c:v>
                </c:pt>
                <c:pt idx="1651" formatCode="General">
                  <c:v>500.89699999999999</c:v>
                </c:pt>
                <c:pt idx="1652" formatCode="General">
                  <c:v>501.68</c:v>
                </c:pt>
                <c:pt idx="1653" formatCode="General">
                  <c:v>502.529</c:v>
                </c:pt>
                <c:pt idx="1654" formatCode="General">
                  <c:v>502.786</c:v>
                </c:pt>
                <c:pt idx="1655" formatCode="General">
                  <c:v>503</c:v>
                </c:pt>
                <c:pt idx="1656" formatCode="General">
                  <c:v>503.33199999999999</c:v>
                </c:pt>
                <c:pt idx="1657" formatCode="General">
                  <c:v>503.33</c:v>
                </c:pt>
                <c:pt idx="1658" formatCode="General">
                  <c:v>503.31400000000002</c:v>
                </c:pt>
                <c:pt idx="1659" formatCode="General">
                  <c:v>503.19799999999998</c:v>
                </c:pt>
                <c:pt idx="1660" formatCode="General">
                  <c:v>503.04199999999997</c:v>
                </c:pt>
                <c:pt idx="1661" formatCode="General">
                  <c:v>502.85700000000003</c:v>
                </c:pt>
                <c:pt idx="1662" formatCode="General">
                  <c:v>502.58</c:v>
                </c:pt>
                <c:pt idx="1663" formatCode="General">
                  <c:v>502.13499999999999</c:v>
                </c:pt>
                <c:pt idx="1664" formatCode="General">
                  <c:v>501.33199999999999</c:v>
                </c:pt>
                <c:pt idx="1665" formatCode="General">
                  <c:v>501.08499999999998</c:v>
                </c:pt>
                <c:pt idx="1666" formatCode="General">
                  <c:v>501.00099999999998</c:v>
                </c:pt>
                <c:pt idx="1667" formatCode="General">
                  <c:v>500.97</c:v>
                </c:pt>
                <c:pt idx="1668" formatCode="General">
                  <c:v>500.95800000000003</c:v>
                </c:pt>
                <c:pt idx="1669" formatCode="General">
                  <c:v>500.95400000000001</c:v>
                </c:pt>
                <c:pt idx="1670" formatCode="General">
                  <c:v>500.94799999999998</c:v>
                </c:pt>
                <c:pt idx="1671" formatCode="General">
                  <c:v>500.93799999999999</c:v>
                </c:pt>
                <c:pt idx="1672" formatCode="General">
                  <c:v>500.92399999999998</c:v>
                </c:pt>
                <c:pt idx="1673" formatCode="General">
                  <c:v>500.904</c:v>
                </c:pt>
                <c:pt idx="1674" formatCode="General">
                  <c:v>500.87299999999999</c:v>
                </c:pt>
                <c:pt idx="1675" formatCode="General">
                  <c:v>500.82900000000001</c:v>
                </c:pt>
                <c:pt idx="1676" formatCode="General">
                  <c:v>500.76799999999997</c:v>
                </c:pt>
                <c:pt idx="1677" formatCode="General">
                  <c:v>500.68599999999998</c:v>
                </c:pt>
                <c:pt idx="1678" formatCode="General">
                  <c:v>500.58600000000001</c:v>
                </c:pt>
                <c:pt idx="1679" formatCode="General">
                  <c:v>500.471</c:v>
                </c:pt>
                <c:pt idx="1680" formatCode="General">
                  <c:v>500.35700000000003</c:v>
                </c:pt>
                <c:pt idx="1681" formatCode="General">
                  <c:v>500.34</c:v>
                </c:pt>
                <c:pt idx="1682" formatCode="General">
                  <c:v>500.49799999999999</c:v>
                </c:pt>
                <c:pt idx="1683" formatCode="General">
                  <c:v>500.88400000000001</c:v>
                </c:pt>
                <c:pt idx="1684" formatCode="General">
                  <c:v>501.488</c:v>
                </c:pt>
                <c:pt idx="1685" formatCode="General">
                  <c:v>502.22300000000001</c:v>
                </c:pt>
                <c:pt idx="1686" formatCode="General">
                  <c:v>502.73200000000003</c:v>
                </c:pt>
                <c:pt idx="1687" formatCode="General">
                  <c:v>502.71499999999997</c:v>
                </c:pt>
                <c:pt idx="1688" formatCode="General">
                  <c:v>502.46300000000002</c:v>
                </c:pt>
                <c:pt idx="1689" formatCode="General">
                  <c:v>502.54500000000002</c:v>
                </c:pt>
                <c:pt idx="1690" formatCode="General">
                  <c:v>502.73500000000001</c:v>
                </c:pt>
                <c:pt idx="1691" formatCode="General">
                  <c:v>502.995</c:v>
                </c:pt>
                <c:pt idx="1692" formatCode="General">
                  <c:v>502.88600000000002</c:v>
                </c:pt>
                <c:pt idx="1693" formatCode="General">
                  <c:v>502.87400000000002</c:v>
                </c:pt>
                <c:pt idx="1694" formatCode="General">
                  <c:v>502.78100000000001</c:v>
                </c:pt>
                <c:pt idx="1695" formatCode="General">
                  <c:v>502.32</c:v>
                </c:pt>
                <c:pt idx="1696" formatCode="General">
                  <c:v>501.75099999999998</c:v>
                </c:pt>
                <c:pt idx="1697" formatCode="General">
                  <c:v>501.7</c:v>
                </c:pt>
                <c:pt idx="1698" formatCode="General">
                  <c:v>501.649</c:v>
                </c:pt>
                <c:pt idx="1699" formatCode="General">
                  <c:v>501.57900000000001</c:v>
                </c:pt>
                <c:pt idx="1700" formatCode="General">
                  <c:v>501.48399999999998</c:v>
                </c:pt>
                <c:pt idx="1701" formatCode="General">
                  <c:v>501.37400000000002</c:v>
                </c:pt>
                <c:pt idx="1702" formatCode="General">
                  <c:v>501.25900000000001</c:v>
                </c:pt>
                <c:pt idx="1703" formatCode="General">
                  <c:v>501.25799999999998</c:v>
                </c:pt>
                <c:pt idx="1704" formatCode="General">
                  <c:v>501.25700000000001</c:v>
                </c:pt>
                <c:pt idx="1705" formatCode="General">
                  <c:v>501.25700000000001</c:v>
                </c:pt>
                <c:pt idx="1706" formatCode="General">
                  <c:v>501.25599999999997</c:v>
                </c:pt>
                <c:pt idx="1707" formatCode="General">
                  <c:v>501.25599999999997</c:v>
                </c:pt>
                <c:pt idx="1708" formatCode="General">
                  <c:v>501.25400000000002</c:v>
                </c:pt>
                <c:pt idx="1709" formatCode="General">
                  <c:v>501.25200000000001</c:v>
                </c:pt>
                <c:pt idx="1710" formatCode="General">
                  <c:v>501.25</c:v>
                </c:pt>
                <c:pt idx="1711" formatCode="General">
                  <c:v>501.245</c:v>
                </c:pt>
                <c:pt idx="1712" formatCode="General">
                  <c:v>501.23899999999998</c:v>
                </c:pt>
                <c:pt idx="1713" formatCode="General">
                  <c:v>501.23099999999999</c:v>
                </c:pt>
                <c:pt idx="1714" formatCode="General">
                  <c:v>501.21899999999999</c:v>
                </c:pt>
                <c:pt idx="1715" formatCode="General">
                  <c:v>501.20499999999998</c:v>
                </c:pt>
                <c:pt idx="1716" formatCode="General">
                  <c:v>501.18799999999999</c:v>
                </c:pt>
                <c:pt idx="1717" formatCode="General">
                  <c:v>501.17099999999999</c:v>
                </c:pt>
                <c:pt idx="1718" formatCode="General">
                  <c:v>501.16</c:v>
                </c:pt>
                <c:pt idx="1719" formatCode="General">
                  <c:v>501.16899999999998</c:v>
                </c:pt>
                <c:pt idx="1720" formatCode="General">
                  <c:v>501.233</c:v>
                </c:pt>
                <c:pt idx="1721" formatCode="General">
                  <c:v>501.399</c:v>
                </c:pt>
                <c:pt idx="1722" formatCode="General">
                  <c:v>501.61</c:v>
                </c:pt>
                <c:pt idx="1723" formatCode="General">
                  <c:v>501.834</c:v>
                </c:pt>
                <c:pt idx="1724" formatCode="General">
                  <c:v>502.18299999999999</c:v>
                </c:pt>
                <c:pt idx="1725" formatCode="General">
                  <c:v>502.68</c:v>
                </c:pt>
                <c:pt idx="1726" formatCode="General">
                  <c:v>503.351</c:v>
                </c:pt>
                <c:pt idx="1727" formatCode="General">
                  <c:v>504.16800000000001</c:v>
                </c:pt>
                <c:pt idx="1728" formatCode="General">
                  <c:v>504.41899999999998</c:v>
                </c:pt>
                <c:pt idx="1729" formatCode="General">
                  <c:v>504.70499999999998</c:v>
                </c:pt>
                <c:pt idx="1730" formatCode="General">
                  <c:v>504.79599999999999</c:v>
                </c:pt>
                <c:pt idx="1731" formatCode="General">
                  <c:v>504.82499999999999</c:v>
                </c:pt>
                <c:pt idx="1732" formatCode="General">
                  <c:v>504.858</c:v>
                </c:pt>
                <c:pt idx="1733" formatCode="General">
                  <c:v>504.86700000000002</c:v>
                </c:pt>
                <c:pt idx="1734" formatCode="General">
                  <c:v>504.81299999999999</c:v>
                </c:pt>
                <c:pt idx="1735" formatCode="General">
                  <c:v>504.81099999999998</c:v>
                </c:pt>
                <c:pt idx="1736" formatCode="General">
                  <c:v>504.80900000000003</c:v>
                </c:pt>
                <c:pt idx="1737" formatCode="General">
                  <c:v>504.80799999999999</c:v>
                </c:pt>
                <c:pt idx="1738" formatCode="General">
                  <c:v>504.80599999999998</c:v>
                </c:pt>
                <c:pt idx="1739" formatCode="General">
                  <c:v>504.80099999999999</c:v>
                </c:pt>
                <c:pt idx="1740" formatCode="General">
                  <c:v>504.78899999999999</c:v>
                </c:pt>
                <c:pt idx="1741" formatCode="General">
                  <c:v>504.762</c:v>
                </c:pt>
                <c:pt idx="1742" formatCode="General">
                  <c:v>504.709</c:v>
                </c:pt>
                <c:pt idx="1743" formatCode="General">
                  <c:v>504.61500000000001</c:v>
                </c:pt>
                <c:pt idx="1744" formatCode="General">
                  <c:v>504.43200000000002</c:v>
                </c:pt>
                <c:pt idx="1745" formatCode="General">
                  <c:v>504.16</c:v>
                </c:pt>
                <c:pt idx="1746" formatCode="General">
                  <c:v>503.851</c:v>
                </c:pt>
                <c:pt idx="1747" formatCode="General">
                  <c:v>503.48099999999999</c:v>
                </c:pt>
                <c:pt idx="1748" formatCode="General">
                  <c:v>503.34800000000001</c:v>
                </c:pt>
                <c:pt idx="1749" formatCode="General">
                  <c:v>503.33499999999998</c:v>
                </c:pt>
                <c:pt idx="1750" formatCode="General">
                  <c:v>503.31599999999997</c:v>
                </c:pt>
                <c:pt idx="1751" formatCode="General">
                  <c:v>503.28899999999999</c:v>
                </c:pt>
                <c:pt idx="1752" formatCode="General">
                  <c:v>503.24799999999999</c:v>
                </c:pt>
                <c:pt idx="1753" formatCode="General">
                  <c:v>503.19</c:v>
                </c:pt>
                <c:pt idx="1754" formatCode="General">
                  <c:v>503.10899999999998</c:v>
                </c:pt>
                <c:pt idx="1755" formatCode="General">
                  <c:v>502.99400000000003</c:v>
                </c:pt>
                <c:pt idx="1756" formatCode="General">
                  <c:v>502.83600000000001</c:v>
                </c:pt>
                <c:pt idx="1757" formatCode="General">
                  <c:v>502.62299999999999</c:v>
                </c:pt>
                <c:pt idx="1758" formatCode="General">
                  <c:v>502.35899999999998</c:v>
                </c:pt>
                <c:pt idx="1759" formatCode="General">
                  <c:v>502.08</c:v>
                </c:pt>
                <c:pt idx="1760" formatCode="General">
                  <c:v>501.86700000000002</c:v>
                </c:pt>
                <c:pt idx="1761" formatCode="General">
                  <c:v>501.83300000000003</c:v>
                </c:pt>
                <c:pt idx="1762" formatCode="General">
                  <c:v>502.06599999999997</c:v>
                </c:pt>
                <c:pt idx="1763" formatCode="General">
                  <c:v>502.57900000000001</c:v>
                </c:pt>
                <c:pt idx="1764" formatCode="General">
                  <c:v>503.27300000000002</c:v>
                </c:pt>
                <c:pt idx="1765" formatCode="General">
                  <c:v>503.86200000000002</c:v>
                </c:pt>
                <c:pt idx="1766" formatCode="General">
                  <c:v>503.815</c:v>
                </c:pt>
                <c:pt idx="1767" formatCode="General">
                  <c:v>503.67599999999999</c:v>
                </c:pt>
                <c:pt idx="1768" formatCode="General">
                  <c:v>503.70100000000002</c:v>
                </c:pt>
                <c:pt idx="1769" formatCode="General">
                  <c:v>503.75900000000001</c:v>
                </c:pt>
                <c:pt idx="1770" formatCode="General">
                  <c:v>503.73599999999999</c:v>
                </c:pt>
                <c:pt idx="1771" formatCode="General">
                  <c:v>503.56700000000001</c:v>
                </c:pt>
                <c:pt idx="1772" formatCode="General">
                  <c:v>503.56700000000001</c:v>
                </c:pt>
                <c:pt idx="1773" formatCode="General">
                  <c:v>503.56599999999997</c:v>
                </c:pt>
                <c:pt idx="1774" formatCode="General">
                  <c:v>503.56599999999997</c:v>
                </c:pt>
                <c:pt idx="1775" formatCode="General">
                  <c:v>503.565</c:v>
                </c:pt>
                <c:pt idx="1776" formatCode="General">
                  <c:v>503.56400000000002</c:v>
                </c:pt>
                <c:pt idx="1777" formatCode="General">
                  <c:v>503.56099999999998</c:v>
                </c:pt>
                <c:pt idx="1778" formatCode="General">
                  <c:v>503.55700000000002</c:v>
                </c:pt>
                <c:pt idx="1779" formatCode="General">
                  <c:v>503.54700000000003</c:v>
                </c:pt>
                <c:pt idx="1780" formatCode="General">
                  <c:v>503.51799999999997</c:v>
                </c:pt>
                <c:pt idx="1781" formatCode="General">
                  <c:v>503.38499999999999</c:v>
                </c:pt>
                <c:pt idx="1782" formatCode="General">
                  <c:v>503.13299999999998</c:v>
                </c:pt>
                <c:pt idx="1783" formatCode="General">
                  <c:v>502.83100000000002</c:v>
                </c:pt>
                <c:pt idx="1784" formatCode="General">
                  <c:v>502.72199999999998</c:v>
                </c:pt>
                <c:pt idx="1785" formatCode="General">
                  <c:v>502.71199999999999</c:v>
                </c:pt>
                <c:pt idx="1786" formatCode="General">
                  <c:v>502.702</c:v>
                </c:pt>
                <c:pt idx="1787" formatCode="General">
                  <c:v>502.69200000000001</c:v>
                </c:pt>
                <c:pt idx="1788" formatCode="General">
                  <c:v>502.68799999999999</c:v>
                </c:pt>
                <c:pt idx="1789" formatCode="General">
                  <c:v>502.68200000000002</c:v>
                </c:pt>
                <c:pt idx="1790" formatCode="General">
                  <c:v>502.67399999999998</c:v>
                </c:pt>
                <c:pt idx="1791" formatCode="General">
                  <c:v>502.66199999999998</c:v>
                </c:pt>
                <c:pt idx="1792" formatCode="General">
                  <c:v>502.64299999999997</c:v>
                </c:pt>
                <c:pt idx="1793" formatCode="General">
                  <c:v>502.61700000000002</c:v>
                </c:pt>
                <c:pt idx="1794" formatCode="General">
                  <c:v>502.58</c:v>
                </c:pt>
                <c:pt idx="1795" formatCode="General">
                  <c:v>502.52699999999999</c:v>
                </c:pt>
                <c:pt idx="1796" formatCode="General">
                  <c:v>502.45800000000003</c:v>
                </c:pt>
                <c:pt idx="1797" formatCode="General">
                  <c:v>502.37299999999999</c:v>
                </c:pt>
                <c:pt idx="1798" formatCode="General">
                  <c:v>502.28199999999998</c:v>
                </c:pt>
                <c:pt idx="1799" formatCode="General">
                  <c:v>502.19900000000001</c:v>
                </c:pt>
                <c:pt idx="1800" formatCode="General">
                  <c:v>502.166</c:v>
                </c:pt>
                <c:pt idx="1801" formatCode="General">
                  <c:v>502.267</c:v>
                </c:pt>
                <c:pt idx="1802" formatCode="General">
                  <c:v>502.55799999999999</c:v>
                </c:pt>
                <c:pt idx="1803" formatCode="General">
                  <c:v>503.05099999999999</c:v>
                </c:pt>
                <c:pt idx="1804" formatCode="General">
                  <c:v>503.78699999999998</c:v>
                </c:pt>
                <c:pt idx="1805" formatCode="General">
                  <c:v>504.70299999999997</c:v>
                </c:pt>
                <c:pt idx="1806" formatCode="General">
                  <c:v>504.97899999999998</c:v>
                </c:pt>
                <c:pt idx="1807" formatCode="General">
                  <c:v>505.00200000000001</c:v>
                </c:pt>
                <c:pt idx="1808" formatCode="General">
                  <c:v>505.00799999999998</c:v>
                </c:pt>
                <c:pt idx="1809" formatCode="General">
                  <c:v>505.01400000000001</c:v>
                </c:pt>
                <c:pt idx="1810" formatCode="General">
                  <c:v>505.01600000000002</c:v>
                </c:pt>
                <c:pt idx="1811" formatCode="General">
                  <c:v>505.01900000000001</c:v>
                </c:pt>
                <c:pt idx="1812" formatCode="General">
                  <c:v>505.02300000000002</c:v>
                </c:pt>
                <c:pt idx="1813" formatCode="General">
                  <c:v>505.029</c:v>
                </c:pt>
                <c:pt idx="1814" formatCode="General">
                  <c:v>505.03500000000003</c:v>
                </c:pt>
                <c:pt idx="1815" formatCode="General">
                  <c:v>505.04199999999997</c:v>
                </c:pt>
                <c:pt idx="1816" formatCode="General">
                  <c:v>505.053</c:v>
                </c:pt>
                <c:pt idx="1817" formatCode="General">
                  <c:v>505.06799999999998</c:v>
                </c:pt>
                <c:pt idx="1818" formatCode="General">
                  <c:v>505.072</c:v>
                </c:pt>
                <c:pt idx="1819" formatCode="General">
                  <c:v>505.077</c:v>
                </c:pt>
                <c:pt idx="1820" formatCode="General">
                  <c:v>505.077</c:v>
                </c:pt>
                <c:pt idx="1821" formatCode="General">
                  <c:v>505.05399999999997</c:v>
                </c:pt>
                <c:pt idx="1822" formatCode="General">
                  <c:v>505.04199999999997</c:v>
                </c:pt>
                <c:pt idx="1823" formatCode="General">
                  <c:v>505.01499999999999</c:v>
                </c:pt>
                <c:pt idx="1824" formatCode="General">
                  <c:v>505.00400000000002</c:v>
                </c:pt>
                <c:pt idx="1825" formatCode="General">
                  <c:v>505</c:v>
                </c:pt>
                <c:pt idx="1826" formatCode="General">
                  <c:v>504.99299999999999</c:v>
                </c:pt>
                <c:pt idx="1827" formatCode="General">
                  <c:v>504.99</c:v>
                </c:pt>
                <c:pt idx="1828" formatCode="General">
                  <c:v>504.98500000000001</c:v>
                </c:pt>
                <c:pt idx="1829" formatCode="General">
                  <c:v>504.983</c:v>
                </c:pt>
                <c:pt idx="1830" formatCode="General">
                  <c:v>504.97899999999998</c:v>
                </c:pt>
                <c:pt idx="1831" formatCode="General">
                  <c:v>504.96600000000001</c:v>
                </c:pt>
                <c:pt idx="1832" formatCode="General">
                  <c:v>504.92</c:v>
                </c:pt>
                <c:pt idx="1833" formatCode="General">
                  <c:v>504.82600000000002</c:v>
                </c:pt>
                <c:pt idx="1834" formatCode="General">
                  <c:v>504.68900000000002</c:v>
                </c:pt>
                <c:pt idx="1835" formatCode="General">
                  <c:v>504.529</c:v>
                </c:pt>
                <c:pt idx="1836" formatCode="General">
                  <c:v>504.339</c:v>
                </c:pt>
                <c:pt idx="1837" formatCode="General">
                  <c:v>504.09100000000001</c:v>
                </c:pt>
                <c:pt idx="1838" formatCode="General">
                  <c:v>503.755</c:v>
                </c:pt>
                <c:pt idx="1839" formatCode="General">
                  <c:v>503.34100000000001</c:v>
                </c:pt>
                <c:pt idx="1840" formatCode="General">
                  <c:v>502.89100000000002</c:v>
                </c:pt>
                <c:pt idx="1841" formatCode="General">
                  <c:v>502.74400000000003</c:v>
                </c:pt>
                <c:pt idx="1842" formatCode="General">
                  <c:v>502.73099999999999</c:v>
                </c:pt>
                <c:pt idx="1843" formatCode="General">
                  <c:v>502.71699999999998</c:v>
                </c:pt>
                <c:pt idx="1844" formatCode="General">
                  <c:v>502.714</c:v>
                </c:pt>
                <c:pt idx="1845" formatCode="General">
                  <c:v>502.709</c:v>
                </c:pt>
                <c:pt idx="1846" formatCode="General">
                  <c:v>502.70699999999999</c:v>
                </c:pt>
                <c:pt idx="1847" formatCode="General">
                  <c:v>502.70400000000001</c:v>
                </c:pt>
                <c:pt idx="1848" formatCode="General">
                  <c:v>502.7</c:v>
                </c:pt>
                <c:pt idx="1849" formatCode="General">
                  <c:v>502.69400000000002</c:v>
                </c:pt>
                <c:pt idx="1850" formatCode="General">
                  <c:v>502.685</c:v>
                </c:pt>
                <c:pt idx="1851" formatCode="General">
                  <c:v>502.67099999999999</c:v>
                </c:pt>
                <c:pt idx="1852" formatCode="General">
                  <c:v>502.65199999999999</c:v>
                </c:pt>
                <c:pt idx="1853" formatCode="General">
                  <c:v>502.62400000000002</c:v>
                </c:pt>
                <c:pt idx="1854" formatCode="General">
                  <c:v>502.58699999999999</c:v>
                </c:pt>
                <c:pt idx="1855" formatCode="General">
                  <c:v>502.53699999999998</c:v>
                </c:pt>
                <c:pt idx="1856" formatCode="General">
                  <c:v>502.47399999999999</c:v>
                </c:pt>
                <c:pt idx="1857" formatCode="General">
                  <c:v>502.40899999999999</c:v>
                </c:pt>
                <c:pt idx="1858" formatCode="General">
                  <c:v>502.38400000000001</c:v>
                </c:pt>
                <c:pt idx="1859" formatCode="General">
                  <c:v>502.44900000000001</c:v>
                </c:pt>
                <c:pt idx="1860" formatCode="General">
                  <c:v>502.66500000000002</c:v>
                </c:pt>
                <c:pt idx="1861" formatCode="General">
                  <c:v>503.1</c:v>
                </c:pt>
                <c:pt idx="1862" formatCode="General">
                  <c:v>503.69900000000001</c:v>
                </c:pt>
                <c:pt idx="1863" formatCode="General">
                  <c:v>504.43700000000001</c:v>
                </c:pt>
                <c:pt idx="1864" formatCode="General">
                  <c:v>505.01100000000002</c:v>
                </c:pt>
                <c:pt idx="1865" formatCode="General">
                  <c:v>505.15199999999999</c:v>
                </c:pt>
                <c:pt idx="1866" formatCode="General">
                  <c:v>505.03100000000001</c:v>
                </c:pt>
                <c:pt idx="1867" formatCode="General">
                  <c:v>504.94900000000001</c:v>
                </c:pt>
                <c:pt idx="1868" formatCode="General">
                  <c:v>504.64</c:v>
                </c:pt>
                <c:pt idx="1869" formatCode="General">
                  <c:v>504.53300000000002</c:v>
                </c:pt>
                <c:pt idx="1870" formatCode="General">
                  <c:v>504.5</c:v>
                </c:pt>
                <c:pt idx="1871" formatCode="General">
                  <c:v>504.48700000000002</c:v>
                </c:pt>
                <c:pt idx="1872" formatCode="General">
                  <c:v>504.46</c:v>
                </c:pt>
                <c:pt idx="1873" formatCode="General">
                  <c:v>504.44900000000001</c:v>
                </c:pt>
                <c:pt idx="1874" formatCode="General">
                  <c:v>504.42599999999999</c:v>
                </c:pt>
                <c:pt idx="1875" formatCode="General">
                  <c:v>504.35899999999998</c:v>
                </c:pt>
                <c:pt idx="1876" formatCode="General">
                  <c:v>504.26900000000001</c:v>
                </c:pt>
                <c:pt idx="1877" formatCode="General">
                  <c:v>504.17099999999999</c:v>
                </c:pt>
                <c:pt idx="1878" formatCode="General">
                  <c:v>504.03100000000001</c:v>
                </c:pt>
                <c:pt idx="1879" formatCode="General">
                  <c:v>503.84699999999998</c:v>
                </c:pt>
                <c:pt idx="1880" formatCode="General">
                  <c:v>503.61799999999999</c:v>
                </c:pt>
                <c:pt idx="1881" formatCode="General">
                  <c:v>503.327</c:v>
                </c:pt>
                <c:pt idx="1882" formatCode="General">
                  <c:v>502.964</c:v>
                </c:pt>
                <c:pt idx="1883" formatCode="General">
                  <c:v>502.58300000000003</c:v>
                </c:pt>
                <c:pt idx="1884" formatCode="General">
                  <c:v>502.459</c:v>
                </c:pt>
                <c:pt idx="1885" formatCode="General">
                  <c:v>502.29500000000002</c:v>
                </c:pt>
                <c:pt idx="1886" formatCode="General">
                  <c:v>502.09399999999999</c:v>
                </c:pt>
                <c:pt idx="1887" formatCode="General">
                  <c:v>502.02300000000002</c:v>
                </c:pt>
                <c:pt idx="1888" formatCode="General">
                  <c:v>501.92700000000002</c:v>
                </c:pt>
                <c:pt idx="1889" formatCode="General">
                  <c:v>501.89299999999997</c:v>
                </c:pt>
                <c:pt idx="1890" formatCode="General">
                  <c:v>501.88</c:v>
                </c:pt>
                <c:pt idx="1891" formatCode="General">
                  <c:v>501.87599999999998</c:v>
                </c:pt>
                <c:pt idx="1892" formatCode="General">
                  <c:v>501.875</c:v>
                </c:pt>
                <c:pt idx="1893" formatCode="General">
                  <c:v>501.87400000000002</c:v>
                </c:pt>
                <c:pt idx="1894" formatCode="General">
                  <c:v>501.87400000000002</c:v>
                </c:pt>
                <c:pt idx="1895" formatCode="General">
                  <c:v>501.87299999999999</c:v>
                </c:pt>
                <c:pt idx="1896" formatCode="General">
                  <c:v>501.87299999999999</c:v>
                </c:pt>
                <c:pt idx="1897" formatCode="General">
                  <c:v>501.87200000000001</c:v>
                </c:pt>
                <c:pt idx="1898" formatCode="General">
                  <c:v>501.87099999999998</c:v>
                </c:pt>
                <c:pt idx="1899" formatCode="General">
                  <c:v>501.86900000000003</c:v>
                </c:pt>
                <c:pt idx="1900" formatCode="General">
                  <c:v>501.86599999999999</c:v>
                </c:pt>
                <c:pt idx="1901" formatCode="General">
                  <c:v>501.86200000000002</c:v>
                </c:pt>
                <c:pt idx="1902" formatCode="General">
                  <c:v>501.85599999999999</c:v>
                </c:pt>
                <c:pt idx="1903" formatCode="General">
                  <c:v>501.84699999999998</c:v>
                </c:pt>
                <c:pt idx="1904" formatCode="General">
                  <c:v>501.83499999999998</c:v>
                </c:pt>
                <c:pt idx="1905" formatCode="General">
                  <c:v>501.82</c:v>
                </c:pt>
                <c:pt idx="1906" formatCode="General">
                  <c:v>501.803</c:v>
                </c:pt>
                <c:pt idx="1907" formatCode="General">
                  <c:v>501.78500000000003</c:v>
                </c:pt>
                <c:pt idx="1908" formatCode="General">
                  <c:v>501.77499999999998</c:v>
                </c:pt>
                <c:pt idx="1909" formatCode="General">
                  <c:v>501.79</c:v>
                </c:pt>
                <c:pt idx="1910" formatCode="General">
                  <c:v>501.86500000000001</c:v>
                </c:pt>
                <c:pt idx="1911" formatCode="General">
                  <c:v>502.03699999999998</c:v>
                </c:pt>
                <c:pt idx="1912" formatCode="General">
                  <c:v>502.34199999999998</c:v>
                </c:pt>
                <c:pt idx="1913">
                  <c:v>502.78199999999998</c:v>
                </c:pt>
                <c:pt idx="1914" formatCode="General">
                  <c:v>503.346</c:v>
                </c:pt>
                <c:pt idx="1915" formatCode="General">
                  <c:v>503.90899999999999</c:v>
                </c:pt>
                <c:pt idx="1916" formatCode="General">
                  <c:v>504.02499999999998</c:v>
                </c:pt>
                <c:pt idx="1917" formatCode="General">
                  <c:v>503.923</c:v>
                </c:pt>
                <c:pt idx="1918" formatCode="General">
                  <c:v>503.93</c:v>
                </c:pt>
                <c:pt idx="1919" formatCode="General">
                  <c:v>503.95499999999998</c:v>
                </c:pt>
                <c:pt idx="1920" formatCode="General">
                  <c:v>503.99900000000002</c:v>
                </c:pt>
                <c:pt idx="1921" formatCode="General">
                  <c:v>503.33800000000002</c:v>
                </c:pt>
                <c:pt idx="1922" formatCode="General">
                  <c:v>502.82</c:v>
                </c:pt>
                <c:pt idx="1923" formatCode="General">
                  <c:v>502.74099999999999</c:v>
                </c:pt>
                <c:pt idx="1924" formatCode="General">
                  <c:v>502.72699999999998</c:v>
                </c:pt>
                <c:pt idx="1925" formatCode="General">
                  <c:v>502.738</c:v>
                </c:pt>
                <c:pt idx="1926" formatCode="General">
                  <c:v>502.80500000000001</c:v>
                </c:pt>
                <c:pt idx="1927" formatCode="General">
                  <c:v>502.96499999999997</c:v>
                </c:pt>
                <c:pt idx="1928" formatCode="General">
                  <c:v>503.26400000000001</c:v>
                </c:pt>
                <c:pt idx="1929" formatCode="General">
                  <c:v>503.74200000000002</c:v>
                </c:pt>
                <c:pt idx="1930" formatCode="General">
                  <c:v>504.36200000000002</c:v>
                </c:pt>
                <c:pt idx="1931" formatCode="General">
                  <c:v>505.017</c:v>
                </c:pt>
                <c:pt idx="1932" formatCode="General">
                  <c:v>505.42700000000002</c:v>
                </c:pt>
                <c:pt idx="1933" formatCode="General">
                  <c:v>505.13600000000002</c:v>
                </c:pt>
                <c:pt idx="1934" formatCode="General">
                  <c:v>504.94099999999997</c:v>
                </c:pt>
                <c:pt idx="1935" formatCode="General">
                  <c:v>505.03399999999999</c:v>
                </c:pt>
                <c:pt idx="1936" formatCode="General">
                  <c:v>505.245</c:v>
                </c:pt>
                <c:pt idx="1937" formatCode="General">
                  <c:v>505.17700000000002</c:v>
                </c:pt>
                <c:pt idx="1938" formatCode="General">
                  <c:v>504.56400000000002</c:v>
                </c:pt>
                <c:pt idx="1939" formatCode="General">
                  <c:v>503.89100000000002</c:v>
                </c:pt>
                <c:pt idx="1940" formatCode="General">
                  <c:v>503.702</c:v>
                </c:pt>
                <c:pt idx="1941" formatCode="General">
                  <c:v>503.94499999999999</c:v>
                </c:pt>
                <c:pt idx="1942" formatCode="General">
                  <c:v>504.37</c:v>
                </c:pt>
                <c:pt idx="1943" formatCode="General">
                  <c:v>504.57400000000001</c:v>
                </c:pt>
                <c:pt idx="1944" formatCode="General">
                  <c:v>506.04500000000002</c:v>
                </c:pt>
                <c:pt idx="1945" formatCode="General">
                  <c:v>506.322</c:v>
                </c:pt>
                <c:pt idx="1946" formatCode="General">
                  <c:v>506.06299999999999</c:v>
                </c:pt>
                <c:pt idx="1947" formatCode="General">
                  <c:v>506.005</c:v>
                </c:pt>
                <c:pt idx="1948" formatCode="General">
                  <c:v>506.01499999999999</c:v>
                </c:pt>
                <c:pt idx="1949" formatCode="General">
                  <c:v>506.01100000000002</c:v>
                </c:pt>
                <c:pt idx="1950" formatCode="General">
                  <c:v>506.00799999999998</c:v>
                </c:pt>
                <c:pt idx="1951" formatCode="General">
                  <c:v>506.00099999999998</c:v>
                </c:pt>
                <c:pt idx="1952" formatCode="General">
                  <c:v>505.97199999999998</c:v>
                </c:pt>
                <c:pt idx="1953" formatCode="General">
                  <c:v>505.96300000000002</c:v>
                </c:pt>
                <c:pt idx="1954" formatCode="General">
                  <c:v>505.95299999999997</c:v>
                </c:pt>
                <c:pt idx="1955" formatCode="General">
                  <c:v>505.94</c:v>
                </c:pt>
                <c:pt idx="1956" formatCode="General">
                  <c:v>505.923</c:v>
                </c:pt>
                <c:pt idx="1957" formatCode="General">
                  <c:v>505.91399999999999</c:v>
                </c:pt>
                <c:pt idx="1958" formatCode="General">
                  <c:v>505.89100000000002</c:v>
                </c:pt>
                <c:pt idx="1959" formatCode="General">
                  <c:v>505.85300000000001</c:v>
                </c:pt>
                <c:pt idx="1960" formatCode="General">
                  <c:v>505.83499999999998</c:v>
                </c:pt>
                <c:pt idx="1961" formatCode="General">
                  <c:v>505.83499999999998</c:v>
                </c:pt>
                <c:pt idx="1962" formatCode="General">
                  <c:v>505.834</c:v>
                </c:pt>
                <c:pt idx="1963" formatCode="General">
                  <c:v>505.83300000000003</c:v>
                </c:pt>
                <c:pt idx="1964" formatCode="General">
                  <c:v>505.83199999999999</c:v>
                </c:pt>
                <c:pt idx="1965" formatCode="General">
                  <c:v>505.82900000000001</c:v>
                </c:pt>
                <c:pt idx="1966" formatCode="General">
                  <c:v>505.82499999999999</c:v>
                </c:pt>
                <c:pt idx="1967" formatCode="General">
                  <c:v>505.82499999999999</c:v>
                </c:pt>
                <c:pt idx="1968" formatCode="General">
                  <c:v>505.82400000000001</c:v>
                </c:pt>
                <c:pt idx="1969" formatCode="General">
                  <c:v>505.82299999999998</c:v>
                </c:pt>
                <c:pt idx="1970" formatCode="General">
                  <c:v>505.822</c:v>
                </c:pt>
                <c:pt idx="1971" formatCode="General">
                  <c:v>505.82100000000003</c:v>
                </c:pt>
                <c:pt idx="1972" formatCode="General">
                  <c:v>505.82</c:v>
                </c:pt>
                <c:pt idx="1973" formatCode="General">
                  <c:v>505.82100000000003</c:v>
                </c:pt>
                <c:pt idx="1974" formatCode="General">
                  <c:v>505.82600000000002</c:v>
                </c:pt>
                <c:pt idx="1975" formatCode="General">
                  <c:v>505.84100000000001</c:v>
                </c:pt>
                <c:pt idx="1976" formatCode="General">
                  <c:v>505.87599999999998</c:v>
                </c:pt>
                <c:pt idx="1977" formatCode="General">
                  <c:v>505.94499999999999</c:v>
                </c:pt>
                <c:pt idx="1978" formatCode="General">
                  <c:v>506.077</c:v>
                </c:pt>
                <c:pt idx="1979" formatCode="General">
                  <c:v>506.089</c:v>
                </c:pt>
                <c:pt idx="1980" formatCode="General">
                  <c:v>506.09899999999999</c:v>
                </c:pt>
                <c:pt idx="1981" formatCode="General">
                  <c:v>506.10599999999999</c:v>
                </c:pt>
                <c:pt idx="1982" formatCode="General">
                  <c:v>506.10199999999998</c:v>
                </c:pt>
                <c:pt idx="1983" formatCode="General">
                  <c:v>506.04</c:v>
                </c:pt>
                <c:pt idx="1984" formatCode="General">
                  <c:v>506.01900000000001</c:v>
                </c:pt>
                <c:pt idx="1985" formatCode="General">
                  <c:v>505.99299999999999</c:v>
                </c:pt>
                <c:pt idx="1986" formatCode="General">
                  <c:v>505.983</c:v>
                </c:pt>
                <c:pt idx="1987" formatCode="General">
                  <c:v>505.96300000000002</c:v>
                </c:pt>
                <c:pt idx="1988" formatCode="General">
                  <c:v>505.92399999999998</c:v>
                </c:pt>
                <c:pt idx="1989" formatCode="General">
                  <c:v>505.851</c:v>
                </c:pt>
                <c:pt idx="1990" formatCode="General">
                  <c:v>505.745</c:v>
                </c:pt>
                <c:pt idx="1991" formatCode="General">
                  <c:v>505.608</c:v>
                </c:pt>
                <c:pt idx="1992" formatCode="General">
                  <c:v>505.43200000000002</c:v>
                </c:pt>
                <c:pt idx="1993" formatCode="General">
                  <c:v>505.21300000000002</c:v>
                </c:pt>
                <c:pt idx="1994" formatCode="General">
                  <c:v>504.95699999999999</c:v>
                </c:pt>
                <c:pt idx="1995" formatCode="General">
                  <c:v>504.66899999999998</c:v>
                </c:pt>
                <c:pt idx="1996" formatCode="General">
                  <c:v>504.44499999999999</c:v>
                </c:pt>
                <c:pt idx="1997" formatCode="General">
                  <c:v>504.27</c:v>
                </c:pt>
                <c:pt idx="1998" formatCode="General">
                  <c:v>504.10199999999998</c:v>
                </c:pt>
                <c:pt idx="1999" formatCode="General">
                  <c:v>504.02499999999998</c:v>
                </c:pt>
                <c:pt idx="2000" formatCode="General">
                  <c:v>504.05500000000001</c:v>
                </c:pt>
                <c:pt idx="2001" formatCode="General">
                  <c:v>504.089</c:v>
                </c:pt>
                <c:pt idx="2002" formatCode="General">
                  <c:v>504.31200000000001</c:v>
                </c:pt>
                <c:pt idx="2003" formatCode="General">
                  <c:v>504.60300000000001</c:v>
                </c:pt>
                <c:pt idx="2004" formatCode="General">
                  <c:v>504.91800000000001</c:v>
                </c:pt>
                <c:pt idx="2005" formatCode="General">
                  <c:v>505.36099999999999</c:v>
                </c:pt>
                <c:pt idx="2006" formatCode="General">
                  <c:v>505.90699999999998</c:v>
                </c:pt>
                <c:pt idx="2007" formatCode="General">
                  <c:v>506.072</c:v>
                </c:pt>
                <c:pt idx="2008" formatCode="General">
                  <c:v>506.24799999999999</c:v>
                </c:pt>
                <c:pt idx="2009" formatCode="General">
                  <c:v>506.29899999999998</c:v>
                </c:pt>
                <c:pt idx="2010" formatCode="General">
                  <c:v>506.3</c:v>
                </c:pt>
                <c:pt idx="2011" formatCode="General">
                  <c:v>506.10700000000003</c:v>
                </c:pt>
                <c:pt idx="2012" formatCode="General">
                  <c:v>506.09899999999999</c:v>
                </c:pt>
                <c:pt idx="2013" formatCode="General">
                  <c:v>506.08300000000003</c:v>
                </c:pt>
                <c:pt idx="2014" formatCode="General">
                  <c:v>506.05399999999997</c:v>
                </c:pt>
                <c:pt idx="2015" formatCode="General">
                  <c:v>506.00700000000001</c:v>
                </c:pt>
                <c:pt idx="2016" formatCode="General">
                  <c:v>505.98899999999998</c:v>
                </c:pt>
                <c:pt idx="2017" formatCode="General">
                  <c:v>505.98099999999999</c:v>
                </c:pt>
                <c:pt idx="2018" formatCode="General">
                  <c:v>505.97</c:v>
                </c:pt>
                <c:pt idx="2019" formatCode="General">
                  <c:v>505.95100000000002</c:v>
                </c:pt>
                <c:pt idx="2020" formatCode="General">
                  <c:v>505.911</c:v>
                </c:pt>
                <c:pt idx="2021" formatCode="General">
                  <c:v>505.79</c:v>
                </c:pt>
                <c:pt idx="2022" formatCode="General">
                  <c:v>505.38299999999998</c:v>
                </c:pt>
                <c:pt idx="2023" formatCode="General">
                  <c:v>504.791</c:v>
                </c:pt>
                <c:pt idx="2024" formatCode="General">
                  <c:v>504.24400000000003</c:v>
                </c:pt>
                <c:pt idx="2025" formatCode="General">
                  <c:v>504.13299999999998</c:v>
                </c:pt>
                <c:pt idx="2026" formatCode="General">
                  <c:v>504.10700000000003</c:v>
                </c:pt>
                <c:pt idx="2027" formatCode="General">
                  <c:v>504.06799999999998</c:v>
                </c:pt>
                <c:pt idx="2028" formatCode="General">
                  <c:v>504.05399999999997</c:v>
                </c:pt>
                <c:pt idx="2029" formatCode="General">
                  <c:v>504.03</c:v>
                </c:pt>
                <c:pt idx="2030" formatCode="General">
                  <c:v>504.02</c:v>
                </c:pt>
                <c:pt idx="2031" formatCode="General">
                  <c:v>504.01600000000002</c:v>
                </c:pt>
                <c:pt idx="2032" formatCode="General">
                  <c:v>504.01499999999999</c:v>
                </c:pt>
                <c:pt idx="2033" formatCode="General">
                  <c:v>504.012</c:v>
                </c:pt>
                <c:pt idx="2034" formatCode="General">
                  <c:v>504.01100000000002</c:v>
                </c:pt>
                <c:pt idx="2035" formatCode="General">
                  <c:v>504.01</c:v>
                </c:pt>
                <c:pt idx="2036" formatCode="General">
                  <c:v>504.00799999999998</c:v>
                </c:pt>
                <c:pt idx="2037" formatCode="General">
                  <c:v>504.00400000000002</c:v>
                </c:pt>
                <c:pt idx="2038" formatCode="General">
                  <c:v>503.99900000000002</c:v>
                </c:pt>
                <c:pt idx="2039" formatCode="General">
                  <c:v>503.988</c:v>
                </c:pt>
                <c:pt idx="2040" formatCode="General">
                  <c:v>503.96199999999999</c:v>
                </c:pt>
                <c:pt idx="2041" formatCode="General">
                  <c:v>503.91399999999999</c:v>
                </c:pt>
                <c:pt idx="2042" formatCode="General">
                  <c:v>503.83699999999999</c:v>
                </c:pt>
                <c:pt idx="2043" formatCode="General">
                  <c:v>503.73200000000003</c:v>
                </c:pt>
                <c:pt idx="2044" formatCode="General">
                  <c:v>503.608</c:v>
                </c:pt>
                <c:pt idx="2045" formatCode="General">
                  <c:v>503.47300000000001</c:v>
                </c:pt>
                <c:pt idx="2046" formatCode="General">
                  <c:v>503.327</c:v>
                </c:pt>
                <c:pt idx="2047" formatCode="General">
                  <c:v>503.16800000000001</c:v>
                </c:pt>
                <c:pt idx="2048" formatCode="General">
                  <c:v>502.99099999999999</c:v>
                </c:pt>
                <c:pt idx="2049" formatCode="General">
                  <c:v>502.80900000000003</c:v>
                </c:pt>
                <c:pt idx="2050" formatCode="General">
                  <c:v>502.66899999999998</c:v>
                </c:pt>
                <c:pt idx="2051" formatCode="General">
                  <c:v>502.68599999999998</c:v>
                </c:pt>
                <c:pt idx="2052" formatCode="General">
                  <c:v>502.952</c:v>
                </c:pt>
                <c:pt idx="2053" formatCode="General">
                  <c:v>503.07799999999997</c:v>
                </c:pt>
                <c:pt idx="2054" formatCode="General">
                  <c:v>503.303</c:v>
                </c:pt>
                <c:pt idx="2055" formatCode="General">
                  <c:v>503.66300000000001</c:v>
                </c:pt>
                <c:pt idx="2056" formatCode="General">
                  <c:v>504.18799999999999</c:v>
                </c:pt>
                <c:pt idx="2057" formatCode="General">
                  <c:v>504.88299999999998</c:v>
                </c:pt>
                <c:pt idx="2058" formatCode="General">
                  <c:v>505.75599999999997</c:v>
                </c:pt>
                <c:pt idx="2059" formatCode="General">
                  <c:v>506.85700000000003</c:v>
                </c:pt>
                <c:pt idx="2060" formatCode="General">
                  <c:v>507.77699999999999</c:v>
                </c:pt>
                <c:pt idx="2061" formatCode="General">
                  <c:v>507.822</c:v>
                </c:pt>
                <c:pt idx="2062" formatCode="General">
                  <c:v>507.77800000000002</c:v>
                </c:pt>
                <c:pt idx="2063" formatCode="General">
                  <c:v>507.75</c:v>
                </c:pt>
                <c:pt idx="2064" formatCode="General">
                  <c:v>507.67899999999997</c:v>
                </c:pt>
                <c:pt idx="2065" formatCode="General">
                  <c:v>507.64499999999998</c:v>
                </c:pt>
                <c:pt idx="2066" formatCode="General">
                  <c:v>507.63099999999997</c:v>
                </c:pt>
                <c:pt idx="2067" formatCode="General">
                  <c:v>507.58100000000002</c:v>
                </c:pt>
                <c:pt idx="2068" formatCode="General">
                  <c:v>507.577</c:v>
                </c:pt>
                <c:pt idx="2069" formatCode="General">
                  <c:v>507.56700000000001</c:v>
                </c:pt>
                <c:pt idx="2070" formatCode="General">
                  <c:v>507.54599999999999</c:v>
                </c:pt>
                <c:pt idx="2071" formatCode="General">
                  <c:v>507.495</c:v>
                </c:pt>
                <c:pt idx="2072" formatCode="General">
                  <c:v>507.34</c:v>
                </c:pt>
                <c:pt idx="2073" formatCode="General">
                  <c:v>507.17599999999999</c:v>
                </c:pt>
                <c:pt idx="2074" formatCode="General">
                  <c:v>507.03500000000003</c:v>
                </c:pt>
                <c:pt idx="2075" formatCode="General">
                  <c:v>506.98599999999999</c:v>
                </c:pt>
                <c:pt idx="2076" formatCode="General">
                  <c:v>506.92</c:v>
                </c:pt>
                <c:pt idx="2077" formatCode="General">
                  <c:v>506.83199999999999</c:v>
                </c:pt>
                <c:pt idx="2078" formatCode="General">
                  <c:v>506.71600000000001</c:v>
                </c:pt>
                <c:pt idx="2079" formatCode="General">
                  <c:v>506.55900000000003</c:v>
                </c:pt>
                <c:pt idx="2080" formatCode="General">
                  <c:v>506.34399999999999</c:v>
                </c:pt>
                <c:pt idx="2081" formatCode="General">
                  <c:v>506.06099999999998</c:v>
                </c:pt>
                <c:pt idx="2082" formatCode="General">
                  <c:v>505.70400000000001</c:v>
                </c:pt>
                <c:pt idx="2083" formatCode="General">
                  <c:v>505.29199999999997</c:v>
                </c:pt>
                <c:pt idx="2084" formatCode="General">
                  <c:v>504.90899999999999</c:v>
                </c:pt>
                <c:pt idx="2085" formatCode="General">
                  <c:v>504.68900000000002</c:v>
                </c:pt>
                <c:pt idx="2086" formatCode="General">
                  <c:v>504.77199999999999</c:v>
                </c:pt>
                <c:pt idx="2087" formatCode="General">
                  <c:v>505.17500000000001</c:v>
                </c:pt>
                <c:pt idx="2088" formatCode="General">
                  <c:v>505.75200000000001</c:v>
                </c:pt>
                <c:pt idx="2089" formatCode="General">
                  <c:v>506.21</c:v>
                </c:pt>
                <c:pt idx="2090" formatCode="General">
                  <c:v>506.37200000000001</c:v>
                </c:pt>
                <c:pt idx="2091" formatCode="General">
                  <c:v>506.36799999999999</c:v>
                </c:pt>
                <c:pt idx="2092" formatCode="General">
                  <c:v>506.36700000000002</c:v>
                </c:pt>
                <c:pt idx="2093" formatCode="General">
                  <c:v>506.36399999999998</c:v>
                </c:pt>
                <c:pt idx="2094" formatCode="General">
                  <c:v>506.36399999999998</c:v>
                </c:pt>
                <c:pt idx="2095" formatCode="General">
                  <c:v>506.36200000000002</c:v>
                </c:pt>
                <c:pt idx="2096" formatCode="General">
                  <c:v>506.35899999999998</c:v>
                </c:pt>
                <c:pt idx="2097" formatCode="General">
                  <c:v>506.34500000000003</c:v>
                </c:pt>
                <c:pt idx="2098" formatCode="General">
                  <c:v>506.25799999999998</c:v>
                </c:pt>
                <c:pt idx="2099" formatCode="General">
                  <c:v>505.80700000000002</c:v>
                </c:pt>
                <c:pt idx="2100" formatCode="General">
                  <c:v>505.40800000000002</c:v>
                </c:pt>
                <c:pt idx="2101" formatCode="General">
                  <c:v>504.89600000000002</c:v>
                </c:pt>
                <c:pt idx="2102" formatCode="General">
                  <c:v>504.39400000000001</c:v>
                </c:pt>
                <c:pt idx="2103" formatCode="General">
                  <c:v>504.01900000000001</c:v>
                </c:pt>
                <c:pt idx="2104" formatCode="General">
                  <c:v>503.85599999999999</c:v>
                </c:pt>
                <c:pt idx="2105" formatCode="General">
                  <c:v>504.029</c:v>
                </c:pt>
                <c:pt idx="2106" formatCode="General">
                  <c:v>504.69799999999998</c:v>
                </c:pt>
                <c:pt idx="2107" formatCode="General">
                  <c:v>505.64100000000002</c:v>
                </c:pt>
                <c:pt idx="2108" formatCode="General">
                  <c:v>505.90499999999997</c:v>
                </c:pt>
                <c:pt idx="2109" formatCode="General">
                  <c:v>506.22399999999999</c:v>
                </c:pt>
                <c:pt idx="2110" formatCode="General">
                  <c:v>506.22399999999999</c:v>
                </c:pt>
                <c:pt idx="2111" formatCode="General">
                  <c:v>506.22500000000002</c:v>
                </c:pt>
                <c:pt idx="2112" formatCode="General">
                  <c:v>506.226</c:v>
                </c:pt>
                <c:pt idx="2113" formatCode="General">
                  <c:v>506.22800000000001</c:v>
                </c:pt>
                <c:pt idx="2114" formatCode="General">
                  <c:v>506.22899999999998</c:v>
                </c:pt>
                <c:pt idx="2115" formatCode="General">
                  <c:v>506.23099999999999</c:v>
                </c:pt>
                <c:pt idx="2116" formatCode="General">
                  <c:v>506.23099999999999</c:v>
                </c:pt>
                <c:pt idx="2117" formatCode="General">
                  <c:v>506.22500000000002</c:v>
                </c:pt>
                <c:pt idx="2118" formatCode="General">
                  <c:v>506.21100000000001</c:v>
                </c:pt>
                <c:pt idx="2119" formatCode="General">
                  <c:v>506.18</c:v>
                </c:pt>
                <c:pt idx="2120" formatCode="General">
                  <c:v>506.10300000000001</c:v>
                </c:pt>
                <c:pt idx="2121" formatCode="General">
                  <c:v>505.98599999999999</c:v>
                </c:pt>
                <c:pt idx="2122" formatCode="General">
                  <c:v>505.83499999999998</c:v>
                </c:pt>
                <c:pt idx="2123" formatCode="General">
                  <c:v>505.66399999999999</c:v>
                </c:pt>
                <c:pt idx="2124" formatCode="General">
                  <c:v>505.48099999999999</c:v>
                </c:pt>
                <c:pt idx="2125" formatCode="General">
                  <c:v>505.33100000000002</c:v>
                </c:pt>
                <c:pt idx="2126" formatCode="General">
                  <c:v>505.25900000000001</c:v>
                </c:pt>
                <c:pt idx="2127" formatCode="General">
                  <c:v>505.24799999999999</c:v>
                </c:pt>
                <c:pt idx="2128" formatCode="General">
                  <c:v>505.24599999999998</c:v>
                </c:pt>
                <c:pt idx="2129" formatCode="General">
                  <c:v>505.24599999999998</c:v>
                </c:pt>
                <c:pt idx="2130" formatCode="General">
                  <c:v>505.245</c:v>
                </c:pt>
                <c:pt idx="2131" formatCode="General">
                  <c:v>505.245</c:v>
                </c:pt>
                <c:pt idx="2132" formatCode="General">
                  <c:v>505.245</c:v>
                </c:pt>
                <c:pt idx="2133" formatCode="General">
                  <c:v>505.245</c:v>
                </c:pt>
                <c:pt idx="2134" formatCode="General">
                  <c:v>505.245</c:v>
                </c:pt>
                <c:pt idx="2135" formatCode="General">
                  <c:v>505.245</c:v>
                </c:pt>
                <c:pt idx="2136" formatCode="General">
                  <c:v>505.245</c:v>
                </c:pt>
                <c:pt idx="2137" formatCode="General">
                  <c:v>505.245</c:v>
                </c:pt>
                <c:pt idx="2138" formatCode="General">
                  <c:v>505.245</c:v>
                </c:pt>
                <c:pt idx="2139" formatCode="General">
                  <c:v>505.245</c:v>
                </c:pt>
                <c:pt idx="2140" formatCode="General">
                  <c:v>505.245</c:v>
                </c:pt>
                <c:pt idx="2141" formatCode="General">
                  <c:v>505.245</c:v>
                </c:pt>
                <c:pt idx="2142" formatCode="General">
                  <c:v>505.24599999999998</c:v>
                </c:pt>
                <c:pt idx="2143" formatCode="General">
                  <c:v>505.24900000000002</c:v>
                </c:pt>
                <c:pt idx="2144" formatCode="General">
                  <c:v>505.25200000000001</c:v>
                </c:pt>
                <c:pt idx="2145" formatCode="General">
                  <c:v>505.26</c:v>
                </c:pt>
                <c:pt idx="2146" formatCode="General">
                  <c:v>505.28399999999999</c:v>
                </c:pt>
                <c:pt idx="2147" formatCode="General">
                  <c:v>505.35899999999998</c:v>
                </c:pt>
                <c:pt idx="2148" formatCode="General">
                  <c:v>505.54199999999997</c:v>
                </c:pt>
                <c:pt idx="2149" formatCode="General">
                  <c:v>505.88900000000001</c:v>
                </c:pt>
                <c:pt idx="2150" formatCode="General">
                  <c:v>505.89699999999999</c:v>
                </c:pt>
                <c:pt idx="2151" formatCode="General">
                  <c:v>505.89800000000002</c:v>
                </c:pt>
                <c:pt idx="2152" formatCode="General">
                  <c:v>505.899</c:v>
                </c:pt>
                <c:pt idx="2153" formatCode="General">
                  <c:v>505.90100000000001</c:v>
                </c:pt>
                <c:pt idx="2154" formatCode="General">
                  <c:v>505.904</c:v>
                </c:pt>
                <c:pt idx="2155" formatCode="General">
                  <c:v>505.90800000000002</c:v>
                </c:pt>
                <c:pt idx="2156" formatCode="General">
                  <c:v>505.91300000000001</c:v>
                </c:pt>
                <c:pt idx="2157" formatCode="General">
                  <c:v>505.923</c:v>
                </c:pt>
                <c:pt idx="2158" formatCode="General">
                  <c:v>505.93599999999998</c:v>
                </c:pt>
                <c:pt idx="2159" formatCode="General">
                  <c:v>505.95699999999999</c:v>
                </c:pt>
                <c:pt idx="2160" formatCode="General">
                  <c:v>505.99</c:v>
                </c:pt>
                <c:pt idx="2161" formatCode="General">
                  <c:v>506.03899999999999</c:v>
                </c:pt>
                <c:pt idx="2162" formatCode="General">
                  <c:v>506.11399999999998</c:v>
                </c:pt>
                <c:pt idx="2163" formatCode="General">
                  <c:v>506.22899999999998</c:v>
                </c:pt>
                <c:pt idx="2164" formatCode="General">
                  <c:v>506.39699999999999</c:v>
                </c:pt>
                <c:pt idx="2165" formatCode="General">
                  <c:v>506.63799999999998</c:v>
                </c:pt>
                <c:pt idx="2166" formatCode="General">
                  <c:v>506.97399999999999</c:v>
                </c:pt>
                <c:pt idx="2167" formatCode="General">
                  <c:v>507.39800000000002</c:v>
                </c:pt>
                <c:pt idx="2168" formatCode="General">
                  <c:v>507.78399999999999</c:v>
                </c:pt>
                <c:pt idx="2169" formatCode="General">
                  <c:v>507.87099999999998</c:v>
                </c:pt>
                <c:pt idx="2170" formatCode="General">
                  <c:v>507.86500000000001</c:v>
                </c:pt>
                <c:pt idx="2171" formatCode="General">
                  <c:v>506.81900000000002</c:v>
                </c:pt>
                <c:pt idx="2172" formatCode="General">
                  <c:v>505.91899999999998</c:v>
                </c:pt>
                <c:pt idx="2173" formatCode="General">
                  <c:v>505.78</c:v>
                </c:pt>
                <c:pt idx="2174" formatCode="General">
                  <c:v>506.00700000000001</c:v>
                </c:pt>
                <c:pt idx="2175" formatCode="General">
                  <c:v>506.43900000000002</c:v>
                </c:pt>
                <c:pt idx="2176" formatCode="General">
                  <c:v>506.54899999999998</c:v>
                </c:pt>
                <c:pt idx="2177" formatCode="General">
                  <c:v>506.67</c:v>
                </c:pt>
                <c:pt idx="2178" formatCode="General">
                  <c:v>506.68</c:v>
                </c:pt>
                <c:pt idx="2179" formatCode="General">
                  <c:v>506.65499999999997</c:v>
                </c:pt>
                <c:pt idx="2180" formatCode="General">
                  <c:v>506.65199999999999</c:v>
                </c:pt>
                <c:pt idx="2181" formatCode="General">
                  <c:v>506.65</c:v>
                </c:pt>
                <c:pt idx="2182" formatCode="General">
                  <c:v>506.64699999999999</c:v>
                </c:pt>
                <c:pt idx="2183" formatCode="General">
                  <c:v>506.63600000000002</c:v>
                </c:pt>
                <c:pt idx="2184" formatCode="General">
                  <c:v>506.60500000000002</c:v>
                </c:pt>
                <c:pt idx="2185" formatCode="General">
                  <c:v>506.512</c:v>
                </c:pt>
                <c:pt idx="2186" formatCode="General">
                  <c:v>506.50200000000001</c:v>
                </c:pt>
                <c:pt idx="2187" formatCode="General">
                  <c:v>506.48200000000003</c:v>
                </c:pt>
                <c:pt idx="2188" formatCode="General">
                  <c:v>506.42899999999997</c:v>
                </c:pt>
                <c:pt idx="2189" formatCode="General">
                  <c:v>506.30700000000002</c:v>
                </c:pt>
                <c:pt idx="2190" formatCode="General">
                  <c:v>506.09199999999998</c:v>
                </c:pt>
                <c:pt idx="2191" formatCode="General">
                  <c:v>505.87400000000002</c:v>
                </c:pt>
                <c:pt idx="2192" formatCode="General">
                  <c:v>505.66800000000001</c:v>
                </c:pt>
                <c:pt idx="2193" formatCode="General">
                  <c:v>505.49</c:v>
                </c:pt>
                <c:pt idx="2194" formatCode="General">
                  <c:v>505.27499999999998</c:v>
                </c:pt>
                <c:pt idx="2195" formatCode="General">
                  <c:v>505.024</c:v>
                </c:pt>
                <c:pt idx="2196" formatCode="General">
                  <c:v>504.75</c:v>
                </c:pt>
                <c:pt idx="2197" formatCode="General">
                  <c:v>504.50400000000002</c:v>
                </c:pt>
                <c:pt idx="2198" formatCode="General">
                  <c:v>504.37200000000001</c:v>
                </c:pt>
                <c:pt idx="2199" formatCode="General">
                  <c:v>504.45</c:v>
                </c:pt>
                <c:pt idx="2200" formatCode="General">
                  <c:v>504.79599999999999</c:v>
                </c:pt>
                <c:pt idx="2201" formatCode="General">
                  <c:v>505.25599999999997</c:v>
                </c:pt>
                <c:pt idx="2202" formatCode="General">
                  <c:v>505.54300000000001</c:v>
                </c:pt>
                <c:pt idx="2203" formatCode="General">
                  <c:v>505.678</c:v>
                </c:pt>
                <c:pt idx="2204" formatCode="General">
                  <c:v>505.31299999999999</c:v>
                </c:pt>
                <c:pt idx="2205" formatCode="General">
                  <c:v>505.29399999999998</c:v>
                </c:pt>
                <c:pt idx="2206" formatCode="General">
                  <c:v>505.27800000000002</c:v>
                </c:pt>
                <c:pt idx="2207" formatCode="General">
                  <c:v>505.27199999999999</c:v>
                </c:pt>
                <c:pt idx="2208" formatCode="General">
                  <c:v>505.27300000000002</c:v>
                </c:pt>
                <c:pt idx="2209" formatCode="General">
                  <c:v>505.27600000000001</c:v>
                </c:pt>
                <c:pt idx="2210" formatCode="General">
                  <c:v>505.27199999999999</c:v>
                </c:pt>
                <c:pt idx="2211" formatCode="General">
                  <c:v>505.26299999999998</c:v>
                </c:pt>
                <c:pt idx="2212" formatCode="General">
                  <c:v>505.26</c:v>
                </c:pt>
                <c:pt idx="2213" formatCode="General">
                  <c:v>505.25700000000001</c:v>
                </c:pt>
                <c:pt idx="2214" formatCode="General">
                  <c:v>505.25400000000002</c:v>
                </c:pt>
                <c:pt idx="2215" formatCode="General">
                  <c:v>505.24900000000002</c:v>
                </c:pt>
                <c:pt idx="2216" formatCode="General">
                  <c:v>505.24099999999999</c:v>
                </c:pt>
                <c:pt idx="2217" formatCode="General">
                  <c:v>505.22800000000001</c:v>
                </c:pt>
                <c:pt idx="2218" formatCode="General">
                  <c:v>505.20499999999998</c:v>
                </c:pt>
                <c:pt idx="2219" formatCode="General">
                  <c:v>505.16899999999998</c:v>
                </c:pt>
                <c:pt idx="2220" formatCode="General">
                  <c:v>505.13200000000001</c:v>
                </c:pt>
                <c:pt idx="2221" formatCode="General">
                  <c:v>505.08300000000003</c:v>
                </c:pt>
                <c:pt idx="2222" formatCode="General">
                  <c:v>504.96300000000002</c:v>
                </c:pt>
                <c:pt idx="2223" formatCode="General">
                  <c:v>504.73099999999999</c:v>
                </c:pt>
                <c:pt idx="2224" formatCode="General">
                  <c:v>504.52100000000002</c:v>
                </c:pt>
                <c:pt idx="2225" formatCode="General">
                  <c:v>504.39499999999998</c:v>
                </c:pt>
                <c:pt idx="2226" formatCode="General">
                  <c:v>504.399</c:v>
                </c:pt>
                <c:pt idx="2227" formatCode="General">
                  <c:v>504.6</c:v>
                </c:pt>
                <c:pt idx="2228" formatCode="General">
                  <c:v>505.04599999999999</c:v>
                </c:pt>
                <c:pt idx="2229" formatCode="General">
                  <c:v>505.71100000000001</c:v>
                </c:pt>
                <c:pt idx="2230" formatCode="General">
                  <c:v>506.46</c:v>
                </c:pt>
                <c:pt idx="2231" formatCode="General">
                  <c:v>506.98899999999998</c:v>
                </c:pt>
                <c:pt idx="2232" formatCode="General">
                  <c:v>507.262</c:v>
                </c:pt>
                <c:pt idx="2233" formatCode="General">
                  <c:v>506.95299999999997</c:v>
                </c:pt>
                <c:pt idx="2234" formatCode="General">
                  <c:v>507.21</c:v>
                </c:pt>
                <c:pt idx="2235" formatCode="General">
                  <c:v>507.33699999999999</c:v>
                </c:pt>
                <c:pt idx="2236" formatCode="General">
                  <c:v>507.55399999999997</c:v>
                </c:pt>
                <c:pt idx="2237" formatCode="General">
                  <c:v>507.56299999999999</c:v>
                </c:pt>
                <c:pt idx="2238" formatCode="General">
                  <c:v>507.56099999999998</c:v>
                </c:pt>
                <c:pt idx="2239" formatCode="General">
                  <c:v>507.56</c:v>
                </c:pt>
                <c:pt idx="2240" formatCode="General">
                  <c:v>507.55900000000003</c:v>
                </c:pt>
                <c:pt idx="2241" formatCode="General">
                  <c:v>507.55700000000002</c:v>
                </c:pt>
                <c:pt idx="2242" formatCode="General">
                  <c:v>507.55200000000002</c:v>
                </c:pt>
                <c:pt idx="2243" formatCode="General">
                  <c:v>507.53800000000001</c:v>
                </c:pt>
                <c:pt idx="2244" formatCode="General">
                  <c:v>507.483</c:v>
                </c:pt>
                <c:pt idx="2245" formatCode="General">
                  <c:v>507.26</c:v>
                </c:pt>
                <c:pt idx="2246" formatCode="General">
                  <c:v>506.83499999999998</c:v>
                </c:pt>
                <c:pt idx="2247" formatCode="General">
                  <c:v>506.38400000000001</c:v>
                </c:pt>
                <c:pt idx="2248" formatCode="General">
                  <c:v>506.03399999999999</c:v>
                </c:pt>
                <c:pt idx="2249" formatCode="General">
                  <c:v>505.88200000000001</c:v>
                </c:pt>
                <c:pt idx="2250" formatCode="General">
                  <c:v>506.03199999999998</c:v>
                </c:pt>
                <c:pt idx="2251" formatCode="General">
                  <c:v>506.42</c:v>
                </c:pt>
                <c:pt idx="2252" formatCode="General">
                  <c:v>506.77699999999999</c:v>
                </c:pt>
                <c:pt idx="2253" formatCode="General">
                  <c:v>506.90899999999999</c:v>
                </c:pt>
                <c:pt idx="2254" formatCode="General">
                  <c:v>506.97399999999999</c:v>
                </c:pt>
                <c:pt idx="2255" formatCode="General">
                  <c:v>506.98700000000002</c:v>
                </c:pt>
                <c:pt idx="2256" formatCode="General">
                  <c:v>508.05</c:v>
                </c:pt>
                <c:pt idx="2257" formatCode="General">
                  <c:v>508.76100000000002</c:v>
                </c:pt>
                <c:pt idx="2258" formatCode="General">
                  <c:v>508.8</c:v>
                </c:pt>
                <c:pt idx="2259" formatCode="General">
                  <c:v>508.53399999999999</c:v>
                </c:pt>
                <c:pt idx="2260" formatCode="General">
                  <c:v>508.42899999999997</c:v>
                </c:pt>
                <c:pt idx="2261" formatCode="General">
                  <c:v>508.54</c:v>
                </c:pt>
                <c:pt idx="2262" formatCode="General">
                  <c:v>508.53800000000001</c:v>
                </c:pt>
                <c:pt idx="2263" formatCode="General">
                  <c:v>508.53500000000003</c:v>
                </c:pt>
                <c:pt idx="2264" formatCode="General">
                  <c:v>508.53</c:v>
                </c:pt>
                <c:pt idx="2265" formatCode="General">
                  <c:v>508.38299999999998</c:v>
                </c:pt>
                <c:pt idx="2266" formatCode="General">
                  <c:v>508.28500000000003</c:v>
                </c:pt>
                <c:pt idx="2267" formatCode="General">
                  <c:v>508.05200000000002</c:v>
                </c:pt>
                <c:pt idx="2268" formatCode="General">
                  <c:v>508.02600000000001</c:v>
                </c:pt>
                <c:pt idx="2269" formatCode="General">
                  <c:v>507.995</c:v>
                </c:pt>
                <c:pt idx="2270" formatCode="General">
                  <c:v>507.96100000000001</c:v>
                </c:pt>
                <c:pt idx="2271" formatCode="General">
                  <c:v>507.90699999999998</c:v>
                </c:pt>
                <c:pt idx="2272" formatCode="General">
                  <c:v>507.83199999999999</c:v>
                </c:pt>
                <c:pt idx="2273" formatCode="General">
                  <c:v>507.75400000000002</c:v>
                </c:pt>
                <c:pt idx="2274" formatCode="General">
                  <c:v>507.68</c:v>
                </c:pt>
                <c:pt idx="2275" formatCode="General">
                  <c:v>507.58300000000003</c:v>
                </c:pt>
                <c:pt idx="2276" formatCode="General">
                  <c:v>507.46699999999998</c:v>
                </c:pt>
                <c:pt idx="2277" formatCode="General">
                  <c:v>507.327</c:v>
                </c:pt>
                <c:pt idx="2278" formatCode="General">
                  <c:v>507.17</c:v>
                </c:pt>
                <c:pt idx="2279" formatCode="General">
                  <c:v>507.012</c:v>
                </c:pt>
                <c:pt idx="2280" formatCode="General">
                  <c:v>506.90300000000002</c:v>
                </c:pt>
                <c:pt idx="2281" formatCode="General">
                  <c:v>506.94099999999997</c:v>
                </c:pt>
                <c:pt idx="2282" formatCode="General">
                  <c:v>507.19</c:v>
                </c:pt>
                <c:pt idx="2283" formatCode="General">
                  <c:v>507.67500000000001</c:v>
                </c:pt>
                <c:pt idx="2284" formatCode="General">
                  <c:v>508.42500000000001</c:v>
                </c:pt>
                <c:pt idx="2285" formatCode="General">
                  <c:v>509.39100000000002</c:v>
                </c:pt>
                <c:pt idx="2286" formatCode="General">
                  <c:v>509.72800000000001</c:v>
                </c:pt>
                <c:pt idx="2287" formatCode="General">
                  <c:v>509.85</c:v>
                </c:pt>
                <c:pt idx="2288" formatCode="General">
                  <c:v>510.00799999999998</c:v>
                </c:pt>
                <c:pt idx="2289" formatCode="General">
                  <c:v>510.21600000000001</c:v>
                </c:pt>
                <c:pt idx="2290" formatCode="General">
                  <c:v>510.22699999999998</c:v>
                </c:pt>
                <c:pt idx="2291" formatCode="General">
                  <c:v>510.13</c:v>
                </c:pt>
                <c:pt idx="2292" formatCode="General">
                  <c:v>510.07299999999998</c:v>
                </c:pt>
                <c:pt idx="2293" formatCode="General">
                  <c:v>510.04899999999998</c:v>
                </c:pt>
                <c:pt idx="2294" formatCode="General">
                  <c:v>509.77699999999999</c:v>
                </c:pt>
                <c:pt idx="2295" formatCode="General">
                  <c:v>509.459</c:v>
                </c:pt>
                <c:pt idx="2296" formatCode="General">
                  <c:v>509.18</c:v>
                </c:pt>
                <c:pt idx="2297" formatCode="General">
                  <c:v>508.80700000000002</c:v>
                </c:pt>
                <c:pt idx="2298" formatCode="General">
                  <c:v>508.346</c:v>
                </c:pt>
                <c:pt idx="2299" formatCode="General">
                  <c:v>507.80200000000002</c:v>
                </c:pt>
                <c:pt idx="2300" formatCode="General">
                  <c:v>507.24400000000003</c:v>
                </c:pt>
                <c:pt idx="2301" formatCode="General">
                  <c:v>506.81099999999998</c:v>
                </c:pt>
                <c:pt idx="2302" formatCode="General">
                  <c:v>506.84199999999998</c:v>
                </c:pt>
                <c:pt idx="2303" formatCode="General">
                  <c:v>507.178</c:v>
                </c:pt>
                <c:pt idx="2304" formatCode="General">
                  <c:v>507.63299999999998</c:v>
                </c:pt>
                <c:pt idx="2305" formatCode="General">
                  <c:v>508.30200000000002</c:v>
                </c:pt>
                <c:pt idx="2306" formatCode="General">
                  <c:v>508.971</c:v>
                </c:pt>
                <c:pt idx="2307" formatCode="General">
                  <c:v>509.27600000000001</c:v>
                </c:pt>
                <c:pt idx="2308" formatCode="General">
                  <c:v>508.97899999999998</c:v>
                </c:pt>
                <c:pt idx="2309" formatCode="General">
                  <c:v>508.97800000000001</c:v>
                </c:pt>
                <c:pt idx="2310" formatCode="General">
                  <c:v>508.97399999999999</c:v>
                </c:pt>
                <c:pt idx="2311" formatCode="General">
                  <c:v>508.95499999999998</c:v>
                </c:pt>
                <c:pt idx="2312" formatCode="General">
                  <c:v>508.90699999999998</c:v>
                </c:pt>
                <c:pt idx="2313" formatCode="General">
                  <c:v>508.81799999999998</c:v>
                </c:pt>
                <c:pt idx="2314" formatCode="General">
                  <c:v>508.66300000000001</c:v>
                </c:pt>
                <c:pt idx="2315" formatCode="General">
                  <c:v>508.45100000000002</c:v>
                </c:pt>
                <c:pt idx="2316" formatCode="General">
                  <c:v>508.16500000000002</c:v>
                </c:pt>
                <c:pt idx="2317" formatCode="General">
                  <c:v>507.77300000000002</c:v>
                </c:pt>
                <c:pt idx="2318" formatCode="General">
                  <c:v>507.30900000000003</c:v>
                </c:pt>
                <c:pt idx="2319" formatCode="General">
                  <c:v>506.84899999999999</c:v>
                </c:pt>
                <c:pt idx="2320" formatCode="General">
                  <c:v>506.553</c:v>
                </c:pt>
                <c:pt idx="2321" formatCode="General">
                  <c:v>506.495</c:v>
                </c:pt>
                <c:pt idx="2322" formatCode="General">
                  <c:v>506.56299999999999</c:v>
                </c:pt>
                <c:pt idx="2323" formatCode="General">
                  <c:v>506.81799999999998</c:v>
                </c:pt>
                <c:pt idx="2324" formatCode="General">
                  <c:v>507.28500000000003</c:v>
                </c:pt>
                <c:pt idx="2325" formatCode="General">
                  <c:v>507.98700000000002</c:v>
                </c:pt>
                <c:pt idx="2326" formatCode="General">
                  <c:v>508.82100000000003</c:v>
                </c:pt>
                <c:pt idx="2327" formatCode="General">
                  <c:v>508.98500000000001</c:v>
                </c:pt>
                <c:pt idx="2328" formatCode="General">
                  <c:v>509.113</c:v>
                </c:pt>
                <c:pt idx="2329" formatCode="General">
                  <c:v>509.21199999999999</c:v>
                </c:pt>
                <c:pt idx="2330" formatCode="General">
                  <c:v>509.18299999999999</c:v>
                </c:pt>
                <c:pt idx="2331" formatCode="General">
                  <c:v>509.00799999999998</c:v>
                </c:pt>
                <c:pt idx="2332" formatCode="General">
                  <c:v>508.55599999999998</c:v>
                </c:pt>
                <c:pt idx="2333" formatCode="General">
                  <c:v>508.45499999999998</c:v>
                </c:pt>
                <c:pt idx="2334" formatCode="General">
                  <c:v>508.49700000000001</c:v>
                </c:pt>
                <c:pt idx="2335" formatCode="General">
                  <c:v>508.63099999999997</c:v>
                </c:pt>
                <c:pt idx="2336" formatCode="General">
                  <c:v>508.68099999999998</c:v>
                </c:pt>
                <c:pt idx="2337" formatCode="General">
                  <c:v>508.69799999999998</c:v>
                </c:pt>
                <c:pt idx="2338" formatCode="General">
                  <c:v>508.702</c:v>
                </c:pt>
                <c:pt idx="2339" formatCode="General">
                  <c:v>508.70400000000001</c:v>
                </c:pt>
                <c:pt idx="2340" formatCode="General">
                  <c:v>508.70400000000001</c:v>
                </c:pt>
                <c:pt idx="2341" formatCode="General">
                  <c:v>508.697</c:v>
                </c:pt>
                <c:pt idx="2342" formatCode="General">
                  <c:v>508.65499999999997</c:v>
                </c:pt>
                <c:pt idx="2343" formatCode="General">
                  <c:v>508.44099999999997</c:v>
                </c:pt>
                <c:pt idx="2344" formatCode="General">
                  <c:v>508.01600000000002</c:v>
                </c:pt>
                <c:pt idx="2345" formatCode="General">
                  <c:v>507.61099999999999</c:v>
                </c:pt>
                <c:pt idx="2346" formatCode="General">
                  <c:v>507.32499999999999</c:v>
                </c:pt>
                <c:pt idx="2347" formatCode="General">
                  <c:v>507.27800000000002</c:v>
                </c:pt>
                <c:pt idx="2348" formatCode="General">
                  <c:v>507.50799999999998</c:v>
                </c:pt>
                <c:pt idx="2349" formatCode="General">
                  <c:v>507.79899999999998</c:v>
                </c:pt>
                <c:pt idx="2350" formatCode="General">
                  <c:v>508.04500000000002</c:v>
                </c:pt>
                <c:pt idx="2351" formatCode="General">
                  <c:v>508.42500000000001</c:v>
                </c:pt>
                <c:pt idx="2352" formatCode="General">
                  <c:v>508.50200000000001</c:v>
                </c:pt>
                <c:pt idx="2353" formatCode="General">
                  <c:v>508.52800000000002</c:v>
                </c:pt>
                <c:pt idx="2354" formatCode="General">
                  <c:v>508.471</c:v>
                </c:pt>
                <c:pt idx="2355" formatCode="General">
                  <c:v>509.33100000000002</c:v>
                </c:pt>
                <c:pt idx="2356" formatCode="General">
                  <c:v>509.38799999999998</c:v>
                </c:pt>
                <c:pt idx="2357" formatCode="General">
                  <c:v>509.44799999999998</c:v>
                </c:pt>
                <c:pt idx="2358" formatCode="General">
                  <c:v>509.53800000000001</c:v>
                </c:pt>
                <c:pt idx="2359" formatCode="General">
                  <c:v>509.66800000000001</c:v>
                </c:pt>
                <c:pt idx="2360" formatCode="General">
                  <c:v>509.84199999999998</c:v>
                </c:pt>
                <c:pt idx="2361" formatCode="General">
                  <c:v>510.04500000000002</c:v>
                </c:pt>
                <c:pt idx="2362" formatCode="General">
                  <c:v>510.21800000000002</c:v>
                </c:pt>
                <c:pt idx="2363" formatCode="General">
                  <c:v>510.28</c:v>
                </c:pt>
                <c:pt idx="2364" formatCode="General">
                  <c:v>510.24200000000002</c:v>
                </c:pt>
                <c:pt idx="2365" formatCode="General">
                  <c:v>509.98599999999999</c:v>
                </c:pt>
                <c:pt idx="2366" formatCode="General">
                  <c:v>509.91899999999998</c:v>
                </c:pt>
                <c:pt idx="2367" formatCode="General">
                  <c:v>509.90300000000002</c:v>
                </c:pt>
                <c:pt idx="2368" formatCode="General">
                  <c:v>509.89</c:v>
                </c:pt>
                <c:pt idx="2369" formatCode="General">
                  <c:v>509.88600000000002</c:v>
                </c:pt>
                <c:pt idx="2370" formatCode="General">
                  <c:v>509.87900000000002</c:v>
                </c:pt>
                <c:pt idx="2371" formatCode="General">
                  <c:v>509.81799999999998</c:v>
                </c:pt>
                <c:pt idx="2372" formatCode="General">
                  <c:v>509.37400000000002</c:v>
                </c:pt>
                <c:pt idx="2373" formatCode="General">
                  <c:v>509.33</c:v>
                </c:pt>
                <c:pt idx="2374" formatCode="General">
                  <c:v>509.27</c:v>
                </c:pt>
                <c:pt idx="2375" formatCode="General">
                  <c:v>509.25299999999999</c:v>
                </c:pt>
                <c:pt idx="2376" formatCode="General">
                  <c:v>509.24700000000001</c:v>
                </c:pt>
                <c:pt idx="2377" formatCode="General">
                  <c:v>509.23700000000002</c:v>
                </c:pt>
                <c:pt idx="2378" formatCode="General">
                  <c:v>509.221</c:v>
                </c:pt>
                <c:pt idx="2379" formatCode="General">
                  <c:v>509.19200000000001</c:v>
                </c:pt>
                <c:pt idx="2380" formatCode="General">
                  <c:v>509.15800000000002</c:v>
                </c:pt>
                <c:pt idx="2381" formatCode="General">
                  <c:v>509.12200000000001</c:v>
                </c:pt>
                <c:pt idx="2382" formatCode="General">
                  <c:v>509.07</c:v>
                </c:pt>
                <c:pt idx="2383" formatCode="General">
                  <c:v>509.00099999999998</c:v>
                </c:pt>
                <c:pt idx="2384" formatCode="General">
                  <c:v>508.91699999999997</c:v>
                </c:pt>
                <c:pt idx="2385" formatCode="General">
                  <c:v>508.81799999999998</c:v>
                </c:pt>
                <c:pt idx="2386" formatCode="General">
                  <c:v>508.7</c:v>
                </c:pt>
                <c:pt idx="2387" formatCode="General">
                  <c:v>508.56099999999998</c:v>
                </c:pt>
                <c:pt idx="2388" formatCode="General">
                  <c:v>508.40300000000002</c:v>
                </c:pt>
                <c:pt idx="2389" formatCode="General">
                  <c:v>508.24700000000001</c:v>
                </c:pt>
                <c:pt idx="2390" formatCode="General">
                  <c:v>508.149</c:v>
                </c:pt>
                <c:pt idx="2391" formatCode="General">
                  <c:v>508.16699999999997</c:v>
                </c:pt>
                <c:pt idx="2392" formatCode="General">
                  <c:v>508.29399999999998</c:v>
                </c:pt>
                <c:pt idx="2393" formatCode="General">
                  <c:v>508.38200000000001</c:v>
                </c:pt>
                <c:pt idx="2394" formatCode="General">
                  <c:v>508.42700000000002</c:v>
                </c:pt>
                <c:pt idx="2395" formatCode="General">
                  <c:v>508.46899999999999</c:v>
                </c:pt>
                <c:pt idx="2396" formatCode="General">
                  <c:v>508.56</c:v>
                </c:pt>
                <c:pt idx="2397" formatCode="General">
                  <c:v>508.90199999999999</c:v>
                </c:pt>
                <c:pt idx="2398" formatCode="General">
                  <c:v>509.036</c:v>
                </c:pt>
                <c:pt idx="2399" formatCode="General">
                  <c:v>509.00099999999998</c:v>
                </c:pt>
                <c:pt idx="2400" formatCode="General">
                  <c:v>508.96600000000001</c:v>
                </c:pt>
                <c:pt idx="2401" formatCode="General">
                  <c:v>508.93299999999999</c:v>
                </c:pt>
                <c:pt idx="2402" formatCode="General">
                  <c:v>508.858</c:v>
                </c:pt>
                <c:pt idx="2403" formatCode="General">
                  <c:v>508.83199999999999</c:v>
                </c:pt>
                <c:pt idx="2404" formatCode="General">
                  <c:v>508.82299999999998</c:v>
                </c:pt>
                <c:pt idx="2405" formatCode="General">
                  <c:v>508.80700000000002</c:v>
                </c:pt>
                <c:pt idx="2406" formatCode="General">
                  <c:v>508.791</c:v>
                </c:pt>
                <c:pt idx="2407" formatCode="General">
                  <c:v>508.76100000000002</c:v>
                </c:pt>
                <c:pt idx="2408" formatCode="General">
                  <c:v>508.72800000000001</c:v>
                </c:pt>
                <c:pt idx="2409" formatCode="General">
                  <c:v>508.70699999999999</c:v>
                </c:pt>
                <c:pt idx="2410" formatCode="General">
                  <c:v>508.721</c:v>
                </c:pt>
                <c:pt idx="2411" formatCode="General">
                  <c:v>508.84399999999999</c:v>
                </c:pt>
                <c:pt idx="2412" formatCode="General">
                  <c:v>509.125</c:v>
                </c:pt>
                <c:pt idx="2413" formatCode="General">
                  <c:v>509.428</c:v>
                </c:pt>
                <c:pt idx="2414" formatCode="General">
                  <c:v>509.423</c:v>
                </c:pt>
                <c:pt idx="2415" formatCode="General">
                  <c:v>509.41199999999998</c:v>
                </c:pt>
                <c:pt idx="2416" formatCode="General">
                  <c:v>509.38</c:v>
                </c:pt>
                <c:pt idx="2417" formatCode="General">
                  <c:v>509.34500000000003</c:v>
                </c:pt>
                <c:pt idx="2418" formatCode="General">
                  <c:v>509.31</c:v>
                </c:pt>
                <c:pt idx="2419" formatCode="General">
                  <c:v>509.25</c:v>
                </c:pt>
                <c:pt idx="2420" formatCode="General">
                  <c:v>509.14</c:v>
                </c:pt>
                <c:pt idx="2421" formatCode="General">
                  <c:v>508.95</c:v>
                </c:pt>
                <c:pt idx="2422" formatCode="General">
                  <c:v>508.68299999999999</c:v>
                </c:pt>
                <c:pt idx="2423" formatCode="General">
                  <c:v>508.37700000000001</c:v>
                </c:pt>
                <c:pt idx="2424" formatCode="General">
                  <c:v>508.10199999999998</c:v>
                </c:pt>
                <c:pt idx="2425" formatCode="General">
                  <c:v>508.03399999999999</c:v>
                </c:pt>
                <c:pt idx="2426" formatCode="General">
                  <c:v>508.17200000000003</c:v>
                </c:pt>
                <c:pt idx="2427" formatCode="General">
                  <c:v>508.40100000000001</c:v>
                </c:pt>
                <c:pt idx="2428" formatCode="General">
                  <c:v>508.79500000000002</c:v>
                </c:pt>
                <c:pt idx="2429" formatCode="General">
                  <c:v>509.28300000000002</c:v>
                </c:pt>
                <c:pt idx="2430" formatCode="General">
                  <c:v>509.75400000000002</c:v>
                </c:pt>
                <c:pt idx="2431" formatCode="General">
                  <c:v>510.06900000000002</c:v>
                </c:pt>
                <c:pt idx="2432" formatCode="General">
                  <c:v>509.70499999999998</c:v>
                </c:pt>
                <c:pt idx="2433" formatCode="General">
                  <c:v>509.47300000000001</c:v>
                </c:pt>
                <c:pt idx="2434" formatCode="General">
                  <c:v>509.66500000000002</c:v>
                </c:pt>
                <c:pt idx="2435" formatCode="General">
                  <c:v>509.76799999999997</c:v>
                </c:pt>
                <c:pt idx="2436" formatCode="General">
                  <c:v>509.76900000000001</c:v>
                </c:pt>
                <c:pt idx="2437" formatCode="General">
                  <c:v>509.767</c:v>
                </c:pt>
                <c:pt idx="2438" formatCode="General">
                  <c:v>509.762</c:v>
                </c:pt>
                <c:pt idx="2439" formatCode="General">
                  <c:v>509.73899999999998</c:v>
                </c:pt>
                <c:pt idx="2440" formatCode="General">
                  <c:v>509.57400000000001</c:v>
                </c:pt>
                <c:pt idx="2441" formatCode="General">
                  <c:v>509.17500000000001</c:v>
                </c:pt>
                <c:pt idx="2442" formatCode="General">
                  <c:v>508.70100000000002</c:v>
                </c:pt>
                <c:pt idx="2443" formatCode="General">
                  <c:v>508.37700000000001</c:v>
                </c:pt>
                <c:pt idx="2444" formatCode="General">
                  <c:v>508.31400000000002</c:v>
                </c:pt>
                <c:pt idx="2445" formatCode="General">
                  <c:v>508.596</c:v>
                </c:pt>
                <c:pt idx="2446" formatCode="General">
                  <c:v>508.71</c:v>
                </c:pt>
                <c:pt idx="2447" formatCode="General">
                  <c:v>508.822</c:v>
                </c:pt>
                <c:pt idx="2448" formatCode="General">
                  <c:v>508.93400000000003</c:v>
                </c:pt>
                <c:pt idx="2449" formatCode="General">
                  <c:v>508.91199999999998</c:v>
                </c:pt>
                <c:pt idx="2450" formatCode="General">
                  <c:v>508.94499999999999</c:v>
                </c:pt>
                <c:pt idx="2451" formatCode="General">
                  <c:v>508.94499999999999</c:v>
                </c:pt>
                <c:pt idx="2452" formatCode="General">
                  <c:v>508.94400000000002</c:v>
                </c:pt>
                <c:pt idx="2453" formatCode="General">
                  <c:v>508.94200000000001</c:v>
                </c:pt>
                <c:pt idx="2454" formatCode="General">
                  <c:v>508.93700000000001</c:v>
                </c:pt>
                <c:pt idx="2455" formatCode="General">
                  <c:v>508.93</c:v>
                </c:pt>
                <c:pt idx="2456" formatCode="General">
                  <c:v>508.92200000000003</c:v>
                </c:pt>
                <c:pt idx="2457" formatCode="General">
                  <c:v>508.916</c:v>
                </c:pt>
                <c:pt idx="2458" formatCode="General">
                  <c:v>508.91300000000001</c:v>
                </c:pt>
                <c:pt idx="2459" formatCode="General">
                  <c:v>508.916</c:v>
                </c:pt>
                <c:pt idx="2460" formatCode="General">
                  <c:v>508.93400000000003</c:v>
                </c:pt>
                <c:pt idx="2461" formatCode="General">
                  <c:v>508.98700000000002</c:v>
                </c:pt>
                <c:pt idx="2462" formatCode="General">
                  <c:v>509.10500000000002</c:v>
                </c:pt>
                <c:pt idx="2463" formatCode="General">
                  <c:v>509.327</c:v>
                </c:pt>
                <c:pt idx="2464" formatCode="General">
                  <c:v>509.69</c:v>
                </c:pt>
                <c:pt idx="2465" formatCode="General">
                  <c:v>510.21600000000001</c:v>
                </c:pt>
                <c:pt idx="2466" formatCode="General">
                  <c:v>510.73700000000002</c:v>
                </c:pt>
                <c:pt idx="2467" formatCode="General">
                  <c:v>510.87099999999998</c:v>
                </c:pt>
                <c:pt idx="2468" formatCode="General">
                  <c:v>510.95600000000002</c:v>
                </c:pt>
                <c:pt idx="2469" formatCode="General">
                  <c:v>511.01499999999999</c:v>
                </c:pt>
                <c:pt idx="2470" formatCode="General">
                  <c:v>511.02699999999999</c:v>
                </c:pt>
              </c:numCache>
            </c:numRef>
          </c:yVal>
          <c:smooth val="1"/>
        </c:ser>
        <c:ser>
          <c:idx val="0"/>
          <c:order val="1"/>
          <c:spPr>
            <a:ln>
              <a:solidFill>
                <a:schemeClr val="tx1"/>
              </a:solidFill>
            </a:ln>
          </c:spPr>
          <c:marker>
            <c:symbol val="circle"/>
            <c:size val="6"/>
            <c:spPr>
              <a:solidFill>
                <a:schemeClr val="tx1"/>
              </a:solidFill>
              <a:ln>
                <a:solidFill>
                  <a:schemeClr val="tx1"/>
                </a:solidFill>
              </a:ln>
            </c:spPr>
          </c:marker>
          <c:dPt>
            <c:idx val="0"/>
            <c:bubble3D val="0"/>
          </c:dPt>
          <c:xVal>
            <c:numRef>
              <c:f>Sheet3!$R$86</c:f>
              <c:numCache>
                <c:formatCode>General</c:formatCode>
                <c:ptCount val="1"/>
                <c:pt idx="0">
                  <c:v>0.51955099999999999</c:v>
                </c:pt>
              </c:numCache>
            </c:numRef>
          </c:xVal>
          <c:yVal>
            <c:numRef>
              <c:f>Sheet3!$S$86</c:f>
              <c:numCache>
                <c:formatCode>General</c:formatCode>
                <c:ptCount val="1"/>
                <c:pt idx="0">
                  <c:v>650.70399999999995</c:v>
                </c:pt>
              </c:numCache>
            </c:numRef>
          </c:yVal>
          <c:smooth val="1"/>
        </c:ser>
        <c:ser>
          <c:idx val="2"/>
          <c:order val="2"/>
          <c:marker>
            <c:symbol val="none"/>
          </c:marker>
          <c:dPt>
            <c:idx val="0"/>
            <c:marker>
              <c:symbol val="circle"/>
              <c:size val="6"/>
              <c:spPr>
                <a:solidFill>
                  <a:schemeClr val="tx1"/>
                </a:solidFill>
                <a:ln>
                  <a:solidFill>
                    <a:schemeClr val="tx1"/>
                  </a:solidFill>
                </a:ln>
              </c:spPr>
            </c:marker>
            <c:bubble3D val="0"/>
            <c:spPr>
              <a:ln>
                <a:solidFill>
                  <a:schemeClr val="tx1"/>
                </a:solidFill>
              </a:ln>
            </c:spPr>
          </c:dPt>
          <c:xVal>
            <c:numRef>
              <c:f>Sheet3!$R$142</c:f>
              <c:numCache>
                <c:formatCode>General</c:formatCode>
                <c:ptCount val="1"/>
                <c:pt idx="0">
                  <c:v>0.56133500000000003</c:v>
                </c:pt>
              </c:numCache>
            </c:numRef>
          </c:xVal>
          <c:yVal>
            <c:numRef>
              <c:f>Sheet3!$S$142</c:f>
              <c:numCache>
                <c:formatCode>General</c:formatCode>
                <c:ptCount val="1"/>
                <c:pt idx="0">
                  <c:v>679.33799999999997</c:v>
                </c:pt>
              </c:numCache>
            </c:numRef>
          </c:yVal>
          <c:smooth val="1"/>
        </c:ser>
        <c:ser>
          <c:idx val="3"/>
          <c:order val="3"/>
          <c:spPr>
            <a:ln>
              <a:solidFill>
                <a:schemeClr val="tx1"/>
              </a:solidFill>
            </a:ln>
          </c:spPr>
          <c:marker>
            <c:symbol val="circle"/>
            <c:size val="6"/>
            <c:spPr>
              <a:solidFill>
                <a:schemeClr val="tx1"/>
              </a:solidFill>
              <a:ln>
                <a:solidFill>
                  <a:schemeClr val="tx1"/>
                </a:solidFill>
              </a:ln>
            </c:spPr>
          </c:marker>
          <c:dPt>
            <c:idx val="0"/>
            <c:bubble3D val="0"/>
          </c:dPt>
          <c:xVal>
            <c:numRef>
              <c:f>Sheet3!$R$169</c:f>
              <c:numCache>
                <c:formatCode>General</c:formatCode>
                <c:ptCount val="1"/>
                <c:pt idx="0">
                  <c:v>0.61160400000000004</c:v>
                </c:pt>
              </c:numCache>
            </c:numRef>
          </c:xVal>
          <c:yVal>
            <c:numRef>
              <c:f>Sheet3!$S$169</c:f>
              <c:numCache>
                <c:formatCode>General</c:formatCode>
                <c:ptCount val="1"/>
                <c:pt idx="0">
                  <c:v>719.822</c:v>
                </c:pt>
              </c:numCache>
            </c:numRef>
          </c:yVal>
          <c:smooth val="1"/>
        </c:ser>
        <c:ser>
          <c:idx val="4"/>
          <c:order val="4"/>
          <c:spPr>
            <a:ln>
              <a:solidFill>
                <a:schemeClr val="tx1"/>
              </a:solidFill>
            </a:ln>
          </c:spPr>
          <c:marker>
            <c:symbol val="circle"/>
            <c:size val="6"/>
            <c:spPr>
              <a:solidFill>
                <a:schemeClr val="tx1"/>
              </a:solidFill>
              <a:ln>
                <a:solidFill>
                  <a:schemeClr val="tx1"/>
                </a:solidFill>
              </a:ln>
            </c:spPr>
          </c:marker>
          <c:dPt>
            <c:idx val="0"/>
            <c:bubble3D val="0"/>
          </c:dPt>
          <c:xVal>
            <c:numRef>
              <c:f>Sheet3!$R$288</c:f>
              <c:numCache>
                <c:formatCode>General</c:formatCode>
                <c:ptCount val="1"/>
                <c:pt idx="0">
                  <c:v>0.650393</c:v>
                </c:pt>
              </c:numCache>
            </c:numRef>
          </c:xVal>
          <c:yVal>
            <c:numRef>
              <c:f>Sheet3!$S$288</c:f>
              <c:numCache>
                <c:formatCode>General</c:formatCode>
                <c:ptCount val="1"/>
                <c:pt idx="0">
                  <c:v>747.00900000000001</c:v>
                </c:pt>
              </c:numCache>
            </c:numRef>
          </c:yVal>
          <c:smooth val="1"/>
        </c:ser>
        <c:ser>
          <c:idx val="5"/>
          <c:order val="5"/>
          <c:spPr>
            <a:ln>
              <a:solidFill>
                <a:schemeClr val="tx1"/>
              </a:solidFill>
            </a:ln>
          </c:spPr>
          <c:marker>
            <c:symbol val="circle"/>
            <c:size val="6"/>
            <c:spPr>
              <a:solidFill>
                <a:schemeClr val="tx1"/>
              </a:solidFill>
              <a:ln>
                <a:solidFill>
                  <a:schemeClr val="tx1"/>
                </a:solidFill>
              </a:ln>
            </c:spPr>
          </c:marker>
          <c:dPt>
            <c:idx val="0"/>
            <c:bubble3D val="0"/>
          </c:dPt>
          <c:xVal>
            <c:numRef>
              <c:f>Sheet3!$R$348</c:f>
              <c:numCache>
                <c:formatCode>General</c:formatCode>
                <c:ptCount val="1"/>
                <c:pt idx="0">
                  <c:v>0.73229299999999997</c:v>
                </c:pt>
              </c:numCache>
            </c:numRef>
          </c:xVal>
          <c:yVal>
            <c:numRef>
              <c:f>Sheet3!$S$348</c:f>
              <c:numCache>
                <c:formatCode>General</c:formatCode>
                <c:ptCount val="1"/>
                <c:pt idx="0">
                  <c:v>797.12699999999995</c:v>
                </c:pt>
              </c:numCache>
            </c:numRef>
          </c:yVal>
          <c:smooth val="1"/>
        </c:ser>
        <c:dLbls>
          <c:showLegendKey val="0"/>
          <c:showVal val="0"/>
          <c:showCatName val="0"/>
          <c:showSerName val="0"/>
          <c:showPercent val="0"/>
          <c:showBubbleSize val="0"/>
        </c:dLbls>
        <c:axId val="603530368"/>
        <c:axId val="603531904"/>
      </c:scatterChart>
      <c:valAx>
        <c:axId val="603530368"/>
        <c:scaling>
          <c:orientation val="minMax"/>
          <c:max val="1"/>
        </c:scaling>
        <c:delete val="0"/>
        <c:axPos val="b"/>
        <c:majorGridlines/>
        <c:numFmt formatCode="General" sourceLinked="1"/>
        <c:majorTickMark val="out"/>
        <c:minorTickMark val="none"/>
        <c:tickLblPos val="nextTo"/>
        <c:txPr>
          <a:bodyPr/>
          <a:lstStyle/>
          <a:p>
            <a:pPr>
              <a:defRPr sz="1400"/>
            </a:pPr>
            <a:endParaRPr lang="en-US"/>
          </a:p>
        </c:txPr>
        <c:crossAx val="603531904"/>
        <c:crosses val="autoZero"/>
        <c:crossBetween val="midCat"/>
        <c:majorUnit val="0.1"/>
      </c:valAx>
      <c:valAx>
        <c:axId val="603531904"/>
        <c:scaling>
          <c:orientation val="minMax"/>
          <c:min val="0"/>
        </c:scaling>
        <c:delete val="0"/>
        <c:axPos val="l"/>
        <c:majorGridlines/>
        <c:numFmt formatCode="General" sourceLinked="0"/>
        <c:majorTickMark val="out"/>
        <c:minorTickMark val="none"/>
        <c:tickLblPos val="nextTo"/>
        <c:txPr>
          <a:bodyPr/>
          <a:lstStyle/>
          <a:p>
            <a:pPr>
              <a:defRPr sz="1400"/>
            </a:pPr>
            <a:endParaRPr lang="en-US"/>
          </a:p>
        </c:txPr>
        <c:crossAx val="603530368"/>
        <c:crosses val="autoZero"/>
        <c:crossBetween val="midCat"/>
        <c:majorUnit val="200"/>
      </c:valAx>
    </c:plotArea>
    <c:plotVisOnly val="1"/>
    <c:dispBlanksAs val="gap"/>
    <c:showDLblsOverMax val="0"/>
  </c:chart>
  <c:spPr>
    <a:ln>
      <a:noFill/>
    </a:ln>
  </c:spPr>
  <c:txPr>
    <a:bodyPr/>
    <a:lstStyle/>
    <a:p>
      <a:pPr>
        <a:defRPr sz="1200">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368672504428964"/>
          <c:y val="9.6563064883567779E-2"/>
          <c:w val="0.77828629981705499"/>
          <c:h val="0.70858942729656749"/>
        </c:manualLayout>
      </c:layout>
      <c:scatterChart>
        <c:scatterStyle val="smoothMarker"/>
        <c:varyColors val="0"/>
        <c:ser>
          <c:idx val="0"/>
          <c:order val="0"/>
          <c:tx>
            <c:v>P=0.69 MPa</c:v>
          </c:tx>
          <c:spPr>
            <a:ln>
              <a:solidFill>
                <a:schemeClr val="tx1"/>
              </a:solidFill>
            </a:ln>
          </c:spPr>
          <c:marker>
            <c:symbol val="none"/>
          </c:marker>
          <c:xVal>
            <c:numRef>
              <c:f>'E=4826Mpa'!$A$3:$A$437</c:f>
              <c:numCache>
                <c:formatCode>General</c:formatCode>
                <c:ptCount val="435"/>
                <c:pt idx="0">
                  <c:v>7.80896E-4</c:v>
                </c:pt>
                <c:pt idx="1">
                  <c:v>1.41683E-2</c:v>
                </c:pt>
                <c:pt idx="2">
                  <c:v>2.9126900000000001E-2</c:v>
                </c:pt>
                <c:pt idx="3">
                  <c:v>5.1569799999999999E-2</c:v>
                </c:pt>
                <c:pt idx="4">
                  <c:v>8.5238400000000006E-2</c:v>
                </c:pt>
                <c:pt idx="5">
                  <c:v>0.13574700000000001</c:v>
                </c:pt>
                <c:pt idx="6">
                  <c:v>0.21152399999999999</c:v>
                </c:pt>
                <c:pt idx="7">
                  <c:v>0.23993800000000001</c:v>
                </c:pt>
                <c:pt idx="8">
                  <c:v>0.28255999999999998</c:v>
                </c:pt>
                <c:pt idx="9">
                  <c:v>0.29321700000000001</c:v>
                </c:pt>
                <c:pt idx="10">
                  <c:v>0.30387399999999998</c:v>
                </c:pt>
                <c:pt idx="11">
                  <c:v>0.31453300000000001</c:v>
                </c:pt>
                <c:pt idx="12">
                  <c:v>0.31553199999999998</c:v>
                </c:pt>
                <c:pt idx="13">
                  <c:v>0.31703199999999998</c:v>
                </c:pt>
                <c:pt idx="14">
                  <c:v>0.31704100000000002</c:v>
                </c:pt>
                <c:pt idx="15">
                  <c:v>0.31705</c:v>
                </c:pt>
                <c:pt idx="16">
                  <c:v>0.31705899999999998</c:v>
                </c:pt>
                <c:pt idx="17">
                  <c:v>0.31707200000000002</c:v>
                </c:pt>
                <c:pt idx="18">
                  <c:v>0.31709199999999998</c:v>
                </c:pt>
                <c:pt idx="19">
                  <c:v>0.31712099999999999</c:v>
                </c:pt>
                <c:pt idx="20">
                  <c:v>0.317166</c:v>
                </c:pt>
                <c:pt idx="21">
                  <c:v>0.31718299999999999</c:v>
                </c:pt>
                <c:pt idx="22">
                  <c:v>0.31721100000000002</c:v>
                </c:pt>
                <c:pt idx="23">
                  <c:v>0.317222</c:v>
                </c:pt>
                <c:pt idx="24">
                  <c:v>0.31723499999999999</c:v>
                </c:pt>
                <c:pt idx="25">
                  <c:v>0.317249</c:v>
                </c:pt>
                <c:pt idx="26">
                  <c:v>0.31727100000000003</c:v>
                </c:pt>
                <c:pt idx="27">
                  <c:v>0.31730999999999998</c:v>
                </c:pt>
                <c:pt idx="28">
                  <c:v>0.31732300000000002</c:v>
                </c:pt>
                <c:pt idx="29">
                  <c:v>0.31734000000000001</c:v>
                </c:pt>
                <c:pt idx="30">
                  <c:v>0.31735799999999997</c:v>
                </c:pt>
                <c:pt idx="31">
                  <c:v>0.31737799999999999</c:v>
                </c:pt>
                <c:pt idx="32">
                  <c:v>0.31740000000000002</c:v>
                </c:pt>
                <c:pt idx="33">
                  <c:v>0.31743300000000002</c:v>
                </c:pt>
                <c:pt idx="34">
                  <c:v>0.31747999999999998</c:v>
                </c:pt>
                <c:pt idx="35">
                  <c:v>0.31752399999999997</c:v>
                </c:pt>
                <c:pt idx="36">
                  <c:v>0.31756499999999999</c:v>
                </c:pt>
                <c:pt idx="37">
                  <c:v>0.31760300000000002</c:v>
                </c:pt>
                <c:pt idx="38">
                  <c:v>0.31765399999999999</c:v>
                </c:pt>
                <c:pt idx="39">
                  <c:v>0.317718</c:v>
                </c:pt>
                <c:pt idx="40">
                  <c:v>0.31779499999999999</c:v>
                </c:pt>
                <c:pt idx="41">
                  <c:v>0.317886</c:v>
                </c:pt>
                <c:pt idx="42">
                  <c:v>0.31799899999999998</c:v>
                </c:pt>
                <c:pt idx="43">
                  <c:v>0.31814700000000001</c:v>
                </c:pt>
                <c:pt idx="44">
                  <c:v>0.31835599999999997</c:v>
                </c:pt>
                <c:pt idx="45">
                  <c:v>0.318662</c:v>
                </c:pt>
                <c:pt idx="46">
                  <c:v>0.31911800000000001</c:v>
                </c:pt>
                <c:pt idx="47">
                  <c:v>0.319803</c:v>
                </c:pt>
                <c:pt idx="48">
                  <c:v>0.32083299999999998</c:v>
                </c:pt>
                <c:pt idx="49">
                  <c:v>0.322378</c:v>
                </c:pt>
                <c:pt idx="50">
                  <c:v>0.32469700000000001</c:v>
                </c:pt>
                <c:pt idx="51">
                  <c:v>0.32817499999999999</c:v>
                </c:pt>
                <c:pt idx="52">
                  <c:v>0.33339299999999999</c:v>
                </c:pt>
                <c:pt idx="53">
                  <c:v>0.34121899999999999</c:v>
                </c:pt>
                <c:pt idx="54">
                  <c:v>0.35296</c:v>
                </c:pt>
                <c:pt idx="55">
                  <c:v>0.37057099999999998</c:v>
                </c:pt>
                <c:pt idx="56">
                  <c:v>0.39698800000000001</c:v>
                </c:pt>
                <c:pt idx="57">
                  <c:v>0.40689399999999998</c:v>
                </c:pt>
                <c:pt idx="58">
                  <c:v>0.42175600000000002</c:v>
                </c:pt>
                <c:pt idx="59">
                  <c:v>0.44404399999999999</c:v>
                </c:pt>
                <c:pt idx="60">
                  <c:v>0.452403</c:v>
                </c:pt>
                <c:pt idx="61">
                  <c:v>0.46494200000000002</c:v>
                </c:pt>
                <c:pt idx="62">
                  <c:v>0.48374600000000001</c:v>
                </c:pt>
                <c:pt idx="63">
                  <c:v>0.51195000000000002</c:v>
                </c:pt>
                <c:pt idx="64">
                  <c:v>0.55435599999999996</c:v>
                </c:pt>
                <c:pt idx="65">
                  <c:v>0.58622099999999999</c:v>
                </c:pt>
                <c:pt idx="66">
                  <c:v>0.59817100000000001</c:v>
                </c:pt>
                <c:pt idx="67">
                  <c:v>0.61611899999999997</c:v>
                </c:pt>
                <c:pt idx="68">
                  <c:v>0.62286200000000003</c:v>
                </c:pt>
                <c:pt idx="69">
                  <c:v>0.62538899999999997</c:v>
                </c:pt>
                <c:pt idx="70">
                  <c:v>0.626336</c:v>
                </c:pt>
                <c:pt idx="71">
                  <c:v>0.62775499999999995</c:v>
                </c:pt>
                <c:pt idx="72">
                  <c:v>0.62828799999999996</c:v>
                </c:pt>
                <c:pt idx="73">
                  <c:v>0.62908600000000003</c:v>
                </c:pt>
                <c:pt idx="74">
                  <c:v>0.62909099999999996</c:v>
                </c:pt>
                <c:pt idx="75">
                  <c:v>0.62909599999999999</c:v>
                </c:pt>
                <c:pt idx="76">
                  <c:v>0.62910100000000002</c:v>
                </c:pt>
                <c:pt idx="77">
                  <c:v>0.629108</c:v>
                </c:pt>
                <c:pt idx="78">
                  <c:v>0.62911799999999996</c:v>
                </c:pt>
                <c:pt idx="79">
                  <c:v>0.62913399999999997</c:v>
                </c:pt>
                <c:pt idx="80">
                  <c:v>0.629158</c:v>
                </c:pt>
                <c:pt idx="81">
                  <c:v>0.62919499999999995</c:v>
                </c:pt>
                <c:pt idx="82">
                  <c:v>0.629251</c:v>
                </c:pt>
                <c:pt idx="83">
                  <c:v>0.62927299999999997</c:v>
                </c:pt>
                <c:pt idx="84">
                  <c:v>0.62928099999999998</c:v>
                </c:pt>
                <c:pt idx="85">
                  <c:v>0.62929299999999999</c:v>
                </c:pt>
                <c:pt idx="86">
                  <c:v>0.62929800000000002</c:v>
                </c:pt>
                <c:pt idx="87">
                  <c:v>0.629305</c:v>
                </c:pt>
                <c:pt idx="88">
                  <c:v>0.62930600000000003</c:v>
                </c:pt>
                <c:pt idx="89">
                  <c:v>0.62930600000000003</c:v>
                </c:pt>
                <c:pt idx="90">
                  <c:v>0.62930600000000003</c:v>
                </c:pt>
                <c:pt idx="91">
                  <c:v>0.62930600000000003</c:v>
                </c:pt>
                <c:pt idx="92">
                  <c:v>0.62930600000000003</c:v>
                </c:pt>
                <c:pt idx="93">
                  <c:v>0.62930600000000003</c:v>
                </c:pt>
                <c:pt idx="94">
                  <c:v>0.62930699999999995</c:v>
                </c:pt>
                <c:pt idx="95">
                  <c:v>0.62930699999999995</c:v>
                </c:pt>
                <c:pt idx="96">
                  <c:v>0.62930699999999995</c:v>
                </c:pt>
                <c:pt idx="97">
                  <c:v>0.62930699999999995</c:v>
                </c:pt>
                <c:pt idx="98">
                  <c:v>0.62930799999999998</c:v>
                </c:pt>
                <c:pt idx="99">
                  <c:v>0.62930900000000001</c:v>
                </c:pt>
                <c:pt idx="100">
                  <c:v>0.62931000000000004</c:v>
                </c:pt>
                <c:pt idx="101">
                  <c:v>0.62931199999999998</c:v>
                </c:pt>
                <c:pt idx="102">
                  <c:v>0.62931499999999996</c:v>
                </c:pt>
                <c:pt idx="103">
                  <c:v>0.62931999999999999</c:v>
                </c:pt>
                <c:pt idx="104">
                  <c:v>0.629328</c:v>
                </c:pt>
                <c:pt idx="105">
                  <c:v>0.62933899999999998</c:v>
                </c:pt>
                <c:pt idx="106">
                  <c:v>0.62935600000000003</c:v>
                </c:pt>
                <c:pt idx="107">
                  <c:v>0.62937900000000002</c:v>
                </c:pt>
                <c:pt idx="108">
                  <c:v>0.62941100000000005</c:v>
                </c:pt>
                <c:pt idx="109">
                  <c:v>0.62945499999999999</c:v>
                </c:pt>
                <c:pt idx="110">
                  <c:v>0.62951599999999996</c:v>
                </c:pt>
                <c:pt idx="111">
                  <c:v>0.62960300000000002</c:v>
                </c:pt>
                <c:pt idx="112">
                  <c:v>0.62972799999999995</c:v>
                </c:pt>
                <c:pt idx="113">
                  <c:v>0.62991399999999997</c:v>
                </c:pt>
                <c:pt idx="114">
                  <c:v>0.63019199999999997</c:v>
                </c:pt>
                <c:pt idx="115">
                  <c:v>0.63060799999999995</c:v>
                </c:pt>
                <c:pt idx="116">
                  <c:v>0.63076399999999999</c:v>
                </c:pt>
                <c:pt idx="117">
                  <c:v>0.63082300000000002</c:v>
                </c:pt>
                <c:pt idx="118">
                  <c:v>0.630911</c:v>
                </c:pt>
                <c:pt idx="119">
                  <c:v>0.63094499999999998</c:v>
                </c:pt>
                <c:pt idx="120">
                  <c:v>0.630996</c:v>
                </c:pt>
                <c:pt idx="121">
                  <c:v>0.63101499999999999</c:v>
                </c:pt>
                <c:pt idx="122">
                  <c:v>0.63104499999999997</c:v>
                </c:pt>
                <c:pt idx="123">
                  <c:v>0.63105699999999998</c:v>
                </c:pt>
                <c:pt idx="124">
                  <c:v>0.63106099999999998</c:v>
                </c:pt>
                <c:pt idx="125">
                  <c:v>0.63106799999999996</c:v>
                </c:pt>
                <c:pt idx="126">
                  <c:v>0.63107899999999995</c:v>
                </c:pt>
                <c:pt idx="127">
                  <c:v>0.63109499999999996</c:v>
                </c:pt>
                <c:pt idx="128">
                  <c:v>0.63111799999999996</c:v>
                </c:pt>
                <c:pt idx="129">
                  <c:v>0.63112699999999999</c:v>
                </c:pt>
                <c:pt idx="130">
                  <c:v>0.631131</c:v>
                </c:pt>
                <c:pt idx="131">
                  <c:v>0.63113200000000003</c:v>
                </c:pt>
                <c:pt idx="132">
                  <c:v>0.63113399999999997</c:v>
                </c:pt>
                <c:pt idx="133">
                  <c:v>0.63113399999999997</c:v>
                </c:pt>
                <c:pt idx="134">
                  <c:v>0.63113600000000003</c:v>
                </c:pt>
                <c:pt idx="135">
                  <c:v>0.63113699999999995</c:v>
                </c:pt>
                <c:pt idx="136">
                  <c:v>0.63113900000000001</c:v>
                </c:pt>
                <c:pt idx="137">
                  <c:v>0.63114199999999998</c:v>
                </c:pt>
                <c:pt idx="138">
                  <c:v>0.63114599999999998</c:v>
                </c:pt>
                <c:pt idx="139">
                  <c:v>0.63115200000000005</c:v>
                </c:pt>
                <c:pt idx="140">
                  <c:v>0.63116000000000005</c:v>
                </c:pt>
                <c:pt idx="141">
                  <c:v>0.63117299999999998</c:v>
                </c:pt>
                <c:pt idx="142">
                  <c:v>0.63119000000000003</c:v>
                </c:pt>
                <c:pt idx="143">
                  <c:v>0.63121300000000002</c:v>
                </c:pt>
                <c:pt idx="144">
                  <c:v>0.63124400000000003</c:v>
                </c:pt>
                <c:pt idx="145">
                  <c:v>0.63128600000000001</c:v>
                </c:pt>
                <c:pt idx="146">
                  <c:v>0.63134400000000002</c:v>
                </c:pt>
                <c:pt idx="147">
                  <c:v>0.63142399999999999</c:v>
                </c:pt>
                <c:pt idx="148">
                  <c:v>0.63153999999999999</c:v>
                </c:pt>
                <c:pt idx="149">
                  <c:v>0.63171100000000002</c:v>
                </c:pt>
                <c:pt idx="150">
                  <c:v>0.631965</c:v>
                </c:pt>
                <c:pt idx="151">
                  <c:v>0.63234599999999996</c:v>
                </c:pt>
                <c:pt idx="152">
                  <c:v>0.63291699999999995</c:v>
                </c:pt>
                <c:pt idx="153">
                  <c:v>0.63377399999999995</c:v>
                </c:pt>
                <c:pt idx="154">
                  <c:v>0.63506300000000004</c:v>
                </c:pt>
                <c:pt idx="155">
                  <c:v>0.63699799999999995</c:v>
                </c:pt>
                <c:pt idx="156">
                  <c:v>0.639903</c:v>
                </c:pt>
                <c:pt idx="157">
                  <c:v>0.64427400000000001</c:v>
                </c:pt>
                <c:pt idx="158">
                  <c:v>0.64591500000000002</c:v>
                </c:pt>
                <c:pt idx="159">
                  <c:v>0.646532</c:v>
                </c:pt>
                <c:pt idx="160">
                  <c:v>0.647455</c:v>
                </c:pt>
                <c:pt idx="161">
                  <c:v>0.64780199999999999</c:v>
                </c:pt>
                <c:pt idx="162">
                  <c:v>0.64793199999999995</c:v>
                </c:pt>
                <c:pt idx="163">
                  <c:v>0.64812599999999998</c:v>
                </c:pt>
                <c:pt idx="164">
                  <c:v>0.64814499999999997</c:v>
                </c:pt>
                <c:pt idx="165">
                  <c:v>0.64817199999999997</c:v>
                </c:pt>
                <c:pt idx="166">
                  <c:v>0.64818200000000004</c:v>
                </c:pt>
                <c:pt idx="167">
                  <c:v>0.64818299999999995</c:v>
                </c:pt>
                <c:pt idx="168">
                  <c:v>0.64818399999999998</c:v>
                </c:pt>
                <c:pt idx="169">
                  <c:v>0.64818399999999998</c:v>
                </c:pt>
                <c:pt idx="170">
                  <c:v>0.64818399999999998</c:v>
                </c:pt>
                <c:pt idx="171">
                  <c:v>0.64818399999999998</c:v>
                </c:pt>
                <c:pt idx="172">
                  <c:v>0.64818500000000001</c:v>
                </c:pt>
                <c:pt idx="173">
                  <c:v>0.64818500000000001</c:v>
                </c:pt>
                <c:pt idx="174">
                  <c:v>0.64818600000000004</c:v>
                </c:pt>
                <c:pt idx="175">
                  <c:v>0.64818600000000004</c:v>
                </c:pt>
                <c:pt idx="176">
                  <c:v>0.64818699999999996</c:v>
                </c:pt>
                <c:pt idx="177">
                  <c:v>0.64818799999999999</c:v>
                </c:pt>
                <c:pt idx="178">
                  <c:v>0.64818900000000002</c:v>
                </c:pt>
                <c:pt idx="179">
                  <c:v>0.64819099999999996</c:v>
                </c:pt>
                <c:pt idx="180">
                  <c:v>0.64819499999999997</c:v>
                </c:pt>
                <c:pt idx="181">
                  <c:v>0.6482</c:v>
                </c:pt>
                <c:pt idx="182">
                  <c:v>0.64820800000000001</c:v>
                </c:pt>
                <c:pt idx="183">
                  <c:v>0.64821899999999999</c:v>
                </c:pt>
                <c:pt idx="184">
                  <c:v>0.64823600000000003</c:v>
                </c:pt>
                <c:pt idx="185">
                  <c:v>0.64825999999999995</c:v>
                </c:pt>
                <c:pt idx="186">
                  <c:v>0.64829499999999995</c:v>
                </c:pt>
                <c:pt idx="187">
                  <c:v>0.64834700000000001</c:v>
                </c:pt>
                <c:pt idx="188">
                  <c:v>0.64842299999999997</c:v>
                </c:pt>
                <c:pt idx="189">
                  <c:v>0.64853700000000003</c:v>
                </c:pt>
                <c:pt idx="190">
                  <c:v>0.64870700000000003</c:v>
                </c:pt>
                <c:pt idx="191">
                  <c:v>0.64895800000000003</c:v>
                </c:pt>
                <c:pt idx="192">
                  <c:v>0.64933399999999997</c:v>
                </c:pt>
                <c:pt idx="193">
                  <c:v>0.64989799999999998</c:v>
                </c:pt>
                <c:pt idx="194">
                  <c:v>0.65075000000000005</c:v>
                </c:pt>
                <c:pt idx="195">
                  <c:v>0.652034</c:v>
                </c:pt>
                <c:pt idx="196">
                  <c:v>0.65395999999999999</c:v>
                </c:pt>
                <c:pt idx="197">
                  <c:v>0.65685300000000002</c:v>
                </c:pt>
                <c:pt idx="198">
                  <c:v>0.66119099999999997</c:v>
                </c:pt>
                <c:pt idx="199">
                  <c:v>0.66770099999999999</c:v>
                </c:pt>
                <c:pt idx="200">
                  <c:v>0.67747400000000002</c:v>
                </c:pt>
                <c:pt idx="201">
                  <c:v>0.69212899999999999</c:v>
                </c:pt>
                <c:pt idx="202">
                  <c:v>0.693048</c:v>
                </c:pt>
                <c:pt idx="203">
                  <c:v>0.69396500000000005</c:v>
                </c:pt>
                <c:pt idx="204">
                  <c:v>0.69430899999999995</c:v>
                </c:pt>
                <c:pt idx="205">
                  <c:v>0.694438</c:v>
                </c:pt>
                <c:pt idx="206">
                  <c:v>0.69445000000000001</c:v>
                </c:pt>
                <c:pt idx="207">
                  <c:v>0.69446200000000002</c:v>
                </c:pt>
                <c:pt idx="208">
                  <c:v>0.69447400000000004</c:v>
                </c:pt>
                <c:pt idx="209">
                  <c:v>0.69449300000000003</c:v>
                </c:pt>
                <c:pt idx="210">
                  <c:v>0.69449899999999998</c:v>
                </c:pt>
                <c:pt idx="211">
                  <c:v>0.69450999999999996</c:v>
                </c:pt>
                <c:pt idx="212">
                  <c:v>0.69452499999999995</c:v>
                </c:pt>
                <c:pt idx="213">
                  <c:v>0.69454800000000005</c:v>
                </c:pt>
                <c:pt idx="214">
                  <c:v>0.69458200000000003</c:v>
                </c:pt>
                <c:pt idx="215">
                  <c:v>0.69463399999999997</c:v>
                </c:pt>
                <c:pt idx="216">
                  <c:v>0.694712</c:v>
                </c:pt>
                <c:pt idx="217">
                  <c:v>0.694828</c:v>
                </c:pt>
                <c:pt idx="218">
                  <c:v>0.69500300000000004</c:v>
                </c:pt>
                <c:pt idx="219">
                  <c:v>0.69526500000000002</c:v>
                </c:pt>
                <c:pt idx="220">
                  <c:v>0.695658</c:v>
                </c:pt>
                <c:pt idx="221">
                  <c:v>0.69624399999999997</c:v>
                </c:pt>
                <c:pt idx="222">
                  <c:v>0.69712099999999999</c:v>
                </c:pt>
                <c:pt idx="223">
                  <c:v>0.69843699999999997</c:v>
                </c:pt>
                <c:pt idx="224">
                  <c:v>0.70041299999999995</c:v>
                </c:pt>
                <c:pt idx="225">
                  <c:v>0.70337499999999997</c:v>
                </c:pt>
                <c:pt idx="226">
                  <c:v>0.70783300000000005</c:v>
                </c:pt>
                <c:pt idx="227">
                  <c:v>0.71451699999999996</c:v>
                </c:pt>
                <c:pt idx="228">
                  <c:v>0.72456600000000004</c:v>
                </c:pt>
                <c:pt idx="229">
                  <c:v>0.73963999999999996</c:v>
                </c:pt>
                <c:pt idx="230">
                  <c:v>0.76230500000000001</c:v>
                </c:pt>
                <c:pt idx="231">
                  <c:v>0.76285000000000003</c:v>
                </c:pt>
                <c:pt idx="232">
                  <c:v>0.76339000000000001</c:v>
                </c:pt>
                <c:pt idx="233">
                  <c:v>0.76392499999999997</c:v>
                </c:pt>
                <c:pt idx="234">
                  <c:v>0.76445799999999997</c:v>
                </c:pt>
                <c:pt idx="235">
                  <c:v>0.76525699999999997</c:v>
                </c:pt>
                <c:pt idx="236">
                  <c:v>0.766455</c:v>
                </c:pt>
                <c:pt idx="237">
                  <c:v>0.76824800000000004</c:v>
                </c:pt>
                <c:pt idx="238">
                  <c:v>0.77092799999999995</c:v>
                </c:pt>
                <c:pt idx="239">
                  <c:v>0.77360499999999999</c:v>
                </c:pt>
                <c:pt idx="240">
                  <c:v>0.77627500000000005</c:v>
                </c:pt>
                <c:pt idx="241">
                  <c:v>0.77895700000000001</c:v>
                </c:pt>
                <c:pt idx="242">
                  <c:v>0.78164500000000003</c:v>
                </c:pt>
                <c:pt idx="243">
                  <c:v>0.78568400000000005</c:v>
                </c:pt>
                <c:pt idx="244">
                  <c:v>0.78719499999999998</c:v>
                </c:pt>
                <c:pt idx="245">
                  <c:v>0.78776199999999996</c:v>
                </c:pt>
                <c:pt idx="246">
                  <c:v>0.78861099999999995</c:v>
                </c:pt>
                <c:pt idx="247">
                  <c:v>0.78988400000000003</c:v>
                </c:pt>
                <c:pt idx="248">
                  <c:v>0.78989200000000004</c:v>
                </c:pt>
                <c:pt idx="249">
                  <c:v>0.78989900000000002</c:v>
                </c:pt>
                <c:pt idx="250">
                  <c:v>0.78990700000000003</c:v>
                </c:pt>
                <c:pt idx="251">
                  <c:v>0.78991800000000001</c:v>
                </c:pt>
                <c:pt idx="252">
                  <c:v>0.78993500000000005</c:v>
                </c:pt>
                <c:pt idx="253">
                  <c:v>0.78996100000000002</c:v>
                </c:pt>
                <c:pt idx="254">
                  <c:v>0.78999900000000001</c:v>
                </c:pt>
                <c:pt idx="255">
                  <c:v>0.79005800000000004</c:v>
                </c:pt>
                <c:pt idx="256">
                  <c:v>0.79014799999999996</c:v>
                </c:pt>
                <c:pt idx="257">
                  <c:v>0.79028299999999996</c:v>
                </c:pt>
                <c:pt idx="258">
                  <c:v>0.79047999999999996</c:v>
                </c:pt>
                <c:pt idx="259">
                  <c:v>0.79077200000000003</c:v>
                </c:pt>
                <c:pt idx="260">
                  <c:v>0.79120299999999999</c:v>
                </c:pt>
                <c:pt idx="261">
                  <c:v>0.79184699999999997</c:v>
                </c:pt>
                <c:pt idx="262">
                  <c:v>0.79281299999999999</c:v>
                </c:pt>
                <c:pt idx="263">
                  <c:v>0.79426600000000003</c:v>
                </c:pt>
                <c:pt idx="264">
                  <c:v>0.79644899999999996</c:v>
                </c:pt>
                <c:pt idx="265">
                  <c:v>0.79972799999999999</c:v>
                </c:pt>
                <c:pt idx="266">
                  <c:v>0.80054999999999998</c:v>
                </c:pt>
                <c:pt idx="267">
                  <c:v>0.80075600000000002</c:v>
                </c:pt>
                <c:pt idx="268">
                  <c:v>0.801064</c:v>
                </c:pt>
                <c:pt idx="269">
                  <c:v>0.80152599999999996</c:v>
                </c:pt>
                <c:pt idx="270">
                  <c:v>0.80153700000000005</c:v>
                </c:pt>
                <c:pt idx="271">
                  <c:v>0.80155299999999996</c:v>
                </c:pt>
                <c:pt idx="272">
                  <c:v>0.80157800000000001</c:v>
                </c:pt>
                <c:pt idx="273">
                  <c:v>0.80161499999999997</c:v>
                </c:pt>
                <c:pt idx="274">
                  <c:v>0.80166999999999999</c:v>
                </c:pt>
                <c:pt idx="275">
                  <c:v>0.801755</c:v>
                </c:pt>
                <c:pt idx="276">
                  <c:v>0.80188000000000004</c:v>
                </c:pt>
                <c:pt idx="277">
                  <c:v>0.80206599999999995</c:v>
                </c:pt>
                <c:pt idx="278">
                  <c:v>0.80234499999999997</c:v>
                </c:pt>
                <c:pt idx="279">
                  <c:v>0.80276000000000003</c:v>
                </c:pt>
                <c:pt idx="280">
                  <c:v>0.80337899999999995</c:v>
                </c:pt>
                <c:pt idx="281">
                  <c:v>0.80430599999999997</c:v>
                </c:pt>
                <c:pt idx="282">
                  <c:v>0.805697</c:v>
                </c:pt>
                <c:pt idx="283">
                  <c:v>0.807782</c:v>
                </c:pt>
                <c:pt idx="284">
                  <c:v>0.81089500000000003</c:v>
                </c:pt>
                <c:pt idx="285">
                  <c:v>0.81402200000000002</c:v>
                </c:pt>
                <c:pt idx="286">
                  <c:v>0.81716800000000001</c:v>
                </c:pt>
                <c:pt idx="287">
                  <c:v>0.82192600000000005</c:v>
                </c:pt>
                <c:pt idx="288">
                  <c:v>0.82372100000000004</c:v>
                </c:pt>
                <c:pt idx="289">
                  <c:v>0.82549300000000003</c:v>
                </c:pt>
                <c:pt idx="290">
                  <c:v>0.82726699999999997</c:v>
                </c:pt>
                <c:pt idx="291">
                  <c:v>0.82904800000000001</c:v>
                </c:pt>
                <c:pt idx="292">
                  <c:v>0.83081899999999997</c:v>
                </c:pt>
                <c:pt idx="293">
                  <c:v>0.83258200000000004</c:v>
                </c:pt>
                <c:pt idx="294">
                  <c:v>0.834341</c:v>
                </c:pt>
                <c:pt idx="295">
                  <c:v>0.83609999999999995</c:v>
                </c:pt>
                <c:pt idx="296">
                  <c:v>0.83876099999999998</c:v>
                </c:pt>
                <c:pt idx="297">
                  <c:v>0.84275699999999998</c:v>
                </c:pt>
                <c:pt idx="298">
                  <c:v>0.84875699999999998</c:v>
                </c:pt>
                <c:pt idx="299">
                  <c:v>0.85101300000000002</c:v>
                </c:pt>
                <c:pt idx="300">
                  <c:v>0.85185900000000003</c:v>
                </c:pt>
                <c:pt idx="301">
                  <c:v>0.85312200000000005</c:v>
                </c:pt>
                <c:pt idx="302">
                  <c:v>0.85500900000000002</c:v>
                </c:pt>
                <c:pt idx="303">
                  <c:v>0.85571600000000003</c:v>
                </c:pt>
                <c:pt idx="304">
                  <c:v>0.85598099999999999</c:v>
                </c:pt>
                <c:pt idx="305">
                  <c:v>0.85600600000000004</c:v>
                </c:pt>
                <c:pt idx="306">
                  <c:v>0.85604400000000003</c:v>
                </c:pt>
                <c:pt idx="307">
                  <c:v>0.85610299999999995</c:v>
                </c:pt>
                <c:pt idx="308">
                  <c:v>0.85619400000000001</c:v>
                </c:pt>
                <c:pt idx="309">
                  <c:v>0.85633099999999995</c:v>
                </c:pt>
                <c:pt idx="310">
                  <c:v>0.85653400000000002</c:v>
                </c:pt>
                <c:pt idx="311">
                  <c:v>0.85682700000000001</c:v>
                </c:pt>
                <c:pt idx="312">
                  <c:v>0.85725700000000005</c:v>
                </c:pt>
                <c:pt idx="313">
                  <c:v>0.85789800000000005</c:v>
                </c:pt>
                <c:pt idx="314">
                  <c:v>0.85885500000000004</c:v>
                </c:pt>
                <c:pt idx="315">
                  <c:v>0.860294</c:v>
                </c:pt>
                <c:pt idx="316">
                  <c:v>0.86246</c:v>
                </c:pt>
                <c:pt idx="317">
                  <c:v>0.865699</c:v>
                </c:pt>
                <c:pt idx="318">
                  <c:v>0.87053999999999998</c:v>
                </c:pt>
                <c:pt idx="319">
                  <c:v>0.87778100000000003</c:v>
                </c:pt>
                <c:pt idx="320">
                  <c:v>0.87959799999999999</c:v>
                </c:pt>
                <c:pt idx="321">
                  <c:v>0.88005299999999997</c:v>
                </c:pt>
                <c:pt idx="322">
                  <c:v>0.88073599999999996</c:v>
                </c:pt>
                <c:pt idx="323">
                  <c:v>0.88099400000000005</c:v>
                </c:pt>
                <c:pt idx="324">
                  <c:v>0.88125200000000004</c:v>
                </c:pt>
                <c:pt idx="325">
                  <c:v>0.88150799999999996</c:v>
                </c:pt>
                <c:pt idx="326">
                  <c:v>0.88152399999999997</c:v>
                </c:pt>
                <c:pt idx="327">
                  <c:v>0.88153999999999999</c:v>
                </c:pt>
                <c:pt idx="328">
                  <c:v>0.88155600000000001</c:v>
                </c:pt>
                <c:pt idx="329">
                  <c:v>0.88158000000000003</c:v>
                </c:pt>
                <c:pt idx="330">
                  <c:v>0.88161599999999996</c:v>
                </c:pt>
                <c:pt idx="331">
                  <c:v>0.88163000000000002</c:v>
                </c:pt>
                <c:pt idx="332">
                  <c:v>0.88164500000000001</c:v>
                </c:pt>
                <c:pt idx="333">
                  <c:v>0.88166</c:v>
                </c:pt>
                <c:pt idx="334">
                  <c:v>0.88168299999999999</c:v>
                </c:pt>
                <c:pt idx="335">
                  <c:v>0.88171500000000003</c:v>
                </c:pt>
                <c:pt idx="336">
                  <c:v>0.88176299999999996</c:v>
                </c:pt>
                <c:pt idx="337">
                  <c:v>0.88183299999999998</c:v>
                </c:pt>
                <c:pt idx="338">
                  <c:v>0.88193699999999997</c:v>
                </c:pt>
                <c:pt idx="339">
                  <c:v>0.88209000000000004</c:v>
                </c:pt>
                <c:pt idx="340">
                  <c:v>0.88231700000000002</c:v>
                </c:pt>
                <c:pt idx="341">
                  <c:v>0.88265800000000005</c:v>
                </c:pt>
                <c:pt idx="342">
                  <c:v>0.88316899999999998</c:v>
                </c:pt>
                <c:pt idx="343">
                  <c:v>0.88393600000000006</c:v>
                </c:pt>
                <c:pt idx="344">
                  <c:v>0.88508699999999996</c:v>
                </c:pt>
                <c:pt idx="345">
                  <c:v>0.88681600000000005</c:v>
                </c:pt>
                <c:pt idx="346">
                  <c:v>0.88942399999999999</c:v>
                </c:pt>
                <c:pt idx="347">
                  <c:v>0.89338099999999998</c:v>
                </c:pt>
                <c:pt idx="348">
                  <c:v>0.89930699999999997</c:v>
                </c:pt>
                <c:pt idx="349">
                  <c:v>0.908192</c:v>
                </c:pt>
                <c:pt idx="350">
                  <c:v>0.91152200000000005</c:v>
                </c:pt>
                <c:pt idx="351">
                  <c:v>0.91659199999999996</c:v>
                </c:pt>
                <c:pt idx="352">
                  <c:v>0.92163499999999998</c:v>
                </c:pt>
                <c:pt idx="353">
                  <c:v>0.92659800000000003</c:v>
                </c:pt>
                <c:pt idx="354">
                  <c:v>0.93409600000000004</c:v>
                </c:pt>
                <c:pt idx="355">
                  <c:v>0.94153399999999998</c:v>
                </c:pt>
                <c:pt idx="356">
                  <c:v>0.94899699999999998</c:v>
                </c:pt>
                <c:pt idx="357">
                  <c:v>0.95179400000000003</c:v>
                </c:pt>
                <c:pt idx="358">
                  <c:v>0.95295200000000002</c:v>
                </c:pt>
                <c:pt idx="359">
                  <c:v>0.95451399999999997</c:v>
                </c:pt>
                <c:pt idx="360">
                  <c:v>0.95685799999999999</c:v>
                </c:pt>
                <c:pt idx="361">
                  <c:v>0.95774400000000004</c:v>
                </c:pt>
                <c:pt idx="362">
                  <c:v>0.95807600000000004</c:v>
                </c:pt>
                <c:pt idx="363">
                  <c:v>0.95858500000000002</c:v>
                </c:pt>
                <c:pt idx="364">
                  <c:v>0.95877999999999997</c:v>
                </c:pt>
                <c:pt idx="365">
                  <c:v>0.95885399999999998</c:v>
                </c:pt>
                <c:pt idx="366">
                  <c:v>0.95896899999999996</c:v>
                </c:pt>
                <c:pt idx="367">
                  <c:v>0.95901400000000003</c:v>
                </c:pt>
                <c:pt idx="368">
                  <c:v>0.95901899999999995</c:v>
                </c:pt>
                <c:pt idx="369">
                  <c:v>0.95902600000000005</c:v>
                </c:pt>
                <c:pt idx="370">
                  <c:v>0.95902600000000005</c:v>
                </c:pt>
                <c:pt idx="371">
                  <c:v>0.95902699999999996</c:v>
                </c:pt>
                <c:pt idx="372">
                  <c:v>0.95902900000000002</c:v>
                </c:pt>
                <c:pt idx="373">
                  <c:v>0.95902900000000002</c:v>
                </c:pt>
                <c:pt idx="374">
                  <c:v>0.95902900000000002</c:v>
                </c:pt>
                <c:pt idx="375">
                  <c:v>0.95902900000000002</c:v>
                </c:pt>
                <c:pt idx="376">
                  <c:v>0.95902900000000002</c:v>
                </c:pt>
                <c:pt idx="377">
                  <c:v>0.95903000000000005</c:v>
                </c:pt>
                <c:pt idx="378">
                  <c:v>0.95903000000000005</c:v>
                </c:pt>
                <c:pt idx="379">
                  <c:v>0.95903000000000005</c:v>
                </c:pt>
                <c:pt idx="380">
                  <c:v>0.95903000000000005</c:v>
                </c:pt>
                <c:pt idx="381">
                  <c:v>0.95903000000000005</c:v>
                </c:pt>
                <c:pt idx="382">
                  <c:v>0.95903000000000005</c:v>
                </c:pt>
                <c:pt idx="383">
                  <c:v>0.95903000000000005</c:v>
                </c:pt>
                <c:pt idx="384">
                  <c:v>0.95903000000000005</c:v>
                </c:pt>
                <c:pt idx="385">
                  <c:v>0.95903000000000005</c:v>
                </c:pt>
                <c:pt idx="386">
                  <c:v>0.95903000000000005</c:v>
                </c:pt>
                <c:pt idx="387">
                  <c:v>0.95903000000000005</c:v>
                </c:pt>
                <c:pt idx="388">
                  <c:v>0.95903000000000005</c:v>
                </c:pt>
                <c:pt idx="389">
                  <c:v>0.95903000000000005</c:v>
                </c:pt>
                <c:pt idx="390">
                  <c:v>0.95903000000000005</c:v>
                </c:pt>
                <c:pt idx="391">
                  <c:v>0.95903000000000005</c:v>
                </c:pt>
                <c:pt idx="392">
                  <c:v>0.95903099999999997</c:v>
                </c:pt>
                <c:pt idx="393">
                  <c:v>0.95903099999999997</c:v>
                </c:pt>
                <c:pt idx="394">
                  <c:v>0.959032</c:v>
                </c:pt>
                <c:pt idx="395">
                  <c:v>0.95903499999999997</c:v>
                </c:pt>
                <c:pt idx="396">
                  <c:v>0.95903799999999995</c:v>
                </c:pt>
                <c:pt idx="397">
                  <c:v>0.95904500000000004</c:v>
                </c:pt>
                <c:pt idx="398">
                  <c:v>0.95905399999999996</c:v>
                </c:pt>
                <c:pt idx="399">
                  <c:v>0.959067</c:v>
                </c:pt>
                <c:pt idx="400">
                  <c:v>0.95908599999999999</c:v>
                </c:pt>
                <c:pt idx="401">
                  <c:v>0.95911000000000002</c:v>
                </c:pt>
                <c:pt idx="402">
                  <c:v>0.95914100000000002</c:v>
                </c:pt>
                <c:pt idx="403">
                  <c:v>0.95918199999999998</c:v>
                </c:pt>
                <c:pt idx="404">
                  <c:v>0.959233</c:v>
                </c:pt>
                <c:pt idx="405">
                  <c:v>0.95929799999999998</c:v>
                </c:pt>
                <c:pt idx="406">
                  <c:v>0.95938299999999999</c:v>
                </c:pt>
                <c:pt idx="407">
                  <c:v>0.95949700000000004</c:v>
                </c:pt>
                <c:pt idx="408">
                  <c:v>0.95965699999999998</c:v>
                </c:pt>
                <c:pt idx="409">
                  <c:v>0.95988899999999999</c:v>
                </c:pt>
                <c:pt idx="410">
                  <c:v>0.96023400000000003</c:v>
                </c:pt>
                <c:pt idx="411">
                  <c:v>0.96074999999999999</c:v>
                </c:pt>
                <c:pt idx="412">
                  <c:v>0.961534</c:v>
                </c:pt>
                <c:pt idx="413">
                  <c:v>0.96232200000000001</c:v>
                </c:pt>
                <c:pt idx="414">
                  <c:v>0.96310899999999999</c:v>
                </c:pt>
                <c:pt idx="415">
                  <c:v>0.96429200000000004</c:v>
                </c:pt>
                <c:pt idx="416">
                  <c:v>0.96608499999999997</c:v>
                </c:pt>
                <c:pt idx="417">
                  <c:v>0.96706700000000001</c:v>
                </c:pt>
                <c:pt idx="418">
                  <c:v>0.96813400000000005</c:v>
                </c:pt>
                <c:pt idx="419">
                  <c:v>0.96963299999999997</c:v>
                </c:pt>
                <c:pt idx="420">
                  <c:v>0.97188600000000003</c:v>
                </c:pt>
                <c:pt idx="421">
                  <c:v>0.97528099999999995</c:v>
                </c:pt>
                <c:pt idx="422">
                  <c:v>0.98039200000000004</c:v>
                </c:pt>
                <c:pt idx="423">
                  <c:v>0.98805299999999996</c:v>
                </c:pt>
                <c:pt idx="424">
                  <c:v>0.99953400000000003</c:v>
                </c:pt>
                <c:pt idx="425">
                  <c:v>1.0168200000000001</c:v>
                </c:pt>
                <c:pt idx="426">
                  <c:v>1.04267</c:v>
                </c:pt>
                <c:pt idx="427">
                  <c:v>1.0815399999999999</c:v>
                </c:pt>
                <c:pt idx="428">
                  <c:v>1.13992</c:v>
                </c:pt>
                <c:pt idx="429">
                  <c:v>1.16181</c:v>
                </c:pt>
                <c:pt idx="430">
                  <c:v>1.1947700000000001</c:v>
                </c:pt>
                <c:pt idx="431">
                  <c:v>1.24414</c:v>
                </c:pt>
                <c:pt idx="432">
                  <c:v>1.31823</c:v>
                </c:pt>
                <c:pt idx="433">
                  <c:v>1.4295100000000001</c:v>
                </c:pt>
                <c:pt idx="434">
                  <c:v>1.51831</c:v>
                </c:pt>
              </c:numCache>
            </c:numRef>
          </c:xVal>
          <c:yVal>
            <c:numRef>
              <c:f>'E=4826Mpa'!$B$3:$B$437</c:f>
              <c:numCache>
                <c:formatCode>General</c:formatCode>
                <c:ptCount val="435"/>
                <c:pt idx="0" formatCode="0.00E+00">
                  <c:v>4.4703500000000002E-11</c:v>
                </c:pt>
                <c:pt idx="1">
                  <c:v>4.1777499999999996</c:v>
                </c:pt>
                <c:pt idx="2">
                  <c:v>8.5563300000000009</c:v>
                </c:pt>
                <c:pt idx="3">
                  <c:v>15.1808</c:v>
                </c:pt>
                <c:pt idx="4">
                  <c:v>25.136700000000001</c:v>
                </c:pt>
                <c:pt idx="5">
                  <c:v>40.017800000000001</c:v>
                </c:pt>
                <c:pt idx="6">
                  <c:v>61.752600000000001</c:v>
                </c:pt>
                <c:pt idx="7">
                  <c:v>68.829599999999999</c:v>
                </c:pt>
                <c:pt idx="8">
                  <c:v>77.729600000000005</c:v>
                </c:pt>
                <c:pt idx="9">
                  <c:v>79.777900000000002</c:v>
                </c:pt>
                <c:pt idx="10">
                  <c:v>81.742500000000007</c:v>
                </c:pt>
                <c:pt idx="11">
                  <c:v>83.563699999999997</c:v>
                </c:pt>
                <c:pt idx="12">
                  <c:v>83.7226</c:v>
                </c:pt>
                <c:pt idx="13">
                  <c:v>83.925799999999995</c:v>
                </c:pt>
                <c:pt idx="14">
                  <c:v>83.927000000000007</c:v>
                </c:pt>
                <c:pt idx="15">
                  <c:v>83.927999999999997</c:v>
                </c:pt>
                <c:pt idx="16">
                  <c:v>83.929000000000002</c:v>
                </c:pt>
                <c:pt idx="17">
                  <c:v>83.930199999999999</c:v>
                </c:pt>
                <c:pt idx="18">
                  <c:v>83.931399999999996</c:v>
                </c:pt>
                <c:pt idx="19">
                  <c:v>83.931299999999993</c:v>
                </c:pt>
                <c:pt idx="20">
                  <c:v>83.918000000000006</c:v>
                </c:pt>
                <c:pt idx="21">
                  <c:v>83.908000000000001</c:v>
                </c:pt>
                <c:pt idx="22">
                  <c:v>83.724400000000003</c:v>
                </c:pt>
                <c:pt idx="23">
                  <c:v>83.578599999999994</c:v>
                </c:pt>
                <c:pt idx="24">
                  <c:v>83.334699999999998</c:v>
                </c:pt>
                <c:pt idx="25">
                  <c:v>83.013099999999994</c:v>
                </c:pt>
                <c:pt idx="26">
                  <c:v>82.409400000000005</c:v>
                </c:pt>
                <c:pt idx="27">
                  <c:v>81.180400000000006</c:v>
                </c:pt>
                <c:pt idx="28">
                  <c:v>80.787000000000006</c:v>
                </c:pt>
                <c:pt idx="29">
                  <c:v>80.230999999999995</c:v>
                </c:pt>
                <c:pt idx="30">
                  <c:v>79.418999999999997</c:v>
                </c:pt>
                <c:pt idx="31">
                  <c:v>78.258600000000001</c:v>
                </c:pt>
                <c:pt idx="32">
                  <c:v>76.915000000000006</c:v>
                </c:pt>
                <c:pt idx="33">
                  <c:v>74.87</c:v>
                </c:pt>
                <c:pt idx="34">
                  <c:v>72.077299999999994</c:v>
                </c:pt>
                <c:pt idx="35">
                  <c:v>69.498800000000003</c:v>
                </c:pt>
                <c:pt idx="36">
                  <c:v>67.222899999999996</c:v>
                </c:pt>
                <c:pt idx="37">
                  <c:v>65.240899999999996</c:v>
                </c:pt>
                <c:pt idx="38">
                  <c:v>62.795400000000001</c:v>
                </c:pt>
                <c:pt idx="39">
                  <c:v>59.944899999999997</c:v>
                </c:pt>
                <c:pt idx="40">
                  <c:v>56.977200000000003</c:v>
                </c:pt>
                <c:pt idx="41">
                  <c:v>54.268999999999998</c:v>
                </c:pt>
                <c:pt idx="42">
                  <c:v>52.084200000000003</c:v>
                </c:pt>
                <c:pt idx="43">
                  <c:v>50.565800000000003</c:v>
                </c:pt>
                <c:pt idx="44">
                  <c:v>49.709899999999998</c:v>
                </c:pt>
                <c:pt idx="45">
                  <c:v>49.351100000000002</c:v>
                </c:pt>
                <c:pt idx="46">
                  <c:v>49.257100000000001</c:v>
                </c:pt>
                <c:pt idx="47">
                  <c:v>49.260800000000003</c:v>
                </c:pt>
                <c:pt idx="48">
                  <c:v>49.278199999999998</c:v>
                </c:pt>
                <c:pt idx="49">
                  <c:v>49.267899999999997</c:v>
                </c:pt>
                <c:pt idx="50">
                  <c:v>49.225900000000003</c:v>
                </c:pt>
                <c:pt idx="51">
                  <c:v>49.2087</c:v>
                </c:pt>
                <c:pt idx="52">
                  <c:v>49.117199999999997</c:v>
                </c:pt>
                <c:pt idx="53">
                  <c:v>48.963299999999997</c:v>
                </c:pt>
                <c:pt idx="54">
                  <c:v>48.761099999999999</c:v>
                </c:pt>
                <c:pt idx="55">
                  <c:v>48.569200000000002</c:v>
                </c:pt>
                <c:pt idx="56">
                  <c:v>48.283000000000001</c:v>
                </c:pt>
                <c:pt idx="57">
                  <c:v>48.193300000000001</c:v>
                </c:pt>
                <c:pt idx="58">
                  <c:v>48.057200000000002</c:v>
                </c:pt>
                <c:pt idx="59">
                  <c:v>48.052900000000001</c:v>
                </c:pt>
                <c:pt idx="60">
                  <c:v>47.997700000000002</c:v>
                </c:pt>
                <c:pt idx="61">
                  <c:v>47.868499999999997</c:v>
                </c:pt>
                <c:pt idx="62">
                  <c:v>47.800899999999999</c:v>
                </c:pt>
                <c:pt idx="63">
                  <c:v>47.749400000000001</c:v>
                </c:pt>
                <c:pt idx="64">
                  <c:v>47.807400000000001</c:v>
                </c:pt>
                <c:pt idx="65">
                  <c:v>47.948799999999999</c:v>
                </c:pt>
                <c:pt idx="66">
                  <c:v>47.990200000000002</c:v>
                </c:pt>
                <c:pt idx="67">
                  <c:v>48.082700000000003</c:v>
                </c:pt>
                <c:pt idx="68">
                  <c:v>48.110500000000002</c:v>
                </c:pt>
                <c:pt idx="69">
                  <c:v>48.136600000000001</c:v>
                </c:pt>
                <c:pt idx="70">
                  <c:v>48.155700000000003</c:v>
                </c:pt>
                <c:pt idx="71">
                  <c:v>48.188000000000002</c:v>
                </c:pt>
                <c:pt idx="72">
                  <c:v>48.200699999999998</c:v>
                </c:pt>
                <c:pt idx="73">
                  <c:v>48.216999999999999</c:v>
                </c:pt>
                <c:pt idx="74">
                  <c:v>48.216999999999999</c:v>
                </c:pt>
                <c:pt idx="75">
                  <c:v>48.216999999999999</c:v>
                </c:pt>
                <c:pt idx="76">
                  <c:v>48.216799999999999</c:v>
                </c:pt>
                <c:pt idx="77">
                  <c:v>48.2164</c:v>
                </c:pt>
                <c:pt idx="78">
                  <c:v>48.215400000000002</c:v>
                </c:pt>
                <c:pt idx="79">
                  <c:v>48.212899999999998</c:v>
                </c:pt>
                <c:pt idx="80">
                  <c:v>48.207700000000003</c:v>
                </c:pt>
                <c:pt idx="81">
                  <c:v>48.195799999999998</c:v>
                </c:pt>
                <c:pt idx="82">
                  <c:v>48.166499999999999</c:v>
                </c:pt>
                <c:pt idx="83">
                  <c:v>48.1492</c:v>
                </c:pt>
                <c:pt idx="84">
                  <c:v>48.141800000000003</c:v>
                </c:pt>
                <c:pt idx="85">
                  <c:v>48.128100000000003</c:v>
                </c:pt>
                <c:pt idx="86">
                  <c:v>48.122599999999998</c:v>
                </c:pt>
                <c:pt idx="87">
                  <c:v>48.113599999999998</c:v>
                </c:pt>
                <c:pt idx="88">
                  <c:v>48.112699999999997</c:v>
                </c:pt>
                <c:pt idx="89">
                  <c:v>48.112499999999997</c:v>
                </c:pt>
                <c:pt idx="90">
                  <c:v>48.112499999999997</c:v>
                </c:pt>
                <c:pt idx="91">
                  <c:v>48.112400000000001</c:v>
                </c:pt>
                <c:pt idx="92">
                  <c:v>48.112299999999998</c:v>
                </c:pt>
                <c:pt idx="93">
                  <c:v>48.112099999999998</c:v>
                </c:pt>
                <c:pt idx="94">
                  <c:v>48.111800000000002</c:v>
                </c:pt>
                <c:pt idx="95">
                  <c:v>48.111499999999999</c:v>
                </c:pt>
                <c:pt idx="96">
                  <c:v>48.1113</c:v>
                </c:pt>
                <c:pt idx="97">
                  <c:v>48.110900000000001</c:v>
                </c:pt>
                <c:pt idx="98">
                  <c:v>48.110199999999999</c:v>
                </c:pt>
                <c:pt idx="99">
                  <c:v>48.109200000000001</c:v>
                </c:pt>
                <c:pt idx="100">
                  <c:v>48.107300000000002</c:v>
                </c:pt>
                <c:pt idx="101">
                  <c:v>48.1036</c:v>
                </c:pt>
                <c:pt idx="102">
                  <c:v>48.096299999999999</c:v>
                </c:pt>
                <c:pt idx="103">
                  <c:v>48.082500000000003</c:v>
                </c:pt>
                <c:pt idx="104">
                  <c:v>48.058399999999999</c:v>
                </c:pt>
                <c:pt idx="105">
                  <c:v>48.0184</c:v>
                </c:pt>
                <c:pt idx="106">
                  <c:v>47.955800000000004</c:v>
                </c:pt>
                <c:pt idx="107">
                  <c:v>47.872500000000002</c:v>
                </c:pt>
                <c:pt idx="108">
                  <c:v>47.777999999999999</c:v>
                </c:pt>
                <c:pt idx="109">
                  <c:v>47.685499999999998</c:v>
                </c:pt>
                <c:pt idx="110">
                  <c:v>47.6081</c:v>
                </c:pt>
                <c:pt idx="111">
                  <c:v>47.553400000000003</c:v>
                </c:pt>
                <c:pt idx="112">
                  <c:v>47.523099999999999</c:v>
                </c:pt>
                <c:pt idx="113">
                  <c:v>47.510800000000003</c:v>
                </c:pt>
                <c:pt idx="114">
                  <c:v>47.511899999999997</c:v>
                </c:pt>
                <c:pt idx="115">
                  <c:v>47.520899999999997</c:v>
                </c:pt>
                <c:pt idx="116">
                  <c:v>47.521900000000002</c:v>
                </c:pt>
                <c:pt idx="117">
                  <c:v>47.521299999999997</c:v>
                </c:pt>
                <c:pt idx="118">
                  <c:v>47.5137</c:v>
                </c:pt>
                <c:pt idx="119">
                  <c:v>47.508299999999998</c:v>
                </c:pt>
                <c:pt idx="120">
                  <c:v>47.490200000000002</c:v>
                </c:pt>
                <c:pt idx="121">
                  <c:v>47.480899999999998</c:v>
                </c:pt>
                <c:pt idx="122">
                  <c:v>47.460700000000003</c:v>
                </c:pt>
                <c:pt idx="123">
                  <c:v>47.450499999999998</c:v>
                </c:pt>
                <c:pt idx="124">
                  <c:v>47.445700000000002</c:v>
                </c:pt>
                <c:pt idx="125">
                  <c:v>47.435600000000001</c:v>
                </c:pt>
                <c:pt idx="126">
                  <c:v>47.417099999999998</c:v>
                </c:pt>
                <c:pt idx="127">
                  <c:v>47.3889</c:v>
                </c:pt>
                <c:pt idx="128">
                  <c:v>47.349600000000002</c:v>
                </c:pt>
                <c:pt idx="129">
                  <c:v>47.334699999999998</c:v>
                </c:pt>
                <c:pt idx="130">
                  <c:v>47.329099999999997</c:v>
                </c:pt>
                <c:pt idx="131">
                  <c:v>47.326999999999998</c:v>
                </c:pt>
                <c:pt idx="132">
                  <c:v>47.323799999999999</c:v>
                </c:pt>
                <c:pt idx="133">
                  <c:v>47.322499999999998</c:v>
                </c:pt>
                <c:pt idx="134">
                  <c:v>47.320700000000002</c:v>
                </c:pt>
                <c:pt idx="135">
                  <c:v>47.317700000000002</c:v>
                </c:pt>
                <c:pt idx="136">
                  <c:v>47.314100000000003</c:v>
                </c:pt>
                <c:pt idx="137">
                  <c:v>47.309600000000003</c:v>
                </c:pt>
                <c:pt idx="138">
                  <c:v>47.300400000000003</c:v>
                </c:pt>
                <c:pt idx="139">
                  <c:v>47.282400000000003</c:v>
                </c:pt>
                <c:pt idx="140">
                  <c:v>47.250100000000003</c:v>
                </c:pt>
                <c:pt idx="141">
                  <c:v>47.198099999999997</c:v>
                </c:pt>
                <c:pt idx="142">
                  <c:v>47.124000000000002</c:v>
                </c:pt>
                <c:pt idx="143">
                  <c:v>47.0304</c:v>
                </c:pt>
                <c:pt idx="144">
                  <c:v>46.925600000000003</c:v>
                </c:pt>
                <c:pt idx="145">
                  <c:v>46.821899999999999</c:v>
                </c:pt>
                <c:pt idx="146">
                  <c:v>46.7331</c:v>
                </c:pt>
                <c:pt idx="147">
                  <c:v>46.670999999999999</c:v>
                </c:pt>
                <c:pt idx="148">
                  <c:v>46.6404</c:v>
                </c:pt>
                <c:pt idx="149">
                  <c:v>46.639099999999999</c:v>
                </c:pt>
                <c:pt idx="150">
                  <c:v>46.6648</c:v>
                </c:pt>
                <c:pt idx="151">
                  <c:v>46.7151</c:v>
                </c:pt>
                <c:pt idx="152">
                  <c:v>46.7928</c:v>
                </c:pt>
                <c:pt idx="153">
                  <c:v>46.9086</c:v>
                </c:pt>
                <c:pt idx="154">
                  <c:v>47.043500000000002</c:v>
                </c:pt>
                <c:pt idx="155">
                  <c:v>47.227699999999999</c:v>
                </c:pt>
                <c:pt idx="156">
                  <c:v>47.463799999999999</c:v>
                </c:pt>
                <c:pt idx="157">
                  <c:v>47.665300000000002</c:v>
                </c:pt>
                <c:pt idx="158">
                  <c:v>47.720799999999997</c:v>
                </c:pt>
                <c:pt idx="159">
                  <c:v>47.734900000000003</c:v>
                </c:pt>
                <c:pt idx="160">
                  <c:v>47.758499999999998</c:v>
                </c:pt>
                <c:pt idx="161">
                  <c:v>47.7682</c:v>
                </c:pt>
                <c:pt idx="162">
                  <c:v>47.771999999999998</c:v>
                </c:pt>
                <c:pt idx="163">
                  <c:v>47.777700000000003</c:v>
                </c:pt>
                <c:pt idx="164">
                  <c:v>47.778199999999998</c:v>
                </c:pt>
                <c:pt idx="165">
                  <c:v>47.779000000000003</c:v>
                </c:pt>
                <c:pt idx="166">
                  <c:v>47.779299999999999</c:v>
                </c:pt>
                <c:pt idx="167">
                  <c:v>47.779299999999999</c:v>
                </c:pt>
                <c:pt idx="168">
                  <c:v>47.779299999999999</c:v>
                </c:pt>
                <c:pt idx="169">
                  <c:v>47.779299999999999</c:v>
                </c:pt>
                <c:pt idx="170">
                  <c:v>47.779299999999999</c:v>
                </c:pt>
                <c:pt idx="171">
                  <c:v>47.779400000000003</c:v>
                </c:pt>
                <c:pt idx="172">
                  <c:v>47.779400000000003</c:v>
                </c:pt>
                <c:pt idx="173">
                  <c:v>47.779400000000003</c:v>
                </c:pt>
                <c:pt idx="174">
                  <c:v>47.779400000000003</c:v>
                </c:pt>
                <c:pt idx="175">
                  <c:v>47.779400000000003</c:v>
                </c:pt>
                <c:pt idx="176">
                  <c:v>47.779400000000003</c:v>
                </c:pt>
                <c:pt idx="177">
                  <c:v>47.779400000000003</c:v>
                </c:pt>
                <c:pt idx="178">
                  <c:v>47.779299999999999</c:v>
                </c:pt>
                <c:pt idx="179">
                  <c:v>47.778500000000001</c:v>
                </c:pt>
                <c:pt idx="180">
                  <c:v>47.776200000000003</c:v>
                </c:pt>
                <c:pt idx="181">
                  <c:v>47.771099999999997</c:v>
                </c:pt>
                <c:pt idx="182">
                  <c:v>47.761600000000001</c:v>
                </c:pt>
                <c:pt idx="183">
                  <c:v>47.746899999999997</c:v>
                </c:pt>
                <c:pt idx="184">
                  <c:v>47.7273</c:v>
                </c:pt>
                <c:pt idx="185">
                  <c:v>47.704500000000003</c:v>
                </c:pt>
                <c:pt idx="186">
                  <c:v>47.6815</c:v>
                </c:pt>
                <c:pt idx="187">
                  <c:v>47.660800000000002</c:v>
                </c:pt>
                <c:pt idx="188">
                  <c:v>47.642899999999997</c:v>
                </c:pt>
                <c:pt idx="189">
                  <c:v>47.628599999999999</c:v>
                </c:pt>
                <c:pt idx="190">
                  <c:v>47.625900000000001</c:v>
                </c:pt>
                <c:pt idx="191">
                  <c:v>47.654699999999998</c:v>
                </c:pt>
                <c:pt idx="192">
                  <c:v>47.709400000000002</c:v>
                </c:pt>
                <c:pt idx="193">
                  <c:v>47.788600000000002</c:v>
                </c:pt>
                <c:pt idx="194">
                  <c:v>47.8504</c:v>
                </c:pt>
                <c:pt idx="195">
                  <c:v>47.869599999999998</c:v>
                </c:pt>
                <c:pt idx="196">
                  <c:v>47.895499999999998</c:v>
                </c:pt>
                <c:pt idx="197">
                  <c:v>47.909500000000001</c:v>
                </c:pt>
                <c:pt idx="198">
                  <c:v>47.938800000000001</c:v>
                </c:pt>
                <c:pt idx="199">
                  <c:v>47.96</c:v>
                </c:pt>
                <c:pt idx="200">
                  <c:v>47.962200000000003</c:v>
                </c:pt>
                <c:pt idx="201">
                  <c:v>47.999200000000002</c:v>
                </c:pt>
                <c:pt idx="202">
                  <c:v>47.995600000000003</c:v>
                </c:pt>
                <c:pt idx="203">
                  <c:v>47.996200000000002</c:v>
                </c:pt>
                <c:pt idx="204">
                  <c:v>47.997199999999999</c:v>
                </c:pt>
                <c:pt idx="205">
                  <c:v>47.997599999999998</c:v>
                </c:pt>
                <c:pt idx="206">
                  <c:v>47.997599999999998</c:v>
                </c:pt>
                <c:pt idx="207">
                  <c:v>47.997599999999998</c:v>
                </c:pt>
                <c:pt idx="208">
                  <c:v>47.997500000000002</c:v>
                </c:pt>
                <c:pt idx="209">
                  <c:v>47.997599999999998</c:v>
                </c:pt>
                <c:pt idx="210">
                  <c:v>47.997599999999998</c:v>
                </c:pt>
                <c:pt idx="211">
                  <c:v>47.997700000000002</c:v>
                </c:pt>
                <c:pt idx="212">
                  <c:v>47.997799999999998</c:v>
                </c:pt>
                <c:pt idx="213">
                  <c:v>47.998100000000001</c:v>
                </c:pt>
                <c:pt idx="214">
                  <c:v>47.9985</c:v>
                </c:pt>
                <c:pt idx="215">
                  <c:v>47.998600000000003</c:v>
                </c:pt>
                <c:pt idx="216">
                  <c:v>47.998399999999997</c:v>
                </c:pt>
                <c:pt idx="217">
                  <c:v>47.998199999999997</c:v>
                </c:pt>
                <c:pt idx="218">
                  <c:v>47.998899999999999</c:v>
                </c:pt>
                <c:pt idx="219">
                  <c:v>48.001899999999999</c:v>
                </c:pt>
                <c:pt idx="220">
                  <c:v>48.0092</c:v>
                </c:pt>
                <c:pt idx="221">
                  <c:v>48.038499999999999</c:v>
                </c:pt>
                <c:pt idx="222">
                  <c:v>48.092100000000002</c:v>
                </c:pt>
                <c:pt idx="223">
                  <c:v>48.1723</c:v>
                </c:pt>
                <c:pt idx="224">
                  <c:v>48.277299999999997</c:v>
                </c:pt>
                <c:pt idx="225">
                  <c:v>48.432400000000001</c:v>
                </c:pt>
                <c:pt idx="226">
                  <c:v>48.5792</c:v>
                </c:pt>
                <c:pt idx="227">
                  <c:v>48.815800000000003</c:v>
                </c:pt>
                <c:pt idx="228">
                  <c:v>48.982300000000002</c:v>
                </c:pt>
                <c:pt idx="229">
                  <c:v>49.215899999999998</c:v>
                </c:pt>
                <c:pt idx="230">
                  <c:v>49.133000000000003</c:v>
                </c:pt>
                <c:pt idx="231">
                  <c:v>49.011899999999997</c:v>
                </c:pt>
                <c:pt idx="232">
                  <c:v>48.929200000000002</c:v>
                </c:pt>
                <c:pt idx="233">
                  <c:v>48.8917</c:v>
                </c:pt>
                <c:pt idx="234">
                  <c:v>48.8733</c:v>
                </c:pt>
                <c:pt idx="235">
                  <c:v>48.856099999999998</c:v>
                </c:pt>
                <c:pt idx="236">
                  <c:v>48.832999999999998</c:v>
                </c:pt>
                <c:pt idx="237">
                  <c:v>48.819000000000003</c:v>
                </c:pt>
                <c:pt idx="238">
                  <c:v>48.8977</c:v>
                </c:pt>
                <c:pt idx="239">
                  <c:v>48.991799999999998</c:v>
                </c:pt>
                <c:pt idx="240">
                  <c:v>49.140099999999997</c:v>
                </c:pt>
                <c:pt idx="241">
                  <c:v>49.176600000000001</c:v>
                </c:pt>
                <c:pt idx="242">
                  <c:v>49.176699999999997</c:v>
                </c:pt>
                <c:pt idx="243">
                  <c:v>49.115400000000001</c:v>
                </c:pt>
                <c:pt idx="244">
                  <c:v>49.118299999999998</c:v>
                </c:pt>
                <c:pt idx="245">
                  <c:v>49.121299999999998</c:v>
                </c:pt>
                <c:pt idx="246">
                  <c:v>49.128999999999998</c:v>
                </c:pt>
                <c:pt idx="247">
                  <c:v>49.152200000000001</c:v>
                </c:pt>
                <c:pt idx="248">
                  <c:v>49.152200000000001</c:v>
                </c:pt>
                <c:pt idx="249">
                  <c:v>49.152099999999997</c:v>
                </c:pt>
                <c:pt idx="250">
                  <c:v>49.151800000000001</c:v>
                </c:pt>
                <c:pt idx="251">
                  <c:v>49.1511</c:v>
                </c:pt>
                <c:pt idx="252">
                  <c:v>49.149299999999997</c:v>
                </c:pt>
                <c:pt idx="253">
                  <c:v>49.145099999999999</c:v>
                </c:pt>
                <c:pt idx="254">
                  <c:v>49.135800000000003</c:v>
                </c:pt>
                <c:pt idx="255">
                  <c:v>49.1158</c:v>
                </c:pt>
                <c:pt idx="256">
                  <c:v>49.072000000000003</c:v>
                </c:pt>
                <c:pt idx="257">
                  <c:v>49.003500000000003</c:v>
                </c:pt>
                <c:pt idx="258">
                  <c:v>48.943399999999997</c:v>
                </c:pt>
                <c:pt idx="259">
                  <c:v>48.906700000000001</c:v>
                </c:pt>
                <c:pt idx="260">
                  <c:v>48.898400000000002</c:v>
                </c:pt>
                <c:pt idx="261">
                  <c:v>48.913200000000003</c:v>
                </c:pt>
                <c:pt idx="262">
                  <c:v>48.944899999999997</c:v>
                </c:pt>
                <c:pt idx="263">
                  <c:v>48.9681</c:v>
                </c:pt>
                <c:pt idx="264">
                  <c:v>48.9803</c:v>
                </c:pt>
                <c:pt idx="265">
                  <c:v>48.9619</c:v>
                </c:pt>
                <c:pt idx="266">
                  <c:v>48.942999999999998</c:v>
                </c:pt>
                <c:pt idx="267">
                  <c:v>48.9375</c:v>
                </c:pt>
                <c:pt idx="268">
                  <c:v>48.929400000000001</c:v>
                </c:pt>
                <c:pt idx="269">
                  <c:v>48.922400000000003</c:v>
                </c:pt>
                <c:pt idx="270">
                  <c:v>48.922199999999997</c:v>
                </c:pt>
                <c:pt idx="271">
                  <c:v>48.921700000000001</c:v>
                </c:pt>
                <c:pt idx="272">
                  <c:v>48.9206</c:v>
                </c:pt>
                <c:pt idx="273">
                  <c:v>48.918399999999998</c:v>
                </c:pt>
                <c:pt idx="274">
                  <c:v>48.9133</c:v>
                </c:pt>
                <c:pt idx="275">
                  <c:v>48.900500000000001</c:v>
                </c:pt>
                <c:pt idx="276">
                  <c:v>48.889299999999999</c:v>
                </c:pt>
                <c:pt idx="277">
                  <c:v>48.883499999999998</c:v>
                </c:pt>
                <c:pt idx="278">
                  <c:v>48.875100000000003</c:v>
                </c:pt>
                <c:pt idx="279">
                  <c:v>48.885599999999997</c:v>
                </c:pt>
                <c:pt idx="280">
                  <c:v>48.916699999999999</c:v>
                </c:pt>
                <c:pt idx="281">
                  <c:v>48.9696</c:v>
                </c:pt>
                <c:pt idx="282">
                  <c:v>49.040700000000001</c:v>
                </c:pt>
                <c:pt idx="283">
                  <c:v>49.1509</c:v>
                </c:pt>
                <c:pt idx="284">
                  <c:v>49.427199999999999</c:v>
                </c:pt>
                <c:pt idx="285">
                  <c:v>49.604700000000001</c:v>
                </c:pt>
                <c:pt idx="286">
                  <c:v>49.653199999999998</c:v>
                </c:pt>
                <c:pt idx="287">
                  <c:v>49.494199999999999</c:v>
                </c:pt>
                <c:pt idx="288">
                  <c:v>49.331699999999998</c:v>
                </c:pt>
                <c:pt idx="289">
                  <c:v>49.322000000000003</c:v>
                </c:pt>
                <c:pt idx="290">
                  <c:v>49.308300000000003</c:v>
                </c:pt>
                <c:pt idx="291">
                  <c:v>49.284599999999998</c:v>
                </c:pt>
                <c:pt idx="292">
                  <c:v>49.317100000000003</c:v>
                </c:pt>
                <c:pt idx="293">
                  <c:v>49.405700000000003</c:v>
                </c:pt>
                <c:pt idx="294">
                  <c:v>49.5092</c:v>
                </c:pt>
                <c:pt idx="295">
                  <c:v>49.614100000000001</c:v>
                </c:pt>
                <c:pt idx="296">
                  <c:v>49.620100000000001</c:v>
                </c:pt>
                <c:pt idx="297">
                  <c:v>49.601300000000002</c:v>
                </c:pt>
                <c:pt idx="298">
                  <c:v>49.546799999999998</c:v>
                </c:pt>
                <c:pt idx="299">
                  <c:v>49.4878</c:v>
                </c:pt>
                <c:pt idx="300">
                  <c:v>49.464100000000002</c:v>
                </c:pt>
                <c:pt idx="301">
                  <c:v>49.471699999999998</c:v>
                </c:pt>
                <c:pt idx="302">
                  <c:v>49.53</c:v>
                </c:pt>
                <c:pt idx="303">
                  <c:v>49.556199999999997</c:v>
                </c:pt>
                <c:pt idx="304">
                  <c:v>49.567500000000003</c:v>
                </c:pt>
                <c:pt idx="305">
                  <c:v>49.5672</c:v>
                </c:pt>
                <c:pt idx="306">
                  <c:v>49.562600000000003</c:v>
                </c:pt>
                <c:pt idx="307">
                  <c:v>49.543700000000001</c:v>
                </c:pt>
                <c:pt idx="308">
                  <c:v>49.4923</c:v>
                </c:pt>
                <c:pt idx="309">
                  <c:v>49.404899999999998</c:v>
                </c:pt>
                <c:pt idx="310">
                  <c:v>49.3095</c:v>
                </c:pt>
                <c:pt idx="311">
                  <c:v>49.246299999999998</c:v>
                </c:pt>
                <c:pt idx="312">
                  <c:v>49.215200000000003</c:v>
                </c:pt>
                <c:pt idx="313">
                  <c:v>49.203499999999998</c:v>
                </c:pt>
                <c:pt idx="314">
                  <c:v>49.204799999999999</c:v>
                </c:pt>
                <c:pt idx="315">
                  <c:v>49.193199999999997</c:v>
                </c:pt>
                <c:pt idx="316">
                  <c:v>49.113799999999998</c:v>
                </c:pt>
                <c:pt idx="317">
                  <c:v>49.059100000000001</c:v>
                </c:pt>
                <c:pt idx="318">
                  <c:v>49.113999999999997</c:v>
                </c:pt>
                <c:pt idx="319">
                  <c:v>49.384799999999998</c:v>
                </c:pt>
                <c:pt idx="320">
                  <c:v>49.404200000000003</c:v>
                </c:pt>
                <c:pt idx="321">
                  <c:v>49.405000000000001</c:v>
                </c:pt>
                <c:pt idx="322">
                  <c:v>49.405999999999999</c:v>
                </c:pt>
                <c:pt idx="323">
                  <c:v>49.384399999999999</c:v>
                </c:pt>
                <c:pt idx="324">
                  <c:v>49.366700000000002</c:v>
                </c:pt>
                <c:pt idx="325">
                  <c:v>49.366799999999998</c:v>
                </c:pt>
                <c:pt idx="326">
                  <c:v>49.366999999999997</c:v>
                </c:pt>
                <c:pt idx="327">
                  <c:v>49.3673</c:v>
                </c:pt>
                <c:pt idx="328">
                  <c:v>49.367699999999999</c:v>
                </c:pt>
                <c:pt idx="329">
                  <c:v>49.368499999999997</c:v>
                </c:pt>
                <c:pt idx="330">
                  <c:v>49.369100000000003</c:v>
                </c:pt>
                <c:pt idx="331">
                  <c:v>49.365699999999997</c:v>
                </c:pt>
                <c:pt idx="332">
                  <c:v>49.358600000000003</c:v>
                </c:pt>
                <c:pt idx="333">
                  <c:v>49.350099999999998</c:v>
                </c:pt>
                <c:pt idx="334">
                  <c:v>49.338000000000001</c:v>
                </c:pt>
                <c:pt idx="335">
                  <c:v>49.323599999999999</c:v>
                </c:pt>
                <c:pt idx="336">
                  <c:v>49.3093</c:v>
                </c:pt>
                <c:pt idx="337">
                  <c:v>49.298099999999998</c:v>
                </c:pt>
                <c:pt idx="338">
                  <c:v>49.294199999999996</c:v>
                </c:pt>
                <c:pt idx="339">
                  <c:v>49.3018</c:v>
                </c:pt>
                <c:pt idx="340">
                  <c:v>49.325400000000002</c:v>
                </c:pt>
                <c:pt idx="341">
                  <c:v>49.367600000000003</c:v>
                </c:pt>
                <c:pt idx="342">
                  <c:v>49.427999999999997</c:v>
                </c:pt>
                <c:pt idx="343">
                  <c:v>49.510599999999997</c:v>
                </c:pt>
                <c:pt idx="344">
                  <c:v>49.628500000000003</c:v>
                </c:pt>
                <c:pt idx="345">
                  <c:v>49.789099999999998</c:v>
                </c:pt>
                <c:pt idx="346">
                  <c:v>49.926299999999998</c:v>
                </c:pt>
                <c:pt idx="347">
                  <c:v>49.864699999999999</c:v>
                </c:pt>
                <c:pt idx="348">
                  <c:v>49.839100000000002</c:v>
                </c:pt>
                <c:pt idx="349">
                  <c:v>49.834400000000002</c:v>
                </c:pt>
                <c:pt idx="350">
                  <c:v>49.847900000000003</c:v>
                </c:pt>
                <c:pt idx="351">
                  <c:v>49.314100000000003</c:v>
                </c:pt>
                <c:pt idx="352">
                  <c:v>48.901299999999999</c:v>
                </c:pt>
                <c:pt idx="353">
                  <c:v>48.928400000000003</c:v>
                </c:pt>
                <c:pt idx="354">
                  <c:v>48.606299999999997</c:v>
                </c:pt>
                <c:pt idx="355">
                  <c:v>48.567100000000003</c:v>
                </c:pt>
                <c:pt idx="356">
                  <c:v>48.418799999999997</c:v>
                </c:pt>
                <c:pt idx="357">
                  <c:v>48.380499999999998</c:v>
                </c:pt>
                <c:pt idx="358">
                  <c:v>47.797899999999998</c:v>
                </c:pt>
                <c:pt idx="359">
                  <c:v>47.857199999999999</c:v>
                </c:pt>
                <c:pt idx="360">
                  <c:v>47.940199999999997</c:v>
                </c:pt>
                <c:pt idx="361">
                  <c:v>47.9343</c:v>
                </c:pt>
                <c:pt idx="362">
                  <c:v>47.931399999999996</c:v>
                </c:pt>
                <c:pt idx="363">
                  <c:v>47.870399999999997</c:v>
                </c:pt>
                <c:pt idx="364">
                  <c:v>47.828699999999998</c:v>
                </c:pt>
                <c:pt idx="365">
                  <c:v>47.807299999999998</c:v>
                </c:pt>
                <c:pt idx="366">
                  <c:v>47.758000000000003</c:v>
                </c:pt>
                <c:pt idx="367">
                  <c:v>47.7288</c:v>
                </c:pt>
                <c:pt idx="368">
                  <c:v>47.725999999999999</c:v>
                </c:pt>
                <c:pt idx="369">
                  <c:v>47.7209</c:v>
                </c:pt>
                <c:pt idx="370">
                  <c:v>47.720399999999998</c:v>
                </c:pt>
                <c:pt idx="371">
                  <c:v>47.7196</c:v>
                </c:pt>
                <c:pt idx="372">
                  <c:v>47.718499999999999</c:v>
                </c:pt>
                <c:pt idx="373">
                  <c:v>47.718299999999999</c:v>
                </c:pt>
                <c:pt idx="374">
                  <c:v>47.718200000000003</c:v>
                </c:pt>
                <c:pt idx="375">
                  <c:v>47.7181</c:v>
                </c:pt>
                <c:pt idx="376">
                  <c:v>47.718000000000004</c:v>
                </c:pt>
                <c:pt idx="377">
                  <c:v>47.718000000000004</c:v>
                </c:pt>
                <c:pt idx="378">
                  <c:v>47.7179</c:v>
                </c:pt>
                <c:pt idx="379">
                  <c:v>47.7179</c:v>
                </c:pt>
                <c:pt idx="380">
                  <c:v>47.7179</c:v>
                </c:pt>
                <c:pt idx="381">
                  <c:v>47.7179</c:v>
                </c:pt>
                <c:pt idx="382">
                  <c:v>47.7179</c:v>
                </c:pt>
                <c:pt idx="383">
                  <c:v>47.717799999999997</c:v>
                </c:pt>
                <c:pt idx="384">
                  <c:v>47.717799999999997</c:v>
                </c:pt>
                <c:pt idx="385">
                  <c:v>47.717799999999997</c:v>
                </c:pt>
                <c:pt idx="386">
                  <c:v>47.717799999999997</c:v>
                </c:pt>
                <c:pt idx="387">
                  <c:v>47.717799999999997</c:v>
                </c:pt>
                <c:pt idx="388" formatCode="0.00E+00">
                  <c:v>47.717700000000001</c:v>
                </c:pt>
                <c:pt idx="389">
                  <c:v>47.717599999999997</c:v>
                </c:pt>
                <c:pt idx="390">
                  <c:v>47.717500000000001</c:v>
                </c:pt>
                <c:pt idx="391">
                  <c:v>47.717399999999998</c:v>
                </c:pt>
                <c:pt idx="392">
                  <c:v>47.717100000000002</c:v>
                </c:pt>
                <c:pt idx="393">
                  <c:v>47.716700000000003</c:v>
                </c:pt>
                <c:pt idx="394">
                  <c:v>47.716099999999997</c:v>
                </c:pt>
                <c:pt idx="395">
                  <c:v>47.715000000000003</c:v>
                </c:pt>
                <c:pt idx="396">
                  <c:v>47.712699999999998</c:v>
                </c:pt>
                <c:pt idx="397">
                  <c:v>47.7072</c:v>
                </c:pt>
                <c:pt idx="398">
                  <c:v>47.694400000000002</c:v>
                </c:pt>
                <c:pt idx="399">
                  <c:v>47.668199999999999</c:v>
                </c:pt>
                <c:pt idx="400">
                  <c:v>47.621099999999998</c:v>
                </c:pt>
                <c:pt idx="401">
                  <c:v>47.546399999999998</c:v>
                </c:pt>
                <c:pt idx="402">
                  <c:v>47.443300000000001</c:v>
                </c:pt>
                <c:pt idx="403">
                  <c:v>47.318800000000003</c:v>
                </c:pt>
                <c:pt idx="404">
                  <c:v>47.188299999999998</c:v>
                </c:pt>
                <c:pt idx="405">
                  <c:v>47.07</c:v>
                </c:pt>
                <c:pt idx="406">
                  <c:v>46.979300000000002</c:v>
                </c:pt>
                <c:pt idx="407">
                  <c:v>46.924399999999999</c:v>
                </c:pt>
                <c:pt idx="408">
                  <c:v>46.906300000000002</c:v>
                </c:pt>
                <c:pt idx="409">
                  <c:v>46.921399999999998</c:v>
                </c:pt>
                <c:pt idx="410">
                  <c:v>46.963200000000001</c:v>
                </c:pt>
                <c:pt idx="411">
                  <c:v>47.0319</c:v>
                </c:pt>
                <c:pt idx="412">
                  <c:v>47.074100000000001</c:v>
                </c:pt>
                <c:pt idx="413">
                  <c:v>47.098399999999998</c:v>
                </c:pt>
                <c:pt idx="414">
                  <c:v>47.122700000000002</c:v>
                </c:pt>
                <c:pt idx="415">
                  <c:v>47.142899999999997</c:v>
                </c:pt>
                <c:pt idx="416">
                  <c:v>47.078000000000003</c:v>
                </c:pt>
                <c:pt idx="417">
                  <c:v>45.6355</c:v>
                </c:pt>
                <c:pt idx="418">
                  <c:v>45.413400000000003</c:v>
                </c:pt>
                <c:pt idx="419">
                  <c:v>45.511299999999999</c:v>
                </c:pt>
                <c:pt idx="420">
                  <c:v>45.597099999999998</c:v>
                </c:pt>
                <c:pt idx="421">
                  <c:v>45.635300000000001</c:v>
                </c:pt>
                <c:pt idx="422">
                  <c:v>45.620899999999999</c:v>
                </c:pt>
                <c:pt idx="423">
                  <c:v>45.624899999999997</c:v>
                </c:pt>
                <c:pt idx="424">
                  <c:v>45.658900000000003</c:v>
                </c:pt>
                <c:pt idx="425">
                  <c:v>45.502000000000002</c:v>
                </c:pt>
                <c:pt idx="426">
                  <c:v>45.582299999999996</c:v>
                </c:pt>
                <c:pt idx="427">
                  <c:v>45.591000000000001</c:v>
                </c:pt>
                <c:pt idx="428">
                  <c:v>45.674999999999997</c:v>
                </c:pt>
                <c:pt idx="429">
                  <c:v>45.701999999999998</c:v>
                </c:pt>
                <c:pt idx="430">
                  <c:v>45.616700000000002</c:v>
                </c:pt>
                <c:pt idx="431">
                  <c:v>45.688899999999997</c:v>
                </c:pt>
                <c:pt idx="432">
                  <c:v>45.765900000000002</c:v>
                </c:pt>
                <c:pt idx="433">
                  <c:v>45.860900000000001</c:v>
                </c:pt>
                <c:pt idx="434">
                  <c:v>45.925199999999997</c:v>
                </c:pt>
              </c:numCache>
            </c:numRef>
          </c:yVal>
          <c:smooth val="1"/>
        </c:ser>
        <c:ser>
          <c:idx val="1"/>
          <c:order val="1"/>
          <c:tx>
            <c:v>P=2.07 MPa</c:v>
          </c:tx>
          <c:spPr>
            <a:ln w="15875">
              <a:solidFill>
                <a:schemeClr val="tx1"/>
              </a:solidFill>
            </a:ln>
          </c:spPr>
          <c:marker>
            <c:symbol val="none"/>
          </c:marker>
          <c:xVal>
            <c:numRef>
              <c:f>'E=4826Mpa'!$D$3:$D$385</c:f>
              <c:numCache>
                <c:formatCode>General</c:formatCode>
                <c:ptCount val="383"/>
                <c:pt idx="0">
                  <c:v>2.3426900000000001E-3</c:v>
                </c:pt>
                <c:pt idx="1">
                  <c:v>1.26182E-2</c:v>
                </c:pt>
                <c:pt idx="2">
                  <c:v>2.75924E-2</c:v>
                </c:pt>
                <c:pt idx="3">
                  <c:v>5.0058800000000001E-2</c:v>
                </c:pt>
                <c:pt idx="4">
                  <c:v>8.3762600000000006E-2</c:v>
                </c:pt>
                <c:pt idx="5">
                  <c:v>0.134323</c:v>
                </c:pt>
                <c:pt idx="6">
                  <c:v>0.210178</c:v>
                </c:pt>
                <c:pt idx="7">
                  <c:v>0.23862</c:v>
                </c:pt>
                <c:pt idx="8">
                  <c:v>0.245729</c:v>
                </c:pt>
                <c:pt idx="9">
                  <c:v>0.25283800000000001</c:v>
                </c:pt>
                <c:pt idx="10">
                  <c:v>0.26350099999999999</c:v>
                </c:pt>
                <c:pt idx="11">
                  <c:v>0.26750000000000002</c:v>
                </c:pt>
                <c:pt idx="12">
                  <c:v>0.27149800000000002</c:v>
                </c:pt>
                <c:pt idx="13">
                  <c:v>0.27549699999999999</c:v>
                </c:pt>
                <c:pt idx="14">
                  <c:v>0.281495</c:v>
                </c:pt>
                <c:pt idx="15">
                  <c:v>0.290493</c:v>
                </c:pt>
                <c:pt idx="16">
                  <c:v>0.292742</c:v>
                </c:pt>
                <c:pt idx="17">
                  <c:v>0.294991</c:v>
                </c:pt>
                <c:pt idx="18">
                  <c:v>0.29555399999999998</c:v>
                </c:pt>
                <c:pt idx="19">
                  <c:v>0.29639700000000002</c:v>
                </c:pt>
                <c:pt idx="20">
                  <c:v>0.29766199999999998</c:v>
                </c:pt>
                <c:pt idx="21">
                  <c:v>0.29955999999999999</c:v>
                </c:pt>
                <c:pt idx="22">
                  <c:v>0.30240800000000001</c:v>
                </c:pt>
                <c:pt idx="23">
                  <c:v>0.30667800000000001</c:v>
                </c:pt>
                <c:pt idx="24">
                  <c:v>0.31308399999999997</c:v>
                </c:pt>
                <c:pt idx="25">
                  <c:v>0.31318400000000002</c:v>
                </c:pt>
                <c:pt idx="26">
                  <c:v>0.31328400000000001</c:v>
                </c:pt>
                <c:pt idx="27">
                  <c:v>0.31343399999999999</c:v>
                </c:pt>
                <c:pt idx="28">
                  <c:v>0.31365999999999999</c:v>
                </c:pt>
                <c:pt idx="29">
                  <c:v>0.313998</c:v>
                </c:pt>
                <c:pt idx="30">
                  <c:v>0.31450400000000001</c:v>
                </c:pt>
                <c:pt idx="31">
                  <c:v>0.31526399999999999</c:v>
                </c:pt>
                <c:pt idx="32">
                  <c:v>0.31640499999999999</c:v>
                </c:pt>
                <c:pt idx="33">
                  <c:v>0.31811499999999998</c:v>
                </c:pt>
                <c:pt idx="34">
                  <c:v>0.32068000000000002</c:v>
                </c:pt>
                <c:pt idx="35">
                  <c:v>0.32452900000000001</c:v>
                </c:pt>
                <c:pt idx="36">
                  <c:v>0.32597199999999998</c:v>
                </c:pt>
                <c:pt idx="37">
                  <c:v>0.32813599999999998</c:v>
                </c:pt>
                <c:pt idx="38">
                  <c:v>0.33138299999999998</c:v>
                </c:pt>
                <c:pt idx="39">
                  <c:v>0.336254</c:v>
                </c:pt>
                <c:pt idx="40">
                  <c:v>0.34356100000000001</c:v>
                </c:pt>
                <c:pt idx="41">
                  <c:v>0.34630100000000003</c:v>
                </c:pt>
                <c:pt idx="42">
                  <c:v>0.35041099999999997</c:v>
                </c:pt>
                <c:pt idx="43">
                  <c:v>0.35657800000000001</c:v>
                </c:pt>
                <c:pt idx="44">
                  <c:v>0.36582900000000002</c:v>
                </c:pt>
                <c:pt idx="45">
                  <c:v>0.37971700000000003</c:v>
                </c:pt>
                <c:pt idx="46">
                  <c:v>0.38319599999999998</c:v>
                </c:pt>
                <c:pt idx="47">
                  <c:v>0.38667699999999999</c:v>
                </c:pt>
                <c:pt idx="48">
                  <c:v>0.39016699999999999</c:v>
                </c:pt>
                <c:pt idx="49">
                  <c:v>0.39538099999999998</c:v>
                </c:pt>
                <c:pt idx="50">
                  <c:v>0.40319700000000003</c:v>
                </c:pt>
                <c:pt idx="51">
                  <c:v>0.40612799999999999</c:v>
                </c:pt>
                <c:pt idx="52">
                  <c:v>0.40722700000000001</c:v>
                </c:pt>
                <c:pt idx="53">
                  <c:v>0.40764</c:v>
                </c:pt>
                <c:pt idx="54">
                  <c:v>0.40825800000000001</c:v>
                </c:pt>
                <c:pt idx="55">
                  <c:v>0.40849000000000002</c:v>
                </c:pt>
                <c:pt idx="56">
                  <c:v>0.40857700000000002</c:v>
                </c:pt>
                <c:pt idx="57">
                  <c:v>0.408609</c:v>
                </c:pt>
                <c:pt idx="58">
                  <c:v>0.40861199999999998</c:v>
                </c:pt>
                <c:pt idx="59">
                  <c:v>0.40861599999999998</c:v>
                </c:pt>
                <c:pt idx="60">
                  <c:v>0.40861900000000001</c:v>
                </c:pt>
                <c:pt idx="61">
                  <c:v>0.40862300000000001</c:v>
                </c:pt>
                <c:pt idx="62">
                  <c:v>0.40862500000000002</c:v>
                </c:pt>
                <c:pt idx="63">
                  <c:v>0.40862799999999999</c:v>
                </c:pt>
                <c:pt idx="64">
                  <c:v>0.40862900000000002</c:v>
                </c:pt>
                <c:pt idx="65">
                  <c:v>0.40862900000000002</c:v>
                </c:pt>
                <c:pt idx="66">
                  <c:v>0.40862999999999999</c:v>
                </c:pt>
                <c:pt idx="67">
                  <c:v>0.40862999999999999</c:v>
                </c:pt>
                <c:pt idx="68">
                  <c:v>0.40862999999999999</c:v>
                </c:pt>
                <c:pt idx="69">
                  <c:v>0.40863100000000002</c:v>
                </c:pt>
                <c:pt idx="70">
                  <c:v>0.40863100000000002</c:v>
                </c:pt>
                <c:pt idx="71">
                  <c:v>0.40863100000000002</c:v>
                </c:pt>
                <c:pt idx="72">
                  <c:v>0.40863100000000002</c:v>
                </c:pt>
                <c:pt idx="73">
                  <c:v>0.40863100000000002</c:v>
                </c:pt>
                <c:pt idx="74">
                  <c:v>0.40863100000000002</c:v>
                </c:pt>
                <c:pt idx="75">
                  <c:v>0.40863100000000002</c:v>
                </c:pt>
                <c:pt idx="76">
                  <c:v>0.40863100000000002</c:v>
                </c:pt>
                <c:pt idx="77">
                  <c:v>0.40863100000000002</c:v>
                </c:pt>
                <c:pt idx="78">
                  <c:v>0.40863100000000002</c:v>
                </c:pt>
                <c:pt idx="79">
                  <c:v>0.40863100000000002</c:v>
                </c:pt>
                <c:pt idx="80">
                  <c:v>0.408632</c:v>
                </c:pt>
                <c:pt idx="81">
                  <c:v>0.408632</c:v>
                </c:pt>
                <c:pt idx="82">
                  <c:v>0.408632</c:v>
                </c:pt>
                <c:pt idx="83">
                  <c:v>0.40863300000000002</c:v>
                </c:pt>
                <c:pt idx="84">
                  <c:v>0.40863500000000003</c:v>
                </c:pt>
                <c:pt idx="85">
                  <c:v>0.40863699999999997</c:v>
                </c:pt>
                <c:pt idx="86">
                  <c:v>0.40864</c:v>
                </c:pt>
                <c:pt idx="87">
                  <c:v>0.40864400000000001</c:v>
                </c:pt>
                <c:pt idx="88">
                  <c:v>0.40864899999999998</c:v>
                </c:pt>
                <c:pt idx="89">
                  <c:v>0.40865699999999999</c:v>
                </c:pt>
                <c:pt idx="90">
                  <c:v>0.40866799999999998</c:v>
                </c:pt>
                <c:pt idx="91">
                  <c:v>0.40868500000000002</c:v>
                </c:pt>
                <c:pt idx="92">
                  <c:v>0.40870899999999999</c:v>
                </c:pt>
                <c:pt idx="93">
                  <c:v>0.40874500000000002</c:v>
                </c:pt>
                <c:pt idx="94">
                  <c:v>0.40879799999999999</c:v>
                </c:pt>
                <c:pt idx="95">
                  <c:v>0.40887899999999999</c:v>
                </c:pt>
                <c:pt idx="96">
                  <c:v>0.409001</c:v>
                </c:pt>
                <c:pt idx="97">
                  <c:v>0.40918199999999999</c:v>
                </c:pt>
                <c:pt idx="98">
                  <c:v>0.40945399999999998</c:v>
                </c:pt>
                <c:pt idx="99">
                  <c:v>0.409862</c:v>
                </c:pt>
                <c:pt idx="100">
                  <c:v>0.41001500000000002</c:v>
                </c:pt>
                <c:pt idx="101">
                  <c:v>0.410244</c:v>
                </c:pt>
                <c:pt idx="102">
                  <c:v>0.41032999999999997</c:v>
                </c:pt>
                <c:pt idx="103">
                  <c:v>0.41036299999999998</c:v>
                </c:pt>
                <c:pt idx="104">
                  <c:v>0.41037499999999999</c:v>
                </c:pt>
                <c:pt idx="105">
                  <c:v>0.41039599999999998</c:v>
                </c:pt>
                <c:pt idx="106">
                  <c:v>0.41040100000000002</c:v>
                </c:pt>
                <c:pt idx="107">
                  <c:v>0.41040700000000002</c:v>
                </c:pt>
                <c:pt idx="108">
                  <c:v>0.41041</c:v>
                </c:pt>
                <c:pt idx="109">
                  <c:v>0.410412</c:v>
                </c:pt>
                <c:pt idx="110">
                  <c:v>0.41041499999999997</c:v>
                </c:pt>
                <c:pt idx="111">
                  <c:v>0.41041699999999998</c:v>
                </c:pt>
                <c:pt idx="112">
                  <c:v>0.41042200000000001</c:v>
                </c:pt>
                <c:pt idx="113">
                  <c:v>0.41042899999999999</c:v>
                </c:pt>
                <c:pt idx="114">
                  <c:v>0.41044000000000003</c:v>
                </c:pt>
                <c:pt idx="115">
                  <c:v>0.410445</c:v>
                </c:pt>
                <c:pt idx="116">
                  <c:v>0.41045199999999998</c:v>
                </c:pt>
                <c:pt idx="117">
                  <c:v>0.410464</c:v>
                </c:pt>
                <c:pt idx="118">
                  <c:v>0.41046899999999997</c:v>
                </c:pt>
                <c:pt idx="119">
                  <c:v>0.41047099999999997</c:v>
                </c:pt>
                <c:pt idx="120">
                  <c:v>0.41047499999999998</c:v>
                </c:pt>
                <c:pt idx="121">
                  <c:v>0.41048000000000001</c:v>
                </c:pt>
                <c:pt idx="122">
                  <c:v>0.41049000000000002</c:v>
                </c:pt>
                <c:pt idx="123">
                  <c:v>0.41049400000000003</c:v>
                </c:pt>
                <c:pt idx="124">
                  <c:v>0.41049999999999998</c:v>
                </c:pt>
                <c:pt idx="125">
                  <c:v>0.41050599999999998</c:v>
                </c:pt>
                <c:pt idx="126">
                  <c:v>0.41051199999999999</c:v>
                </c:pt>
                <c:pt idx="127">
                  <c:v>0.410522</c:v>
                </c:pt>
                <c:pt idx="128">
                  <c:v>0.41053600000000001</c:v>
                </c:pt>
                <c:pt idx="129">
                  <c:v>0.41055700000000001</c:v>
                </c:pt>
                <c:pt idx="130">
                  <c:v>0.41058699999999998</c:v>
                </c:pt>
                <c:pt idx="131">
                  <c:v>0.41063100000000002</c:v>
                </c:pt>
                <c:pt idx="132">
                  <c:v>0.41069</c:v>
                </c:pt>
                <c:pt idx="133">
                  <c:v>0.41076299999999999</c:v>
                </c:pt>
                <c:pt idx="134">
                  <c:v>0.41084599999999999</c:v>
                </c:pt>
                <c:pt idx="135">
                  <c:v>0.41093600000000002</c:v>
                </c:pt>
                <c:pt idx="136">
                  <c:v>0.41103600000000001</c:v>
                </c:pt>
                <c:pt idx="137">
                  <c:v>0.41112100000000001</c:v>
                </c:pt>
                <c:pt idx="138">
                  <c:v>0.41119899999999998</c:v>
                </c:pt>
                <c:pt idx="139">
                  <c:v>0.41131099999999998</c:v>
                </c:pt>
                <c:pt idx="140">
                  <c:v>0.41147499999999998</c:v>
                </c:pt>
                <c:pt idx="141">
                  <c:v>0.41172199999999998</c:v>
                </c:pt>
                <c:pt idx="142">
                  <c:v>0.41209499999999999</c:v>
                </c:pt>
                <c:pt idx="143">
                  <c:v>0.41265800000000002</c:v>
                </c:pt>
                <c:pt idx="144">
                  <c:v>0.41350599999999998</c:v>
                </c:pt>
                <c:pt idx="145">
                  <c:v>0.41477999999999998</c:v>
                </c:pt>
                <c:pt idx="146">
                  <c:v>0.41669299999999998</c:v>
                </c:pt>
                <c:pt idx="147">
                  <c:v>0.41956199999999999</c:v>
                </c:pt>
                <c:pt idx="148">
                  <c:v>0.42386600000000002</c:v>
                </c:pt>
                <c:pt idx="149">
                  <c:v>0.43032300000000001</c:v>
                </c:pt>
                <c:pt idx="150">
                  <c:v>0.44000699999999998</c:v>
                </c:pt>
                <c:pt idx="151">
                  <c:v>0.45453300000000002</c:v>
                </c:pt>
                <c:pt idx="152">
                  <c:v>0.476325</c:v>
                </c:pt>
                <c:pt idx="153">
                  <c:v>0.48449700000000001</c:v>
                </c:pt>
                <c:pt idx="154">
                  <c:v>0.49675399999999997</c:v>
                </c:pt>
                <c:pt idx="155">
                  <c:v>0.50135200000000002</c:v>
                </c:pt>
                <c:pt idx="156">
                  <c:v>0.508247</c:v>
                </c:pt>
                <c:pt idx="157">
                  <c:v>0.51859</c:v>
                </c:pt>
                <c:pt idx="158">
                  <c:v>0.53410500000000005</c:v>
                </c:pt>
                <c:pt idx="159">
                  <c:v>0.55737700000000001</c:v>
                </c:pt>
                <c:pt idx="160">
                  <c:v>0.58065100000000003</c:v>
                </c:pt>
                <c:pt idx="161">
                  <c:v>0.60392100000000004</c:v>
                </c:pt>
                <c:pt idx="162">
                  <c:v>0.63882799999999995</c:v>
                </c:pt>
                <c:pt idx="163">
                  <c:v>0.65191900000000003</c:v>
                </c:pt>
                <c:pt idx="164">
                  <c:v>0.67155500000000001</c:v>
                </c:pt>
                <c:pt idx="165">
                  <c:v>0.70101000000000002</c:v>
                </c:pt>
                <c:pt idx="166">
                  <c:v>0.71205600000000002</c:v>
                </c:pt>
                <c:pt idx="167">
                  <c:v>0.716198</c:v>
                </c:pt>
                <c:pt idx="168">
                  <c:v>0.72241100000000003</c:v>
                </c:pt>
                <c:pt idx="169">
                  <c:v>0.72474000000000005</c:v>
                </c:pt>
                <c:pt idx="170">
                  <c:v>0.72488600000000003</c:v>
                </c:pt>
                <c:pt idx="171">
                  <c:v>0.72492199999999996</c:v>
                </c:pt>
                <c:pt idx="172">
                  <c:v>0.72497699999999998</c:v>
                </c:pt>
                <c:pt idx="173">
                  <c:v>0.72505900000000001</c:v>
                </c:pt>
                <c:pt idx="174">
                  <c:v>0.72514100000000004</c:v>
                </c:pt>
                <c:pt idx="175">
                  <c:v>0.72522299999999995</c:v>
                </c:pt>
                <c:pt idx="176">
                  <c:v>0.72534600000000005</c:v>
                </c:pt>
                <c:pt idx="177">
                  <c:v>0.72553100000000004</c:v>
                </c:pt>
                <c:pt idx="178">
                  <c:v>0.72580699999999998</c:v>
                </c:pt>
                <c:pt idx="179">
                  <c:v>0.72622200000000003</c:v>
                </c:pt>
                <c:pt idx="180">
                  <c:v>0.72637799999999997</c:v>
                </c:pt>
                <c:pt idx="181">
                  <c:v>0.72661100000000001</c:v>
                </c:pt>
                <c:pt idx="182">
                  <c:v>0.72669899999999998</c:v>
                </c:pt>
                <c:pt idx="183">
                  <c:v>0.72670000000000001</c:v>
                </c:pt>
                <c:pt idx="184">
                  <c:v>0.72670000000000001</c:v>
                </c:pt>
                <c:pt idx="185">
                  <c:v>0.72670000000000001</c:v>
                </c:pt>
                <c:pt idx="186">
                  <c:v>0.72670000000000001</c:v>
                </c:pt>
                <c:pt idx="187">
                  <c:v>0.72670000000000001</c:v>
                </c:pt>
                <c:pt idx="188">
                  <c:v>0.72670000000000001</c:v>
                </c:pt>
                <c:pt idx="189">
                  <c:v>0.72670000000000001</c:v>
                </c:pt>
                <c:pt idx="190">
                  <c:v>0.72670000000000001</c:v>
                </c:pt>
                <c:pt idx="191">
                  <c:v>0.72670000000000001</c:v>
                </c:pt>
                <c:pt idx="192">
                  <c:v>0.72670000000000001</c:v>
                </c:pt>
                <c:pt idx="193">
                  <c:v>0.72670000000000001</c:v>
                </c:pt>
                <c:pt idx="194">
                  <c:v>0.72670100000000004</c:v>
                </c:pt>
                <c:pt idx="195">
                  <c:v>0.72670100000000004</c:v>
                </c:pt>
                <c:pt idx="196">
                  <c:v>0.72670100000000004</c:v>
                </c:pt>
                <c:pt idx="197">
                  <c:v>0.72670100000000004</c:v>
                </c:pt>
                <c:pt idx="198">
                  <c:v>0.72670100000000004</c:v>
                </c:pt>
                <c:pt idx="199">
                  <c:v>0.72670100000000004</c:v>
                </c:pt>
                <c:pt idx="200">
                  <c:v>0.72670100000000004</c:v>
                </c:pt>
                <c:pt idx="201">
                  <c:v>0.72670100000000004</c:v>
                </c:pt>
                <c:pt idx="202">
                  <c:v>0.72670100000000004</c:v>
                </c:pt>
                <c:pt idx="203">
                  <c:v>0.72670199999999996</c:v>
                </c:pt>
                <c:pt idx="204">
                  <c:v>0.72670199999999996</c:v>
                </c:pt>
                <c:pt idx="205">
                  <c:v>0.72670400000000002</c:v>
                </c:pt>
                <c:pt idx="206">
                  <c:v>0.72670500000000005</c:v>
                </c:pt>
                <c:pt idx="207">
                  <c:v>0.72670800000000002</c:v>
                </c:pt>
                <c:pt idx="208">
                  <c:v>0.726711</c:v>
                </c:pt>
                <c:pt idx="209">
                  <c:v>0.72671699999999995</c:v>
                </c:pt>
                <c:pt idx="210">
                  <c:v>0.72672499999999995</c:v>
                </c:pt>
                <c:pt idx="211">
                  <c:v>0.72673699999999997</c:v>
                </c:pt>
                <c:pt idx="212">
                  <c:v>0.72675400000000001</c:v>
                </c:pt>
                <c:pt idx="213">
                  <c:v>0.72677999999999998</c:v>
                </c:pt>
                <c:pt idx="214">
                  <c:v>0.72681700000000005</c:v>
                </c:pt>
                <c:pt idx="215">
                  <c:v>0.72687299999999999</c:v>
                </c:pt>
                <c:pt idx="216">
                  <c:v>0.72695600000000005</c:v>
                </c:pt>
                <c:pt idx="217">
                  <c:v>0.72695699999999996</c:v>
                </c:pt>
                <c:pt idx="218">
                  <c:v>0.72695699999999996</c:v>
                </c:pt>
                <c:pt idx="219">
                  <c:v>0.72695699999999996</c:v>
                </c:pt>
                <c:pt idx="220">
                  <c:v>0.72695699999999996</c:v>
                </c:pt>
                <c:pt idx="221">
                  <c:v>0.72695699999999996</c:v>
                </c:pt>
                <c:pt idx="222">
                  <c:v>0.72695699999999996</c:v>
                </c:pt>
                <c:pt idx="223">
                  <c:v>0.72695799999999999</c:v>
                </c:pt>
                <c:pt idx="224">
                  <c:v>0.72695799999999999</c:v>
                </c:pt>
                <c:pt idx="225">
                  <c:v>0.72695799999999999</c:v>
                </c:pt>
                <c:pt idx="226">
                  <c:v>0.72695799999999999</c:v>
                </c:pt>
                <c:pt idx="227">
                  <c:v>0.72695799999999999</c:v>
                </c:pt>
                <c:pt idx="228">
                  <c:v>0.72695799999999999</c:v>
                </c:pt>
                <c:pt idx="229">
                  <c:v>0.72695799999999999</c:v>
                </c:pt>
                <c:pt idx="230">
                  <c:v>0.72695799999999999</c:v>
                </c:pt>
                <c:pt idx="231">
                  <c:v>0.72695799999999999</c:v>
                </c:pt>
                <c:pt idx="232">
                  <c:v>0.72695799999999999</c:v>
                </c:pt>
                <c:pt idx="233">
                  <c:v>0.72695900000000002</c:v>
                </c:pt>
                <c:pt idx="234">
                  <c:v>0.72695900000000002</c:v>
                </c:pt>
                <c:pt idx="235">
                  <c:v>0.72696000000000005</c:v>
                </c:pt>
                <c:pt idx="236">
                  <c:v>0.72696099999999997</c:v>
                </c:pt>
                <c:pt idx="237">
                  <c:v>0.72696300000000003</c:v>
                </c:pt>
                <c:pt idx="238">
                  <c:v>0.726966</c:v>
                </c:pt>
                <c:pt idx="239">
                  <c:v>0.72697000000000001</c:v>
                </c:pt>
                <c:pt idx="240">
                  <c:v>0.72697599999999996</c:v>
                </c:pt>
                <c:pt idx="241">
                  <c:v>0.72698600000000002</c:v>
                </c:pt>
                <c:pt idx="242">
                  <c:v>0.72699899999999995</c:v>
                </c:pt>
                <c:pt idx="243">
                  <c:v>0.72701800000000005</c:v>
                </c:pt>
                <c:pt idx="244">
                  <c:v>0.72704500000000005</c:v>
                </c:pt>
                <c:pt idx="245">
                  <c:v>0.72708600000000001</c:v>
                </c:pt>
                <c:pt idx="246">
                  <c:v>0.72714500000000004</c:v>
                </c:pt>
                <c:pt idx="247">
                  <c:v>0.72723400000000005</c:v>
                </c:pt>
                <c:pt idx="248">
                  <c:v>0.72736699999999999</c:v>
                </c:pt>
                <c:pt idx="249">
                  <c:v>0.72756600000000005</c:v>
                </c:pt>
                <c:pt idx="250">
                  <c:v>0.72786499999999998</c:v>
                </c:pt>
                <c:pt idx="251">
                  <c:v>0.72831299999999999</c:v>
                </c:pt>
                <c:pt idx="252">
                  <c:v>0.72898600000000002</c:v>
                </c:pt>
                <c:pt idx="253">
                  <c:v>0.72999700000000001</c:v>
                </c:pt>
                <c:pt idx="254">
                  <c:v>0.73151200000000005</c:v>
                </c:pt>
                <c:pt idx="255">
                  <c:v>0.73378600000000005</c:v>
                </c:pt>
                <c:pt idx="256">
                  <c:v>0.73719699999999999</c:v>
                </c:pt>
                <c:pt idx="257">
                  <c:v>0.73847600000000002</c:v>
                </c:pt>
                <c:pt idx="258">
                  <c:v>0.74039500000000003</c:v>
                </c:pt>
                <c:pt idx="259">
                  <c:v>0.74111499999999997</c:v>
                </c:pt>
                <c:pt idx="260">
                  <c:v>0.74118300000000004</c:v>
                </c:pt>
                <c:pt idx="261">
                  <c:v>0.74128400000000005</c:v>
                </c:pt>
                <c:pt idx="262">
                  <c:v>0.741286</c:v>
                </c:pt>
                <c:pt idx="263">
                  <c:v>0.74129</c:v>
                </c:pt>
                <c:pt idx="264">
                  <c:v>0.74129100000000003</c:v>
                </c:pt>
                <c:pt idx="265">
                  <c:v>0.74129299999999998</c:v>
                </c:pt>
                <c:pt idx="266">
                  <c:v>0.74129699999999998</c:v>
                </c:pt>
                <c:pt idx="267">
                  <c:v>0.74130099999999999</c:v>
                </c:pt>
                <c:pt idx="268">
                  <c:v>0.741309</c:v>
                </c:pt>
                <c:pt idx="269">
                  <c:v>0.74131999999999998</c:v>
                </c:pt>
                <c:pt idx="270">
                  <c:v>0.74133599999999999</c:v>
                </c:pt>
                <c:pt idx="271">
                  <c:v>0.74135899999999999</c:v>
                </c:pt>
                <c:pt idx="272">
                  <c:v>0.741394</c:v>
                </c:pt>
                <c:pt idx="273">
                  <c:v>0.74144600000000005</c:v>
                </c:pt>
                <c:pt idx="274">
                  <c:v>0.74152300000000004</c:v>
                </c:pt>
                <c:pt idx="275">
                  <c:v>0.74163800000000002</c:v>
                </c:pt>
                <c:pt idx="276">
                  <c:v>0.741811</c:v>
                </c:pt>
                <c:pt idx="277">
                  <c:v>0.74207000000000001</c:v>
                </c:pt>
                <c:pt idx="278">
                  <c:v>0.74245899999999998</c:v>
                </c:pt>
                <c:pt idx="279">
                  <c:v>0.74304300000000001</c:v>
                </c:pt>
                <c:pt idx="280">
                  <c:v>0.743919</c:v>
                </c:pt>
                <c:pt idx="281">
                  <c:v>0.74523300000000003</c:v>
                </c:pt>
                <c:pt idx="282">
                  <c:v>0.74720500000000001</c:v>
                </c:pt>
                <c:pt idx="283">
                  <c:v>0.75016300000000002</c:v>
                </c:pt>
                <c:pt idx="284">
                  <c:v>0.75460000000000005</c:v>
                </c:pt>
                <c:pt idx="285">
                  <c:v>0.76126300000000002</c:v>
                </c:pt>
                <c:pt idx="286">
                  <c:v>0.77125600000000005</c:v>
                </c:pt>
                <c:pt idx="287">
                  <c:v>0.786246</c:v>
                </c:pt>
                <c:pt idx="288">
                  <c:v>0.78718299999999997</c:v>
                </c:pt>
                <c:pt idx="289">
                  <c:v>0.78812000000000004</c:v>
                </c:pt>
                <c:pt idx="290">
                  <c:v>0.78952500000000003</c:v>
                </c:pt>
                <c:pt idx="291">
                  <c:v>0.791632</c:v>
                </c:pt>
                <c:pt idx="292">
                  <c:v>0.79479299999999997</c:v>
                </c:pt>
                <c:pt idx="293">
                  <c:v>0.799535</c:v>
                </c:pt>
                <c:pt idx="294">
                  <c:v>0.80131200000000002</c:v>
                </c:pt>
                <c:pt idx="295">
                  <c:v>0.80197799999999997</c:v>
                </c:pt>
                <c:pt idx="296">
                  <c:v>0.80222800000000005</c:v>
                </c:pt>
                <c:pt idx="297">
                  <c:v>0.80260399999999998</c:v>
                </c:pt>
                <c:pt idx="298">
                  <c:v>0.80263899999999999</c:v>
                </c:pt>
                <c:pt idx="299">
                  <c:v>0.80269199999999996</c:v>
                </c:pt>
                <c:pt idx="300">
                  <c:v>0.80271099999999995</c:v>
                </c:pt>
                <c:pt idx="301">
                  <c:v>0.80274100000000004</c:v>
                </c:pt>
                <c:pt idx="302">
                  <c:v>0.80275200000000002</c:v>
                </c:pt>
                <c:pt idx="303">
                  <c:v>0.80276999999999998</c:v>
                </c:pt>
                <c:pt idx="304">
                  <c:v>0.80279599999999995</c:v>
                </c:pt>
                <c:pt idx="305">
                  <c:v>0.80283499999999997</c:v>
                </c:pt>
                <c:pt idx="306">
                  <c:v>0.80289200000000005</c:v>
                </c:pt>
                <c:pt idx="307">
                  <c:v>0.80297700000000005</c:v>
                </c:pt>
                <c:pt idx="308">
                  <c:v>0.80310300000000001</c:v>
                </c:pt>
                <c:pt idx="309">
                  <c:v>0.80329300000000003</c:v>
                </c:pt>
                <c:pt idx="310">
                  <c:v>0.80357800000000001</c:v>
                </c:pt>
                <c:pt idx="311">
                  <c:v>0.80400499999999997</c:v>
                </c:pt>
                <c:pt idx="312">
                  <c:v>0.80464500000000005</c:v>
                </c:pt>
                <c:pt idx="313">
                  <c:v>0.80560699999999996</c:v>
                </c:pt>
                <c:pt idx="314">
                  <c:v>0.80704900000000002</c:v>
                </c:pt>
                <c:pt idx="315">
                  <c:v>0.80921299999999996</c:v>
                </c:pt>
                <c:pt idx="316">
                  <c:v>0.80941600000000002</c:v>
                </c:pt>
                <c:pt idx="317">
                  <c:v>0.80961899999999998</c:v>
                </c:pt>
                <c:pt idx="318">
                  <c:v>0.80982100000000001</c:v>
                </c:pt>
                <c:pt idx="319">
                  <c:v>0.81012600000000001</c:v>
                </c:pt>
                <c:pt idx="320">
                  <c:v>0.81058200000000002</c:v>
                </c:pt>
                <c:pt idx="321">
                  <c:v>0.81126900000000002</c:v>
                </c:pt>
                <c:pt idx="322">
                  <c:v>0.811527</c:v>
                </c:pt>
                <c:pt idx="323">
                  <c:v>0.81162400000000001</c:v>
                </c:pt>
                <c:pt idx="324">
                  <c:v>0.81176899999999996</c:v>
                </c:pt>
                <c:pt idx="325">
                  <c:v>0.81177200000000005</c:v>
                </c:pt>
                <c:pt idx="326">
                  <c:v>0.811774</c:v>
                </c:pt>
                <c:pt idx="327">
                  <c:v>0.81177500000000002</c:v>
                </c:pt>
                <c:pt idx="328">
                  <c:v>0.811778</c:v>
                </c:pt>
                <c:pt idx="329">
                  <c:v>0.81177900000000003</c:v>
                </c:pt>
                <c:pt idx="330">
                  <c:v>0.81177999999999995</c:v>
                </c:pt>
                <c:pt idx="331">
                  <c:v>0.81177999999999995</c:v>
                </c:pt>
                <c:pt idx="332">
                  <c:v>0.81178099999999997</c:v>
                </c:pt>
                <c:pt idx="333">
                  <c:v>0.81178099999999997</c:v>
                </c:pt>
                <c:pt idx="334">
                  <c:v>0.81178099999999997</c:v>
                </c:pt>
                <c:pt idx="335">
                  <c:v>0.81178099999999997</c:v>
                </c:pt>
                <c:pt idx="336">
                  <c:v>0.81178099999999997</c:v>
                </c:pt>
                <c:pt idx="337">
                  <c:v>0.81178099999999997</c:v>
                </c:pt>
                <c:pt idx="338">
                  <c:v>0.811782</c:v>
                </c:pt>
                <c:pt idx="339">
                  <c:v>0.811782</c:v>
                </c:pt>
                <c:pt idx="340">
                  <c:v>0.811782</c:v>
                </c:pt>
                <c:pt idx="341">
                  <c:v>0.81178300000000003</c:v>
                </c:pt>
                <c:pt idx="342">
                  <c:v>0.81178399999999995</c:v>
                </c:pt>
                <c:pt idx="343">
                  <c:v>0.81178499999999998</c:v>
                </c:pt>
                <c:pt idx="344">
                  <c:v>0.81178700000000004</c:v>
                </c:pt>
                <c:pt idx="345">
                  <c:v>0.81179000000000001</c:v>
                </c:pt>
                <c:pt idx="346">
                  <c:v>0.81179500000000004</c:v>
                </c:pt>
                <c:pt idx="347">
                  <c:v>0.81180200000000002</c:v>
                </c:pt>
                <c:pt idx="348">
                  <c:v>0.81181300000000001</c:v>
                </c:pt>
                <c:pt idx="349">
                  <c:v>0.81182799999999999</c:v>
                </c:pt>
                <c:pt idx="350">
                  <c:v>0.81184999999999996</c:v>
                </c:pt>
                <c:pt idx="351">
                  <c:v>0.81188300000000002</c:v>
                </c:pt>
                <c:pt idx="352">
                  <c:v>0.81193099999999996</c:v>
                </c:pt>
                <c:pt idx="353">
                  <c:v>0.81200300000000003</c:v>
                </c:pt>
                <c:pt idx="354">
                  <c:v>0.81210899999999997</c:v>
                </c:pt>
                <c:pt idx="355">
                  <c:v>0.81226699999999996</c:v>
                </c:pt>
                <c:pt idx="356">
                  <c:v>0.812504</c:v>
                </c:pt>
                <c:pt idx="357">
                  <c:v>0.81286000000000003</c:v>
                </c:pt>
                <c:pt idx="358">
                  <c:v>0.81339499999999998</c:v>
                </c:pt>
                <c:pt idx="359">
                  <c:v>0.81419799999999998</c:v>
                </c:pt>
                <c:pt idx="360">
                  <c:v>0.81449899999999997</c:v>
                </c:pt>
                <c:pt idx="361">
                  <c:v>0.81495200000000001</c:v>
                </c:pt>
                <c:pt idx="362">
                  <c:v>0.81512300000000004</c:v>
                </c:pt>
                <c:pt idx="363">
                  <c:v>0.81537999999999999</c:v>
                </c:pt>
                <c:pt idx="364">
                  <c:v>0.81576199999999999</c:v>
                </c:pt>
                <c:pt idx="365">
                  <c:v>0.81633299999999998</c:v>
                </c:pt>
                <c:pt idx="366">
                  <c:v>0.81718900000000005</c:v>
                </c:pt>
                <c:pt idx="367">
                  <c:v>0.81847499999999995</c:v>
                </c:pt>
                <c:pt idx="368">
                  <c:v>0.82040800000000003</c:v>
                </c:pt>
                <c:pt idx="369">
                  <c:v>0.82330499999999995</c:v>
                </c:pt>
                <c:pt idx="370">
                  <c:v>0.82764599999999999</c:v>
                </c:pt>
                <c:pt idx="371">
                  <c:v>0.83417799999999998</c:v>
                </c:pt>
                <c:pt idx="372">
                  <c:v>0.84394800000000003</c:v>
                </c:pt>
                <c:pt idx="373">
                  <c:v>0.85860300000000001</c:v>
                </c:pt>
                <c:pt idx="374">
                  <c:v>0.88058700000000001</c:v>
                </c:pt>
                <c:pt idx="375">
                  <c:v>0.913574</c:v>
                </c:pt>
                <c:pt idx="376">
                  <c:v>0.963198</c:v>
                </c:pt>
                <c:pt idx="377">
                  <c:v>1.03765</c:v>
                </c:pt>
                <c:pt idx="378">
                  <c:v>1.1123000000000001</c:v>
                </c:pt>
                <c:pt idx="379">
                  <c:v>1.1869400000000001</c:v>
                </c:pt>
                <c:pt idx="380">
                  <c:v>1.2990900000000001</c:v>
                </c:pt>
                <c:pt idx="381">
                  <c:v>1.4674700000000001</c:v>
                </c:pt>
                <c:pt idx="382">
                  <c:v>1.5044900000000001</c:v>
                </c:pt>
              </c:numCache>
            </c:numRef>
          </c:xVal>
          <c:yVal>
            <c:numRef>
              <c:f>'E=4826Mpa'!$E$3:$E$385</c:f>
              <c:numCache>
                <c:formatCode>General</c:formatCode>
                <c:ptCount val="383"/>
                <c:pt idx="0" formatCode="0.00E+00">
                  <c:v>-5.9604599999999999E-10</c:v>
                </c:pt>
                <c:pt idx="1">
                  <c:v>4.1818099999999996</c:v>
                </c:pt>
                <c:pt idx="2">
                  <c:v>8.5660100000000003</c:v>
                </c:pt>
                <c:pt idx="3">
                  <c:v>15.197900000000001</c:v>
                </c:pt>
                <c:pt idx="4">
                  <c:v>25.1663</c:v>
                </c:pt>
                <c:pt idx="5">
                  <c:v>40.070399999999999</c:v>
                </c:pt>
                <c:pt idx="6">
                  <c:v>61.898899999999998</c:v>
                </c:pt>
                <c:pt idx="7">
                  <c:v>69.0749</c:v>
                </c:pt>
                <c:pt idx="8">
                  <c:v>70.729200000000006</c:v>
                </c:pt>
                <c:pt idx="9">
                  <c:v>72.350700000000003</c:v>
                </c:pt>
                <c:pt idx="10">
                  <c:v>74.737899999999996</c:v>
                </c:pt>
                <c:pt idx="11">
                  <c:v>75.620599999999996</c:v>
                </c:pt>
                <c:pt idx="12">
                  <c:v>76.496300000000005</c:v>
                </c:pt>
                <c:pt idx="13">
                  <c:v>77.364800000000002</c:v>
                </c:pt>
                <c:pt idx="14">
                  <c:v>78.653199999999998</c:v>
                </c:pt>
                <c:pt idx="15">
                  <c:v>80.550399999999996</c:v>
                </c:pt>
                <c:pt idx="16">
                  <c:v>81.016800000000003</c:v>
                </c:pt>
                <c:pt idx="17">
                  <c:v>81.478999999999999</c:v>
                </c:pt>
                <c:pt idx="18">
                  <c:v>81.593699999999998</c:v>
                </c:pt>
                <c:pt idx="19">
                  <c:v>81.7654</c:v>
                </c:pt>
                <c:pt idx="20">
                  <c:v>82.021799999999999</c:v>
                </c:pt>
                <c:pt idx="21">
                  <c:v>82.403899999999993</c:v>
                </c:pt>
                <c:pt idx="22">
                  <c:v>82.971800000000002</c:v>
                </c:pt>
                <c:pt idx="23">
                  <c:v>83.8125</c:v>
                </c:pt>
                <c:pt idx="24">
                  <c:v>85.049000000000007</c:v>
                </c:pt>
                <c:pt idx="25">
                  <c:v>85.068100000000001</c:v>
                </c:pt>
                <c:pt idx="26">
                  <c:v>85.087199999999996</c:v>
                </c:pt>
                <c:pt idx="27">
                  <c:v>85.115799999999993</c:v>
                </c:pt>
                <c:pt idx="28">
                  <c:v>85.158699999999996</c:v>
                </c:pt>
                <c:pt idx="29">
                  <c:v>85.222999999999999</c:v>
                </c:pt>
                <c:pt idx="30">
                  <c:v>85.319299999999998</c:v>
                </c:pt>
                <c:pt idx="31">
                  <c:v>85.463700000000003</c:v>
                </c:pt>
                <c:pt idx="32">
                  <c:v>85.679500000000004</c:v>
                </c:pt>
                <c:pt idx="33">
                  <c:v>86.001999999999995</c:v>
                </c:pt>
                <c:pt idx="34">
                  <c:v>86.482699999999994</c:v>
                </c:pt>
                <c:pt idx="35">
                  <c:v>87.197100000000006</c:v>
                </c:pt>
                <c:pt idx="36">
                  <c:v>87.462699999999998</c:v>
                </c:pt>
                <c:pt idx="37">
                  <c:v>87.8583</c:v>
                </c:pt>
                <c:pt idx="38">
                  <c:v>88.445400000000006</c:v>
                </c:pt>
                <c:pt idx="39">
                  <c:v>89.309799999999996</c:v>
                </c:pt>
                <c:pt idx="40">
                  <c:v>90.573400000000007</c:v>
                </c:pt>
                <c:pt idx="41">
                  <c:v>91.037300000000002</c:v>
                </c:pt>
                <c:pt idx="42">
                  <c:v>91.723500000000001</c:v>
                </c:pt>
                <c:pt idx="43">
                  <c:v>92.720799999999997</c:v>
                </c:pt>
                <c:pt idx="44">
                  <c:v>94.147999999999996</c:v>
                </c:pt>
                <c:pt idx="45">
                  <c:v>96.150499999999994</c:v>
                </c:pt>
                <c:pt idx="46">
                  <c:v>96.511799999999994</c:v>
                </c:pt>
                <c:pt idx="47">
                  <c:v>96.922200000000004</c:v>
                </c:pt>
                <c:pt idx="48">
                  <c:v>97.265199999999993</c:v>
                </c:pt>
                <c:pt idx="49">
                  <c:v>98.035399999999996</c:v>
                </c:pt>
                <c:pt idx="50">
                  <c:v>99.224000000000004</c:v>
                </c:pt>
                <c:pt idx="51">
                  <c:v>99.658100000000005</c:v>
                </c:pt>
                <c:pt idx="52">
                  <c:v>99.818100000000001</c:v>
                </c:pt>
                <c:pt idx="53">
                  <c:v>99.877499999999998</c:v>
                </c:pt>
                <c:pt idx="54">
                  <c:v>99.967100000000002</c:v>
                </c:pt>
                <c:pt idx="55">
                  <c:v>100.001</c:v>
                </c:pt>
                <c:pt idx="56">
                  <c:v>100.01300000000001</c:v>
                </c:pt>
                <c:pt idx="57">
                  <c:v>100.018</c:v>
                </c:pt>
                <c:pt idx="58">
                  <c:v>100.018</c:v>
                </c:pt>
                <c:pt idx="59">
                  <c:v>100.01900000000001</c:v>
                </c:pt>
                <c:pt idx="60">
                  <c:v>100.01900000000001</c:v>
                </c:pt>
                <c:pt idx="61">
                  <c:v>100.02</c:v>
                </c:pt>
                <c:pt idx="62">
                  <c:v>100.02</c:v>
                </c:pt>
                <c:pt idx="63">
                  <c:v>100.02</c:v>
                </c:pt>
                <c:pt idx="64">
                  <c:v>100.02</c:v>
                </c:pt>
                <c:pt idx="65">
                  <c:v>100.02</c:v>
                </c:pt>
                <c:pt idx="66">
                  <c:v>100.02</c:v>
                </c:pt>
                <c:pt idx="67">
                  <c:v>100.02</c:v>
                </c:pt>
                <c:pt idx="68">
                  <c:v>100.02</c:v>
                </c:pt>
                <c:pt idx="69">
                  <c:v>100.02</c:v>
                </c:pt>
                <c:pt idx="70">
                  <c:v>100.02</c:v>
                </c:pt>
                <c:pt idx="71">
                  <c:v>100.02</c:v>
                </c:pt>
                <c:pt idx="72">
                  <c:v>100.02</c:v>
                </c:pt>
                <c:pt idx="73">
                  <c:v>100.02</c:v>
                </c:pt>
                <c:pt idx="74">
                  <c:v>100.02</c:v>
                </c:pt>
                <c:pt idx="75">
                  <c:v>100.02</c:v>
                </c:pt>
                <c:pt idx="76">
                  <c:v>100.02</c:v>
                </c:pt>
                <c:pt idx="77">
                  <c:v>100.02</c:v>
                </c:pt>
                <c:pt idx="78">
                  <c:v>100.02</c:v>
                </c:pt>
                <c:pt idx="79">
                  <c:v>100.02</c:v>
                </c:pt>
                <c:pt idx="80">
                  <c:v>100.02</c:v>
                </c:pt>
                <c:pt idx="81">
                  <c:v>100.02</c:v>
                </c:pt>
                <c:pt idx="82">
                  <c:v>100.02</c:v>
                </c:pt>
                <c:pt idx="83">
                  <c:v>100.02</c:v>
                </c:pt>
                <c:pt idx="84">
                  <c:v>100.01900000000001</c:v>
                </c:pt>
                <c:pt idx="85">
                  <c:v>100.017</c:v>
                </c:pt>
                <c:pt idx="86">
                  <c:v>100.011</c:v>
                </c:pt>
                <c:pt idx="87">
                  <c:v>99.998900000000006</c:v>
                </c:pt>
                <c:pt idx="88">
                  <c:v>99.976100000000002</c:v>
                </c:pt>
                <c:pt idx="89">
                  <c:v>99.941999999999993</c:v>
                </c:pt>
                <c:pt idx="90">
                  <c:v>99.899500000000003</c:v>
                </c:pt>
                <c:pt idx="91">
                  <c:v>99.8566</c:v>
                </c:pt>
                <c:pt idx="92">
                  <c:v>99.821299999999994</c:v>
                </c:pt>
                <c:pt idx="93">
                  <c:v>99.799199999999999</c:v>
                </c:pt>
                <c:pt idx="94">
                  <c:v>99.791399999999996</c:v>
                </c:pt>
                <c:pt idx="95">
                  <c:v>99.796999999999997</c:v>
                </c:pt>
                <c:pt idx="96">
                  <c:v>99.815600000000003</c:v>
                </c:pt>
                <c:pt idx="97">
                  <c:v>99.848399999999998</c:v>
                </c:pt>
                <c:pt idx="98">
                  <c:v>99.8994</c:v>
                </c:pt>
                <c:pt idx="99">
                  <c:v>99.969700000000003</c:v>
                </c:pt>
                <c:pt idx="100">
                  <c:v>99.992199999999997</c:v>
                </c:pt>
                <c:pt idx="101">
                  <c:v>100.015</c:v>
                </c:pt>
                <c:pt idx="102">
                  <c:v>100.009</c:v>
                </c:pt>
                <c:pt idx="103">
                  <c:v>99.991799999999998</c:v>
                </c:pt>
                <c:pt idx="104">
                  <c:v>99.979200000000006</c:v>
                </c:pt>
                <c:pt idx="105">
                  <c:v>99.841300000000004</c:v>
                </c:pt>
                <c:pt idx="106">
                  <c:v>99.786299999999997</c:v>
                </c:pt>
                <c:pt idx="107">
                  <c:v>99.694299999999998</c:v>
                </c:pt>
                <c:pt idx="108">
                  <c:v>99.653499999999994</c:v>
                </c:pt>
                <c:pt idx="109">
                  <c:v>99.604900000000001</c:v>
                </c:pt>
                <c:pt idx="110">
                  <c:v>99.546899999999994</c:v>
                </c:pt>
                <c:pt idx="111">
                  <c:v>99.477900000000005</c:v>
                </c:pt>
                <c:pt idx="112">
                  <c:v>99.346900000000005</c:v>
                </c:pt>
                <c:pt idx="113">
                  <c:v>99.100399999999993</c:v>
                </c:pt>
                <c:pt idx="114">
                  <c:v>98.666899999999998</c:v>
                </c:pt>
                <c:pt idx="115">
                  <c:v>98.496799999999993</c:v>
                </c:pt>
                <c:pt idx="116">
                  <c:v>98.224199999999996</c:v>
                </c:pt>
                <c:pt idx="117">
                  <c:v>97.719399999999993</c:v>
                </c:pt>
                <c:pt idx="118">
                  <c:v>97.510300000000001</c:v>
                </c:pt>
                <c:pt idx="119">
                  <c:v>97.428600000000003</c:v>
                </c:pt>
                <c:pt idx="120">
                  <c:v>97.296800000000005</c:v>
                </c:pt>
                <c:pt idx="121">
                  <c:v>97.067700000000002</c:v>
                </c:pt>
                <c:pt idx="122">
                  <c:v>96.6267</c:v>
                </c:pt>
                <c:pt idx="123">
                  <c:v>96.446299999999994</c:v>
                </c:pt>
                <c:pt idx="124">
                  <c:v>96.139200000000002</c:v>
                </c:pt>
                <c:pt idx="125">
                  <c:v>95.798500000000004</c:v>
                </c:pt>
                <c:pt idx="126">
                  <c:v>95.430099999999996</c:v>
                </c:pt>
                <c:pt idx="127">
                  <c:v>94.837599999999995</c:v>
                </c:pt>
                <c:pt idx="128">
                  <c:v>93.912000000000006</c:v>
                </c:pt>
                <c:pt idx="129">
                  <c:v>92.527900000000002</c:v>
                </c:pt>
                <c:pt idx="130">
                  <c:v>90.558700000000002</c:v>
                </c:pt>
                <c:pt idx="131">
                  <c:v>87.774199999999993</c:v>
                </c:pt>
                <c:pt idx="132">
                  <c:v>84.349400000000003</c:v>
                </c:pt>
                <c:pt idx="133">
                  <c:v>80.3947</c:v>
                </c:pt>
                <c:pt idx="134">
                  <c:v>76.305999999999997</c:v>
                </c:pt>
                <c:pt idx="135">
                  <c:v>72.702299999999994</c:v>
                </c:pt>
                <c:pt idx="136">
                  <c:v>69.786100000000005</c:v>
                </c:pt>
                <c:pt idx="137">
                  <c:v>68.179100000000005</c:v>
                </c:pt>
                <c:pt idx="138">
                  <c:v>67.273799999999994</c:v>
                </c:pt>
                <c:pt idx="139">
                  <c:v>66.651899999999998</c:v>
                </c:pt>
                <c:pt idx="140">
                  <c:v>66.361999999999995</c:v>
                </c:pt>
                <c:pt idx="141">
                  <c:v>66.287700000000001</c:v>
                </c:pt>
                <c:pt idx="142">
                  <c:v>66.315600000000003</c:v>
                </c:pt>
                <c:pt idx="143">
                  <c:v>66.383200000000002</c:v>
                </c:pt>
                <c:pt idx="144">
                  <c:v>66.475200000000001</c:v>
                </c:pt>
                <c:pt idx="145">
                  <c:v>66.526300000000006</c:v>
                </c:pt>
                <c:pt idx="146">
                  <c:v>66.547499999999999</c:v>
                </c:pt>
                <c:pt idx="147">
                  <c:v>66.581999999999994</c:v>
                </c:pt>
                <c:pt idx="148">
                  <c:v>66.607299999999995</c:v>
                </c:pt>
                <c:pt idx="149">
                  <c:v>66.551400000000001</c:v>
                </c:pt>
                <c:pt idx="150">
                  <c:v>66.515000000000001</c:v>
                </c:pt>
                <c:pt idx="151">
                  <c:v>66.647000000000006</c:v>
                </c:pt>
                <c:pt idx="152">
                  <c:v>66.524699999999996</c:v>
                </c:pt>
                <c:pt idx="153">
                  <c:v>66.457899999999995</c:v>
                </c:pt>
                <c:pt idx="154">
                  <c:v>66.45</c:v>
                </c:pt>
                <c:pt idx="155">
                  <c:v>66.361699999999999</c:v>
                </c:pt>
                <c:pt idx="156">
                  <c:v>66.387299999999996</c:v>
                </c:pt>
                <c:pt idx="157">
                  <c:v>66.419899999999998</c:v>
                </c:pt>
                <c:pt idx="158">
                  <c:v>66.369900000000001</c:v>
                </c:pt>
                <c:pt idx="159">
                  <c:v>66.349500000000006</c:v>
                </c:pt>
                <c:pt idx="160">
                  <c:v>66.195300000000003</c:v>
                </c:pt>
                <c:pt idx="161">
                  <c:v>66.378900000000002</c:v>
                </c:pt>
                <c:pt idx="162">
                  <c:v>66.445599999999999</c:v>
                </c:pt>
                <c:pt idx="163">
                  <c:v>66.462000000000003</c:v>
                </c:pt>
                <c:pt idx="164">
                  <c:v>66.546099999999996</c:v>
                </c:pt>
                <c:pt idx="165">
                  <c:v>66.641400000000004</c:v>
                </c:pt>
                <c:pt idx="166">
                  <c:v>66.687299999999993</c:v>
                </c:pt>
                <c:pt idx="167">
                  <c:v>66.705600000000004</c:v>
                </c:pt>
                <c:pt idx="168">
                  <c:v>66.713200000000001</c:v>
                </c:pt>
                <c:pt idx="169">
                  <c:v>66.795000000000002</c:v>
                </c:pt>
                <c:pt idx="170">
                  <c:v>66.781000000000006</c:v>
                </c:pt>
                <c:pt idx="171">
                  <c:v>66.776600000000002</c:v>
                </c:pt>
                <c:pt idx="172">
                  <c:v>66.7684</c:v>
                </c:pt>
                <c:pt idx="173">
                  <c:v>66.753600000000006</c:v>
                </c:pt>
                <c:pt idx="174">
                  <c:v>66.738399999999999</c:v>
                </c:pt>
                <c:pt idx="175">
                  <c:v>66.725099999999998</c:v>
                </c:pt>
                <c:pt idx="176">
                  <c:v>66.709699999999998</c:v>
                </c:pt>
                <c:pt idx="177">
                  <c:v>66.692700000000002</c:v>
                </c:pt>
                <c:pt idx="178">
                  <c:v>66.6738</c:v>
                </c:pt>
                <c:pt idx="179">
                  <c:v>66.654499999999999</c:v>
                </c:pt>
                <c:pt idx="180">
                  <c:v>66.647999999999996</c:v>
                </c:pt>
                <c:pt idx="181">
                  <c:v>66.640199999999993</c:v>
                </c:pt>
                <c:pt idx="182">
                  <c:v>66.593000000000004</c:v>
                </c:pt>
                <c:pt idx="183">
                  <c:v>66.5929</c:v>
                </c:pt>
                <c:pt idx="184">
                  <c:v>66.592799999999997</c:v>
                </c:pt>
                <c:pt idx="185">
                  <c:v>66.592699999999994</c:v>
                </c:pt>
                <c:pt idx="186">
                  <c:v>66.592600000000004</c:v>
                </c:pt>
                <c:pt idx="187">
                  <c:v>66.592600000000004</c:v>
                </c:pt>
                <c:pt idx="188">
                  <c:v>66.592500000000001</c:v>
                </c:pt>
                <c:pt idx="189">
                  <c:v>66.592500000000001</c:v>
                </c:pt>
                <c:pt idx="190">
                  <c:v>66.592500000000001</c:v>
                </c:pt>
                <c:pt idx="191">
                  <c:v>66.592399999999998</c:v>
                </c:pt>
                <c:pt idx="192">
                  <c:v>66.592399999999998</c:v>
                </c:pt>
                <c:pt idx="193">
                  <c:v>66.592399999999998</c:v>
                </c:pt>
                <c:pt idx="194">
                  <c:v>66.592399999999998</c:v>
                </c:pt>
                <c:pt idx="195">
                  <c:v>66.592399999999998</c:v>
                </c:pt>
                <c:pt idx="196">
                  <c:v>66.592399999999998</c:v>
                </c:pt>
                <c:pt idx="197">
                  <c:v>66.592399999999998</c:v>
                </c:pt>
                <c:pt idx="198">
                  <c:v>66.592299999999994</c:v>
                </c:pt>
                <c:pt idx="199">
                  <c:v>66.592299999999994</c:v>
                </c:pt>
                <c:pt idx="200">
                  <c:v>66.592200000000005</c:v>
                </c:pt>
                <c:pt idx="201">
                  <c:v>66.592100000000002</c:v>
                </c:pt>
                <c:pt idx="202">
                  <c:v>66.591999999999999</c:v>
                </c:pt>
                <c:pt idx="203">
                  <c:v>66.591700000000003</c:v>
                </c:pt>
                <c:pt idx="204">
                  <c:v>66.591200000000001</c:v>
                </c:pt>
                <c:pt idx="205">
                  <c:v>66.589799999999997</c:v>
                </c:pt>
                <c:pt idx="206">
                  <c:v>66.585899999999995</c:v>
                </c:pt>
                <c:pt idx="207">
                  <c:v>66.5762</c:v>
                </c:pt>
                <c:pt idx="208">
                  <c:v>66.556200000000004</c:v>
                </c:pt>
                <c:pt idx="209">
                  <c:v>66.520700000000005</c:v>
                </c:pt>
                <c:pt idx="210">
                  <c:v>66.465000000000003</c:v>
                </c:pt>
                <c:pt idx="211">
                  <c:v>66.387500000000003</c:v>
                </c:pt>
                <c:pt idx="212">
                  <c:v>66.291499999999999</c:v>
                </c:pt>
                <c:pt idx="213">
                  <c:v>66.184799999999996</c:v>
                </c:pt>
                <c:pt idx="214">
                  <c:v>66.067099999999996</c:v>
                </c:pt>
                <c:pt idx="215">
                  <c:v>65.923699999999997</c:v>
                </c:pt>
                <c:pt idx="216">
                  <c:v>65.771000000000001</c:v>
                </c:pt>
                <c:pt idx="217">
                  <c:v>65.770099999999999</c:v>
                </c:pt>
                <c:pt idx="218">
                  <c:v>65.7697</c:v>
                </c:pt>
                <c:pt idx="219">
                  <c:v>65.769199999999998</c:v>
                </c:pt>
                <c:pt idx="220">
                  <c:v>65.769000000000005</c:v>
                </c:pt>
                <c:pt idx="221">
                  <c:v>65.768799999999999</c:v>
                </c:pt>
                <c:pt idx="222">
                  <c:v>65.768600000000006</c:v>
                </c:pt>
                <c:pt idx="223">
                  <c:v>65.768500000000003</c:v>
                </c:pt>
                <c:pt idx="224">
                  <c:v>65.7684</c:v>
                </c:pt>
                <c:pt idx="225">
                  <c:v>65.7684</c:v>
                </c:pt>
                <c:pt idx="226">
                  <c:v>65.7684</c:v>
                </c:pt>
                <c:pt idx="227">
                  <c:v>65.768299999999996</c:v>
                </c:pt>
                <c:pt idx="228">
                  <c:v>65.768199999999993</c:v>
                </c:pt>
                <c:pt idx="229">
                  <c:v>65.768100000000004</c:v>
                </c:pt>
                <c:pt idx="230">
                  <c:v>65.768000000000001</c:v>
                </c:pt>
                <c:pt idx="231">
                  <c:v>65.767700000000005</c:v>
                </c:pt>
                <c:pt idx="232">
                  <c:v>65.767300000000006</c:v>
                </c:pt>
                <c:pt idx="233">
                  <c:v>65.766800000000003</c:v>
                </c:pt>
                <c:pt idx="234">
                  <c:v>65.765900000000002</c:v>
                </c:pt>
                <c:pt idx="235">
                  <c:v>65.764399999999995</c:v>
                </c:pt>
                <c:pt idx="236">
                  <c:v>65.761300000000006</c:v>
                </c:pt>
                <c:pt idx="237">
                  <c:v>65.754300000000001</c:v>
                </c:pt>
                <c:pt idx="238">
                  <c:v>65.739099999999993</c:v>
                </c:pt>
                <c:pt idx="239">
                  <c:v>65.709699999999998</c:v>
                </c:pt>
                <c:pt idx="240">
                  <c:v>65.659599999999998</c:v>
                </c:pt>
                <c:pt idx="241">
                  <c:v>65.584900000000005</c:v>
                </c:pt>
                <c:pt idx="242">
                  <c:v>65.4876</c:v>
                </c:pt>
                <c:pt idx="243">
                  <c:v>65.377200000000002</c:v>
                </c:pt>
                <c:pt idx="244">
                  <c:v>65.267700000000005</c:v>
                </c:pt>
                <c:pt idx="245">
                  <c:v>65.173900000000003</c:v>
                </c:pt>
                <c:pt idx="246">
                  <c:v>65.108400000000003</c:v>
                </c:pt>
                <c:pt idx="247">
                  <c:v>65.078900000000004</c:v>
                </c:pt>
                <c:pt idx="248">
                  <c:v>65.082999999999998</c:v>
                </c:pt>
                <c:pt idx="249">
                  <c:v>65.113</c:v>
                </c:pt>
                <c:pt idx="250">
                  <c:v>65.164900000000003</c:v>
                </c:pt>
                <c:pt idx="251">
                  <c:v>65.240600000000001</c:v>
                </c:pt>
                <c:pt idx="252">
                  <c:v>65.3459</c:v>
                </c:pt>
                <c:pt idx="253">
                  <c:v>65.483199999999997</c:v>
                </c:pt>
                <c:pt idx="254">
                  <c:v>65.657899999999998</c:v>
                </c:pt>
                <c:pt idx="255">
                  <c:v>65.870999999999995</c:v>
                </c:pt>
                <c:pt idx="256">
                  <c:v>66.140199999999993</c:v>
                </c:pt>
                <c:pt idx="257">
                  <c:v>66.231999999999999</c:v>
                </c:pt>
                <c:pt idx="258">
                  <c:v>66.355400000000003</c:v>
                </c:pt>
                <c:pt idx="259">
                  <c:v>66.394599999999997</c:v>
                </c:pt>
                <c:pt idx="260">
                  <c:v>66.400199999999998</c:v>
                </c:pt>
                <c:pt idx="261">
                  <c:v>66.398600000000002</c:v>
                </c:pt>
                <c:pt idx="262">
                  <c:v>66.398499999999999</c:v>
                </c:pt>
                <c:pt idx="263">
                  <c:v>66.398300000000006</c:v>
                </c:pt>
                <c:pt idx="264">
                  <c:v>66.398099999999999</c:v>
                </c:pt>
                <c:pt idx="265">
                  <c:v>66.397800000000004</c:v>
                </c:pt>
                <c:pt idx="266">
                  <c:v>66.395499999999998</c:v>
                </c:pt>
                <c:pt idx="267">
                  <c:v>66.386499999999998</c:v>
                </c:pt>
                <c:pt idx="268">
                  <c:v>66.364199999999997</c:v>
                </c:pt>
                <c:pt idx="269">
                  <c:v>66.325500000000005</c:v>
                </c:pt>
                <c:pt idx="270">
                  <c:v>66.273499999999999</c:v>
                </c:pt>
                <c:pt idx="271">
                  <c:v>66.216499999999996</c:v>
                </c:pt>
                <c:pt idx="272">
                  <c:v>66.1648</c:v>
                </c:pt>
                <c:pt idx="273">
                  <c:v>66.126900000000006</c:v>
                </c:pt>
                <c:pt idx="274">
                  <c:v>66.107399999999998</c:v>
                </c:pt>
                <c:pt idx="275">
                  <c:v>66.107100000000003</c:v>
                </c:pt>
                <c:pt idx="276">
                  <c:v>66.124600000000001</c:v>
                </c:pt>
                <c:pt idx="277">
                  <c:v>66.158799999999999</c:v>
                </c:pt>
                <c:pt idx="278">
                  <c:v>66.209599999999995</c:v>
                </c:pt>
                <c:pt idx="279">
                  <c:v>66.28</c:v>
                </c:pt>
                <c:pt idx="280">
                  <c:v>66.373500000000007</c:v>
                </c:pt>
                <c:pt idx="281">
                  <c:v>66.489500000000007</c:v>
                </c:pt>
                <c:pt idx="282">
                  <c:v>66.623800000000003</c:v>
                </c:pt>
                <c:pt idx="283">
                  <c:v>66.810699999999997</c:v>
                </c:pt>
                <c:pt idx="284">
                  <c:v>67.017200000000003</c:v>
                </c:pt>
                <c:pt idx="285">
                  <c:v>66.917000000000002</c:v>
                </c:pt>
                <c:pt idx="286">
                  <c:v>66.869900000000001</c:v>
                </c:pt>
                <c:pt idx="287">
                  <c:v>66.818899999999999</c:v>
                </c:pt>
                <c:pt idx="288">
                  <c:v>66.817300000000003</c:v>
                </c:pt>
                <c:pt idx="289">
                  <c:v>66.844399999999993</c:v>
                </c:pt>
                <c:pt idx="290">
                  <c:v>66.862499999999997</c:v>
                </c:pt>
                <c:pt idx="291">
                  <c:v>66.929599999999994</c:v>
                </c:pt>
                <c:pt idx="292">
                  <c:v>67.014399999999995</c:v>
                </c:pt>
                <c:pt idx="293">
                  <c:v>67.033100000000005</c:v>
                </c:pt>
                <c:pt idx="294">
                  <c:v>67.092799999999997</c:v>
                </c:pt>
                <c:pt idx="295">
                  <c:v>67.106800000000007</c:v>
                </c:pt>
                <c:pt idx="296">
                  <c:v>67.112899999999996</c:v>
                </c:pt>
                <c:pt idx="297">
                  <c:v>67.087999999999994</c:v>
                </c:pt>
                <c:pt idx="298">
                  <c:v>67.0852</c:v>
                </c:pt>
                <c:pt idx="299">
                  <c:v>67.079899999999995</c:v>
                </c:pt>
                <c:pt idx="300">
                  <c:v>67.077699999999993</c:v>
                </c:pt>
                <c:pt idx="301">
                  <c:v>67.071100000000001</c:v>
                </c:pt>
                <c:pt idx="302">
                  <c:v>67.066800000000001</c:v>
                </c:pt>
                <c:pt idx="303">
                  <c:v>67.036100000000005</c:v>
                </c:pt>
                <c:pt idx="304">
                  <c:v>66.982699999999994</c:v>
                </c:pt>
                <c:pt idx="305">
                  <c:v>66.915499999999994</c:v>
                </c:pt>
                <c:pt idx="306">
                  <c:v>66.849000000000004</c:v>
                </c:pt>
                <c:pt idx="307">
                  <c:v>66.808000000000007</c:v>
                </c:pt>
                <c:pt idx="308">
                  <c:v>66.794799999999995</c:v>
                </c:pt>
                <c:pt idx="309">
                  <c:v>66.805800000000005</c:v>
                </c:pt>
                <c:pt idx="310">
                  <c:v>66.836100000000002</c:v>
                </c:pt>
                <c:pt idx="311">
                  <c:v>66.883099999999999</c:v>
                </c:pt>
                <c:pt idx="312">
                  <c:v>66.945099999999996</c:v>
                </c:pt>
                <c:pt idx="313">
                  <c:v>67.020799999999994</c:v>
                </c:pt>
                <c:pt idx="314">
                  <c:v>67.104699999999994</c:v>
                </c:pt>
                <c:pt idx="315">
                  <c:v>67.147199999999998</c:v>
                </c:pt>
                <c:pt idx="316">
                  <c:v>67.159000000000006</c:v>
                </c:pt>
                <c:pt idx="317">
                  <c:v>67.172399999999996</c:v>
                </c:pt>
                <c:pt idx="318">
                  <c:v>67.182699999999997</c:v>
                </c:pt>
                <c:pt idx="319">
                  <c:v>67.194299999999998</c:v>
                </c:pt>
                <c:pt idx="320">
                  <c:v>67.194100000000006</c:v>
                </c:pt>
                <c:pt idx="321">
                  <c:v>67.100399999999993</c:v>
                </c:pt>
                <c:pt idx="322">
                  <c:v>67.0227</c:v>
                </c:pt>
                <c:pt idx="323">
                  <c:v>66.987700000000004</c:v>
                </c:pt>
                <c:pt idx="324">
                  <c:v>66.938400000000001</c:v>
                </c:pt>
                <c:pt idx="325">
                  <c:v>66.937299999999993</c:v>
                </c:pt>
                <c:pt idx="326">
                  <c:v>66.936800000000005</c:v>
                </c:pt>
                <c:pt idx="327">
                  <c:v>66.936199999999999</c:v>
                </c:pt>
                <c:pt idx="328">
                  <c:v>66.935100000000006</c:v>
                </c:pt>
                <c:pt idx="329">
                  <c:v>66.934700000000007</c:v>
                </c:pt>
                <c:pt idx="330">
                  <c:v>66.934600000000003</c:v>
                </c:pt>
                <c:pt idx="331">
                  <c:v>66.934299999999993</c:v>
                </c:pt>
                <c:pt idx="332">
                  <c:v>66.934200000000004</c:v>
                </c:pt>
                <c:pt idx="333">
                  <c:v>66.934100000000001</c:v>
                </c:pt>
                <c:pt idx="334">
                  <c:v>66.933999999999997</c:v>
                </c:pt>
                <c:pt idx="335">
                  <c:v>66.933999999999997</c:v>
                </c:pt>
                <c:pt idx="336">
                  <c:v>66.933999999999997</c:v>
                </c:pt>
                <c:pt idx="337">
                  <c:v>66.933899999999994</c:v>
                </c:pt>
                <c:pt idx="338">
                  <c:v>66.933899999999994</c:v>
                </c:pt>
                <c:pt idx="339">
                  <c:v>66.933800000000005</c:v>
                </c:pt>
                <c:pt idx="340">
                  <c:v>66.933599999999998</c:v>
                </c:pt>
                <c:pt idx="341">
                  <c:v>66.933300000000003</c:v>
                </c:pt>
                <c:pt idx="342">
                  <c:v>66.9328</c:v>
                </c:pt>
                <c:pt idx="343">
                  <c:v>66.9315</c:v>
                </c:pt>
                <c:pt idx="344">
                  <c:v>66.927999999999997</c:v>
                </c:pt>
                <c:pt idx="345">
                  <c:v>66.919300000000007</c:v>
                </c:pt>
                <c:pt idx="346">
                  <c:v>66.8994</c:v>
                </c:pt>
                <c:pt idx="347">
                  <c:v>66.860100000000003</c:v>
                </c:pt>
                <c:pt idx="348">
                  <c:v>66.794600000000003</c:v>
                </c:pt>
                <c:pt idx="349">
                  <c:v>66.701599999999999</c:v>
                </c:pt>
                <c:pt idx="350">
                  <c:v>66.587800000000001</c:v>
                </c:pt>
                <c:pt idx="351">
                  <c:v>66.465999999999994</c:v>
                </c:pt>
                <c:pt idx="352">
                  <c:v>66.352099999999993</c:v>
                </c:pt>
                <c:pt idx="353">
                  <c:v>66.260999999999996</c:v>
                </c:pt>
                <c:pt idx="354">
                  <c:v>66.203299999999999</c:v>
                </c:pt>
                <c:pt idx="355">
                  <c:v>66.181299999999993</c:v>
                </c:pt>
                <c:pt idx="356">
                  <c:v>66.188100000000006</c:v>
                </c:pt>
                <c:pt idx="357">
                  <c:v>66.214200000000005</c:v>
                </c:pt>
                <c:pt idx="358">
                  <c:v>66.244900000000001</c:v>
                </c:pt>
                <c:pt idx="359">
                  <c:v>66.225099999999998</c:v>
                </c:pt>
                <c:pt idx="360">
                  <c:v>66.204899999999995</c:v>
                </c:pt>
                <c:pt idx="361">
                  <c:v>66.095200000000006</c:v>
                </c:pt>
                <c:pt idx="362">
                  <c:v>65.974599999999995</c:v>
                </c:pt>
                <c:pt idx="363">
                  <c:v>65.755600000000001</c:v>
                </c:pt>
                <c:pt idx="364">
                  <c:v>65.698099999999997</c:v>
                </c:pt>
                <c:pt idx="365">
                  <c:v>65.708799999999997</c:v>
                </c:pt>
                <c:pt idx="366">
                  <c:v>65.762900000000002</c:v>
                </c:pt>
                <c:pt idx="367">
                  <c:v>65.774199999999993</c:v>
                </c:pt>
                <c:pt idx="368">
                  <c:v>65.421899999999994</c:v>
                </c:pt>
                <c:pt idx="369">
                  <c:v>65.114599999999996</c:v>
                </c:pt>
                <c:pt idx="370">
                  <c:v>65.008399999999995</c:v>
                </c:pt>
                <c:pt idx="371">
                  <c:v>63.711799999999997</c:v>
                </c:pt>
                <c:pt idx="372">
                  <c:v>63.543999999999997</c:v>
                </c:pt>
                <c:pt idx="373">
                  <c:v>63.317799999999998</c:v>
                </c:pt>
                <c:pt idx="374">
                  <c:v>62.972999999999999</c:v>
                </c:pt>
                <c:pt idx="375">
                  <c:v>62.846800000000002</c:v>
                </c:pt>
                <c:pt idx="376">
                  <c:v>62.822499999999998</c:v>
                </c:pt>
                <c:pt idx="377">
                  <c:v>62.705800000000004</c:v>
                </c:pt>
                <c:pt idx="378">
                  <c:v>62.688200000000002</c:v>
                </c:pt>
                <c:pt idx="379">
                  <c:v>62.713500000000003</c:v>
                </c:pt>
                <c:pt idx="380">
                  <c:v>62.784300000000002</c:v>
                </c:pt>
                <c:pt idx="381">
                  <c:v>62.898600000000002</c:v>
                </c:pt>
                <c:pt idx="382">
                  <c:v>62.924199999999999</c:v>
                </c:pt>
              </c:numCache>
            </c:numRef>
          </c:yVal>
          <c:smooth val="1"/>
        </c:ser>
        <c:ser>
          <c:idx val="2"/>
          <c:order val="2"/>
          <c:tx>
            <c:v>P=3.45 MPa</c:v>
          </c:tx>
          <c:spPr>
            <a:ln w="25400">
              <a:solidFill>
                <a:schemeClr val="tx1"/>
              </a:solidFill>
              <a:prstDash val="sysDot"/>
            </a:ln>
          </c:spPr>
          <c:marker>
            <c:symbol val="none"/>
          </c:marker>
          <c:xVal>
            <c:numRef>
              <c:f>'E=4826Mpa'!$G$3:$G$619</c:f>
              <c:numCache>
                <c:formatCode>General</c:formatCode>
                <c:ptCount val="617"/>
                <c:pt idx="0">
                  <c:v>3.9044800000000001E-3</c:v>
                </c:pt>
                <c:pt idx="1">
                  <c:v>1.1068100000000001E-2</c:v>
                </c:pt>
                <c:pt idx="2">
                  <c:v>2.6058000000000001E-2</c:v>
                </c:pt>
                <c:pt idx="3">
                  <c:v>4.8547800000000002E-2</c:v>
                </c:pt>
                <c:pt idx="4">
                  <c:v>8.2286799999999993E-2</c:v>
                </c:pt>
                <c:pt idx="5">
                  <c:v>0.13289999999999999</c:v>
                </c:pt>
                <c:pt idx="6">
                  <c:v>0.20883399999999999</c:v>
                </c:pt>
                <c:pt idx="7">
                  <c:v>0.21357899999999999</c:v>
                </c:pt>
                <c:pt idx="8">
                  <c:v>0.21832499999999999</c:v>
                </c:pt>
                <c:pt idx="9">
                  <c:v>0.22306999999999999</c:v>
                </c:pt>
                <c:pt idx="10">
                  <c:v>0.230187</c:v>
                </c:pt>
                <c:pt idx="11">
                  <c:v>0.24086199999999999</c:v>
                </c:pt>
                <c:pt idx="12">
                  <c:v>0.25687300000000002</c:v>
                </c:pt>
                <c:pt idx="13">
                  <c:v>0.26287700000000003</c:v>
                </c:pt>
                <c:pt idx="14">
                  <c:v>0.27188400000000001</c:v>
                </c:pt>
                <c:pt idx="15">
                  <c:v>0.28539300000000001</c:v>
                </c:pt>
                <c:pt idx="16">
                  <c:v>0.298902</c:v>
                </c:pt>
                <c:pt idx="17">
                  <c:v>0.30227900000000002</c:v>
                </c:pt>
                <c:pt idx="18">
                  <c:v>0.30734499999999998</c:v>
                </c:pt>
                <c:pt idx="19">
                  <c:v>0.30924499999999999</c:v>
                </c:pt>
                <c:pt idx="20">
                  <c:v>0.31209399999999998</c:v>
                </c:pt>
                <c:pt idx="21">
                  <c:v>0.31636900000000001</c:v>
                </c:pt>
                <c:pt idx="22">
                  <c:v>0.32278099999999998</c:v>
                </c:pt>
                <c:pt idx="23">
                  <c:v>0.332399</c:v>
                </c:pt>
                <c:pt idx="24">
                  <c:v>0.33600600000000003</c:v>
                </c:pt>
                <c:pt idx="25">
                  <c:v>0.34141700000000003</c:v>
                </c:pt>
                <c:pt idx="26">
                  <c:v>0.34953400000000001</c:v>
                </c:pt>
                <c:pt idx="27">
                  <c:v>0.36171300000000001</c:v>
                </c:pt>
                <c:pt idx="28">
                  <c:v>0.36628500000000003</c:v>
                </c:pt>
                <c:pt idx="29">
                  <c:v>0.37314599999999998</c:v>
                </c:pt>
                <c:pt idx="30">
                  <c:v>0.38344200000000001</c:v>
                </c:pt>
                <c:pt idx="31">
                  <c:v>0.38344600000000001</c:v>
                </c:pt>
                <c:pt idx="32">
                  <c:v>0.38344699999999998</c:v>
                </c:pt>
                <c:pt idx="33">
                  <c:v>0.38344899999999998</c:v>
                </c:pt>
                <c:pt idx="34">
                  <c:v>0.38345299999999999</c:v>
                </c:pt>
                <c:pt idx="35">
                  <c:v>0.38346000000000002</c:v>
                </c:pt>
                <c:pt idx="36">
                  <c:v>0.383463</c:v>
                </c:pt>
                <c:pt idx="37">
                  <c:v>0.383469</c:v>
                </c:pt>
                <c:pt idx="38">
                  <c:v>0.38347900000000001</c:v>
                </c:pt>
                <c:pt idx="39">
                  <c:v>0.38349100000000003</c:v>
                </c:pt>
                <c:pt idx="40">
                  <c:v>0.38350400000000001</c:v>
                </c:pt>
                <c:pt idx="41">
                  <c:v>0.38352000000000003</c:v>
                </c:pt>
                <c:pt idx="42">
                  <c:v>0.38353999999999999</c:v>
                </c:pt>
                <c:pt idx="43">
                  <c:v>0.38357000000000002</c:v>
                </c:pt>
                <c:pt idx="44">
                  <c:v>0.38361499999999998</c:v>
                </c:pt>
                <c:pt idx="45">
                  <c:v>0.38368400000000003</c:v>
                </c:pt>
                <c:pt idx="46">
                  <c:v>0.38378699999999999</c:v>
                </c:pt>
                <c:pt idx="47">
                  <c:v>0.38394200000000001</c:v>
                </c:pt>
                <c:pt idx="48">
                  <c:v>0.38417400000000002</c:v>
                </c:pt>
                <c:pt idx="49">
                  <c:v>0.38452199999999997</c:v>
                </c:pt>
                <c:pt idx="50">
                  <c:v>0.385044</c:v>
                </c:pt>
                <c:pt idx="51">
                  <c:v>0.385828</c:v>
                </c:pt>
                <c:pt idx="52">
                  <c:v>0.38700299999999999</c:v>
                </c:pt>
                <c:pt idx="53">
                  <c:v>0.38876500000000003</c:v>
                </c:pt>
                <c:pt idx="54">
                  <c:v>0.39140900000000001</c:v>
                </c:pt>
                <c:pt idx="55">
                  <c:v>0.39240000000000003</c:v>
                </c:pt>
                <c:pt idx="56">
                  <c:v>0.39249299999999998</c:v>
                </c:pt>
                <c:pt idx="57">
                  <c:v>0.39249499999999998</c:v>
                </c:pt>
                <c:pt idx="58">
                  <c:v>0.39249800000000001</c:v>
                </c:pt>
                <c:pt idx="59">
                  <c:v>0.39250000000000002</c:v>
                </c:pt>
                <c:pt idx="60">
                  <c:v>0.39250200000000002</c:v>
                </c:pt>
                <c:pt idx="61">
                  <c:v>0.39250200000000002</c:v>
                </c:pt>
                <c:pt idx="62">
                  <c:v>0.39250299999999999</c:v>
                </c:pt>
                <c:pt idx="63">
                  <c:v>0.39250400000000002</c:v>
                </c:pt>
                <c:pt idx="64">
                  <c:v>0.39250400000000002</c:v>
                </c:pt>
                <c:pt idx="65">
                  <c:v>0.39250499999999999</c:v>
                </c:pt>
                <c:pt idx="66">
                  <c:v>0.39250499999999999</c:v>
                </c:pt>
                <c:pt idx="67">
                  <c:v>0.39250499999999999</c:v>
                </c:pt>
                <c:pt idx="68">
                  <c:v>0.39250499999999999</c:v>
                </c:pt>
                <c:pt idx="69">
                  <c:v>0.39250499999999999</c:v>
                </c:pt>
                <c:pt idx="70">
                  <c:v>0.39250499999999999</c:v>
                </c:pt>
                <c:pt idx="71">
                  <c:v>0.39250499999999999</c:v>
                </c:pt>
                <c:pt idx="72">
                  <c:v>0.39250499999999999</c:v>
                </c:pt>
                <c:pt idx="73">
                  <c:v>0.39250499999999999</c:v>
                </c:pt>
                <c:pt idx="74">
                  <c:v>0.39250499999999999</c:v>
                </c:pt>
                <c:pt idx="75">
                  <c:v>0.39250499999999999</c:v>
                </c:pt>
                <c:pt idx="76">
                  <c:v>0.39250600000000002</c:v>
                </c:pt>
                <c:pt idx="77">
                  <c:v>0.39250600000000002</c:v>
                </c:pt>
                <c:pt idx="78">
                  <c:v>0.39250600000000002</c:v>
                </c:pt>
                <c:pt idx="79">
                  <c:v>0.39250699999999999</c:v>
                </c:pt>
                <c:pt idx="80">
                  <c:v>0.39250800000000002</c:v>
                </c:pt>
                <c:pt idx="81">
                  <c:v>0.392509</c:v>
                </c:pt>
                <c:pt idx="82">
                  <c:v>0.392511</c:v>
                </c:pt>
                <c:pt idx="83">
                  <c:v>0.392515</c:v>
                </c:pt>
                <c:pt idx="84">
                  <c:v>0.39251900000000001</c:v>
                </c:pt>
                <c:pt idx="85">
                  <c:v>0.39252500000000001</c:v>
                </c:pt>
                <c:pt idx="86">
                  <c:v>0.39253300000000002</c:v>
                </c:pt>
                <c:pt idx="87">
                  <c:v>0.392544</c:v>
                </c:pt>
                <c:pt idx="88">
                  <c:v>0.39256200000000002</c:v>
                </c:pt>
                <c:pt idx="89">
                  <c:v>0.39258700000000002</c:v>
                </c:pt>
                <c:pt idx="90">
                  <c:v>0.39262599999999998</c:v>
                </c:pt>
                <c:pt idx="91">
                  <c:v>0.392683</c:v>
                </c:pt>
                <c:pt idx="92">
                  <c:v>0.39277000000000001</c:v>
                </c:pt>
                <c:pt idx="93">
                  <c:v>0.392899</c:v>
                </c:pt>
                <c:pt idx="94">
                  <c:v>0.39309300000000003</c:v>
                </c:pt>
                <c:pt idx="95">
                  <c:v>0.39338400000000001</c:v>
                </c:pt>
                <c:pt idx="96">
                  <c:v>0.39381899999999997</c:v>
                </c:pt>
                <c:pt idx="97">
                  <c:v>0.39447300000000002</c:v>
                </c:pt>
                <c:pt idx="98">
                  <c:v>0.395453</c:v>
                </c:pt>
                <c:pt idx="99">
                  <c:v>0.39692300000000003</c:v>
                </c:pt>
                <c:pt idx="100">
                  <c:v>0.39912700000000001</c:v>
                </c:pt>
                <c:pt idx="101">
                  <c:v>0.40243299999999999</c:v>
                </c:pt>
                <c:pt idx="102">
                  <c:v>0.403673</c:v>
                </c:pt>
                <c:pt idx="103">
                  <c:v>0.404138</c:v>
                </c:pt>
                <c:pt idx="104">
                  <c:v>0.404312</c:v>
                </c:pt>
                <c:pt idx="105">
                  <c:v>0.40437800000000002</c:v>
                </c:pt>
                <c:pt idx="106">
                  <c:v>0.404476</c:v>
                </c:pt>
                <c:pt idx="107">
                  <c:v>0.40451300000000001</c:v>
                </c:pt>
                <c:pt idx="108">
                  <c:v>0.40456799999999998</c:v>
                </c:pt>
                <c:pt idx="109">
                  <c:v>0.404588</c:v>
                </c:pt>
                <c:pt idx="110">
                  <c:v>0.40459000000000001</c:v>
                </c:pt>
                <c:pt idx="111">
                  <c:v>0.40459299999999998</c:v>
                </c:pt>
                <c:pt idx="112">
                  <c:v>0.40459400000000001</c:v>
                </c:pt>
                <c:pt idx="113">
                  <c:v>0.40459600000000001</c:v>
                </c:pt>
                <c:pt idx="114">
                  <c:v>0.40459899999999999</c:v>
                </c:pt>
                <c:pt idx="115">
                  <c:v>0.40459899999999999</c:v>
                </c:pt>
                <c:pt idx="116">
                  <c:v>0.40460000000000002</c:v>
                </c:pt>
                <c:pt idx="117">
                  <c:v>0.40460000000000002</c:v>
                </c:pt>
                <c:pt idx="118">
                  <c:v>0.40460000000000002</c:v>
                </c:pt>
                <c:pt idx="119">
                  <c:v>0.40460000000000002</c:v>
                </c:pt>
                <c:pt idx="120">
                  <c:v>0.40460000000000002</c:v>
                </c:pt>
                <c:pt idx="121">
                  <c:v>0.40460000000000002</c:v>
                </c:pt>
                <c:pt idx="122">
                  <c:v>0.40460000000000002</c:v>
                </c:pt>
                <c:pt idx="123">
                  <c:v>0.40460000000000002</c:v>
                </c:pt>
                <c:pt idx="124">
                  <c:v>0.40460099999999999</c:v>
                </c:pt>
                <c:pt idx="125">
                  <c:v>0.40460099999999999</c:v>
                </c:pt>
                <c:pt idx="126">
                  <c:v>0.40460099999999999</c:v>
                </c:pt>
                <c:pt idx="127">
                  <c:v>0.40460200000000002</c:v>
                </c:pt>
                <c:pt idx="128">
                  <c:v>0.40460200000000002</c:v>
                </c:pt>
                <c:pt idx="129">
                  <c:v>0.40460299999999999</c:v>
                </c:pt>
                <c:pt idx="130">
                  <c:v>0.40460499999999999</c:v>
                </c:pt>
                <c:pt idx="131">
                  <c:v>0.40460699999999999</c:v>
                </c:pt>
                <c:pt idx="132">
                  <c:v>0.404611</c:v>
                </c:pt>
                <c:pt idx="133">
                  <c:v>0.404617</c:v>
                </c:pt>
                <c:pt idx="134">
                  <c:v>0.40462500000000001</c:v>
                </c:pt>
                <c:pt idx="135">
                  <c:v>0.40463700000000002</c:v>
                </c:pt>
                <c:pt idx="136">
                  <c:v>0.40465600000000002</c:v>
                </c:pt>
                <c:pt idx="137">
                  <c:v>0.40468300000000001</c:v>
                </c:pt>
                <c:pt idx="138">
                  <c:v>0.404723</c:v>
                </c:pt>
                <c:pt idx="139">
                  <c:v>0.40478399999999998</c:v>
                </c:pt>
                <c:pt idx="140">
                  <c:v>0.40487400000000001</c:v>
                </c:pt>
                <c:pt idx="141">
                  <c:v>0.40500999999999998</c:v>
                </c:pt>
                <c:pt idx="142">
                  <c:v>0.40521299999999999</c:v>
                </c:pt>
                <c:pt idx="143">
                  <c:v>0.40551900000000002</c:v>
                </c:pt>
                <c:pt idx="144">
                  <c:v>0.40597800000000001</c:v>
                </c:pt>
                <c:pt idx="145">
                  <c:v>0.406667</c:v>
                </c:pt>
                <c:pt idx="146">
                  <c:v>0.40770099999999998</c:v>
                </c:pt>
                <c:pt idx="147">
                  <c:v>0.409252</c:v>
                </c:pt>
                <c:pt idx="148">
                  <c:v>0.411578</c:v>
                </c:pt>
                <c:pt idx="149">
                  <c:v>0.41506799999999999</c:v>
                </c:pt>
                <c:pt idx="150">
                  <c:v>0.416377</c:v>
                </c:pt>
                <c:pt idx="151">
                  <c:v>0.41833999999999999</c:v>
                </c:pt>
                <c:pt idx="152">
                  <c:v>0.41907699999999998</c:v>
                </c:pt>
                <c:pt idx="153">
                  <c:v>0.419354</c:v>
                </c:pt>
                <c:pt idx="154">
                  <c:v>0.41976799999999997</c:v>
                </c:pt>
                <c:pt idx="155">
                  <c:v>0.42018299999999997</c:v>
                </c:pt>
                <c:pt idx="156">
                  <c:v>0.420597</c:v>
                </c:pt>
                <c:pt idx="157">
                  <c:v>0.42121799999999998</c:v>
                </c:pt>
                <c:pt idx="158">
                  <c:v>0.42215000000000003</c:v>
                </c:pt>
                <c:pt idx="159">
                  <c:v>0.42354799999999998</c:v>
                </c:pt>
                <c:pt idx="160">
                  <c:v>0.42564400000000002</c:v>
                </c:pt>
                <c:pt idx="161">
                  <c:v>0.426431</c:v>
                </c:pt>
                <c:pt idx="162">
                  <c:v>0.42761100000000002</c:v>
                </c:pt>
                <c:pt idx="163">
                  <c:v>0.42937999999999998</c:v>
                </c:pt>
                <c:pt idx="164">
                  <c:v>0.43004300000000001</c:v>
                </c:pt>
                <c:pt idx="165">
                  <c:v>0.43029200000000001</c:v>
                </c:pt>
                <c:pt idx="166">
                  <c:v>0.43038500000000002</c:v>
                </c:pt>
                <c:pt idx="167">
                  <c:v>0.43052499999999999</c:v>
                </c:pt>
                <c:pt idx="168">
                  <c:v>0.43057800000000002</c:v>
                </c:pt>
                <c:pt idx="169">
                  <c:v>0.43059799999999998</c:v>
                </c:pt>
                <c:pt idx="170">
                  <c:v>0.43062699999999998</c:v>
                </c:pt>
                <c:pt idx="171">
                  <c:v>0.43063800000000002</c:v>
                </c:pt>
                <c:pt idx="172">
                  <c:v>0.43065500000000001</c:v>
                </c:pt>
                <c:pt idx="173">
                  <c:v>0.43066100000000002</c:v>
                </c:pt>
                <c:pt idx="174">
                  <c:v>0.43066300000000002</c:v>
                </c:pt>
                <c:pt idx="175">
                  <c:v>0.43066700000000002</c:v>
                </c:pt>
                <c:pt idx="176">
                  <c:v>0.430672</c:v>
                </c:pt>
                <c:pt idx="177">
                  <c:v>0.43068000000000001</c:v>
                </c:pt>
                <c:pt idx="178">
                  <c:v>0.43069200000000002</c:v>
                </c:pt>
                <c:pt idx="179">
                  <c:v>0.43070999999999998</c:v>
                </c:pt>
                <c:pt idx="180">
                  <c:v>0.43073600000000001</c:v>
                </c:pt>
                <c:pt idx="181">
                  <c:v>0.43077599999999999</c:v>
                </c:pt>
                <c:pt idx="182">
                  <c:v>0.430836</c:v>
                </c:pt>
                <c:pt idx="183">
                  <c:v>0.43092599999999998</c:v>
                </c:pt>
                <c:pt idx="184">
                  <c:v>0.43106</c:v>
                </c:pt>
                <c:pt idx="185">
                  <c:v>0.43126199999999998</c:v>
                </c:pt>
                <c:pt idx="186">
                  <c:v>0.43156499999999998</c:v>
                </c:pt>
                <c:pt idx="187">
                  <c:v>0.43201899999999999</c:v>
                </c:pt>
                <c:pt idx="188">
                  <c:v>0.432701</c:v>
                </c:pt>
                <c:pt idx="189">
                  <c:v>0.43372300000000003</c:v>
                </c:pt>
                <c:pt idx="190">
                  <c:v>0.43410599999999999</c:v>
                </c:pt>
                <c:pt idx="191">
                  <c:v>0.43425000000000002</c:v>
                </c:pt>
                <c:pt idx="192">
                  <c:v>0.43446600000000002</c:v>
                </c:pt>
                <c:pt idx="193">
                  <c:v>0.43454700000000002</c:v>
                </c:pt>
                <c:pt idx="194">
                  <c:v>0.43457699999999999</c:v>
                </c:pt>
                <c:pt idx="195">
                  <c:v>0.43462299999999998</c:v>
                </c:pt>
                <c:pt idx="196">
                  <c:v>0.43462699999999999</c:v>
                </c:pt>
                <c:pt idx="197">
                  <c:v>0.43463099999999999</c:v>
                </c:pt>
                <c:pt idx="198">
                  <c:v>0.43463600000000002</c:v>
                </c:pt>
                <c:pt idx="199">
                  <c:v>0.43464199999999997</c:v>
                </c:pt>
                <c:pt idx="200">
                  <c:v>0.43465199999999998</c:v>
                </c:pt>
                <c:pt idx="201">
                  <c:v>0.434666</c:v>
                </c:pt>
                <c:pt idx="202">
                  <c:v>0.43469000000000002</c:v>
                </c:pt>
                <c:pt idx="203">
                  <c:v>0.434724</c:v>
                </c:pt>
                <c:pt idx="204">
                  <c:v>0.43475599999999998</c:v>
                </c:pt>
                <c:pt idx="205">
                  <c:v>0.43478899999999998</c:v>
                </c:pt>
                <c:pt idx="206">
                  <c:v>0.434838</c:v>
                </c:pt>
                <c:pt idx="207">
                  <c:v>0.43491099999999999</c:v>
                </c:pt>
                <c:pt idx="208">
                  <c:v>0.43502099999999999</c:v>
                </c:pt>
                <c:pt idx="209">
                  <c:v>0.43518600000000002</c:v>
                </c:pt>
                <c:pt idx="210">
                  <c:v>0.43543300000000001</c:v>
                </c:pt>
                <c:pt idx="211">
                  <c:v>0.43580099999999999</c:v>
                </c:pt>
                <c:pt idx="212">
                  <c:v>0.43635499999999999</c:v>
                </c:pt>
                <c:pt idx="213">
                  <c:v>0.43656200000000001</c:v>
                </c:pt>
                <c:pt idx="214">
                  <c:v>0.43687300000000001</c:v>
                </c:pt>
                <c:pt idx="215">
                  <c:v>0.43734000000000001</c:v>
                </c:pt>
                <c:pt idx="216">
                  <c:v>0.43804100000000001</c:v>
                </c:pt>
                <c:pt idx="217">
                  <c:v>0.438303</c:v>
                </c:pt>
                <c:pt idx="218">
                  <c:v>0.438697</c:v>
                </c:pt>
                <c:pt idx="219">
                  <c:v>0.43884499999999999</c:v>
                </c:pt>
                <c:pt idx="220">
                  <c:v>0.43906600000000001</c:v>
                </c:pt>
                <c:pt idx="221">
                  <c:v>0.43914999999999998</c:v>
                </c:pt>
                <c:pt idx="222">
                  <c:v>0.439274</c:v>
                </c:pt>
                <c:pt idx="223">
                  <c:v>0.43946099999999999</c:v>
                </c:pt>
                <c:pt idx="224">
                  <c:v>0.43974099999999999</c:v>
                </c:pt>
                <c:pt idx="225">
                  <c:v>0.440162</c:v>
                </c:pt>
                <c:pt idx="226">
                  <c:v>0.44079299999999999</c:v>
                </c:pt>
                <c:pt idx="227">
                  <c:v>0.44173899999999999</c:v>
                </c:pt>
                <c:pt idx="228">
                  <c:v>0.443158</c:v>
                </c:pt>
                <c:pt idx="229">
                  <c:v>0.44528699999999999</c:v>
                </c:pt>
                <c:pt idx="230">
                  <c:v>0.44608599999999998</c:v>
                </c:pt>
                <c:pt idx="231">
                  <c:v>0.44728299999999999</c:v>
                </c:pt>
                <c:pt idx="232">
                  <c:v>0.44907799999999998</c:v>
                </c:pt>
                <c:pt idx="233">
                  <c:v>0.45177200000000001</c:v>
                </c:pt>
                <c:pt idx="234">
                  <c:v>0.45581300000000002</c:v>
                </c:pt>
                <c:pt idx="235">
                  <c:v>0.46187600000000001</c:v>
                </c:pt>
                <c:pt idx="236">
                  <c:v>0.46415000000000001</c:v>
                </c:pt>
                <c:pt idx="237">
                  <c:v>0.46436300000000003</c:v>
                </c:pt>
                <c:pt idx="238">
                  <c:v>0.46468300000000001</c:v>
                </c:pt>
                <c:pt idx="239">
                  <c:v>0.46480300000000002</c:v>
                </c:pt>
                <c:pt idx="240">
                  <c:v>0.46498299999999998</c:v>
                </c:pt>
                <c:pt idx="241">
                  <c:v>0.46505099999999999</c:v>
                </c:pt>
                <c:pt idx="242">
                  <c:v>0.46515299999999998</c:v>
                </c:pt>
                <c:pt idx="243">
                  <c:v>0.46519100000000002</c:v>
                </c:pt>
                <c:pt idx="244">
                  <c:v>0.46524799999999999</c:v>
                </c:pt>
                <c:pt idx="245">
                  <c:v>0.46533400000000003</c:v>
                </c:pt>
                <c:pt idx="246">
                  <c:v>0.46546199999999999</c:v>
                </c:pt>
                <c:pt idx="247">
                  <c:v>0.46565400000000001</c:v>
                </c:pt>
                <c:pt idx="248">
                  <c:v>0.46594200000000002</c:v>
                </c:pt>
                <c:pt idx="249">
                  <c:v>0.46637400000000001</c:v>
                </c:pt>
                <c:pt idx="250">
                  <c:v>0.46702300000000002</c:v>
                </c:pt>
                <c:pt idx="251">
                  <c:v>0.46799499999999999</c:v>
                </c:pt>
                <c:pt idx="252">
                  <c:v>0.46945399999999998</c:v>
                </c:pt>
                <c:pt idx="253">
                  <c:v>0.470001</c:v>
                </c:pt>
                <c:pt idx="254">
                  <c:v>0.47082200000000002</c:v>
                </c:pt>
                <c:pt idx="255">
                  <c:v>0.47112999999999999</c:v>
                </c:pt>
                <c:pt idx="256">
                  <c:v>0.471246</c:v>
                </c:pt>
                <c:pt idx="257">
                  <c:v>0.47142099999999998</c:v>
                </c:pt>
                <c:pt idx="258">
                  <c:v>0.47168100000000002</c:v>
                </c:pt>
                <c:pt idx="259">
                  <c:v>0.471941</c:v>
                </c:pt>
                <c:pt idx="260">
                  <c:v>0.47220000000000001</c:v>
                </c:pt>
                <c:pt idx="261">
                  <c:v>0.47259000000000001</c:v>
                </c:pt>
                <c:pt idx="262">
                  <c:v>0.47317399999999998</c:v>
                </c:pt>
                <c:pt idx="263">
                  <c:v>0.474051</c:v>
                </c:pt>
                <c:pt idx="264">
                  <c:v>0.47438000000000002</c:v>
                </c:pt>
                <c:pt idx="265">
                  <c:v>0.47450300000000001</c:v>
                </c:pt>
                <c:pt idx="266">
                  <c:v>0.474549</c:v>
                </c:pt>
                <c:pt idx="267">
                  <c:v>0.47461799999999998</c:v>
                </c:pt>
                <c:pt idx="268">
                  <c:v>0.47462500000000002</c:v>
                </c:pt>
                <c:pt idx="269">
                  <c:v>0.47463499999999997</c:v>
                </c:pt>
                <c:pt idx="270">
                  <c:v>0.474638</c:v>
                </c:pt>
                <c:pt idx="271">
                  <c:v>0.47464400000000001</c:v>
                </c:pt>
                <c:pt idx="272">
                  <c:v>0.47465200000000002</c:v>
                </c:pt>
                <c:pt idx="273">
                  <c:v>0.47466700000000001</c:v>
                </c:pt>
                <c:pt idx="274">
                  <c:v>0.47467999999999999</c:v>
                </c:pt>
                <c:pt idx="275">
                  <c:v>0.47469299999999998</c:v>
                </c:pt>
                <c:pt idx="276">
                  <c:v>0.47470600000000002</c:v>
                </c:pt>
                <c:pt idx="277">
                  <c:v>0.47472399999999998</c:v>
                </c:pt>
                <c:pt idx="278">
                  <c:v>0.47475200000000001</c:v>
                </c:pt>
                <c:pt idx="279">
                  <c:v>0.47479399999999999</c:v>
                </c:pt>
                <c:pt idx="280">
                  <c:v>0.47485699999999997</c:v>
                </c:pt>
                <c:pt idx="281">
                  <c:v>0.47495100000000001</c:v>
                </c:pt>
                <c:pt idx="282">
                  <c:v>0.47509299999999999</c:v>
                </c:pt>
                <c:pt idx="283">
                  <c:v>0.475304</c:v>
                </c:pt>
                <c:pt idx="284">
                  <c:v>0.47562100000000002</c:v>
                </c:pt>
                <c:pt idx="285">
                  <c:v>0.47609499999999999</c:v>
                </c:pt>
                <c:pt idx="286">
                  <c:v>0.47680600000000001</c:v>
                </c:pt>
                <c:pt idx="287">
                  <c:v>0.47787200000000002</c:v>
                </c:pt>
                <c:pt idx="288">
                  <c:v>0.47947200000000001</c:v>
                </c:pt>
                <c:pt idx="289">
                  <c:v>0.48187200000000002</c:v>
                </c:pt>
                <c:pt idx="290">
                  <c:v>0.48187600000000003</c:v>
                </c:pt>
                <c:pt idx="291">
                  <c:v>0.481877</c:v>
                </c:pt>
                <c:pt idx="292">
                  <c:v>0.48187799999999997</c:v>
                </c:pt>
                <c:pt idx="293">
                  <c:v>0.48187799999999997</c:v>
                </c:pt>
                <c:pt idx="294">
                  <c:v>0.481879</c:v>
                </c:pt>
                <c:pt idx="295">
                  <c:v>0.481879</c:v>
                </c:pt>
                <c:pt idx="296">
                  <c:v>0.481879</c:v>
                </c:pt>
                <c:pt idx="297">
                  <c:v>0.481879</c:v>
                </c:pt>
                <c:pt idx="298">
                  <c:v>0.48187999999999998</c:v>
                </c:pt>
                <c:pt idx="299">
                  <c:v>0.481881</c:v>
                </c:pt>
                <c:pt idx="300">
                  <c:v>0.48188199999999998</c:v>
                </c:pt>
                <c:pt idx="301">
                  <c:v>0.48188500000000001</c:v>
                </c:pt>
                <c:pt idx="302">
                  <c:v>0.48188799999999998</c:v>
                </c:pt>
                <c:pt idx="303">
                  <c:v>0.48189300000000002</c:v>
                </c:pt>
                <c:pt idx="304">
                  <c:v>0.4819</c:v>
                </c:pt>
                <c:pt idx="305">
                  <c:v>0.48191099999999998</c:v>
                </c:pt>
                <c:pt idx="306">
                  <c:v>0.48192699999999999</c:v>
                </c:pt>
                <c:pt idx="307">
                  <c:v>0.48195100000000002</c:v>
                </c:pt>
                <c:pt idx="308">
                  <c:v>0.481987</c:v>
                </c:pt>
                <c:pt idx="309">
                  <c:v>0.482041</c:v>
                </c:pt>
                <c:pt idx="310">
                  <c:v>0.482122</c:v>
                </c:pt>
                <c:pt idx="311">
                  <c:v>0.48224400000000001</c:v>
                </c:pt>
                <c:pt idx="312">
                  <c:v>0.48242699999999999</c:v>
                </c:pt>
                <c:pt idx="313">
                  <c:v>0.48270000000000002</c:v>
                </c:pt>
                <c:pt idx="314">
                  <c:v>0.48311100000000001</c:v>
                </c:pt>
                <c:pt idx="315">
                  <c:v>0.48372700000000002</c:v>
                </c:pt>
                <c:pt idx="316">
                  <c:v>0.483958</c:v>
                </c:pt>
                <c:pt idx="317">
                  <c:v>0.484045</c:v>
                </c:pt>
                <c:pt idx="318">
                  <c:v>0.48417500000000002</c:v>
                </c:pt>
                <c:pt idx="319">
                  <c:v>0.484371</c:v>
                </c:pt>
                <c:pt idx="320">
                  <c:v>0.48466300000000001</c:v>
                </c:pt>
                <c:pt idx="321">
                  <c:v>0.48510199999999998</c:v>
                </c:pt>
                <c:pt idx="322">
                  <c:v>0.48576000000000003</c:v>
                </c:pt>
                <c:pt idx="323">
                  <c:v>0.48674699999999999</c:v>
                </c:pt>
                <c:pt idx="324">
                  <c:v>0.48822700000000002</c:v>
                </c:pt>
                <c:pt idx="325">
                  <c:v>0.490448</c:v>
                </c:pt>
                <c:pt idx="326">
                  <c:v>0.493782</c:v>
                </c:pt>
                <c:pt idx="327">
                  <c:v>0.49503200000000003</c:v>
                </c:pt>
                <c:pt idx="328">
                  <c:v>0.49550100000000002</c:v>
                </c:pt>
                <c:pt idx="329">
                  <c:v>0.49567699999999998</c:v>
                </c:pt>
                <c:pt idx="330">
                  <c:v>0.49594100000000002</c:v>
                </c:pt>
                <c:pt idx="331">
                  <c:v>0.49596499999999999</c:v>
                </c:pt>
                <c:pt idx="332">
                  <c:v>0.49600300000000003</c:v>
                </c:pt>
                <c:pt idx="333">
                  <c:v>0.49601699999999999</c:v>
                </c:pt>
                <c:pt idx="334">
                  <c:v>0.49603799999999998</c:v>
                </c:pt>
                <c:pt idx="335">
                  <c:v>0.49604599999999999</c:v>
                </c:pt>
                <c:pt idx="336">
                  <c:v>0.49604900000000002</c:v>
                </c:pt>
                <c:pt idx="337">
                  <c:v>0.49605300000000002</c:v>
                </c:pt>
                <c:pt idx="338">
                  <c:v>0.496062</c:v>
                </c:pt>
                <c:pt idx="339">
                  <c:v>0.49607299999999999</c:v>
                </c:pt>
                <c:pt idx="340">
                  <c:v>0.49608600000000003</c:v>
                </c:pt>
                <c:pt idx="341">
                  <c:v>0.49609199999999998</c:v>
                </c:pt>
                <c:pt idx="342">
                  <c:v>0.49609399999999998</c:v>
                </c:pt>
                <c:pt idx="343">
                  <c:v>0.49609700000000001</c:v>
                </c:pt>
                <c:pt idx="344">
                  <c:v>0.49610399999999999</c:v>
                </c:pt>
                <c:pt idx="345">
                  <c:v>0.49611499999999997</c:v>
                </c:pt>
                <c:pt idx="346">
                  <c:v>0.49612000000000001</c:v>
                </c:pt>
                <c:pt idx="347">
                  <c:v>0.49612200000000001</c:v>
                </c:pt>
                <c:pt idx="348">
                  <c:v>0.49612400000000001</c:v>
                </c:pt>
                <c:pt idx="349">
                  <c:v>0.49612899999999999</c:v>
                </c:pt>
                <c:pt idx="350">
                  <c:v>0.49613600000000002</c:v>
                </c:pt>
                <c:pt idx="351">
                  <c:v>0.49614799999999998</c:v>
                </c:pt>
                <c:pt idx="352">
                  <c:v>0.496166</c:v>
                </c:pt>
                <c:pt idx="353">
                  <c:v>0.49617099999999997</c:v>
                </c:pt>
                <c:pt idx="354">
                  <c:v>0.49617499999999998</c:v>
                </c:pt>
                <c:pt idx="355">
                  <c:v>0.49618200000000001</c:v>
                </c:pt>
                <c:pt idx="356">
                  <c:v>0.496193</c:v>
                </c:pt>
                <c:pt idx="357">
                  <c:v>0.49620799999999998</c:v>
                </c:pt>
                <c:pt idx="358">
                  <c:v>0.49623099999999998</c:v>
                </c:pt>
                <c:pt idx="359">
                  <c:v>0.49626199999999998</c:v>
                </c:pt>
                <c:pt idx="360">
                  <c:v>0.49630400000000002</c:v>
                </c:pt>
                <c:pt idx="361">
                  <c:v>0.49635600000000002</c:v>
                </c:pt>
                <c:pt idx="362">
                  <c:v>0.49641600000000002</c:v>
                </c:pt>
                <c:pt idx="363">
                  <c:v>0.496479</c:v>
                </c:pt>
                <c:pt idx="364">
                  <c:v>0.49654700000000002</c:v>
                </c:pt>
                <c:pt idx="365">
                  <c:v>0.49662499999999998</c:v>
                </c:pt>
                <c:pt idx="366">
                  <c:v>0.49673</c:v>
                </c:pt>
                <c:pt idx="367">
                  <c:v>0.49688500000000002</c:v>
                </c:pt>
                <c:pt idx="368">
                  <c:v>0.49712099999999998</c:v>
                </c:pt>
                <c:pt idx="369">
                  <c:v>0.49748100000000001</c:v>
                </c:pt>
                <c:pt idx="370">
                  <c:v>0.49802600000000002</c:v>
                </c:pt>
                <c:pt idx="371">
                  <c:v>0.49884899999999999</c:v>
                </c:pt>
                <c:pt idx="372">
                  <c:v>0.500085</c:v>
                </c:pt>
                <c:pt idx="373">
                  <c:v>0.501942</c:v>
                </c:pt>
                <c:pt idx="374">
                  <c:v>0.50472799999999995</c:v>
                </c:pt>
                <c:pt idx="375">
                  <c:v>0.50890599999999997</c:v>
                </c:pt>
                <c:pt idx="376">
                  <c:v>0.51517400000000002</c:v>
                </c:pt>
                <c:pt idx="377">
                  <c:v>0.52457399999999998</c:v>
                </c:pt>
                <c:pt idx="378">
                  <c:v>0.53867500000000001</c:v>
                </c:pt>
                <c:pt idx="379">
                  <c:v>0.55983000000000005</c:v>
                </c:pt>
                <c:pt idx="380">
                  <c:v>0.56181300000000001</c:v>
                </c:pt>
                <c:pt idx="381">
                  <c:v>0.56478700000000004</c:v>
                </c:pt>
                <c:pt idx="382">
                  <c:v>0.56590300000000004</c:v>
                </c:pt>
                <c:pt idx="383">
                  <c:v>0.56632099999999996</c:v>
                </c:pt>
                <c:pt idx="384">
                  <c:v>0.56647800000000004</c:v>
                </c:pt>
                <c:pt idx="385">
                  <c:v>0.56671400000000005</c:v>
                </c:pt>
                <c:pt idx="386">
                  <c:v>0.56673600000000002</c:v>
                </c:pt>
                <c:pt idx="387">
                  <c:v>0.56676899999999997</c:v>
                </c:pt>
                <c:pt idx="388">
                  <c:v>0.56681899999999996</c:v>
                </c:pt>
                <c:pt idx="389">
                  <c:v>0.56683799999999995</c:v>
                </c:pt>
                <c:pt idx="390">
                  <c:v>0.56686700000000001</c:v>
                </c:pt>
                <c:pt idx="391">
                  <c:v>0.56687699999999996</c:v>
                </c:pt>
                <c:pt idx="392">
                  <c:v>0.56688099999999997</c:v>
                </c:pt>
                <c:pt idx="393">
                  <c:v>0.56688700000000003</c:v>
                </c:pt>
                <c:pt idx="394">
                  <c:v>0.56689000000000001</c:v>
                </c:pt>
                <c:pt idx="395">
                  <c:v>0.56689299999999998</c:v>
                </c:pt>
                <c:pt idx="396">
                  <c:v>0.56689800000000001</c:v>
                </c:pt>
                <c:pt idx="397">
                  <c:v>0.56689999999999996</c:v>
                </c:pt>
                <c:pt idx="398">
                  <c:v>0.56690300000000005</c:v>
                </c:pt>
                <c:pt idx="399">
                  <c:v>0.56690799999999997</c:v>
                </c:pt>
                <c:pt idx="400">
                  <c:v>0.566909</c:v>
                </c:pt>
                <c:pt idx="401">
                  <c:v>0.566909</c:v>
                </c:pt>
                <c:pt idx="402">
                  <c:v>0.566909</c:v>
                </c:pt>
                <c:pt idx="403">
                  <c:v>0.566909</c:v>
                </c:pt>
                <c:pt idx="404">
                  <c:v>0.566909</c:v>
                </c:pt>
                <c:pt idx="405">
                  <c:v>0.566909</c:v>
                </c:pt>
                <c:pt idx="406">
                  <c:v>0.566909</c:v>
                </c:pt>
                <c:pt idx="407">
                  <c:v>0.56691000000000003</c:v>
                </c:pt>
                <c:pt idx="408">
                  <c:v>0.56691000000000003</c:v>
                </c:pt>
                <c:pt idx="409">
                  <c:v>0.56691000000000003</c:v>
                </c:pt>
                <c:pt idx="410">
                  <c:v>0.56691000000000003</c:v>
                </c:pt>
                <c:pt idx="411">
                  <c:v>0.56691100000000005</c:v>
                </c:pt>
                <c:pt idx="412">
                  <c:v>0.56691199999999997</c:v>
                </c:pt>
                <c:pt idx="413">
                  <c:v>0.566913</c:v>
                </c:pt>
                <c:pt idx="414">
                  <c:v>0.56691599999999998</c:v>
                </c:pt>
                <c:pt idx="415">
                  <c:v>0.56691899999999995</c:v>
                </c:pt>
                <c:pt idx="416">
                  <c:v>0.56692500000000001</c:v>
                </c:pt>
                <c:pt idx="417">
                  <c:v>0.56693300000000002</c:v>
                </c:pt>
                <c:pt idx="418">
                  <c:v>0.56694500000000003</c:v>
                </c:pt>
                <c:pt idx="419">
                  <c:v>0.56696199999999997</c:v>
                </c:pt>
                <c:pt idx="420">
                  <c:v>0.56698599999999999</c:v>
                </c:pt>
                <c:pt idx="421">
                  <c:v>0.56701999999999997</c:v>
                </c:pt>
                <c:pt idx="422">
                  <c:v>0.56706800000000002</c:v>
                </c:pt>
                <c:pt idx="423">
                  <c:v>0.567137</c:v>
                </c:pt>
                <c:pt idx="424">
                  <c:v>0.56723900000000005</c:v>
                </c:pt>
                <c:pt idx="425">
                  <c:v>0.56739300000000004</c:v>
                </c:pt>
                <c:pt idx="426">
                  <c:v>0.56762299999999999</c:v>
                </c:pt>
                <c:pt idx="427">
                  <c:v>0.567971</c:v>
                </c:pt>
                <c:pt idx="428">
                  <c:v>0.56849300000000003</c:v>
                </c:pt>
                <c:pt idx="429">
                  <c:v>0.56927700000000003</c:v>
                </c:pt>
                <c:pt idx="430">
                  <c:v>0.57045400000000002</c:v>
                </c:pt>
                <c:pt idx="431">
                  <c:v>0.57089599999999996</c:v>
                </c:pt>
                <c:pt idx="432">
                  <c:v>0.57089800000000002</c:v>
                </c:pt>
                <c:pt idx="433">
                  <c:v>0.57090200000000002</c:v>
                </c:pt>
                <c:pt idx="434">
                  <c:v>0.57090799999999997</c:v>
                </c:pt>
                <c:pt idx="435">
                  <c:v>0.57091700000000001</c:v>
                </c:pt>
                <c:pt idx="436">
                  <c:v>0.57093000000000005</c:v>
                </c:pt>
                <c:pt idx="437">
                  <c:v>0.57094900000000004</c:v>
                </c:pt>
                <c:pt idx="438">
                  <c:v>0.57097900000000001</c:v>
                </c:pt>
                <c:pt idx="439">
                  <c:v>0.57102299999999995</c:v>
                </c:pt>
                <c:pt idx="440">
                  <c:v>0.57108899999999996</c:v>
                </c:pt>
                <c:pt idx="441">
                  <c:v>0.57118899999999995</c:v>
                </c:pt>
                <c:pt idx="442">
                  <c:v>0.57133800000000001</c:v>
                </c:pt>
                <c:pt idx="443">
                  <c:v>0.57156200000000001</c:v>
                </c:pt>
                <c:pt idx="444">
                  <c:v>0.57189800000000002</c:v>
                </c:pt>
                <c:pt idx="445">
                  <c:v>0.57240100000000005</c:v>
                </c:pt>
                <c:pt idx="446">
                  <c:v>0.57315700000000003</c:v>
                </c:pt>
                <c:pt idx="447">
                  <c:v>0.57344200000000001</c:v>
                </c:pt>
                <c:pt idx="448">
                  <c:v>0.57387200000000005</c:v>
                </c:pt>
                <c:pt idx="449">
                  <c:v>0.57430099999999995</c:v>
                </c:pt>
                <c:pt idx="450">
                  <c:v>0.57472599999999996</c:v>
                </c:pt>
                <c:pt idx="451">
                  <c:v>0.57536200000000004</c:v>
                </c:pt>
                <c:pt idx="452">
                  <c:v>0.576318</c:v>
                </c:pt>
                <c:pt idx="453">
                  <c:v>0.57775100000000001</c:v>
                </c:pt>
                <c:pt idx="454">
                  <c:v>0.579901</c:v>
                </c:pt>
                <c:pt idx="455">
                  <c:v>0.58312699999999995</c:v>
                </c:pt>
                <c:pt idx="456">
                  <c:v>0.58796800000000005</c:v>
                </c:pt>
                <c:pt idx="457">
                  <c:v>0.59281399999999995</c:v>
                </c:pt>
                <c:pt idx="458">
                  <c:v>0.59765699999999999</c:v>
                </c:pt>
                <c:pt idx="459">
                  <c:v>0.60491899999999998</c:v>
                </c:pt>
                <c:pt idx="460">
                  <c:v>0.61581300000000005</c:v>
                </c:pt>
                <c:pt idx="461">
                  <c:v>0.62670899999999996</c:v>
                </c:pt>
                <c:pt idx="462">
                  <c:v>0.63759999999999994</c:v>
                </c:pt>
                <c:pt idx="463">
                  <c:v>0.64168400000000003</c:v>
                </c:pt>
                <c:pt idx="464">
                  <c:v>0.64780899999999997</c:v>
                </c:pt>
                <c:pt idx="465">
                  <c:v>0.65700400000000003</c:v>
                </c:pt>
                <c:pt idx="466">
                  <c:v>0.67079599999999995</c:v>
                </c:pt>
                <c:pt idx="467">
                  <c:v>0.67596599999999996</c:v>
                </c:pt>
                <c:pt idx="468">
                  <c:v>0.68371999999999999</c:v>
                </c:pt>
                <c:pt idx="469">
                  <c:v>0.69535000000000002</c:v>
                </c:pt>
                <c:pt idx="470">
                  <c:v>0.71280100000000002</c:v>
                </c:pt>
                <c:pt idx="471">
                  <c:v>0.71934699999999996</c:v>
                </c:pt>
                <c:pt idx="472">
                  <c:v>0.72916300000000001</c:v>
                </c:pt>
                <c:pt idx="473">
                  <c:v>0.74388200000000004</c:v>
                </c:pt>
                <c:pt idx="474">
                  <c:v>0.76596600000000004</c:v>
                </c:pt>
                <c:pt idx="475">
                  <c:v>0.77424700000000002</c:v>
                </c:pt>
                <c:pt idx="476">
                  <c:v>0.78666800000000003</c:v>
                </c:pt>
                <c:pt idx="477">
                  <c:v>0.80530199999999996</c:v>
                </c:pt>
                <c:pt idx="478">
                  <c:v>0.81228800000000001</c:v>
                </c:pt>
                <c:pt idx="479">
                  <c:v>0.81294299999999997</c:v>
                </c:pt>
                <c:pt idx="480">
                  <c:v>0.81392500000000001</c:v>
                </c:pt>
                <c:pt idx="481">
                  <c:v>0.81401699999999999</c:v>
                </c:pt>
                <c:pt idx="482">
                  <c:v>0.81411</c:v>
                </c:pt>
                <c:pt idx="483">
                  <c:v>0.81420199999999998</c:v>
                </c:pt>
                <c:pt idx="484">
                  <c:v>0.81433999999999995</c:v>
                </c:pt>
                <c:pt idx="485">
                  <c:v>0.81454700000000002</c:v>
                </c:pt>
                <c:pt idx="486">
                  <c:v>0.81485799999999997</c:v>
                </c:pt>
                <c:pt idx="487">
                  <c:v>0.81532400000000005</c:v>
                </c:pt>
                <c:pt idx="488">
                  <c:v>0.81549899999999997</c:v>
                </c:pt>
                <c:pt idx="489">
                  <c:v>0.81576199999999999</c:v>
                </c:pt>
                <c:pt idx="490">
                  <c:v>0.81586000000000003</c:v>
                </c:pt>
                <c:pt idx="491">
                  <c:v>0.81586899999999996</c:v>
                </c:pt>
                <c:pt idx="492">
                  <c:v>0.81587299999999996</c:v>
                </c:pt>
                <c:pt idx="493">
                  <c:v>0.81587799999999999</c:v>
                </c:pt>
                <c:pt idx="494">
                  <c:v>0.81588000000000005</c:v>
                </c:pt>
                <c:pt idx="495">
                  <c:v>0.81588000000000005</c:v>
                </c:pt>
                <c:pt idx="496">
                  <c:v>0.815882</c:v>
                </c:pt>
                <c:pt idx="497">
                  <c:v>0.815882</c:v>
                </c:pt>
                <c:pt idx="498">
                  <c:v>0.81588300000000002</c:v>
                </c:pt>
                <c:pt idx="499">
                  <c:v>0.81588400000000005</c:v>
                </c:pt>
                <c:pt idx="500">
                  <c:v>0.81588400000000005</c:v>
                </c:pt>
                <c:pt idx="501">
                  <c:v>0.81588400000000005</c:v>
                </c:pt>
                <c:pt idx="502">
                  <c:v>0.81588499999999997</c:v>
                </c:pt>
                <c:pt idx="503">
                  <c:v>0.81588499999999997</c:v>
                </c:pt>
                <c:pt idx="504">
                  <c:v>0.815886</c:v>
                </c:pt>
                <c:pt idx="505">
                  <c:v>0.815886</c:v>
                </c:pt>
                <c:pt idx="506">
                  <c:v>0.815886</c:v>
                </c:pt>
                <c:pt idx="507">
                  <c:v>0.815886</c:v>
                </c:pt>
                <c:pt idx="508">
                  <c:v>0.815886</c:v>
                </c:pt>
                <c:pt idx="509">
                  <c:v>0.815886</c:v>
                </c:pt>
                <c:pt idx="510">
                  <c:v>0.815886</c:v>
                </c:pt>
                <c:pt idx="511">
                  <c:v>0.815886</c:v>
                </c:pt>
                <c:pt idx="512">
                  <c:v>0.815886</c:v>
                </c:pt>
                <c:pt idx="513">
                  <c:v>0.815886</c:v>
                </c:pt>
                <c:pt idx="514">
                  <c:v>0.815886</c:v>
                </c:pt>
                <c:pt idx="515">
                  <c:v>0.815886</c:v>
                </c:pt>
                <c:pt idx="516">
                  <c:v>0.815886</c:v>
                </c:pt>
                <c:pt idx="517">
                  <c:v>0.815886</c:v>
                </c:pt>
                <c:pt idx="518">
                  <c:v>0.81588700000000003</c:v>
                </c:pt>
                <c:pt idx="519">
                  <c:v>0.81588700000000003</c:v>
                </c:pt>
                <c:pt idx="520">
                  <c:v>0.81588799999999995</c:v>
                </c:pt>
                <c:pt idx="521">
                  <c:v>0.81588799999999995</c:v>
                </c:pt>
                <c:pt idx="522">
                  <c:v>0.81589</c:v>
                </c:pt>
                <c:pt idx="523">
                  <c:v>0.81589199999999995</c:v>
                </c:pt>
                <c:pt idx="524">
                  <c:v>0.81589500000000004</c:v>
                </c:pt>
                <c:pt idx="525">
                  <c:v>0.81589999999999996</c:v>
                </c:pt>
                <c:pt idx="526">
                  <c:v>0.81590700000000005</c:v>
                </c:pt>
                <c:pt idx="527">
                  <c:v>0.815917</c:v>
                </c:pt>
                <c:pt idx="528">
                  <c:v>0.81593199999999999</c:v>
                </c:pt>
                <c:pt idx="529">
                  <c:v>0.81595300000000004</c:v>
                </c:pt>
                <c:pt idx="530">
                  <c:v>0.81595499999999999</c:v>
                </c:pt>
                <c:pt idx="531">
                  <c:v>0.81595799999999996</c:v>
                </c:pt>
                <c:pt idx="532">
                  <c:v>0.81595899999999999</c:v>
                </c:pt>
                <c:pt idx="533">
                  <c:v>0.81596000000000002</c:v>
                </c:pt>
                <c:pt idx="534">
                  <c:v>0.81596000000000002</c:v>
                </c:pt>
                <c:pt idx="535">
                  <c:v>0.81596100000000005</c:v>
                </c:pt>
                <c:pt idx="536">
                  <c:v>0.81596100000000005</c:v>
                </c:pt>
                <c:pt idx="537">
                  <c:v>0.81596100000000005</c:v>
                </c:pt>
                <c:pt idx="538">
                  <c:v>0.81596100000000005</c:v>
                </c:pt>
                <c:pt idx="539">
                  <c:v>0.81596100000000005</c:v>
                </c:pt>
                <c:pt idx="540">
                  <c:v>0.81596100000000005</c:v>
                </c:pt>
                <c:pt idx="541">
                  <c:v>0.81596100000000005</c:v>
                </c:pt>
                <c:pt idx="542">
                  <c:v>0.81596100000000005</c:v>
                </c:pt>
                <c:pt idx="543">
                  <c:v>0.81596100000000005</c:v>
                </c:pt>
                <c:pt idx="544">
                  <c:v>0.81596100000000005</c:v>
                </c:pt>
                <c:pt idx="545">
                  <c:v>0.81596100000000005</c:v>
                </c:pt>
                <c:pt idx="546">
                  <c:v>0.81596100000000005</c:v>
                </c:pt>
                <c:pt idx="547">
                  <c:v>0.81596199999999997</c:v>
                </c:pt>
                <c:pt idx="548">
                  <c:v>0.81596199999999997</c:v>
                </c:pt>
                <c:pt idx="549">
                  <c:v>0.81596199999999997</c:v>
                </c:pt>
                <c:pt idx="550">
                  <c:v>0.81596199999999997</c:v>
                </c:pt>
                <c:pt idx="551">
                  <c:v>0.81596299999999999</c:v>
                </c:pt>
                <c:pt idx="552">
                  <c:v>0.81596400000000002</c:v>
                </c:pt>
                <c:pt idx="553">
                  <c:v>0.81596599999999997</c:v>
                </c:pt>
                <c:pt idx="554">
                  <c:v>0.81596900000000006</c:v>
                </c:pt>
                <c:pt idx="555">
                  <c:v>0.81597200000000003</c:v>
                </c:pt>
                <c:pt idx="556">
                  <c:v>0.81597799999999998</c:v>
                </c:pt>
                <c:pt idx="557">
                  <c:v>0.81598599999999999</c:v>
                </c:pt>
                <c:pt idx="558">
                  <c:v>0.815998</c:v>
                </c:pt>
                <c:pt idx="559">
                  <c:v>0.81601400000000002</c:v>
                </c:pt>
                <c:pt idx="560">
                  <c:v>0.81603700000000001</c:v>
                </c:pt>
                <c:pt idx="561">
                  <c:v>0.81606999999999996</c:v>
                </c:pt>
                <c:pt idx="562">
                  <c:v>0.81611800000000001</c:v>
                </c:pt>
                <c:pt idx="563">
                  <c:v>0.81618900000000005</c:v>
                </c:pt>
                <c:pt idx="564">
                  <c:v>0.81629600000000002</c:v>
                </c:pt>
                <c:pt idx="565">
                  <c:v>0.81645500000000004</c:v>
                </c:pt>
                <c:pt idx="566">
                  <c:v>0.81669400000000003</c:v>
                </c:pt>
                <c:pt idx="567">
                  <c:v>0.81705300000000003</c:v>
                </c:pt>
                <c:pt idx="568">
                  <c:v>0.81759300000000001</c:v>
                </c:pt>
                <c:pt idx="569">
                  <c:v>0.81840100000000005</c:v>
                </c:pt>
                <c:pt idx="570">
                  <c:v>0.81961499999999998</c:v>
                </c:pt>
                <c:pt idx="571">
                  <c:v>0.82143500000000003</c:v>
                </c:pt>
                <c:pt idx="572">
                  <c:v>0.82416699999999998</c:v>
                </c:pt>
                <c:pt idx="573">
                  <c:v>0.82826699999999998</c:v>
                </c:pt>
                <c:pt idx="574">
                  <c:v>0.83441399999999999</c:v>
                </c:pt>
                <c:pt idx="575">
                  <c:v>0.83499000000000001</c:v>
                </c:pt>
                <c:pt idx="576">
                  <c:v>0.83585500000000001</c:v>
                </c:pt>
                <c:pt idx="577">
                  <c:v>0.83715200000000001</c:v>
                </c:pt>
                <c:pt idx="578">
                  <c:v>0.83909900000000004</c:v>
                </c:pt>
                <c:pt idx="579">
                  <c:v>0.839144</c:v>
                </c:pt>
                <c:pt idx="580">
                  <c:v>0.83918999999999999</c:v>
                </c:pt>
                <c:pt idx="581">
                  <c:v>0.83923599999999998</c:v>
                </c:pt>
                <c:pt idx="582">
                  <c:v>0.83930700000000003</c:v>
                </c:pt>
                <c:pt idx="583">
                  <c:v>0.83933400000000002</c:v>
                </c:pt>
                <c:pt idx="584">
                  <c:v>0.83937399999999995</c:v>
                </c:pt>
                <c:pt idx="585">
                  <c:v>0.83943599999999996</c:v>
                </c:pt>
                <c:pt idx="586">
                  <c:v>0.83952899999999997</c:v>
                </c:pt>
                <c:pt idx="587">
                  <c:v>0.83966499999999999</c:v>
                </c:pt>
                <c:pt idx="588">
                  <c:v>0.83986300000000003</c:v>
                </c:pt>
                <c:pt idx="589">
                  <c:v>0.84015499999999999</c:v>
                </c:pt>
                <c:pt idx="590">
                  <c:v>0.84059300000000003</c:v>
                </c:pt>
                <c:pt idx="591">
                  <c:v>0.84125000000000005</c:v>
                </c:pt>
                <c:pt idx="592">
                  <c:v>0.84223499999999996</c:v>
                </c:pt>
                <c:pt idx="593">
                  <c:v>0.84371399999999996</c:v>
                </c:pt>
                <c:pt idx="594">
                  <c:v>0.84593099999999999</c:v>
                </c:pt>
                <c:pt idx="595">
                  <c:v>0.84925700000000004</c:v>
                </c:pt>
                <c:pt idx="596">
                  <c:v>0.85424500000000003</c:v>
                </c:pt>
                <c:pt idx="597">
                  <c:v>0.86174799999999996</c:v>
                </c:pt>
                <c:pt idx="598">
                  <c:v>0.86925300000000005</c:v>
                </c:pt>
                <c:pt idx="599">
                  <c:v>0.87674799999999997</c:v>
                </c:pt>
                <c:pt idx="600">
                  <c:v>0.88424400000000003</c:v>
                </c:pt>
                <c:pt idx="601">
                  <c:v>0.895486</c:v>
                </c:pt>
                <c:pt idx="602">
                  <c:v>0.91234800000000005</c:v>
                </c:pt>
                <c:pt idx="603">
                  <c:v>0.93764400000000003</c:v>
                </c:pt>
                <c:pt idx="604">
                  <c:v>0.97558699999999998</c:v>
                </c:pt>
                <c:pt idx="605">
                  <c:v>1.0325</c:v>
                </c:pt>
                <c:pt idx="606">
                  <c:v>1.0894200000000001</c:v>
                </c:pt>
                <c:pt idx="607">
                  <c:v>1.10365</c:v>
                </c:pt>
                <c:pt idx="608">
                  <c:v>1.1249899999999999</c:v>
                </c:pt>
                <c:pt idx="609">
                  <c:v>1.1329899999999999</c:v>
                </c:pt>
                <c:pt idx="610">
                  <c:v>1.145</c:v>
                </c:pt>
                <c:pt idx="611">
                  <c:v>1.1630100000000001</c:v>
                </c:pt>
                <c:pt idx="612">
                  <c:v>1.1900200000000001</c:v>
                </c:pt>
                <c:pt idx="613">
                  <c:v>1.2305299999999999</c:v>
                </c:pt>
                <c:pt idx="614">
                  <c:v>1.29131</c:v>
                </c:pt>
                <c:pt idx="615">
                  <c:v>1.3825799999999999</c:v>
                </c:pt>
                <c:pt idx="616">
                  <c:v>1.5002599999999999</c:v>
                </c:pt>
              </c:numCache>
            </c:numRef>
          </c:xVal>
          <c:yVal>
            <c:numRef>
              <c:f>'E=4826Mpa'!$H$3:$H$619</c:f>
              <c:numCache>
                <c:formatCode>General</c:formatCode>
                <c:ptCount val="617"/>
                <c:pt idx="0" formatCode="0.00E+00">
                  <c:v>-3.5762800000000002E-10</c:v>
                </c:pt>
                <c:pt idx="1">
                  <c:v>4.1858599999999999</c:v>
                </c:pt>
                <c:pt idx="2">
                  <c:v>8.5756899999999998</c:v>
                </c:pt>
                <c:pt idx="3">
                  <c:v>15.215</c:v>
                </c:pt>
                <c:pt idx="4">
                  <c:v>25.194900000000001</c:v>
                </c:pt>
                <c:pt idx="5">
                  <c:v>40.119599999999998</c:v>
                </c:pt>
                <c:pt idx="6">
                  <c:v>62.003399999999999</c:v>
                </c:pt>
                <c:pt idx="7">
                  <c:v>63.290999999999997</c:v>
                </c:pt>
                <c:pt idx="8">
                  <c:v>64.538499999999999</c:v>
                </c:pt>
                <c:pt idx="9">
                  <c:v>65.744</c:v>
                </c:pt>
                <c:pt idx="10">
                  <c:v>67.492199999999997</c:v>
                </c:pt>
                <c:pt idx="11">
                  <c:v>70.024100000000004</c:v>
                </c:pt>
                <c:pt idx="12">
                  <c:v>73.681799999999996</c:v>
                </c:pt>
                <c:pt idx="13">
                  <c:v>75.024900000000002</c:v>
                </c:pt>
                <c:pt idx="14">
                  <c:v>77.014200000000002</c:v>
                </c:pt>
                <c:pt idx="15">
                  <c:v>79.942899999999995</c:v>
                </c:pt>
                <c:pt idx="16">
                  <c:v>82.785600000000002</c:v>
                </c:pt>
                <c:pt idx="17">
                  <c:v>83.479200000000006</c:v>
                </c:pt>
                <c:pt idx="18">
                  <c:v>84.506900000000002</c:v>
                </c:pt>
                <c:pt idx="19">
                  <c:v>84.888400000000004</c:v>
                </c:pt>
                <c:pt idx="20">
                  <c:v>85.457099999999997</c:v>
                </c:pt>
                <c:pt idx="21">
                  <c:v>86.303200000000004</c:v>
                </c:pt>
                <c:pt idx="22">
                  <c:v>87.554299999999998</c:v>
                </c:pt>
                <c:pt idx="23">
                  <c:v>89.377600000000001</c:v>
                </c:pt>
                <c:pt idx="24">
                  <c:v>90.041399999999996</c:v>
                </c:pt>
                <c:pt idx="25">
                  <c:v>91.02</c:v>
                </c:pt>
                <c:pt idx="26">
                  <c:v>92.446399999999997</c:v>
                </c:pt>
                <c:pt idx="27">
                  <c:v>94.462699999999998</c:v>
                </c:pt>
                <c:pt idx="28">
                  <c:v>95.121600000000001</c:v>
                </c:pt>
                <c:pt idx="29">
                  <c:v>96.032899999999998</c:v>
                </c:pt>
                <c:pt idx="30">
                  <c:v>97.5488</c:v>
                </c:pt>
                <c:pt idx="31">
                  <c:v>97.549300000000002</c:v>
                </c:pt>
                <c:pt idx="32">
                  <c:v>97.549499999999995</c:v>
                </c:pt>
                <c:pt idx="33">
                  <c:v>97.549800000000005</c:v>
                </c:pt>
                <c:pt idx="34">
                  <c:v>97.550200000000004</c:v>
                </c:pt>
                <c:pt idx="35">
                  <c:v>97.5505</c:v>
                </c:pt>
                <c:pt idx="36">
                  <c:v>97.5505</c:v>
                </c:pt>
                <c:pt idx="37">
                  <c:v>97.550200000000004</c:v>
                </c:pt>
                <c:pt idx="38">
                  <c:v>97.547899999999998</c:v>
                </c:pt>
                <c:pt idx="39">
                  <c:v>97.538499999999999</c:v>
                </c:pt>
                <c:pt idx="40">
                  <c:v>97.514200000000002</c:v>
                </c:pt>
                <c:pt idx="41">
                  <c:v>97.468299999999999</c:v>
                </c:pt>
                <c:pt idx="42">
                  <c:v>97.4024</c:v>
                </c:pt>
                <c:pt idx="43">
                  <c:v>97.330100000000002</c:v>
                </c:pt>
                <c:pt idx="44">
                  <c:v>97.271199999999993</c:v>
                </c:pt>
                <c:pt idx="45">
                  <c:v>97.24</c:v>
                </c:pt>
                <c:pt idx="46">
                  <c:v>97.238200000000006</c:v>
                </c:pt>
                <c:pt idx="47">
                  <c:v>97.261099999999999</c:v>
                </c:pt>
                <c:pt idx="48">
                  <c:v>97.307000000000002</c:v>
                </c:pt>
                <c:pt idx="49">
                  <c:v>97.384500000000003</c:v>
                </c:pt>
                <c:pt idx="50">
                  <c:v>97.496799999999993</c:v>
                </c:pt>
                <c:pt idx="51">
                  <c:v>97.616500000000002</c:v>
                </c:pt>
                <c:pt idx="52">
                  <c:v>97.807199999999995</c:v>
                </c:pt>
                <c:pt idx="53">
                  <c:v>98.096699999999998</c:v>
                </c:pt>
                <c:pt idx="54">
                  <c:v>98.5291</c:v>
                </c:pt>
                <c:pt idx="55">
                  <c:v>98.686599999999999</c:v>
                </c:pt>
                <c:pt idx="56">
                  <c:v>98.701499999999996</c:v>
                </c:pt>
                <c:pt idx="57">
                  <c:v>98.701899999999995</c:v>
                </c:pt>
                <c:pt idx="58">
                  <c:v>98.702399999999997</c:v>
                </c:pt>
                <c:pt idx="59">
                  <c:v>98.702500000000001</c:v>
                </c:pt>
                <c:pt idx="60">
                  <c:v>98.702699999999993</c:v>
                </c:pt>
                <c:pt idx="61">
                  <c:v>98.702799999999996</c:v>
                </c:pt>
                <c:pt idx="62">
                  <c:v>98.7029</c:v>
                </c:pt>
                <c:pt idx="63">
                  <c:v>98.7029</c:v>
                </c:pt>
                <c:pt idx="64">
                  <c:v>98.7029</c:v>
                </c:pt>
                <c:pt idx="65">
                  <c:v>98.7029</c:v>
                </c:pt>
                <c:pt idx="66">
                  <c:v>98.7029</c:v>
                </c:pt>
                <c:pt idx="67">
                  <c:v>98.7029</c:v>
                </c:pt>
                <c:pt idx="68">
                  <c:v>98.7029</c:v>
                </c:pt>
                <c:pt idx="69">
                  <c:v>98.7029</c:v>
                </c:pt>
                <c:pt idx="70">
                  <c:v>98.7029</c:v>
                </c:pt>
                <c:pt idx="71">
                  <c:v>98.7029</c:v>
                </c:pt>
                <c:pt idx="72">
                  <c:v>98.7029</c:v>
                </c:pt>
                <c:pt idx="73">
                  <c:v>98.7029</c:v>
                </c:pt>
                <c:pt idx="74">
                  <c:v>98.7029</c:v>
                </c:pt>
                <c:pt idx="75">
                  <c:v>98.7029</c:v>
                </c:pt>
                <c:pt idx="76">
                  <c:v>98.7029</c:v>
                </c:pt>
                <c:pt idx="77">
                  <c:v>98.7029</c:v>
                </c:pt>
                <c:pt idx="78">
                  <c:v>98.7029</c:v>
                </c:pt>
                <c:pt idx="79">
                  <c:v>98.7029</c:v>
                </c:pt>
                <c:pt idx="80">
                  <c:v>98.702799999999996</c:v>
                </c:pt>
                <c:pt idx="81">
                  <c:v>98.701999999999998</c:v>
                </c:pt>
                <c:pt idx="82">
                  <c:v>98.6995</c:v>
                </c:pt>
                <c:pt idx="83">
                  <c:v>98.692700000000002</c:v>
                </c:pt>
                <c:pt idx="84">
                  <c:v>98.678799999999995</c:v>
                </c:pt>
                <c:pt idx="85">
                  <c:v>98.655699999999996</c:v>
                </c:pt>
                <c:pt idx="86">
                  <c:v>98.624099999999999</c:v>
                </c:pt>
                <c:pt idx="87">
                  <c:v>98.588099999999997</c:v>
                </c:pt>
                <c:pt idx="88">
                  <c:v>98.554500000000004</c:v>
                </c:pt>
                <c:pt idx="89">
                  <c:v>98.528499999999994</c:v>
                </c:pt>
                <c:pt idx="90">
                  <c:v>98.514300000000006</c:v>
                </c:pt>
                <c:pt idx="91">
                  <c:v>98.513300000000001</c:v>
                </c:pt>
                <c:pt idx="92">
                  <c:v>98.525800000000004</c:v>
                </c:pt>
                <c:pt idx="93">
                  <c:v>98.552300000000002</c:v>
                </c:pt>
                <c:pt idx="94">
                  <c:v>98.594999999999999</c:v>
                </c:pt>
                <c:pt idx="95">
                  <c:v>98.659300000000002</c:v>
                </c:pt>
                <c:pt idx="96">
                  <c:v>98.742800000000003</c:v>
                </c:pt>
                <c:pt idx="97">
                  <c:v>98.851900000000001</c:v>
                </c:pt>
                <c:pt idx="98">
                  <c:v>99.015199999999993</c:v>
                </c:pt>
                <c:pt idx="99">
                  <c:v>99.260999999999996</c:v>
                </c:pt>
                <c:pt idx="100">
                  <c:v>99.634699999999995</c:v>
                </c:pt>
                <c:pt idx="101">
                  <c:v>100.182</c:v>
                </c:pt>
                <c:pt idx="102">
                  <c:v>100.38500000000001</c:v>
                </c:pt>
                <c:pt idx="103">
                  <c:v>100.461</c:v>
                </c:pt>
                <c:pt idx="104">
                  <c:v>100.49</c:v>
                </c:pt>
                <c:pt idx="105">
                  <c:v>100.5</c:v>
                </c:pt>
                <c:pt idx="106">
                  <c:v>100.51600000000001</c:v>
                </c:pt>
                <c:pt idx="107">
                  <c:v>100.521</c:v>
                </c:pt>
                <c:pt idx="108">
                  <c:v>100.527</c:v>
                </c:pt>
                <c:pt idx="109">
                  <c:v>100.523</c:v>
                </c:pt>
                <c:pt idx="110">
                  <c:v>100.523</c:v>
                </c:pt>
                <c:pt idx="111">
                  <c:v>100.52200000000001</c:v>
                </c:pt>
                <c:pt idx="112">
                  <c:v>100.521</c:v>
                </c:pt>
                <c:pt idx="113">
                  <c:v>100.521</c:v>
                </c:pt>
                <c:pt idx="114">
                  <c:v>100.518</c:v>
                </c:pt>
                <c:pt idx="115">
                  <c:v>100.51600000000001</c:v>
                </c:pt>
                <c:pt idx="116">
                  <c:v>100.51600000000001</c:v>
                </c:pt>
                <c:pt idx="117">
                  <c:v>100.51600000000001</c:v>
                </c:pt>
                <c:pt idx="118">
                  <c:v>100.515</c:v>
                </c:pt>
                <c:pt idx="119">
                  <c:v>100.515</c:v>
                </c:pt>
                <c:pt idx="120">
                  <c:v>100.515</c:v>
                </c:pt>
                <c:pt idx="121">
                  <c:v>100.515</c:v>
                </c:pt>
                <c:pt idx="122">
                  <c:v>100.515</c:v>
                </c:pt>
                <c:pt idx="123">
                  <c:v>100.515</c:v>
                </c:pt>
                <c:pt idx="124">
                  <c:v>100.514</c:v>
                </c:pt>
                <c:pt idx="125">
                  <c:v>100.514</c:v>
                </c:pt>
                <c:pt idx="126">
                  <c:v>100.512</c:v>
                </c:pt>
                <c:pt idx="127">
                  <c:v>100.506</c:v>
                </c:pt>
                <c:pt idx="128">
                  <c:v>100.49</c:v>
                </c:pt>
                <c:pt idx="129">
                  <c:v>100.462</c:v>
                </c:pt>
                <c:pt idx="130">
                  <c:v>100.423</c:v>
                </c:pt>
                <c:pt idx="131">
                  <c:v>100.379</c:v>
                </c:pt>
                <c:pt idx="132">
                  <c:v>100.337</c:v>
                </c:pt>
                <c:pt idx="133">
                  <c:v>100.30200000000001</c:v>
                </c:pt>
                <c:pt idx="134">
                  <c:v>100.28</c:v>
                </c:pt>
                <c:pt idx="135">
                  <c:v>100.274</c:v>
                </c:pt>
                <c:pt idx="136">
                  <c:v>100.28</c:v>
                </c:pt>
                <c:pt idx="137">
                  <c:v>100.294</c:v>
                </c:pt>
                <c:pt idx="138">
                  <c:v>100.31399999999999</c:v>
                </c:pt>
                <c:pt idx="139">
                  <c:v>100.33799999999999</c:v>
                </c:pt>
                <c:pt idx="140">
                  <c:v>100.36499999999999</c:v>
                </c:pt>
                <c:pt idx="141">
                  <c:v>100.4</c:v>
                </c:pt>
                <c:pt idx="142">
                  <c:v>100.446</c:v>
                </c:pt>
                <c:pt idx="143">
                  <c:v>100.50700000000001</c:v>
                </c:pt>
                <c:pt idx="144">
                  <c:v>100.58799999999999</c:v>
                </c:pt>
                <c:pt idx="145">
                  <c:v>100.706</c:v>
                </c:pt>
                <c:pt idx="146">
                  <c:v>100.88</c:v>
                </c:pt>
                <c:pt idx="147">
                  <c:v>101.13800000000001</c:v>
                </c:pt>
                <c:pt idx="148">
                  <c:v>101.51900000000001</c:v>
                </c:pt>
                <c:pt idx="149">
                  <c:v>102.083</c:v>
                </c:pt>
                <c:pt idx="150">
                  <c:v>102.28700000000001</c:v>
                </c:pt>
                <c:pt idx="151">
                  <c:v>102.587</c:v>
                </c:pt>
                <c:pt idx="152">
                  <c:v>102.69799999999999</c:v>
                </c:pt>
                <c:pt idx="153">
                  <c:v>102.708</c:v>
                </c:pt>
                <c:pt idx="154">
                  <c:v>102.76900000000001</c:v>
                </c:pt>
                <c:pt idx="155">
                  <c:v>102.834</c:v>
                </c:pt>
                <c:pt idx="156">
                  <c:v>102.9</c:v>
                </c:pt>
                <c:pt idx="157">
                  <c:v>102.998</c:v>
                </c:pt>
                <c:pt idx="158">
                  <c:v>103.145</c:v>
                </c:pt>
                <c:pt idx="159">
                  <c:v>103.363</c:v>
                </c:pt>
                <c:pt idx="160">
                  <c:v>103.688</c:v>
                </c:pt>
                <c:pt idx="161">
                  <c:v>103.803</c:v>
                </c:pt>
                <c:pt idx="162">
                  <c:v>103.958</c:v>
                </c:pt>
                <c:pt idx="163">
                  <c:v>104.22799999999999</c:v>
                </c:pt>
                <c:pt idx="164">
                  <c:v>104.328</c:v>
                </c:pt>
                <c:pt idx="165">
                  <c:v>104.36499999999999</c:v>
                </c:pt>
                <c:pt idx="166">
                  <c:v>104.378</c:v>
                </c:pt>
                <c:pt idx="167">
                  <c:v>104.395</c:v>
                </c:pt>
                <c:pt idx="168">
                  <c:v>104.401</c:v>
                </c:pt>
                <c:pt idx="169">
                  <c:v>104.40300000000001</c:v>
                </c:pt>
                <c:pt idx="170">
                  <c:v>104.405</c:v>
                </c:pt>
                <c:pt idx="171">
                  <c:v>104.40600000000001</c:v>
                </c:pt>
                <c:pt idx="172">
                  <c:v>104.404</c:v>
                </c:pt>
                <c:pt idx="173">
                  <c:v>104.402</c:v>
                </c:pt>
                <c:pt idx="174">
                  <c:v>104.401</c:v>
                </c:pt>
                <c:pt idx="175">
                  <c:v>104.399</c:v>
                </c:pt>
                <c:pt idx="176">
                  <c:v>104.393</c:v>
                </c:pt>
                <c:pt idx="177">
                  <c:v>104.383</c:v>
                </c:pt>
                <c:pt idx="178">
                  <c:v>104.378</c:v>
                </c:pt>
                <c:pt idx="179">
                  <c:v>104.38</c:v>
                </c:pt>
                <c:pt idx="180">
                  <c:v>104.386</c:v>
                </c:pt>
                <c:pt idx="181">
                  <c:v>104.395</c:v>
                </c:pt>
                <c:pt idx="182">
                  <c:v>104.40600000000001</c:v>
                </c:pt>
                <c:pt idx="183">
                  <c:v>104.42100000000001</c:v>
                </c:pt>
                <c:pt idx="184">
                  <c:v>104.44199999999999</c:v>
                </c:pt>
                <c:pt idx="185">
                  <c:v>104.47499999999999</c:v>
                </c:pt>
                <c:pt idx="186">
                  <c:v>104.523</c:v>
                </c:pt>
                <c:pt idx="187">
                  <c:v>104.59399999999999</c:v>
                </c:pt>
                <c:pt idx="188">
                  <c:v>104.69799999999999</c:v>
                </c:pt>
                <c:pt idx="189">
                  <c:v>104.854</c:v>
                </c:pt>
                <c:pt idx="190">
                  <c:v>104.91</c:v>
                </c:pt>
                <c:pt idx="191">
                  <c:v>104.931</c:v>
                </c:pt>
                <c:pt idx="192">
                  <c:v>104.962</c:v>
                </c:pt>
                <c:pt idx="193">
                  <c:v>104.974</c:v>
                </c:pt>
                <c:pt idx="194">
                  <c:v>104.97799999999999</c:v>
                </c:pt>
                <c:pt idx="195">
                  <c:v>104.98399999999999</c:v>
                </c:pt>
                <c:pt idx="196">
                  <c:v>104.985</c:v>
                </c:pt>
                <c:pt idx="197">
                  <c:v>104.985</c:v>
                </c:pt>
                <c:pt idx="198">
                  <c:v>104.986</c:v>
                </c:pt>
                <c:pt idx="199">
                  <c:v>104.98699999999999</c:v>
                </c:pt>
                <c:pt idx="200">
                  <c:v>104.988</c:v>
                </c:pt>
                <c:pt idx="201">
                  <c:v>104.988</c:v>
                </c:pt>
                <c:pt idx="202">
                  <c:v>104.949</c:v>
                </c:pt>
                <c:pt idx="203">
                  <c:v>104.902</c:v>
                </c:pt>
                <c:pt idx="204">
                  <c:v>104.878</c:v>
                </c:pt>
                <c:pt idx="205">
                  <c:v>104.86799999999999</c:v>
                </c:pt>
                <c:pt idx="206">
                  <c:v>104.866</c:v>
                </c:pt>
                <c:pt idx="207">
                  <c:v>104.871</c:v>
                </c:pt>
                <c:pt idx="208">
                  <c:v>104.88</c:v>
                </c:pt>
                <c:pt idx="209">
                  <c:v>104.88800000000001</c:v>
                </c:pt>
                <c:pt idx="210">
                  <c:v>104.92700000000001</c:v>
                </c:pt>
                <c:pt idx="211">
                  <c:v>104.994</c:v>
                </c:pt>
                <c:pt idx="212">
                  <c:v>105.08199999999999</c:v>
                </c:pt>
                <c:pt idx="213">
                  <c:v>105.113</c:v>
                </c:pt>
                <c:pt idx="214">
                  <c:v>105.161</c:v>
                </c:pt>
                <c:pt idx="215">
                  <c:v>105.233</c:v>
                </c:pt>
                <c:pt idx="216">
                  <c:v>105.343</c:v>
                </c:pt>
                <c:pt idx="217">
                  <c:v>105.381</c:v>
                </c:pt>
                <c:pt idx="218">
                  <c:v>105.438</c:v>
                </c:pt>
                <c:pt idx="219">
                  <c:v>105.459</c:v>
                </c:pt>
                <c:pt idx="220">
                  <c:v>105.49</c:v>
                </c:pt>
                <c:pt idx="221">
                  <c:v>105.497</c:v>
                </c:pt>
                <c:pt idx="222">
                  <c:v>105.497</c:v>
                </c:pt>
                <c:pt idx="223">
                  <c:v>105.52500000000001</c:v>
                </c:pt>
                <c:pt idx="224">
                  <c:v>105.57</c:v>
                </c:pt>
                <c:pt idx="225">
                  <c:v>105.636</c:v>
                </c:pt>
                <c:pt idx="226">
                  <c:v>105.735</c:v>
                </c:pt>
                <c:pt idx="227">
                  <c:v>105.881</c:v>
                </c:pt>
                <c:pt idx="228">
                  <c:v>106.096</c:v>
                </c:pt>
                <c:pt idx="229">
                  <c:v>106.41</c:v>
                </c:pt>
                <c:pt idx="230">
                  <c:v>106.41500000000001</c:v>
                </c:pt>
                <c:pt idx="231">
                  <c:v>106.584</c:v>
                </c:pt>
                <c:pt idx="232">
                  <c:v>106.825</c:v>
                </c:pt>
                <c:pt idx="233">
                  <c:v>107.21899999999999</c:v>
                </c:pt>
                <c:pt idx="234">
                  <c:v>107.754</c:v>
                </c:pt>
                <c:pt idx="235">
                  <c:v>108.65</c:v>
                </c:pt>
                <c:pt idx="236">
                  <c:v>108.97799999999999</c:v>
                </c:pt>
                <c:pt idx="237">
                  <c:v>109.00700000000001</c:v>
                </c:pt>
                <c:pt idx="238">
                  <c:v>109.051</c:v>
                </c:pt>
                <c:pt idx="239">
                  <c:v>109.066</c:v>
                </c:pt>
                <c:pt idx="240">
                  <c:v>109.08799999999999</c:v>
                </c:pt>
                <c:pt idx="241">
                  <c:v>109.093</c:v>
                </c:pt>
                <c:pt idx="242">
                  <c:v>109.08499999999999</c:v>
                </c:pt>
                <c:pt idx="243">
                  <c:v>109.084</c:v>
                </c:pt>
                <c:pt idx="244">
                  <c:v>109.09</c:v>
                </c:pt>
                <c:pt idx="245">
                  <c:v>109.099</c:v>
                </c:pt>
                <c:pt idx="246">
                  <c:v>109.117</c:v>
                </c:pt>
                <c:pt idx="247">
                  <c:v>109.14400000000001</c:v>
                </c:pt>
                <c:pt idx="248">
                  <c:v>109.18600000000001</c:v>
                </c:pt>
                <c:pt idx="249">
                  <c:v>109.248</c:v>
                </c:pt>
                <c:pt idx="250">
                  <c:v>109.34099999999999</c:v>
                </c:pt>
                <c:pt idx="251">
                  <c:v>109.47799999999999</c:v>
                </c:pt>
                <c:pt idx="252">
                  <c:v>109.678</c:v>
                </c:pt>
                <c:pt idx="253">
                  <c:v>109.751</c:v>
                </c:pt>
                <c:pt idx="254">
                  <c:v>109.858</c:v>
                </c:pt>
                <c:pt idx="255">
                  <c:v>109.896</c:v>
                </c:pt>
                <c:pt idx="256">
                  <c:v>109.908</c:v>
                </c:pt>
                <c:pt idx="257">
                  <c:v>109.879</c:v>
                </c:pt>
                <c:pt idx="258">
                  <c:v>109.90600000000001</c:v>
                </c:pt>
                <c:pt idx="259">
                  <c:v>109.94</c:v>
                </c:pt>
                <c:pt idx="260">
                  <c:v>109.97499999999999</c:v>
                </c:pt>
                <c:pt idx="261">
                  <c:v>110.02800000000001</c:v>
                </c:pt>
                <c:pt idx="262">
                  <c:v>110.09699999999999</c:v>
                </c:pt>
                <c:pt idx="263">
                  <c:v>110.182</c:v>
                </c:pt>
                <c:pt idx="264">
                  <c:v>110.223</c:v>
                </c:pt>
                <c:pt idx="265">
                  <c:v>110.238</c:v>
                </c:pt>
                <c:pt idx="266">
                  <c:v>110.244</c:v>
                </c:pt>
                <c:pt idx="267">
                  <c:v>110.252</c:v>
                </c:pt>
                <c:pt idx="268">
                  <c:v>110.253</c:v>
                </c:pt>
                <c:pt idx="269">
                  <c:v>110.254</c:v>
                </c:pt>
                <c:pt idx="270">
                  <c:v>110.254</c:v>
                </c:pt>
                <c:pt idx="271">
                  <c:v>110.255</c:v>
                </c:pt>
                <c:pt idx="272">
                  <c:v>110.255</c:v>
                </c:pt>
                <c:pt idx="273">
                  <c:v>110.232</c:v>
                </c:pt>
                <c:pt idx="274">
                  <c:v>110.203</c:v>
                </c:pt>
                <c:pt idx="275">
                  <c:v>110.17700000000001</c:v>
                </c:pt>
                <c:pt idx="276">
                  <c:v>110.15600000000001</c:v>
                </c:pt>
                <c:pt idx="277">
                  <c:v>110.136</c:v>
                </c:pt>
                <c:pt idx="278">
                  <c:v>110.12</c:v>
                </c:pt>
                <c:pt idx="279">
                  <c:v>110.10899999999999</c:v>
                </c:pt>
                <c:pt idx="280">
                  <c:v>110.107</c:v>
                </c:pt>
                <c:pt idx="281">
                  <c:v>110.113</c:v>
                </c:pt>
                <c:pt idx="282">
                  <c:v>110.125</c:v>
                </c:pt>
                <c:pt idx="283">
                  <c:v>110.155</c:v>
                </c:pt>
                <c:pt idx="284">
                  <c:v>110.20699999999999</c:v>
                </c:pt>
                <c:pt idx="285">
                  <c:v>110.282</c:v>
                </c:pt>
                <c:pt idx="286">
                  <c:v>110.386</c:v>
                </c:pt>
                <c:pt idx="287">
                  <c:v>110.538</c:v>
                </c:pt>
                <c:pt idx="288">
                  <c:v>110.76300000000001</c:v>
                </c:pt>
                <c:pt idx="289">
                  <c:v>111.066</c:v>
                </c:pt>
                <c:pt idx="290">
                  <c:v>111.06399999999999</c:v>
                </c:pt>
                <c:pt idx="291">
                  <c:v>111.063</c:v>
                </c:pt>
                <c:pt idx="292">
                  <c:v>111.062</c:v>
                </c:pt>
                <c:pt idx="293">
                  <c:v>111.062</c:v>
                </c:pt>
                <c:pt idx="294">
                  <c:v>111.06100000000001</c:v>
                </c:pt>
                <c:pt idx="295">
                  <c:v>111.06100000000001</c:v>
                </c:pt>
                <c:pt idx="296">
                  <c:v>111.06</c:v>
                </c:pt>
                <c:pt idx="297">
                  <c:v>111.059</c:v>
                </c:pt>
                <c:pt idx="298">
                  <c:v>111.05500000000001</c:v>
                </c:pt>
                <c:pt idx="299">
                  <c:v>111.047</c:v>
                </c:pt>
                <c:pt idx="300">
                  <c:v>111.035</c:v>
                </c:pt>
                <c:pt idx="301">
                  <c:v>111.021</c:v>
                </c:pt>
                <c:pt idx="302">
                  <c:v>111.006</c:v>
                </c:pt>
                <c:pt idx="303">
                  <c:v>110.99299999999999</c:v>
                </c:pt>
                <c:pt idx="304">
                  <c:v>110.983</c:v>
                </c:pt>
                <c:pt idx="305">
                  <c:v>110.979</c:v>
                </c:pt>
                <c:pt idx="306">
                  <c:v>110.98099999999999</c:v>
                </c:pt>
                <c:pt idx="307">
                  <c:v>110.988</c:v>
                </c:pt>
                <c:pt idx="308">
                  <c:v>110.999</c:v>
                </c:pt>
                <c:pt idx="309">
                  <c:v>111.012</c:v>
                </c:pt>
                <c:pt idx="310">
                  <c:v>111.02800000000001</c:v>
                </c:pt>
                <c:pt idx="311">
                  <c:v>111.048</c:v>
                </c:pt>
                <c:pt idx="312">
                  <c:v>111.074</c:v>
                </c:pt>
                <c:pt idx="313">
                  <c:v>111.11199999999999</c:v>
                </c:pt>
                <c:pt idx="314">
                  <c:v>111.167</c:v>
                </c:pt>
                <c:pt idx="315">
                  <c:v>111.248</c:v>
                </c:pt>
                <c:pt idx="316">
                  <c:v>111.277</c:v>
                </c:pt>
                <c:pt idx="317">
                  <c:v>111.288</c:v>
                </c:pt>
                <c:pt idx="318">
                  <c:v>111.304</c:v>
                </c:pt>
                <c:pt idx="319">
                  <c:v>111.188</c:v>
                </c:pt>
                <c:pt idx="320">
                  <c:v>111.24</c:v>
                </c:pt>
                <c:pt idx="321">
                  <c:v>111.30500000000001</c:v>
                </c:pt>
                <c:pt idx="322">
                  <c:v>111.395</c:v>
                </c:pt>
                <c:pt idx="323">
                  <c:v>111.502</c:v>
                </c:pt>
                <c:pt idx="324">
                  <c:v>111.703</c:v>
                </c:pt>
                <c:pt idx="325">
                  <c:v>111.98699999999999</c:v>
                </c:pt>
                <c:pt idx="326">
                  <c:v>112.435</c:v>
                </c:pt>
                <c:pt idx="327">
                  <c:v>112.595</c:v>
                </c:pt>
                <c:pt idx="328">
                  <c:v>112.651</c:v>
                </c:pt>
                <c:pt idx="329">
                  <c:v>112.67</c:v>
                </c:pt>
                <c:pt idx="330">
                  <c:v>112.68899999999999</c:v>
                </c:pt>
                <c:pt idx="331">
                  <c:v>112.69</c:v>
                </c:pt>
                <c:pt idx="332">
                  <c:v>112.687</c:v>
                </c:pt>
                <c:pt idx="333">
                  <c:v>112.684</c:v>
                </c:pt>
                <c:pt idx="334">
                  <c:v>112.66800000000001</c:v>
                </c:pt>
                <c:pt idx="335">
                  <c:v>112.658</c:v>
                </c:pt>
                <c:pt idx="336">
                  <c:v>112.654</c:v>
                </c:pt>
                <c:pt idx="337">
                  <c:v>112.64400000000001</c:v>
                </c:pt>
                <c:pt idx="338">
                  <c:v>112.54</c:v>
                </c:pt>
                <c:pt idx="339">
                  <c:v>112.24299999999999</c:v>
                </c:pt>
                <c:pt idx="340">
                  <c:v>111.758</c:v>
                </c:pt>
                <c:pt idx="341">
                  <c:v>111.544</c:v>
                </c:pt>
                <c:pt idx="342">
                  <c:v>111.459</c:v>
                </c:pt>
                <c:pt idx="343">
                  <c:v>111.315</c:v>
                </c:pt>
                <c:pt idx="344">
                  <c:v>111.01600000000001</c:v>
                </c:pt>
                <c:pt idx="345">
                  <c:v>110.4</c:v>
                </c:pt>
                <c:pt idx="346">
                  <c:v>110.149</c:v>
                </c:pt>
                <c:pt idx="347">
                  <c:v>110.05200000000001</c:v>
                </c:pt>
                <c:pt idx="348">
                  <c:v>109.901</c:v>
                </c:pt>
                <c:pt idx="349">
                  <c:v>109.661</c:v>
                </c:pt>
                <c:pt idx="350">
                  <c:v>109.268</c:v>
                </c:pt>
                <c:pt idx="351">
                  <c:v>108.60599999999999</c:v>
                </c:pt>
                <c:pt idx="352">
                  <c:v>107.419</c:v>
                </c:pt>
                <c:pt idx="353">
                  <c:v>107.111</c:v>
                </c:pt>
                <c:pt idx="354">
                  <c:v>106.797</c:v>
                </c:pt>
                <c:pt idx="355">
                  <c:v>106.313</c:v>
                </c:pt>
                <c:pt idx="356">
                  <c:v>105.575</c:v>
                </c:pt>
                <c:pt idx="357">
                  <c:v>104.491</c:v>
                </c:pt>
                <c:pt idx="358">
                  <c:v>102.925</c:v>
                </c:pt>
                <c:pt idx="359">
                  <c:v>100.869</c:v>
                </c:pt>
                <c:pt idx="360">
                  <c:v>98.380300000000005</c:v>
                </c:pt>
                <c:pt idx="361">
                  <c:v>95.564999999999998</c:v>
                </c:pt>
                <c:pt idx="362">
                  <c:v>92.584800000000001</c:v>
                </c:pt>
                <c:pt idx="363">
                  <c:v>89.763400000000004</c:v>
                </c:pt>
                <c:pt idx="364">
                  <c:v>87.411500000000004</c:v>
                </c:pt>
                <c:pt idx="365">
                  <c:v>85.765299999999996</c:v>
                </c:pt>
                <c:pt idx="366">
                  <c:v>84.844200000000001</c:v>
                </c:pt>
                <c:pt idx="367">
                  <c:v>84.4649</c:v>
                </c:pt>
                <c:pt idx="368">
                  <c:v>84.371600000000001</c:v>
                </c:pt>
                <c:pt idx="369">
                  <c:v>84.390799999999999</c:v>
                </c:pt>
                <c:pt idx="370">
                  <c:v>84.441800000000001</c:v>
                </c:pt>
                <c:pt idx="371">
                  <c:v>84.521100000000004</c:v>
                </c:pt>
                <c:pt idx="372">
                  <c:v>84.605199999999996</c:v>
                </c:pt>
                <c:pt idx="373">
                  <c:v>84.680599999999998</c:v>
                </c:pt>
                <c:pt idx="374">
                  <c:v>84.691199999999995</c:v>
                </c:pt>
                <c:pt idx="375">
                  <c:v>84.726900000000001</c:v>
                </c:pt>
                <c:pt idx="376">
                  <c:v>84.776899999999998</c:v>
                </c:pt>
                <c:pt idx="377">
                  <c:v>85.038600000000002</c:v>
                </c:pt>
                <c:pt idx="378">
                  <c:v>85.261200000000002</c:v>
                </c:pt>
                <c:pt idx="379">
                  <c:v>85.366</c:v>
                </c:pt>
                <c:pt idx="380">
                  <c:v>85.402500000000003</c:v>
                </c:pt>
                <c:pt idx="381">
                  <c:v>85.491299999999995</c:v>
                </c:pt>
                <c:pt idx="382">
                  <c:v>85.5672</c:v>
                </c:pt>
                <c:pt idx="383">
                  <c:v>85.588800000000006</c:v>
                </c:pt>
                <c:pt idx="384">
                  <c:v>85.595100000000002</c:v>
                </c:pt>
                <c:pt idx="385">
                  <c:v>85.555700000000002</c:v>
                </c:pt>
                <c:pt idx="386">
                  <c:v>85.550299999999993</c:v>
                </c:pt>
                <c:pt idx="387">
                  <c:v>85.537199999999999</c:v>
                </c:pt>
                <c:pt idx="388">
                  <c:v>85.495599999999996</c:v>
                </c:pt>
                <c:pt idx="389">
                  <c:v>85.475099999999998</c:v>
                </c:pt>
                <c:pt idx="390">
                  <c:v>85.417400000000001</c:v>
                </c:pt>
                <c:pt idx="391">
                  <c:v>85.388599999999997</c:v>
                </c:pt>
                <c:pt idx="392">
                  <c:v>85.376400000000004</c:v>
                </c:pt>
                <c:pt idx="393">
                  <c:v>85.352400000000003</c:v>
                </c:pt>
                <c:pt idx="394">
                  <c:v>85.342500000000001</c:v>
                </c:pt>
                <c:pt idx="395">
                  <c:v>85.324399999999997</c:v>
                </c:pt>
                <c:pt idx="396">
                  <c:v>85.283500000000004</c:v>
                </c:pt>
                <c:pt idx="397">
                  <c:v>85.265500000000003</c:v>
                </c:pt>
                <c:pt idx="398">
                  <c:v>85.217600000000004</c:v>
                </c:pt>
                <c:pt idx="399">
                  <c:v>85.096000000000004</c:v>
                </c:pt>
                <c:pt idx="400">
                  <c:v>85.084199999999996</c:v>
                </c:pt>
                <c:pt idx="401">
                  <c:v>85.079700000000003</c:v>
                </c:pt>
                <c:pt idx="402">
                  <c:v>85.072800000000001</c:v>
                </c:pt>
                <c:pt idx="403">
                  <c:v>85.0702</c:v>
                </c:pt>
                <c:pt idx="404">
                  <c:v>85.069199999999995</c:v>
                </c:pt>
                <c:pt idx="405">
                  <c:v>85.067700000000002</c:v>
                </c:pt>
                <c:pt idx="406">
                  <c:v>85.0655</c:v>
                </c:pt>
                <c:pt idx="407">
                  <c:v>85.062200000000004</c:v>
                </c:pt>
                <c:pt idx="408">
                  <c:v>85.057100000000005</c:v>
                </c:pt>
                <c:pt idx="409">
                  <c:v>85.049300000000002</c:v>
                </c:pt>
                <c:pt idx="410">
                  <c:v>85.037400000000005</c:v>
                </c:pt>
                <c:pt idx="411">
                  <c:v>85.018600000000006</c:v>
                </c:pt>
                <c:pt idx="412">
                  <c:v>84.988500000000002</c:v>
                </c:pt>
                <c:pt idx="413">
                  <c:v>84.940399999999997</c:v>
                </c:pt>
                <c:pt idx="414">
                  <c:v>84.867800000000003</c:v>
                </c:pt>
                <c:pt idx="415">
                  <c:v>84.765199999999993</c:v>
                </c:pt>
                <c:pt idx="416">
                  <c:v>84.629099999999994</c:v>
                </c:pt>
                <c:pt idx="417">
                  <c:v>84.458200000000005</c:v>
                </c:pt>
                <c:pt idx="418">
                  <c:v>84.258099999999999</c:v>
                </c:pt>
                <c:pt idx="419">
                  <c:v>84.039199999999994</c:v>
                </c:pt>
                <c:pt idx="420">
                  <c:v>83.816699999999997</c:v>
                </c:pt>
                <c:pt idx="421">
                  <c:v>83.611000000000004</c:v>
                </c:pt>
                <c:pt idx="422">
                  <c:v>83.445400000000006</c:v>
                </c:pt>
                <c:pt idx="423">
                  <c:v>83.3352</c:v>
                </c:pt>
                <c:pt idx="424">
                  <c:v>83.282300000000006</c:v>
                </c:pt>
                <c:pt idx="425">
                  <c:v>83.275999999999996</c:v>
                </c:pt>
                <c:pt idx="426">
                  <c:v>83.301699999999997</c:v>
                </c:pt>
                <c:pt idx="427">
                  <c:v>83.349299999999999</c:v>
                </c:pt>
                <c:pt idx="428">
                  <c:v>83.415300000000002</c:v>
                </c:pt>
                <c:pt idx="429">
                  <c:v>83.501499999999993</c:v>
                </c:pt>
                <c:pt idx="430">
                  <c:v>83.602099999999993</c:v>
                </c:pt>
                <c:pt idx="431">
                  <c:v>83.626999999999995</c:v>
                </c:pt>
                <c:pt idx="432">
                  <c:v>83.627200000000002</c:v>
                </c:pt>
                <c:pt idx="433">
                  <c:v>83.627399999999994</c:v>
                </c:pt>
                <c:pt idx="434">
                  <c:v>83.627700000000004</c:v>
                </c:pt>
                <c:pt idx="435">
                  <c:v>83.628100000000003</c:v>
                </c:pt>
                <c:pt idx="436">
                  <c:v>83.628600000000006</c:v>
                </c:pt>
                <c:pt idx="437">
                  <c:v>83.629499999999993</c:v>
                </c:pt>
                <c:pt idx="438">
                  <c:v>83.630799999999994</c:v>
                </c:pt>
                <c:pt idx="439">
                  <c:v>83.632400000000004</c:v>
                </c:pt>
                <c:pt idx="440">
                  <c:v>83.634100000000004</c:v>
                </c:pt>
                <c:pt idx="441">
                  <c:v>83.635999999999996</c:v>
                </c:pt>
                <c:pt idx="442">
                  <c:v>83.638400000000004</c:v>
                </c:pt>
                <c:pt idx="443">
                  <c:v>83.641199999999998</c:v>
                </c:pt>
                <c:pt idx="444">
                  <c:v>83.647999999999996</c:v>
                </c:pt>
                <c:pt idx="445">
                  <c:v>83.653800000000004</c:v>
                </c:pt>
                <c:pt idx="446">
                  <c:v>83.594499999999996</c:v>
                </c:pt>
                <c:pt idx="447">
                  <c:v>83.4833</c:v>
                </c:pt>
                <c:pt idx="448">
                  <c:v>83.001599999999996</c:v>
                </c:pt>
                <c:pt idx="449">
                  <c:v>82.588399999999993</c:v>
                </c:pt>
                <c:pt idx="450">
                  <c:v>82.530500000000004</c:v>
                </c:pt>
                <c:pt idx="451">
                  <c:v>82.568299999999994</c:v>
                </c:pt>
                <c:pt idx="452">
                  <c:v>82.658199999999994</c:v>
                </c:pt>
                <c:pt idx="453">
                  <c:v>82.774199999999993</c:v>
                </c:pt>
                <c:pt idx="454">
                  <c:v>82.908699999999996</c:v>
                </c:pt>
                <c:pt idx="455">
                  <c:v>83.062899999999999</c:v>
                </c:pt>
                <c:pt idx="456">
                  <c:v>83.116200000000006</c:v>
                </c:pt>
                <c:pt idx="457">
                  <c:v>82.539199999999994</c:v>
                </c:pt>
                <c:pt idx="458">
                  <c:v>82.416799999999995</c:v>
                </c:pt>
                <c:pt idx="459">
                  <c:v>82.328000000000003</c:v>
                </c:pt>
                <c:pt idx="460">
                  <c:v>82.236800000000002</c:v>
                </c:pt>
                <c:pt idx="461">
                  <c:v>81.893900000000002</c:v>
                </c:pt>
                <c:pt idx="462">
                  <c:v>81.993899999999996</c:v>
                </c:pt>
                <c:pt idx="463">
                  <c:v>82.085800000000006</c:v>
                </c:pt>
                <c:pt idx="464">
                  <c:v>82.304900000000004</c:v>
                </c:pt>
                <c:pt idx="465">
                  <c:v>81.91</c:v>
                </c:pt>
                <c:pt idx="466">
                  <c:v>81.341499999999996</c:v>
                </c:pt>
                <c:pt idx="467">
                  <c:v>81.285399999999996</c:v>
                </c:pt>
                <c:pt idx="468">
                  <c:v>81.360500000000002</c:v>
                </c:pt>
                <c:pt idx="469">
                  <c:v>81.716899999999995</c:v>
                </c:pt>
                <c:pt idx="470">
                  <c:v>81.508499999999998</c:v>
                </c:pt>
                <c:pt idx="471">
                  <c:v>81.310699999999997</c:v>
                </c:pt>
                <c:pt idx="472">
                  <c:v>81.199700000000007</c:v>
                </c:pt>
                <c:pt idx="473">
                  <c:v>81.549700000000001</c:v>
                </c:pt>
                <c:pt idx="474">
                  <c:v>81.632800000000003</c:v>
                </c:pt>
                <c:pt idx="475">
                  <c:v>81.627499999999998</c:v>
                </c:pt>
                <c:pt idx="476">
                  <c:v>81.727800000000002</c:v>
                </c:pt>
                <c:pt idx="477">
                  <c:v>81.750500000000002</c:v>
                </c:pt>
                <c:pt idx="478">
                  <c:v>81.857699999999994</c:v>
                </c:pt>
                <c:pt idx="479">
                  <c:v>81.891300000000001</c:v>
                </c:pt>
                <c:pt idx="480">
                  <c:v>81.949100000000001</c:v>
                </c:pt>
                <c:pt idx="481">
                  <c:v>81.947800000000001</c:v>
                </c:pt>
                <c:pt idx="482">
                  <c:v>81.943899999999999</c:v>
                </c:pt>
                <c:pt idx="483">
                  <c:v>81.938900000000004</c:v>
                </c:pt>
                <c:pt idx="484">
                  <c:v>81.934200000000004</c:v>
                </c:pt>
                <c:pt idx="485">
                  <c:v>81.935100000000006</c:v>
                </c:pt>
                <c:pt idx="486">
                  <c:v>81.936199999999999</c:v>
                </c:pt>
                <c:pt idx="487">
                  <c:v>81.935699999999997</c:v>
                </c:pt>
                <c:pt idx="488">
                  <c:v>81.934899999999999</c:v>
                </c:pt>
                <c:pt idx="489">
                  <c:v>81.933400000000006</c:v>
                </c:pt>
                <c:pt idx="490">
                  <c:v>81.931700000000006</c:v>
                </c:pt>
                <c:pt idx="491">
                  <c:v>81.9315</c:v>
                </c:pt>
                <c:pt idx="492">
                  <c:v>81.931399999999996</c:v>
                </c:pt>
                <c:pt idx="493">
                  <c:v>81.931299999999993</c:v>
                </c:pt>
                <c:pt idx="494">
                  <c:v>81.931299999999993</c:v>
                </c:pt>
                <c:pt idx="495">
                  <c:v>81.931299999999993</c:v>
                </c:pt>
                <c:pt idx="496">
                  <c:v>81.931200000000004</c:v>
                </c:pt>
                <c:pt idx="497">
                  <c:v>81.931200000000004</c:v>
                </c:pt>
                <c:pt idx="498">
                  <c:v>81.931200000000004</c:v>
                </c:pt>
                <c:pt idx="499">
                  <c:v>81.931200000000004</c:v>
                </c:pt>
                <c:pt idx="500">
                  <c:v>81.931200000000004</c:v>
                </c:pt>
                <c:pt idx="501">
                  <c:v>81.931200000000004</c:v>
                </c:pt>
                <c:pt idx="502">
                  <c:v>81.931100000000001</c:v>
                </c:pt>
                <c:pt idx="503">
                  <c:v>81.931100000000001</c:v>
                </c:pt>
                <c:pt idx="504">
                  <c:v>81.931100000000001</c:v>
                </c:pt>
                <c:pt idx="505">
                  <c:v>81.931100000000001</c:v>
                </c:pt>
                <c:pt idx="506">
                  <c:v>81.931100000000001</c:v>
                </c:pt>
                <c:pt idx="507">
                  <c:v>81.931100000000001</c:v>
                </c:pt>
                <c:pt idx="508">
                  <c:v>81.931100000000001</c:v>
                </c:pt>
                <c:pt idx="509">
                  <c:v>81.931100000000001</c:v>
                </c:pt>
                <c:pt idx="510">
                  <c:v>81.931100000000001</c:v>
                </c:pt>
                <c:pt idx="511">
                  <c:v>81.931100000000001</c:v>
                </c:pt>
                <c:pt idx="512">
                  <c:v>81.931100000000001</c:v>
                </c:pt>
                <c:pt idx="513">
                  <c:v>81.930999999999997</c:v>
                </c:pt>
                <c:pt idx="514">
                  <c:v>81.930999999999997</c:v>
                </c:pt>
                <c:pt idx="515">
                  <c:v>81.930999999999997</c:v>
                </c:pt>
                <c:pt idx="516">
                  <c:v>81.930999999999997</c:v>
                </c:pt>
                <c:pt idx="517">
                  <c:v>81.930999999999997</c:v>
                </c:pt>
                <c:pt idx="518">
                  <c:v>81.930999999999997</c:v>
                </c:pt>
                <c:pt idx="519">
                  <c:v>81.930899999999994</c:v>
                </c:pt>
                <c:pt idx="520">
                  <c:v>81.930700000000002</c:v>
                </c:pt>
                <c:pt idx="521">
                  <c:v>81.93</c:v>
                </c:pt>
                <c:pt idx="522">
                  <c:v>81.927199999999999</c:v>
                </c:pt>
                <c:pt idx="523">
                  <c:v>81.919399999999996</c:v>
                </c:pt>
                <c:pt idx="524">
                  <c:v>81.901600000000002</c:v>
                </c:pt>
                <c:pt idx="525">
                  <c:v>81.866799999999998</c:v>
                </c:pt>
                <c:pt idx="526">
                  <c:v>81.806200000000004</c:v>
                </c:pt>
                <c:pt idx="527">
                  <c:v>81.707999999999998</c:v>
                </c:pt>
                <c:pt idx="528">
                  <c:v>81.571100000000001</c:v>
                </c:pt>
                <c:pt idx="529">
                  <c:v>81.401799999999994</c:v>
                </c:pt>
                <c:pt idx="530">
                  <c:v>81.386099999999999</c:v>
                </c:pt>
                <c:pt idx="531">
                  <c:v>81.363200000000006</c:v>
                </c:pt>
                <c:pt idx="532">
                  <c:v>81.354699999999994</c:v>
                </c:pt>
                <c:pt idx="533">
                  <c:v>81.351600000000005</c:v>
                </c:pt>
                <c:pt idx="534">
                  <c:v>81.346800000000002</c:v>
                </c:pt>
                <c:pt idx="535">
                  <c:v>81.344999999999999</c:v>
                </c:pt>
                <c:pt idx="536">
                  <c:v>81.344399999999993</c:v>
                </c:pt>
                <c:pt idx="537">
                  <c:v>81.343400000000003</c:v>
                </c:pt>
                <c:pt idx="538">
                  <c:v>81.341899999999995</c:v>
                </c:pt>
                <c:pt idx="539">
                  <c:v>81.341300000000004</c:v>
                </c:pt>
                <c:pt idx="540">
                  <c:v>81.341099999999997</c:v>
                </c:pt>
                <c:pt idx="541">
                  <c:v>81.340800000000002</c:v>
                </c:pt>
                <c:pt idx="542">
                  <c:v>81.340699999999998</c:v>
                </c:pt>
                <c:pt idx="543">
                  <c:v>81.340500000000006</c:v>
                </c:pt>
                <c:pt idx="544">
                  <c:v>81.340199999999996</c:v>
                </c:pt>
                <c:pt idx="545">
                  <c:v>81.339799999999997</c:v>
                </c:pt>
                <c:pt idx="546">
                  <c:v>81.339200000000005</c:v>
                </c:pt>
                <c:pt idx="547">
                  <c:v>81.338300000000004</c:v>
                </c:pt>
                <c:pt idx="548">
                  <c:v>81.337000000000003</c:v>
                </c:pt>
                <c:pt idx="549">
                  <c:v>81.334999999999994</c:v>
                </c:pt>
                <c:pt idx="550">
                  <c:v>81.331900000000005</c:v>
                </c:pt>
                <c:pt idx="551">
                  <c:v>81.327200000000005</c:v>
                </c:pt>
                <c:pt idx="552">
                  <c:v>81.319599999999994</c:v>
                </c:pt>
                <c:pt idx="553">
                  <c:v>81.305899999999994</c:v>
                </c:pt>
                <c:pt idx="554">
                  <c:v>81.280600000000007</c:v>
                </c:pt>
                <c:pt idx="555">
                  <c:v>81.235200000000006</c:v>
                </c:pt>
                <c:pt idx="556">
                  <c:v>81.159700000000001</c:v>
                </c:pt>
                <c:pt idx="557">
                  <c:v>81.045400000000001</c:v>
                </c:pt>
                <c:pt idx="558">
                  <c:v>80.890900000000002</c:v>
                </c:pt>
                <c:pt idx="559">
                  <c:v>80.7072</c:v>
                </c:pt>
                <c:pt idx="560">
                  <c:v>80.515900000000002</c:v>
                </c:pt>
                <c:pt idx="561">
                  <c:v>80.344800000000006</c:v>
                </c:pt>
                <c:pt idx="562">
                  <c:v>80.215699999999998</c:v>
                </c:pt>
                <c:pt idx="563">
                  <c:v>80.136600000000001</c:v>
                </c:pt>
                <c:pt idx="564">
                  <c:v>80.102999999999994</c:v>
                </c:pt>
                <c:pt idx="565">
                  <c:v>80.105000000000004</c:v>
                </c:pt>
                <c:pt idx="566">
                  <c:v>80.132999999999996</c:v>
                </c:pt>
                <c:pt idx="567">
                  <c:v>80.182500000000005</c:v>
                </c:pt>
                <c:pt idx="568">
                  <c:v>80.254900000000006</c:v>
                </c:pt>
                <c:pt idx="569">
                  <c:v>80.352099999999993</c:v>
                </c:pt>
                <c:pt idx="570">
                  <c:v>80.494</c:v>
                </c:pt>
                <c:pt idx="571">
                  <c:v>80.696399999999997</c:v>
                </c:pt>
                <c:pt idx="572">
                  <c:v>80.950500000000005</c:v>
                </c:pt>
                <c:pt idx="573">
                  <c:v>80.969899999999996</c:v>
                </c:pt>
                <c:pt idx="574">
                  <c:v>81.350899999999996</c:v>
                </c:pt>
                <c:pt idx="575">
                  <c:v>81.370999999999995</c:v>
                </c:pt>
                <c:pt idx="576">
                  <c:v>81.355199999999996</c:v>
                </c:pt>
                <c:pt idx="577">
                  <c:v>81.413899999999998</c:v>
                </c:pt>
                <c:pt idx="578">
                  <c:v>81.371899999999997</c:v>
                </c:pt>
                <c:pt idx="579">
                  <c:v>81.365300000000005</c:v>
                </c:pt>
                <c:pt idx="580">
                  <c:v>81.350499999999997</c:v>
                </c:pt>
                <c:pt idx="581">
                  <c:v>81.307400000000001</c:v>
                </c:pt>
                <c:pt idx="582">
                  <c:v>81.184799999999996</c:v>
                </c:pt>
                <c:pt idx="583">
                  <c:v>81.126499999999993</c:v>
                </c:pt>
                <c:pt idx="584">
                  <c:v>80.984899999999996</c:v>
                </c:pt>
                <c:pt idx="585">
                  <c:v>80.710700000000003</c:v>
                </c:pt>
                <c:pt idx="586">
                  <c:v>80.282499999999999</c:v>
                </c:pt>
                <c:pt idx="587">
                  <c:v>79.799400000000006</c:v>
                </c:pt>
                <c:pt idx="588">
                  <c:v>79.447599999999994</c:v>
                </c:pt>
                <c:pt idx="589">
                  <c:v>79.301199999999994</c:v>
                </c:pt>
                <c:pt idx="590">
                  <c:v>79.260900000000007</c:v>
                </c:pt>
                <c:pt idx="591">
                  <c:v>79.290800000000004</c:v>
                </c:pt>
                <c:pt idx="592">
                  <c:v>79.383600000000001</c:v>
                </c:pt>
                <c:pt idx="593">
                  <c:v>79.426199999999994</c:v>
                </c:pt>
                <c:pt idx="594">
                  <c:v>79.556899999999999</c:v>
                </c:pt>
                <c:pt idx="595">
                  <c:v>79.834999999999994</c:v>
                </c:pt>
                <c:pt idx="596">
                  <c:v>80.178100000000001</c:v>
                </c:pt>
                <c:pt idx="597">
                  <c:v>79.300700000000006</c:v>
                </c:pt>
                <c:pt idx="598">
                  <c:v>78.507400000000004</c:v>
                </c:pt>
                <c:pt idx="599">
                  <c:v>78.419499999999999</c:v>
                </c:pt>
                <c:pt idx="600">
                  <c:v>78.251099999999994</c:v>
                </c:pt>
                <c:pt idx="601">
                  <c:v>78.268100000000004</c:v>
                </c:pt>
                <c:pt idx="602">
                  <c:v>78.257199999999997</c:v>
                </c:pt>
                <c:pt idx="603">
                  <c:v>78.154300000000006</c:v>
                </c:pt>
                <c:pt idx="604">
                  <c:v>78.088200000000001</c:v>
                </c:pt>
                <c:pt idx="605">
                  <c:v>78.211100000000002</c:v>
                </c:pt>
                <c:pt idx="606">
                  <c:v>78.186499999999995</c:v>
                </c:pt>
                <c:pt idx="607">
                  <c:v>78.187399999999997</c:v>
                </c:pt>
                <c:pt idx="608">
                  <c:v>78.186700000000002</c:v>
                </c:pt>
                <c:pt idx="609">
                  <c:v>78.19</c:v>
                </c:pt>
                <c:pt idx="610">
                  <c:v>78.230500000000006</c:v>
                </c:pt>
                <c:pt idx="611">
                  <c:v>78.338200000000001</c:v>
                </c:pt>
                <c:pt idx="612">
                  <c:v>78.356899999999996</c:v>
                </c:pt>
                <c:pt idx="613">
                  <c:v>78.372900000000001</c:v>
                </c:pt>
                <c:pt idx="614">
                  <c:v>78.403300000000002</c:v>
                </c:pt>
                <c:pt idx="615">
                  <c:v>78.521600000000007</c:v>
                </c:pt>
                <c:pt idx="616">
                  <c:v>78.558300000000003</c:v>
                </c:pt>
              </c:numCache>
            </c:numRef>
          </c:yVal>
          <c:smooth val="1"/>
        </c:ser>
        <c:ser>
          <c:idx val="3"/>
          <c:order val="3"/>
          <c:tx>
            <c:v>P=4.5 MPa</c:v>
          </c:tx>
          <c:spPr>
            <a:ln w="25400">
              <a:solidFill>
                <a:schemeClr val="tx1"/>
              </a:solidFill>
              <a:prstDash val="sysDash"/>
            </a:ln>
          </c:spPr>
          <c:marker>
            <c:symbol val="none"/>
          </c:marker>
          <c:xVal>
            <c:numRef>
              <c:f>'E=4826Mpa'!$J$3:$J$712</c:f>
              <c:numCache>
                <c:formatCode>General</c:formatCode>
                <c:ptCount val="710"/>
                <c:pt idx="0">
                  <c:v>5.0927999999999998E-3</c:v>
                </c:pt>
                <c:pt idx="1">
                  <c:v>9.8884699999999999E-3</c:v>
                </c:pt>
                <c:pt idx="2">
                  <c:v>2.4889600000000001E-2</c:v>
                </c:pt>
                <c:pt idx="3">
                  <c:v>4.73972E-2</c:v>
                </c:pt>
                <c:pt idx="4">
                  <c:v>8.1163399999999997E-2</c:v>
                </c:pt>
                <c:pt idx="5">
                  <c:v>0.13181799999999999</c:v>
                </c:pt>
                <c:pt idx="6">
                  <c:v>0.150814</c:v>
                </c:pt>
                <c:pt idx="7">
                  <c:v>0.179311</c:v>
                </c:pt>
                <c:pt idx="8">
                  <c:v>0.189999</c:v>
                </c:pt>
                <c:pt idx="9">
                  <c:v>0.20603099999999999</c:v>
                </c:pt>
                <c:pt idx="10">
                  <c:v>0.21204300000000001</c:v>
                </c:pt>
                <c:pt idx="11">
                  <c:v>0.22105900000000001</c:v>
                </c:pt>
                <c:pt idx="12">
                  <c:v>0.224439</c:v>
                </c:pt>
                <c:pt idx="13">
                  <c:v>0.22950999999999999</c:v>
                </c:pt>
                <c:pt idx="14">
                  <c:v>0.23711599999999999</c:v>
                </c:pt>
                <c:pt idx="15">
                  <c:v>0.23996799999999999</c:v>
                </c:pt>
                <c:pt idx="16">
                  <c:v>0.24424599999999999</c:v>
                </c:pt>
                <c:pt idx="17">
                  <c:v>0.25066300000000002</c:v>
                </c:pt>
                <c:pt idx="18">
                  <c:v>0.25306899999999999</c:v>
                </c:pt>
                <c:pt idx="19">
                  <c:v>0.25667800000000002</c:v>
                </c:pt>
                <c:pt idx="20">
                  <c:v>0.26209199999999999</c:v>
                </c:pt>
                <c:pt idx="21">
                  <c:v>0.27021299999999998</c:v>
                </c:pt>
                <c:pt idx="22">
                  <c:v>0.27325899999999997</c:v>
                </c:pt>
                <c:pt idx="23">
                  <c:v>0.27782699999999999</c:v>
                </c:pt>
                <c:pt idx="24">
                  <c:v>0.28467900000000002</c:v>
                </c:pt>
                <c:pt idx="25">
                  <c:v>0.29495700000000002</c:v>
                </c:pt>
                <c:pt idx="26">
                  <c:v>0.29881099999999999</c:v>
                </c:pt>
                <c:pt idx="27">
                  <c:v>0.30266599999999999</c:v>
                </c:pt>
                <c:pt idx="28">
                  <c:v>0.30652000000000001</c:v>
                </c:pt>
                <c:pt idx="29">
                  <c:v>0.312301</c:v>
                </c:pt>
                <c:pt idx="30">
                  <c:v>0.32097399999999998</c:v>
                </c:pt>
                <c:pt idx="31">
                  <c:v>0.32422600000000001</c:v>
                </c:pt>
                <c:pt idx="32">
                  <c:v>0.32910499999999998</c:v>
                </c:pt>
                <c:pt idx="33">
                  <c:v>0.33642300000000003</c:v>
                </c:pt>
                <c:pt idx="34">
                  <c:v>0.34740100000000002</c:v>
                </c:pt>
                <c:pt idx="35">
                  <c:v>0.35151900000000003</c:v>
                </c:pt>
                <c:pt idx="36">
                  <c:v>0.35769699999999999</c:v>
                </c:pt>
                <c:pt idx="37">
                  <c:v>0.36696899999999999</c:v>
                </c:pt>
                <c:pt idx="38">
                  <c:v>0.36929099999999998</c:v>
                </c:pt>
                <c:pt idx="39">
                  <c:v>0.371614</c:v>
                </c:pt>
                <c:pt idx="40">
                  <c:v>0.37509599999999998</c:v>
                </c:pt>
                <c:pt idx="41">
                  <c:v>0.38033</c:v>
                </c:pt>
                <c:pt idx="42">
                  <c:v>0.38229400000000002</c:v>
                </c:pt>
                <c:pt idx="43">
                  <c:v>0.38523200000000002</c:v>
                </c:pt>
                <c:pt idx="44">
                  <c:v>0.38527800000000001</c:v>
                </c:pt>
                <c:pt idx="45">
                  <c:v>0.38529000000000002</c:v>
                </c:pt>
                <c:pt idx="46">
                  <c:v>0.38529099999999999</c:v>
                </c:pt>
                <c:pt idx="47">
                  <c:v>0.38529200000000002</c:v>
                </c:pt>
                <c:pt idx="48">
                  <c:v>0.385295</c:v>
                </c:pt>
                <c:pt idx="49">
                  <c:v>0.38529600000000003</c:v>
                </c:pt>
                <c:pt idx="50">
                  <c:v>0.385297</c:v>
                </c:pt>
                <c:pt idx="51">
                  <c:v>0.38529999999999998</c:v>
                </c:pt>
                <c:pt idx="52">
                  <c:v>0.38530300000000001</c:v>
                </c:pt>
                <c:pt idx="53">
                  <c:v>0.38530599999999998</c:v>
                </c:pt>
                <c:pt idx="54">
                  <c:v>0.38530999999999999</c:v>
                </c:pt>
                <c:pt idx="55">
                  <c:v>0.38531500000000002</c:v>
                </c:pt>
                <c:pt idx="56">
                  <c:v>0.38532300000000003</c:v>
                </c:pt>
                <c:pt idx="57">
                  <c:v>0.38533299999999998</c:v>
                </c:pt>
                <c:pt idx="58">
                  <c:v>0.385349</c:v>
                </c:pt>
                <c:pt idx="59">
                  <c:v>0.38537199999999999</c:v>
                </c:pt>
                <c:pt idx="60">
                  <c:v>0.385407</c:v>
                </c:pt>
                <c:pt idx="61">
                  <c:v>0.38546000000000002</c:v>
                </c:pt>
                <c:pt idx="62">
                  <c:v>0.38553900000000002</c:v>
                </c:pt>
                <c:pt idx="63">
                  <c:v>0.38565700000000003</c:v>
                </c:pt>
                <c:pt idx="64">
                  <c:v>0.38583400000000001</c:v>
                </c:pt>
                <c:pt idx="65">
                  <c:v>0.38609900000000003</c:v>
                </c:pt>
                <c:pt idx="66">
                  <c:v>0.38649600000000001</c:v>
                </c:pt>
                <c:pt idx="67">
                  <c:v>0.38709300000000002</c:v>
                </c:pt>
                <c:pt idx="68">
                  <c:v>0.38731700000000002</c:v>
                </c:pt>
                <c:pt idx="69">
                  <c:v>0.38754100000000002</c:v>
                </c:pt>
                <c:pt idx="70">
                  <c:v>0.387764</c:v>
                </c:pt>
                <c:pt idx="71">
                  <c:v>0.3881</c:v>
                </c:pt>
                <c:pt idx="72">
                  <c:v>0.38860299999999998</c:v>
                </c:pt>
                <c:pt idx="73">
                  <c:v>0.38935700000000001</c:v>
                </c:pt>
                <c:pt idx="74">
                  <c:v>0.390488</c:v>
                </c:pt>
                <c:pt idx="75">
                  <c:v>0.39218500000000001</c:v>
                </c:pt>
                <c:pt idx="76">
                  <c:v>0.39473000000000003</c:v>
                </c:pt>
                <c:pt idx="77">
                  <c:v>0.39568399999999998</c:v>
                </c:pt>
                <c:pt idx="78">
                  <c:v>0.397115</c:v>
                </c:pt>
                <c:pt idx="79">
                  <c:v>0.39712399999999998</c:v>
                </c:pt>
                <c:pt idx="80">
                  <c:v>0.39712599999999998</c:v>
                </c:pt>
                <c:pt idx="81">
                  <c:v>0.39712799999999998</c:v>
                </c:pt>
                <c:pt idx="82">
                  <c:v>0.39713100000000001</c:v>
                </c:pt>
                <c:pt idx="83">
                  <c:v>0.39713599999999999</c:v>
                </c:pt>
                <c:pt idx="84">
                  <c:v>0.39713799999999999</c:v>
                </c:pt>
                <c:pt idx="85">
                  <c:v>0.39713799999999999</c:v>
                </c:pt>
                <c:pt idx="86">
                  <c:v>0.39713900000000002</c:v>
                </c:pt>
                <c:pt idx="87">
                  <c:v>0.39714100000000002</c:v>
                </c:pt>
                <c:pt idx="88">
                  <c:v>0.39714300000000002</c:v>
                </c:pt>
                <c:pt idx="89">
                  <c:v>0.397146</c:v>
                </c:pt>
                <c:pt idx="90">
                  <c:v>0.39715</c:v>
                </c:pt>
                <c:pt idx="91">
                  <c:v>0.39715400000000001</c:v>
                </c:pt>
                <c:pt idx="92">
                  <c:v>0.39715899999999998</c:v>
                </c:pt>
                <c:pt idx="93">
                  <c:v>0.39716699999999999</c:v>
                </c:pt>
                <c:pt idx="94">
                  <c:v>0.39717799999999998</c:v>
                </c:pt>
                <c:pt idx="95">
                  <c:v>0.39719599999999999</c:v>
                </c:pt>
                <c:pt idx="96">
                  <c:v>0.39722200000000002</c:v>
                </c:pt>
                <c:pt idx="97">
                  <c:v>0.39726</c:v>
                </c:pt>
                <c:pt idx="98">
                  <c:v>0.39731699999999998</c:v>
                </c:pt>
                <c:pt idx="99">
                  <c:v>0.39740300000000001</c:v>
                </c:pt>
                <c:pt idx="100">
                  <c:v>0.39753100000000002</c:v>
                </c:pt>
                <c:pt idx="101">
                  <c:v>0.39772400000000002</c:v>
                </c:pt>
                <c:pt idx="102">
                  <c:v>0.39801399999999998</c:v>
                </c:pt>
                <c:pt idx="103">
                  <c:v>0.398449</c:v>
                </c:pt>
                <c:pt idx="104">
                  <c:v>0.39910200000000001</c:v>
                </c:pt>
                <c:pt idx="105">
                  <c:v>0.40008300000000002</c:v>
                </c:pt>
                <c:pt idx="106">
                  <c:v>0.40155299999999999</c:v>
                </c:pt>
                <c:pt idx="107">
                  <c:v>0.40375899999999998</c:v>
                </c:pt>
                <c:pt idx="108">
                  <c:v>0.40706700000000001</c:v>
                </c:pt>
                <c:pt idx="109">
                  <c:v>0.408308</c:v>
                </c:pt>
                <c:pt idx="110">
                  <c:v>0.41016900000000001</c:v>
                </c:pt>
                <c:pt idx="111">
                  <c:v>0.41086699999999998</c:v>
                </c:pt>
                <c:pt idx="112">
                  <c:v>0.41093299999999999</c:v>
                </c:pt>
                <c:pt idx="113">
                  <c:v>0.41103099999999998</c:v>
                </c:pt>
                <c:pt idx="114">
                  <c:v>0.41106799999999999</c:v>
                </c:pt>
                <c:pt idx="115">
                  <c:v>0.41112300000000002</c:v>
                </c:pt>
                <c:pt idx="116">
                  <c:v>0.41114400000000001</c:v>
                </c:pt>
                <c:pt idx="117">
                  <c:v>0.41117500000000001</c:v>
                </c:pt>
                <c:pt idx="118">
                  <c:v>0.41122199999999998</c:v>
                </c:pt>
                <c:pt idx="119">
                  <c:v>0.41129199999999999</c:v>
                </c:pt>
                <c:pt idx="120">
                  <c:v>0.41139700000000001</c:v>
                </c:pt>
                <c:pt idx="121">
                  <c:v>0.41155399999999998</c:v>
                </c:pt>
                <c:pt idx="122">
                  <c:v>0.41178999999999999</c:v>
                </c:pt>
                <c:pt idx="123">
                  <c:v>0.41214400000000001</c:v>
                </c:pt>
                <c:pt idx="124">
                  <c:v>0.41267500000000001</c:v>
                </c:pt>
                <c:pt idx="125">
                  <c:v>0.41347099999999998</c:v>
                </c:pt>
                <c:pt idx="126">
                  <c:v>0.41466399999999998</c:v>
                </c:pt>
                <c:pt idx="127">
                  <c:v>0.41645500000000002</c:v>
                </c:pt>
                <c:pt idx="128">
                  <c:v>0.41914099999999999</c:v>
                </c:pt>
                <c:pt idx="129">
                  <c:v>0.42014899999999999</c:v>
                </c:pt>
                <c:pt idx="130">
                  <c:v>0.42052699999999998</c:v>
                </c:pt>
                <c:pt idx="131">
                  <c:v>0.42109400000000002</c:v>
                </c:pt>
                <c:pt idx="132">
                  <c:v>0.42194399999999999</c:v>
                </c:pt>
                <c:pt idx="133">
                  <c:v>0.42321799999999998</c:v>
                </c:pt>
                <c:pt idx="134">
                  <c:v>0.42513099999999998</c:v>
                </c:pt>
                <c:pt idx="135">
                  <c:v>0.425848</c:v>
                </c:pt>
                <c:pt idx="136">
                  <c:v>0.42611700000000002</c:v>
                </c:pt>
                <c:pt idx="137">
                  <c:v>0.42621700000000001</c:v>
                </c:pt>
                <c:pt idx="138">
                  <c:v>0.426369</c:v>
                </c:pt>
                <c:pt idx="139">
                  <c:v>0.42638300000000001</c:v>
                </c:pt>
                <c:pt idx="140">
                  <c:v>0.42638799999999999</c:v>
                </c:pt>
                <c:pt idx="141">
                  <c:v>0.426396</c:v>
                </c:pt>
                <c:pt idx="142">
                  <c:v>0.42640800000000001</c:v>
                </c:pt>
                <c:pt idx="143">
                  <c:v>0.426427</c:v>
                </c:pt>
                <c:pt idx="144">
                  <c:v>0.426431</c:v>
                </c:pt>
                <c:pt idx="145">
                  <c:v>0.42643700000000001</c:v>
                </c:pt>
                <c:pt idx="146">
                  <c:v>0.42644199999999999</c:v>
                </c:pt>
                <c:pt idx="147">
                  <c:v>0.42644700000000002</c:v>
                </c:pt>
                <c:pt idx="148">
                  <c:v>0.426452</c:v>
                </c:pt>
                <c:pt idx="149">
                  <c:v>0.42645899999999998</c:v>
                </c:pt>
                <c:pt idx="150">
                  <c:v>0.42646899999999999</c:v>
                </c:pt>
                <c:pt idx="151">
                  <c:v>0.42648399999999997</c:v>
                </c:pt>
                <c:pt idx="152">
                  <c:v>0.42650700000000002</c:v>
                </c:pt>
                <c:pt idx="153">
                  <c:v>0.426541</c:v>
                </c:pt>
                <c:pt idx="154">
                  <c:v>0.426593</c:v>
                </c:pt>
                <c:pt idx="155">
                  <c:v>0.42666999999999999</c:v>
                </c:pt>
                <c:pt idx="156">
                  <c:v>0.42678500000000003</c:v>
                </c:pt>
                <c:pt idx="157">
                  <c:v>0.426958</c:v>
                </c:pt>
                <c:pt idx="158">
                  <c:v>0.42721799999999999</c:v>
                </c:pt>
                <c:pt idx="159">
                  <c:v>0.42760599999999999</c:v>
                </c:pt>
                <c:pt idx="160">
                  <c:v>0.42818899999999999</c:v>
                </c:pt>
                <c:pt idx="161">
                  <c:v>0.429062</c:v>
                </c:pt>
                <c:pt idx="162">
                  <c:v>0.42938900000000002</c:v>
                </c:pt>
                <c:pt idx="163">
                  <c:v>0.42987999999999998</c:v>
                </c:pt>
                <c:pt idx="164">
                  <c:v>0.43006499999999998</c:v>
                </c:pt>
                <c:pt idx="165">
                  <c:v>0.43034099999999997</c:v>
                </c:pt>
                <c:pt idx="166">
                  <c:v>0.430755</c:v>
                </c:pt>
                <c:pt idx="167">
                  <c:v>0.43137700000000001</c:v>
                </c:pt>
                <c:pt idx="168">
                  <c:v>0.432309</c:v>
                </c:pt>
                <c:pt idx="169">
                  <c:v>0.43370700000000001</c:v>
                </c:pt>
                <c:pt idx="170">
                  <c:v>0.43423200000000001</c:v>
                </c:pt>
                <c:pt idx="171">
                  <c:v>0.43501800000000002</c:v>
                </c:pt>
                <c:pt idx="172">
                  <c:v>0.43619799999999997</c:v>
                </c:pt>
                <c:pt idx="173">
                  <c:v>0.437967</c:v>
                </c:pt>
                <c:pt idx="174">
                  <c:v>0.44062200000000001</c:v>
                </c:pt>
                <c:pt idx="175">
                  <c:v>0.444604</c:v>
                </c:pt>
                <c:pt idx="176">
                  <c:v>0.45057599999999998</c:v>
                </c:pt>
                <c:pt idx="177">
                  <c:v>0.45954899999999999</c:v>
                </c:pt>
                <c:pt idx="178">
                  <c:v>0.46291100000000002</c:v>
                </c:pt>
                <c:pt idx="179">
                  <c:v>0.46417199999999997</c:v>
                </c:pt>
                <c:pt idx="180">
                  <c:v>0.46606199999999998</c:v>
                </c:pt>
                <c:pt idx="181">
                  <c:v>0.46889700000000001</c:v>
                </c:pt>
                <c:pt idx="182">
                  <c:v>0.46995999999999999</c:v>
                </c:pt>
                <c:pt idx="183">
                  <c:v>0.47155399999999997</c:v>
                </c:pt>
                <c:pt idx="184">
                  <c:v>0.47394500000000001</c:v>
                </c:pt>
                <c:pt idx="185">
                  <c:v>0.47753200000000001</c:v>
                </c:pt>
                <c:pt idx="186">
                  <c:v>0.48111999999999999</c:v>
                </c:pt>
                <c:pt idx="187">
                  <c:v>0.484707</c:v>
                </c:pt>
                <c:pt idx="188">
                  <c:v>0.49008699999999999</c:v>
                </c:pt>
                <c:pt idx="189">
                  <c:v>0.49210500000000001</c:v>
                </c:pt>
                <c:pt idx="190">
                  <c:v>0.49513400000000002</c:v>
                </c:pt>
                <c:pt idx="191">
                  <c:v>0.49967699999999998</c:v>
                </c:pt>
                <c:pt idx="192">
                  <c:v>0.50081299999999995</c:v>
                </c:pt>
                <c:pt idx="193">
                  <c:v>0.50194799999999995</c:v>
                </c:pt>
                <c:pt idx="194">
                  <c:v>0.50237399999999999</c:v>
                </c:pt>
                <c:pt idx="195">
                  <c:v>0.50253400000000004</c:v>
                </c:pt>
                <c:pt idx="196">
                  <c:v>0.50277300000000003</c:v>
                </c:pt>
                <c:pt idx="197">
                  <c:v>0.50286299999999995</c:v>
                </c:pt>
                <c:pt idx="198">
                  <c:v>0.50299799999999995</c:v>
                </c:pt>
                <c:pt idx="199">
                  <c:v>0.50319999999999998</c:v>
                </c:pt>
                <c:pt idx="200">
                  <c:v>0.50327599999999995</c:v>
                </c:pt>
                <c:pt idx="201">
                  <c:v>0.50339</c:v>
                </c:pt>
                <c:pt idx="202">
                  <c:v>0.50356400000000001</c:v>
                </c:pt>
                <c:pt idx="203">
                  <c:v>0.50374200000000002</c:v>
                </c:pt>
                <c:pt idx="204">
                  <c:v>0.50391399999999997</c:v>
                </c:pt>
                <c:pt idx="205">
                  <c:v>0.50408600000000003</c:v>
                </c:pt>
                <c:pt idx="206">
                  <c:v>0.50425799999999998</c:v>
                </c:pt>
                <c:pt idx="207">
                  <c:v>0.50451500000000005</c:v>
                </c:pt>
                <c:pt idx="208">
                  <c:v>0.50489899999999999</c:v>
                </c:pt>
                <c:pt idx="209">
                  <c:v>0.50547399999999998</c:v>
                </c:pt>
                <c:pt idx="210">
                  <c:v>0.50633600000000001</c:v>
                </c:pt>
                <c:pt idx="211">
                  <c:v>0.50665899999999997</c:v>
                </c:pt>
                <c:pt idx="212">
                  <c:v>0.50714199999999998</c:v>
                </c:pt>
                <c:pt idx="213">
                  <c:v>0.50715299999999996</c:v>
                </c:pt>
                <c:pt idx="214">
                  <c:v>0.50715699999999997</c:v>
                </c:pt>
                <c:pt idx="215">
                  <c:v>0.50716399999999995</c:v>
                </c:pt>
                <c:pt idx="216">
                  <c:v>0.50716600000000001</c:v>
                </c:pt>
                <c:pt idx="217">
                  <c:v>0.50716899999999998</c:v>
                </c:pt>
                <c:pt idx="218">
                  <c:v>0.50717100000000004</c:v>
                </c:pt>
                <c:pt idx="219">
                  <c:v>0.50717100000000004</c:v>
                </c:pt>
                <c:pt idx="220">
                  <c:v>0.50717199999999996</c:v>
                </c:pt>
                <c:pt idx="221">
                  <c:v>0.50717199999999996</c:v>
                </c:pt>
                <c:pt idx="222">
                  <c:v>0.50717299999999998</c:v>
                </c:pt>
                <c:pt idx="223">
                  <c:v>0.50717299999999998</c:v>
                </c:pt>
                <c:pt idx="224">
                  <c:v>0.50717299999999998</c:v>
                </c:pt>
                <c:pt idx="225">
                  <c:v>0.50717299999999998</c:v>
                </c:pt>
                <c:pt idx="226">
                  <c:v>0.50717400000000001</c:v>
                </c:pt>
                <c:pt idx="227">
                  <c:v>0.50717400000000001</c:v>
                </c:pt>
                <c:pt idx="228">
                  <c:v>0.50717400000000001</c:v>
                </c:pt>
                <c:pt idx="229">
                  <c:v>0.50717400000000001</c:v>
                </c:pt>
                <c:pt idx="230">
                  <c:v>0.50717500000000004</c:v>
                </c:pt>
                <c:pt idx="231">
                  <c:v>0.50717500000000004</c:v>
                </c:pt>
                <c:pt idx="232">
                  <c:v>0.50717500000000004</c:v>
                </c:pt>
                <c:pt idx="233">
                  <c:v>0.50717500000000004</c:v>
                </c:pt>
                <c:pt idx="234">
                  <c:v>0.50717500000000004</c:v>
                </c:pt>
                <c:pt idx="235">
                  <c:v>0.50717500000000004</c:v>
                </c:pt>
                <c:pt idx="236">
                  <c:v>0.50717500000000004</c:v>
                </c:pt>
                <c:pt idx="237">
                  <c:v>0.50717500000000004</c:v>
                </c:pt>
                <c:pt idx="238">
                  <c:v>0.50717500000000004</c:v>
                </c:pt>
                <c:pt idx="239">
                  <c:v>0.50717599999999996</c:v>
                </c:pt>
                <c:pt idx="240">
                  <c:v>0.50717599999999996</c:v>
                </c:pt>
                <c:pt idx="241">
                  <c:v>0.50717599999999996</c:v>
                </c:pt>
                <c:pt idx="242">
                  <c:v>0.50717599999999996</c:v>
                </c:pt>
                <c:pt idx="243">
                  <c:v>0.50717699999999999</c:v>
                </c:pt>
                <c:pt idx="244">
                  <c:v>0.50717900000000005</c:v>
                </c:pt>
                <c:pt idx="245">
                  <c:v>0.50718200000000002</c:v>
                </c:pt>
                <c:pt idx="246">
                  <c:v>0.50718799999999997</c:v>
                </c:pt>
                <c:pt idx="247">
                  <c:v>0.50719700000000001</c:v>
                </c:pt>
                <c:pt idx="248">
                  <c:v>0.507212</c:v>
                </c:pt>
                <c:pt idx="249">
                  <c:v>0.50723399999999996</c:v>
                </c:pt>
                <c:pt idx="250">
                  <c:v>0.50726899999999997</c:v>
                </c:pt>
                <c:pt idx="251">
                  <c:v>0.50732100000000002</c:v>
                </c:pt>
                <c:pt idx="252">
                  <c:v>0.50740099999999999</c:v>
                </c:pt>
                <c:pt idx="253">
                  <c:v>0.507521</c:v>
                </c:pt>
                <c:pt idx="254">
                  <c:v>0.50770199999999999</c:v>
                </c:pt>
                <c:pt idx="255">
                  <c:v>0.50797300000000001</c:v>
                </c:pt>
                <c:pt idx="256">
                  <c:v>0.50837900000000003</c:v>
                </c:pt>
                <c:pt idx="257">
                  <c:v>0.50898699999999997</c:v>
                </c:pt>
                <c:pt idx="258">
                  <c:v>0.50989899999999999</c:v>
                </c:pt>
                <c:pt idx="259">
                  <c:v>0.511266</c:v>
                </c:pt>
                <c:pt idx="260">
                  <c:v>0.51331700000000002</c:v>
                </c:pt>
                <c:pt idx="261">
                  <c:v>0.51350899999999999</c:v>
                </c:pt>
                <c:pt idx="262">
                  <c:v>0.51379699999999995</c:v>
                </c:pt>
                <c:pt idx="263">
                  <c:v>0.51390599999999997</c:v>
                </c:pt>
                <c:pt idx="264">
                  <c:v>0.51394600000000001</c:v>
                </c:pt>
                <c:pt idx="265">
                  <c:v>0.51400699999999999</c:v>
                </c:pt>
                <c:pt idx="266">
                  <c:v>0.51400900000000005</c:v>
                </c:pt>
                <c:pt idx="267">
                  <c:v>0.51400900000000005</c:v>
                </c:pt>
                <c:pt idx="268">
                  <c:v>0.51400999999999997</c:v>
                </c:pt>
                <c:pt idx="269">
                  <c:v>0.51400999999999997</c:v>
                </c:pt>
                <c:pt idx="270">
                  <c:v>0.51400999999999997</c:v>
                </c:pt>
                <c:pt idx="271">
                  <c:v>0.51400999999999997</c:v>
                </c:pt>
                <c:pt idx="272">
                  <c:v>0.514011</c:v>
                </c:pt>
                <c:pt idx="273">
                  <c:v>0.514011</c:v>
                </c:pt>
                <c:pt idx="274">
                  <c:v>0.51401200000000002</c:v>
                </c:pt>
                <c:pt idx="275">
                  <c:v>0.51401300000000005</c:v>
                </c:pt>
                <c:pt idx="276">
                  <c:v>0.51401399999999997</c:v>
                </c:pt>
                <c:pt idx="277">
                  <c:v>0.51401600000000003</c:v>
                </c:pt>
                <c:pt idx="278">
                  <c:v>0.514019</c:v>
                </c:pt>
                <c:pt idx="279">
                  <c:v>0.51402300000000001</c:v>
                </c:pt>
                <c:pt idx="280">
                  <c:v>0.51402999999999999</c:v>
                </c:pt>
                <c:pt idx="281">
                  <c:v>0.51404000000000005</c:v>
                </c:pt>
                <c:pt idx="282">
                  <c:v>0.51405500000000004</c:v>
                </c:pt>
                <c:pt idx="283">
                  <c:v>0.51407700000000001</c:v>
                </c:pt>
                <c:pt idx="284">
                  <c:v>0.51410999999999996</c:v>
                </c:pt>
                <c:pt idx="285">
                  <c:v>0.51415900000000003</c:v>
                </c:pt>
                <c:pt idx="286">
                  <c:v>0.51423300000000005</c:v>
                </c:pt>
                <c:pt idx="287">
                  <c:v>0.51434400000000002</c:v>
                </c:pt>
                <c:pt idx="288">
                  <c:v>0.51451000000000002</c:v>
                </c:pt>
                <c:pt idx="289">
                  <c:v>0.51476</c:v>
                </c:pt>
                <c:pt idx="290">
                  <c:v>0.51485400000000003</c:v>
                </c:pt>
                <c:pt idx="291">
                  <c:v>0.51499399999999995</c:v>
                </c:pt>
                <c:pt idx="292">
                  <c:v>0.51504700000000003</c:v>
                </c:pt>
                <c:pt idx="293">
                  <c:v>0.51506700000000005</c:v>
                </c:pt>
                <c:pt idx="294">
                  <c:v>0.51507400000000003</c:v>
                </c:pt>
                <c:pt idx="295">
                  <c:v>0.51507700000000001</c:v>
                </c:pt>
                <c:pt idx="296">
                  <c:v>0.51508100000000001</c:v>
                </c:pt>
                <c:pt idx="297">
                  <c:v>0.51508299999999996</c:v>
                </c:pt>
                <c:pt idx="298">
                  <c:v>0.51508500000000002</c:v>
                </c:pt>
                <c:pt idx="299">
                  <c:v>0.51508600000000004</c:v>
                </c:pt>
                <c:pt idx="300">
                  <c:v>0.51508699999999996</c:v>
                </c:pt>
                <c:pt idx="301">
                  <c:v>0.51508900000000002</c:v>
                </c:pt>
                <c:pt idx="302">
                  <c:v>0.51509199999999999</c:v>
                </c:pt>
                <c:pt idx="303">
                  <c:v>0.51509700000000003</c:v>
                </c:pt>
                <c:pt idx="304">
                  <c:v>0.51509700000000003</c:v>
                </c:pt>
                <c:pt idx="305">
                  <c:v>0.51509799999999994</c:v>
                </c:pt>
                <c:pt idx="306">
                  <c:v>0.51509799999999994</c:v>
                </c:pt>
                <c:pt idx="307">
                  <c:v>0.51509799999999994</c:v>
                </c:pt>
                <c:pt idx="308">
                  <c:v>0.51509799999999994</c:v>
                </c:pt>
                <c:pt idx="309">
                  <c:v>0.51509899999999997</c:v>
                </c:pt>
                <c:pt idx="310">
                  <c:v>0.51509899999999997</c:v>
                </c:pt>
                <c:pt idx="311">
                  <c:v>0.51509899999999997</c:v>
                </c:pt>
                <c:pt idx="312">
                  <c:v>0.51509899999999997</c:v>
                </c:pt>
                <c:pt idx="313">
                  <c:v>0.5151</c:v>
                </c:pt>
                <c:pt idx="314">
                  <c:v>0.51510100000000003</c:v>
                </c:pt>
                <c:pt idx="315">
                  <c:v>0.51510199999999995</c:v>
                </c:pt>
                <c:pt idx="316">
                  <c:v>0.51510299999999998</c:v>
                </c:pt>
                <c:pt idx="317">
                  <c:v>0.51510500000000004</c:v>
                </c:pt>
                <c:pt idx="318">
                  <c:v>0.51510900000000004</c:v>
                </c:pt>
                <c:pt idx="319">
                  <c:v>0.51511399999999996</c:v>
                </c:pt>
                <c:pt idx="320">
                  <c:v>0.51512199999999997</c:v>
                </c:pt>
                <c:pt idx="321">
                  <c:v>0.51513399999999998</c:v>
                </c:pt>
                <c:pt idx="322">
                  <c:v>0.51515100000000003</c:v>
                </c:pt>
                <c:pt idx="323">
                  <c:v>0.515177</c:v>
                </c:pt>
                <c:pt idx="324">
                  <c:v>0.51521600000000001</c:v>
                </c:pt>
                <c:pt idx="325">
                  <c:v>0.51527400000000001</c:v>
                </c:pt>
                <c:pt idx="326">
                  <c:v>0.51536000000000004</c:v>
                </c:pt>
                <c:pt idx="327">
                  <c:v>0.51549</c:v>
                </c:pt>
                <c:pt idx="328">
                  <c:v>0.51568400000000003</c:v>
                </c:pt>
                <c:pt idx="329">
                  <c:v>0.51597700000000002</c:v>
                </c:pt>
                <c:pt idx="330">
                  <c:v>0.51641599999999999</c:v>
                </c:pt>
                <c:pt idx="331">
                  <c:v>0.51707499999999995</c:v>
                </c:pt>
                <c:pt idx="332">
                  <c:v>0.51806200000000002</c:v>
                </c:pt>
                <c:pt idx="333">
                  <c:v>0.51954400000000001</c:v>
                </c:pt>
                <c:pt idx="334">
                  <c:v>0.52176699999999998</c:v>
                </c:pt>
                <c:pt idx="335">
                  <c:v>0.52510199999999996</c:v>
                </c:pt>
                <c:pt idx="336">
                  <c:v>0.53010400000000002</c:v>
                </c:pt>
                <c:pt idx="337">
                  <c:v>0.53198000000000001</c:v>
                </c:pt>
                <c:pt idx="338">
                  <c:v>0.53479299999999996</c:v>
                </c:pt>
                <c:pt idx="339">
                  <c:v>0.53584900000000002</c:v>
                </c:pt>
                <c:pt idx="340">
                  <c:v>0.53624499999999997</c:v>
                </c:pt>
                <c:pt idx="341">
                  <c:v>0.53683899999999996</c:v>
                </c:pt>
                <c:pt idx="342">
                  <c:v>0.53706200000000004</c:v>
                </c:pt>
                <c:pt idx="343">
                  <c:v>0.53714600000000001</c:v>
                </c:pt>
                <c:pt idx="344">
                  <c:v>0.53717700000000002</c:v>
                </c:pt>
                <c:pt idx="345">
                  <c:v>0.53722499999999995</c:v>
                </c:pt>
                <c:pt idx="346">
                  <c:v>0.53729499999999997</c:v>
                </c:pt>
                <c:pt idx="347">
                  <c:v>0.53740100000000002</c:v>
                </c:pt>
                <c:pt idx="348">
                  <c:v>0.53756000000000004</c:v>
                </c:pt>
                <c:pt idx="349">
                  <c:v>0.53779699999999997</c:v>
                </c:pt>
                <c:pt idx="350">
                  <c:v>0.53815400000000002</c:v>
                </c:pt>
                <c:pt idx="351">
                  <c:v>0.53868899999999997</c:v>
                </c:pt>
                <c:pt idx="352">
                  <c:v>0.53949100000000005</c:v>
                </c:pt>
                <c:pt idx="353">
                  <c:v>0.54069400000000001</c:v>
                </c:pt>
                <c:pt idx="354">
                  <c:v>0.54249899999999995</c:v>
                </c:pt>
                <c:pt idx="355">
                  <c:v>0.54317599999999999</c:v>
                </c:pt>
                <c:pt idx="356">
                  <c:v>0.54419200000000001</c:v>
                </c:pt>
                <c:pt idx="357">
                  <c:v>0.54457699999999998</c:v>
                </c:pt>
                <c:pt idx="358">
                  <c:v>0.54515400000000003</c:v>
                </c:pt>
                <c:pt idx="359">
                  <c:v>0.54537100000000005</c:v>
                </c:pt>
                <c:pt idx="360">
                  <c:v>0.54569299999999998</c:v>
                </c:pt>
                <c:pt idx="361">
                  <c:v>0.54577299999999995</c:v>
                </c:pt>
                <c:pt idx="362">
                  <c:v>0.54585300000000003</c:v>
                </c:pt>
                <c:pt idx="363">
                  <c:v>0.54588300000000001</c:v>
                </c:pt>
                <c:pt idx="364">
                  <c:v>0.54592799999999997</c:v>
                </c:pt>
                <c:pt idx="365">
                  <c:v>0.54594500000000001</c:v>
                </c:pt>
                <c:pt idx="366">
                  <c:v>0.54597099999999998</c:v>
                </c:pt>
                <c:pt idx="367">
                  <c:v>0.54600800000000005</c:v>
                </c:pt>
                <c:pt idx="368">
                  <c:v>0.54602200000000001</c:v>
                </c:pt>
                <c:pt idx="369">
                  <c:v>0.54602700000000004</c:v>
                </c:pt>
                <c:pt idx="370">
                  <c:v>0.54602899999999999</c:v>
                </c:pt>
                <c:pt idx="371">
                  <c:v>0.54603199999999996</c:v>
                </c:pt>
                <c:pt idx="372">
                  <c:v>0.54603599999999997</c:v>
                </c:pt>
                <c:pt idx="373">
                  <c:v>0.54603599999999997</c:v>
                </c:pt>
                <c:pt idx="374">
                  <c:v>0.54603699999999999</c:v>
                </c:pt>
                <c:pt idx="375">
                  <c:v>0.54603699999999999</c:v>
                </c:pt>
                <c:pt idx="376">
                  <c:v>0.54603699999999999</c:v>
                </c:pt>
                <c:pt idx="377">
                  <c:v>0.54603699999999999</c:v>
                </c:pt>
                <c:pt idx="378">
                  <c:v>0.54603800000000002</c:v>
                </c:pt>
                <c:pt idx="379">
                  <c:v>0.54603800000000002</c:v>
                </c:pt>
                <c:pt idx="380">
                  <c:v>0.54603800000000002</c:v>
                </c:pt>
                <c:pt idx="381">
                  <c:v>0.54603800000000002</c:v>
                </c:pt>
                <c:pt idx="382">
                  <c:v>0.54603800000000002</c:v>
                </c:pt>
                <c:pt idx="383">
                  <c:v>0.54603900000000005</c:v>
                </c:pt>
                <c:pt idx="384">
                  <c:v>0.54603900000000005</c:v>
                </c:pt>
                <c:pt idx="385">
                  <c:v>0.54603999999999997</c:v>
                </c:pt>
                <c:pt idx="386">
                  <c:v>0.546041</c:v>
                </c:pt>
                <c:pt idx="387">
                  <c:v>0.54604399999999997</c:v>
                </c:pt>
                <c:pt idx="388">
                  <c:v>0.54604799999999998</c:v>
                </c:pt>
                <c:pt idx="389">
                  <c:v>0.54605499999999996</c:v>
                </c:pt>
                <c:pt idx="390">
                  <c:v>0.54606600000000005</c:v>
                </c:pt>
                <c:pt idx="391">
                  <c:v>0.54608199999999996</c:v>
                </c:pt>
                <c:pt idx="392">
                  <c:v>0.54610700000000001</c:v>
                </c:pt>
                <c:pt idx="393">
                  <c:v>0.54614499999999999</c:v>
                </c:pt>
                <c:pt idx="394">
                  <c:v>0.54620299999999999</c:v>
                </c:pt>
                <c:pt idx="395">
                  <c:v>0.54629099999999997</c:v>
                </c:pt>
                <c:pt idx="396">
                  <c:v>0.54642299999999999</c:v>
                </c:pt>
                <c:pt idx="397">
                  <c:v>0.54662200000000005</c:v>
                </c:pt>
                <c:pt idx="398">
                  <c:v>0.54692099999999999</c:v>
                </c:pt>
                <c:pt idx="399">
                  <c:v>0.54736899999999999</c:v>
                </c:pt>
                <c:pt idx="400">
                  <c:v>0.54803800000000003</c:v>
                </c:pt>
                <c:pt idx="401">
                  <c:v>0.54828900000000003</c:v>
                </c:pt>
                <c:pt idx="402">
                  <c:v>0.54866499999999996</c:v>
                </c:pt>
                <c:pt idx="403">
                  <c:v>0.54880499999999999</c:v>
                </c:pt>
                <c:pt idx="404">
                  <c:v>0.54901599999999995</c:v>
                </c:pt>
                <c:pt idx="405">
                  <c:v>0.54932700000000001</c:v>
                </c:pt>
                <c:pt idx="406">
                  <c:v>0.54964400000000002</c:v>
                </c:pt>
                <c:pt idx="407">
                  <c:v>0.54996299999999998</c:v>
                </c:pt>
                <c:pt idx="408">
                  <c:v>0.55044000000000004</c:v>
                </c:pt>
                <c:pt idx="409">
                  <c:v>0.55115499999999995</c:v>
                </c:pt>
                <c:pt idx="410">
                  <c:v>0.55222800000000005</c:v>
                </c:pt>
                <c:pt idx="411">
                  <c:v>0.55383700000000002</c:v>
                </c:pt>
                <c:pt idx="412">
                  <c:v>0.55625000000000002</c:v>
                </c:pt>
                <c:pt idx="413">
                  <c:v>0.55715499999999996</c:v>
                </c:pt>
                <c:pt idx="414">
                  <c:v>0.55723999999999996</c:v>
                </c:pt>
                <c:pt idx="415">
                  <c:v>0.55727199999999999</c:v>
                </c:pt>
                <c:pt idx="416">
                  <c:v>0.557284</c:v>
                </c:pt>
                <c:pt idx="417">
                  <c:v>0.55728800000000001</c:v>
                </c:pt>
                <c:pt idx="418">
                  <c:v>0.55729499999999998</c:v>
                </c:pt>
                <c:pt idx="419">
                  <c:v>0.55729700000000004</c:v>
                </c:pt>
                <c:pt idx="420">
                  <c:v>0.55729799999999996</c:v>
                </c:pt>
                <c:pt idx="421">
                  <c:v>0.55730000000000002</c:v>
                </c:pt>
                <c:pt idx="422">
                  <c:v>0.55730199999999996</c:v>
                </c:pt>
                <c:pt idx="423">
                  <c:v>0.55730299999999999</c:v>
                </c:pt>
                <c:pt idx="424">
                  <c:v>0.55730299999999999</c:v>
                </c:pt>
                <c:pt idx="425">
                  <c:v>0.55730299999999999</c:v>
                </c:pt>
                <c:pt idx="426">
                  <c:v>0.55730299999999999</c:v>
                </c:pt>
                <c:pt idx="427">
                  <c:v>0.55730400000000002</c:v>
                </c:pt>
                <c:pt idx="428">
                  <c:v>0.55730400000000002</c:v>
                </c:pt>
                <c:pt idx="429">
                  <c:v>0.55730400000000002</c:v>
                </c:pt>
                <c:pt idx="430">
                  <c:v>0.55730400000000002</c:v>
                </c:pt>
                <c:pt idx="431">
                  <c:v>0.55730400000000002</c:v>
                </c:pt>
                <c:pt idx="432">
                  <c:v>0.55730400000000002</c:v>
                </c:pt>
                <c:pt idx="433">
                  <c:v>0.55730500000000005</c:v>
                </c:pt>
                <c:pt idx="434">
                  <c:v>0.55730500000000005</c:v>
                </c:pt>
                <c:pt idx="435">
                  <c:v>0.55730599999999997</c:v>
                </c:pt>
                <c:pt idx="436">
                  <c:v>0.557307</c:v>
                </c:pt>
                <c:pt idx="437">
                  <c:v>0.55730900000000005</c:v>
                </c:pt>
                <c:pt idx="438">
                  <c:v>0.557311</c:v>
                </c:pt>
                <c:pt idx="439">
                  <c:v>0.557315</c:v>
                </c:pt>
                <c:pt idx="440">
                  <c:v>0.55732000000000004</c:v>
                </c:pt>
                <c:pt idx="441">
                  <c:v>0.55732899999999996</c:v>
                </c:pt>
                <c:pt idx="442">
                  <c:v>0.55734099999999998</c:v>
                </c:pt>
                <c:pt idx="443">
                  <c:v>0.55735999999999997</c:v>
                </c:pt>
                <c:pt idx="444">
                  <c:v>0.55738699999999997</c:v>
                </c:pt>
                <c:pt idx="445">
                  <c:v>0.55742899999999995</c:v>
                </c:pt>
                <c:pt idx="446">
                  <c:v>0.55749099999999996</c:v>
                </c:pt>
                <c:pt idx="447">
                  <c:v>0.55758399999999997</c:v>
                </c:pt>
                <c:pt idx="448">
                  <c:v>0.55772299999999997</c:v>
                </c:pt>
                <c:pt idx="449">
                  <c:v>0.55793199999999998</c:v>
                </c:pt>
                <c:pt idx="450">
                  <c:v>0.55824600000000002</c:v>
                </c:pt>
                <c:pt idx="451">
                  <c:v>0.55871700000000002</c:v>
                </c:pt>
                <c:pt idx="452">
                  <c:v>0.558894</c:v>
                </c:pt>
                <c:pt idx="453">
                  <c:v>0.55896000000000001</c:v>
                </c:pt>
                <c:pt idx="454">
                  <c:v>0.55906</c:v>
                </c:pt>
                <c:pt idx="455">
                  <c:v>0.55909699999999996</c:v>
                </c:pt>
                <c:pt idx="456">
                  <c:v>0.55915300000000001</c:v>
                </c:pt>
                <c:pt idx="457">
                  <c:v>0.55923800000000001</c:v>
                </c:pt>
                <c:pt idx="458">
                  <c:v>0.55936399999999997</c:v>
                </c:pt>
                <c:pt idx="459">
                  <c:v>0.55948900000000001</c:v>
                </c:pt>
                <c:pt idx="460">
                  <c:v>0.55961499999999997</c:v>
                </c:pt>
                <c:pt idx="461">
                  <c:v>0.55980300000000005</c:v>
                </c:pt>
                <c:pt idx="462">
                  <c:v>0.56008599999999997</c:v>
                </c:pt>
                <c:pt idx="463">
                  <c:v>0.56050999999999995</c:v>
                </c:pt>
                <c:pt idx="464">
                  <c:v>0.56114699999999995</c:v>
                </c:pt>
                <c:pt idx="465">
                  <c:v>0.56210199999999999</c:v>
                </c:pt>
                <c:pt idx="466">
                  <c:v>0.56353399999999998</c:v>
                </c:pt>
                <c:pt idx="467">
                  <c:v>0.56407099999999999</c:v>
                </c:pt>
                <c:pt idx="468">
                  <c:v>0.56487600000000004</c:v>
                </c:pt>
                <c:pt idx="469">
                  <c:v>0.56608400000000003</c:v>
                </c:pt>
                <c:pt idx="470">
                  <c:v>0.56789699999999999</c:v>
                </c:pt>
                <c:pt idx="471">
                  <c:v>0.57061600000000001</c:v>
                </c:pt>
                <c:pt idx="472">
                  <c:v>0.57469700000000001</c:v>
                </c:pt>
                <c:pt idx="473">
                  <c:v>0.57622799999999996</c:v>
                </c:pt>
                <c:pt idx="474">
                  <c:v>0.57680200000000004</c:v>
                </c:pt>
                <c:pt idx="475">
                  <c:v>0.57701800000000003</c:v>
                </c:pt>
                <c:pt idx="476">
                  <c:v>0.57709900000000003</c:v>
                </c:pt>
                <c:pt idx="477">
                  <c:v>0.577129</c:v>
                </c:pt>
                <c:pt idx="478">
                  <c:v>0.57717399999999996</c:v>
                </c:pt>
                <c:pt idx="479">
                  <c:v>0.57719200000000004</c:v>
                </c:pt>
                <c:pt idx="480">
                  <c:v>0.57721699999999998</c:v>
                </c:pt>
                <c:pt idx="481">
                  <c:v>0.57722700000000005</c:v>
                </c:pt>
                <c:pt idx="482">
                  <c:v>0.57724200000000003</c:v>
                </c:pt>
                <c:pt idx="483">
                  <c:v>0.57724799999999998</c:v>
                </c:pt>
                <c:pt idx="484">
                  <c:v>0.57725000000000004</c:v>
                </c:pt>
                <c:pt idx="485">
                  <c:v>0.57725300000000002</c:v>
                </c:pt>
                <c:pt idx="486">
                  <c:v>0.57725899999999997</c:v>
                </c:pt>
                <c:pt idx="487">
                  <c:v>0.57726100000000002</c:v>
                </c:pt>
                <c:pt idx="488">
                  <c:v>0.57726299999999997</c:v>
                </c:pt>
                <c:pt idx="489">
                  <c:v>0.57726500000000003</c:v>
                </c:pt>
                <c:pt idx="490">
                  <c:v>0.57726999999999995</c:v>
                </c:pt>
                <c:pt idx="491">
                  <c:v>0.57727799999999996</c:v>
                </c:pt>
                <c:pt idx="492">
                  <c:v>0.57728100000000004</c:v>
                </c:pt>
                <c:pt idx="493">
                  <c:v>0.57728800000000002</c:v>
                </c:pt>
                <c:pt idx="494">
                  <c:v>0.57730000000000004</c:v>
                </c:pt>
                <c:pt idx="495">
                  <c:v>0.577322</c:v>
                </c:pt>
                <c:pt idx="496">
                  <c:v>0.57732399999999995</c:v>
                </c:pt>
                <c:pt idx="497">
                  <c:v>0.57732700000000003</c:v>
                </c:pt>
                <c:pt idx="498">
                  <c:v>0.57733100000000004</c:v>
                </c:pt>
                <c:pt idx="499">
                  <c:v>0.57733299999999999</c:v>
                </c:pt>
                <c:pt idx="500">
                  <c:v>0.57733500000000004</c:v>
                </c:pt>
                <c:pt idx="501">
                  <c:v>0.57733900000000005</c:v>
                </c:pt>
                <c:pt idx="502">
                  <c:v>0.577345</c:v>
                </c:pt>
                <c:pt idx="503">
                  <c:v>0.57735400000000003</c:v>
                </c:pt>
                <c:pt idx="504">
                  <c:v>0.57735700000000001</c:v>
                </c:pt>
                <c:pt idx="505">
                  <c:v>0.57736200000000004</c:v>
                </c:pt>
                <c:pt idx="506">
                  <c:v>0.57737000000000005</c:v>
                </c:pt>
                <c:pt idx="507">
                  <c:v>0.57737700000000003</c:v>
                </c:pt>
                <c:pt idx="508">
                  <c:v>0.57738500000000004</c:v>
                </c:pt>
                <c:pt idx="509">
                  <c:v>0.57738800000000001</c:v>
                </c:pt>
                <c:pt idx="510">
                  <c:v>0.57738900000000004</c:v>
                </c:pt>
                <c:pt idx="511">
                  <c:v>0.57738900000000004</c:v>
                </c:pt>
                <c:pt idx="512">
                  <c:v>0.57738999999999996</c:v>
                </c:pt>
                <c:pt idx="513">
                  <c:v>0.57738999999999996</c:v>
                </c:pt>
                <c:pt idx="514">
                  <c:v>0.57738999999999996</c:v>
                </c:pt>
                <c:pt idx="515">
                  <c:v>0.57738999999999996</c:v>
                </c:pt>
                <c:pt idx="516">
                  <c:v>0.57738999999999996</c:v>
                </c:pt>
                <c:pt idx="517">
                  <c:v>0.57738999999999996</c:v>
                </c:pt>
                <c:pt idx="518">
                  <c:v>0.57738999999999996</c:v>
                </c:pt>
                <c:pt idx="519">
                  <c:v>0.57739099999999999</c:v>
                </c:pt>
                <c:pt idx="520">
                  <c:v>0.57739099999999999</c:v>
                </c:pt>
                <c:pt idx="521">
                  <c:v>0.57739099999999999</c:v>
                </c:pt>
                <c:pt idx="522">
                  <c:v>0.57739200000000002</c:v>
                </c:pt>
                <c:pt idx="523">
                  <c:v>0.57739300000000005</c:v>
                </c:pt>
                <c:pt idx="524">
                  <c:v>0.57739399999999996</c:v>
                </c:pt>
                <c:pt idx="525">
                  <c:v>0.57739600000000002</c:v>
                </c:pt>
                <c:pt idx="526">
                  <c:v>0.57739799999999997</c:v>
                </c:pt>
                <c:pt idx="527">
                  <c:v>0.577403</c:v>
                </c:pt>
                <c:pt idx="528">
                  <c:v>0.57740899999999995</c:v>
                </c:pt>
                <c:pt idx="529">
                  <c:v>0.57741900000000002</c:v>
                </c:pt>
                <c:pt idx="530">
                  <c:v>0.577434</c:v>
                </c:pt>
                <c:pt idx="531">
                  <c:v>0.57743900000000004</c:v>
                </c:pt>
                <c:pt idx="532">
                  <c:v>0.57744200000000001</c:v>
                </c:pt>
                <c:pt idx="533">
                  <c:v>0.57744200000000001</c:v>
                </c:pt>
                <c:pt idx="534">
                  <c:v>0.57744200000000001</c:v>
                </c:pt>
                <c:pt idx="535">
                  <c:v>0.57744200000000001</c:v>
                </c:pt>
                <c:pt idx="536">
                  <c:v>0.57744200000000001</c:v>
                </c:pt>
                <c:pt idx="537">
                  <c:v>0.57744200000000001</c:v>
                </c:pt>
                <c:pt idx="538">
                  <c:v>0.57744300000000004</c:v>
                </c:pt>
                <c:pt idx="539">
                  <c:v>0.57744300000000004</c:v>
                </c:pt>
                <c:pt idx="540">
                  <c:v>0.57744300000000004</c:v>
                </c:pt>
                <c:pt idx="541">
                  <c:v>0.57744300000000004</c:v>
                </c:pt>
                <c:pt idx="542">
                  <c:v>0.57744399999999996</c:v>
                </c:pt>
                <c:pt idx="543">
                  <c:v>0.57744399999999996</c:v>
                </c:pt>
                <c:pt idx="544">
                  <c:v>0.57744600000000001</c:v>
                </c:pt>
                <c:pt idx="545">
                  <c:v>0.57744600000000001</c:v>
                </c:pt>
                <c:pt idx="546">
                  <c:v>0.57744700000000004</c:v>
                </c:pt>
                <c:pt idx="547">
                  <c:v>0.57744700000000004</c:v>
                </c:pt>
                <c:pt idx="548">
                  <c:v>0.57744700000000004</c:v>
                </c:pt>
                <c:pt idx="549">
                  <c:v>0.57744700000000004</c:v>
                </c:pt>
                <c:pt idx="550">
                  <c:v>0.57744799999999996</c:v>
                </c:pt>
                <c:pt idx="551">
                  <c:v>0.57744799999999996</c:v>
                </c:pt>
                <c:pt idx="552">
                  <c:v>0.57744799999999996</c:v>
                </c:pt>
                <c:pt idx="553">
                  <c:v>0.57744799999999996</c:v>
                </c:pt>
                <c:pt idx="554">
                  <c:v>0.57744799999999996</c:v>
                </c:pt>
                <c:pt idx="555">
                  <c:v>0.57744899999999999</c:v>
                </c:pt>
                <c:pt idx="556">
                  <c:v>0.57744899999999999</c:v>
                </c:pt>
                <c:pt idx="557">
                  <c:v>0.57745000000000002</c:v>
                </c:pt>
                <c:pt idx="558">
                  <c:v>0.57745100000000005</c:v>
                </c:pt>
                <c:pt idx="559">
                  <c:v>0.57745299999999999</c:v>
                </c:pt>
                <c:pt idx="560">
                  <c:v>0.577457</c:v>
                </c:pt>
                <c:pt idx="561">
                  <c:v>0.577461</c:v>
                </c:pt>
                <c:pt idx="562">
                  <c:v>0.57746900000000001</c:v>
                </c:pt>
                <c:pt idx="563">
                  <c:v>0.57747700000000002</c:v>
                </c:pt>
                <c:pt idx="564">
                  <c:v>0.577484</c:v>
                </c:pt>
                <c:pt idx="565">
                  <c:v>0.57749499999999998</c:v>
                </c:pt>
                <c:pt idx="566">
                  <c:v>0.57749899999999998</c:v>
                </c:pt>
                <c:pt idx="567">
                  <c:v>0.57750500000000005</c:v>
                </c:pt>
                <c:pt idx="568">
                  <c:v>0.57750699999999999</c:v>
                </c:pt>
                <c:pt idx="569">
                  <c:v>0.57750800000000002</c:v>
                </c:pt>
                <c:pt idx="570">
                  <c:v>0.57750900000000005</c:v>
                </c:pt>
                <c:pt idx="571">
                  <c:v>0.57750900000000005</c:v>
                </c:pt>
                <c:pt idx="572">
                  <c:v>0.57750999999999997</c:v>
                </c:pt>
                <c:pt idx="573">
                  <c:v>0.57750999999999997</c:v>
                </c:pt>
                <c:pt idx="574">
                  <c:v>0.577511</c:v>
                </c:pt>
                <c:pt idx="575">
                  <c:v>0.577511</c:v>
                </c:pt>
                <c:pt idx="576">
                  <c:v>0.577511</c:v>
                </c:pt>
                <c:pt idx="577">
                  <c:v>0.577511</c:v>
                </c:pt>
                <c:pt idx="578">
                  <c:v>0.577511</c:v>
                </c:pt>
                <c:pt idx="579">
                  <c:v>0.577511</c:v>
                </c:pt>
                <c:pt idx="580">
                  <c:v>0.577511</c:v>
                </c:pt>
                <c:pt idx="581">
                  <c:v>0.57751200000000003</c:v>
                </c:pt>
                <c:pt idx="582">
                  <c:v>0.57751200000000003</c:v>
                </c:pt>
                <c:pt idx="583">
                  <c:v>0.57751200000000003</c:v>
                </c:pt>
                <c:pt idx="584">
                  <c:v>0.57751300000000005</c:v>
                </c:pt>
                <c:pt idx="585">
                  <c:v>0.57751399999999997</c:v>
                </c:pt>
                <c:pt idx="586">
                  <c:v>0.577515</c:v>
                </c:pt>
                <c:pt idx="587">
                  <c:v>0.57751699999999995</c:v>
                </c:pt>
                <c:pt idx="588">
                  <c:v>0.57752000000000003</c:v>
                </c:pt>
                <c:pt idx="589">
                  <c:v>0.57752499999999996</c:v>
                </c:pt>
                <c:pt idx="590">
                  <c:v>0.57753200000000005</c:v>
                </c:pt>
                <c:pt idx="591">
                  <c:v>0.57754099999999997</c:v>
                </c:pt>
                <c:pt idx="592">
                  <c:v>0.57755500000000004</c:v>
                </c:pt>
                <c:pt idx="593">
                  <c:v>0.57757400000000003</c:v>
                </c:pt>
                <c:pt idx="594">
                  <c:v>0.57759899999999997</c:v>
                </c:pt>
                <c:pt idx="595">
                  <c:v>0.57762999999999998</c:v>
                </c:pt>
                <c:pt idx="596">
                  <c:v>0.57766600000000001</c:v>
                </c:pt>
                <c:pt idx="597">
                  <c:v>0.57770699999999997</c:v>
                </c:pt>
                <c:pt idx="598">
                  <c:v>0.57775200000000004</c:v>
                </c:pt>
                <c:pt idx="599">
                  <c:v>0.57780299999999996</c:v>
                </c:pt>
                <c:pt idx="600">
                  <c:v>0.57786999999999999</c:v>
                </c:pt>
                <c:pt idx="601">
                  <c:v>0.57797100000000001</c:v>
                </c:pt>
                <c:pt idx="602">
                  <c:v>0.578125</c:v>
                </c:pt>
                <c:pt idx="603">
                  <c:v>0.57836200000000004</c:v>
                </c:pt>
                <c:pt idx="604">
                  <c:v>0.57872400000000002</c:v>
                </c:pt>
                <c:pt idx="605">
                  <c:v>0.57927399999999996</c:v>
                </c:pt>
                <c:pt idx="606">
                  <c:v>0.58010399999999995</c:v>
                </c:pt>
                <c:pt idx="607">
                  <c:v>0.58135199999999998</c:v>
                </c:pt>
                <c:pt idx="608">
                  <c:v>0.58322499999999999</c:v>
                </c:pt>
                <c:pt idx="609">
                  <c:v>0.58603499999999997</c:v>
                </c:pt>
                <c:pt idx="610">
                  <c:v>0.59025000000000005</c:v>
                </c:pt>
                <c:pt idx="611">
                  <c:v>0.59657499999999997</c:v>
                </c:pt>
                <c:pt idx="612">
                  <c:v>0.60606099999999996</c:v>
                </c:pt>
                <c:pt idx="613">
                  <c:v>0.62029199999999995</c:v>
                </c:pt>
                <c:pt idx="614">
                  <c:v>0.64163999999999999</c:v>
                </c:pt>
                <c:pt idx="615">
                  <c:v>0.66298800000000002</c:v>
                </c:pt>
                <c:pt idx="616">
                  <c:v>0.66832499999999995</c:v>
                </c:pt>
                <c:pt idx="617">
                  <c:v>0.67633100000000002</c:v>
                </c:pt>
                <c:pt idx="618">
                  <c:v>0.67708100000000004</c:v>
                </c:pt>
                <c:pt idx="619">
                  <c:v>0.678207</c:v>
                </c:pt>
                <c:pt idx="620">
                  <c:v>0.67862900000000004</c:v>
                </c:pt>
                <c:pt idx="621">
                  <c:v>0.67926200000000003</c:v>
                </c:pt>
                <c:pt idx="622">
                  <c:v>0.67927700000000002</c:v>
                </c:pt>
                <c:pt idx="623">
                  <c:v>0.67928200000000005</c:v>
                </c:pt>
                <c:pt idx="624">
                  <c:v>0.679284</c:v>
                </c:pt>
                <c:pt idx="625">
                  <c:v>0.67928500000000003</c:v>
                </c:pt>
                <c:pt idx="626">
                  <c:v>0.67928500000000003</c:v>
                </c:pt>
                <c:pt idx="627">
                  <c:v>0.67928500000000003</c:v>
                </c:pt>
                <c:pt idx="628">
                  <c:v>0.67928599999999995</c:v>
                </c:pt>
                <c:pt idx="629">
                  <c:v>0.67928599999999995</c:v>
                </c:pt>
                <c:pt idx="630">
                  <c:v>0.67928599999999995</c:v>
                </c:pt>
                <c:pt idx="631">
                  <c:v>0.67928599999999995</c:v>
                </c:pt>
                <c:pt idx="632">
                  <c:v>0.67928699999999997</c:v>
                </c:pt>
                <c:pt idx="633">
                  <c:v>0.67928699999999997</c:v>
                </c:pt>
                <c:pt idx="634">
                  <c:v>0.67928699999999997</c:v>
                </c:pt>
                <c:pt idx="635">
                  <c:v>0.679288</c:v>
                </c:pt>
                <c:pt idx="636">
                  <c:v>0.67928900000000003</c:v>
                </c:pt>
                <c:pt idx="637">
                  <c:v>0.67929099999999998</c:v>
                </c:pt>
                <c:pt idx="638">
                  <c:v>0.67929300000000004</c:v>
                </c:pt>
                <c:pt idx="639">
                  <c:v>0.67929799999999996</c:v>
                </c:pt>
                <c:pt idx="640">
                  <c:v>0.67930400000000002</c:v>
                </c:pt>
                <c:pt idx="641">
                  <c:v>0.679315</c:v>
                </c:pt>
                <c:pt idx="642">
                  <c:v>0.67933100000000002</c:v>
                </c:pt>
                <c:pt idx="643">
                  <c:v>0.67935500000000004</c:v>
                </c:pt>
                <c:pt idx="644">
                  <c:v>0.67938799999999999</c:v>
                </c:pt>
                <c:pt idx="645">
                  <c:v>0.67943200000000004</c:v>
                </c:pt>
                <c:pt idx="646">
                  <c:v>0.67949499999999996</c:v>
                </c:pt>
                <c:pt idx="647">
                  <c:v>0.67958600000000002</c:v>
                </c:pt>
                <c:pt idx="648">
                  <c:v>0.67972200000000005</c:v>
                </c:pt>
                <c:pt idx="649">
                  <c:v>0.679925</c:v>
                </c:pt>
                <c:pt idx="650">
                  <c:v>0.68023199999999995</c:v>
                </c:pt>
                <c:pt idx="651">
                  <c:v>0.68069400000000002</c:v>
                </c:pt>
                <c:pt idx="652">
                  <c:v>0.68138799999999999</c:v>
                </c:pt>
                <c:pt idx="653">
                  <c:v>0.68242999999999998</c:v>
                </c:pt>
                <c:pt idx="654">
                  <c:v>0.68281999999999998</c:v>
                </c:pt>
                <c:pt idx="655">
                  <c:v>0.68285700000000005</c:v>
                </c:pt>
                <c:pt idx="656">
                  <c:v>0.68291199999999996</c:v>
                </c:pt>
                <c:pt idx="657">
                  <c:v>0.68299600000000005</c:v>
                </c:pt>
                <c:pt idx="658">
                  <c:v>0.68312200000000001</c:v>
                </c:pt>
                <c:pt idx="659">
                  <c:v>0.68316900000000003</c:v>
                </c:pt>
                <c:pt idx="660">
                  <c:v>0.68323900000000004</c:v>
                </c:pt>
                <c:pt idx="661">
                  <c:v>0.68334399999999995</c:v>
                </c:pt>
                <c:pt idx="662">
                  <c:v>0.6835</c:v>
                </c:pt>
                <c:pt idx="663">
                  <c:v>0.68373499999999998</c:v>
                </c:pt>
                <c:pt idx="664">
                  <c:v>0.68382399999999999</c:v>
                </c:pt>
                <c:pt idx="665">
                  <c:v>0.68395700000000004</c:v>
                </c:pt>
                <c:pt idx="666">
                  <c:v>0.68415499999999996</c:v>
                </c:pt>
                <c:pt idx="667">
                  <c:v>0.68445199999999995</c:v>
                </c:pt>
                <c:pt idx="668">
                  <c:v>0.68489699999999998</c:v>
                </c:pt>
                <c:pt idx="669">
                  <c:v>0.68556499999999998</c:v>
                </c:pt>
                <c:pt idx="670">
                  <c:v>0.68656600000000001</c:v>
                </c:pt>
                <c:pt idx="671">
                  <c:v>0.68806999999999996</c:v>
                </c:pt>
                <c:pt idx="672">
                  <c:v>0.69032499999999997</c:v>
                </c:pt>
                <c:pt idx="673">
                  <c:v>0.69370799999999999</c:v>
                </c:pt>
                <c:pt idx="674">
                  <c:v>0.69879000000000002</c:v>
                </c:pt>
                <c:pt idx="675">
                  <c:v>0.70640599999999998</c:v>
                </c:pt>
                <c:pt idx="676">
                  <c:v>0.71782999999999997</c:v>
                </c:pt>
                <c:pt idx="677">
                  <c:v>0.73496899999999998</c:v>
                </c:pt>
                <c:pt idx="678">
                  <c:v>0.74139600000000005</c:v>
                </c:pt>
                <c:pt idx="679">
                  <c:v>0.75103600000000004</c:v>
                </c:pt>
                <c:pt idx="680">
                  <c:v>0.76549599999999995</c:v>
                </c:pt>
                <c:pt idx="681">
                  <c:v>0.77995899999999996</c:v>
                </c:pt>
                <c:pt idx="682">
                  <c:v>0.79442000000000002</c:v>
                </c:pt>
                <c:pt idx="683">
                  <c:v>0.81611</c:v>
                </c:pt>
                <c:pt idx="684">
                  <c:v>0.82424500000000001</c:v>
                </c:pt>
                <c:pt idx="685">
                  <c:v>0.83644700000000005</c:v>
                </c:pt>
                <c:pt idx="686">
                  <c:v>0.84102299999999997</c:v>
                </c:pt>
                <c:pt idx="687">
                  <c:v>0.84788600000000003</c:v>
                </c:pt>
                <c:pt idx="688">
                  <c:v>0.85817699999999997</c:v>
                </c:pt>
                <c:pt idx="689">
                  <c:v>0.87362099999999998</c:v>
                </c:pt>
                <c:pt idx="690">
                  <c:v>0.89678599999999997</c:v>
                </c:pt>
                <c:pt idx="691">
                  <c:v>0.93152800000000002</c:v>
                </c:pt>
                <c:pt idx="692">
                  <c:v>0.96627600000000002</c:v>
                </c:pt>
                <c:pt idx="693">
                  <c:v>0.97496300000000002</c:v>
                </c:pt>
                <c:pt idx="694">
                  <c:v>0.98799300000000001</c:v>
                </c:pt>
                <c:pt idx="695">
                  <c:v>1.00753</c:v>
                </c:pt>
                <c:pt idx="696">
                  <c:v>1.02708</c:v>
                </c:pt>
                <c:pt idx="697">
                  <c:v>1.0466200000000001</c:v>
                </c:pt>
                <c:pt idx="698">
                  <c:v>1.0759399999999999</c:v>
                </c:pt>
                <c:pt idx="699">
                  <c:v>1.11992</c:v>
                </c:pt>
                <c:pt idx="700">
                  <c:v>1.1858900000000001</c:v>
                </c:pt>
                <c:pt idx="701">
                  <c:v>1.2106300000000001</c:v>
                </c:pt>
                <c:pt idx="702">
                  <c:v>1.24773</c:v>
                </c:pt>
                <c:pt idx="703">
                  <c:v>1.28484</c:v>
                </c:pt>
                <c:pt idx="704">
                  <c:v>1.3219399999999999</c:v>
                </c:pt>
                <c:pt idx="705">
                  <c:v>1.33586</c:v>
                </c:pt>
                <c:pt idx="706">
                  <c:v>1.35673</c:v>
                </c:pt>
                <c:pt idx="707">
                  <c:v>1.3880399999999999</c:v>
                </c:pt>
                <c:pt idx="708">
                  <c:v>1.4350000000000001</c:v>
                </c:pt>
                <c:pt idx="709">
                  <c:v>1.4995000000000001</c:v>
                </c:pt>
              </c:numCache>
            </c:numRef>
          </c:xVal>
          <c:yVal>
            <c:numRef>
              <c:f>'E=4826Mpa'!$K$3:$K$712</c:f>
              <c:numCache>
                <c:formatCode>General</c:formatCode>
                <c:ptCount val="710"/>
                <c:pt idx="0" formatCode="0.00E+00">
                  <c:v>3.5762800000000002E-10</c:v>
                </c:pt>
                <c:pt idx="1">
                  <c:v>4.1595500000000003</c:v>
                </c:pt>
                <c:pt idx="2">
                  <c:v>8.5447699999999998</c:v>
                </c:pt>
                <c:pt idx="3">
                  <c:v>15.185600000000001</c:v>
                </c:pt>
                <c:pt idx="4">
                  <c:v>25.171800000000001</c:v>
                </c:pt>
                <c:pt idx="5">
                  <c:v>40.109699999999997</c:v>
                </c:pt>
                <c:pt idx="6">
                  <c:v>45.680199999999999</c:v>
                </c:pt>
                <c:pt idx="7">
                  <c:v>53.954799999999999</c:v>
                </c:pt>
                <c:pt idx="8">
                  <c:v>57.017600000000002</c:v>
                </c:pt>
                <c:pt idx="9">
                  <c:v>61.5398</c:v>
                </c:pt>
                <c:pt idx="10">
                  <c:v>63.182499999999997</c:v>
                </c:pt>
                <c:pt idx="11">
                  <c:v>65.528000000000006</c:v>
                </c:pt>
                <c:pt idx="12">
                  <c:v>66.370599999999996</c:v>
                </c:pt>
                <c:pt idx="13">
                  <c:v>67.608900000000006</c:v>
                </c:pt>
                <c:pt idx="14">
                  <c:v>69.420900000000003</c:v>
                </c:pt>
                <c:pt idx="15">
                  <c:v>70.088899999999995</c:v>
                </c:pt>
                <c:pt idx="16">
                  <c:v>71.080799999999996</c:v>
                </c:pt>
                <c:pt idx="17">
                  <c:v>72.547200000000004</c:v>
                </c:pt>
                <c:pt idx="18">
                  <c:v>73.092100000000002</c:v>
                </c:pt>
                <c:pt idx="19">
                  <c:v>73.9054</c:v>
                </c:pt>
                <c:pt idx="20">
                  <c:v>75.116699999999994</c:v>
                </c:pt>
                <c:pt idx="21">
                  <c:v>76.913700000000006</c:v>
                </c:pt>
                <c:pt idx="22">
                  <c:v>77.581800000000001</c:v>
                </c:pt>
                <c:pt idx="23">
                  <c:v>78.577100000000002</c:v>
                </c:pt>
                <c:pt idx="24">
                  <c:v>80.055700000000002</c:v>
                </c:pt>
                <c:pt idx="25">
                  <c:v>82.230599999999995</c:v>
                </c:pt>
                <c:pt idx="26">
                  <c:v>83.030699999999996</c:v>
                </c:pt>
                <c:pt idx="27">
                  <c:v>83.821899999999999</c:v>
                </c:pt>
                <c:pt idx="28">
                  <c:v>84.604299999999995</c:v>
                </c:pt>
                <c:pt idx="29">
                  <c:v>85.763499999999993</c:v>
                </c:pt>
                <c:pt idx="30">
                  <c:v>87.471800000000002</c:v>
                </c:pt>
                <c:pt idx="31">
                  <c:v>88.101200000000006</c:v>
                </c:pt>
                <c:pt idx="32">
                  <c:v>89.031000000000006</c:v>
                </c:pt>
                <c:pt idx="33">
                  <c:v>90.391800000000003</c:v>
                </c:pt>
                <c:pt idx="34">
                  <c:v>92.365700000000004</c:v>
                </c:pt>
                <c:pt idx="35">
                  <c:v>93.066299999999998</c:v>
                </c:pt>
                <c:pt idx="36">
                  <c:v>94.075800000000001</c:v>
                </c:pt>
                <c:pt idx="37">
                  <c:v>95.540899999999993</c:v>
                </c:pt>
                <c:pt idx="38">
                  <c:v>95.736900000000006</c:v>
                </c:pt>
                <c:pt idx="39">
                  <c:v>96.002700000000004</c:v>
                </c:pt>
                <c:pt idx="40">
                  <c:v>96.521900000000002</c:v>
                </c:pt>
                <c:pt idx="41">
                  <c:v>97.200800000000001</c:v>
                </c:pt>
                <c:pt idx="42">
                  <c:v>97.443100000000001</c:v>
                </c:pt>
                <c:pt idx="43">
                  <c:v>97.9084</c:v>
                </c:pt>
                <c:pt idx="44">
                  <c:v>97.915300000000002</c:v>
                </c:pt>
                <c:pt idx="45">
                  <c:v>97.917000000000002</c:v>
                </c:pt>
                <c:pt idx="46">
                  <c:v>97.917100000000005</c:v>
                </c:pt>
                <c:pt idx="47">
                  <c:v>97.917400000000001</c:v>
                </c:pt>
                <c:pt idx="48">
                  <c:v>97.917699999999996</c:v>
                </c:pt>
                <c:pt idx="49">
                  <c:v>97.9178</c:v>
                </c:pt>
                <c:pt idx="50">
                  <c:v>97.918000000000006</c:v>
                </c:pt>
                <c:pt idx="51">
                  <c:v>97.917400000000001</c:v>
                </c:pt>
                <c:pt idx="52">
                  <c:v>97.914599999999993</c:v>
                </c:pt>
                <c:pt idx="53">
                  <c:v>97.909400000000005</c:v>
                </c:pt>
                <c:pt idx="54">
                  <c:v>97.897800000000004</c:v>
                </c:pt>
                <c:pt idx="55">
                  <c:v>97.877300000000005</c:v>
                </c:pt>
                <c:pt idx="56">
                  <c:v>97.847999999999999</c:v>
                </c:pt>
                <c:pt idx="57">
                  <c:v>97.813299999999998</c:v>
                </c:pt>
                <c:pt idx="58">
                  <c:v>97.779799999999994</c:v>
                </c:pt>
                <c:pt idx="59">
                  <c:v>97.752899999999997</c:v>
                </c:pt>
                <c:pt idx="60">
                  <c:v>97.737099999999998</c:v>
                </c:pt>
                <c:pt idx="61">
                  <c:v>97.734099999999998</c:v>
                </c:pt>
                <c:pt idx="62">
                  <c:v>97.744500000000002</c:v>
                </c:pt>
                <c:pt idx="63">
                  <c:v>97.768799999999999</c:v>
                </c:pt>
                <c:pt idx="64">
                  <c:v>97.808899999999994</c:v>
                </c:pt>
                <c:pt idx="65">
                  <c:v>97.869399999999999</c:v>
                </c:pt>
                <c:pt idx="66">
                  <c:v>97.9495</c:v>
                </c:pt>
                <c:pt idx="67">
                  <c:v>98.046599999999998</c:v>
                </c:pt>
                <c:pt idx="68">
                  <c:v>98.081500000000005</c:v>
                </c:pt>
                <c:pt idx="69">
                  <c:v>98.116600000000005</c:v>
                </c:pt>
                <c:pt idx="70">
                  <c:v>98.151799999999994</c:v>
                </c:pt>
                <c:pt idx="71">
                  <c:v>98.2059</c:v>
                </c:pt>
                <c:pt idx="72">
                  <c:v>98.291399999999996</c:v>
                </c:pt>
                <c:pt idx="73">
                  <c:v>98.420199999999994</c:v>
                </c:pt>
                <c:pt idx="74">
                  <c:v>98.612700000000004</c:v>
                </c:pt>
                <c:pt idx="75">
                  <c:v>98.900300000000001</c:v>
                </c:pt>
                <c:pt idx="76">
                  <c:v>99.3279</c:v>
                </c:pt>
                <c:pt idx="77">
                  <c:v>99.488200000000006</c:v>
                </c:pt>
                <c:pt idx="78">
                  <c:v>99.728999999999999</c:v>
                </c:pt>
                <c:pt idx="79">
                  <c:v>99.728700000000003</c:v>
                </c:pt>
                <c:pt idx="80">
                  <c:v>99.728499999999997</c:v>
                </c:pt>
                <c:pt idx="81">
                  <c:v>99.728300000000004</c:v>
                </c:pt>
                <c:pt idx="82">
                  <c:v>99.727599999999995</c:v>
                </c:pt>
                <c:pt idx="83">
                  <c:v>99.724599999999995</c:v>
                </c:pt>
                <c:pt idx="84">
                  <c:v>99.723100000000002</c:v>
                </c:pt>
                <c:pt idx="85">
                  <c:v>99.722499999999997</c:v>
                </c:pt>
                <c:pt idx="86">
                  <c:v>99.721299999999999</c:v>
                </c:pt>
                <c:pt idx="87">
                  <c:v>99.718500000000006</c:v>
                </c:pt>
                <c:pt idx="88">
                  <c:v>99.677700000000002</c:v>
                </c:pt>
                <c:pt idx="89">
                  <c:v>99.608500000000006</c:v>
                </c:pt>
                <c:pt idx="90">
                  <c:v>99.557699999999997</c:v>
                </c:pt>
                <c:pt idx="91">
                  <c:v>99.524100000000004</c:v>
                </c:pt>
                <c:pt idx="92">
                  <c:v>99.497</c:v>
                </c:pt>
                <c:pt idx="93">
                  <c:v>99.481999999999999</c:v>
                </c:pt>
                <c:pt idx="94">
                  <c:v>99.479699999999994</c:v>
                </c:pt>
                <c:pt idx="95">
                  <c:v>99.487700000000004</c:v>
                </c:pt>
                <c:pt idx="96">
                  <c:v>99.501800000000003</c:v>
                </c:pt>
                <c:pt idx="97">
                  <c:v>99.520399999999995</c:v>
                </c:pt>
                <c:pt idx="98">
                  <c:v>99.543199999999999</c:v>
                </c:pt>
                <c:pt idx="99">
                  <c:v>99.569900000000004</c:v>
                </c:pt>
                <c:pt idx="100">
                  <c:v>99.604500000000002</c:v>
                </c:pt>
                <c:pt idx="101">
                  <c:v>99.65</c:v>
                </c:pt>
                <c:pt idx="102">
                  <c:v>99.710099999999997</c:v>
                </c:pt>
                <c:pt idx="103">
                  <c:v>99.790199999999999</c:v>
                </c:pt>
                <c:pt idx="104">
                  <c:v>99.904200000000003</c:v>
                </c:pt>
                <c:pt idx="105">
                  <c:v>100.072</c:v>
                </c:pt>
                <c:pt idx="106">
                  <c:v>100.32299999999999</c:v>
                </c:pt>
                <c:pt idx="107">
                  <c:v>100.7</c:v>
                </c:pt>
                <c:pt idx="108">
                  <c:v>101.258</c:v>
                </c:pt>
                <c:pt idx="109">
                  <c:v>101.459</c:v>
                </c:pt>
                <c:pt idx="110">
                  <c:v>101.75700000000001</c:v>
                </c:pt>
                <c:pt idx="111">
                  <c:v>101.866</c:v>
                </c:pt>
                <c:pt idx="112">
                  <c:v>101.876</c:v>
                </c:pt>
                <c:pt idx="113">
                  <c:v>101.889</c:v>
                </c:pt>
                <c:pt idx="114">
                  <c:v>101.893</c:v>
                </c:pt>
                <c:pt idx="115">
                  <c:v>101.89700000000001</c:v>
                </c:pt>
                <c:pt idx="116">
                  <c:v>101.898</c:v>
                </c:pt>
                <c:pt idx="117">
                  <c:v>101.89700000000001</c:v>
                </c:pt>
                <c:pt idx="118">
                  <c:v>101.895</c:v>
                </c:pt>
                <c:pt idx="119">
                  <c:v>101.901</c:v>
                </c:pt>
                <c:pt idx="120">
                  <c:v>101.916</c:v>
                </c:pt>
                <c:pt idx="121">
                  <c:v>101.941</c:v>
                </c:pt>
                <c:pt idx="122">
                  <c:v>101.979</c:v>
                </c:pt>
                <c:pt idx="123">
                  <c:v>102.03700000000001</c:v>
                </c:pt>
                <c:pt idx="124">
                  <c:v>102.124</c:v>
                </c:pt>
                <c:pt idx="125">
                  <c:v>102.254</c:v>
                </c:pt>
                <c:pt idx="126">
                  <c:v>102.447</c:v>
                </c:pt>
                <c:pt idx="127">
                  <c:v>102.73399999999999</c:v>
                </c:pt>
                <c:pt idx="128">
                  <c:v>103.145</c:v>
                </c:pt>
                <c:pt idx="129">
                  <c:v>103.27800000000001</c:v>
                </c:pt>
                <c:pt idx="130">
                  <c:v>103.336</c:v>
                </c:pt>
                <c:pt idx="131">
                  <c:v>103.423</c:v>
                </c:pt>
                <c:pt idx="132">
                  <c:v>103.518</c:v>
                </c:pt>
                <c:pt idx="133">
                  <c:v>103.723</c:v>
                </c:pt>
                <c:pt idx="134">
                  <c:v>104.02800000000001</c:v>
                </c:pt>
                <c:pt idx="135">
                  <c:v>104.14</c:v>
                </c:pt>
                <c:pt idx="136">
                  <c:v>104.18</c:v>
                </c:pt>
                <c:pt idx="137">
                  <c:v>104.19499999999999</c:v>
                </c:pt>
                <c:pt idx="138">
                  <c:v>104.218</c:v>
                </c:pt>
                <c:pt idx="139">
                  <c:v>104.22</c:v>
                </c:pt>
                <c:pt idx="140">
                  <c:v>104.22</c:v>
                </c:pt>
                <c:pt idx="141">
                  <c:v>104.221</c:v>
                </c:pt>
                <c:pt idx="142">
                  <c:v>104.223</c:v>
                </c:pt>
                <c:pt idx="143">
                  <c:v>104.221</c:v>
                </c:pt>
                <c:pt idx="144">
                  <c:v>104.22</c:v>
                </c:pt>
                <c:pt idx="145">
                  <c:v>104.215</c:v>
                </c:pt>
                <c:pt idx="146">
                  <c:v>104.206</c:v>
                </c:pt>
                <c:pt idx="147">
                  <c:v>104.19499999999999</c:v>
                </c:pt>
                <c:pt idx="148">
                  <c:v>104.184</c:v>
                </c:pt>
                <c:pt idx="149">
                  <c:v>104.169</c:v>
                </c:pt>
                <c:pt idx="150">
                  <c:v>104.151</c:v>
                </c:pt>
                <c:pt idx="151">
                  <c:v>104.133</c:v>
                </c:pt>
                <c:pt idx="152">
                  <c:v>104.119</c:v>
                </c:pt>
                <c:pt idx="153">
                  <c:v>104.111</c:v>
                </c:pt>
                <c:pt idx="154">
                  <c:v>104.111</c:v>
                </c:pt>
                <c:pt idx="155">
                  <c:v>104.121</c:v>
                </c:pt>
                <c:pt idx="156">
                  <c:v>104.14100000000001</c:v>
                </c:pt>
                <c:pt idx="157">
                  <c:v>104.167</c:v>
                </c:pt>
                <c:pt idx="158">
                  <c:v>104.18600000000001</c:v>
                </c:pt>
                <c:pt idx="159">
                  <c:v>104.248</c:v>
                </c:pt>
                <c:pt idx="160">
                  <c:v>104.343</c:v>
                </c:pt>
                <c:pt idx="161">
                  <c:v>104.482</c:v>
                </c:pt>
                <c:pt idx="162">
                  <c:v>104.53400000000001</c:v>
                </c:pt>
                <c:pt idx="163">
                  <c:v>104.607</c:v>
                </c:pt>
                <c:pt idx="164">
                  <c:v>104.608</c:v>
                </c:pt>
                <c:pt idx="165">
                  <c:v>104.65300000000001</c:v>
                </c:pt>
                <c:pt idx="166">
                  <c:v>104.721</c:v>
                </c:pt>
                <c:pt idx="167">
                  <c:v>104.82299999999999</c:v>
                </c:pt>
                <c:pt idx="168">
                  <c:v>104.974</c:v>
                </c:pt>
                <c:pt idx="169">
                  <c:v>105.194</c:v>
                </c:pt>
                <c:pt idx="170">
                  <c:v>105.276</c:v>
                </c:pt>
                <c:pt idx="171">
                  <c:v>105.39700000000001</c:v>
                </c:pt>
                <c:pt idx="172">
                  <c:v>105.47199999999999</c:v>
                </c:pt>
                <c:pt idx="173">
                  <c:v>105.736</c:v>
                </c:pt>
                <c:pt idx="174">
                  <c:v>106.136</c:v>
                </c:pt>
                <c:pt idx="175">
                  <c:v>106.758</c:v>
                </c:pt>
                <c:pt idx="176">
                  <c:v>107.627</c:v>
                </c:pt>
                <c:pt idx="177">
                  <c:v>108.634</c:v>
                </c:pt>
                <c:pt idx="178">
                  <c:v>109.066</c:v>
                </c:pt>
                <c:pt idx="179">
                  <c:v>109.244</c:v>
                </c:pt>
                <c:pt idx="180">
                  <c:v>109.53</c:v>
                </c:pt>
                <c:pt idx="181">
                  <c:v>109.955</c:v>
                </c:pt>
                <c:pt idx="182">
                  <c:v>110.107</c:v>
                </c:pt>
                <c:pt idx="183">
                  <c:v>110.246</c:v>
                </c:pt>
                <c:pt idx="184">
                  <c:v>110.47199999999999</c:v>
                </c:pt>
                <c:pt idx="185">
                  <c:v>110.98099999999999</c:v>
                </c:pt>
                <c:pt idx="186">
                  <c:v>111.517</c:v>
                </c:pt>
                <c:pt idx="187">
                  <c:v>112.042</c:v>
                </c:pt>
                <c:pt idx="188">
                  <c:v>112.78</c:v>
                </c:pt>
                <c:pt idx="189">
                  <c:v>113.06399999999999</c:v>
                </c:pt>
                <c:pt idx="190">
                  <c:v>113.474</c:v>
                </c:pt>
                <c:pt idx="191">
                  <c:v>114.04300000000001</c:v>
                </c:pt>
                <c:pt idx="192">
                  <c:v>114.188</c:v>
                </c:pt>
                <c:pt idx="193">
                  <c:v>114.327</c:v>
                </c:pt>
                <c:pt idx="194">
                  <c:v>114.373</c:v>
                </c:pt>
                <c:pt idx="195">
                  <c:v>114.38500000000001</c:v>
                </c:pt>
                <c:pt idx="196">
                  <c:v>114.39400000000001</c:v>
                </c:pt>
                <c:pt idx="197">
                  <c:v>114.395</c:v>
                </c:pt>
                <c:pt idx="198">
                  <c:v>114.41</c:v>
                </c:pt>
                <c:pt idx="199">
                  <c:v>114.43300000000001</c:v>
                </c:pt>
                <c:pt idx="200">
                  <c:v>114.44199999999999</c:v>
                </c:pt>
                <c:pt idx="201">
                  <c:v>114.45099999999999</c:v>
                </c:pt>
                <c:pt idx="202">
                  <c:v>114.392</c:v>
                </c:pt>
                <c:pt idx="203">
                  <c:v>114.21</c:v>
                </c:pt>
                <c:pt idx="204">
                  <c:v>114.188</c:v>
                </c:pt>
                <c:pt idx="205">
                  <c:v>114.203</c:v>
                </c:pt>
                <c:pt idx="206">
                  <c:v>114.223</c:v>
                </c:pt>
                <c:pt idx="207">
                  <c:v>114.245</c:v>
                </c:pt>
                <c:pt idx="208">
                  <c:v>114.28700000000001</c:v>
                </c:pt>
                <c:pt idx="209">
                  <c:v>114.377</c:v>
                </c:pt>
                <c:pt idx="210">
                  <c:v>114.503</c:v>
                </c:pt>
                <c:pt idx="211">
                  <c:v>114.541</c:v>
                </c:pt>
                <c:pt idx="212">
                  <c:v>114.583</c:v>
                </c:pt>
                <c:pt idx="213">
                  <c:v>114.584</c:v>
                </c:pt>
                <c:pt idx="214">
                  <c:v>114.58499999999999</c:v>
                </c:pt>
                <c:pt idx="215">
                  <c:v>114.58499999999999</c:v>
                </c:pt>
                <c:pt idx="216">
                  <c:v>114.58499999999999</c:v>
                </c:pt>
                <c:pt idx="217">
                  <c:v>114.586</c:v>
                </c:pt>
                <c:pt idx="218">
                  <c:v>114.586</c:v>
                </c:pt>
                <c:pt idx="219">
                  <c:v>114.586</c:v>
                </c:pt>
                <c:pt idx="220">
                  <c:v>114.586</c:v>
                </c:pt>
                <c:pt idx="221">
                  <c:v>114.586</c:v>
                </c:pt>
                <c:pt idx="222">
                  <c:v>114.586</c:v>
                </c:pt>
                <c:pt idx="223">
                  <c:v>114.586</c:v>
                </c:pt>
                <c:pt idx="224">
                  <c:v>114.586</c:v>
                </c:pt>
                <c:pt idx="225">
                  <c:v>114.586</c:v>
                </c:pt>
                <c:pt idx="226">
                  <c:v>114.586</c:v>
                </c:pt>
                <c:pt idx="227">
                  <c:v>114.586</c:v>
                </c:pt>
                <c:pt idx="228">
                  <c:v>114.586</c:v>
                </c:pt>
                <c:pt idx="229">
                  <c:v>114.586</c:v>
                </c:pt>
                <c:pt idx="230">
                  <c:v>114.586</c:v>
                </c:pt>
                <c:pt idx="231">
                  <c:v>114.586</c:v>
                </c:pt>
                <c:pt idx="232">
                  <c:v>114.586</c:v>
                </c:pt>
                <c:pt idx="233">
                  <c:v>114.586</c:v>
                </c:pt>
                <c:pt idx="234">
                  <c:v>114.586</c:v>
                </c:pt>
                <c:pt idx="235">
                  <c:v>114.586</c:v>
                </c:pt>
                <c:pt idx="236">
                  <c:v>114.586</c:v>
                </c:pt>
                <c:pt idx="237">
                  <c:v>114.586</c:v>
                </c:pt>
                <c:pt idx="238">
                  <c:v>114.586</c:v>
                </c:pt>
                <c:pt idx="239">
                  <c:v>114.586</c:v>
                </c:pt>
                <c:pt idx="240">
                  <c:v>114.586</c:v>
                </c:pt>
                <c:pt idx="241">
                  <c:v>114.586</c:v>
                </c:pt>
                <c:pt idx="242">
                  <c:v>114.586</c:v>
                </c:pt>
                <c:pt idx="243">
                  <c:v>114.586</c:v>
                </c:pt>
                <c:pt idx="244">
                  <c:v>114.584</c:v>
                </c:pt>
                <c:pt idx="245">
                  <c:v>114.578</c:v>
                </c:pt>
                <c:pt idx="246">
                  <c:v>114.565</c:v>
                </c:pt>
                <c:pt idx="247">
                  <c:v>114.541</c:v>
                </c:pt>
                <c:pt idx="248">
                  <c:v>114.506</c:v>
                </c:pt>
                <c:pt idx="249">
                  <c:v>114.464</c:v>
                </c:pt>
                <c:pt idx="250">
                  <c:v>114.425</c:v>
                </c:pt>
                <c:pt idx="251">
                  <c:v>114.39700000000001</c:v>
                </c:pt>
                <c:pt idx="252">
                  <c:v>114.38500000000001</c:v>
                </c:pt>
                <c:pt idx="253">
                  <c:v>114.39100000000001</c:v>
                </c:pt>
                <c:pt idx="254">
                  <c:v>114.417</c:v>
                </c:pt>
                <c:pt idx="255">
                  <c:v>114.46</c:v>
                </c:pt>
                <c:pt idx="256">
                  <c:v>114.53100000000001</c:v>
                </c:pt>
                <c:pt idx="257">
                  <c:v>114.63500000000001</c:v>
                </c:pt>
                <c:pt idx="258">
                  <c:v>114.77500000000001</c:v>
                </c:pt>
                <c:pt idx="259">
                  <c:v>114.96899999999999</c:v>
                </c:pt>
                <c:pt idx="260">
                  <c:v>115.238</c:v>
                </c:pt>
                <c:pt idx="261">
                  <c:v>115.26</c:v>
                </c:pt>
                <c:pt idx="262">
                  <c:v>115.288</c:v>
                </c:pt>
                <c:pt idx="263">
                  <c:v>115.295</c:v>
                </c:pt>
                <c:pt idx="264">
                  <c:v>115.295</c:v>
                </c:pt>
                <c:pt idx="265">
                  <c:v>115.292</c:v>
                </c:pt>
                <c:pt idx="266">
                  <c:v>115.291</c:v>
                </c:pt>
                <c:pt idx="267">
                  <c:v>115.291</c:v>
                </c:pt>
                <c:pt idx="268">
                  <c:v>115.291</c:v>
                </c:pt>
                <c:pt idx="269">
                  <c:v>115.29</c:v>
                </c:pt>
                <c:pt idx="270">
                  <c:v>115.29</c:v>
                </c:pt>
                <c:pt idx="271">
                  <c:v>115.29</c:v>
                </c:pt>
                <c:pt idx="272">
                  <c:v>115.289</c:v>
                </c:pt>
                <c:pt idx="273">
                  <c:v>115.288</c:v>
                </c:pt>
                <c:pt idx="274">
                  <c:v>115.285</c:v>
                </c:pt>
                <c:pt idx="275">
                  <c:v>115.277</c:v>
                </c:pt>
                <c:pt idx="276">
                  <c:v>115.26300000000001</c:v>
                </c:pt>
                <c:pt idx="277">
                  <c:v>115.244</c:v>
                </c:pt>
                <c:pt idx="278">
                  <c:v>115.22499999999999</c:v>
                </c:pt>
                <c:pt idx="279">
                  <c:v>115.20699999999999</c:v>
                </c:pt>
                <c:pt idx="280">
                  <c:v>115.194</c:v>
                </c:pt>
                <c:pt idx="281">
                  <c:v>115.188</c:v>
                </c:pt>
                <c:pt idx="282">
                  <c:v>115.188</c:v>
                </c:pt>
                <c:pt idx="283">
                  <c:v>115.194</c:v>
                </c:pt>
                <c:pt idx="284">
                  <c:v>115.202</c:v>
                </c:pt>
                <c:pt idx="285">
                  <c:v>115.214</c:v>
                </c:pt>
                <c:pt idx="286">
                  <c:v>115.227</c:v>
                </c:pt>
                <c:pt idx="287">
                  <c:v>115.245</c:v>
                </c:pt>
                <c:pt idx="288">
                  <c:v>115.26600000000001</c:v>
                </c:pt>
                <c:pt idx="289">
                  <c:v>115.29600000000001</c:v>
                </c:pt>
                <c:pt idx="290">
                  <c:v>115.30800000000001</c:v>
                </c:pt>
                <c:pt idx="291">
                  <c:v>115.321</c:v>
                </c:pt>
                <c:pt idx="292">
                  <c:v>115.32599999999999</c:v>
                </c:pt>
                <c:pt idx="293">
                  <c:v>115.328</c:v>
                </c:pt>
                <c:pt idx="294">
                  <c:v>115.328</c:v>
                </c:pt>
                <c:pt idx="295">
                  <c:v>115.328</c:v>
                </c:pt>
                <c:pt idx="296">
                  <c:v>115.327</c:v>
                </c:pt>
                <c:pt idx="297">
                  <c:v>115.32599999999999</c:v>
                </c:pt>
                <c:pt idx="298">
                  <c:v>115.325</c:v>
                </c:pt>
                <c:pt idx="299">
                  <c:v>115.325</c:v>
                </c:pt>
                <c:pt idx="300">
                  <c:v>115.32299999999999</c:v>
                </c:pt>
                <c:pt idx="301">
                  <c:v>115.32</c:v>
                </c:pt>
                <c:pt idx="302">
                  <c:v>115.312</c:v>
                </c:pt>
                <c:pt idx="303">
                  <c:v>115.294</c:v>
                </c:pt>
                <c:pt idx="304">
                  <c:v>115.292</c:v>
                </c:pt>
                <c:pt idx="305">
                  <c:v>115.289</c:v>
                </c:pt>
                <c:pt idx="306">
                  <c:v>115.288</c:v>
                </c:pt>
                <c:pt idx="307">
                  <c:v>115.288</c:v>
                </c:pt>
                <c:pt idx="308">
                  <c:v>115.288</c:v>
                </c:pt>
                <c:pt idx="309">
                  <c:v>115.28700000000001</c:v>
                </c:pt>
                <c:pt idx="310">
                  <c:v>115.285</c:v>
                </c:pt>
                <c:pt idx="311">
                  <c:v>115.283</c:v>
                </c:pt>
                <c:pt idx="312">
                  <c:v>115.28100000000001</c:v>
                </c:pt>
                <c:pt idx="313">
                  <c:v>115.276</c:v>
                </c:pt>
                <c:pt idx="314">
                  <c:v>115.26600000000001</c:v>
                </c:pt>
                <c:pt idx="315">
                  <c:v>115.249</c:v>
                </c:pt>
                <c:pt idx="316">
                  <c:v>115.227</c:v>
                </c:pt>
                <c:pt idx="317">
                  <c:v>115.20099999999999</c:v>
                </c:pt>
                <c:pt idx="318">
                  <c:v>115.175</c:v>
                </c:pt>
                <c:pt idx="319">
                  <c:v>115.154</c:v>
                </c:pt>
                <c:pt idx="320">
                  <c:v>115.14</c:v>
                </c:pt>
                <c:pt idx="321">
                  <c:v>115.136</c:v>
                </c:pt>
                <c:pt idx="322">
                  <c:v>115.14</c:v>
                </c:pt>
                <c:pt idx="323">
                  <c:v>115.15</c:v>
                </c:pt>
                <c:pt idx="324">
                  <c:v>115.163</c:v>
                </c:pt>
                <c:pt idx="325">
                  <c:v>115.18</c:v>
                </c:pt>
                <c:pt idx="326">
                  <c:v>115.199</c:v>
                </c:pt>
                <c:pt idx="327">
                  <c:v>115.224</c:v>
                </c:pt>
                <c:pt idx="328">
                  <c:v>115.255</c:v>
                </c:pt>
                <c:pt idx="329">
                  <c:v>115.297</c:v>
                </c:pt>
                <c:pt idx="330">
                  <c:v>115.349</c:v>
                </c:pt>
                <c:pt idx="331">
                  <c:v>115.42700000000001</c:v>
                </c:pt>
                <c:pt idx="332">
                  <c:v>115.568</c:v>
                </c:pt>
                <c:pt idx="333">
                  <c:v>115.773</c:v>
                </c:pt>
                <c:pt idx="334">
                  <c:v>116.069</c:v>
                </c:pt>
                <c:pt idx="335">
                  <c:v>116.494</c:v>
                </c:pt>
                <c:pt idx="336">
                  <c:v>117.12</c:v>
                </c:pt>
                <c:pt idx="337">
                  <c:v>117.35</c:v>
                </c:pt>
                <c:pt idx="338">
                  <c:v>117.67700000000001</c:v>
                </c:pt>
                <c:pt idx="339">
                  <c:v>117.804</c:v>
                </c:pt>
                <c:pt idx="340">
                  <c:v>117.852</c:v>
                </c:pt>
                <c:pt idx="341">
                  <c:v>117.92</c:v>
                </c:pt>
                <c:pt idx="342">
                  <c:v>117.943</c:v>
                </c:pt>
                <c:pt idx="343">
                  <c:v>117.95</c:v>
                </c:pt>
                <c:pt idx="344">
                  <c:v>117.952</c:v>
                </c:pt>
                <c:pt idx="345">
                  <c:v>117.946</c:v>
                </c:pt>
                <c:pt idx="346">
                  <c:v>117.94799999999999</c:v>
                </c:pt>
                <c:pt idx="347">
                  <c:v>117.95699999999999</c:v>
                </c:pt>
                <c:pt idx="348">
                  <c:v>117.974</c:v>
                </c:pt>
                <c:pt idx="349">
                  <c:v>118.003</c:v>
                </c:pt>
                <c:pt idx="350">
                  <c:v>118.045</c:v>
                </c:pt>
                <c:pt idx="351">
                  <c:v>118.10899999999999</c:v>
                </c:pt>
                <c:pt idx="352">
                  <c:v>118.20399999999999</c:v>
                </c:pt>
                <c:pt idx="353">
                  <c:v>118.34099999999999</c:v>
                </c:pt>
                <c:pt idx="354">
                  <c:v>118.54</c:v>
                </c:pt>
                <c:pt idx="355">
                  <c:v>118.613</c:v>
                </c:pt>
                <c:pt idx="356">
                  <c:v>118.702</c:v>
                </c:pt>
                <c:pt idx="357">
                  <c:v>118.65300000000001</c:v>
                </c:pt>
                <c:pt idx="358">
                  <c:v>118.581</c:v>
                </c:pt>
                <c:pt idx="359">
                  <c:v>118.545</c:v>
                </c:pt>
                <c:pt idx="360">
                  <c:v>118.566</c:v>
                </c:pt>
                <c:pt idx="361">
                  <c:v>118.57299999999999</c:v>
                </c:pt>
                <c:pt idx="362">
                  <c:v>118.57899999999999</c:v>
                </c:pt>
                <c:pt idx="363">
                  <c:v>118.58199999999999</c:v>
                </c:pt>
                <c:pt idx="364">
                  <c:v>118.58499999999999</c:v>
                </c:pt>
                <c:pt idx="365">
                  <c:v>118.586</c:v>
                </c:pt>
                <c:pt idx="366">
                  <c:v>118.58799999999999</c:v>
                </c:pt>
                <c:pt idx="367">
                  <c:v>118.58799999999999</c:v>
                </c:pt>
                <c:pt idx="368">
                  <c:v>118.58799999999999</c:v>
                </c:pt>
                <c:pt idx="369">
                  <c:v>118.587</c:v>
                </c:pt>
                <c:pt idx="370">
                  <c:v>118.587</c:v>
                </c:pt>
                <c:pt idx="371">
                  <c:v>118.587</c:v>
                </c:pt>
                <c:pt idx="372">
                  <c:v>118.587</c:v>
                </c:pt>
                <c:pt idx="373">
                  <c:v>118.587</c:v>
                </c:pt>
                <c:pt idx="374">
                  <c:v>118.587</c:v>
                </c:pt>
                <c:pt idx="375">
                  <c:v>118.587</c:v>
                </c:pt>
                <c:pt idx="376">
                  <c:v>118.587</c:v>
                </c:pt>
                <c:pt idx="377">
                  <c:v>118.587</c:v>
                </c:pt>
                <c:pt idx="378">
                  <c:v>118.587</c:v>
                </c:pt>
                <c:pt idx="379">
                  <c:v>118.587</c:v>
                </c:pt>
                <c:pt idx="380">
                  <c:v>118.586</c:v>
                </c:pt>
                <c:pt idx="381">
                  <c:v>118.586</c:v>
                </c:pt>
                <c:pt idx="382">
                  <c:v>118.586</c:v>
                </c:pt>
                <c:pt idx="383">
                  <c:v>118.586</c:v>
                </c:pt>
                <c:pt idx="384">
                  <c:v>118.586</c:v>
                </c:pt>
                <c:pt idx="385">
                  <c:v>118.586</c:v>
                </c:pt>
                <c:pt idx="386">
                  <c:v>118.58499999999999</c:v>
                </c:pt>
                <c:pt idx="387">
                  <c:v>118.584</c:v>
                </c:pt>
                <c:pt idx="388">
                  <c:v>118.57899999999999</c:v>
                </c:pt>
                <c:pt idx="389">
                  <c:v>118.569</c:v>
                </c:pt>
                <c:pt idx="390">
                  <c:v>118.551</c:v>
                </c:pt>
                <c:pt idx="391">
                  <c:v>118.526</c:v>
                </c:pt>
                <c:pt idx="392">
                  <c:v>118.496</c:v>
                </c:pt>
                <c:pt idx="393">
                  <c:v>118.46899999999999</c:v>
                </c:pt>
                <c:pt idx="394">
                  <c:v>118.45</c:v>
                </c:pt>
                <c:pt idx="395">
                  <c:v>118.444</c:v>
                </c:pt>
                <c:pt idx="396">
                  <c:v>118.453</c:v>
                </c:pt>
                <c:pt idx="397">
                  <c:v>118.47</c:v>
                </c:pt>
                <c:pt idx="398">
                  <c:v>118.488</c:v>
                </c:pt>
                <c:pt idx="399">
                  <c:v>118.52800000000001</c:v>
                </c:pt>
                <c:pt idx="400">
                  <c:v>118.611</c:v>
                </c:pt>
                <c:pt idx="401">
                  <c:v>118.64100000000001</c:v>
                </c:pt>
                <c:pt idx="402">
                  <c:v>118.684</c:v>
                </c:pt>
                <c:pt idx="403">
                  <c:v>118.699</c:v>
                </c:pt>
                <c:pt idx="404">
                  <c:v>118.711</c:v>
                </c:pt>
                <c:pt idx="405">
                  <c:v>118.672</c:v>
                </c:pt>
                <c:pt idx="406">
                  <c:v>118.69799999999999</c:v>
                </c:pt>
                <c:pt idx="407">
                  <c:v>118.739</c:v>
                </c:pt>
                <c:pt idx="408">
                  <c:v>118.801</c:v>
                </c:pt>
                <c:pt idx="409">
                  <c:v>118.899</c:v>
                </c:pt>
                <c:pt idx="410">
                  <c:v>119.04</c:v>
                </c:pt>
                <c:pt idx="411">
                  <c:v>119.245</c:v>
                </c:pt>
                <c:pt idx="412">
                  <c:v>119.533</c:v>
                </c:pt>
                <c:pt idx="413">
                  <c:v>119.614</c:v>
                </c:pt>
                <c:pt idx="414">
                  <c:v>119.61799999999999</c:v>
                </c:pt>
                <c:pt idx="415">
                  <c:v>119.619</c:v>
                </c:pt>
                <c:pt idx="416">
                  <c:v>119.619</c:v>
                </c:pt>
                <c:pt idx="417">
                  <c:v>119.619</c:v>
                </c:pt>
                <c:pt idx="418">
                  <c:v>119.619</c:v>
                </c:pt>
                <c:pt idx="419">
                  <c:v>119.619</c:v>
                </c:pt>
                <c:pt idx="420">
                  <c:v>119.619</c:v>
                </c:pt>
                <c:pt idx="421">
                  <c:v>119.619</c:v>
                </c:pt>
                <c:pt idx="422">
                  <c:v>119.61799999999999</c:v>
                </c:pt>
                <c:pt idx="423">
                  <c:v>119.61799999999999</c:v>
                </c:pt>
                <c:pt idx="424">
                  <c:v>119.617</c:v>
                </c:pt>
                <c:pt idx="425">
                  <c:v>119.617</c:v>
                </c:pt>
                <c:pt idx="426">
                  <c:v>119.617</c:v>
                </c:pt>
                <c:pt idx="427">
                  <c:v>119.617</c:v>
                </c:pt>
                <c:pt idx="428">
                  <c:v>119.617</c:v>
                </c:pt>
                <c:pt idx="429">
                  <c:v>119.617</c:v>
                </c:pt>
                <c:pt idx="430">
                  <c:v>119.616</c:v>
                </c:pt>
                <c:pt idx="431">
                  <c:v>119.61499999999999</c:v>
                </c:pt>
                <c:pt idx="432">
                  <c:v>119.61499999999999</c:v>
                </c:pt>
                <c:pt idx="433">
                  <c:v>119.613</c:v>
                </c:pt>
                <c:pt idx="434">
                  <c:v>119.60899999999999</c:v>
                </c:pt>
                <c:pt idx="435">
                  <c:v>119.601</c:v>
                </c:pt>
                <c:pt idx="436">
                  <c:v>119.59</c:v>
                </c:pt>
                <c:pt idx="437">
                  <c:v>119.57599999999999</c:v>
                </c:pt>
                <c:pt idx="438">
                  <c:v>119.56</c:v>
                </c:pt>
                <c:pt idx="439">
                  <c:v>119.545</c:v>
                </c:pt>
                <c:pt idx="440">
                  <c:v>119.533</c:v>
                </c:pt>
                <c:pt idx="441">
                  <c:v>119.527</c:v>
                </c:pt>
                <c:pt idx="442">
                  <c:v>119.526</c:v>
                </c:pt>
                <c:pt idx="443">
                  <c:v>119.53</c:v>
                </c:pt>
                <c:pt idx="444">
                  <c:v>119.538</c:v>
                </c:pt>
                <c:pt idx="445">
                  <c:v>119.54900000000001</c:v>
                </c:pt>
                <c:pt idx="446">
                  <c:v>119.56100000000001</c:v>
                </c:pt>
                <c:pt idx="447">
                  <c:v>119.57599999999999</c:v>
                </c:pt>
                <c:pt idx="448">
                  <c:v>119.59399999999999</c:v>
                </c:pt>
                <c:pt idx="449">
                  <c:v>119.619</c:v>
                </c:pt>
                <c:pt idx="450">
                  <c:v>119.65600000000001</c:v>
                </c:pt>
                <c:pt idx="451">
                  <c:v>119.711</c:v>
                </c:pt>
                <c:pt idx="452">
                  <c:v>119.73</c:v>
                </c:pt>
                <c:pt idx="453">
                  <c:v>119.73699999999999</c:v>
                </c:pt>
                <c:pt idx="454">
                  <c:v>119.746</c:v>
                </c:pt>
                <c:pt idx="455">
                  <c:v>119.747</c:v>
                </c:pt>
                <c:pt idx="456">
                  <c:v>119.702</c:v>
                </c:pt>
                <c:pt idx="457">
                  <c:v>119.619</c:v>
                </c:pt>
                <c:pt idx="458">
                  <c:v>119.639</c:v>
                </c:pt>
                <c:pt idx="459">
                  <c:v>119.66</c:v>
                </c:pt>
                <c:pt idx="460">
                  <c:v>119.678</c:v>
                </c:pt>
                <c:pt idx="461">
                  <c:v>119.702</c:v>
                </c:pt>
                <c:pt idx="462">
                  <c:v>119.73699999999999</c:v>
                </c:pt>
                <c:pt idx="463">
                  <c:v>119.789</c:v>
                </c:pt>
                <c:pt idx="464">
                  <c:v>119.851</c:v>
                </c:pt>
                <c:pt idx="465">
                  <c:v>119.94799999999999</c:v>
                </c:pt>
                <c:pt idx="466">
                  <c:v>120.11</c:v>
                </c:pt>
                <c:pt idx="467">
                  <c:v>120.17100000000001</c:v>
                </c:pt>
                <c:pt idx="468">
                  <c:v>120.21</c:v>
                </c:pt>
                <c:pt idx="469">
                  <c:v>120.364</c:v>
                </c:pt>
                <c:pt idx="470">
                  <c:v>120.574</c:v>
                </c:pt>
                <c:pt idx="471">
                  <c:v>120.876</c:v>
                </c:pt>
                <c:pt idx="472">
                  <c:v>121.33199999999999</c:v>
                </c:pt>
                <c:pt idx="473">
                  <c:v>121.49299999999999</c:v>
                </c:pt>
                <c:pt idx="474">
                  <c:v>121.545</c:v>
                </c:pt>
                <c:pt idx="475">
                  <c:v>121.562</c:v>
                </c:pt>
                <c:pt idx="476">
                  <c:v>121.566</c:v>
                </c:pt>
                <c:pt idx="477">
                  <c:v>121.568</c:v>
                </c:pt>
                <c:pt idx="478">
                  <c:v>121.56699999999999</c:v>
                </c:pt>
                <c:pt idx="479">
                  <c:v>121.566</c:v>
                </c:pt>
                <c:pt idx="480">
                  <c:v>121.553</c:v>
                </c:pt>
                <c:pt idx="481">
                  <c:v>121.54600000000001</c:v>
                </c:pt>
                <c:pt idx="482">
                  <c:v>121.509</c:v>
                </c:pt>
                <c:pt idx="483">
                  <c:v>121.483</c:v>
                </c:pt>
                <c:pt idx="484">
                  <c:v>121.47</c:v>
                </c:pt>
                <c:pt idx="485">
                  <c:v>121.434</c:v>
                </c:pt>
                <c:pt idx="486">
                  <c:v>121.309</c:v>
                </c:pt>
                <c:pt idx="487">
                  <c:v>121.273</c:v>
                </c:pt>
                <c:pt idx="488">
                  <c:v>121.23099999999999</c:v>
                </c:pt>
                <c:pt idx="489">
                  <c:v>121.155</c:v>
                </c:pt>
                <c:pt idx="490">
                  <c:v>121.005</c:v>
                </c:pt>
                <c:pt idx="491">
                  <c:v>120.676</c:v>
                </c:pt>
                <c:pt idx="492">
                  <c:v>120.53100000000001</c:v>
                </c:pt>
                <c:pt idx="493">
                  <c:v>120.215</c:v>
                </c:pt>
                <c:pt idx="494">
                  <c:v>119.541</c:v>
                </c:pt>
                <c:pt idx="495">
                  <c:v>118.249</c:v>
                </c:pt>
                <c:pt idx="496">
                  <c:v>118.125</c:v>
                </c:pt>
                <c:pt idx="497">
                  <c:v>117.935</c:v>
                </c:pt>
                <c:pt idx="498">
                  <c:v>117.64</c:v>
                </c:pt>
                <c:pt idx="499">
                  <c:v>117.529</c:v>
                </c:pt>
                <c:pt idx="500">
                  <c:v>117.358</c:v>
                </c:pt>
                <c:pt idx="501">
                  <c:v>117.098</c:v>
                </c:pt>
                <c:pt idx="502">
                  <c:v>116.69199999999999</c:v>
                </c:pt>
                <c:pt idx="503">
                  <c:v>116.04</c:v>
                </c:pt>
                <c:pt idx="504">
                  <c:v>115.79</c:v>
                </c:pt>
                <c:pt idx="505">
                  <c:v>115.41200000000001</c:v>
                </c:pt>
                <c:pt idx="506">
                  <c:v>114.839</c:v>
                </c:pt>
                <c:pt idx="507">
                  <c:v>114.26900000000001</c:v>
                </c:pt>
                <c:pt idx="508">
                  <c:v>113.715</c:v>
                </c:pt>
                <c:pt idx="509">
                  <c:v>113.51</c:v>
                </c:pt>
                <c:pt idx="510">
                  <c:v>113.434</c:v>
                </c:pt>
                <c:pt idx="511">
                  <c:v>113.405</c:v>
                </c:pt>
                <c:pt idx="512">
                  <c:v>113.36199999999999</c:v>
                </c:pt>
                <c:pt idx="513">
                  <c:v>113.346</c:v>
                </c:pt>
                <c:pt idx="514">
                  <c:v>113.34</c:v>
                </c:pt>
                <c:pt idx="515">
                  <c:v>113.331</c:v>
                </c:pt>
                <c:pt idx="516">
                  <c:v>113.328</c:v>
                </c:pt>
                <c:pt idx="517">
                  <c:v>113.32299999999999</c:v>
                </c:pt>
                <c:pt idx="518">
                  <c:v>113.315</c:v>
                </c:pt>
                <c:pt idx="519">
                  <c:v>113.304</c:v>
                </c:pt>
                <c:pt idx="520">
                  <c:v>113.286</c:v>
                </c:pt>
                <c:pt idx="521">
                  <c:v>113.261</c:v>
                </c:pt>
                <c:pt idx="522">
                  <c:v>113.223</c:v>
                </c:pt>
                <c:pt idx="523">
                  <c:v>113.16500000000001</c:v>
                </c:pt>
                <c:pt idx="524">
                  <c:v>113.08</c:v>
                </c:pt>
                <c:pt idx="525">
                  <c:v>112.95099999999999</c:v>
                </c:pt>
                <c:pt idx="526">
                  <c:v>112.756</c:v>
                </c:pt>
                <c:pt idx="527">
                  <c:v>112.46599999999999</c:v>
                </c:pt>
                <c:pt idx="528">
                  <c:v>112.042</c:v>
                </c:pt>
                <c:pt idx="529">
                  <c:v>111.435</c:v>
                </c:pt>
                <c:pt idx="530">
                  <c:v>110.583</c:v>
                </c:pt>
                <c:pt idx="531">
                  <c:v>110.27</c:v>
                </c:pt>
                <c:pt idx="532">
                  <c:v>110.154</c:v>
                </c:pt>
                <c:pt idx="533">
                  <c:v>110.143</c:v>
                </c:pt>
                <c:pt idx="534">
                  <c:v>110.127</c:v>
                </c:pt>
                <c:pt idx="535">
                  <c:v>110.121</c:v>
                </c:pt>
                <c:pt idx="536">
                  <c:v>110.111</c:v>
                </c:pt>
                <c:pt idx="537">
                  <c:v>110.108</c:v>
                </c:pt>
                <c:pt idx="538">
                  <c:v>110.10299999999999</c:v>
                </c:pt>
                <c:pt idx="539">
                  <c:v>110.095</c:v>
                </c:pt>
                <c:pt idx="540">
                  <c:v>110.083</c:v>
                </c:pt>
                <c:pt idx="541">
                  <c:v>110.066</c:v>
                </c:pt>
                <c:pt idx="542">
                  <c:v>110.04</c:v>
                </c:pt>
                <c:pt idx="543">
                  <c:v>110.001</c:v>
                </c:pt>
                <c:pt idx="544">
                  <c:v>109.943</c:v>
                </c:pt>
                <c:pt idx="545">
                  <c:v>109.92100000000001</c:v>
                </c:pt>
                <c:pt idx="546">
                  <c:v>109.889</c:v>
                </c:pt>
                <c:pt idx="547">
                  <c:v>109.877</c:v>
                </c:pt>
                <c:pt idx="548">
                  <c:v>109.858</c:v>
                </c:pt>
                <c:pt idx="549">
                  <c:v>109.851</c:v>
                </c:pt>
                <c:pt idx="550">
                  <c:v>109.84099999999999</c:v>
                </c:pt>
                <c:pt idx="551">
                  <c:v>109.837</c:v>
                </c:pt>
                <c:pt idx="552">
                  <c:v>109.83199999999999</c:v>
                </c:pt>
                <c:pt idx="553">
                  <c:v>109.82299999999999</c:v>
                </c:pt>
                <c:pt idx="554">
                  <c:v>109.81</c:v>
                </c:pt>
                <c:pt idx="555">
                  <c:v>109.79</c:v>
                </c:pt>
                <c:pt idx="556">
                  <c:v>109.761</c:v>
                </c:pt>
                <c:pt idx="557">
                  <c:v>109.718</c:v>
                </c:pt>
                <c:pt idx="558">
                  <c:v>109.65300000000001</c:v>
                </c:pt>
                <c:pt idx="559">
                  <c:v>109.55500000000001</c:v>
                </c:pt>
                <c:pt idx="560">
                  <c:v>109.41</c:v>
                </c:pt>
                <c:pt idx="561">
                  <c:v>109.193</c:v>
                </c:pt>
                <c:pt idx="562">
                  <c:v>108.869</c:v>
                </c:pt>
                <c:pt idx="563">
                  <c:v>108.544</c:v>
                </c:pt>
                <c:pt idx="564">
                  <c:v>108.21899999999999</c:v>
                </c:pt>
                <c:pt idx="565">
                  <c:v>107.73399999999999</c:v>
                </c:pt>
                <c:pt idx="566">
                  <c:v>107.55200000000001</c:v>
                </c:pt>
                <c:pt idx="567">
                  <c:v>107.28100000000001</c:v>
                </c:pt>
                <c:pt idx="568">
                  <c:v>107.18</c:v>
                </c:pt>
                <c:pt idx="569">
                  <c:v>107.142</c:v>
                </c:pt>
                <c:pt idx="570">
                  <c:v>107.08499999999999</c:v>
                </c:pt>
                <c:pt idx="571">
                  <c:v>107.06399999999999</c:v>
                </c:pt>
                <c:pt idx="572">
                  <c:v>107.032</c:v>
                </c:pt>
                <c:pt idx="573">
                  <c:v>107.02</c:v>
                </c:pt>
                <c:pt idx="574">
                  <c:v>107.002</c:v>
                </c:pt>
                <c:pt idx="575">
                  <c:v>106.995</c:v>
                </c:pt>
                <c:pt idx="576">
                  <c:v>106.992</c:v>
                </c:pt>
                <c:pt idx="577">
                  <c:v>106.989</c:v>
                </c:pt>
                <c:pt idx="578">
                  <c:v>106.983</c:v>
                </c:pt>
                <c:pt idx="579">
                  <c:v>106.974</c:v>
                </c:pt>
                <c:pt idx="580">
                  <c:v>106.96599999999999</c:v>
                </c:pt>
                <c:pt idx="581">
                  <c:v>106.95699999999999</c:v>
                </c:pt>
                <c:pt idx="582">
                  <c:v>106.944</c:v>
                </c:pt>
                <c:pt idx="583">
                  <c:v>106.925</c:v>
                </c:pt>
                <c:pt idx="584">
                  <c:v>106.89700000000001</c:v>
                </c:pt>
                <c:pt idx="585">
                  <c:v>106.854</c:v>
                </c:pt>
                <c:pt idx="586">
                  <c:v>106.789</c:v>
                </c:pt>
                <c:pt idx="587">
                  <c:v>106.693</c:v>
                </c:pt>
                <c:pt idx="588">
                  <c:v>106.54900000000001</c:v>
                </c:pt>
                <c:pt idx="589">
                  <c:v>106.334</c:v>
                </c:pt>
                <c:pt idx="590">
                  <c:v>106.015</c:v>
                </c:pt>
                <c:pt idx="591">
                  <c:v>105.544</c:v>
                </c:pt>
                <c:pt idx="592">
                  <c:v>104.86</c:v>
                </c:pt>
                <c:pt idx="593">
                  <c:v>103.895</c:v>
                </c:pt>
                <c:pt idx="594">
                  <c:v>102.589</c:v>
                </c:pt>
                <c:pt idx="595">
                  <c:v>100.934</c:v>
                </c:pt>
                <c:pt idx="596">
                  <c:v>98.983900000000006</c:v>
                </c:pt>
                <c:pt idx="597">
                  <c:v>96.892300000000006</c:v>
                </c:pt>
                <c:pt idx="598">
                  <c:v>94.900199999999998</c:v>
                </c:pt>
                <c:pt idx="599">
                  <c:v>93.249499999999998</c:v>
                </c:pt>
                <c:pt idx="600">
                  <c:v>92.062600000000003</c:v>
                </c:pt>
                <c:pt idx="601">
                  <c:v>91.444199999999995</c:v>
                </c:pt>
                <c:pt idx="602">
                  <c:v>91.218500000000006</c:v>
                </c:pt>
                <c:pt idx="603">
                  <c:v>91.196899999999999</c:v>
                </c:pt>
                <c:pt idx="604">
                  <c:v>91.255700000000004</c:v>
                </c:pt>
                <c:pt idx="605">
                  <c:v>91.342699999999994</c:v>
                </c:pt>
                <c:pt idx="606">
                  <c:v>91.446799999999996</c:v>
                </c:pt>
                <c:pt idx="607">
                  <c:v>91.566599999999994</c:v>
                </c:pt>
                <c:pt idx="608">
                  <c:v>91.693200000000004</c:v>
                </c:pt>
                <c:pt idx="609">
                  <c:v>91.815899999999999</c:v>
                </c:pt>
                <c:pt idx="610">
                  <c:v>91.921400000000006</c:v>
                </c:pt>
                <c:pt idx="611">
                  <c:v>92.037499999999994</c:v>
                </c:pt>
                <c:pt idx="612">
                  <c:v>92.181700000000006</c:v>
                </c:pt>
                <c:pt idx="613">
                  <c:v>92.405100000000004</c:v>
                </c:pt>
                <c:pt idx="614">
                  <c:v>92.302099999999996</c:v>
                </c:pt>
                <c:pt idx="615">
                  <c:v>92.413300000000007</c:v>
                </c:pt>
                <c:pt idx="616">
                  <c:v>92.434700000000007</c:v>
                </c:pt>
                <c:pt idx="617">
                  <c:v>92.492500000000007</c:v>
                </c:pt>
                <c:pt idx="618">
                  <c:v>92.506200000000007</c:v>
                </c:pt>
                <c:pt idx="619">
                  <c:v>92.528099999999995</c:v>
                </c:pt>
                <c:pt idx="620">
                  <c:v>92.537000000000006</c:v>
                </c:pt>
                <c:pt idx="621">
                  <c:v>92.578400000000002</c:v>
                </c:pt>
                <c:pt idx="622">
                  <c:v>92.578400000000002</c:v>
                </c:pt>
                <c:pt idx="623">
                  <c:v>92.578400000000002</c:v>
                </c:pt>
                <c:pt idx="624">
                  <c:v>92.578299999999999</c:v>
                </c:pt>
                <c:pt idx="625">
                  <c:v>92.578299999999999</c:v>
                </c:pt>
                <c:pt idx="626">
                  <c:v>92.578299999999999</c:v>
                </c:pt>
                <c:pt idx="627">
                  <c:v>92.578299999999999</c:v>
                </c:pt>
                <c:pt idx="628">
                  <c:v>92.578299999999999</c:v>
                </c:pt>
                <c:pt idx="629">
                  <c:v>92.578299999999999</c:v>
                </c:pt>
                <c:pt idx="630">
                  <c:v>92.578299999999999</c:v>
                </c:pt>
                <c:pt idx="631">
                  <c:v>92.578299999999999</c:v>
                </c:pt>
                <c:pt idx="632">
                  <c:v>92.578299999999999</c:v>
                </c:pt>
                <c:pt idx="633">
                  <c:v>92.578299999999999</c:v>
                </c:pt>
                <c:pt idx="634">
                  <c:v>92.577699999999993</c:v>
                </c:pt>
                <c:pt idx="635">
                  <c:v>92.573400000000007</c:v>
                </c:pt>
                <c:pt idx="636">
                  <c:v>92.557100000000005</c:v>
                </c:pt>
                <c:pt idx="637">
                  <c:v>92.519000000000005</c:v>
                </c:pt>
                <c:pt idx="638">
                  <c:v>92.452200000000005</c:v>
                </c:pt>
                <c:pt idx="639">
                  <c:v>92.348699999999994</c:v>
                </c:pt>
                <c:pt idx="640">
                  <c:v>92.172700000000006</c:v>
                </c:pt>
                <c:pt idx="641">
                  <c:v>91.849000000000004</c:v>
                </c:pt>
                <c:pt idx="642">
                  <c:v>91.458799999999997</c:v>
                </c:pt>
                <c:pt idx="643">
                  <c:v>91.051199999999994</c:v>
                </c:pt>
                <c:pt idx="644">
                  <c:v>90.677999999999997</c:v>
                </c:pt>
                <c:pt idx="645">
                  <c:v>90.372299999999996</c:v>
                </c:pt>
                <c:pt idx="646">
                  <c:v>90.155000000000001</c:v>
                </c:pt>
                <c:pt idx="647">
                  <c:v>90.027600000000007</c:v>
                </c:pt>
                <c:pt idx="648">
                  <c:v>89.9756</c:v>
                </c:pt>
                <c:pt idx="649">
                  <c:v>89.975300000000004</c:v>
                </c:pt>
                <c:pt idx="650">
                  <c:v>90.004199999999997</c:v>
                </c:pt>
                <c:pt idx="651">
                  <c:v>90.047200000000004</c:v>
                </c:pt>
                <c:pt idx="652">
                  <c:v>90.098399999999998</c:v>
                </c:pt>
                <c:pt idx="653">
                  <c:v>90.1006</c:v>
                </c:pt>
                <c:pt idx="654">
                  <c:v>90.209900000000005</c:v>
                </c:pt>
                <c:pt idx="655">
                  <c:v>90.181899999999999</c:v>
                </c:pt>
                <c:pt idx="656">
                  <c:v>90.142700000000005</c:v>
                </c:pt>
                <c:pt idx="657">
                  <c:v>90.009</c:v>
                </c:pt>
                <c:pt idx="658">
                  <c:v>89.752799999999993</c:v>
                </c:pt>
                <c:pt idx="659">
                  <c:v>89.688699999999997</c:v>
                </c:pt>
                <c:pt idx="660">
                  <c:v>89.631900000000002</c:v>
                </c:pt>
                <c:pt idx="661">
                  <c:v>89.586500000000001</c:v>
                </c:pt>
                <c:pt idx="662">
                  <c:v>89.537599999999998</c:v>
                </c:pt>
                <c:pt idx="663">
                  <c:v>89.474900000000005</c:v>
                </c:pt>
                <c:pt idx="664">
                  <c:v>89.441500000000005</c:v>
                </c:pt>
                <c:pt idx="665">
                  <c:v>89.322199999999995</c:v>
                </c:pt>
                <c:pt idx="666">
                  <c:v>89.293700000000001</c:v>
                </c:pt>
                <c:pt idx="667">
                  <c:v>89.311000000000007</c:v>
                </c:pt>
                <c:pt idx="668">
                  <c:v>89.352000000000004</c:v>
                </c:pt>
                <c:pt idx="669">
                  <c:v>89.417299999999997</c:v>
                </c:pt>
                <c:pt idx="670">
                  <c:v>89.517600000000002</c:v>
                </c:pt>
                <c:pt idx="671">
                  <c:v>89.644499999999994</c:v>
                </c:pt>
                <c:pt idx="672">
                  <c:v>89.790300000000002</c:v>
                </c:pt>
                <c:pt idx="673">
                  <c:v>89.980900000000005</c:v>
                </c:pt>
                <c:pt idx="674">
                  <c:v>89.513599999999997</c:v>
                </c:pt>
                <c:pt idx="675">
                  <c:v>89.475999999999999</c:v>
                </c:pt>
                <c:pt idx="676">
                  <c:v>89.5244</c:v>
                </c:pt>
                <c:pt idx="677">
                  <c:v>89.123900000000006</c:v>
                </c:pt>
                <c:pt idx="678">
                  <c:v>89.027500000000003</c:v>
                </c:pt>
                <c:pt idx="679">
                  <c:v>89.037099999999995</c:v>
                </c:pt>
                <c:pt idx="680">
                  <c:v>89.018299999999996</c:v>
                </c:pt>
                <c:pt idx="681">
                  <c:v>88.696600000000004</c:v>
                </c:pt>
                <c:pt idx="682">
                  <c:v>88.624399999999994</c:v>
                </c:pt>
                <c:pt idx="683">
                  <c:v>88.646900000000002</c:v>
                </c:pt>
                <c:pt idx="684">
                  <c:v>88.447999999999993</c:v>
                </c:pt>
                <c:pt idx="685">
                  <c:v>88.287700000000001</c:v>
                </c:pt>
                <c:pt idx="686">
                  <c:v>88.270700000000005</c:v>
                </c:pt>
                <c:pt idx="687">
                  <c:v>88.2624</c:v>
                </c:pt>
                <c:pt idx="688">
                  <c:v>88.624399999999994</c:v>
                </c:pt>
                <c:pt idx="689">
                  <c:v>88.481499999999997</c:v>
                </c:pt>
                <c:pt idx="690">
                  <c:v>88.1631</c:v>
                </c:pt>
                <c:pt idx="691">
                  <c:v>88.572100000000006</c:v>
                </c:pt>
                <c:pt idx="692">
                  <c:v>88.180099999999996</c:v>
                </c:pt>
                <c:pt idx="693">
                  <c:v>88.122900000000001</c:v>
                </c:pt>
                <c:pt idx="694">
                  <c:v>88.0929</c:v>
                </c:pt>
                <c:pt idx="695">
                  <c:v>88.466399999999993</c:v>
                </c:pt>
                <c:pt idx="696">
                  <c:v>88.553600000000003</c:v>
                </c:pt>
                <c:pt idx="697">
                  <c:v>88.344700000000003</c:v>
                </c:pt>
                <c:pt idx="698">
                  <c:v>88.195300000000003</c:v>
                </c:pt>
                <c:pt idx="699">
                  <c:v>88.688999999999993</c:v>
                </c:pt>
                <c:pt idx="700">
                  <c:v>88.390199999999993</c:v>
                </c:pt>
                <c:pt idx="701">
                  <c:v>88.388599999999997</c:v>
                </c:pt>
                <c:pt idx="702">
                  <c:v>88.802400000000006</c:v>
                </c:pt>
                <c:pt idx="703">
                  <c:v>88.731899999999996</c:v>
                </c:pt>
                <c:pt idx="704">
                  <c:v>88.682100000000005</c:v>
                </c:pt>
                <c:pt idx="705">
                  <c:v>88.659400000000005</c:v>
                </c:pt>
                <c:pt idx="706">
                  <c:v>88.698999999999998</c:v>
                </c:pt>
                <c:pt idx="707">
                  <c:v>89.05</c:v>
                </c:pt>
                <c:pt idx="708">
                  <c:v>89.005099999999999</c:v>
                </c:pt>
                <c:pt idx="709">
                  <c:v>88.996600000000001</c:v>
                </c:pt>
              </c:numCache>
            </c:numRef>
          </c:yVal>
          <c:smooth val="1"/>
        </c:ser>
        <c:ser>
          <c:idx val="4"/>
          <c:order val="4"/>
          <c:tx>
            <c:v>P=5.0 MPa</c:v>
          </c:tx>
          <c:spPr>
            <a:ln w="25400">
              <a:solidFill>
                <a:schemeClr val="tx1"/>
              </a:solidFill>
              <a:prstDash val="dashDot"/>
            </a:ln>
          </c:spPr>
          <c:marker>
            <c:symbol val="none"/>
          </c:marker>
          <c:xVal>
            <c:numRef>
              <c:f>'E=4826Mpa'!$Q$3:$Q$787</c:f>
              <c:numCache>
                <c:formatCode>General</c:formatCode>
                <c:ptCount val="785"/>
                <c:pt idx="0">
                  <c:v>5.6586700000000002E-3</c:v>
                </c:pt>
                <c:pt idx="1">
                  <c:v>9.3268599999999993E-3</c:v>
                </c:pt>
                <c:pt idx="2">
                  <c:v>2.43336E-2</c:v>
                </c:pt>
                <c:pt idx="3">
                  <c:v>4.6849700000000001E-2</c:v>
                </c:pt>
                <c:pt idx="4">
                  <c:v>8.0628599999999995E-2</c:v>
                </c:pt>
                <c:pt idx="5">
                  <c:v>0.131302</c:v>
                </c:pt>
                <c:pt idx="6">
                  <c:v>0.150306</c:v>
                </c:pt>
                <c:pt idx="7">
                  <c:v>0.178814</c:v>
                </c:pt>
                <c:pt idx="8">
                  <c:v>0.18950500000000001</c:v>
                </c:pt>
                <c:pt idx="9">
                  <c:v>0.205544</c:v>
                </c:pt>
                <c:pt idx="10">
                  <c:v>0.22959399999999999</c:v>
                </c:pt>
                <c:pt idx="11">
                  <c:v>0.26566299999999998</c:v>
                </c:pt>
                <c:pt idx="12">
                  <c:v>0.26622600000000002</c:v>
                </c:pt>
                <c:pt idx="13">
                  <c:v>0.26679000000000003</c:v>
                </c:pt>
                <c:pt idx="14">
                  <c:v>0.26735300000000001</c:v>
                </c:pt>
                <c:pt idx="15">
                  <c:v>0.26819799999999999</c:v>
                </c:pt>
                <c:pt idx="16">
                  <c:v>0.26821800000000001</c:v>
                </c:pt>
                <c:pt idx="17">
                  <c:v>0.26823799999999998</c:v>
                </c:pt>
                <c:pt idx="18">
                  <c:v>0.268258</c:v>
                </c:pt>
                <c:pt idx="19">
                  <c:v>0.26828800000000003</c:v>
                </c:pt>
                <c:pt idx="20">
                  <c:v>0.26833200000000001</c:v>
                </c:pt>
                <c:pt idx="21">
                  <c:v>0.268399</c:v>
                </c:pt>
                <c:pt idx="22">
                  <c:v>0.26849899999999999</c:v>
                </c:pt>
                <c:pt idx="23">
                  <c:v>0.26865</c:v>
                </c:pt>
                <c:pt idx="24">
                  <c:v>0.26887499999999998</c:v>
                </c:pt>
                <c:pt idx="25">
                  <c:v>0.26921400000000001</c:v>
                </c:pt>
                <c:pt idx="26">
                  <c:v>0.26972200000000002</c:v>
                </c:pt>
                <c:pt idx="27">
                  <c:v>0.27048299999999997</c:v>
                </c:pt>
                <c:pt idx="28">
                  <c:v>0.27162599999999998</c:v>
                </c:pt>
                <c:pt idx="29">
                  <c:v>0.273339</c:v>
                </c:pt>
                <c:pt idx="30">
                  <c:v>0.27590999999999999</c:v>
                </c:pt>
                <c:pt idx="31">
                  <c:v>0.27976600000000001</c:v>
                </c:pt>
                <c:pt idx="32">
                  <c:v>0.285549</c:v>
                </c:pt>
                <c:pt idx="33">
                  <c:v>0.28771799999999997</c:v>
                </c:pt>
                <c:pt idx="34">
                  <c:v>0.29097099999999998</c:v>
                </c:pt>
                <c:pt idx="35">
                  <c:v>0.29585099999999998</c:v>
                </c:pt>
                <c:pt idx="36">
                  <c:v>0.30317100000000002</c:v>
                </c:pt>
                <c:pt idx="37">
                  <c:v>0.31415100000000001</c:v>
                </c:pt>
                <c:pt idx="38">
                  <c:v>0.325131</c:v>
                </c:pt>
                <c:pt idx="39">
                  <c:v>0.33611200000000002</c:v>
                </c:pt>
                <c:pt idx="40">
                  <c:v>0.34709499999999999</c:v>
                </c:pt>
                <c:pt idx="41">
                  <c:v>0.36357499999999998</c:v>
                </c:pt>
                <c:pt idx="42">
                  <c:v>0.36770000000000003</c:v>
                </c:pt>
                <c:pt idx="43">
                  <c:v>0.37182900000000002</c:v>
                </c:pt>
                <c:pt idx="44">
                  <c:v>0.37595899999999999</c:v>
                </c:pt>
                <c:pt idx="45">
                  <c:v>0.37751299999999999</c:v>
                </c:pt>
                <c:pt idx="46">
                  <c:v>0.37984800000000002</c:v>
                </c:pt>
                <c:pt idx="47">
                  <c:v>0.38072</c:v>
                </c:pt>
                <c:pt idx="48">
                  <c:v>0.38202599999999998</c:v>
                </c:pt>
                <c:pt idx="49">
                  <c:v>0.38214900000000002</c:v>
                </c:pt>
                <c:pt idx="50">
                  <c:v>0.38219500000000001</c:v>
                </c:pt>
                <c:pt idx="51">
                  <c:v>0.38226399999999999</c:v>
                </c:pt>
                <c:pt idx="52">
                  <c:v>0.38229000000000002</c:v>
                </c:pt>
                <c:pt idx="53">
                  <c:v>0.38229200000000002</c:v>
                </c:pt>
                <c:pt idx="54">
                  <c:v>0.38229299999999999</c:v>
                </c:pt>
                <c:pt idx="55">
                  <c:v>0.38229400000000002</c:v>
                </c:pt>
                <c:pt idx="56">
                  <c:v>0.38229600000000002</c:v>
                </c:pt>
                <c:pt idx="57">
                  <c:v>0.382297</c:v>
                </c:pt>
                <c:pt idx="58">
                  <c:v>0.38229800000000003</c:v>
                </c:pt>
                <c:pt idx="59">
                  <c:v>0.382299</c:v>
                </c:pt>
                <c:pt idx="60">
                  <c:v>0.382299</c:v>
                </c:pt>
                <c:pt idx="61">
                  <c:v>0.38229999999999997</c:v>
                </c:pt>
                <c:pt idx="62">
                  <c:v>0.38229999999999997</c:v>
                </c:pt>
                <c:pt idx="63">
                  <c:v>0.38229999999999997</c:v>
                </c:pt>
                <c:pt idx="64">
                  <c:v>0.38229999999999997</c:v>
                </c:pt>
                <c:pt idx="65">
                  <c:v>0.382301</c:v>
                </c:pt>
                <c:pt idx="66">
                  <c:v>0.382301</c:v>
                </c:pt>
                <c:pt idx="67">
                  <c:v>0.382301</c:v>
                </c:pt>
                <c:pt idx="68">
                  <c:v>0.382301</c:v>
                </c:pt>
                <c:pt idx="69">
                  <c:v>0.382301</c:v>
                </c:pt>
                <c:pt idx="70">
                  <c:v>0.382301</c:v>
                </c:pt>
                <c:pt idx="71">
                  <c:v>0.382301</c:v>
                </c:pt>
                <c:pt idx="72">
                  <c:v>0.382301</c:v>
                </c:pt>
                <c:pt idx="73">
                  <c:v>0.382301</c:v>
                </c:pt>
                <c:pt idx="74">
                  <c:v>0.382301</c:v>
                </c:pt>
                <c:pt idx="75">
                  <c:v>0.382301</c:v>
                </c:pt>
                <c:pt idx="76">
                  <c:v>0.382301</c:v>
                </c:pt>
                <c:pt idx="77">
                  <c:v>0.382301</c:v>
                </c:pt>
                <c:pt idx="78">
                  <c:v>0.382301</c:v>
                </c:pt>
                <c:pt idx="79">
                  <c:v>0.382301</c:v>
                </c:pt>
                <c:pt idx="80">
                  <c:v>0.382301</c:v>
                </c:pt>
                <c:pt idx="81">
                  <c:v>0.38230199999999998</c:v>
                </c:pt>
                <c:pt idx="82">
                  <c:v>0.38230199999999998</c:v>
                </c:pt>
                <c:pt idx="83">
                  <c:v>0.38230199999999998</c:v>
                </c:pt>
                <c:pt idx="84">
                  <c:v>0.38230399999999998</c:v>
                </c:pt>
                <c:pt idx="85">
                  <c:v>0.38230500000000001</c:v>
                </c:pt>
                <c:pt idx="86">
                  <c:v>0.38230700000000001</c:v>
                </c:pt>
                <c:pt idx="87">
                  <c:v>0.38230999999999998</c:v>
                </c:pt>
                <c:pt idx="88">
                  <c:v>0.38231500000000002</c:v>
                </c:pt>
                <c:pt idx="89">
                  <c:v>0.38231999999999999</c:v>
                </c:pt>
                <c:pt idx="90">
                  <c:v>0.38232899999999997</c:v>
                </c:pt>
                <c:pt idx="91">
                  <c:v>0.38234000000000001</c:v>
                </c:pt>
                <c:pt idx="92">
                  <c:v>0.382357</c:v>
                </c:pt>
                <c:pt idx="93">
                  <c:v>0.38238299999999997</c:v>
                </c:pt>
                <c:pt idx="94">
                  <c:v>0.38242100000000001</c:v>
                </c:pt>
                <c:pt idx="95">
                  <c:v>0.38247900000000001</c:v>
                </c:pt>
                <c:pt idx="96">
                  <c:v>0.38256600000000002</c:v>
                </c:pt>
                <c:pt idx="97">
                  <c:v>0.38269599999999998</c:v>
                </c:pt>
                <c:pt idx="98">
                  <c:v>0.38289000000000001</c:v>
                </c:pt>
                <c:pt idx="99">
                  <c:v>0.38318099999999999</c:v>
                </c:pt>
                <c:pt idx="100">
                  <c:v>0.38361699999999999</c:v>
                </c:pt>
                <c:pt idx="101">
                  <c:v>0.384272</c:v>
                </c:pt>
                <c:pt idx="102">
                  <c:v>0.38525300000000001</c:v>
                </c:pt>
                <c:pt idx="103">
                  <c:v>0.38672600000000001</c:v>
                </c:pt>
                <c:pt idx="104">
                  <c:v>0.38893299999999997</c:v>
                </c:pt>
                <c:pt idx="105">
                  <c:v>0.39224399999999998</c:v>
                </c:pt>
                <c:pt idx="106">
                  <c:v>0.39348499999999997</c:v>
                </c:pt>
                <c:pt idx="107">
                  <c:v>0.393951</c:v>
                </c:pt>
                <c:pt idx="108">
                  <c:v>0.39399499999999998</c:v>
                </c:pt>
                <c:pt idx="109">
                  <c:v>0.39406000000000002</c:v>
                </c:pt>
                <c:pt idx="110">
                  <c:v>0.394067</c:v>
                </c:pt>
                <c:pt idx="111">
                  <c:v>0.394069</c:v>
                </c:pt>
                <c:pt idx="112">
                  <c:v>0.39406999999999998</c:v>
                </c:pt>
                <c:pt idx="113">
                  <c:v>0.394071</c:v>
                </c:pt>
                <c:pt idx="114">
                  <c:v>0.39407300000000001</c:v>
                </c:pt>
                <c:pt idx="115">
                  <c:v>0.39407500000000001</c:v>
                </c:pt>
                <c:pt idx="116">
                  <c:v>0.39407700000000001</c:v>
                </c:pt>
                <c:pt idx="117">
                  <c:v>0.39407999999999999</c:v>
                </c:pt>
                <c:pt idx="118">
                  <c:v>0.39408500000000002</c:v>
                </c:pt>
                <c:pt idx="119">
                  <c:v>0.39409100000000002</c:v>
                </c:pt>
                <c:pt idx="120">
                  <c:v>0.39410200000000001</c:v>
                </c:pt>
                <c:pt idx="121">
                  <c:v>0.394117</c:v>
                </c:pt>
                <c:pt idx="122">
                  <c:v>0.39413900000000002</c:v>
                </c:pt>
                <c:pt idx="123">
                  <c:v>0.394173</c:v>
                </c:pt>
                <c:pt idx="124">
                  <c:v>0.39422200000000002</c:v>
                </c:pt>
                <c:pt idx="125">
                  <c:v>0.39429700000000001</c:v>
                </c:pt>
                <c:pt idx="126">
                  <c:v>0.39440799999999998</c:v>
                </c:pt>
                <c:pt idx="127">
                  <c:v>0.39457500000000001</c:v>
                </c:pt>
                <c:pt idx="128">
                  <c:v>0.39482600000000001</c:v>
                </c:pt>
                <c:pt idx="129">
                  <c:v>0.395204</c:v>
                </c:pt>
                <c:pt idx="130">
                  <c:v>0.39577099999999998</c:v>
                </c:pt>
                <c:pt idx="131">
                  <c:v>0.396621</c:v>
                </c:pt>
                <c:pt idx="132">
                  <c:v>0.39789600000000003</c:v>
                </c:pt>
                <c:pt idx="133">
                  <c:v>0.39980900000000003</c:v>
                </c:pt>
                <c:pt idx="134">
                  <c:v>0.40267799999999998</c:v>
                </c:pt>
                <c:pt idx="135">
                  <c:v>0.40698200000000001</c:v>
                </c:pt>
                <c:pt idx="136">
                  <c:v>0.40738600000000003</c:v>
                </c:pt>
                <c:pt idx="137">
                  <c:v>0.40799200000000002</c:v>
                </c:pt>
                <c:pt idx="138">
                  <c:v>0.40803</c:v>
                </c:pt>
                <c:pt idx="139">
                  <c:v>0.40806799999999999</c:v>
                </c:pt>
                <c:pt idx="140">
                  <c:v>0.40812500000000002</c:v>
                </c:pt>
                <c:pt idx="141">
                  <c:v>0.40821000000000002</c:v>
                </c:pt>
                <c:pt idx="142">
                  <c:v>0.40833799999999998</c:v>
                </c:pt>
                <c:pt idx="143">
                  <c:v>0.40853</c:v>
                </c:pt>
                <c:pt idx="144">
                  <c:v>0.40881699999999999</c:v>
                </c:pt>
                <c:pt idx="145">
                  <c:v>0.409248</c:v>
                </c:pt>
                <c:pt idx="146">
                  <c:v>0.40989399999999998</c:v>
                </c:pt>
                <c:pt idx="147">
                  <c:v>0.41086400000000001</c:v>
                </c:pt>
                <c:pt idx="148">
                  <c:v>0.41231800000000002</c:v>
                </c:pt>
                <c:pt idx="149">
                  <c:v>0.41449900000000001</c:v>
                </c:pt>
                <c:pt idx="150">
                  <c:v>0.41777199999999998</c:v>
                </c:pt>
                <c:pt idx="151">
                  <c:v>0.42268099999999997</c:v>
                </c:pt>
                <c:pt idx="152">
                  <c:v>0.43004799999999999</c:v>
                </c:pt>
                <c:pt idx="153">
                  <c:v>0.44108799999999998</c:v>
                </c:pt>
                <c:pt idx="154">
                  <c:v>0.44522800000000001</c:v>
                </c:pt>
                <c:pt idx="155">
                  <c:v>0.45143800000000001</c:v>
                </c:pt>
                <c:pt idx="156">
                  <c:v>0.45765</c:v>
                </c:pt>
                <c:pt idx="157">
                  <c:v>0.45921400000000001</c:v>
                </c:pt>
                <c:pt idx="158">
                  <c:v>0.46154400000000001</c:v>
                </c:pt>
                <c:pt idx="159">
                  <c:v>0.46387400000000001</c:v>
                </c:pt>
                <c:pt idx="160">
                  <c:v>0.46620299999999998</c:v>
                </c:pt>
                <c:pt idx="161">
                  <c:v>0.46634900000000001</c:v>
                </c:pt>
                <c:pt idx="162">
                  <c:v>0.46656700000000001</c:v>
                </c:pt>
                <c:pt idx="163">
                  <c:v>0.46664899999999998</c:v>
                </c:pt>
                <c:pt idx="164">
                  <c:v>0.46667999999999998</c:v>
                </c:pt>
                <c:pt idx="165">
                  <c:v>0.46669100000000002</c:v>
                </c:pt>
                <c:pt idx="166">
                  <c:v>0.466696</c:v>
                </c:pt>
                <c:pt idx="167">
                  <c:v>0.46670200000000001</c:v>
                </c:pt>
                <c:pt idx="168">
                  <c:v>0.46671200000000002</c:v>
                </c:pt>
                <c:pt idx="169">
                  <c:v>0.46671600000000002</c:v>
                </c:pt>
                <c:pt idx="170">
                  <c:v>0.466721</c:v>
                </c:pt>
                <c:pt idx="171">
                  <c:v>0.46672200000000003</c:v>
                </c:pt>
                <c:pt idx="172">
                  <c:v>0.46672200000000003</c:v>
                </c:pt>
                <c:pt idx="173">
                  <c:v>0.46672200000000003</c:v>
                </c:pt>
                <c:pt idx="174">
                  <c:v>0.46672200000000003</c:v>
                </c:pt>
                <c:pt idx="175">
                  <c:v>0.466723</c:v>
                </c:pt>
                <c:pt idx="176">
                  <c:v>0.466723</c:v>
                </c:pt>
                <c:pt idx="177">
                  <c:v>0.466723</c:v>
                </c:pt>
                <c:pt idx="178">
                  <c:v>0.466723</c:v>
                </c:pt>
                <c:pt idx="179">
                  <c:v>0.466723</c:v>
                </c:pt>
                <c:pt idx="180">
                  <c:v>0.46672400000000003</c:v>
                </c:pt>
                <c:pt idx="181">
                  <c:v>0.466725</c:v>
                </c:pt>
                <c:pt idx="182">
                  <c:v>0.46672599999999997</c:v>
                </c:pt>
                <c:pt idx="183">
                  <c:v>0.46672799999999998</c:v>
                </c:pt>
                <c:pt idx="184">
                  <c:v>0.46673100000000001</c:v>
                </c:pt>
                <c:pt idx="185">
                  <c:v>0.46673500000000001</c:v>
                </c:pt>
                <c:pt idx="186">
                  <c:v>0.46674100000000002</c:v>
                </c:pt>
                <c:pt idx="187">
                  <c:v>0.46675100000000003</c:v>
                </c:pt>
                <c:pt idx="188">
                  <c:v>0.46676499999999999</c:v>
                </c:pt>
                <c:pt idx="189">
                  <c:v>0.46678599999999998</c:v>
                </c:pt>
                <c:pt idx="190">
                  <c:v>0.46681800000000001</c:v>
                </c:pt>
                <c:pt idx="191">
                  <c:v>0.46686499999999997</c:v>
                </c:pt>
                <c:pt idx="192">
                  <c:v>0.46693600000000002</c:v>
                </c:pt>
                <c:pt idx="193">
                  <c:v>0.46704200000000001</c:v>
                </c:pt>
                <c:pt idx="194">
                  <c:v>0.46720200000000001</c:v>
                </c:pt>
                <c:pt idx="195">
                  <c:v>0.467441</c:v>
                </c:pt>
                <c:pt idx="196">
                  <c:v>0.46779999999999999</c:v>
                </c:pt>
                <c:pt idx="197">
                  <c:v>0.46833900000000001</c:v>
                </c:pt>
                <c:pt idx="198">
                  <c:v>0.46854099999999999</c:v>
                </c:pt>
                <c:pt idx="199">
                  <c:v>0.46855999999999998</c:v>
                </c:pt>
                <c:pt idx="200">
                  <c:v>0.468588</c:v>
                </c:pt>
                <c:pt idx="201">
                  <c:v>0.46861700000000001</c:v>
                </c:pt>
                <c:pt idx="202">
                  <c:v>0.46864600000000001</c:v>
                </c:pt>
                <c:pt idx="203">
                  <c:v>0.46868900000000002</c:v>
                </c:pt>
                <c:pt idx="204">
                  <c:v>0.46875299999999998</c:v>
                </c:pt>
                <c:pt idx="205">
                  <c:v>0.46881699999999998</c:v>
                </c:pt>
                <c:pt idx="206">
                  <c:v>0.46888099999999999</c:v>
                </c:pt>
                <c:pt idx="207">
                  <c:v>0.468976</c:v>
                </c:pt>
                <c:pt idx="208">
                  <c:v>0.46911999999999998</c:v>
                </c:pt>
                <c:pt idx="209">
                  <c:v>0.469335</c:v>
                </c:pt>
                <c:pt idx="210">
                  <c:v>0.46965899999999999</c:v>
                </c:pt>
                <c:pt idx="211">
                  <c:v>0.47014400000000001</c:v>
                </c:pt>
                <c:pt idx="212">
                  <c:v>0.47087200000000001</c:v>
                </c:pt>
                <c:pt idx="213">
                  <c:v>0.47196500000000002</c:v>
                </c:pt>
                <c:pt idx="214">
                  <c:v>0.473603</c:v>
                </c:pt>
                <c:pt idx="215">
                  <c:v>0.47606199999999999</c:v>
                </c:pt>
                <c:pt idx="216">
                  <c:v>0.47974899999999998</c:v>
                </c:pt>
                <c:pt idx="217">
                  <c:v>0.48527999999999999</c:v>
                </c:pt>
                <c:pt idx="218">
                  <c:v>0.48735299999999998</c:v>
                </c:pt>
                <c:pt idx="219">
                  <c:v>0.48813000000000001</c:v>
                </c:pt>
                <c:pt idx="220">
                  <c:v>0.48929699999999998</c:v>
                </c:pt>
                <c:pt idx="221">
                  <c:v>0.49104799999999998</c:v>
                </c:pt>
                <c:pt idx="222">
                  <c:v>0.491705</c:v>
                </c:pt>
                <c:pt idx="223">
                  <c:v>0.49269000000000002</c:v>
                </c:pt>
                <c:pt idx="224">
                  <c:v>0.49287399999999998</c:v>
                </c:pt>
                <c:pt idx="225">
                  <c:v>0.49315199999999998</c:v>
                </c:pt>
                <c:pt idx="226">
                  <c:v>0.493255</c:v>
                </c:pt>
                <c:pt idx="227">
                  <c:v>0.49341099999999999</c:v>
                </c:pt>
                <c:pt idx="228">
                  <c:v>0.49364599999999997</c:v>
                </c:pt>
                <c:pt idx="229">
                  <c:v>0.49387999999999999</c:v>
                </c:pt>
                <c:pt idx="230">
                  <c:v>0.494114</c:v>
                </c:pt>
                <c:pt idx="231">
                  <c:v>0.49446400000000001</c:v>
                </c:pt>
                <c:pt idx="232">
                  <c:v>0.49498999999999999</c:v>
                </c:pt>
                <c:pt idx="233">
                  <c:v>0.49577900000000003</c:v>
                </c:pt>
                <c:pt idx="234">
                  <c:v>0.49696200000000001</c:v>
                </c:pt>
                <c:pt idx="235">
                  <c:v>0.49740499999999999</c:v>
                </c:pt>
                <c:pt idx="236">
                  <c:v>0.49807099999999999</c:v>
                </c:pt>
                <c:pt idx="237">
                  <c:v>0.49831999999999999</c:v>
                </c:pt>
                <c:pt idx="238">
                  <c:v>0.498695</c:v>
                </c:pt>
                <c:pt idx="239">
                  <c:v>0.49925599999999998</c:v>
                </c:pt>
                <c:pt idx="240">
                  <c:v>0.50009800000000004</c:v>
                </c:pt>
                <c:pt idx="241">
                  <c:v>0.50041400000000003</c:v>
                </c:pt>
                <c:pt idx="242">
                  <c:v>0.500444</c:v>
                </c:pt>
                <c:pt idx="243">
                  <c:v>0.50048899999999996</c:v>
                </c:pt>
                <c:pt idx="244">
                  <c:v>0.50049299999999997</c:v>
                </c:pt>
                <c:pt idx="245">
                  <c:v>0.50049900000000003</c:v>
                </c:pt>
                <c:pt idx="246">
                  <c:v>0.50051000000000001</c:v>
                </c:pt>
                <c:pt idx="247">
                  <c:v>0.50051400000000001</c:v>
                </c:pt>
                <c:pt idx="248">
                  <c:v>0.50051900000000005</c:v>
                </c:pt>
                <c:pt idx="249">
                  <c:v>0.50052700000000006</c:v>
                </c:pt>
                <c:pt idx="250">
                  <c:v>0.50053999999999998</c:v>
                </c:pt>
                <c:pt idx="251">
                  <c:v>0.50055700000000003</c:v>
                </c:pt>
                <c:pt idx="252">
                  <c:v>0.50058400000000003</c:v>
                </c:pt>
                <c:pt idx="253">
                  <c:v>0.50062399999999996</c:v>
                </c:pt>
                <c:pt idx="254">
                  <c:v>0.50068500000000005</c:v>
                </c:pt>
                <c:pt idx="255">
                  <c:v>0.50077499999999997</c:v>
                </c:pt>
                <c:pt idx="256">
                  <c:v>0.500911</c:v>
                </c:pt>
                <c:pt idx="257">
                  <c:v>0.50111300000000003</c:v>
                </c:pt>
                <c:pt idx="258">
                  <c:v>0.50141800000000003</c:v>
                </c:pt>
                <c:pt idx="259">
                  <c:v>0.50153199999999998</c:v>
                </c:pt>
                <c:pt idx="260">
                  <c:v>0.50170300000000001</c:v>
                </c:pt>
                <c:pt idx="261">
                  <c:v>0.50176699999999996</c:v>
                </c:pt>
                <c:pt idx="262">
                  <c:v>0.50179200000000002</c:v>
                </c:pt>
                <c:pt idx="263">
                  <c:v>0.50182800000000005</c:v>
                </c:pt>
                <c:pt idx="264">
                  <c:v>0.50183100000000003</c:v>
                </c:pt>
                <c:pt idx="265">
                  <c:v>0.50183599999999995</c:v>
                </c:pt>
                <c:pt idx="266">
                  <c:v>0.50183800000000001</c:v>
                </c:pt>
                <c:pt idx="267">
                  <c:v>0.50183900000000004</c:v>
                </c:pt>
                <c:pt idx="268">
                  <c:v>0.50183999999999995</c:v>
                </c:pt>
                <c:pt idx="269">
                  <c:v>0.50184200000000001</c:v>
                </c:pt>
                <c:pt idx="270">
                  <c:v>0.50184200000000001</c:v>
                </c:pt>
                <c:pt idx="271">
                  <c:v>0.50184300000000004</c:v>
                </c:pt>
                <c:pt idx="272">
                  <c:v>0.50184499999999999</c:v>
                </c:pt>
                <c:pt idx="273">
                  <c:v>0.50184700000000004</c:v>
                </c:pt>
                <c:pt idx="274">
                  <c:v>0.50185199999999996</c:v>
                </c:pt>
                <c:pt idx="275">
                  <c:v>0.50185599999999997</c:v>
                </c:pt>
                <c:pt idx="276">
                  <c:v>0.50185900000000006</c:v>
                </c:pt>
                <c:pt idx="277">
                  <c:v>0.50186500000000001</c:v>
                </c:pt>
                <c:pt idx="278">
                  <c:v>0.50187199999999998</c:v>
                </c:pt>
                <c:pt idx="279">
                  <c:v>0.50188299999999997</c:v>
                </c:pt>
                <c:pt idx="280">
                  <c:v>0.50189899999999998</c:v>
                </c:pt>
                <c:pt idx="281">
                  <c:v>0.50192199999999998</c:v>
                </c:pt>
                <c:pt idx="282">
                  <c:v>0.50195800000000002</c:v>
                </c:pt>
                <c:pt idx="283">
                  <c:v>0.50200999999999996</c:v>
                </c:pt>
                <c:pt idx="284">
                  <c:v>0.50208900000000001</c:v>
                </c:pt>
                <c:pt idx="285">
                  <c:v>0.50220699999999996</c:v>
                </c:pt>
                <c:pt idx="286">
                  <c:v>0.50238400000000005</c:v>
                </c:pt>
                <c:pt idx="287">
                  <c:v>0.50264799999999998</c:v>
                </c:pt>
                <c:pt idx="288">
                  <c:v>0.50304300000000002</c:v>
                </c:pt>
                <c:pt idx="289">
                  <c:v>0.50363500000000005</c:v>
                </c:pt>
                <c:pt idx="290">
                  <c:v>0.50452300000000005</c:v>
                </c:pt>
                <c:pt idx="291">
                  <c:v>0.50485500000000005</c:v>
                </c:pt>
                <c:pt idx="292">
                  <c:v>0.50497999999999998</c:v>
                </c:pt>
                <c:pt idx="293">
                  <c:v>0.505166</c:v>
                </c:pt>
                <c:pt idx="294">
                  <c:v>0.50523600000000002</c:v>
                </c:pt>
                <c:pt idx="295">
                  <c:v>0.50526199999999999</c:v>
                </c:pt>
                <c:pt idx="296">
                  <c:v>0.50526499999999996</c:v>
                </c:pt>
                <c:pt idx="297">
                  <c:v>0.50526800000000005</c:v>
                </c:pt>
                <c:pt idx="298">
                  <c:v>0.50527</c:v>
                </c:pt>
                <c:pt idx="299">
                  <c:v>0.50527</c:v>
                </c:pt>
                <c:pt idx="300">
                  <c:v>0.50527100000000003</c:v>
                </c:pt>
                <c:pt idx="301">
                  <c:v>0.50527200000000005</c:v>
                </c:pt>
                <c:pt idx="302">
                  <c:v>0.50527200000000005</c:v>
                </c:pt>
                <c:pt idx="303">
                  <c:v>0.50527299999999997</c:v>
                </c:pt>
                <c:pt idx="304">
                  <c:v>0.50527299999999997</c:v>
                </c:pt>
                <c:pt idx="305">
                  <c:v>0.50527299999999997</c:v>
                </c:pt>
                <c:pt idx="306">
                  <c:v>0.50527299999999997</c:v>
                </c:pt>
                <c:pt idx="307">
                  <c:v>0.50527299999999997</c:v>
                </c:pt>
                <c:pt idx="308">
                  <c:v>0.505274</c:v>
                </c:pt>
                <c:pt idx="309">
                  <c:v>0.505274</c:v>
                </c:pt>
                <c:pt idx="310">
                  <c:v>0.505274</c:v>
                </c:pt>
                <c:pt idx="311">
                  <c:v>0.50527500000000003</c:v>
                </c:pt>
                <c:pt idx="312">
                  <c:v>0.50527500000000003</c:v>
                </c:pt>
                <c:pt idx="313">
                  <c:v>0.50527500000000003</c:v>
                </c:pt>
                <c:pt idx="314">
                  <c:v>0.50527500000000003</c:v>
                </c:pt>
                <c:pt idx="315">
                  <c:v>0.50527500000000003</c:v>
                </c:pt>
                <c:pt idx="316">
                  <c:v>0.50527500000000003</c:v>
                </c:pt>
                <c:pt idx="317">
                  <c:v>0.50527500000000003</c:v>
                </c:pt>
                <c:pt idx="318">
                  <c:v>0.50527500000000003</c:v>
                </c:pt>
                <c:pt idx="319">
                  <c:v>0.50527500000000003</c:v>
                </c:pt>
                <c:pt idx="320">
                  <c:v>0.50527500000000003</c:v>
                </c:pt>
                <c:pt idx="321">
                  <c:v>0.50527599999999995</c:v>
                </c:pt>
                <c:pt idx="322">
                  <c:v>0.50527599999999995</c:v>
                </c:pt>
                <c:pt idx="323">
                  <c:v>0.50527699999999998</c:v>
                </c:pt>
                <c:pt idx="324">
                  <c:v>0.50527900000000003</c:v>
                </c:pt>
                <c:pt idx="325">
                  <c:v>0.50528300000000004</c:v>
                </c:pt>
                <c:pt idx="326">
                  <c:v>0.50528899999999999</c:v>
                </c:pt>
                <c:pt idx="327">
                  <c:v>0.50529800000000002</c:v>
                </c:pt>
                <c:pt idx="328">
                  <c:v>0.50531300000000001</c:v>
                </c:pt>
                <c:pt idx="329">
                  <c:v>0.50533600000000001</c:v>
                </c:pt>
                <c:pt idx="330">
                  <c:v>0.50537200000000004</c:v>
                </c:pt>
                <c:pt idx="331">
                  <c:v>0.50542600000000004</c:v>
                </c:pt>
                <c:pt idx="332">
                  <c:v>0.50550799999999996</c:v>
                </c:pt>
                <c:pt idx="333">
                  <c:v>0.50563199999999997</c:v>
                </c:pt>
                <c:pt idx="334">
                  <c:v>0.50581799999999999</c:v>
                </c:pt>
                <c:pt idx="335">
                  <c:v>0.50609700000000002</c:v>
                </c:pt>
                <c:pt idx="336">
                  <c:v>0.50651500000000005</c:v>
                </c:pt>
                <c:pt idx="337">
                  <c:v>0.50714199999999998</c:v>
                </c:pt>
                <c:pt idx="338">
                  <c:v>0.508081</c:v>
                </c:pt>
                <c:pt idx="339">
                  <c:v>0.50948899999999997</c:v>
                </c:pt>
                <c:pt idx="340">
                  <c:v>0.51001700000000005</c:v>
                </c:pt>
                <c:pt idx="341">
                  <c:v>0.51080999999999999</c:v>
                </c:pt>
                <c:pt idx="342">
                  <c:v>0.51199799999999995</c:v>
                </c:pt>
                <c:pt idx="343">
                  <c:v>0.513185</c:v>
                </c:pt>
                <c:pt idx="344">
                  <c:v>0.51437200000000005</c:v>
                </c:pt>
                <c:pt idx="345">
                  <c:v>0.51615299999999997</c:v>
                </c:pt>
                <c:pt idx="346">
                  <c:v>0.51882499999999998</c:v>
                </c:pt>
                <c:pt idx="347">
                  <c:v>0.52283199999999996</c:v>
                </c:pt>
                <c:pt idx="348">
                  <c:v>0.52884399999999998</c:v>
                </c:pt>
                <c:pt idx="349">
                  <c:v>0.53109899999999999</c:v>
                </c:pt>
                <c:pt idx="350">
                  <c:v>0.53194399999999997</c:v>
                </c:pt>
                <c:pt idx="351">
                  <c:v>0.53226099999999998</c:v>
                </c:pt>
                <c:pt idx="352">
                  <c:v>0.53273700000000002</c:v>
                </c:pt>
                <c:pt idx="353">
                  <c:v>0.53291599999999995</c:v>
                </c:pt>
                <c:pt idx="354">
                  <c:v>0.53318399999999999</c:v>
                </c:pt>
                <c:pt idx="355">
                  <c:v>0.53345200000000004</c:v>
                </c:pt>
                <c:pt idx="356">
                  <c:v>0.53371999999999997</c:v>
                </c:pt>
                <c:pt idx="357">
                  <c:v>0.53412099999999996</c:v>
                </c:pt>
                <c:pt idx="358">
                  <c:v>0.53472299999999995</c:v>
                </c:pt>
                <c:pt idx="359">
                  <c:v>0.53562500000000002</c:v>
                </c:pt>
                <c:pt idx="360">
                  <c:v>0.53697899999999998</c:v>
                </c:pt>
                <c:pt idx="361">
                  <c:v>0.53901100000000002</c:v>
                </c:pt>
                <c:pt idx="362">
                  <c:v>0.53920100000000004</c:v>
                </c:pt>
                <c:pt idx="363">
                  <c:v>0.53948700000000005</c:v>
                </c:pt>
                <c:pt idx="364">
                  <c:v>0.53991599999999995</c:v>
                </c:pt>
                <c:pt idx="365">
                  <c:v>0.540076</c:v>
                </c:pt>
                <c:pt idx="366">
                  <c:v>0.54031799999999996</c:v>
                </c:pt>
                <c:pt idx="367">
                  <c:v>0.54068300000000002</c:v>
                </c:pt>
                <c:pt idx="368">
                  <c:v>0.54123100000000002</c:v>
                </c:pt>
                <c:pt idx="369">
                  <c:v>0.542049</c:v>
                </c:pt>
                <c:pt idx="370">
                  <c:v>0.54327099999999995</c:v>
                </c:pt>
                <c:pt idx="371">
                  <c:v>0.54338500000000001</c:v>
                </c:pt>
                <c:pt idx="372">
                  <c:v>0.54354499999999994</c:v>
                </c:pt>
                <c:pt idx="373">
                  <c:v>0.54360799999999998</c:v>
                </c:pt>
                <c:pt idx="374">
                  <c:v>0.54370399999999997</c:v>
                </c:pt>
                <c:pt idx="375">
                  <c:v>0.54384900000000003</c:v>
                </c:pt>
                <c:pt idx="376">
                  <c:v>0.54406699999999997</c:v>
                </c:pt>
                <c:pt idx="377">
                  <c:v>0.54439300000000002</c:v>
                </c:pt>
                <c:pt idx="378">
                  <c:v>0.54488199999999998</c:v>
                </c:pt>
                <c:pt idx="379">
                  <c:v>0.54561400000000004</c:v>
                </c:pt>
                <c:pt idx="380">
                  <c:v>0.54588899999999996</c:v>
                </c:pt>
                <c:pt idx="381">
                  <c:v>0.54630100000000004</c:v>
                </c:pt>
                <c:pt idx="382">
                  <c:v>0.54645600000000005</c:v>
                </c:pt>
                <c:pt idx="383">
                  <c:v>0.54668600000000001</c:v>
                </c:pt>
                <c:pt idx="384">
                  <c:v>0.54702799999999996</c:v>
                </c:pt>
                <c:pt idx="385">
                  <c:v>0.54737599999999997</c:v>
                </c:pt>
                <c:pt idx="386">
                  <c:v>0.54772399999999999</c:v>
                </c:pt>
                <c:pt idx="387">
                  <c:v>0.54824700000000004</c:v>
                </c:pt>
                <c:pt idx="388">
                  <c:v>0.54903000000000002</c:v>
                </c:pt>
                <c:pt idx="389">
                  <c:v>0.55020500000000006</c:v>
                </c:pt>
                <c:pt idx="390">
                  <c:v>0.55196699999999999</c:v>
                </c:pt>
                <c:pt idx="391">
                  <c:v>0.55262900000000004</c:v>
                </c:pt>
                <c:pt idx="392">
                  <c:v>0.55362</c:v>
                </c:pt>
                <c:pt idx="393">
                  <c:v>0.55510499999999996</c:v>
                </c:pt>
                <c:pt idx="394">
                  <c:v>0.55659199999999998</c:v>
                </c:pt>
                <c:pt idx="395">
                  <c:v>0.55807799999999996</c:v>
                </c:pt>
                <c:pt idx="396">
                  <c:v>0.55956399999999995</c:v>
                </c:pt>
                <c:pt idx="397">
                  <c:v>0.56179299999999999</c:v>
                </c:pt>
                <c:pt idx="398">
                  <c:v>0.565137</c:v>
                </c:pt>
                <c:pt idx="399">
                  <c:v>0.57015300000000002</c:v>
                </c:pt>
                <c:pt idx="400">
                  <c:v>0.57768299999999995</c:v>
                </c:pt>
                <c:pt idx="401">
                  <c:v>0.57956600000000003</c:v>
                </c:pt>
                <c:pt idx="402">
                  <c:v>0.580036</c:v>
                </c:pt>
                <c:pt idx="403">
                  <c:v>0.58021299999999998</c:v>
                </c:pt>
                <c:pt idx="404">
                  <c:v>0.58047800000000005</c:v>
                </c:pt>
                <c:pt idx="405">
                  <c:v>0.58057700000000001</c:v>
                </c:pt>
                <c:pt idx="406">
                  <c:v>0.58061399999999996</c:v>
                </c:pt>
                <c:pt idx="407">
                  <c:v>0.58067100000000005</c:v>
                </c:pt>
                <c:pt idx="408">
                  <c:v>0.58067599999999997</c:v>
                </c:pt>
                <c:pt idx="409">
                  <c:v>0.58068399999999998</c:v>
                </c:pt>
                <c:pt idx="410">
                  <c:v>0.58068699999999995</c:v>
                </c:pt>
                <c:pt idx="411">
                  <c:v>0.58068699999999995</c:v>
                </c:pt>
                <c:pt idx="412">
                  <c:v>0.58068699999999995</c:v>
                </c:pt>
                <c:pt idx="413">
                  <c:v>0.58068799999999998</c:v>
                </c:pt>
                <c:pt idx="414">
                  <c:v>0.58068799999999998</c:v>
                </c:pt>
                <c:pt idx="415">
                  <c:v>0.58068900000000001</c:v>
                </c:pt>
                <c:pt idx="416">
                  <c:v>0.58068900000000001</c:v>
                </c:pt>
                <c:pt idx="417">
                  <c:v>0.58069000000000004</c:v>
                </c:pt>
                <c:pt idx="418">
                  <c:v>0.58069099999999996</c:v>
                </c:pt>
                <c:pt idx="419">
                  <c:v>0.58069400000000004</c:v>
                </c:pt>
                <c:pt idx="420">
                  <c:v>0.58069700000000002</c:v>
                </c:pt>
                <c:pt idx="421">
                  <c:v>0.58070100000000002</c:v>
                </c:pt>
                <c:pt idx="422">
                  <c:v>0.58070699999999997</c:v>
                </c:pt>
                <c:pt idx="423">
                  <c:v>0.58071700000000004</c:v>
                </c:pt>
                <c:pt idx="424">
                  <c:v>0.58072999999999997</c:v>
                </c:pt>
                <c:pt idx="425">
                  <c:v>0.58074999999999999</c:v>
                </c:pt>
                <c:pt idx="426">
                  <c:v>0.58078099999999999</c:v>
                </c:pt>
                <c:pt idx="427">
                  <c:v>0.58082599999999995</c:v>
                </c:pt>
                <c:pt idx="428">
                  <c:v>0.58089400000000002</c:v>
                </c:pt>
                <c:pt idx="429">
                  <c:v>0.58099699999999999</c:v>
                </c:pt>
                <c:pt idx="430">
                  <c:v>0.58115000000000006</c:v>
                </c:pt>
                <c:pt idx="431">
                  <c:v>0.58138000000000001</c:v>
                </c:pt>
                <c:pt idx="432">
                  <c:v>0.58172400000000002</c:v>
                </c:pt>
                <c:pt idx="433">
                  <c:v>0.58185299999999995</c:v>
                </c:pt>
                <c:pt idx="434">
                  <c:v>0.58204699999999998</c:v>
                </c:pt>
                <c:pt idx="435">
                  <c:v>0.58233800000000002</c:v>
                </c:pt>
                <c:pt idx="436">
                  <c:v>0.58244700000000005</c:v>
                </c:pt>
                <c:pt idx="437">
                  <c:v>0.58260999999999996</c:v>
                </c:pt>
                <c:pt idx="438">
                  <c:v>0.58262599999999998</c:v>
                </c:pt>
                <c:pt idx="439">
                  <c:v>0.58264899999999997</c:v>
                </c:pt>
                <c:pt idx="440">
                  <c:v>0.58265699999999998</c:v>
                </c:pt>
                <c:pt idx="441">
                  <c:v>0.58265999999999996</c:v>
                </c:pt>
                <c:pt idx="442">
                  <c:v>0.58266499999999999</c:v>
                </c:pt>
                <c:pt idx="443">
                  <c:v>0.58266899999999999</c:v>
                </c:pt>
                <c:pt idx="444">
                  <c:v>0.58267500000000005</c:v>
                </c:pt>
                <c:pt idx="445">
                  <c:v>0.582677</c:v>
                </c:pt>
                <c:pt idx="446">
                  <c:v>0.58267800000000003</c:v>
                </c:pt>
                <c:pt idx="447">
                  <c:v>0.58267899999999995</c:v>
                </c:pt>
                <c:pt idx="448">
                  <c:v>0.582681</c:v>
                </c:pt>
                <c:pt idx="449">
                  <c:v>0.582681</c:v>
                </c:pt>
                <c:pt idx="450">
                  <c:v>0.582681</c:v>
                </c:pt>
                <c:pt idx="451">
                  <c:v>0.582681</c:v>
                </c:pt>
                <c:pt idx="452">
                  <c:v>0.582681</c:v>
                </c:pt>
                <c:pt idx="453">
                  <c:v>0.582681</c:v>
                </c:pt>
                <c:pt idx="454">
                  <c:v>0.582681</c:v>
                </c:pt>
                <c:pt idx="455">
                  <c:v>0.58268200000000003</c:v>
                </c:pt>
                <c:pt idx="456">
                  <c:v>0.58268200000000003</c:v>
                </c:pt>
                <c:pt idx="457">
                  <c:v>0.58268200000000003</c:v>
                </c:pt>
                <c:pt idx="458">
                  <c:v>0.58268299999999995</c:v>
                </c:pt>
                <c:pt idx="459">
                  <c:v>0.58268299999999995</c:v>
                </c:pt>
                <c:pt idx="460">
                  <c:v>0.58268500000000001</c:v>
                </c:pt>
                <c:pt idx="461">
                  <c:v>0.58268600000000004</c:v>
                </c:pt>
                <c:pt idx="462">
                  <c:v>0.58268900000000001</c:v>
                </c:pt>
                <c:pt idx="463">
                  <c:v>0.58269199999999999</c:v>
                </c:pt>
                <c:pt idx="464">
                  <c:v>0.58269800000000005</c:v>
                </c:pt>
                <c:pt idx="465">
                  <c:v>0.58270500000000003</c:v>
                </c:pt>
                <c:pt idx="466">
                  <c:v>0.58271499999999998</c:v>
                </c:pt>
                <c:pt idx="467">
                  <c:v>0.58272999999999997</c:v>
                </c:pt>
                <c:pt idx="468">
                  <c:v>0.58275299999999997</c:v>
                </c:pt>
                <c:pt idx="469">
                  <c:v>0.58278700000000005</c:v>
                </c:pt>
                <c:pt idx="470">
                  <c:v>0.58283799999999997</c:v>
                </c:pt>
                <c:pt idx="471">
                  <c:v>0.58291400000000004</c:v>
                </c:pt>
                <c:pt idx="472">
                  <c:v>0.58302799999999999</c:v>
                </c:pt>
                <c:pt idx="473">
                  <c:v>0.58320000000000005</c:v>
                </c:pt>
                <c:pt idx="474">
                  <c:v>0.58345599999999997</c:v>
                </c:pt>
                <c:pt idx="475">
                  <c:v>0.583839</c:v>
                </c:pt>
                <c:pt idx="476">
                  <c:v>0.58441299999999996</c:v>
                </c:pt>
                <c:pt idx="477">
                  <c:v>0.58527399999999996</c:v>
                </c:pt>
                <c:pt idx="478">
                  <c:v>0.586565</c:v>
                </c:pt>
                <c:pt idx="479">
                  <c:v>0.58850199999999997</c:v>
                </c:pt>
                <c:pt idx="480">
                  <c:v>0.589229</c:v>
                </c:pt>
                <c:pt idx="481">
                  <c:v>0.59031800000000001</c:v>
                </c:pt>
                <c:pt idx="482">
                  <c:v>0.590727</c:v>
                </c:pt>
                <c:pt idx="483">
                  <c:v>0.59133999999999998</c:v>
                </c:pt>
                <c:pt idx="484">
                  <c:v>0.59225899999999998</c:v>
                </c:pt>
                <c:pt idx="485">
                  <c:v>0.59363699999999997</c:v>
                </c:pt>
                <c:pt idx="486">
                  <c:v>0.59415399999999996</c:v>
                </c:pt>
                <c:pt idx="487">
                  <c:v>0.59492900000000004</c:v>
                </c:pt>
                <c:pt idx="488">
                  <c:v>0.59609299999999998</c:v>
                </c:pt>
                <c:pt idx="489">
                  <c:v>0.59783799999999998</c:v>
                </c:pt>
                <c:pt idx="490">
                  <c:v>0.60045599999999999</c:v>
                </c:pt>
                <c:pt idx="491">
                  <c:v>0.604383</c:v>
                </c:pt>
                <c:pt idx="492">
                  <c:v>0.61027299999999995</c:v>
                </c:pt>
                <c:pt idx="493">
                  <c:v>0.61911000000000005</c:v>
                </c:pt>
                <c:pt idx="494">
                  <c:v>0.61931700000000001</c:v>
                </c:pt>
                <c:pt idx="495">
                  <c:v>0.61952399999999996</c:v>
                </c:pt>
                <c:pt idx="496">
                  <c:v>0.61973100000000003</c:v>
                </c:pt>
                <c:pt idx="497">
                  <c:v>0.62004199999999998</c:v>
                </c:pt>
                <c:pt idx="498">
                  <c:v>0.62050799999999995</c:v>
                </c:pt>
                <c:pt idx="499">
                  <c:v>0.62120699999999995</c:v>
                </c:pt>
                <c:pt idx="500">
                  <c:v>0.62146900000000005</c:v>
                </c:pt>
                <c:pt idx="501">
                  <c:v>0.62186200000000003</c:v>
                </c:pt>
                <c:pt idx="502">
                  <c:v>0.62189899999999998</c:v>
                </c:pt>
                <c:pt idx="503">
                  <c:v>0.62195400000000001</c:v>
                </c:pt>
                <c:pt idx="504">
                  <c:v>0.62203799999999998</c:v>
                </c:pt>
                <c:pt idx="505">
                  <c:v>0.62204499999999996</c:v>
                </c:pt>
                <c:pt idx="506">
                  <c:v>0.62205699999999997</c:v>
                </c:pt>
                <c:pt idx="507">
                  <c:v>0.622062</c:v>
                </c:pt>
                <c:pt idx="508">
                  <c:v>0.62206799999999995</c:v>
                </c:pt>
                <c:pt idx="509">
                  <c:v>0.62207900000000005</c:v>
                </c:pt>
                <c:pt idx="510">
                  <c:v>0.62208200000000002</c:v>
                </c:pt>
                <c:pt idx="511">
                  <c:v>0.62208600000000003</c:v>
                </c:pt>
                <c:pt idx="512">
                  <c:v>0.622089</c:v>
                </c:pt>
                <c:pt idx="513">
                  <c:v>0.62209400000000004</c:v>
                </c:pt>
                <c:pt idx="514">
                  <c:v>0.62210600000000005</c:v>
                </c:pt>
                <c:pt idx="515">
                  <c:v>0.62212100000000004</c:v>
                </c:pt>
                <c:pt idx="516">
                  <c:v>0.62213700000000005</c:v>
                </c:pt>
                <c:pt idx="517">
                  <c:v>0.622143</c:v>
                </c:pt>
                <c:pt idx="518">
                  <c:v>0.62215200000000004</c:v>
                </c:pt>
                <c:pt idx="519">
                  <c:v>0.622166</c:v>
                </c:pt>
                <c:pt idx="520">
                  <c:v>0.62216700000000003</c:v>
                </c:pt>
                <c:pt idx="521">
                  <c:v>0.62216800000000005</c:v>
                </c:pt>
                <c:pt idx="522">
                  <c:v>0.62216899999999997</c:v>
                </c:pt>
                <c:pt idx="523">
                  <c:v>0.62217100000000003</c:v>
                </c:pt>
                <c:pt idx="524">
                  <c:v>0.62217299999999998</c:v>
                </c:pt>
                <c:pt idx="525">
                  <c:v>0.62217500000000003</c:v>
                </c:pt>
                <c:pt idx="526">
                  <c:v>0.62217800000000001</c:v>
                </c:pt>
                <c:pt idx="527">
                  <c:v>0.62218099999999998</c:v>
                </c:pt>
                <c:pt idx="528">
                  <c:v>0.62218399999999996</c:v>
                </c:pt>
                <c:pt idx="529">
                  <c:v>0.62218499999999999</c:v>
                </c:pt>
                <c:pt idx="530">
                  <c:v>0.62218700000000005</c:v>
                </c:pt>
                <c:pt idx="531">
                  <c:v>0.62218799999999996</c:v>
                </c:pt>
                <c:pt idx="532">
                  <c:v>0.62218799999999996</c:v>
                </c:pt>
                <c:pt idx="533">
                  <c:v>0.62218799999999996</c:v>
                </c:pt>
                <c:pt idx="534">
                  <c:v>0.62218799999999996</c:v>
                </c:pt>
                <c:pt idx="535">
                  <c:v>0.62218899999999999</c:v>
                </c:pt>
                <c:pt idx="536">
                  <c:v>0.62218899999999999</c:v>
                </c:pt>
                <c:pt idx="537">
                  <c:v>0.62218899999999999</c:v>
                </c:pt>
                <c:pt idx="538">
                  <c:v>0.62218899999999999</c:v>
                </c:pt>
                <c:pt idx="539">
                  <c:v>0.62218899999999999</c:v>
                </c:pt>
                <c:pt idx="540">
                  <c:v>0.62218899999999999</c:v>
                </c:pt>
                <c:pt idx="541">
                  <c:v>0.62219000000000002</c:v>
                </c:pt>
                <c:pt idx="542">
                  <c:v>0.62219000000000002</c:v>
                </c:pt>
                <c:pt idx="543">
                  <c:v>0.62219100000000005</c:v>
                </c:pt>
                <c:pt idx="544">
                  <c:v>0.62219100000000005</c:v>
                </c:pt>
                <c:pt idx="545">
                  <c:v>0.622193</c:v>
                </c:pt>
                <c:pt idx="546">
                  <c:v>0.62219500000000005</c:v>
                </c:pt>
                <c:pt idx="547">
                  <c:v>0.62219800000000003</c:v>
                </c:pt>
                <c:pt idx="548">
                  <c:v>0.62220200000000003</c:v>
                </c:pt>
                <c:pt idx="549">
                  <c:v>0.62220900000000001</c:v>
                </c:pt>
                <c:pt idx="550">
                  <c:v>0.62221099999999996</c:v>
                </c:pt>
                <c:pt idx="551">
                  <c:v>0.62221199999999999</c:v>
                </c:pt>
                <c:pt idx="552">
                  <c:v>0.62221300000000002</c:v>
                </c:pt>
                <c:pt idx="553">
                  <c:v>0.62221300000000002</c:v>
                </c:pt>
                <c:pt idx="554">
                  <c:v>0.62221300000000002</c:v>
                </c:pt>
                <c:pt idx="555">
                  <c:v>0.62221300000000002</c:v>
                </c:pt>
                <c:pt idx="556">
                  <c:v>0.62221300000000002</c:v>
                </c:pt>
                <c:pt idx="557">
                  <c:v>0.62221300000000002</c:v>
                </c:pt>
                <c:pt idx="558">
                  <c:v>0.62221400000000004</c:v>
                </c:pt>
                <c:pt idx="559">
                  <c:v>0.62221400000000004</c:v>
                </c:pt>
                <c:pt idx="560">
                  <c:v>0.62221400000000004</c:v>
                </c:pt>
                <c:pt idx="561">
                  <c:v>0.62221400000000004</c:v>
                </c:pt>
                <c:pt idx="562">
                  <c:v>0.62221499999999996</c:v>
                </c:pt>
                <c:pt idx="563">
                  <c:v>0.62221599999999999</c:v>
                </c:pt>
                <c:pt idx="564">
                  <c:v>0.62221700000000002</c:v>
                </c:pt>
                <c:pt idx="565">
                  <c:v>0.62221899999999997</c:v>
                </c:pt>
                <c:pt idx="566">
                  <c:v>0.62222200000000005</c:v>
                </c:pt>
                <c:pt idx="567">
                  <c:v>0.62222699999999997</c:v>
                </c:pt>
                <c:pt idx="568">
                  <c:v>0.62223399999999995</c:v>
                </c:pt>
                <c:pt idx="569">
                  <c:v>0.62223600000000001</c:v>
                </c:pt>
                <c:pt idx="570">
                  <c:v>0.62224000000000002</c:v>
                </c:pt>
                <c:pt idx="571">
                  <c:v>0.62224100000000004</c:v>
                </c:pt>
                <c:pt idx="572">
                  <c:v>0.62224199999999996</c:v>
                </c:pt>
                <c:pt idx="573">
                  <c:v>0.62224400000000002</c:v>
                </c:pt>
                <c:pt idx="574">
                  <c:v>0.62224400000000002</c:v>
                </c:pt>
                <c:pt idx="575">
                  <c:v>0.62224400000000002</c:v>
                </c:pt>
                <c:pt idx="576">
                  <c:v>0.62224400000000002</c:v>
                </c:pt>
                <c:pt idx="577">
                  <c:v>0.62224500000000005</c:v>
                </c:pt>
                <c:pt idx="578">
                  <c:v>0.62224500000000005</c:v>
                </c:pt>
                <c:pt idx="579">
                  <c:v>0.62224699999999999</c:v>
                </c:pt>
                <c:pt idx="580">
                  <c:v>0.62224800000000002</c:v>
                </c:pt>
                <c:pt idx="581">
                  <c:v>0.62224900000000005</c:v>
                </c:pt>
                <c:pt idx="582">
                  <c:v>0.62224999999999997</c:v>
                </c:pt>
                <c:pt idx="583">
                  <c:v>0.622251</c:v>
                </c:pt>
                <c:pt idx="584">
                  <c:v>0.62225299999999995</c:v>
                </c:pt>
                <c:pt idx="585">
                  <c:v>0.62225399999999997</c:v>
                </c:pt>
                <c:pt idx="586">
                  <c:v>0.622255</c:v>
                </c:pt>
                <c:pt idx="587">
                  <c:v>0.62225600000000003</c:v>
                </c:pt>
                <c:pt idx="588">
                  <c:v>0.62225600000000003</c:v>
                </c:pt>
                <c:pt idx="589">
                  <c:v>0.62225699999999995</c:v>
                </c:pt>
                <c:pt idx="590">
                  <c:v>0.62225699999999995</c:v>
                </c:pt>
                <c:pt idx="591">
                  <c:v>0.62225699999999995</c:v>
                </c:pt>
                <c:pt idx="592">
                  <c:v>0.62225799999999998</c:v>
                </c:pt>
                <c:pt idx="593">
                  <c:v>0.62225900000000001</c:v>
                </c:pt>
                <c:pt idx="594">
                  <c:v>0.62225900000000001</c:v>
                </c:pt>
                <c:pt idx="595">
                  <c:v>0.62226099999999995</c:v>
                </c:pt>
                <c:pt idx="596">
                  <c:v>0.62226099999999995</c:v>
                </c:pt>
                <c:pt idx="597">
                  <c:v>0.62226199999999998</c:v>
                </c:pt>
                <c:pt idx="598">
                  <c:v>0.62226300000000001</c:v>
                </c:pt>
                <c:pt idx="599">
                  <c:v>0.62226499999999996</c:v>
                </c:pt>
                <c:pt idx="600">
                  <c:v>0.62226800000000004</c:v>
                </c:pt>
                <c:pt idx="601">
                  <c:v>0.62227200000000005</c:v>
                </c:pt>
                <c:pt idx="602">
                  <c:v>0.622278</c:v>
                </c:pt>
                <c:pt idx="603">
                  <c:v>0.62228700000000003</c:v>
                </c:pt>
                <c:pt idx="604">
                  <c:v>0.62230099999999999</c:v>
                </c:pt>
                <c:pt idx="605">
                  <c:v>0.62230600000000003</c:v>
                </c:pt>
                <c:pt idx="606">
                  <c:v>0.62231400000000003</c:v>
                </c:pt>
                <c:pt idx="607">
                  <c:v>0.62232399999999999</c:v>
                </c:pt>
                <c:pt idx="608">
                  <c:v>0.62233499999999997</c:v>
                </c:pt>
                <c:pt idx="609">
                  <c:v>0.62234500000000004</c:v>
                </c:pt>
                <c:pt idx="610">
                  <c:v>0.62236000000000002</c:v>
                </c:pt>
                <c:pt idx="611">
                  <c:v>0.62238000000000004</c:v>
                </c:pt>
                <c:pt idx="612">
                  <c:v>0.62240499999999999</c:v>
                </c:pt>
                <c:pt idx="613">
                  <c:v>0.62243700000000002</c:v>
                </c:pt>
                <c:pt idx="614">
                  <c:v>0.62247399999999997</c:v>
                </c:pt>
                <c:pt idx="615">
                  <c:v>0.62251500000000004</c:v>
                </c:pt>
                <c:pt idx="616">
                  <c:v>0.62255899999999997</c:v>
                </c:pt>
                <c:pt idx="617">
                  <c:v>0.62257300000000004</c:v>
                </c:pt>
                <c:pt idx="618">
                  <c:v>0.62259200000000003</c:v>
                </c:pt>
                <c:pt idx="619">
                  <c:v>0.622618</c:v>
                </c:pt>
                <c:pt idx="620">
                  <c:v>0.62265499999999996</c:v>
                </c:pt>
                <c:pt idx="621">
                  <c:v>0.62270899999999996</c:v>
                </c:pt>
                <c:pt idx="622">
                  <c:v>0.62279300000000004</c:v>
                </c:pt>
                <c:pt idx="623">
                  <c:v>0.622923</c:v>
                </c:pt>
                <c:pt idx="624">
                  <c:v>0.62312299999999998</c:v>
                </c:pt>
                <c:pt idx="625">
                  <c:v>0.62342799999999998</c:v>
                </c:pt>
                <c:pt idx="626">
                  <c:v>0.62389099999999997</c:v>
                </c:pt>
                <c:pt idx="627">
                  <c:v>0.62459100000000001</c:v>
                </c:pt>
                <c:pt idx="628">
                  <c:v>0.62564399999999998</c:v>
                </c:pt>
                <c:pt idx="629">
                  <c:v>0.627224</c:v>
                </c:pt>
                <c:pt idx="630">
                  <c:v>0.62959600000000004</c:v>
                </c:pt>
                <c:pt idx="631">
                  <c:v>0.63315299999999997</c:v>
                </c:pt>
                <c:pt idx="632">
                  <c:v>0.63849100000000003</c:v>
                </c:pt>
                <c:pt idx="633">
                  <c:v>0.64649800000000002</c:v>
                </c:pt>
                <c:pt idx="634">
                  <c:v>0.65850900000000001</c:v>
                </c:pt>
                <c:pt idx="635">
                  <c:v>0.67652500000000004</c:v>
                </c:pt>
                <c:pt idx="636">
                  <c:v>0.70355199999999996</c:v>
                </c:pt>
                <c:pt idx="637">
                  <c:v>0.71030899999999997</c:v>
                </c:pt>
                <c:pt idx="638">
                  <c:v>0.71706499999999995</c:v>
                </c:pt>
                <c:pt idx="639">
                  <c:v>0.72720099999999999</c:v>
                </c:pt>
                <c:pt idx="640">
                  <c:v>0.73100100000000001</c:v>
                </c:pt>
                <c:pt idx="641">
                  <c:v>0.73242700000000005</c:v>
                </c:pt>
                <c:pt idx="642">
                  <c:v>0.73296099999999997</c:v>
                </c:pt>
                <c:pt idx="643">
                  <c:v>0.73376300000000005</c:v>
                </c:pt>
                <c:pt idx="644">
                  <c:v>0.73406300000000002</c:v>
                </c:pt>
                <c:pt idx="645">
                  <c:v>0.73417600000000005</c:v>
                </c:pt>
                <c:pt idx="646">
                  <c:v>0.73421800000000004</c:v>
                </c:pt>
                <c:pt idx="647">
                  <c:v>0.73428199999999999</c:v>
                </c:pt>
                <c:pt idx="648">
                  <c:v>0.73430600000000001</c:v>
                </c:pt>
                <c:pt idx="649">
                  <c:v>0.73434100000000002</c:v>
                </c:pt>
                <c:pt idx="650">
                  <c:v>0.73435499999999998</c:v>
                </c:pt>
                <c:pt idx="651">
                  <c:v>0.734375</c:v>
                </c:pt>
                <c:pt idx="652">
                  <c:v>0.73440499999999997</c:v>
                </c:pt>
                <c:pt idx="653">
                  <c:v>0.73441599999999996</c:v>
                </c:pt>
                <c:pt idx="654">
                  <c:v>0.73443400000000003</c:v>
                </c:pt>
                <c:pt idx="655">
                  <c:v>0.73443499999999995</c:v>
                </c:pt>
                <c:pt idx="656">
                  <c:v>0.73443800000000004</c:v>
                </c:pt>
                <c:pt idx="657">
                  <c:v>0.73443800000000004</c:v>
                </c:pt>
                <c:pt idx="658">
                  <c:v>0.73443899999999995</c:v>
                </c:pt>
                <c:pt idx="659">
                  <c:v>0.73443899999999995</c:v>
                </c:pt>
                <c:pt idx="660">
                  <c:v>0.73443999999999998</c:v>
                </c:pt>
                <c:pt idx="661">
                  <c:v>0.73443999999999998</c:v>
                </c:pt>
                <c:pt idx="662">
                  <c:v>0.73443999999999998</c:v>
                </c:pt>
                <c:pt idx="663">
                  <c:v>0.73443999999999998</c:v>
                </c:pt>
                <c:pt idx="664">
                  <c:v>0.73443999999999998</c:v>
                </c:pt>
                <c:pt idx="665">
                  <c:v>0.73443999999999998</c:v>
                </c:pt>
                <c:pt idx="666">
                  <c:v>0.73443999999999998</c:v>
                </c:pt>
                <c:pt idx="667">
                  <c:v>0.73443999999999998</c:v>
                </c:pt>
                <c:pt idx="668">
                  <c:v>0.73444100000000001</c:v>
                </c:pt>
                <c:pt idx="669">
                  <c:v>0.73444100000000001</c:v>
                </c:pt>
                <c:pt idx="670">
                  <c:v>0.73444100000000001</c:v>
                </c:pt>
                <c:pt idx="671">
                  <c:v>0.73444100000000001</c:v>
                </c:pt>
                <c:pt idx="672">
                  <c:v>0.73444100000000001</c:v>
                </c:pt>
                <c:pt idx="673">
                  <c:v>0.73444100000000001</c:v>
                </c:pt>
                <c:pt idx="674">
                  <c:v>0.73444100000000001</c:v>
                </c:pt>
                <c:pt idx="675">
                  <c:v>0.73444100000000001</c:v>
                </c:pt>
                <c:pt idx="676">
                  <c:v>0.73444100000000001</c:v>
                </c:pt>
                <c:pt idx="677">
                  <c:v>0.73444100000000001</c:v>
                </c:pt>
                <c:pt idx="678">
                  <c:v>0.73444100000000001</c:v>
                </c:pt>
                <c:pt idx="679">
                  <c:v>0.73444100000000001</c:v>
                </c:pt>
                <c:pt idx="680">
                  <c:v>0.73444100000000001</c:v>
                </c:pt>
                <c:pt idx="681">
                  <c:v>0.73444100000000001</c:v>
                </c:pt>
                <c:pt idx="682">
                  <c:v>0.73444200000000004</c:v>
                </c:pt>
                <c:pt idx="683">
                  <c:v>0.73444200000000004</c:v>
                </c:pt>
                <c:pt idx="684">
                  <c:v>0.73444299999999996</c:v>
                </c:pt>
                <c:pt idx="685">
                  <c:v>0.73444399999999999</c:v>
                </c:pt>
                <c:pt idx="686">
                  <c:v>0.73444600000000004</c:v>
                </c:pt>
                <c:pt idx="687">
                  <c:v>0.73444900000000002</c:v>
                </c:pt>
                <c:pt idx="688">
                  <c:v>0.73445400000000005</c:v>
                </c:pt>
                <c:pt idx="689">
                  <c:v>0.73446100000000003</c:v>
                </c:pt>
                <c:pt idx="690">
                  <c:v>0.73447200000000001</c:v>
                </c:pt>
                <c:pt idx="691">
                  <c:v>0.73448999999999998</c:v>
                </c:pt>
                <c:pt idx="692">
                  <c:v>0.73451599999999995</c:v>
                </c:pt>
                <c:pt idx="693">
                  <c:v>0.73455099999999995</c:v>
                </c:pt>
                <c:pt idx="694">
                  <c:v>0.73460000000000003</c:v>
                </c:pt>
                <c:pt idx="695">
                  <c:v>0.73466799999999999</c:v>
                </c:pt>
                <c:pt idx="696">
                  <c:v>0.73476799999999998</c:v>
                </c:pt>
                <c:pt idx="697">
                  <c:v>0.73491600000000001</c:v>
                </c:pt>
                <c:pt idx="698">
                  <c:v>0.73514000000000002</c:v>
                </c:pt>
                <c:pt idx="699">
                  <c:v>0.73547700000000005</c:v>
                </c:pt>
                <c:pt idx="700">
                  <c:v>0.73598300000000005</c:v>
                </c:pt>
                <c:pt idx="701">
                  <c:v>0.73674499999999998</c:v>
                </c:pt>
                <c:pt idx="702">
                  <c:v>0.73788799999999999</c:v>
                </c:pt>
                <c:pt idx="703">
                  <c:v>0.73799599999999999</c:v>
                </c:pt>
                <c:pt idx="704">
                  <c:v>0.73815699999999995</c:v>
                </c:pt>
                <c:pt idx="705">
                  <c:v>0.73821700000000001</c:v>
                </c:pt>
                <c:pt idx="706">
                  <c:v>0.73830799999999996</c:v>
                </c:pt>
                <c:pt idx="707">
                  <c:v>0.73834200000000005</c:v>
                </c:pt>
                <c:pt idx="708">
                  <c:v>0.73835499999999998</c:v>
                </c:pt>
                <c:pt idx="709">
                  <c:v>0.73837399999999997</c:v>
                </c:pt>
                <c:pt idx="710">
                  <c:v>0.73838199999999998</c:v>
                </c:pt>
                <c:pt idx="711">
                  <c:v>0.73839200000000005</c:v>
                </c:pt>
                <c:pt idx="712">
                  <c:v>0.73839299999999997</c:v>
                </c:pt>
                <c:pt idx="713">
                  <c:v>0.73839500000000002</c:v>
                </c:pt>
                <c:pt idx="714">
                  <c:v>0.73839699999999997</c:v>
                </c:pt>
                <c:pt idx="715">
                  <c:v>0.738398</c:v>
                </c:pt>
                <c:pt idx="716">
                  <c:v>0.738398</c:v>
                </c:pt>
                <c:pt idx="717">
                  <c:v>0.73839900000000003</c:v>
                </c:pt>
                <c:pt idx="718">
                  <c:v>0.73839999999999995</c:v>
                </c:pt>
                <c:pt idx="719">
                  <c:v>0.73840099999999997</c:v>
                </c:pt>
                <c:pt idx="720">
                  <c:v>0.738402</c:v>
                </c:pt>
                <c:pt idx="721">
                  <c:v>0.73840499999999998</c:v>
                </c:pt>
                <c:pt idx="722">
                  <c:v>0.73840899999999998</c:v>
                </c:pt>
                <c:pt idx="723">
                  <c:v>0.73841400000000001</c:v>
                </c:pt>
                <c:pt idx="724">
                  <c:v>0.73842300000000005</c:v>
                </c:pt>
                <c:pt idx="725">
                  <c:v>0.73843599999999998</c:v>
                </c:pt>
                <c:pt idx="726">
                  <c:v>0.73845499999999997</c:v>
                </c:pt>
                <c:pt idx="727">
                  <c:v>0.738483</c:v>
                </c:pt>
                <c:pt idx="728">
                  <c:v>0.73852499999999999</c:v>
                </c:pt>
                <c:pt idx="729">
                  <c:v>0.73858699999999999</c:v>
                </c:pt>
                <c:pt idx="730">
                  <c:v>0.73868</c:v>
                </c:pt>
                <c:pt idx="731">
                  <c:v>0.738819</c:v>
                </c:pt>
                <c:pt idx="732">
                  <c:v>0.73902900000000005</c:v>
                </c:pt>
                <c:pt idx="733">
                  <c:v>0.739344</c:v>
                </c:pt>
                <c:pt idx="734">
                  <c:v>0.73981399999999997</c:v>
                </c:pt>
                <c:pt idx="735">
                  <c:v>0.74051900000000004</c:v>
                </c:pt>
                <c:pt idx="736">
                  <c:v>0.74157700000000004</c:v>
                </c:pt>
                <c:pt idx="737">
                  <c:v>0.74316499999999996</c:v>
                </c:pt>
                <c:pt idx="738">
                  <c:v>0.74554600000000004</c:v>
                </c:pt>
                <c:pt idx="739">
                  <c:v>0.74911899999999998</c:v>
                </c:pt>
                <c:pt idx="740">
                  <c:v>0.75448499999999996</c:v>
                </c:pt>
                <c:pt idx="741">
                  <c:v>0.75984700000000005</c:v>
                </c:pt>
                <c:pt idx="742">
                  <c:v>0.76520900000000003</c:v>
                </c:pt>
                <c:pt idx="743">
                  <c:v>0.77325100000000002</c:v>
                </c:pt>
                <c:pt idx="744">
                  <c:v>0.78531799999999996</c:v>
                </c:pt>
                <c:pt idx="745">
                  <c:v>0.79738399999999998</c:v>
                </c:pt>
                <c:pt idx="746">
                  <c:v>0.80944899999999997</c:v>
                </c:pt>
                <c:pt idx="747">
                  <c:v>0.82754899999999998</c:v>
                </c:pt>
                <c:pt idx="748">
                  <c:v>0.834337</c:v>
                </c:pt>
                <c:pt idx="749">
                  <c:v>0.84451799999999999</c:v>
                </c:pt>
                <c:pt idx="750">
                  <c:v>0.85978500000000002</c:v>
                </c:pt>
                <c:pt idx="751">
                  <c:v>0.88269600000000004</c:v>
                </c:pt>
                <c:pt idx="752">
                  <c:v>0.91705300000000001</c:v>
                </c:pt>
                <c:pt idx="753">
                  <c:v>0.92993999999999999</c:v>
                </c:pt>
                <c:pt idx="754">
                  <c:v>0.94926900000000003</c:v>
                </c:pt>
                <c:pt idx="755">
                  <c:v>0.97825600000000001</c:v>
                </c:pt>
                <c:pt idx="756">
                  <c:v>1.0217499999999999</c:v>
                </c:pt>
                <c:pt idx="757">
                  <c:v>1.0380499999999999</c:v>
                </c:pt>
                <c:pt idx="758">
                  <c:v>1.04417</c:v>
                </c:pt>
                <c:pt idx="759">
                  <c:v>1.0533399999999999</c:v>
                </c:pt>
                <c:pt idx="760">
                  <c:v>1.0567800000000001</c:v>
                </c:pt>
                <c:pt idx="761">
                  <c:v>1.0619400000000001</c:v>
                </c:pt>
                <c:pt idx="762">
                  <c:v>1.06968</c:v>
                </c:pt>
                <c:pt idx="763">
                  <c:v>1.0812900000000001</c:v>
                </c:pt>
                <c:pt idx="764">
                  <c:v>1.0987100000000001</c:v>
                </c:pt>
                <c:pt idx="765">
                  <c:v>1.12483</c:v>
                </c:pt>
                <c:pt idx="766">
                  <c:v>1.16401</c:v>
                </c:pt>
                <c:pt idx="767">
                  <c:v>1.22279</c:v>
                </c:pt>
                <c:pt idx="768">
                  <c:v>1.2448300000000001</c:v>
                </c:pt>
                <c:pt idx="769">
                  <c:v>1.25309</c:v>
                </c:pt>
                <c:pt idx="770">
                  <c:v>1.26549</c:v>
                </c:pt>
                <c:pt idx="771">
                  <c:v>1.27014</c:v>
                </c:pt>
                <c:pt idx="772">
                  <c:v>1.27711</c:v>
                </c:pt>
                <c:pt idx="773">
                  <c:v>1.2875700000000001</c:v>
                </c:pt>
                <c:pt idx="774">
                  <c:v>1.3032699999999999</c:v>
                </c:pt>
                <c:pt idx="775">
                  <c:v>1.32681</c:v>
                </c:pt>
                <c:pt idx="776">
                  <c:v>1.3621099999999999</c:v>
                </c:pt>
                <c:pt idx="777">
                  <c:v>1.3753500000000001</c:v>
                </c:pt>
                <c:pt idx="778">
                  <c:v>1.3952100000000001</c:v>
                </c:pt>
                <c:pt idx="779">
                  <c:v>1.40266</c:v>
                </c:pt>
                <c:pt idx="780">
                  <c:v>1.4138299999999999</c:v>
                </c:pt>
                <c:pt idx="781">
                  <c:v>1.43058</c:v>
                </c:pt>
                <c:pt idx="782">
                  <c:v>1.4557199999999999</c:v>
                </c:pt>
                <c:pt idx="783">
                  <c:v>1.49342</c:v>
                </c:pt>
                <c:pt idx="784">
                  <c:v>1.4993399999999999</c:v>
                </c:pt>
              </c:numCache>
            </c:numRef>
          </c:xVal>
          <c:yVal>
            <c:numRef>
              <c:f>'E=4826Mpa'!$R$3:$R$787</c:f>
              <c:numCache>
                <c:formatCode>General</c:formatCode>
                <c:ptCount val="785"/>
                <c:pt idx="0" formatCode="0.00E+00">
                  <c:v>-4.1723299999999999E-10</c:v>
                </c:pt>
                <c:pt idx="1">
                  <c:v>4.1608999999999998</c:v>
                </c:pt>
                <c:pt idx="2">
                  <c:v>8.5481999999999996</c:v>
                </c:pt>
                <c:pt idx="3">
                  <c:v>15.191800000000001</c:v>
                </c:pt>
                <c:pt idx="4">
                  <c:v>25.181699999999999</c:v>
                </c:pt>
                <c:pt idx="5">
                  <c:v>40.125599999999999</c:v>
                </c:pt>
                <c:pt idx="6">
                  <c:v>45.698500000000003</c:v>
                </c:pt>
                <c:pt idx="7">
                  <c:v>53.9773</c:v>
                </c:pt>
                <c:pt idx="8">
                  <c:v>57.042999999999999</c:v>
                </c:pt>
                <c:pt idx="9">
                  <c:v>61.5702</c:v>
                </c:pt>
                <c:pt idx="10">
                  <c:v>67.776300000000006</c:v>
                </c:pt>
                <c:pt idx="11">
                  <c:v>76.047700000000006</c:v>
                </c:pt>
                <c:pt idx="12">
                  <c:v>76.172200000000004</c:v>
                </c:pt>
                <c:pt idx="13">
                  <c:v>76.296700000000001</c:v>
                </c:pt>
                <c:pt idx="14">
                  <c:v>76.421199999999999</c:v>
                </c:pt>
                <c:pt idx="15">
                  <c:v>76.607699999999994</c:v>
                </c:pt>
                <c:pt idx="16">
                  <c:v>76.611999999999995</c:v>
                </c:pt>
                <c:pt idx="17">
                  <c:v>76.616399999999999</c:v>
                </c:pt>
                <c:pt idx="18">
                  <c:v>76.620800000000003</c:v>
                </c:pt>
                <c:pt idx="19">
                  <c:v>76.627300000000005</c:v>
                </c:pt>
                <c:pt idx="20">
                  <c:v>76.637100000000004</c:v>
                </c:pt>
                <c:pt idx="21">
                  <c:v>76.651899999999998</c:v>
                </c:pt>
                <c:pt idx="22">
                  <c:v>76.674000000000007</c:v>
                </c:pt>
                <c:pt idx="23">
                  <c:v>76.707099999999997</c:v>
                </c:pt>
                <c:pt idx="24">
                  <c:v>76.756900000000002</c:v>
                </c:pt>
                <c:pt idx="25">
                  <c:v>76.831400000000002</c:v>
                </c:pt>
                <c:pt idx="26">
                  <c:v>76.943100000000001</c:v>
                </c:pt>
                <c:pt idx="27">
                  <c:v>77.110600000000005</c:v>
                </c:pt>
                <c:pt idx="28">
                  <c:v>77.361400000000003</c:v>
                </c:pt>
                <c:pt idx="29">
                  <c:v>77.736699999999999</c:v>
                </c:pt>
                <c:pt idx="30">
                  <c:v>78.297600000000003</c:v>
                </c:pt>
                <c:pt idx="31">
                  <c:v>79.134200000000007</c:v>
                </c:pt>
                <c:pt idx="32">
                  <c:v>80.378100000000003</c:v>
                </c:pt>
                <c:pt idx="33">
                  <c:v>80.840500000000006</c:v>
                </c:pt>
                <c:pt idx="34">
                  <c:v>81.529600000000002</c:v>
                </c:pt>
                <c:pt idx="35">
                  <c:v>82.5518</c:v>
                </c:pt>
                <c:pt idx="36">
                  <c:v>84.058800000000005</c:v>
                </c:pt>
                <c:pt idx="37">
                  <c:v>86.263900000000007</c:v>
                </c:pt>
                <c:pt idx="38">
                  <c:v>88.406899999999993</c:v>
                </c:pt>
                <c:pt idx="39">
                  <c:v>90.466300000000004</c:v>
                </c:pt>
                <c:pt idx="40">
                  <c:v>92.442700000000002</c:v>
                </c:pt>
                <c:pt idx="41">
                  <c:v>95.236000000000004</c:v>
                </c:pt>
                <c:pt idx="42">
                  <c:v>95.789699999999996</c:v>
                </c:pt>
                <c:pt idx="43">
                  <c:v>96.233900000000006</c:v>
                </c:pt>
                <c:pt idx="44">
                  <c:v>96.811099999999996</c:v>
                </c:pt>
                <c:pt idx="45">
                  <c:v>96.964299999999994</c:v>
                </c:pt>
                <c:pt idx="46">
                  <c:v>97.155000000000001</c:v>
                </c:pt>
                <c:pt idx="47">
                  <c:v>97.278099999999995</c:v>
                </c:pt>
                <c:pt idx="48">
                  <c:v>97.482500000000002</c:v>
                </c:pt>
                <c:pt idx="49">
                  <c:v>97.500799999999998</c:v>
                </c:pt>
                <c:pt idx="50">
                  <c:v>97.507400000000004</c:v>
                </c:pt>
                <c:pt idx="51">
                  <c:v>97.516800000000003</c:v>
                </c:pt>
                <c:pt idx="52">
                  <c:v>97.520300000000006</c:v>
                </c:pt>
                <c:pt idx="53">
                  <c:v>97.520700000000005</c:v>
                </c:pt>
                <c:pt idx="54">
                  <c:v>97.520799999999994</c:v>
                </c:pt>
                <c:pt idx="55">
                  <c:v>97.521000000000001</c:v>
                </c:pt>
                <c:pt idx="56">
                  <c:v>97.521199999999993</c:v>
                </c:pt>
                <c:pt idx="57">
                  <c:v>97.521299999999997</c:v>
                </c:pt>
                <c:pt idx="58">
                  <c:v>97.5214</c:v>
                </c:pt>
                <c:pt idx="59">
                  <c:v>97.521500000000003</c:v>
                </c:pt>
                <c:pt idx="60">
                  <c:v>97.521600000000007</c:v>
                </c:pt>
                <c:pt idx="61">
                  <c:v>97.521600000000007</c:v>
                </c:pt>
                <c:pt idx="62">
                  <c:v>97.521600000000007</c:v>
                </c:pt>
                <c:pt idx="63">
                  <c:v>97.521600000000007</c:v>
                </c:pt>
                <c:pt idx="64">
                  <c:v>97.521600000000007</c:v>
                </c:pt>
                <c:pt idx="65">
                  <c:v>97.521699999999996</c:v>
                </c:pt>
                <c:pt idx="66">
                  <c:v>97.521699999999996</c:v>
                </c:pt>
                <c:pt idx="67">
                  <c:v>97.521699999999996</c:v>
                </c:pt>
                <c:pt idx="68">
                  <c:v>97.521699999999996</c:v>
                </c:pt>
                <c:pt idx="69">
                  <c:v>97.521699999999996</c:v>
                </c:pt>
                <c:pt idx="70">
                  <c:v>97.521699999999996</c:v>
                </c:pt>
                <c:pt idx="71">
                  <c:v>97.521699999999996</c:v>
                </c:pt>
                <c:pt idx="72">
                  <c:v>97.521699999999996</c:v>
                </c:pt>
                <c:pt idx="73">
                  <c:v>97.521699999999996</c:v>
                </c:pt>
                <c:pt idx="74">
                  <c:v>97.521699999999996</c:v>
                </c:pt>
                <c:pt idx="75">
                  <c:v>97.521699999999996</c:v>
                </c:pt>
                <c:pt idx="76">
                  <c:v>97.521699999999996</c:v>
                </c:pt>
                <c:pt idx="77">
                  <c:v>97.521699999999996</c:v>
                </c:pt>
                <c:pt idx="78">
                  <c:v>97.521699999999996</c:v>
                </c:pt>
                <c:pt idx="79">
                  <c:v>97.521699999999996</c:v>
                </c:pt>
                <c:pt idx="80">
                  <c:v>97.521699999999996</c:v>
                </c:pt>
                <c:pt idx="81">
                  <c:v>97.521699999999996</c:v>
                </c:pt>
                <c:pt idx="82">
                  <c:v>97.521699999999996</c:v>
                </c:pt>
                <c:pt idx="83">
                  <c:v>97.521699999999996</c:v>
                </c:pt>
                <c:pt idx="84">
                  <c:v>97.521600000000007</c:v>
                </c:pt>
                <c:pt idx="85">
                  <c:v>97.520700000000005</c:v>
                </c:pt>
                <c:pt idx="86">
                  <c:v>97.517899999999997</c:v>
                </c:pt>
                <c:pt idx="87">
                  <c:v>97.510499999999993</c:v>
                </c:pt>
                <c:pt idx="88">
                  <c:v>97.495699999999999</c:v>
                </c:pt>
                <c:pt idx="89">
                  <c:v>97.471999999999994</c:v>
                </c:pt>
                <c:pt idx="90">
                  <c:v>97.440600000000003</c:v>
                </c:pt>
                <c:pt idx="91">
                  <c:v>97.405799999999999</c:v>
                </c:pt>
                <c:pt idx="92">
                  <c:v>97.374200000000002</c:v>
                </c:pt>
                <c:pt idx="93">
                  <c:v>97.350499999999997</c:v>
                </c:pt>
                <c:pt idx="94">
                  <c:v>97.338300000000004</c:v>
                </c:pt>
                <c:pt idx="95">
                  <c:v>97.339100000000002</c:v>
                </c:pt>
                <c:pt idx="96">
                  <c:v>97.353099999999998</c:v>
                </c:pt>
                <c:pt idx="97">
                  <c:v>97.381299999999996</c:v>
                </c:pt>
                <c:pt idx="98">
                  <c:v>97.426000000000002</c:v>
                </c:pt>
                <c:pt idx="99">
                  <c:v>97.493300000000005</c:v>
                </c:pt>
                <c:pt idx="100">
                  <c:v>97.572500000000005</c:v>
                </c:pt>
                <c:pt idx="101">
                  <c:v>97.674000000000007</c:v>
                </c:pt>
                <c:pt idx="102">
                  <c:v>97.838200000000001</c:v>
                </c:pt>
                <c:pt idx="103">
                  <c:v>98.085800000000006</c:v>
                </c:pt>
                <c:pt idx="104">
                  <c:v>98.461799999999997</c:v>
                </c:pt>
                <c:pt idx="105">
                  <c:v>99.024199999999993</c:v>
                </c:pt>
                <c:pt idx="106">
                  <c:v>99.233199999999997</c:v>
                </c:pt>
                <c:pt idx="107">
                  <c:v>99.309100000000001</c:v>
                </c:pt>
                <c:pt idx="108">
                  <c:v>99.316000000000003</c:v>
                </c:pt>
                <c:pt idx="109">
                  <c:v>99.321299999999994</c:v>
                </c:pt>
                <c:pt idx="110">
                  <c:v>99.3202</c:v>
                </c:pt>
                <c:pt idx="111">
                  <c:v>99.319299999999998</c:v>
                </c:pt>
                <c:pt idx="112">
                  <c:v>99.318899999999999</c:v>
                </c:pt>
                <c:pt idx="113">
                  <c:v>99.317999999999998</c:v>
                </c:pt>
                <c:pt idx="114">
                  <c:v>99.315299999999993</c:v>
                </c:pt>
                <c:pt idx="115">
                  <c:v>99.280600000000007</c:v>
                </c:pt>
                <c:pt idx="116">
                  <c:v>99.234899999999996</c:v>
                </c:pt>
                <c:pt idx="117">
                  <c:v>99.179400000000001</c:v>
                </c:pt>
                <c:pt idx="118">
                  <c:v>99.129300000000001</c:v>
                </c:pt>
                <c:pt idx="119">
                  <c:v>99.094499999999996</c:v>
                </c:pt>
                <c:pt idx="120">
                  <c:v>99.079599999999999</c:v>
                </c:pt>
                <c:pt idx="121">
                  <c:v>99.081100000000006</c:v>
                </c:pt>
                <c:pt idx="122">
                  <c:v>99.092699999999994</c:v>
                </c:pt>
                <c:pt idx="123">
                  <c:v>99.109700000000004</c:v>
                </c:pt>
                <c:pt idx="124">
                  <c:v>99.131600000000006</c:v>
                </c:pt>
                <c:pt idx="125">
                  <c:v>99.156700000000001</c:v>
                </c:pt>
                <c:pt idx="126">
                  <c:v>99.188299999999998</c:v>
                </c:pt>
                <c:pt idx="127">
                  <c:v>99.2303</c:v>
                </c:pt>
                <c:pt idx="128">
                  <c:v>99.285499999999999</c:v>
                </c:pt>
                <c:pt idx="129">
                  <c:v>99.355599999999995</c:v>
                </c:pt>
                <c:pt idx="130">
                  <c:v>99.454700000000003</c:v>
                </c:pt>
                <c:pt idx="131">
                  <c:v>99.604600000000005</c:v>
                </c:pt>
                <c:pt idx="132">
                  <c:v>99.827600000000004</c:v>
                </c:pt>
                <c:pt idx="133">
                  <c:v>100.157</c:v>
                </c:pt>
                <c:pt idx="134">
                  <c:v>100.646</c:v>
                </c:pt>
                <c:pt idx="135">
                  <c:v>101.361</c:v>
                </c:pt>
                <c:pt idx="136">
                  <c:v>101.425</c:v>
                </c:pt>
                <c:pt idx="137">
                  <c:v>101.51600000000001</c:v>
                </c:pt>
                <c:pt idx="138">
                  <c:v>101.52</c:v>
                </c:pt>
                <c:pt idx="139">
                  <c:v>101.523</c:v>
                </c:pt>
                <c:pt idx="140">
                  <c:v>101.518</c:v>
                </c:pt>
                <c:pt idx="141">
                  <c:v>101.52500000000001</c:v>
                </c:pt>
                <c:pt idx="142">
                  <c:v>101.54300000000001</c:v>
                </c:pt>
                <c:pt idx="143">
                  <c:v>101.574</c:v>
                </c:pt>
                <c:pt idx="144">
                  <c:v>101.622</c:v>
                </c:pt>
                <c:pt idx="145">
                  <c:v>101.693</c:v>
                </c:pt>
                <c:pt idx="146">
                  <c:v>101.801</c:v>
                </c:pt>
                <c:pt idx="147">
                  <c:v>101.962</c:v>
                </c:pt>
                <c:pt idx="148">
                  <c:v>102.20099999999999</c:v>
                </c:pt>
                <c:pt idx="149">
                  <c:v>102.55200000000001</c:v>
                </c:pt>
                <c:pt idx="150">
                  <c:v>103.03100000000001</c:v>
                </c:pt>
                <c:pt idx="151">
                  <c:v>103.771</c:v>
                </c:pt>
                <c:pt idx="152">
                  <c:v>104.78</c:v>
                </c:pt>
                <c:pt idx="153">
                  <c:v>106.39700000000001</c:v>
                </c:pt>
                <c:pt idx="154">
                  <c:v>107.03700000000001</c:v>
                </c:pt>
                <c:pt idx="155">
                  <c:v>107.875</c:v>
                </c:pt>
                <c:pt idx="156">
                  <c:v>108.72799999999999</c:v>
                </c:pt>
                <c:pt idx="157">
                  <c:v>108.736</c:v>
                </c:pt>
                <c:pt idx="158">
                  <c:v>109.053</c:v>
                </c:pt>
                <c:pt idx="159">
                  <c:v>109.398</c:v>
                </c:pt>
                <c:pt idx="160">
                  <c:v>109.741</c:v>
                </c:pt>
                <c:pt idx="161">
                  <c:v>109.759</c:v>
                </c:pt>
                <c:pt idx="162">
                  <c:v>109.785</c:v>
                </c:pt>
                <c:pt idx="163">
                  <c:v>109.794</c:v>
                </c:pt>
                <c:pt idx="164">
                  <c:v>109.797</c:v>
                </c:pt>
                <c:pt idx="165">
                  <c:v>109.79900000000001</c:v>
                </c:pt>
                <c:pt idx="166">
                  <c:v>109.79900000000001</c:v>
                </c:pt>
                <c:pt idx="167">
                  <c:v>109.8</c:v>
                </c:pt>
                <c:pt idx="168">
                  <c:v>109.8</c:v>
                </c:pt>
                <c:pt idx="169">
                  <c:v>109.8</c:v>
                </c:pt>
                <c:pt idx="170">
                  <c:v>109.797</c:v>
                </c:pt>
                <c:pt idx="171">
                  <c:v>109.79600000000001</c:v>
                </c:pt>
                <c:pt idx="172">
                  <c:v>109.79600000000001</c:v>
                </c:pt>
                <c:pt idx="173">
                  <c:v>109.79600000000001</c:v>
                </c:pt>
                <c:pt idx="174">
                  <c:v>109.795</c:v>
                </c:pt>
                <c:pt idx="175">
                  <c:v>109.795</c:v>
                </c:pt>
                <c:pt idx="176">
                  <c:v>109.795</c:v>
                </c:pt>
                <c:pt idx="177">
                  <c:v>109.795</c:v>
                </c:pt>
                <c:pt idx="178">
                  <c:v>109.794</c:v>
                </c:pt>
                <c:pt idx="179">
                  <c:v>109.792</c:v>
                </c:pt>
                <c:pt idx="180">
                  <c:v>109.789</c:v>
                </c:pt>
                <c:pt idx="181">
                  <c:v>109.782</c:v>
                </c:pt>
                <c:pt idx="182">
                  <c:v>109.77200000000001</c:v>
                </c:pt>
                <c:pt idx="183">
                  <c:v>109.76</c:v>
                </c:pt>
                <c:pt idx="184">
                  <c:v>109.747</c:v>
                </c:pt>
                <c:pt idx="185">
                  <c:v>109.735</c:v>
                </c:pt>
                <c:pt idx="186">
                  <c:v>109.727</c:v>
                </c:pt>
                <c:pt idx="187">
                  <c:v>109.723</c:v>
                </c:pt>
                <c:pt idx="188">
                  <c:v>109.72499999999999</c:v>
                </c:pt>
                <c:pt idx="189">
                  <c:v>109.73</c:v>
                </c:pt>
                <c:pt idx="190">
                  <c:v>109.74</c:v>
                </c:pt>
                <c:pt idx="191">
                  <c:v>109.752</c:v>
                </c:pt>
                <c:pt idx="192">
                  <c:v>109.76600000000001</c:v>
                </c:pt>
                <c:pt idx="193">
                  <c:v>109.78400000000001</c:v>
                </c:pt>
                <c:pt idx="194">
                  <c:v>109.80800000000001</c:v>
                </c:pt>
                <c:pt idx="195">
                  <c:v>109.843</c:v>
                </c:pt>
                <c:pt idx="196">
                  <c:v>109.895</c:v>
                </c:pt>
                <c:pt idx="197">
                  <c:v>109.97199999999999</c:v>
                </c:pt>
                <c:pt idx="198">
                  <c:v>109.998</c:v>
                </c:pt>
                <c:pt idx="199">
                  <c:v>110</c:v>
                </c:pt>
                <c:pt idx="200">
                  <c:v>109.995</c:v>
                </c:pt>
                <c:pt idx="201">
                  <c:v>109.983</c:v>
                </c:pt>
                <c:pt idx="202">
                  <c:v>109.968</c:v>
                </c:pt>
                <c:pt idx="203">
                  <c:v>109.883</c:v>
                </c:pt>
                <c:pt idx="204">
                  <c:v>109.887</c:v>
                </c:pt>
                <c:pt idx="205">
                  <c:v>109.90300000000001</c:v>
                </c:pt>
                <c:pt idx="206">
                  <c:v>109.91800000000001</c:v>
                </c:pt>
                <c:pt idx="207">
                  <c:v>109.93600000000001</c:v>
                </c:pt>
                <c:pt idx="208">
                  <c:v>109.961</c:v>
                </c:pt>
                <c:pt idx="209">
                  <c:v>109.995</c:v>
                </c:pt>
                <c:pt idx="210">
                  <c:v>110.045</c:v>
                </c:pt>
                <c:pt idx="211">
                  <c:v>110.11799999999999</c:v>
                </c:pt>
                <c:pt idx="212">
                  <c:v>110.217</c:v>
                </c:pt>
                <c:pt idx="213">
                  <c:v>110.36199999999999</c:v>
                </c:pt>
                <c:pt idx="214">
                  <c:v>110.617</c:v>
                </c:pt>
                <c:pt idx="215">
                  <c:v>110.992</c:v>
                </c:pt>
                <c:pt idx="216">
                  <c:v>111.544</c:v>
                </c:pt>
                <c:pt idx="217">
                  <c:v>112.34699999999999</c:v>
                </c:pt>
                <c:pt idx="218">
                  <c:v>112.619</c:v>
                </c:pt>
                <c:pt idx="219">
                  <c:v>112.727</c:v>
                </c:pt>
                <c:pt idx="220">
                  <c:v>112.893</c:v>
                </c:pt>
                <c:pt idx="221">
                  <c:v>113.134</c:v>
                </c:pt>
                <c:pt idx="222">
                  <c:v>113.22199999999999</c:v>
                </c:pt>
                <c:pt idx="223">
                  <c:v>113.355</c:v>
                </c:pt>
                <c:pt idx="224">
                  <c:v>113.38</c:v>
                </c:pt>
                <c:pt idx="225">
                  <c:v>113.414</c:v>
                </c:pt>
                <c:pt idx="226">
                  <c:v>113.42700000000001</c:v>
                </c:pt>
                <c:pt idx="227">
                  <c:v>113.443</c:v>
                </c:pt>
                <c:pt idx="228">
                  <c:v>113.452</c:v>
                </c:pt>
                <c:pt idx="229">
                  <c:v>113.479</c:v>
                </c:pt>
                <c:pt idx="230">
                  <c:v>113.511</c:v>
                </c:pt>
                <c:pt idx="231">
                  <c:v>113.55800000000001</c:v>
                </c:pt>
                <c:pt idx="232">
                  <c:v>113.63</c:v>
                </c:pt>
                <c:pt idx="233">
                  <c:v>113.73699999999999</c:v>
                </c:pt>
                <c:pt idx="234">
                  <c:v>113.896</c:v>
                </c:pt>
                <c:pt idx="235">
                  <c:v>113.955</c:v>
                </c:pt>
                <c:pt idx="236">
                  <c:v>114.036</c:v>
                </c:pt>
                <c:pt idx="237">
                  <c:v>114.054</c:v>
                </c:pt>
                <c:pt idx="238">
                  <c:v>114.08799999999999</c:v>
                </c:pt>
                <c:pt idx="239">
                  <c:v>114.16200000000001</c:v>
                </c:pt>
                <c:pt idx="240">
                  <c:v>114.26600000000001</c:v>
                </c:pt>
                <c:pt idx="241">
                  <c:v>114.3</c:v>
                </c:pt>
                <c:pt idx="242">
                  <c:v>114.30200000000001</c:v>
                </c:pt>
                <c:pt idx="243">
                  <c:v>114.303</c:v>
                </c:pt>
                <c:pt idx="244">
                  <c:v>114.303</c:v>
                </c:pt>
                <c:pt idx="245">
                  <c:v>114.303</c:v>
                </c:pt>
                <c:pt idx="246">
                  <c:v>114.294</c:v>
                </c:pt>
                <c:pt idx="247">
                  <c:v>114.29</c:v>
                </c:pt>
                <c:pt idx="248">
                  <c:v>114.282</c:v>
                </c:pt>
                <c:pt idx="249">
                  <c:v>114.271</c:v>
                </c:pt>
                <c:pt idx="250">
                  <c:v>114.25700000000001</c:v>
                </c:pt>
                <c:pt idx="251">
                  <c:v>114.245</c:v>
                </c:pt>
                <c:pt idx="252">
                  <c:v>114.23699999999999</c:v>
                </c:pt>
                <c:pt idx="253">
                  <c:v>114.23399999999999</c:v>
                </c:pt>
                <c:pt idx="254">
                  <c:v>114.239</c:v>
                </c:pt>
                <c:pt idx="255">
                  <c:v>114.251</c:v>
                </c:pt>
                <c:pt idx="256">
                  <c:v>114.27</c:v>
                </c:pt>
                <c:pt idx="257">
                  <c:v>114.294</c:v>
                </c:pt>
                <c:pt idx="258">
                  <c:v>114.325</c:v>
                </c:pt>
                <c:pt idx="259">
                  <c:v>114.336</c:v>
                </c:pt>
                <c:pt idx="260">
                  <c:v>114.352</c:v>
                </c:pt>
                <c:pt idx="261">
                  <c:v>114.35599999999999</c:v>
                </c:pt>
                <c:pt idx="262">
                  <c:v>114.358</c:v>
                </c:pt>
                <c:pt idx="263">
                  <c:v>114.358</c:v>
                </c:pt>
                <c:pt idx="264">
                  <c:v>114.358</c:v>
                </c:pt>
                <c:pt idx="265">
                  <c:v>114.358</c:v>
                </c:pt>
                <c:pt idx="266">
                  <c:v>114.358</c:v>
                </c:pt>
                <c:pt idx="267">
                  <c:v>114.358</c:v>
                </c:pt>
                <c:pt idx="268">
                  <c:v>114.358</c:v>
                </c:pt>
                <c:pt idx="269">
                  <c:v>114.358</c:v>
                </c:pt>
                <c:pt idx="270">
                  <c:v>114.358</c:v>
                </c:pt>
                <c:pt idx="271">
                  <c:v>114.358</c:v>
                </c:pt>
                <c:pt idx="272">
                  <c:v>114.358</c:v>
                </c:pt>
                <c:pt idx="273">
                  <c:v>114.357</c:v>
                </c:pt>
                <c:pt idx="274">
                  <c:v>114.351</c:v>
                </c:pt>
                <c:pt idx="275">
                  <c:v>114.342</c:v>
                </c:pt>
                <c:pt idx="276">
                  <c:v>114.33</c:v>
                </c:pt>
                <c:pt idx="277">
                  <c:v>114.312</c:v>
                </c:pt>
                <c:pt idx="278">
                  <c:v>114.28700000000001</c:v>
                </c:pt>
                <c:pt idx="279">
                  <c:v>114.255</c:v>
                </c:pt>
                <c:pt idx="280">
                  <c:v>114.22</c:v>
                </c:pt>
                <c:pt idx="281">
                  <c:v>114.187</c:v>
                </c:pt>
                <c:pt idx="282">
                  <c:v>114.16</c:v>
                </c:pt>
                <c:pt idx="283">
                  <c:v>114.14400000000001</c:v>
                </c:pt>
                <c:pt idx="284">
                  <c:v>114.14400000000001</c:v>
                </c:pt>
                <c:pt idx="285">
                  <c:v>114.16</c:v>
                </c:pt>
                <c:pt idx="286">
                  <c:v>114.19</c:v>
                </c:pt>
                <c:pt idx="287">
                  <c:v>114.23399999999999</c:v>
                </c:pt>
                <c:pt idx="288">
                  <c:v>114.29600000000001</c:v>
                </c:pt>
                <c:pt idx="289">
                  <c:v>114.38500000000001</c:v>
                </c:pt>
                <c:pt idx="290">
                  <c:v>114.501</c:v>
                </c:pt>
                <c:pt idx="291">
                  <c:v>114.539</c:v>
                </c:pt>
                <c:pt idx="292">
                  <c:v>114.55200000000001</c:v>
                </c:pt>
                <c:pt idx="293">
                  <c:v>114.569</c:v>
                </c:pt>
                <c:pt idx="294">
                  <c:v>114.575</c:v>
                </c:pt>
                <c:pt idx="295">
                  <c:v>114.57599999999999</c:v>
                </c:pt>
                <c:pt idx="296">
                  <c:v>114.577</c:v>
                </c:pt>
                <c:pt idx="297">
                  <c:v>114.577</c:v>
                </c:pt>
                <c:pt idx="298">
                  <c:v>114.577</c:v>
                </c:pt>
                <c:pt idx="299">
                  <c:v>114.577</c:v>
                </c:pt>
                <c:pt idx="300">
                  <c:v>114.577</c:v>
                </c:pt>
                <c:pt idx="301">
                  <c:v>114.577</c:v>
                </c:pt>
                <c:pt idx="302">
                  <c:v>114.577</c:v>
                </c:pt>
                <c:pt idx="303">
                  <c:v>114.577</c:v>
                </c:pt>
                <c:pt idx="304">
                  <c:v>114.577</c:v>
                </c:pt>
                <c:pt idx="305">
                  <c:v>114.577</c:v>
                </c:pt>
                <c:pt idx="306">
                  <c:v>114.577</c:v>
                </c:pt>
                <c:pt idx="307">
                  <c:v>114.577</c:v>
                </c:pt>
                <c:pt idx="308">
                  <c:v>114.577</c:v>
                </c:pt>
                <c:pt idx="309">
                  <c:v>114.577</c:v>
                </c:pt>
                <c:pt idx="310">
                  <c:v>114.577</c:v>
                </c:pt>
                <c:pt idx="311">
                  <c:v>114.577</c:v>
                </c:pt>
                <c:pt idx="312">
                  <c:v>114.577</c:v>
                </c:pt>
                <c:pt idx="313">
                  <c:v>114.577</c:v>
                </c:pt>
                <c:pt idx="314">
                  <c:v>114.577</c:v>
                </c:pt>
                <c:pt idx="315">
                  <c:v>114.577</c:v>
                </c:pt>
                <c:pt idx="316">
                  <c:v>114.577</c:v>
                </c:pt>
                <c:pt idx="317">
                  <c:v>114.577</c:v>
                </c:pt>
                <c:pt idx="318">
                  <c:v>114.578</c:v>
                </c:pt>
                <c:pt idx="319">
                  <c:v>114.578</c:v>
                </c:pt>
                <c:pt idx="320">
                  <c:v>114.578</c:v>
                </c:pt>
                <c:pt idx="321">
                  <c:v>114.578</c:v>
                </c:pt>
                <c:pt idx="322">
                  <c:v>114.577</c:v>
                </c:pt>
                <c:pt idx="323">
                  <c:v>114.577</c:v>
                </c:pt>
                <c:pt idx="324">
                  <c:v>114.574</c:v>
                </c:pt>
                <c:pt idx="325">
                  <c:v>114.568</c:v>
                </c:pt>
                <c:pt idx="326">
                  <c:v>114.553</c:v>
                </c:pt>
                <c:pt idx="327">
                  <c:v>114.527</c:v>
                </c:pt>
                <c:pt idx="328">
                  <c:v>114.49</c:v>
                </c:pt>
                <c:pt idx="329">
                  <c:v>114.44799999999999</c:v>
                </c:pt>
                <c:pt idx="330">
                  <c:v>114.41</c:v>
                </c:pt>
                <c:pt idx="331">
                  <c:v>114.383</c:v>
                </c:pt>
                <c:pt idx="332">
                  <c:v>114.373</c:v>
                </c:pt>
                <c:pt idx="333">
                  <c:v>114.381</c:v>
                </c:pt>
                <c:pt idx="334">
                  <c:v>114.408</c:v>
                </c:pt>
                <c:pt idx="335">
                  <c:v>114.45399999999999</c:v>
                </c:pt>
                <c:pt idx="336">
                  <c:v>114.527</c:v>
                </c:pt>
                <c:pt idx="337">
                  <c:v>114.636</c:v>
                </c:pt>
                <c:pt idx="338">
                  <c:v>114.77800000000001</c:v>
                </c:pt>
                <c:pt idx="339">
                  <c:v>114.968</c:v>
                </c:pt>
                <c:pt idx="340">
                  <c:v>115.005</c:v>
                </c:pt>
                <c:pt idx="341">
                  <c:v>115.03</c:v>
                </c:pt>
                <c:pt idx="342">
                  <c:v>115.018</c:v>
                </c:pt>
                <c:pt idx="343">
                  <c:v>115.157</c:v>
                </c:pt>
                <c:pt idx="344">
                  <c:v>115.32899999999999</c:v>
                </c:pt>
                <c:pt idx="345">
                  <c:v>115.57899999999999</c:v>
                </c:pt>
                <c:pt idx="346">
                  <c:v>115.943</c:v>
                </c:pt>
                <c:pt idx="347">
                  <c:v>116.46299999999999</c:v>
                </c:pt>
                <c:pt idx="348">
                  <c:v>117.221</c:v>
                </c:pt>
                <c:pt idx="349">
                  <c:v>117.489</c:v>
                </c:pt>
                <c:pt idx="350">
                  <c:v>117.584</c:v>
                </c:pt>
                <c:pt idx="351">
                  <c:v>117.62</c:v>
                </c:pt>
                <c:pt idx="352">
                  <c:v>117.673</c:v>
                </c:pt>
                <c:pt idx="353">
                  <c:v>117.691</c:v>
                </c:pt>
                <c:pt idx="354">
                  <c:v>117.70399999999999</c:v>
                </c:pt>
                <c:pt idx="355">
                  <c:v>117.73399999999999</c:v>
                </c:pt>
                <c:pt idx="356">
                  <c:v>117.767</c:v>
                </c:pt>
                <c:pt idx="357">
                  <c:v>117.81699999999999</c:v>
                </c:pt>
                <c:pt idx="358">
                  <c:v>117.89</c:v>
                </c:pt>
                <c:pt idx="359">
                  <c:v>117.998</c:v>
                </c:pt>
                <c:pt idx="360">
                  <c:v>118.158</c:v>
                </c:pt>
                <c:pt idx="361">
                  <c:v>118.384</c:v>
                </c:pt>
                <c:pt idx="362">
                  <c:v>118.40300000000001</c:v>
                </c:pt>
                <c:pt idx="363">
                  <c:v>118.41800000000001</c:v>
                </c:pt>
                <c:pt idx="364">
                  <c:v>118.45399999999999</c:v>
                </c:pt>
                <c:pt idx="365">
                  <c:v>118.471</c:v>
                </c:pt>
                <c:pt idx="366">
                  <c:v>118.496</c:v>
                </c:pt>
                <c:pt idx="367">
                  <c:v>118.461</c:v>
                </c:pt>
                <c:pt idx="368">
                  <c:v>118.41200000000001</c:v>
                </c:pt>
                <c:pt idx="369">
                  <c:v>118.432</c:v>
                </c:pt>
                <c:pt idx="370">
                  <c:v>118.532</c:v>
                </c:pt>
                <c:pt idx="371">
                  <c:v>118.542</c:v>
                </c:pt>
                <c:pt idx="372">
                  <c:v>118.432</c:v>
                </c:pt>
                <c:pt idx="373">
                  <c:v>118.40600000000001</c:v>
                </c:pt>
                <c:pt idx="374">
                  <c:v>118.396</c:v>
                </c:pt>
                <c:pt idx="375">
                  <c:v>118.405</c:v>
                </c:pt>
                <c:pt idx="376">
                  <c:v>118.431</c:v>
                </c:pt>
                <c:pt idx="377">
                  <c:v>118.476</c:v>
                </c:pt>
                <c:pt idx="378">
                  <c:v>118.54300000000001</c:v>
                </c:pt>
                <c:pt idx="379">
                  <c:v>118.639</c:v>
                </c:pt>
                <c:pt idx="380">
                  <c:v>118.672</c:v>
                </c:pt>
                <c:pt idx="381">
                  <c:v>118.71899999999999</c:v>
                </c:pt>
                <c:pt idx="382">
                  <c:v>118.735</c:v>
                </c:pt>
                <c:pt idx="383">
                  <c:v>118.747</c:v>
                </c:pt>
                <c:pt idx="384">
                  <c:v>118.72</c:v>
                </c:pt>
                <c:pt idx="385">
                  <c:v>118.752</c:v>
                </c:pt>
                <c:pt idx="386">
                  <c:v>118.795</c:v>
                </c:pt>
                <c:pt idx="387">
                  <c:v>118.861</c:v>
                </c:pt>
                <c:pt idx="388">
                  <c:v>118.962</c:v>
                </c:pt>
                <c:pt idx="389">
                  <c:v>119.114</c:v>
                </c:pt>
                <c:pt idx="390">
                  <c:v>119.318</c:v>
                </c:pt>
                <c:pt idx="391">
                  <c:v>119.298</c:v>
                </c:pt>
                <c:pt idx="392">
                  <c:v>119.29</c:v>
                </c:pt>
                <c:pt idx="393">
                  <c:v>119.471</c:v>
                </c:pt>
                <c:pt idx="394">
                  <c:v>119.628</c:v>
                </c:pt>
                <c:pt idx="395">
                  <c:v>119.80800000000001</c:v>
                </c:pt>
                <c:pt idx="396">
                  <c:v>119.991</c:v>
                </c:pt>
                <c:pt idx="397">
                  <c:v>120.25</c:v>
                </c:pt>
                <c:pt idx="398">
                  <c:v>120.61</c:v>
                </c:pt>
                <c:pt idx="399">
                  <c:v>121.2</c:v>
                </c:pt>
                <c:pt idx="400">
                  <c:v>122.015</c:v>
                </c:pt>
                <c:pt idx="401">
                  <c:v>122.20699999999999</c:v>
                </c:pt>
                <c:pt idx="402">
                  <c:v>122.253</c:v>
                </c:pt>
                <c:pt idx="403">
                  <c:v>122.26900000000001</c:v>
                </c:pt>
                <c:pt idx="404">
                  <c:v>122.291</c:v>
                </c:pt>
                <c:pt idx="405">
                  <c:v>122.29600000000001</c:v>
                </c:pt>
                <c:pt idx="406">
                  <c:v>122.298</c:v>
                </c:pt>
                <c:pt idx="407">
                  <c:v>122.29900000000001</c:v>
                </c:pt>
                <c:pt idx="408">
                  <c:v>122.29900000000001</c:v>
                </c:pt>
                <c:pt idx="409">
                  <c:v>122.29900000000001</c:v>
                </c:pt>
                <c:pt idx="410">
                  <c:v>122.29900000000001</c:v>
                </c:pt>
                <c:pt idx="411">
                  <c:v>122.29900000000001</c:v>
                </c:pt>
                <c:pt idx="412">
                  <c:v>122.29900000000001</c:v>
                </c:pt>
                <c:pt idx="413">
                  <c:v>122.29900000000001</c:v>
                </c:pt>
                <c:pt idx="414">
                  <c:v>122.29900000000001</c:v>
                </c:pt>
                <c:pt idx="415">
                  <c:v>122.29900000000001</c:v>
                </c:pt>
                <c:pt idx="416">
                  <c:v>122.29900000000001</c:v>
                </c:pt>
                <c:pt idx="417">
                  <c:v>122.29900000000001</c:v>
                </c:pt>
                <c:pt idx="418">
                  <c:v>122.29900000000001</c:v>
                </c:pt>
                <c:pt idx="419">
                  <c:v>122.298</c:v>
                </c:pt>
                <c:pt idx="420">
                  <c:v>122.295</c:v>
                </c:pt>
                <c:pt idx="421">
                  <c:v>122.29</c:v>
                </c:pt>
                <c:pt idx="422">
                  <c:v>122.28100000000001</c:v>
                </c:pt>
                <c:pt idx="423">
                  <c:v>122.26900000000001</c:v>
                </c:pt>
                <c:pt idx="424">
                  <c:v>122.25700000000001</c:v>
                </c:pt>
                <c:pt idx="425">
                  <c:v>122.246</c:v>
                </c:pt>
                <c:pt idx="426">
                  <c:v>122.239</c:v>
                </c:pt>
                <c:pt idx="427">
                  <c:v>122.23699999999999</c:v>
                </c:pt>
                <c:pt idx="428">
                  <c:v>122.24299999999999</c:v>
                </c:pt>
                <c:pt idx="429">
                  <c:v>122.255</c:v>
                </c:pt>
                <c:pt idx="430">
                  <c:v>122.271</c:v>
                </c:pt>
                <c:pt idx="431">
                  <c:v>122.291</c:v>
                </c:pt>
                <c:pt idx="432">
                  <c:v>122.318</c:v>
                </c:pt>
                <c:pt idx="433">
                  <c:v>122.324</c:v>
                </c:pt>
                <c:pt idx="434">
                  <c:v>122.327</c:v>
                </c:pt>
                <c:pt idx="435">
                  <c:v>122.354</c:v>
                </c:pt>
                <c:pt idx="436">
                  <c:v>122.36499999999999</c:v>
                </c:pt>
                <c:pt idx="437">
                  <c:v>122.379</c:v>
                </c:pt>
                <c:pt idx="438">
                  <c:v>122.38</c:v>
                </c:pt>
                <c:pt idx="439">
                  <c:v>122.38200000000001</c:v>
                </c:pt>
                <c:pt idx="440">
                  <c:v>122.38200000000001</c:v>
                </c:pt>
                <c:pt idx="441">
                  <c:v>122.383</c:v>
                </c:pt>
                <c:pt idx="442">
                  <c:v>122.383</c:v>
                </c:pt>
                <c:pt idx="443">
                  <c:v>122.383</c:v>
                </c:pt>
                <c:pt idx="444">
                  <c:v>122.38200000000001</c:v>
                </c:pt>
                <c:pt idx="445">
                  <c:v>122.38200000000001</c:v>
                </c:pt>
                <c:pt idx="446">
                  <c:v>122.38200000000001</c:v>
                </c:pt>
                <c:pt idx="447">
                  <c:v>122.38200000000001</c:v>
                </c:pt>
                <c:pt idx="448">
                  <c:v>122.381</c:v>
                </c:pt>
                <c:pt idx="449">
                  <c:v>122.381</c:v>
                </c:pt>
                <c:pt idx="450">
                  <c:v>122.381</c:v>
                </c:pt>
                <c:pt idx="451">
                  <c:v>122.381</c:v>
                </c:pt>
                <c:pt idx="452">
                  <c:v>122.381</c:v>
                </c:pt>
                <c:pt idx="453">
                  <c:v>122.381</c:v>
                </c:pt>
                <c:pt idx="454">
                  <c:v>122.381</c:v>
                </c:pt>
                <c:pt idx="455">
                  <c:v>122.381</c:v>
                </c:pt>
                <c:pt idx="456">
                  <c:v>122.381</c:v>
                </c:pt>
                <c:pt idx="457">
                  <c:v>122.381</c:v>
                </c:pt>
                <c:pt idx="458">
                  <c:v>122.381</c:v>
                </c:pt>
                <c:pt idx="459">
                  <c:v>122.38</c:v>
                </c:pt>
                <c:pt idx="460">
                  <c:v>122.38</c:v>
                </c:pt>
                <c:pt idx="461">
                  <c:v>122.378</c:v>
                </c:pt>
                <c:pt idx="462">
                  <c:v>122.374</c:v>
                </c:pt>
                <c:pt idx="463">
                  <c:v>122.366</c:v>
                </c:pt>
                <c:pt idx="464">
                  <c:v>122.35299999999999</c:v>
                </c:pt>
                <c:pt idx="465">
                  <c:v>122.333</c:v>
                </c:pt>
                <c:pt idx="466">
                  <c:v>122.30800000000001</c:v>
                </c:pt>
                <c:pt idx="467">
                  <c:v>122.28100000000001</c:v>
                </c:pt>
                <c:pt idx="468">
                  <c:v>122.256</c:v>
                </c:pt>
                <c:pt idx="469">
                  <c:v>122.238</c:v>
                </c:pt>
                <c:pt idx="470">
                  <c:v>122.229</c:v>
                </c:pt>
                <c:pt idx="471">
                  <c:v>122.227</c:v>
                </c:pt>
                <c:pt idx="472">
                  <c:v>122.23099999999999</c:v>
                </c:pt>
                <c:pt idx="473">
                  <c:v>122.238</c:v>
                </c:pt>
                <c:pt idx="474">
                  <c:v>122.264</c:v>
                </c:pt>
                <c:pt idx="475">
                  <c:v>122.316</c:v>
                </c:pt>
                <c:pt idx="476">
                  <c:v>122.396</c:v>
                </c:pt>
                <c:pt idx="477">
                  <c:v>122.502</c:v>
                </c:pt>
                <c:pt idx="478">
                  <c:v>122.655</c:v>
                </c:pt>
                <c:pt idx="479">
                  <c:v>122.878</c:v>
                </c:pt>
                <c:pt idx="480">
                  <c:v>122.95699999999999</c:v>
                </c:pt>
                <c:pt idx="481">
                  <c:v>123.07299999999999</c:v>
                </c:pt>
                <c:pt idx="482">
                  <c:v>123.10599999999999</c:v>
                </c:pt>
                <c:pt idx="483">
                  <c:v>123.068</c:v>
                </c:pt>
                <c:pt idx="484">
                  <c:v>123.03</c:v>
                </c:pt>
                <c:pt idx="485">
                  <c:v>123.173</c:v>
                </c:pt>
                <c:pt idx="486">
                  <c:v>123.202</c:v>
                </c:pt>
                <c:pt idx="487">
                  <c:v>123.271</c:v>
                </c:pt>
                <c:pt idx="488">
                  <c:v>123.393</c:v>
                </c:pt>
                <c:pt idx="489">
                  <c:v>123.575</c:v>
                </c:pt>
                <c:pt idx="490">
                  <c:v>123.84099999999999</c:v>
                </c:pt>
                <c:pt idx="491">
                  <c:v>124.232</c:v>
                </c:pt>
                <c:pt idx="492">
                  <c:v>124.779</c:v>
                </c:pt>
                <c:pt idx="493">
                  <c:v>125.512</c:v>
                </c:pt>
                <c:pt idx="494">
                  <c:v>125.521</c:v>
                </c:pt>
                <c:pt idx="495">
                  <c:v>125.532</c:v>
                </c:pt>
                <c:pt idx="496">
                  <c:v>125.544</c:v>
                </c:pt>
                <c:pt idx="497">
                  <c:v>125.56</c:v>
                </c:pt>
                <c:pt idx="498">
                  <c:v>125.57899999999999</c:v>
                </c:pt>
                <c:pt idx="499">
                  <c:v>125.629</c:v>
                </c:pt>
                <c:pt idx="500">
                  <c:v>125.65</c:v>
                </c:pt>
                <c:pt idx="501">
                  <c:v>125.67100000000001</c:v>
                </c:pt>
                <c:pt idx="502">
                  <c:v>125.673</c:v>
                </c:pt>
                <c:pt idx="503">
                  <c:v>125.675</c:v>
                </c:pt>
                <c:pt idx="504">
                  <c:v>125.65900000000001</c:v>
                </c:pt>
                <c:pt idx="505">
                  <c:v>125.657</c:v>
                </c:pt>
                <c:pt idx="506">
                  <c:v>125.649</c:v>
                </c:pt>
                <c:pt idx="507">
                  <c:v>125.645</c:v>
                </c:pt>
                <c:pt idx="508">
                  <c:v>125.636</c:v>
                </c:pt>
                <c:pt idx="509">
                  <c:v>125.533</c:v>
                </c:pt>
                <c:pt idx="510">
                  <c:v>125.494</c:v>
                </c:pt>
                <c:pt idx="511">
                  <c:v>125.429</c:v>
                </c:pt>
                <c:pt idx="512">
                  <c:v>125.327</c:v>
                </c:pt>
                <c:pt idx="513">
                  <c:v>125.178</c:v>
                </c:pt>
                <c:pt idx="514">
                  <c:v>124.60599999999999</c:v>
                </c:pt>
                <c:pt idx="515">
                  <c:v>123.79</c:v>
                </c:pt>
                <c:pt idx="516">
                  <c:v>122.822</c:v>
                </c:pt>
                <c:pt idx="517">
                  <c:v>122.44</c:v>
                </c:pt>
                <c:pt idx="518">
                  <c:v>121.837</c:v>
                </c:pt>
                <c:pt idx="519">
                  <c:v>120.863</c:v>
                </c:pt>
                <c:pt idx="520">
                  <c:v>120.80200000000001</c:v>
                </c:pt>
                <c:pt idx="521">
                  <c:v>120.74</c:v>
                </c:pt>
                <c:pt idx="522">
                  <c:v>120.648</c:v>
                </c:pt>
                <c:pt idx="523">
                  <c:v>120.50700000000001</c:v>
                </c:pt>
                <c:pt idx="524">
                  <c:v>120.36499999999999</c:v>
                </c:pt>
                <c:pt idx="525">
                  <c:v>120.221</c:v>
                </c:pt>
                <c:pt idx="526">
                  <c:v>120.001</c:v>
                </c:pt>
                <c:pt idx="527">
                  <c:v>119.777</c:v>
                </c:pt>
                <c:pt idx="528">
                  <c:v>119.551</c:v>
                </c:pt>
                <c:pt idx="529">
                  <c:v>119.465</c:v>
                </c:pt>
                <c:pt idx="530">
                  <c:v>119.337</c:v>
                </c:pt>
                <c:pt idx="531">
                  <c:v>119.289</c:v>
                </c:pt>
                <c:pt idx="532">
                  <c:v>119.271</c:v>
                </c:pt>
                <c:pt idx="533">
                  <c:v>119.244</c:v>
                </c:pt>
                <c:pt idx="534">
                  <c:v>119.23399999999999</c:v>
                </c:pt>
                <c:pt idx="535">
                  <c:v>119.218</c:v>
                </c:pt>
                <c:pt idx="536">
                  <c:v>119.21299999999999</c:v>
                </c:pt>
                <c:pt idx="537">
                  <c:v>119.20399999999999</c:v>
                </c:pt>
                <c:pt idx="538">
                  <c:v>119.191</c:v>
                </c:pt>
                <c:pt idx="539">
                  <c:v>119.179</c:v>
                </c:pt>
                <c:pt idx="540">
                  <c:v>119.166</c:v>
                </c:pt>
                <c:pt idx="541">
                  <c:v>119.146</c:v>
                </c:pt>
                <c:pt idx="542">
                  <c:v>119.11799999999999</c:v>
                </c:pt>
                <c:pt idx="543">
                  <c:v>119.074</c:v>
                </c:pt>
                <c:pt idx="544">
                  <c:v>119.009</c:v>
                </c:pt>
                <c:pt idx="545">
                  <c:v>118.911</c:v>
                </c:pt>
                <c:pt idx="546">
                  <c:v>118.76300000000001</c:v>
                </c:pt>
                <c:pt idx="547">
                  <c:v>118.539</c:v>
                </c:pt>
                <c:pt idx="548">
                  <c:v>118.206</c:v>
                </c:pt>
                <c:pt idx="549">
                  <c:v>117.71899999999999</c:v>
                </c:pt>
                <c:pt idx="550">
                  <c:v>117.539</c:v>
                </c:pt>
                <c:pt idx="551">
                  <c:v>117.471</c:v>
                </c:pt>
                <c:pt idx="552">
                  <c:v>117.446</c:v>
                </c:pt>
                <c:pt idx="553">
                  <c:v>117.437</c:v>
                </c:pt>
                <c:pt idx="554">
                  <c:v>117.422</c:v>
                </c:pt>
                <c:pt idx="555">
                  <c:v>117.417</c:v>
                </c:pt>
                <c:pt idx="556">
                  <c:v>117.40900000000001</c:v>
                </c:pt>
                <c:pt idx="557">
                  <c:v>117.39700000000001</c:v>
                </c:pt>
                <c:pt idx="558">
                  <c:v>117.379</c:v>
                </c:pt>
                <c:pt idx="559">
                  <c:v>117.361</c:v>
                </c:pt>
                <c:pt idx="560">
                  <c:v>117.34399999999999</c:v>
                </c:pt>
                <c:pt idx="561">
                  <c:v>117.31699999999999</c:v>
                </c:pt>
                <c:pt idx="562">
                  <c:v>117.277</c:v>
                </c:pt>
                <c:pt idx="563">
                  <c:v>117.217</c:v>
                </c:pt>
                <c:pt idx="564">
                  <c:v>117.128</c:v>
                </c:pt>
                <c:pt idx="565">
                  <c:v>116.99299999999999</c:v>
                </c:pt>
                <c:pt idx="566">
                  <c:v>116.789</c:v>
                </c:pt>
                <c:pt idx="567">
                  <c:v>116.486</c:v>
                </c:pt>
                <c:pt idx="568">
                  <c:v>116.042</c:v>
                </c:pt>
                <c:pt idx="569">
                  <c:v>115.878</c:v>
                </c:pt>
                <c:pt idx="570">
                  <c:v>115.636</c:v>
                </c:pt>
                <c:pt idx="571">
                  <c:v>115.57599999999999</c:v>
                </c:pt>
                <c:pt idx="572">
                  <c:v>115.51600000000001</c:v>
                </c:pt>
                <c:pt idx="573">
                  <c:v>115.426</c:v>
                </c:pt>
                <c:pt idx="574">
                  <c:v>115.41800000000001</c:v>
                </c:pt>
                <c:pt idx="575">
                  <c:v>115.405</c:v>
                </c:pt>
                <c:pt idx="576">
                  <c:v>115.387</c:v>
                </c:pt>
                <c:pt idx="577">
                  <c:v>115.35899999999999</c:v>
                </c:pt>
                <c:pt idx="578">
                  <c:v>115.31699999999999</c:v>
                </c:pt>
                <c:pt idx="579">
                  <c:v>115.254</c:v>
                </c:pt>
                <c:pt idx="580">
                  <c:v>115.16</c:v>
                </c:pt>
                <c:pt idx="581">
                  <c:v>115.126</c:v>
                </c:pt>
                <c:pt idx="582">
                  <c:v>115.07299999999999</c:v>
                </c:pt>
                <c:pt idx="583">
                  <c:v>114.996</c:v>
                </c:pt>
                <c:pt idx="584">
                  <c:v>114.88</c:v>
                </c:pt>
                <c:pt idx="585">
                  <c:v>114.837</c:v>
                </c:pt>
                <c:pt idx="586">
                  <c:v>114.77200000000001</c:v>
                </c:pt>
                <c:pt idx="587">
                  <c:v>114.748</c:v>
                </c:pt>
                <c:pt idx="588">
                  <c:v>114.712</c:v>
                </c:pt>
                <c:pt idx="589">
                  <c:v>114.69799999999999</c:v>
                </c:pt>
                <c:pt idx="590">
                  <c:v>114.678</c:v>
                </c:pt>
                <c:pt idx="591">
                  <c:v>114.64700000000001</c:v>
                </c:pt>
                <c:pt idx="592">
                  <c:v>114.617</c:v>
                </c:pt>
                <c:pt idx="593">
                  <c:v>114.587</c:v>
                </c:pt>
                <c:pt idx="594">
                  <c:v>114.541</c:v>
                </c:pt>
                <c:pt idx="595">
                  <c:v>114.473</c:v>
                </c:pt>
                <c:pt idx="596">
                  <c:v>114.44799999999999</c:v>
                </c:pt>
                <c:pt idx="597">
                  <c:v>114.41</c:v>
                </c:pt>
                <c:pt idx="598">
                  <c:v>114.35299999999999</c:v>
                </c:pt>
                <c:pt idx="599">
                  <c:v>114.268</c:v>
                </c:pt>
                <c:pt idx="600">
                  <c:v>114.14100000000001</c:v>
                </c:pt>
                <c:pt idx="601">
                  <c:v>113.952</c:v>
                </c:pt>
                <c:pt idx="602">
                  <c:v>113.669</c:v>
                </c:pt>
                <c:pt idx="603">
                  <c:v>113.247</c:v>
                </c:pt>
                <c:pt idx="604">
                  <c:v>112.62</c:v>
                </c:pt>
                <c:pt idx="605">
                  <c:v>112.386</c:v>
                </c:pt>
                <c:pt idx="606">
                  <c:v>112.03700000000001</c:v>
                </c:pt>
                <c:pt idx="607">
                  <c:v>111.52200000000001</c:v>
                </c:pt>
                <c:pt idx="608">
                  <c:v>111.015</c:v>
                </c:pt>
                <c:pt idx="609">
                  <c:v>110.517</c:v>
                </c:pt>
                <c:pt idx="610">
                  <c:v>109.79600000000001</c:v>
                </c:pt>
                <c:pt idx="611">
                  <c:v>108.78100000000001</c:v>
                </c:pt>
                <c:pt idx="612">
                  <c:v>107.417</c:v>
                </c:pt>
                <c:pt idx="613">
                  <c:v>105.69499999999999</c:v>
                </c:pt>
                <c:pt idx="614">
                  <c:v>103.697</c:v>
                </c:pt>
                <c:pt idx="615">
                  <c:v>101.595</c:v>
                </c:pt>
                <c:pt idx="616">
                  <c:v>99.628299999999996</c:v>
                </c:pt>
                <c:pt idx="617">
                  <c:v>99.024500000000003</c:v>
                </c:pt>
                <c:pt idx="618">
                  <c:v>98.336200000000005</c:v>
                </c:pt>
                <c:pt idx="619">
                  <c:v>97.610799999999998</c:v>
                </c:pt>
                <c:pt idx="620">
                  <c:v>96.949399999999997</c:v>
                </c:pt>
                <c:pt idx="621">
                  <c:v>96.418700000000001</c:v>
                </c:pt>
                <c:pt idx="622">
                  <c:v>96.116299999999995</c:v>
                </c:pt>
                <c:pt idx="623">
                  <c:v>96.012200000000007</c:v>
                </c:pt>
                <c:pt idx="624">
                  <c:v>96.022900000000007</c:v>
                </c:pt>
                <c:pt idx="625">
                  <c:v>96.0852</c:v>
                </c:pt>
                <c:pt idx="626">
                  <c:v>96.165499999999994</c:v>
                </c:pt>
                <c:pt idx="627">
                  <c:v>96.259100000000004</c:v>
                </c:pt>
                <c:pt idx="628">
                  <c:v>96.370800000000003</c:v>
                </c:pt>
                <c:pt idx="629">
                  <c:v>96.498900000000006</c:v>
                </c:pt>
                <c:pt idx="630">
                  <c:v>96.632599999999996</c:v>
                </c:pt>
                <c:pt idx="631">
                  <c:v>96.763900000000007</c:v>
                </c:pt>
                <c:pt idx="632">
                  <c:v>96.895399999999995</c:v>
                </c:pt>
                <c:pt idx="633">
                  <c:v>97.046000000000006</c:v>
                </c:pt>
                <c:pt idx="634">
                  <c:v>97.245800000000003</c:v>
                </c:pt>
                <c:pt idx="635">
                  <c:v>97.4923</c:v>
                </c:pt>
                <c:pt idx="636">
                  <c:v>97.485100000000003</c:v>
                </c:pt>
                <c:pt idx="637">
                  <c:v>97.565100000000001</c:v>
                </c:pt>
                <c:pt idx="638">
                  <c:v>97.614199999999997</c:v>
                </c:pt>
                <c:pt idx="639">
                  <c:v>97.597499999999997</c:v>
                </c:pt>
                <c:pt idx="640">
                  <c:v>97.642600000000002</c:v>
                </c:pt>
                <c:pt idx="641">
                  <c:v>97.657899999999998</c:v>
                </c:pt>
                <c:pt idx="642">
                  <c:v>97.663399999999996</c:v>
                </c:pt>
                <c:pt idx="643">
                  <c:v>97.6708</c:v>
                </c:pt>
                <c:pt idx="644">
                  <c:v>97.674499999999995</c:v>
                </c:pt>
                <c:pt idx="645">
                  <c:v>97.675799999999995</c:v>
                </c:pt>
                <c:pt idx="646">
                  <c:v>97.676400000000001</c:v>
                </c:pt>
                <c:pt idx="647">
                  <c:v>97.675600000000003</c:v>
                </c:pt>
                <c:pt idx="648">
                  <c:v>97.6751</c:v>
                </c:pt>
                <c:pt idx="649">
                  <c:v>97.673699999999997</c:v>
                </c:pt>
                <c:pt idx="650">
                  <c:v>97.673199999999994</c:v>
                </c:pt>
                <c:pt idx="651">
                  <c:v>97.670299999999997</c:v>
                </c:pt>
                <c:pt idx="652">
                  <c:v>97.656999999999996</c:v>
                </c:pt>
                <c:pt idx="653">
                  <c:v>97.649900000000002</c:v>
                </c:pt>
                <c:pt idx="654">
                  <c:v>97.625900000000001</c:v>
                </c:pt>
                <c:pt idx="655">
                  <c:v>97.623500000000007</c:v>
                </c:pt>
                <c:pt idx="656">
                  <c:v>97.619500000000002</c:v>
                </c:pt>
                <c:pt idx="657">
                  <c:v>97.617900000000006</c:v>
                </c:pt>
                <c:pt idx="658">
                  <c:v>97.6173</c:v>
                </c:pt>
                <c:pt idx="659">
                  <c:v>97.616399999999999</c:v>
                </c:pt>
                <c:pt idx="660">
                  <c:v>97.616</c:v>
                </c:pt>
                <c:pt idx="661">
                  <c:v>97.615399999999994</c:v>
                </c:pt>
                <c:pt idx="662">
                  <c:v>97.615200000000002</c:v>
                </c:pt>
                <c:pt idx="663">
                  <c:v>97.614900000000006</c:v>
                </c:pt>
                <c:pt idx="664">
                  <c:v>97.614800000000002</c:v>
                </c:pt>
                <c:pt idx="665">
                  <c:v>97.614599999999996</c:v>
                </c:pt>
                <c:pt idx="666">
                  <c:v>97.6143</c:v>
                </c:pt>
                <c:pt idx="667">
                  <c:v>97.614199999999997</c:v>
                </c:pt>
                <c:pt idx="668">
                  <c:v>97.614000000000004</c:v>
                </c:pt>
                <c:pt idx="669">
                  <c:v>97.613900000000001</c:v>
                </c:pt>
                <c:pt idx="670">
                  <c:v>97.613799999999998</c:v>
                </c:pt>
                <c:pt idx="671">
                  <c:v>97.613699999999994</c:v>
                </c:pt>
                <c:pt idx="672">
                  <c:v>97.613600000000005</c:v>
                </c:pt>
                <c:pt idx="673">
                  <c:v>97.613600000000005</c:v>
                </c:pt>
                <c:pt idx="674">
                  <c:v>97.613500000000002</c:v>
                </c:pt>
                <c:pt idx="675">
                  <c:v>97.613500000000002</c:v>
                </c:pt>
                <c:pt idx="676">
                  <c:v>97.613399999999999</c:v>
                </c:pt>
                <c:pt idx="677">
                  <c:v>97.613299999999995</c:v>
                </c:pt>
                <c:pt idx="678">
                  <c:v>97.613100000000003</c:v>
                </c:pt>
                <c:pt idx="679">
                  <c:v>97.612899999999996</c:v>
                </c:pt>
                <c:pt idx="680">
                  <c:v>97.612399999999994</c:v>
                </c:pt>
                <c:pt idx="681">
                  <c:v>97.611599999999996</c:v>
                </c:pt>
                <c:pt idx="682">
                  <c:v>97.609300000000005</c:v>
                </c:pt>
                <c:pt idx="683">
                  <c:v>97.602900000000005</c:v>
                </c:pt>
                <c:pt idx="684">
                  <c:v>97.587400000000002</c:v>
                </c:pt>
                <c:pt idx="685">
                  <c:v>97.557299999999998</c:v>
                </c:pt>
                <c:pt idx="686">
                  <c:v>97.508099999999999</c:v>
                </c:pt>
                <c:pt idx="687">
                  <c:v>97.436300000000003</c:v>
                </c:pt>
                <c:pt idx="688">
                  <c:v>97.338300000000004</c:v>
                </c:pt>
                <c:pt idx="689">
                  <c:v>97.208799999999997</c:v>
                </c:pt>
                <c:pt idx="690">
                  <c:v>97.031199999999998</c:v>
                </c:pt>
                <c:pt idx="691">
                  <c:v>96.572299999999998</c:v>
                </c:pt>
                <c:pt idx="692">
                  <c:v>96.080500000000001</c:v>
                </c:pt>
                <c:pt idx="693">
                  <c:v>95.625900000000001</c:v>
                </c:pt>
                <c:pt idx="694">
                  <c:v>95.281700000000001</c:v>
                </c:pt>
                <c:pt idx="695">
                  <c:v>95.055899999999994</c:v>
                </c:pt>
                <c:pt idx="696">
                  <c:v>94.942499999999995</c:v>
                </c:pt>
                <c:pt idx="697">
                  <c:v>94.9101</c:v>
                </c:pt>
                <c:pt idx="698">
                  <c:v>94.926599999999993</c:v>
                </c:pt>
                <c:pt idx="699">
                  <c:v>94.971299999999999</c:v>
                </c:pt>
                <c:pt idx="700">
                  <c:v>95.031599999999997</c:v>
                </c:pt>
                <c:pt idx="701">
                  <c:v>95.105900000000005</c:v>
                </c:pt>
                <c:pt idx="702">
                  <c:v>95.134699999999995</c:v>
                </c:pt>
                <c:pt idx="703">
                  <c:v>95.133399999999995</c:v>
                </c:pt>
                <c:pt idx="704">
                  <c:v>95.125900000000001</c:v>
                </c:pt>
                <c:pt idx="705">
                  <c:v>95.120400000000004</c:v>
                </c:pt>
                <c:pt idx="706">
                  <c:v>95.084500000000006</c:v>
                </c:pt>
                <c:pt idx="707">
                  <c:v>95.061199999999999</c:v>
                </c:pt>
                <c:pt idx="708">
                  <c:v>95.050799999999995</c:v>
                </c:pt>
                <c:pt idx="709">
                  <c:v>95.030199999999994</c:v>
                </c:pt>
                <c:pt idx="710">
                  <c:v>95.021699999999996</c:v>
                </c:pt>
                <c:pt idx="711">
                  <c:v>95.006500000000003</c:v>
                </c:pt>
                <c:pt idx="712">
                  <c:v>95.005099999999999</c:v>
                </c:pt>
                <c:pt idx="713">
                  <c:v>95.002899999999997</c:v>
                </c:pt>
                <c:pt idx="714">
                  <c:v>94.998099999999994</c:v>
                </c:pt>
                <c:pt idx="715">
                  <c:v>94.995999999999995</c:v>
                </c:pt>
                <c:pt idx="716">
                  <c:v>94.995099999999994</c:v>
                </c:pt>
                <c:pt idx="717">
                  <c:v>94.993700000000004</c:v>
                </c:pt>
                <c:pt idx="718">
                  <c:v>94.991200000000006</c:v>
                </c:pt>
                <c:pt idx="719">
                  <c:v>94.986400000000003</c:v>
                </c:pt>
                <c:pt idx="720">
                  <c:v>94.977999999999994</c:v>
                </c:pt>
                <c:pt idx="721">
                  <c:v>94.9649</c:v>
                </c:pt>
                <c:pt idx="722">
                  <c:v>94.9465</c:v>
                </c:pt>
                <c:pt idx="723">
                  <c:v>94.922300000000007</c:v>
                </c:pt>
                <c:pt idx="724">
                  <c:v>94.892099999999999</c:v>
                </c:pt>
                <c:pt idx="725">
                  <c:v>94.855500000000006</c:v>
                </c:pt>
                <c:pt idx="726">
                  <c:v>94.811899999999994</c:v>
                </c:pt>
                <c:pt idx="727">
                  <c:v>94.762900000000002</c:v>
                </c:pt>
                <c:pt idx="728">
                  <c:v>94.712100000000007</c:v>
                </c:pt>
                <c:pt idx="729">
                  <c:v>94.665099999999995</c:v>
                </c:pt>
                <c:pt idx="730">
                  <c:v>94.627899999999997</c:v>
                </c:pt>
                <c:pt idx="731">
                  <c:v>94.596400000000003</c:v>
                </c:pt>
                <c:pt idx="732">
                  <c:v>94.5548</c:v>
                </c:pt>
                <c:pt idx="733">
                  <c:v>94.346699999999998</c:v>
                </c:pt>
                <c:pt idx="734">
                  <c:v>94.35</c:v>
                </c:pt>
                <c:pt idx="735">
                  <c:v>94.409400000000005</c:v>
                </c:pt>
                <c:pt idx="736">
                  <c:v>94.516000000000005</c:v>
                </c:pt>
                <c:pt idx="737">
                  <c:v>94.666799999999995</c:v>
                </c:pt>
                <c:pt idx="738">
                  <c:v>94.8446</c:v>
                </c:pt>
                <c:pt idx="739">
                  <c:v>95.0565</c:v>
                </c:pt>
                <c:pt idx="740">
                  <c:v>94.557900000000004</c:v>
                </c:pt>
                <c:pt idx="741">
                  <c:v>94.587500000000006</c:v>
                </c:pt>
                <c:pt idx="742">
                  <c:v>94.5732</c:v>
                </c:pt>
                <c:pt idx="743">
                  <c:v>94.645099999999999</c:v>
                </c:pt>
                <c:pt idx="744">
                  <c:v>94.335700000000003</c:v>
                </c:pt>
                <c:pt idx="745">
                  <c:v>94.153499999999994</c:v>
                </c:pt>
                <c:pt idx="746">
                  <c:v>94.24</c:v>
                </c:pt>
                <c:pt idx="747">
                  <c:v>93.9726</c:v>
                </c:pt>
                <c:pt idx="748">
                  <c:v>93.841399999999993</c:v>
                </c:pt>
                <c:pt idx="749">
                  <c:v>93.77</c:v>
                </c:pt>
                <c:pt idx="750">
                  <c:v>94.156400000000005</c:v>
                </c:pt>
                <c:pt idx="751">
                  <c:v>93.523200000000003</c:v>
                </c:pt>
                <c:pt idx="752">
                  <c:v>93.687700000000007</c:v>
                </c:pt>
                <c:pt idx="753">
                  <c:v>93.444299999999998</c:v>
                </c:pt>
                <c:pt idx="754">
                  <c:v>93.254800000000003</c:v>
                </c:pt>
                <c:pt idx="755">
                  <c:v>93.707599999999999</c:v>
                </c:pt>
                <c:pt idx="756">
                  <c:v>93.1982</c:v>
                </c:pt>
                <c:pt idx="757">
                  <c:v>93.156700000000001</c:v>
                </c:pt>
                <c:pt idx="758">
                  <c:v>93.157399999999996</c:v>
                </c:pt>
                <c:pt idx="759">
                  <c:v>93.212500000000006</c:v>
                </c:pt>
                <c:pt idx="760">
                  <c:v>93.280500000000004</c:v>
                </c:pt>
                <c:pt idx="761">
                  <c:v>93.590299999999999</c:v>
                </c:pt>
                <c:pt idx="762">
                  <c:v>93.583799999999997</c:v>
                </c:pt>
                <c:pt idx="763">
                  <c:v>93.504499999999993</c:v>
                </c:pt>
                <c:pt idx="764">
                  <c:v>93.306899999999999</c:v>
                </c:pt>
                <c:pt idx="765">
                  <c:v>93.150899999999993</c:v>
                </c:pt>
                <c:pt idx="766">
                  <c:v>93.678200000000004</c:v>
                </c:pt>
                <c:pt idx="767">
                  <c:v>93.322299999999998</c:v>
                </c:pt>
                <c:pt idx="768">
                  <c:v>93.284700000000001</c:v>
                </c:pt>
                <c:pt idx="769">
                  <c:v>93.286199999999994</c:v>
                </c:pt>
                <c:pt idx="770">
                  <c:v>93.330100000000002</c:v>
                </c:pt>
                <c:pt idx="771">
                  <c:v>93.382099999999994</c:v>
                </c:pt>
                <c:pt idx="772">
                  <c:v>93.672399999999996</c:v>
                </c:pt>
                <c:pt idx="773">
                  <c:v>93.694400000000002</c:v>
                </c:pt>
                <c:pt idx="774">
                  <c:v>93.753600000000006</c:v>
                </c:pt>
                <c:pt idx="775">
                  <c:v>93.613299999999995</c:v>
                </c:pt>
                <c:pt idx="776">
                  <c:v>93.502099999999999</c:v>
                </c:pt>
                <c:pt idx="777">
                  <c:v>93.493799999999993</c:v>
                </c:pt>
                <c:pt idx="778">
                  <c:v>93.5077</c:v>
                </c:pt>
                <c:pt idx="779">
                  <c:v>93.540499999999994</c:v>
                </c:pt>
                <c:pt idx="780">
                  <c:v>93.749799999999993</c:v>
                </c:pt>
                <c:pt idx="781">
                  <c:v>93.955100000000002</c:v>
                </c:pt>
                <c:pt idx="782">
                  <c:v>93.913499999999999</c:v>
                </c:pt>
                <c:pt idx="783">
                  <c:v>93.821399999999997</c:v>
                </c:pt>
                <c:pt idx="784">
                  <c:v>93.810699999999997</c:v>
                </c:pt>
              </c:numCache>
            </c:numRef>
          </c:yVal>
          <c:smooth val="1"/>
        </c:ser>
        <c:ser>
          <c:idx val="5"/>
          <c:order val="5"/>
          <c:tx>
            <c:v>P=5.5 MPa</c:v>
          </c:tx>
          <c:spPr>
            <a:ln>
              <a:solidFill>
                <a:schemeClr val="tx1"/>
              </a:solidFill>
              <a:prstDash val="lgDash"/>
            </a:ln>
          </c:spPr>
          <c:marker>
            <c:symbol val="none"/>
          </c:marker>
          <c:xVal>
            <c:numRef>
              <c:f>'E=4826Mpa'!$N$3:$N$902</c:f>
              <c:numCache>
                <c:formatCode>General</c:formatCode>
                <c:ptCount val="900"/>
                <c:pt idx="0" formatCode="0.00E+00">
                  <c:v>6.2245299999999998E-3</c:v>
                </c:pt>
                <c:pt idx="1">
                  <c:v>1.17544E-2</c:v>
                </c:pt>
                <c:pt idx="2">
                  <c:v>2.9758400000000001E-2</c:v>
                </c:pt>
                <c:pt idx="3">
                  <c:v>5.6770599999999997E-2</c:v>
                </c:pt>
                <c:pt idx="4">
                  <c:v>9.7294000000000005E-2</c:v>
                </c:pt>
                <c:pt idx="5">
                  <c:v>0.158086</c:v>
                </c:pt>
                <c:pt idx="6">
                  <c:v>0.18088499999999999</c:v>
                </c:pt>
                <c:pt idx="7">
                  <c:v>0.215087</c:v>
                </c:pt>
                <c:pt idx="8">
                  <c:v>0.215889</c:v>
                </c:pt>
                <c:pt idx="9">
                  <c:v>0.21596399999999999</c:v>
                </c:pt>
                <c:pt idx="10">
                  <c:v>0.21603900000000001</c:v>
                </c:pt>
                <c:pt idx="11">
                  <c:v>0.216114</c:v>
                </c:pt>
                <c:pt idx="12">
                  <c:v>0.216227</c:v>
                </c:pt>
                <c:pt idx="13">
                  <c:v>0.21639600000000001</c:v>
                </c:pt>
                <c:pt idx="14">
                  <c:v>0.21664900000000001</c:v>
                </c:pt>
                <c:pt idx="15">
                  <c:v>0.21703</c:v>
                </c:pt>
                <c:pt idx="16">
                  <c:v>0.21759999999999999</c:v>
                </c:pt>
                <c:pt idx="17">
                  <c:v>0.21845600000000001</c:v>
                </c:pt>
                <c:pt idx="18">
                  <c:v>0.21973999999999999</c:v>
                </c:pt>
                <c:pt idx="19">
                  <c:v>0.221665</c:v>
                </c:pt>
                <c:pt idx="20">
                  <c:v>0.224553</c:v>
                </c:pt>
                <c:pt idx="21">
                  <c:v>0.22888500000000001</c:v>
                </c:pt>
                <c:pt idx="22">
                  <c:v>0.23538300000000001</c:v>
                </c:pt>
                <c:pt idx="23">
                  <c:v>0.24188100000000001</c:v>
                </c:pt>
                <c:pt idx="24">
                  <c:v>0.24837799999999999</c:v>
                </c:pt>
                <c:pt idx="25">
                  <c:v>0.25487599999999999</c:v>
                </c:pt>
                <c:pt idx="26">
                  <c:v>0.264621</c:v>
                </c:pt>
                <c:pt idx="27">
                  <c:v>0.26827600000000001</c:v>
                </c:pt>
                <c:pt idx="28">
                  <c:v>0.273758</c:v>
                </c:pt>
                <c:pt idx="29">
                  <c:v>0.28198099999999998</c:v>
                </c:pt>
                <c:pt idx="30">
                  <c:v>0.29431499999999999</c:v>
                </c:pt>
                <c:pt idx="31">
                  <c:v>0.29894100000000001</c:v>
                </c:pt>
                <c:pt idx="32">
                  <c:v>0.30587900000000001</c:v>
                </c:pt>
                <c:pt idx="33">
                  <c:v>0.31628600000000001</c:v>
                </c:pt>
                <c:pt idx="34">
                  <c:v>0.320189</c:v>
                </c:pt>
                <c:pt idx="35">
                  <c:v>0.32604300000000003</c:v>
                </c:pt>
                <c:pt idx="36">
                  <c:v>0.33482499999999998</c:v>
                </c:pt>
                <c:pt idx="37">
                  <c:v>0.34799999999999998</c:v>
                </c:pt>
                <c:pt idx="38">
                  <c:v>0.35129500000000002</c:v>
                </c:pt>
                <c:pt idx="39">
                  <c:v>0.35459000000000002</c:v>
                </c:pt>
                <c:pt idx="40">
                  <c:v>0.35953400000000002</c:v>
                </c:pt>
                <c:pt idx="41">
                  <c:v>0.366954</c:v>
                </c:pt>
                <c:pt idx="42">
                  <c:v>0.36696499999999999</c:v>
                </c:pt>
                <c:pt idx="43">
                  <c:v>0.366981</c:v>
                </c:pt>
                <c:pt idx="44">
                  <c:v>0.367006</c:v>
                </c:pt>
                <c:pt idx="45">
                  <c:v>0.36704300000000001</c:v>
                </c:pt>
                <c:pt idx="46">
                  <c:v>0.36709900000000001</c:v>
                </c:pt>
                <c:pt idx="47">
                  <c:v>0.36718299999999998</c:v>
                </c:pt>
                <c:pt idx="48">
                  <c:v>0.36730800000000002</c:v>
                </c:pt>
                <c:pt idx="49">
                  <c:v>0.36749399999999999</c:v>
                </c:pt>
                <c:pt idx="50">
                  <c:v>0.36777300000000002</c:v>
                </c:pt>
                <c:pt idx="51">
                  <c:v>0.36819000000000002</c:v>
                </c:pt>
                <c:pt idx="52">
                  <c:v>0.36881799999999998</c:v>
                </c:pt>
                <c:pt idx="53">
                  <c:v>0.369759</c:v>
                </c:pt>
                <c:pt idx="54">
                  <c:v>0.371172</c:v>
                </c:pt>
                <c:pt idx="55">
                  <c:v>0.37329099999999998</c:v>
                </c:pt>
                <c:pt idx="56">
                  <c:v>0.37647199999999997</c:v>
                </c:pt>
                <c:pt idx="57">
                  <c:v>0.37647700000000001</c:v>
                </c:pt>
                <c:pt idx="58">
                  <c:v>0.37648399999999999</c:v>
                </c:pt>
                <c:pt idx="59">
                  <c:v>0.376496</c:v>
                </c:pt>
                <c:pt idx="60">
                  <c:v>0.37651800000000002</c:v>
                </c:pt>
                <c:pt idx="61">
                  <c:v>0.37654799999999999</c:v>
                </c:pt>
                <c:pt idx="62">
                  <c:v>0.37658599999999998</c:v>
                </c:pt>
                <c:pt idx="63">
                  <c:v>0.37663799999999997</c:v>
                </c:pt>
                <c:pt idx="64">
                  <c:v>0.37671700000000002</c:v>
                </c:pt>
                <c:pt idx="65">
                  <c:v>0.37683699999999998</c:v>
                </c:pt>
                <c:pt idx="66">
                  <c:v>0.37701600000000002</c:v>
                </c:pt>
                <c:pt idx="67">
                  <c:v>0.37728400000000001</c:v>
                </c:pt>
                <c:pt idx="68">
                  <c:v>0.37768600000000002</c:v>
                </c:pt>
                <c:pt idx="69">
                  <c:v>0.37829000000000002</c:v>
                </c:pt>
                <c:pt idx="70">
                  <c:v>0.379195</c:v>
                </c:pt>
                <c:pt idx="71">
                  <c:v>0.37953399999999998</c:v>
                </c:pt>
                <c:pt idx="72">
                  <c:v>0.37959799999999999</c:v>
                </c:pt>
                <c:pt idx="73">
                  <c:v>0.37969399999999998</c:v>
                </c:pt>
                <c:pt idx="74">
                  <c:v>0.37970199999999998</c:v>
                </c:pt>
                <c:pt idx="75">
                  <c:v>0.379716</c:v>
                </c:pt>
                <c:pt idx="76">
                  <c:v>0.37971700000000003</c:v>
                </c:pt>
                <c:pt idx="77">
                  <c:v>0.37971899999999997</c:v>
                </c:pt>
                <c:pt idx="78">
                  <c:v>0.379722</c:v>
                </c:pt>
                <c:pt idx="79">
                  <c:v>0.37972299999999998</c:v>
                </c:pt>
                <c:pt idx="80">
                  <c:v>0.37972499999999998</c:v>
                </c:pt>
                <c:pt idx="81">
                  <c:v>0.37972499999999998</c:v>
                </c:pt>
                <c:pt idx="82">
                  <c:v>0.37972600000000001</c:v>
                </c:pt>
                <c:pt idx="83">
                  <c:v>0.37972600000000001</c:v>
                </c:pt>
                <c:pt idx="84">
                  <c:v>0.37972699999999998</c:v>
                </c:pt>
                <c:pt idx="85">
                  <c:v>0.37972800000000001</c:v>
                </c:pt>
                <c:pt idx="86">
                  <c:v>0.37972899999999998</c:v>
                </c:pt>
                <c:pt idx="87">
                  <c:v>0.37973099999999999</c:v>
                </c:pt>
                <c:pt idx="88">
                  <c:v>0.37973200000000001</c:v>
                </c:pt>
                <c:pt idx="89">
                  <c:v>0.37973499999999999</c:v>
                </c:pt>
                <c:pt idx="90">
                  <c:v>0.37973800000000002</c:v>
                </c:pt>
                <c:pt idx="91">
                  <c:v>0.379743</c:v>
                </c:pt>
                <c:pt idx="92">
                  <c:v>0.379749</c:v>
                </c:pt>
                <c:pt idx="93">
                  <c:v>0.37975799999999998</c:v>
                </c:pt>
                <c:pt idx="94">
                  <c:v>0.379772</c:v>
                </c:pt>
                <c:pt idx="95">
                  <c:v>0.37979099999999999</c:v>
                </c:pt>
                <c:pt idx="96">
                  <c:v>0.37981999999999999</c:v>
                </c:pt>
                <c:pt idx="97">
                  <c:v>0.37986399999999998</c:v>
                </c:pt>
                <c:pt idx="98">
                  <c:v>0.37992999999999999</c:v>
                </c:pt>
                <c:pt idx="99">
                  <c:v>0.38002799999999998</c:v>
                </c:pt>
                <c:pt idx="100">
                  <c:v>0.38017600000000001</c:v>
                </c:pt>
                <c:pt idx="101">
                  <c:v>0.38039699999999999</c:v>
                </c:pt>
                <c:pt idx="102">
                  <c:v>0.38072800000000001</c:v>
                </c:pt>
                <c:pt idx="103">
                  <c:v>0.38122499999999998</c:v>
                </c:pt>
                <c:pt idx="104">
                  <c:v>0.38196999999999998</c:v>
                </c:pt>
                <c:pt idx="105">
                  <c:v>0.38308799999999998</c:v>
                </c:pt>
                <c:pt idx="106">
                  <c:v>0.38476399999999999</c:v>
                </c:pt>
                <c:pt idx="107">
                  <c:v>0.38727699999999998</c:v>
                </c:pt>
                <c:pt idx="108">
                  <c:v>0.391046</c:v>
                </c:pt>
                <c:pt idx="109">
                  <c:v>0.39669900000000002</c:v>
                </c:pt>
                <c:pt idx="110">
                  <c:v>0.40235199999999999</c:v>
                </c:pt>
                <c:pt idx="111">
                  <c:v>0.40800700000000001</c:v>
                </c:pt>
                <c:pt idx="112">
                  <c:v>0.41366199999999997</c:v>
                </c:pt>
                <c:pt idx="113">
                  <c:v>0.41507500000000003</c:v>
                </c:pt>
                <c:pt idx="114">
                  <c:v>0.41719400000000001</c:v>
                </c:pt>
                <c:pt idx="115">
                  <c:v>0.417989</c:v>
                </c:pt>
                <c:pt idx="116">
                  <c:v>0.419182</c:v>
                </c:pt>
                <c:pt idx="117">
                  <c:v>0.41921199999999997</c:v>
                </c:pt>
                <c:pt idx="118">
                  <c:v>0.41925499999999999</c:v>
                </c:pt>
                <c:pt idx="119">
                  <c:v>0.41929699999999998</c:v>
                </c:pt>
                <c:pt idx="120">
                  <c:v>0.41933999999999999</c:v>
                </c:pt>
                <c:pt idx="121">
                  <c:v>0.41940300000000003</c:v>
                </c:pt>
                <c:pt idx="122">
                  <c:v>0.41949700000000001</c:v>
                </c:pt>
                <c:pt idx="123">
                  <c:v>0.41963899999999998</c:v>
                </c:pt>
                <c:pt idx="124">
                  <c:v>0.419852</c:v>
                </c:pt>
                <c:pt idx="125">
                  <c:v>0.42017100000000002</c:v>
                </c:pt>
                <c:pt idx="126">
                  <c:v>0.420649</c:v>
                </c:pt>
                <c:pt idx="127">
                  <c:v>0.42136600000000002</c:v>
                </c:pt>
                <c:pt idx="128">
                  <c:v>0.42243999999999998</c:v>
                </c:pt>
                <c:pt idx="129">
                  <c:v>0.42284300000000002</c:v>
                </c:pt>
                <c:pt idx="130">
                  <c:v>0.42344799999999999</c:v>
                </c:pt>
                <c:pt idx="131">
                  <c:v>0.423674</c:v>
                </c:pt>
                <c:pt idx="132">
                  <c:v>0.42376000000000003</c:v>
                </c:pt>
                <c:pt idx="133">
                  <c:v>0.42388700000000001</c:v>
                </c:pt>
                <c:pt idx="134">
                  <c:v>0.42407800000000001</c:v>
                </c:pt>
                <c:pt idx="135">
                  <c:v>0.42436499999999999</c:v>
                </c:pt>
                <c:pt idx="136">
                  <c:v>0.42479499999999998</c:v>
                </c:pt>
                <c:pt idx="137">
                  <c:v>0.42543999999999998</c:v>
                </c:pt>
                <c:pt idx="138">
                  <c:v>0.42640800000000001</c:v>
                </c:pt>
                <c:pt idx="139">
                  <c:v>0.42786000000000002</c:v>
                </c:pt>
                <c:pt idx="140">
                  <c:v>0.42840400000000001</c:v>
                </c:pt>
                <c:pt idx="141">
                  <c:v>0.42860799999999999</c:v>
                </c:pt>
                <c:pt idx="142">
                  <c:v>0.42891499999999999</c:v>
                </c:pt>
                <c:pt idx="143">
                  <c:v>0.42937399999999998</c:v>
                </c:pt>
                <c:pt idx="144">
                  <c:v>0.42983300000000002</c:v>
                </c:pt>
                <c:pt idx="145">
                  <c:v>0.43029200000000001</c:v>
                </c:pt>
                <c:pt idx="146">
                  <c:v>0.430751</c:v>
                </c:pt>
                <c:pt idx="147">
                  <c:v>0.43143999999999999</c:v>
                </c:pt>
                <c:pt idx="148">
                  <c:v>0.43247400000000003</c:v>
                </c:pt>
                <c:pt idx="149">
                  <c:v>0.43402400000000002</c:v>
                </c:pt>
                <c:pt idx="150">
                  <c:v>0.43634899999999999</c:v>
                </c:pt>
                <c:pt idx="151">
                  <c:v>0.43983699999999998</c:v>
                </c:pt>
                <c:pt idx="152">
                  <c:v>0.44114599999999998</c:v>
                </c:pt>
                <c:pt idx="153">
                  <c:v>0.443108</c:v>
                </c:pt>
                <c:pt idx="154">
                  <c:v>0.44605099999999998</c:v>
                </c:pt>
                <c:pt idx="155">
                  <c:v>0.44715500000000002</c:v>
                </c:pt>
                <c:pt idx="156">
                  <c:v>0.44881199999999999</c:v>
                </c:pt>
                <c:pt idx="157">
                  <c:v>0.451295</c:v>
                </c:pt>
                <c:pt idx="158">
                  <c:v>0.45501999999999998</c:v>
                </c:pt>
                <c:pt idx="159">
                  <c:v>0.45525199999999999</c:v>
                </c:pt>
                <c:pt idx="160">
                  <c:v>0.45548499999999997</c:v>
                </c:pt>
                <c:pt idx="161">
                  <c:v>0.45583400000000002</c:v>
                </c:pt>
                <c:pt idx="162">
                  <c:v>0.45635799999999999</c:v>
                </c:pt>
                <c:pt idx="163">
                  <c:v>0.45649000000000001</c:v>
                </c:pt>
                <c:pt idx="164">
                  <c:v>0.456621</c:v>
                </c:pt>
                <c:pt idx="165">
                  <c:v>0.45663300000000001</c:v>
                </c:pt>
                <c:pt idx="166">
                  <c:v>0.456652</c:v>
                </c:pt>
                <c:pt idx="167">
                  <c:v>0.45665299999999998</c:v>
                </c:pt>
                <c:pt idx="168">
                  <c:v>0.45665600000000001</c:v>
                </c:pt>
                <c:pt idx="169">
                  <c:v>0.45665699999999998</c:v>
                </c:pt>
                <c:pt idx="170">
                  <c:v>0.45665699999999998</c:v>
                </c:pt>
                <c:pt idx="171">
                  <c:v>0.45665800000000001</c:v>
                </c:pt>
                <c:pt idx="172">
                  <c:v>0.45665899999999998</c:v>
                </c:pt>
                <c:pt idx="173">
                  <c:v>0.45665899999999998</c:v>
                </c:pt>
                <c:pt idx="174">
                  <c:v>0.45665899999999998</c:v>
                </c:pt>
                <c:pt idx="175">
                  <c:v>0.45666000000000001</c:v>
                </c:pt>
                <c:pt idx="176">
                  <c:v>0.45666099999999998</c:v>
                </c:pt>
                <c:pt idx="177">
                  <c:v>0.45666299999999999</c:v>
                </c:pt>
                <c:pt idx="178">
                  <c:v>0.45666600000000002</c:v>
                </c:pt>
                <c:pt idx="179">
                  <c:v>0.45667000000000002</c:v>
                </c:pt>
                <c:pt idx="180">
                  <c:v>0.456675</c:v>
                </c:pt>
                <c:pt idx="181">
                  <c:v>0.45668300000000001</c:v>
                </c:pt>
                <c:pt idx="182">
                  <c:v>0.45669500000000002</c:v>
                </c:pt>
                <c:pt idx="183">
                  <c:v>0.45671299999999998</c:v>
                </c:pt>
                <c:pt idx="184">
                  <c:v>0.45673999999999998</c:v>
                </c:pt>
                <c:pt idx="185">
                  <c:v>0.45678000000000002</c:v>
                </c:pt>
                <c:pt idx="186">
                  <c:v>0.45684000000000002</c:v>
                </c:pt>
                <c:pt idx="187">
                  <c:v>0.45693</c:v>
                </c:pt>
                <c:pt idx="188">
                  <c:v>0.45706400000000003</c:v>
                </c:pt>
                <c:pt idx="189">
                  <c:v>0.45726600000000001</c:v>
                </c:pt>
                <c:pt idx="190">
                  <c:v>0.457569</c:v>
                </c:pt>
                <c:pt idx="191">
                  <c:v>0.45802399999999999</c:v>
                </c:pt>
                <c:pt idx="192">
                  <c:v>0.458706</c:v>
                </c:pt>
                <c:pt idx="193">
                  <c:v>0.45896100000000001</c:v>
                </c:pt>
                <c:pt idx="194">
                  <c:v>0.45898499999999998</c:v>
                </c:pt>
                <c:pt idx="195">
                  <c:v>0.45899400000000001</c:v>
                </c:pt>
                <c:pt idx="196">
                  <c:v>0.45899800000000002</c:v>
                </c:pt>
                <c:pt idx="197">
                  <c:v>0.45900299999999999</c:v>
                </c:pt>
                <c:pt idx="198">
                  <c:v>0.459011</c:v>
                </c:pt>
                <c:pt idx="199">
                  <c:v>0.45902399999999999</c:v>
                </c:pt>
                <c:pt idx="200">
                  <c:v>0.459036</c:v>
                </c:pt>
                <c:pt idx="201">
                  <c:v>0.45904800000000001</c:v>
                </c:pt>
                <c:pt idx="202">
                  <c:v>0.45906000000000002</c:v>
                </c:pt>
                <c:pt idx="203">
                  <c:v>0.45907700000000001</c:v>
                </c:pt>
                <c:pt idx="204">
                  <c:v>0.45910299999999998</c:v>
                </c:pt>
                <c:pt idx="205">
                  <c:v>0.45914100000000002</c:v>
                </c:pt>
                <c:pt idx="206">
                  <c:v>0.45919900000000002</c:v>
                </c:pt>
                <c:pt idx="207">
                  <c:v>0.45928600000000003</c:v>
                </c:pt>
                <c:pt idx="208">
                  <c:v>0.45941599999999999</c:v>
                </c:pt>
                <c:pt idx="209">
                  <c:v>0.45961099999999999</c:v>
                </c:pt>
                <c:pt idx="210">
                  <c:v>0.45990300000000001</c:v>
                </c:pt>
                <c:pt idx="211">
                  <c:v>0.46034000000000003</c:v>
                </c:pt>
                <c:pt idx="212">
                  <c:v>0.46099600000000002</c:v>
                </c:pt>
                <c:pt idx="213">
                  <c:v>0.46132400000000001</c:v>
                </c:pt>
                <c:pt idx="214">
                  <c:v>0.46165099999999998</c:v>
                </c:pt>
                <c:pt idx="215">
                  <c:v>0.46214300000000003</c:v>
                </c:pt>
                <c:pt idx="216">
                  <c:v>0.46288000000000001</c:v>
                </c:pt>
                <c:pt idx="217">
                  <c:v>0.46398699999999998</c:v>
                </c:pt>
                <c:pt idx="218">
                  <c:v>0.465646</c:v>
                </c:pt>
                <c:pt idx="219">
                  <c:v>0.46813300000000002</c:v>
                </c:pt>
                <c:pt idx="220">
                  <c:v>0.46906599999999998</c:v>
                </c:pt>
                <c:pt idx="221">
                  <c:v>0.47046500000000002</c:v>
                </c:pt>
                <c:pt idx="222">
                  <c:v>0.47256399999999998</c:v>
                </c:pt>
                <c:pt idx="223">
                  <c:v>0.475713</c:v>
                </c:pt>
                <c:pt idx="224">
                  <c:v>0.480437</c:v>
                </c:pt>
                <c:pt idx="225">
                  <c:v>0.482209</c:v>
                </c:pt>
                <c:pt idx="226">
                  <c:v>0.48486499999999999</c:v>
                </c:pt>
                <c:pt idx="227">
                  <c:v>0.48885000000000001</c:v>
                </c:pt>
                <c:pt idx="228">
                  <c:v>0.48922399999999999</c:v>
                </c:pt>
                <c:pt idx="229">
                  <c:v>0.48978500000000003</c:v>
                </c:pt>
                <c:pt idx="230">
                  <c:v>0.48999500000000001</c:v>
                </c:pt>
                <c:pt idx="231">
                  <c:v>0.49031200000000003</c:v>
                </c:pt>
                <c:pt idx="232">
                  <c:v>0.49078500000000003</c:v>
                </c:pt>
                <c:pt idx="233">
                  <c:v>0.49125799999999997</c:v>
                </c:pt>
                <c:pt idx="234">
                  <c:v>0.49173099999999997</c:v>
                </c:pt>
                <c:pt idx="235">
                  <c:v>0.49244100000000002</c:v>
                </c:pt>
                <c:pt idx="236">
                  <c:v>0.49350500000000003</c:v>
                </c:pt>
                <c:pt idx="237">
                  <c:v>0.49510199999999999</c:v>
                </c:pt>
                <c:pt idx="238">
                  <c:v>0.49569999999999997</c:v>
                </c:pt>
                <c:pt idx="239">
                  <c:v>0.49659799999999998</c:v>
                </c:pt>
                <c:pt idx="240">
                  <c:v>0.49693500000000002</c:v>
                </c:pt>
                <c:pt idx="241">
                  <c:v>0.49744100000000002</c:v>
                </c:pt>
                <c:pt idx="242">
                  <c:v>0.49748799999999999</c:v>
                </c:pt>
                <c:pt idx="243">
                  <c:v>0.497506</c:v>
                </c:pt>
                <c:pt idx="244">
                  <c:v>0.49751299999999998</c:v>
                </c:pt>
                <c:pt idx="245">
                  <c:v>0.49752299999999999</c:v>
                </c:pt>
                <c:pt idx="246">
                  <c:v>0.49752600000000002</c:v>
                </c:pt>
                <c:pt idx="247">
                  <c:v>0.49753199999999997</c:v>
                </c:pt>
                <c:pt idx="248">
                  <c:v>0.49753399999999998</c:v>
                </c:pt>
                <c:pt idx="249">
                  <c:v>0.49753700000000001</c:v>
                </c:pt>
                <c:pt idx="250">
                  <c:v>0.49753900000000001</c:v>
                </c:pt>
                <c:pt idx="251">
                  <c:v>0.49753900000000001</c:v>
                </c:pt>
                <c:pt idx="252">
                  <c:v>0.49753999999999998</c:v>
                </c:pt>
                <c:pt idx="253">
                  <c:v>0.49753999999999998</c:v>
                </c:pt>
                <c:pt idx="254">
                  <c:v>0.49753999999999998</c:v>
                </c:pt>
                <c:pt idx="255">
                  <c:v>0.49754100000000001</c:v>
                </c:pt>
                <c:pt idx="256">
                  <c:v>0.49754100000000001</c:v>
                </c:pt>
                <c:pt idx="257">
                  <c:v>0.49754100000000001</c:v>
                </c:pt>
                <c:pt idx="258">
                  <c:v>0.49754199999999998</c:v>
                </c:pt>
                <c:pt idx="259">
                  <c:v>0.49754300000000001</c:v>
                </c:pt>
                <c:pt idx="260">
                  <c:v>0.49754399999999999</c:v>
                </c:pt>
                <c:pt idx="261">
                  <c:v>0.49754599999999999</c:v>
                </c:pt>
                <c:pt idx="262">
                  <c:v>0.49754799999999999</c:v>
                </c:pt>
                <c:pt idx="263">
                  <c:v>0.49755300000000002</c:v>
                </c:pt>
                <c:pt idx="264">
                  <c:v>0.497558</c:v>
                </c:pt>
                <c:pt idx="265">
                  <c:v>0.49756699999999998</c:v>
                </c:pt>
                <c:pt idx="266">
                  <c:v>0.49757899999999999</c:v>
                </c:pt>
                <c:pt idx="267">
                  <c:v>0.49759799999999998</c:v>
                </c:pt>
                <c:pt idx="268">
                  <c:v>0.49762499999999998</c:v>
                </c:pt>
                <c:pt idx="269">
                  <c:v>0.497666</c:v>
                </c:pt>
                <c:pt idx="270">
                  <c:v>0.497728</c:v>
                </c:pt>
                <c:pt idx="271">
                  <c:v>0.49782100000000001</c:v>
                </c:pt>
                <c:pt idx="272">
                  <c:v>0.49796000000000001</c:v>
                </c:pt>
                <c:pt idx="273">
                  <c:v>0.498168</c:v>
                </c:pt>
                <c:pt idx="274">
                  <c:v>0.49847999999999998</c:v>
                </c:pt>
                <c:pt idx="275">
                  <c:v>0.498948</c:v>
                </c:pt>
                <c:pt idx="276">
                  <c:v>0.49899199999999999</c:v>
                </c:pt>
                <c:pt idx="277">
                  <c:v>0.49900899999999998</c:v>
                </c:pt>
                <c:pt idx="278">
                  <c:v>0.49901499999999999</c:v>
                </c:pt>
                <c:pt idx="279">
                  <c:v>0.49902400000000002</c:v>
                </c:pt>
                <c:pt idx="280">
                  <c:v>0.49902800000000003</c:v>
                </c:pt>
                <c:pt idx="281">
                  <c:v>0.499029</c:v>
                </c:pt>
                <c:pt idx="282">
                  <c:v>0.499031</c:v>
                </c:pt>
                <c:pt idx="283">
                  <c:v>0.49903399999999998</c:v>
                </c:pt>
                <c:pt idx="284">
                  <c:v>0.49903500000000001</c:v>
                </c:pt>
                <c:pt idx="285">
                  <c:v>0.49903700000000001</c:v>
                </c:pt>
                <c:pt idx="286">
                  <c:v>0.49903900000000001</c:v>
                </c:pt>
                <c:pt idx="287">
                  <c:v>0.49903999999999998</c:v>
                </c:pt>
                <c:pt idx="288">
                  <c:v>0.49904199999999999</c:v>
                </c:pt>
                <c:pt idx="289">
                  <c:v>0.49904500000000002</c:v>
                </c:pt>
                <c:pt idx="290">
                  <c:v>0.49904700000000002</c:v>
                </c:pt>
                <c:pt idx="291">
                  <c:v>0.49904999999999999</c:v>
                </c:pt>
                <c:pt idx="292">
                  <c:v>0.499054</c:v>
                </c:pt>
                <c:pt idx="293">
                  <c:v>0.49906</c:v>
                </c:pt>
                <c:pt idx="294">
                  <c:v>0.49906699999999998</c:v>
                </c:pt>
                <c:pt idx="295">
                  <c:v>0.49907899999999999</c:v>
                </c:pt>
                <c:pt idx="296">
                  <c:v>0.49909500000000001</c:v>
                </c:pt>
                <c:pt idx="297">
                  <c:v>0.49911899999999998</c:v>
                </c:pt>
                <c:pt idx="298">
                  <c:v>0.49915500000000002</c:v>
                </c:pt>
                <c:pt idx="299">
                  <c:v>0.49920900000000001</c:v>
                </c:pt>
                <c:pt idx="300">
                  <c:v>0.49929000000000001</c:v>
                </c:pt>
                <c:pt idx="301">
                  <c:v>0.49941099999999999</c:v>
                </c:pt>
                <c:pt idx="302">
                  <c:v>0.49959199999999998</c:v>
                </c:pt>
                <c:pt idx="303">
                  <c:v>0.499863</c:v>
                </c:pt>
                <c:pt idx="304">
                  <c:v>0.50026899999999996</c:v>
                </c:pt>
                <c:pt idx="305">
                  <c:v>0.50087599999999999</c:v>
                </c:pt>
                <c:pt idx="306">
                  <c:v>0.50178800000000001</c:v>
                </c:pt>
                <c:pt idx="307">
                  <c:v>0.50269900000000001</c:v>
                </c:pt>
                <c:pt idx="308">
                  <c:v>0.50360899999999997</c:v>
                </c:pt>
                <c:pt idx="309">
                  <c:v>0.50497800000000004</c:v>
                </c:pt>
                <c:pt idx="310">
                  <c:v>0.50549100000000002</c:v>
                </c:pt>
                <c:pt idx="311">
                  <c:v>0.50568299999999999</c:v>
                </c:pt>
                <c:pt idx="312">
                  <c:v>0.50575499999999995</c:v>
                </c:pt>
                <c:pt idx="313">
                  <c:v>0.50586299999999995</c:v>
                </c:pt>
                <c:pt idx="314">
                  <c:v>0.50590299999999999</c:v>
                </c:pt>
                <c:pt idx="315">
                  <c:v>0.50596399999999997</c:v>
                </c:pt>
                <c:pt idx="316">
                  <c:v>0.50598600000000005</c:v>
                </c:pt>
                <c:pt idx="317">
                  <c:v>0.50602000000000003</c:v>
                </c:pt>
                <c:pt idx="318">
                  <c:v>0.50603299999999996</c:v>
                </c:pt>
                <c:pt idx="319">
                  <c:v>0.50603799999999999</c:v>
                </c:pt>
                <c:pt idx="320">
                  <c:v>0.50604000000000005</c:v>
                </c:pt>
                <c:pt idx="321">
                  <c:v>0.50604199999999999</c:v>
                </c:pt>
                <c:pt idx="322">
                  <c:v>0.50604300000000002</c:v>
                </c:pt>
                <c:pt idx="323">
                  <c:v>0.50604400000000005</c:v>
                </c:pt>
                <c:pt idx="324">
                  <c:v>0.50604400000000005</c:v>
                </c:pt>
                <c:pt idx="325">
                  <c:v>0.50604499999999997</c:v>
                </c:pt>
                <c:pt idx="326">
                  <c:v>0.50604499999999997</c:v>
                </c:pt>
                <c:pt idx="327">
                  <c:v>0.50604499999999997</c:v>
                </c:pt>
                <c:pt idx="328">
                  <c:v>0.50604499999999997</c:v>
                </c:pt>
                <c:pt idx="329">
                  <c:v>0.506046</c:v>
                </c:pt>
                <c:pt idx="330">
                  <c:v>0.506046</c:v>
                </c:pt>
                <c:pt idx="331">
                  <c:v>0.506046</c:v>
                </c:pt>
                <c:pt idx="332">
                  <c:v>0.50604700000000002</c:v>
                </c:pt>
                <c:pt idx="333">
                  <c:v>0.50604800000000005</c:v>
                </c:pt>
                <c:pt idx="334">
                  <c:v>0.50604800000000005</c:v>
                </c:pt>
                <c:pt idx="335">
                  <c:v>0.50604800000000005</c:v>
                </c:pt>
                <c:pt idx="336">
                  <c:v>0.50604800000000005</c:v>
                </c:pt>
                <c:pt idx="337">
                  <c:v>0.50604899999999997</c:v>
                </c:pt>
                <c:pt idx="338">
                  <c:v>0.50604899999999997</c:v>
                </c:pt>
                <c:pt idx="339">
                  <c:v>0.50604899999999997</c:v>
                </c:pt>
                <c:pt idx="340">
                  <c:v>0.50604899999999997</c:v>
                </c:pt>
                <c:pt idx="341">
                  <c:v>0.50604899999999997</c:v>
                </c:pt>
                <c:pt idx="342">
                  <c:v>0.50604899999999997</c:v>
                </c:pt>
                <c:pt idx="343">
                  <c:v>0.50604899999999997</c:v>
                </c:pt>
                <c:pt idx="344">
                  <c:v>0.50604899999999997</c:v>
                </c:pt>
                <c:pt idx="345">
                  <c:v>0.50604899999999997</c:v>
                </c:pt>
                <c:pt idx="346">
                  <c:v>0.50604899999999997</c:v>
                </c:pt>
                <c:pt idx="347">
                  <c:v>0.50604899999999997</c:v>
                </c:pt>
                <c:pt idx="348">
                  <c:v>0.50604899999999997</c:v>
                </c:pt>
                <c:pt idx="349">
                  <c:v>0.50605</c:v>
                </c:pt>
                <c:pt idx="350">
                  <c:v>0.50605</c:v>
                </c:pt>
                <c:pt idx="351">
                  <c:v>0.50605100000000003</c:v>
                </c:pt>
                <c:pt idx="352">
                  <c:v>0.50605299999999998</c:v>
                </c:pt>
                <c:pt idx="353">
                  <c:v>0.50605599999999995</c:v>
                </c:pt>
                <c:pt idx="354">
                  <c:v>0.50606200000000001</c:v>
                </c:pt>
                <c:pt idx="355">
                  <c:v>0.50607100000000005</c:v>
                </c:pt>
                <c:pt idx="356">
                  <c:v>0.50608500000000001</c:v>
                </c:pt>
                <c:pt idx="357">
                  <c:v>0.50610599999999994</c:v>
                </c:pt>
                <c:pt idx="358">
                  <c:v>0.50613900000000001</c:v>
                </c:pt>
                <c:pt idx="359">
                  <c:v>0.50618799999999997</c:v>
                </c:pt>
                <c:pt idx="360">
                  <c:v>0.50626400000000005</c:v>
                </c:pt>
                <c:pt idx="361">
                  <c:v>0.50637799999999999</c:v>
                </c:pt>
                <c:pt idx="362">
                  <c:v>0.50654900000000003</c:v>
                </c:pt>
                <c:pt idx="363">
                  <c:v>0.50680700000000001</c:v>
                </c:pt>
                <c:pt idx="364">
                  <c:v>0.507193</c:v>
                </c:pt>
                <c:pt idx="365">
                  <c:v>0.507772</c:v>
                </c:pt>
                <c:pt idx="366">
                  <c:v>0.50864100000000001</c:v>
                </c:pt>
                <c:pt idx="367">
                  <c:v>0.50994200000000001</c:v>
                </c:pt>
                <c:pt idx="368">
                  <c:v>0.51189499999999999</c:v>
                </c:pt>
                <c:pt idx="369">
                  <c:v>0.514822</c:v>
                </c:pt>
                <c:pt idx="370">
                  <c:v>0.51921399999999995</c:v>
                </c:pt>
                <c:pt idx="371">
                  <c:v>0.52580000000000005</c:v>
                </c:pt>
                <c:pt idx="372">
                  <c:v>0.53568300000000002</c:v>
                </c:pt>
                <c:pt idx="373">
                  <c:v>0.53614600000000001</c:v>
                </c:pt>
                <c:pt idx="374">
                  <c:v>0.53684299999999996</c:v>
                </c:pt>
                <c:pt idx="375">
                  <c:v>0.53788800000000003</c:v>
                </c:pt>
                <c:pt idx="376">
                  <c:v>0.53946300000000003</c:v>
                </c:pt>
                <c:pt idx="377">
                  <c:v>0.540049</c:v>
                </c:pt>
                <c:pt idx="378">
                  <c:v>0.54092799999999996</c:v>
                </c:pt>
                <c:pt idx="379">
                  <c:v>0.54125800000000002</c:v>
                </c:pt>
                <c:pt idx="380">
                  <c:v>0.54175200000000001</c:v>
                </c:pt>
                <c:pt idx="381">
                  <c:v>0.541937</c:v>
                </c:pt>
                <c:pt idx="382">
                  <c:v>0.54200599999999999</c:v>
                </c:pt>
                <c:pt idx="383">
                  <c:v>0.54210999999999998</c:v>
                </c:pt>
                <c:pt idx="384">
                  <c:v>0.54214799999999996</c:v>
                </c:pt>
                <c:pt idx="385">
                  <c:v>0.54216299999999995</c:v>
                </c:pt>
                <c:pt idx="386">
                  <c:v>0.542184</c:v>
                </c:pt>
                <c:pt idx="387">
                  <c:v>0.54218599999999995</c:v>
                </c:pt>
                <c:pt idx="388">
                  <c:v>0.54218900000000003</c:v>
                </c:pt>
                <c:pt idx="389">
                  <c:v>0.54218999999999995</c:v>
                </c:pt>
                <c:pt idx="390">
                  <c:v>0.54219200000000001</c:v>
                </c:pt>
                <c:pt idx="391">
                  <c:v>0.54219399999999995</c:v>
                </c:pt>
                <c:pt idx="392">
                  <c:v>0.54219499999999998</c:v>
                </c:pt>
                <c:pt idx="393">
                  <c:v>0.54219499999999998</c:v>
                </c:pt>
                <c:pt idx="394">
                  <c:v>0.54219600000000001</c:v>
                </c:pt>
                <c:pt idx="395">
                  <c:v>0.54219600000000001</c:v>
                </c:pt>
                <c:pt idx="396">
                  <c:v>0.54219700000000004</c:v>
                </c:pt>
                <c:pt idx="397">
                  <c:v>0.54219799999999996</c:v>
                </c:pt>
                <c:pt idx="398">
                  <c:v>0.54220000000000002</c:v>
                </c:pt>
                <c:pt idx="399">
                  <c:v>0.54220299999999999</c:v>
                </c:pt>
                <c:pt idx="400">
                  <c:v>0.54220800000000002</c:v>
                </c:pt>
                <c:pt idx="401">
                  <c:v>0.54221600000000003</c:v>
                </c:pt>
                <c:pt idx="402">
                  <c:v>0.54222999999999999</c:v>
                </c:pt>
                <c:pt idx="403">
                  <c:v>0.54225000000000001</c:v>
                </c:pt>
                <c:pt idx="404">
                  <c:v>0.54227999999999998</c:v>
                </c:pt>
                <c:pt idx="405">
                  <c:v>0.542327</c:v>
                </c:pt>
                <c:pt idx="406">
                  <c:v>0.54239800000000005</c:v>
                </c:pt>
                <c:pt idx="407">
                  <c:v>0.54250500000000001</c:v>
                </c:pt>
                <c:pt idx="408">
                  <c:v>0.54266499999999995</c:v>
                </c:pt>
                <c:pt idx="409">
                  <c:v>0.54290700000000003</c:v>
                </c:pt>
                <c:pt idx="410">
                  <c:v>0.543269</c:v>
                </c:pt>
                <c:pt idx="411">
                  <c:v>0.54381199999999996</c:v>
                </c:pt>
                <c:pt idx="412">
                  <c:v>0.54462600000000005</c:v>
                </c:pt>
                <c:pt idx="413">
                  <c:v>0.54583899999999996</c:v>
                </c:pt>
                <c:pt idx="414">
                  <c:v>0.54767200000000005</c:v>
                </c:pt>
                <c:pt idx="415">
                  <c:v>0.54835999999999996</c:v>
                </c:pt>
                <c:pt idx="416">
                  <c:v>0.54939099999999996</c:v>
                </c:pt>
                <c:pt idx="417">
                  <c:v>0.55093700000000001</c:v>
                </c:pt>
                <c:pt idx="418">
                  <c:v>0.55325500000000005</c:v>
                </c:pt>
                <c:pt idx="419">
                  <c:v>0.55383400000000005</c:v>
                </c:pt>
                <c:pt idx="420">
                  <c:v>0.55441399999999996</c:v>
                </c:pt>
                <c:pt idx="421">
                  <c:v>0.55528299999999997</c:v>
                </c:pt>
                <c:pt idx="422">
                  <c:v>0.55658700000000005</c:v>
                </c:pt>
                <c:pt idx="423">
                  <c:v>0.55854300000000001</c:v>
                </c:pt>
                <c:pt idx="424">
                  <c:v>0.55927700000000002</c:v>
                </c:pt>
                <c:pt idx="425">
                  <c:v>0.56037700000000001</c:v>
                </c:pt>
                <c:pt idx="426">
                  <c:v>0.562025</c:v>
                </c:pt>
                <c:pt idx="427">
                  <c:v>0.56367599999999995</c:v>
                </c:pt>
                <c:pt idx="428">
                  <c:v>0.56532700000000002</c:v>
                </c:pt>
                <c:pt idx="429">
                  <c:v>0.56697799999999998</c:v>
                </c:pt>
                <c:pt idx="430">
                  <c:v>0.56945699999999999</c:v>
                </c:pt>
                <c:pt idx="431">
                  <c:v>0.57317300000000004</c:v>
                </c:pt>
                <c:pt idx="432">
                  <c:v>0.57456600000000002</c:v>
                </c:pt>
                <c:pt idx="433">
                  <c:v>0.57665699999999998</c:v>
                </c:pt>
                <c:pt idx="434">
                  <c:v>0.57685299999999995</c:v>
                </c:pt>
                <c:pt idx="435">
                  <c:v>0.57692699999999997</c:v>
                </c:pt>
                <c:pt idx="436">
                  <c:v>0.57703700000000002</c:v>
                </c:pt>
                <c:pt idx="437">
                  <c:v>0.57707900000000001</c:v>
                </c:pt>
                <c:pt idx="438">
                  <c:v>0.57708300000000001</c:v>
                </c:pt>
                <c:pt idx="439">
                  <c:v>0.57708400000000004</c:v>
                </c:pt>
                <c:pt idx="440">
                  <c:v>0.57708599999999999</c:v>
                </c:pt>
                <c:pt idx="441">
                  <c:v>0.57708700000000002</c:v>
                </c:pt>
                <c:pt idx="442">
                  <c:v>0.57708700000000002</c:v>
                </c:pt>
                <c:pt idx="443">
                  <c:v>0.57708800000000005</c:v>
                </c:pt>
                <c:pt idx="444">
                  <c:v>0.57708899999999996</c:v>
                </c:pt>
                <c:pt idx="445">
                  <c:v>0.57708899999999996</c:v>
                </c:pt>
                <c:pt idx="446">
                  <c:v>0.57708899999999996</c:v>
                </c:pt>
                <c:pt idx="447">
                  <c:v>0.57708899999999996</c:v>
                </c:pt>
                <c:pt idx="448">
                  <c:v>0.57708899999999996</c:v>
                </c:pt>
                <c:pt idx="449">
                  <c:v>0.57708999999999999</c:v>
                </c:pt>
                <c:pt idx="450">
                  <c:v>0.57708999999999999</c:v>
                </c:pt>
                <c:pt idx="451">
                  <c:v>0.57708999999999999</c:v>
                </c:pt>
                <c:pt idx="452">
                  <c:v>0.57708999999999999</c:v>
                </c:pt>
                <c:pt idx="453">
                  <c:v>0.57709100000000002</c:v>
                </c:pt>
                <c:pt idx="454">
                  <c:v>0.57709100000000002</c:v>
                </c:pt>
                <c:pt idx="455">
                  <c:v>0.57709200000000005</c:v>
                </c:pt>
                <c:pt idx="456">
                  <c:v>0.577094</c:v>
                </c:pt>
                <c:pt idx="457">
                  <c:v>0.57709600000000005</c:v>
                </c:pt>
                <c:pt idx="458">
                  <c:v>0.57709999999999995</c:v>
                </c:pt>
                <c:pt idx="459">
                  <c:v>0.57710499999999998</c:v>
                </c:pt>
                <c:pt idx="460">
                  <c:v>0.57711199999999996</c:v>
                </c:pt>
                <c:pt idx="461">
                  <c:v>0.57712300000000005</c:v>
                </c:pt>
                <c:pt idx="462">
                  <c:v>0.57713899999999996</c:v>
                </c:pt>
                <c:pt idx="463">
                  <c:v>0.57716299999999998</c:v>
                </c:pt>
                <c:pt idx="464">
                  <c:v>0.57719900000000002</c:v>
                </c:pt>
                <c:pt idx="465">
                  <c:v>0.57725300000000002</c:v>
                </c:pt>
                <c:pt idx="466">
                  <c:v>0.57733400000000001</c:v>
                </c:pt>
                <c:pt idx="467">
                  <c:v>0.57745500000000005</c:v>
                </c:pt>
                <c:pt idx="468">
                  <c:v>0.57763699999999996</c:v>
                </c:pt>
                <c:pt idx="469">
                  <c:v>0.57791000000000003</c:v>
                </c:pt>
                <c:pt idx="470">
                  <c:v>0.578318</c:v>
                </c:pt>
                <c:pt idx="471">
                  <c:v>0.57893099999999997</c:v>
                </c:pt>
                <c:pt idx="472">
                  <c:v>0.57898799999999995</c:v>
                </c:pt>
                <c:pt idx="473">
                  <c:v>0.57899299999999998</c:v>
                </c:pt>
                <c:pt idx="474">
                  <c:v>0.57900200000000002</c:v>
                </c:pt>
                <c:pt idx="475">
                  <c:v>0.57901400000000003</c:v>
                </c:pt>
                <c:pt idx="476">
                  <c:v>0.57901800000000003</c:v>
                </c:pt>
                <c:pt idx="477">
                  <c:v>0.57902500000000001</c:v>
                </c:pt>
                <c:pt idx="478">
                  <c:v>0.57902799999999999</c:v>
                </c:pt>
                <c:pt idx="479">
                  <c:v>0.57903199999999999</c:v>
                </c:pt>
                <c:pt idx="480">
                  <c:v>0.57903300000000002</c:v>
                </c:pt>
                <c:pt idx="481">
                  <c:v>0.579036</c:v>
                </c:pt>
                <c:pt idx="482">
                  <c:v>0.579036</c:v>
                </c:pt>
                <c:pt idx="483">
                  <c:v>0.57903800000000005</c:v>
                </c:pt>
                <c:pt idx="484">
                  <c:v>0.57903800000000005</c:v>
                </c:pt>
                <c:pt idx="485">
                  <c:v>0.57903800000000005</c:v>
                </c:pt>
                <c:pt idx="486">
                  <c:v>0.57903800000000005</c:v>
                </c:pt>
                <c:pt idx="487">
                  <c:v>0.57903800000000005</c:v>
                </c:pt>
                <c:pt idx="488">
                  <c:v>0.57903800000000005</c:v>
                </c:pt>
                <c:pt idx="489">
                  <c:v>0.57903899999999997</c:v>
                </c:pt>
                <c:pt idx="490">
                  <c:v>0.57903899999999997</c:v>
                </c:pt>
                <c:pt idx="491">
                  <c:v>0.57904</c:v>
                </c:pt>
                <c:pt idx="492">
                  <c:v>0.57904</c:v>
                </c:pt>
                <c:pt idx="493">
                  <c:v>0.57904199999999995</c:v>
                </c:pt>
                <c:pt idx="494">
                  <c:v>0.579044</c:v>
                </c:pt>
                <c:pt idx="495">
                  <c:v>0.57904699999999998</c:v>
                </c:pt>
                <c:pt idx="496">
                  <c:v>0.57905099999999998</c:v>
                </c:pt>
                <c:pt idx="497">
                  <c:v>0.57905700000000004</c:v>
                </c:pt>
                <c:pt idx="498">
                  <c:v>0.57906599999999997</c:v>
                </c:pt>
                <c:pt idx="499">
                  <c:v>0.57907900000000001</c:v>
                </c:pt>
                <c:pt idx="500">
                  <c:v>0.579098</c:v>
                </c:pt>
                <c:pt idx="501">
                  <c:v>0.57912600000000003</c:v>
                </c:pt>
                <c:pt idx="502">
                  <c:v>0.57916900000000004</c:v>
                </c:pt>
                <c:pt idx="503">
                  <c:v>0.57923199999999997</c:v>
                </c:pt>
                <c:pt idx="504">
                  <c:v>0.57932700000000004</c:v>
                </c:pt>
                <c:pt idx="505">
                  <c:v>0.57947000000000004</c:v>
                </c:pt>
                <c:pt idx="506">
                  <c:v>0.57968399999999998</c:v>
                </c:pt>
                <c:pt idx="507">
                  <c:v>0.58000399999999996</c:v>
                </c:pt>
                <c:pt idx="508">
                  <c:v>0.58048200000000005</c:v>
                </c:pt>
                <c:pt idx="509">
                  <c:v>0.58119900000000002</c:v>
                </c:pt>
                <c:pt idx="510">
                  <c:v>0.58227399999999996</c:v>
                </c:pt>
                <c:pt idx="511">
                  <c:v>0.58388899999999999</c:v>
                </c:pt>
                <c:pt idx="512">
                  <c:v>0.58631</c:v>
                </c:pt>
                <c:pt idx="513">
                  <c:v>0.58721900000000005</c:v>
                </c:pt>
                <c:pt idx="514">
                  <c:v>0.58857899999999996</c:v>
                </c:pt>
                <c:pt idx="515">
                  <c:v>0.59062000000000003</c:v>
                </c:pt>
                <c:pt idx="516">
                  <c:v>0.59368200000000004</c:v>
                </c:pt>
                <c:pt idx="517">
                  <c:v>0.59827600000000003</c:v>
                </c:pt>
                <c:pt idx="518">
                  <c:v>0.60516700000000001</c:v>
                </c:pt>
                <c:pt idx="519">
                  <c:v>0.60775100000000004</c:v>
                </c:pt>
                <c:pt idx="520">
                  <c:v>0.61162799999999995</c:v>
                </c:pt>
                <c:pt idx="521">
                  <c:v>0.61171900000000001</c:v>
                </c:pt>
                <c:pt idx="522">
                  <c:v>0.61185500000000004</c:v>
                </c:pt>
                <c:pt idx="523">
                  <c:v>0.61190599999999995</c:v>
                </c:pt>
                <c:pt idx="524">
                  <c:v>0.61198399999999997</c:v>
                </c:pt>
                <c:pt idx="525">
                  <c:v>0.61209899999999995</c:v>
                </c:pt>
                <c:pt idx="526">
                  <c:v>0.61227100000000001</c:v>
                </c:pt>
                <c:pt idx="527">
                  <c:v>0.61253000000000002</c:v>
                </c:pt>
                <c:pt idx="528">
                  <c:v>0.61291799999999996</c:v>
                </c:pt>
                <c:pt idx="529">
                  <c:v>0.61350000000000005</c:v>
                </c:pt>
                <c:pt idx="530">
                  <c:v>0.61437299999999995</c:v>
                </c:pt>
                <c:pt idx="531">
                  <c:v>0.61568299999999998</c:v>
                </c:pt>
                <c:pt idx="532">
                  <c:v>0.616174</c:v>
                </c:pt>
                <c:pt idx="533">
                  <c:v>0.61691099999999999</c:v>
                </c:pt>
                <c:pt idx="534">
                  <c:v>0.61718700000000004</c:v>
                </c:pt>
                <c:pt idx="535">
                  <c:v>0.61760099999999996</c:v>
                </c:pt>
                <c:pt idx="536">
                  <c:v>0.61822200000000005</c:v>
                </c:pt>
                <c:pt idx="537">
                  <c:v>0.61915500000000001</c:v>
                </c:pt>
                <c:pt idx="538">
                  <c:v>0.62055300000000002</c:v>
                </c:pt>
                <c:pt idx="539">
                  <c:v>0.62107800000000002</c:v>
                </c:pt>
                <c:pt idx="540">
                  <c:v>0.621865</c:v>
                </c:pt>
                <c:pt idx="541">
                  <c:v>0.62304999999999999</c:v>
                </c:pt>
                <c:pt idx="542">
                  <c:v>0.62483100000000003</c:v>
                </c:pt>
                <c:pt idx="543">
                  <c:v>0.62549399999999999</c:v>
                </c:pt>
                <c:pt idx="544">
                  <c:v>0.62648999999999999</c:v>
                </c:pt>
                <c:pt idx="545">
                  <c:v>0.62798399999999999</c:v>
                </c:pt>
                <c:pt idx="546">
                  <c:v>0.62947600000000004</c:v>
                </c:pt>
                <c:pt idx="547">
                  <c:v>0.63096799999999997</c:v>
                </c:pt>
                <c:pt idx="548">
                  <c:v>0.63152699999999995</c:v>
                </c:pt>
                <c:pt idx="549">
                  <c:v>0.63236700000000001</c:v>
                </c:pt>
                <c:pt idx="550">
                  <c:v>0.63268199999999997</c:v>
                </c:pt>
                <c:pt idx="551">
                  <c:v>0.63315399999999999</c:v>
                </c:pt>
                <c:pt idx="552">
                  <c:v>0.63386200000000004</c:v>
                </c:pt>
                <c:pt idx="553">
                  <c:v>0.63492499999999996</c:v>
                </c:pt>
                <c:pt idx="554">
                  <c:v>0.63651899999999995</c:v>
                </c:pt>
                <c:pt idx="555">
                  <c:v>0.63891100000000001</c:v>
                </c:pt>
                <c:pt idx="556">
                  <c:v>0.64249699999999998</c:v>
                </c:pt>
                <c:pt idx="557">
                  <c:v>0.643841</c:v>
                </c:pt>
                <c:pt idx="558">
                  <c:v>0.64585800000000004</c:v>
                </c:pt>
                <c:pt idx="559">
                  <c:v>0.64661400000000002</c:v>
                </c:pt>
                <c:pt idx="560">
                  <c:v>0.64689700000000006</c:v>
                </c:pt>
                <c:pt idx="561">
                  <c:v>0.64732299999999998</c:v>
                </c:pt>
                <c:pt idx="562">
                  <c:v>0.647482</c:v>
                </c:pt>
                <c:pt idx="563">
                  <c:v>0.64754100000000003</c:v>
                </c:pt>
                <c:pt idx="564">
                  <c:v>0.64763099999999996</c:v>
                </c:pt>
                <c:pt idx="565">
                  <c:v>0.64766400000000002</c:v>
                </c:pt>
                <c:pt idx="566">
                  <c:v>0.64767699999999995</c:v>
                </c:pt>
                <c:pt idx="567">
                  <c:v>0.64769500000000002</c:v>
                </c:pt>
                <c:pt idx="568">
                  <c:v>0.64769699999999997</c:v>
                </c:pt>
                <c:pt idx="569">
                  <c:v>0.647698</c:v>
                </c:pt>
                <c:pt idx="570">
                  <c:v>0.64769900000000002</c:v>
                </c:pt>
                <c:pt idx="571">
                  <c:v>0.64770000000000005</c:v>
                </c:pt>
                <c:pt idx="572">
                  <c:v>0.64770099999999997</c:v>
                </c:pt>
                <c:pt idx="573">
                  <c:v>0.64770099999999997</c:v>
                </c:pt>
                <c:pt idx="574">
                  <c:v>0.64770099999999997</c:v>
                </c:pt>
                <c:pt idx="575">
                  <c:v>0.64770099999999997</c:v>
                </c:pt>
                <c:pt idx="576">
                  <c:v>0.64770099999999997</c:v>
                </c:pt>
                <c:pt idx="577">
                  <c:v>0.647702</c:v>
                </c:pt>
                <c:pt idx="578">
                  <c:v>0.647702</c:v>
                </c:pt>
                <c:pt idx="579">
                  <c:v>0.647702</c:v>
                </c:pt>
                <c:pt idx="580">
                  <c:v>0.647702</c:v>
                </c:pt>
                <c:pt idx="581">
                  <c:v>0.647702</c:v>
                </c:pt>
                <c:pt idx="582">
                  <c:v>0.647702</c:v>
                </c:pt>
                <c:pt idx="583">
                  <c:v>0.647702</c:v>
                </c:pt>
                <c:pt idx="584">
                  <c:v>0.647702</c:v>
                </c:pt>
                <c:pt idx="585">
                  <c:v>0.64770300000000003</c:v>
                </c:pt>
                <c:pt idx="586">
                  <c:v>0.64770300000000003</c:v>
                </c:pt>
                <c:pt idx="587">
                  <c:v>0.64770399999999995</c:v>
                </c:pt>
                <c:pt idx="588">
                  <c:v>0.64770499999999998</c:v>
                </c:pt>
                <c:pt idx="589">
                  <c:v>0.647706</c:v>
                </c:pt>
                <c:pt idx="590">
                  <c:v>0.64770899999999998</c:v>
                </c:pt>
                <c:pt idx="591">
                  <c:v>0.64771299999999998</c:v>
                </c:pt>
                <c:pt idx="592">
                  <c:v>0.64771999999999996</c:v>
                </c:pt>
                <c:pt idx="593">
                  <c:v>0.64773099999999995</c:v>
                </c:pt>
                <c:pt idx="594">
                  <c:v>0.64774699999999996</c:v>
                </c:pt>
                <c:pt idx="595">
                  <c:v>0.64777099999999999</c:v>
                </c:pt>
                <c:pt idx="596">
                  <c:v>0.64780700000000002</c:v>
                </c:pt>
                <c:pt idx="597">
                  <c:v>0.64786200000000005</c:v>
                </c:pt>
                <c:pt idx="598">
                  <c:v>0.64794499999999999</c:v>
                </c:pt>
                <c:pt idx="599">
                  <c:v>0.64807000000000003</c:v>
                </c:pt>
                <c:pt idx="600">
                  <c:v>0.64825699999999997</c:v>
                </c:pt>
                <c:pt idx="601">
                  <c:v>0.64853799999999995</c:v>
                </c:pt>
                <c:pt idx="602">
                  <c:v>0.64895800000000003</c:v>
                </c:pt>
                <c:pt idx="603">
                  <c:v>0.64958800000000005</c:v>
                </c:pt>
                <c:pt idx="604">
                  <c:v>0.65053399999999995</c:v>
                </c:pt>
                <c:pt idx="605">
                  <c:v>0.651953</c:v>
                </c:pt>
                <c:pt idx="606">
                  <c:v>0.65408299999999997</c:v>
                </c:pt>
                <c:pt idx="607">
                  <c:v>0.65727899999999995</c:v>
                </c:pt>
                <c:pt idx="608">
                  <c:v>0.65847699999999998</c:v>
                </c:pt>
                <c:pt idx="609">
                  <c:v>0.65892499999999998</c:v>
                </c:pt>
                <c:pt idx="610">
                  <c:v>0.65909200000000001</c:v>
                </c:pt>
                <c:pt idx="611">
                  <c:v>0.65933799999999998</c:v>
                </c:pt>
                <c:pt idx="612">
                  <c:v>0.659717</c:v>
                </c:pt>
                <c:pt idx="613">
                  <c:v>0.66028699999999996</c:v>
                </c:pt>
                <c:pt idx="614">
                  <c:v>0.66114200000000001</c:v>
                </c:pt>
                <c:pt idx="615">
                  <c:v>0.66242500000000004</c:v>
                </c:pt>
                <c:pt idx="616">
                  <c:v>0.662906</c:v>
                </c:pt>
                <c:pt idx="617">
                  <c:v>0.66362699999999997</c:v>
                </c:pt>
                <c:pt idx="618">
                  <c:v>0.66471000000000002</c:v>
                </c:pt>
                <c:pt idx="619">
                  <c:v>0.66633200000000004</c:v>
                </c:pt>
                <c:pt idx="620">
                  <c:v>0.66693999999999998</c:v>
                </c:pt>
                <c:pt idx="621">
                  <c:v>0.667852</c:v>
                </c:pt>
                <c:pt idx="622">
                  <c:v>0.66819399999999995</c:v>
                </c:pt>
                <c:pt idx="623">
                  <c:v>0.66870700000000005</c:v>
                </c:pt>
                <c:pt idx="624">
                  <c:v>0.66947699999999999</c:v>
                </c:pt>
                <c:pt idx="625">
                  <c:v>0.67063099999999998</c:v>
                </c:pt>
                <c:pt idx="626">
                  <c:v>0.67236399999999996</c:v>
                </c:pt>
                <c:pt idx="627">
                  <c:v>0.67301800000000001</c:v>
                </c:pt>
                <c:pt idx="628">
                  <c:v>0.67400300000000002</c:v>
                </c:pt>
                <c:pt idx="629">
                  <c:v>0.67547199999999996</c:v>
                </c:pt>
                <c:pt idx="630">
                  <c:v>0.67693300000000001</c:v>
                </c:pt>
                <c:pt idx="631">
                  <c:v>0.67839499999999997</c:v>
                </c:pt>
                <c:pt idx="632">
                  <c:v>0.67985600000000002</c:v>
                </c:pt>
                <c:pt idx="633">
                  <c:v>0.68204600000000004</c:v>
                </c:pt>
                <c:pt idx="634">
                  <c:v>0.68533299999999997</c:v>
                </c:pt>
                <c:pt idx="635">
                  <c:v>0.68535199999999996</c:v>
                </c:pt>
                <c:pt idx="636">
                  <c:v>0.68537199999999998</c:v>
                </c:pt>
                <c:pt idx="637">
                  <c:v>0.68537599999999999</c:v>
                </c:pt>
                <c:pt idx="638">
                  <c:v>0.68538399999999999</c:v>
                </c:pt>
                <c:pt idx="639">
                  <c:v>0.68538600000000005</c:v>
                </c:pt>
                <c:pt idx="640">
                  <c:v>0.68539000000000005</c:v>
                </c:pt>
                <c:pt idx="641">
                  <c:v>0.68539700000000003</c:v>
                </c:pt>
                <c:pt idx="642">
                  <c:v>0.68539899999999998</c:v>
                </c:pt>
                <c:pt idx="643">
                  <c:v>0.68540299999999998</c:v>
                </c:pt>
                <c:pt idx="644">
                  <c:v>0.68540400000000001</c:v>
                </c:pt>
                <c:pt idx="645">
                  <c:v>0.68540599999999996</c:v>
                </c:pt>
                <c:pt idx="646">
                  <c:v>0.68540999999999996</c:v>
                </c:pt>
                <c:pt idx="647">
                  <c:v>0.68541700000000005</c:v>
                </c:pt>
                <c:pt idx="648">
                  <c:v>0.68542000000000003</c:v>
                </c:pt>
                <c:pt idx="649">
                  <c:v>0.68542099999999995</c:v>
                </c:pt>
                <c:pt idx="650">
                  <c:v>0.685423</c:v>
                </c:pt>
                <c:pt idx="651">
                  <c:v>0.68542599999999998</c:v>
                </c:pt>
                <c:pt idx="652">
                  <c:v>0.68542999999999998</c:v>
                </c:pt>
                <c:pt idx="653">
                  <c:v>0.68543399999999999</c:v>
                </c:pt>
                <c:pt idx="654">
                  <c:v>0.68544099999999997</c:v>
                </c:pt>
                <c:pt idx="655">
                  <c:v>0.68545199999999995</c:v>
                </c:pt>
                <c:pt idx="656">
                  <c:v>0.68547000000000002</c:v>
                </c:pt>
                <c:pt idx="657">
                  <c:v>0.68549499999999997</c:v>
                </c:pt>
                <c:pt idx="658">
                  <c:v>0.68550199999999994</c:v>
                </c:pt>
                <c:pt idx="659">
                  <c:v>0.685504</c:v>
                </c:pt>
                <c:pt idx="660">
                  <c:v>0.685504</c:v>
                </c:pt>
                <c:pt idx="661">
                  <c:v>0.68550500000000003</c:v>
                </c:pt>
                <c:pt idx="662">
                  <c:v>0.68550500000000003</c:v>
                </c:pt>
                <c:pt idx="663">
                  <c:v>0.68550599999999995</c:v>
                </c:pt>
                <c:pt idx="664">
                  <c:v>0.68550599999999995</c:v>
                </c:pt>
                <c:pt idx="665">
                  <c:v>0.68550599999999995</c:v>
                </c:pt>
                <c:pt idx="666">
                  <c:v>0.68550599999999995</c:v>
                </c:pt>
                <c:pt idx="667">
                  <c:v>0.68550599999999995</c:v>
                </c:pt>
                <c:pt idx="668">
                  <c:v>0.68550599999999995</c:v>
                </c:pt>
                <c:pt idx="669">
                  <c:v>0.68550599999999995</c:v>
                </c:pt>
                <c:pt idx="670">
                  <c:v>0.68550699999999998</c:v>
                </c:pt>
                <c:pt idx="671">
                  <c:v>0.68550699999999998</c:v>
                </c:pt>
                <c:pt idx="672">
                  <c:v>0.68550800000000001</c:v>
                </c:pt>
                <c:pt idx="673">
                  <c:v>0.68550800000000001</c:v>
                </c:pt>
                <c:pt idx="674">
                  <c:v>0.68550999999999995</c:v>
                </c:pt>
                <c:pt idx="675">
                  <c:v>0.68550999999999995</c:v>
                </c:pt>
                <c:pt idx="676">
                  <c:v>0.68551099999999998</c:v>
                </c:pt>
                <c:pt idx="677">
                  <c:v>0.68551099999999998</c:v>
                </c:pt>
                <c:pt idx="678">
                  <c:v>0.68551200000000001</c:v>
                </c:pt>
                <c:pt idx="679">
                  <c:v>0.68551300000000004</c:v>
                </c:pt>
                <c:pt idx="680">
                  <c:v>0.68551399999999996</c:v>
                </c:pt>
                <c:pt idx="681">
                  <c:v>0.68551499999999999</c:v>
                </c:pt>
                <c:pt idx="682">
                  <c:v>0.68551700000000004</c:v>
                </c:pt>
                <c:pt idx="683">
                  <c:v>0.68551899999999999</c:v>
                </c:pt>
                <c:pt idx="684">
                  <c:v>0.68552199999999996</c:v>
                </c:pt>
                <c:pt idx="685">
                  <c:v>0.68552400000000002</c:v>
                </c:pt>
                <c:pt idx="686">
                  <c:v>0.68552800000000003</c:v>
                </c:pt>
                <c:pt idx="687">
                  <c:v>0.68553399999999998</c:v>
                </c:pt>
                <c:pt idx="688">
                  <c:v>0.68554300000000001</c:v>
                </c:pt>
                <c:pt idx="689">
                  <c:v>0.68554700000000002</c:v>
                </c:pt>
                <c:pt idx="690">
                  <c:v>0.68555200000000005</c:v>
                </c:pt>
                <c:pt idx="691">
                  <c:v>0.68555999999999995</c:v>
                </c:pt>
                <c:pt idx="692">
                  <c:v>0.68557199999999996</c:v>
                </c:pt>
                <c:pt idx="693">
                  <c:v>0.68557599999999996</c:v>
                </c:pt>
                <c:pt idx="694">
                  <c:v>0.68558300000000005</c:v>
                </c:pt>
                <c:pt idx="695">
                  <c:v>0.68558399999999997</c:v>
                </c:pt>
                <c:pt idx="696">
                  <c:v>0.685585</c:v>
                </c:pt>
                <c:pt idx="697">
                  <c:v>0.68558600000000003</c:v>
                </c:pt>
                <c:pt idx="698">
                  <c:v>0.685589</c:v>
                </c:pt>
                <c:pt idx="699">
                  <c:v>0.685589</c:v>
                </c:pt>
                <c:pt idx="700">
                  <c:v>0.68559099999999995</c:v>
                </c:pt>
                <c:pt idx="701">
                  <c:v>0.68559099999999995</c:v>
                </c:pt>
                <c:pt idx="702">
                  <c:v>0.68559199999999998</c:v>
                </c:pt>
                <c:pt idx="703">
                  <c:v>0.68559300000000001</c:v>
                </c:pt>
                <c:pt idx="704">
                  <c:v>0.68559300000000001</c:v>
                </c:pt>
                <c:pt idx="705">
                  <c:v>0.68559400000000004</c:v>
                </c:pt>
                <c:pt idx="706">
                  <c:v>0.68559599999999998</c:v>
                </c:pt>
                <c:pt idx="707">
                  <c:v>0.68559700000000001</c:v>
                </c:pt>
                <c:pt idx="708">
                  <c:v>0.68559800000000004</c:v>
                </c:pt>
                <c:pt idx="709">
                  <c:v>0.68559800000000004</c:v>
                </c:pt>
                <c:pt idx="710">
                  <c:v>0.68559899999999996</c:v>
                </c:pt>
                <c:pt idx="711">
                  <c:v>0.68559899999999996</c:v>
                </c:pt>
                <c:pt idx="712">
                  <c:v>0.68559999999999999</c:v>
                </c:pt>
                <c:pt idx="713">
                  <c:v>0.68559999999999999</c:v>
                </c:pt>
                <c:pt idx="714">
                  <c:v>0.68560200000000004</c:v>
                </c:pt>
                <c:pt idx="715">
                  <c:v>0.68560200000000004</c:v>
                </c:pt>
                <c:pt idx="716">
                  <c:v>0.68560299999999996</c:v>
                </c:pt>
                <c:pt idx="717">
                  <c:v>0.68560299999999996</c:v>
                </c:pt>
                <c:pt idx="718">
                  <c:v>0.68560299999999996</c:v>
                </c:pt>
                <c:pt idx="719">
                  <c:v>0.68560299999999996</c:v>
                </c:pt>
                <c:pt idx="720">
                  <c:v>0.68560399999999999</c:v>
                </c:pt>
                <c:pt idx="721">
                  <c:v>0.68560399999999999</c:v>
                </c:pt>
                <c:pt idx="722">
                  <c:v>0.68560399999999999</c:v>
                </c:pt>
                <c:pt idx="723">
                  <c:v>0.68560500000000002</c:v>
                </c:pt>
                <c:pt idx="724">
                  <c:v>0.68560600000000005</c:v>
                </c:pt>
                <c:pt idx="725">
                  <c:v>0.685608</c:v>
                </c:pt>
                <c:pt idx="726">
                  <c:v>0.68561099999999997</c:v>
                </c:pt>
                <c:pt idx="727">
                  <c:v>0.68561499999999997</c:v>
                </c:pt>
                <c:pt idx="728">
                  <c:v>0.68562100000000004</c:v>
                </c:pt>
                <c:pt idx="729">
                  <c:v>0.68563099999999999</c:v>
                </c:pt>
                <c:pt idx="730">
                  <c:v>0.68564499999999995</c:v>
                </c:pt>
                <c:pt idx="731">
                  <c:v>0.68564999999999998</c:v>
                </c:pt>
                <c:pt idx="732">
                  <c:v>0.68565699999999996</c:v>
                </c:pt>
                <c:pt idx="733">
                  <c:v>0.68566000000000005</c:v>
                </c:pt>
                <c:pt idx="734">
                  <c:v>0.68566400000000005</c:v>
                </c:pt>
                <c:pt idx="735">
                  <c:v>0.68566800000000006</c:v>
                </c:pt>
                <c:pt idx="736">
                  <c:v>0.68567299999999998</c:v>
                </c:pt>
                <c:pt idx="737">
                  <c:v>0.68567900000000004</c:v>
                </c:pt>
                <c:pt idx="738">
                  <c:v>0.68568799999999996</c:v>
                </c:pt>
                <c:pt idx="739">
                  <c:v>0.68569999999999998</c:v>
                </c:pt>
                <c:pt idx="740">
                  <c:v>0.68571800000000005</c:v>
                </c:pt>
                <c:pt idx="741">
                  <c:v>0.68574100000000004</c:v>
                </c:pt>
                <c:pt idx="742">
                  <c:v>0.68577100000000002</c:v>
                </c:pt>
                <c:pt idx="743">
                  <c:v>0.68580700000000006</c:v>
                </c:pt>
                <c:pt idx="744">
                  <c:v>0.68584900000000004</c:v>
                </c:pt>
                <c:pt idx="745">
                  <c:v>0.68589599999999995</c:v>
                </c:pt>
                <c:pt idx="746">
                  <c:v>0.68595099999999998</c:v>
                </c:pt>
                <c:pt idx="747">
                  <c:v>0.68602099999999999</c:v>
                </c:pt>
                <c:pt idx="748">
                  <c:v>0.68612300000000004</c:v>
                </c:pt>
                <c:pt idx="749">
                  <c:v>0.68628100000000003</c:v>
                </c:pt>
                <c:pt idx="750">
                  <c:v>0.686527</c:v>
                </c:pt>
                <c:pt idx="751">
                  <c:v>0.68690499999999999</c:v>
                </c:pt>
                <c:pt idx="752">
                  <c:v>0.68747899999999995</c:v>
                </c:pt>
                <c:pt idx="753">
                  <c:v>0.68834499999999998</c:v>
                </c:pt>
                <c:pt idx="754">
                  <c:v>0.68964800000000004</c:v>
                </c:pt>
                <c:pt idx="755">
                  <c:v>0.691604</c:v>
                </c:pt>
                <c:pt idx="756">
                  <c:v>0.69453900000000002</c:v>
                </c:pt>
                <c:pt idx="757">
                  <c:v>0.69894299999999998</c:v>
                </c:pt>
                <c:pt idx="758">
                  <c:v>0.70554899999999998</c:v>
                </c:pt>
                <c:pt idx="759">
                  <c:v>0.71545899999999996</c:v>
                </c:pt>
                <c:pt idx="760">
                  <c:v>0.730325</c:v>
                </c:pt>
                <c:pt idx="761">
                  <c:v>0.7359</c:v>
                </c:pt>
                <c:pt idx="762">
                  <c:v>0.74426199999999998</c:v>
                </c:pt>
                <c:pt idx="763">
                  <c:v>0.74739800000000001</c:v>
                </c:pt>
                <c:pt idx="764">
                  <c:v>0.75210200000000005</c:v>
                </c:pt>
                <c:pt idx="765">
                  <c:v>0.75386699999999995</c:v>
                </c:pt>
                <c:pt idx="766">
                  <c:v>0.75563199999999997</c:v>
                </c:pt>
                <c:pt idx="767">
                  <c:v>0.75739500000000004</c:v>
                </c:pt>
                <c:pt idx="768">
                  <c:v>0.75915900000000003</c:v>
                </c:pt>
                <c:pt idx="769">
                  <c:v>0.76180400000000004</c:v>
                </c:pt>
                <c:pt idx="770">
                  <c:v>0.76577300000000004</c:v>
                </c:pt>
                <c:pt idx="771">
                  <c:v>0.77172600000000002</c:v>
                </c:pt>
                <c:pt idx="772">
                  <c:v>0.78065600000000002</c:v>
                </c:pt>
                <c:pt idx="773">
                  <c:v>0.79405000000000003</c:v>
                </c:pt>
                <c:pt idx="774">
                  <c:v>0.79907399999999995</c:v>
                </c:pt>
                <c:pt idx="775">
                  <c:v>0.80661000000000005</c:v>
                </c:pt>
                <c:pt idx="776">
                  <c:v>0.80731600000000003</c:v>
                </c:pt>
                <c:pt idx="777">
                  <c:v>0.80758099999999999</c:v>
                </c:pt>
                <c:pt idx="778">
                  <c:v>0.807979</c:v>
                </c:pt>
                <c:pt idx="779">
                  <c:v>0.80812799999999996</c:v>
                </c:pt>
                <c:pt idx="780">
                  <c:v>0.80835100000000004</c:v>
                </c:pt>
                <c:pt idx="781">
                  <c:v>0.80843600000000004</c:v>
                </c:pt>
                <c:pt idx="782">
                  <c:v>0.80844099999999997</c:v>
                </c:pt>
                <c:pt idx="783">
                  <c:v>0.808446</c:v>
                </c:pt>
                <c:pt idx="784">
                  <c:v>0.80845500000000003</c:v>
                </c:pt>
                <c:pt idx="785">
                  <c:v>0.80846399999999996</c:v>
                </c:pt>
                <c:pt idx="786">
                  <c:v>0.808473</c:v>
                </c:pt>
                <c:pt idx="787">
                  <c:v>0.80848600000000004</c:v>
                </c:pt>
                <c:pt idx="788">
                  <c:v>0.80850699999999998</c:v>
                </c:pt>
                <c:pt idx="789">
                  <c:v>0.80851399999999995</c:v>
                </c:pt>
                <c:pt idx="790">
                  <c:v>0.80852500000000005</c:v>
                </c:pt>
                <c:pt idx="791">
                  <c:v>0.80852900000000005</c:v>
                </c:pt>
                <c:pt idx="792">
                  <c:v>0.80853600000000003</c:v>
                </c:pt>
                <c:pt idx="793">
                  <c:v>0.80854499999999996</c:v>
                </c:pt>
                <c:pt idx="794">
                  <c:v>0.80855999999999995</c:v>
                </c:pt>
                <c:pt idx="795">
                  <c:v>0.80858300000000005</c:v>
                </c:pt>
                <c:pt idx="796">
                  <c:v>0.80861499999999997</c:v>
                </c:pt>
                <c:pt idx="797">
                  <c:v>0.80866099999999996</c:v>
                </c:pt>
                <c:pt idx="798">
                  <c:v>0.80872599999999994</c:v>
                </c:pt>
                <c:pt idx="799">
                  <c:v>0.80882100000000001</c:v>
                </c:pt>
                <c:pt idx="800">
                  <c:v>0.80896199999999996</c:v>
                </c:pt>
                <c:pt idx="801">
                  <c:v>0.80917399999999995</c:v>
                </c:pt>
                <c:pt idx="802">
                  <c:v>0.80949400000000005</c:v>
                </c:pt>
                <c:pt idx="803">
                  <c:v>0.80997600000000003</c:v>
                </c:pt>
                <c:pt idx="804">
                  <c:v>0.81069999999999998</c:v>
                </c:pt>
                <c:pt idx="805">
                  <c:v>0.81178799999999995</c:v>
                </c:pt>
                <c:pt idx="806">
                  <c:v>0.81342099999999995</c:v>
                </c:pt>
                <c:pt idx="807">
                  <c:v>0.81357400000000002</c:v>
                </c:pt>
                <c:pt idx="808">
                  <c:v>0.81363200000000002</c:v>
                </c:pt>
                <c:pt idx="809">
                  <c:v>0.81371800000000005</c:v>
                </c:pt>
                <c:pt idx="810">
                  <c:v>0.81374999999999997</c:v>
                </c:pt>
                <c:pt idx="811">
                  <c:v>0.81379900000000005</c:v>
                </c:pt>
                <c:pt idx="812">
                  <c:v>0.81381700000000001</c:v>
                </c:pt>
                <c:pt idx="813">
                  <c:v>0.81384500000000004</c:v>
                </c:pt>
                <c:pt idx="814">
                  <c:v>0.81388700000000003</c:v>
                </c:pt>
                <c:pt idx="815">
                  <c:v>0.81392900000000001</c:v>
                </c:pt>
                <c:pt idx="816">
                  <c:v>0.813971</c:v>
                </c:pt>
                <c:pt idx="817">
                  <c:v>0.81403300000000001</c:v>
                </c:pt>
                <c:pt idx="818">
                  <c:v>0.81412499999999999</c:v>
                </c:pt>
                <c:pt idx="819">
                  <c:v>0.81426399999999999</c:v>
                </c:pt>
                <c:pt idx="820">
                  <c:v>0.81447199999999997</c:v>
                </c:pt>
                <c:pt idx="821">
                  <c:v>0.81478200000000001</c:v>
                </c:pt>
                <c:pt idx="822">
                  <c:v>0.81524700000000005</c:v>
                </c:pt>
                <c:pt idx="823">
                  <c:v>0.815944</c:v>
                </c:pt>
                <c:pt idx="824">
                  <c:v>0.81699100000000002</c:v>
                </c:pt>
                <c:pt idx="825">
                  <c:v>0.81856099999999998</c:v>
                </c:pt>
                <c:pt idx="826">
                  <c:v>0.82091700000000001</c:v>
                </c:pt>
                <c:pt idx="827">
                  <c:v>0.82445100000000004</c:v>
                </c:pt>
                <c:pt idx="828">
                  <c:v>0.82976000000000005</c:v>
                </c:pt>
                <c:pt idx="829">
                  <c:v>0.835063</c:v>
                </c:pt>
                <c:pt idx="830">
                  <c:v>0.84036699999999998</c:v>
                </c:pt>
                <c:pt idx="831">
                  <c:v>0.84832300000000005</c:v>
                </c:pt>
                <c:pt idx="832">
                  <c:v>0.85130600000000001</c:v>
                </c:pt>
                <c:pt idx="833">
                  <c:v>0.85242499999999999</c:v>
                </c:pt>
                <c:pt idx="834">
                  <c:v>0.85410200000000003</c:v>
                </c:pt>
                <c:pt idx="835">
                  <c:v>0.85473100000000002</c:v>
                </c:pt>
                <c:pt idx="836">
                  <c:v>0.85567499999999996</c:v>
                </c:pt>
                <c:pt idx="837">
                  <c:v>0.85602999999999996</c:v>
                </c:pt>
                <c:pt idx="838">
                  <c:v>0.85656200000000005</c:v>
                </c:pt>
                <c:pt idx="839">
                  <c:v>0.85735899999999998</c:v>
                </c:pt>
                <c:pt idx="840">
                  <c:v>0.85855499999999996</c:v>
                </c:pt>
                <c:pt idx="841">
                  <c:v>0.86034900000000003</c:v>
                </c:pt>
                <c:pt idx="842">
                  <c:v>0.86303700000000005</c:v>
                </c:pt>
                <c:pt idx="843">
                  <c:v>0.86707000000000001</c:v>
                </c:pt>
                <c:pt idx="844">
                  <c:v>0.87311899999999998</c:v>
                </c:pt>
                <c:pt idx="845">
                  <c:v>0.88219199999999998</c:v>
                </c:pt>
                <c:pt idx="846">
                  <c:v>0.89580300000000002</c:v>
                </c:pt>
                <c:pt idx="847">
                  <c:v>0.90941399999999994</c:v>
                </c:pt>
                <c:pt idx="848">
                  <c:v>0.92302399999999996</c:v>
                </c:pt>
                <c:pt idx="849">
                  <c:v>0.94343999999999995</c:v>
                </c:pt>
                <c:pt idx="850">
                  <c:v>0.97406499999999996</c:v>
                </c:pt>
                <c:pt idx="851">
                  <c:v>0.97693600000000003</c:v>
                </c:pt>
                <c:pt idx="852">
                  <c:v>0.98124100000000003</c:v>
                </c:pt>
                <c:pt idx="853">
                  <c:v>0.98769799999999996</c:v>
                </c:pt>
                <c:pt idx="854">
                  <c:v>0.99739</c:v>
                </c:pt>
                <c:pt idx="855">
                  <c:v>1.01193</c:v>
                </c:pt>
                <c:pt idx="856">
                  <c:v>1.03373</c:v>
                </c:pt>
                <c:pt idx="857">
                  <c:v>1.06643</c:v>
                </c:pt>
                <c:pt idx="858">
                  <c:v>1.0991299999999999</c:v>
                </c:pt>
                <c:pt idx="859">
                  <c:v>1.10731</c:v>
                </c:pt>
                <c:pt idx="860">
                  <c:v>1.11957</c:v>
                </c:pt>
                <c:pt idx="861">
                  <c:v>1.1379600000000001</c:v>
                </c:pt>
                <c:pt idx="862">
                  <c:v>1.1655599999999999</c:v>
                </c:pt>
                <c:pt idx="863">
                  <c:v>1.17591</c:v>
                </c:pt>
                <c:pt idx="864">
                  <c:v>1.19143</c:v>
                </c:pt>
                <c:pt idx="865">
                  <c:v>1.1972499999999999</c:v>
                </c:pt>
                <c:pt idx="866">
                  <c:v>1.2059800000000001</c:v>
                </c:pt>
                <c:pt idx="867">
                  <c:v>1.2190799999999999</c:v>
                </c:pt>
                <c:pt idx="868">
                  <c:v>1.23872</c:v>
                </c:pt>
                <c:pt idx="869">
                  <c:v>1.2681899999999999</c:v>
                </c:pt>
                <c:pt idx="870">
                  <c:v>1.3123899999999999</c:v>
                </c:pt>
                <c:pt idx="871">
                  <c:v>1.3289599999999999</c:v>
                </c:pt>
                <c:pt idx="872">
                  <c:v>1.33518</c:v>
                </c:pt>
                <c:pt idx="873">
                  <c:v>1.3445</c:v>
                </c:pt>
                <c:pt idx="874">
                  <c:v>1.3584799999999999</c:v>
                </c:pt>
                <c:pt idx="875">
                  <c:v>1.3794599999999999</c:v>
                </c:pt>
                <c:pt idx="876">
                  <c:v>1.41093</c:v>
                </c:pt>
                <c:pt idx="877">
                  <c:v>1.4227300000000001</c:v>
                </c:pt>
                <c:pt idx="878">
                  <c:v>1.4404300000000001</c:v>
                </c:pt>
                <c:pt idx="879">
                  <c:v>1.46698</c:v>
                </c:pt>
                <c:pt idx="880">
                  <c:v>1.50681</c:v>
                </c:pt>
                <c:pt idx="881">
                  <c:v>1.5217400000000001</c:v>
                </c:pt>
                <c:pt idx="882">
                  <c:v>1.5273399999999999</c:v>
                </c:pt>
                <c:pt idx="883">
                  <c:v>1.5357400000000001</c:v>
                </c:pt>
                <c:pt idx="884">
                  <c:v>1.5483499999999999</c:v>
                </c:pt>
                <c:pt idx="885">
                  <c:v>1.56725</c:v>
                </c:pt>
                <c:pt idx="886">
                  <c:v>1.5955999999999999</c:v>
                </c:pt>
                <c:pt idx="887">
                  <c:v>1.60623</c:v>
                </c:pt>
                <c:pt idx="888">
                  <c:v>1.62218</c:v>
                </c:pt>
                <c:pt idx="889">
                  <c:v>1.6460999999999999</c:v>
                </c:pt>
                <c:pt idx="890">
                  <c:v>1.65208</c:v>
                </c:pt>
                <c:pt idx="891">
                  <c:v>1.6580600000000001</c:v>
                </c:pt>
                <c:pt idx="892">
                  <c:v>1.66703</c:v>
                </c:pt>
                <c:pt idx="893">
                  <c:v>1.68049</c:v>
                </c:pt>
                <c:pt idx="894">
                  <c:v>1.7006699999999999</c:v>
                </c:pt>
                <c:pt idx="895" formatCode="0.00E+00">
                  <c:v>1.73095</c:v>
                </c:pt>
                <c:pt idx="896">
                  <c:v>1.77637</c:v>
                </c:pt>
                <c:pt idx="897">
                  <c:v>1.7821</c:v>
                </c:pt>
                <c:pt idx="898">
                  <c:v>1.79071</c:v>
                </c:pt>
                <c:pt idx="899">
                  <c:v>1.79931</c:v>
                </c:pt>
              </c:numCache>
            </c:numRef>
          </c:xVal>
          <c:yVal>
            <c:numRef>
              <c:f>'E=4826Mpa'!$O$3:$O$902</c:f>
              <c:numCache>
                <c:formatCode>General</c:formatCode>
                <c:ptCount val="900"/>
                <c:pt idx="0" formatCode="0.00E+00">
                  <c:v>-1.01328E-9</c:v>
                </c:pt>
                <c:pt idx="1">
                  <c:v>5.0311899999999996</c:v>
                </c:pt>
                <c:pt idx="2">
                  <c:v>10.3104</c:v>
                </c:pt>
                <c:pt idx="3">
                  <c:v>18.288799999999998</c:v>
                </c:pt>
                <c:pt idx="4">
                  <c:v>30.269400000000001</c:v>
                </c:pt>
                <c:pt idx="5">
                  <c:v>48.130899999999997</c:v>
                </c:pt>
                <c:pt idx="6">
                  <c:v>54.733699999999999</c:v>
                </c:pt>
                <c:pt idx="7">
                  <c:v>64.298500000000004</c:v>
                </c:pt>
                <c:pt idx="8">
                  <c:v>64.506900000000002</c:v>
                </c:pt>
                <c:pt idx="9">
                  <c:v>64.526399999999995</c:v>
                </c:pt>
                <c:pt idx="10">
                  <c:v>64.545900000000003</c:v>
                </c:pt>
                <c:pt idx="11">
                  <c:v>64.565399999999997</c:v>
                </c:pt>
                <c:pt idx="12">
                  <c:v>64.5946</c:v>
                </c:pt>
                <c:pt idx="13">
                  <c:v>64.638400000000004</c:v>
                </c:pt>
                <c:pt idx="14">
                  <c:v>64.703900000000004</c:v>
                </c:pt>
                <c:pt idx="15">
                  <c:v>64.802099999999996</c:v>
                </c:pt>
                <c:pt idx="16">
                  <c:v>64.948800000000006</c:v>
                </c:pt>
                <c:pt idx="17">
                  <c:v>65.167699999999996</c:v>
                </c:pt>
                <c:pt idx="18">
                  <c:v>65.492999999999995</c:v>
                </c:pt>
                <c:pt idx="19">
                  <c:v>65.975899999999996</c:v>
                </c:pt>
                <c:pt idx="20">
                  <c:v>66.691000000000003</c:v>
                </c:pt>
                <c:pt idx="21">
                  <c:v>67.7453</c:v>
                </c:pt>
                <c:pt idx="22">
                  <c:v>69.294600000000003</c:v>
                </c:pt>
                <c:pt idx="23">
                  <c:v>70.812100000000001</c:v>
                </c:pt>
                <c:pt idx="24">
                  <c:v>72.302199999999999</c:v>
                </c:pt>
                <c:pt idx="25">
                  <c:v>73.772000000000006</c:v>
                </c:pt>
                <c:pt idx="26">
                  <c:v>75.948899999999995</c:v>
                </c:pt>
                <c:pt idx="27">
                  <c:v>76.756200000000007</c:v>
                </c:pt>
                <c:pt idx="28">
                  <c:v>77.958600000000004</c:v>
                </c:pt>
                <c:pt idx="29">
                  <c:v>79.741900000000001</c:v>
                </c:pt>
                <c:pt idx="30">
                  <c:v>82.357699999999994</c:v>
                </c:pt>
                <c:pt idx="31">
                  <c:v>83.316999999999993</c:v>
                </c:pt>
                <c:pt idx="32">
                  <c:v>84.7316</c:v>
                </c:pt>
                <c:pt idx="33">
                  <c:v>86.807400000000001</c:v>
                </c:pt>
                <c:pt idx="34">
                  <c:v>87.571700000000007</c:v>
                </c:pt>
                <c:pt idx="35">
                  <c:v>88.699299999999994</c:v>
                </c:pt>
                <c:pt idx="36">
                  <c:v>90.343699999999998</c:v>
                </c:pt>
                <c:pt idx="37">
                  <c:v>92.712999999999994</c:v>
                </c:pt>
                <c:pt idx="38">
                  <c:v>93.265799999999999</c:v>
                </c:pt>
                <c:pt idx="39">
                  <c:v>93.793700000000001</c:v>
                </c:pt>
                <c:pt idx="40">
                  <c:v>94.570300000000003</c:v>
                </c:pt>
                <c:pt idx="41">
                  <c:v>95.700800000000001</c:v>
                </c:pt>
                <c:pt idx="42">
                  <c:v>95.698499999999996</c:v>
                </c:pt>
                <c:pt idx="43">
                  <c:v>95.6691</c:v>
                </c:pt>
                <c:pt idx="44">
                  <c:v>95.579800000000006</c:v>
                </c:pt>
                <c:pt idx="45">
                  <c:v>95.41</c:v>
                </c:pt>
                <c:pt idx="46">
                  <c:v>95.397000000000006</c:v>
                </c:pt>
                <c:pt idx="47">
                  <c:v>95.426599999999993</c:v>
                </c:pt>
                <c:pt idx="48">
                  <c:v>95.445400000000006</c:v>
                </c:pt>
                <c:pt idx="49">
                  <c:v>95.505300000000005</c:v>
                </c:pt>
                <c:pt idx="50">
                  <c:v>95.577100000000002</c:v>
                </c:pt>
                <c:pt idx="51">
                  <c:v>95.658699999999996</c:v>
                </c:pt>
                <c:pt idx="52">
                  <c:v>95.759200000000007</c:v>
                </c:pt>
                <c:pt idx="53">
                  <c:v>95.901600000000002</c:v>
                </c:pt>
                <c:pt idx="54">
                  <c:v>96.104900000000001</c:v>
                </c:pt>
                <c:pt idx="55">
                  <c:v>96.404200000000003</c:v>
                </c:pt>
                <c:pt idx="56">
                  <c:v>96.830200000000005</c:v>
                </c:pt>
                <c:pt idx="57">
                  <c:v>96.8309</c:v>
                </c:pt>
                <c:pt idx="58">
                  <c:v>96.831800000000001</c:v>
                </c:pt>
                <c:pt idx="59">
                  <c:v>96.832700000000003</c:v>
                </c:pt>
                <c:pt idx="60">
                  <c:v>96.826599999999999</c:v>
                </c:pt>
                <c:pt idx="61">
                  <c:v>96.795900000000003</c:v>
                </c:pt>
                <c:pt idx="62">
                  <c:v>96.7423</c:v>
                </c:pt>
                <c:pt idx="63">
                  <c:v>96.688699999999997</c:v>
                </c:pt>
                <c:pt idx="64">
                  <c:v>96.657899999999998</c:v>
                </c:pt>
                <c:pt idx="65">
                  <c:v>96.657600000000002</c:v>
                </c:pt>
                <c:pt idx="66">
                  <c:v>96.684600000000003</c:v>
                </c:pt>
                <c:pt idx="67">
                  <c:v>96.739000000000004</c:v>
                </c:pt>
                <c:pt idx="68">
                  <c:v>96.814599999999999</c:v>
                </c:pt>
                <c:pt idx="69">
                  <c:v>96.918999999999997</c:v>
                </c:pt>
                <c:pt idx="70">
                  <c:v>97.074299999999994</c:v>
                </c:pt>
                <c:pt idx="71">
                  <c:v>97.130899999999997</c:v>
                </c:pt>
                <c:pt idx="72">
                  <c:v>97.141199999999998</c:v>
                </c:pt>
                <c:pt idx="73">
                  <c:v>97.155699999999996</c:v>
                </c:pt>
                <c:pt idx="74">
                  <c:v>97.156999999999996</c:v>
                </c:pt>
                <c:pt idx="75">
                  <c:v>97.159000000000006</c:v>
                </c:pt>
                <c:pt idx="76">
                  <c:v>97.159199999999998</c:v>
                </c:pt>
                <c:pt idx="77">
                  <c:v>97.159499999999994</c:v>
                </c:pt>
                <c:pt idx="78">
                  <c:v>97.159899999999993</c:v>
                </c:pt>
                <c:pt idx="79">
                  <c:v>97.16</c:v>
                </c:pt>
                <c:pt idx="80">
                  <c:v>97.160300000000007</c:v>
                </c:pt>
                <c:pt idx="81">
                  <c:v>97.160399999999996</c:v>
                </c:pt>
                <c:pt idx="82">
                  <c:v>97.160499999999999</c:v>
                </c:pt>
                <c:pt idx="83">
                  <c:v>97.160499999999999</c:v>
                </c:pt>
                <c:pt idx="84">
                  <c:v>97.160600000000002</c:v>
                </c:pt>
                <c:pt idx="85">
                  <c:v>97.160700000000006</c:v>
                </c:pt>
                <c:pt idx="86">
                  <c:v>97.160700000000006</c:v>
                </c:pt>
                <c:pt idx="87">
                  <c:v>97.160600000000002</c:v>
                </c:pt>
                <c:pt idx="88">
                  <c:v>97.1601</c:v>
                </c:pt>
                <c:pt idx="89">
                  <c:v>97.158100000000005</c:v>
                </c:pt>
                <c:pt idx="90">
                  <c:v>97.152500000000003</c:v>
                </c:pt>
                <c:pt idx="91">
                  <c:v>97.140299999999996</c:v>
                </c:pt>
                <c:pt idx="92">
                  <c:v>97.119699999999995</c:v>
                </c:pt>
                <c:pt idx="93">
                  <c:v>97.090800000000002</c:v>
                </c:pt>
                <c:pt idx="94">
                  <c:v>97.057500000000005</c:v>
                </c:pt>
                <c:pt idx="95">
                  <c:v>97.0261</c:v>
                </c:pt>
                <c:pt idx="96">
                  <c:v>97.001999999999995</c:v>
                </c:pt>
                <c:pt idx="97">
                  <c:v>96.989599999999996</c:v>
                </c:pt>
                <c:pt idx="98">
                  <c:v>96.991100000000003</c:v>
                </c:pt>
                <c:pt idx="99">
                  <c:v>97.007199999999997</c:v>
                </c:pt>
                <c:pt idx="100">
                  <c:v>97.039299999999997</c:v>
                </c:pt>
                <c:pt idx="101">
                  <c:v>97.090100000000007</c:v>
                </c:pt>
                <c:pt idx="102">
                  <c:v>97.163899999999998</c:v>
                </c:pt>
                <c:pt idx="103">
                  <c:v>97.249200000000002</c:v>
                </c:pt>
                <c:pt idx="104">
                  <c:v>97.371399999999994</c:v>
                </c:pt>
                <c:pt idx="105">
                  <c:v>97.560500000000005</c:v>
                </c:pt>
                <c:pt idx="106">
                  <c:v>97.853800000000007</c:v>
                </c:pt>
                <c:pt idx="107">
                  <c:v>98.287400000000005</c:v>
                </c:pt>
                <c:pt idx="108">
                  <c:v>98.931299999999993</c:v>
                </c:pt>
                <c:pt idx="109">
                  <c:v>99.744500000000002</c:v>
                </c:pt>
                <c:pt idx="110">
                  <c:v>100.706</c:v>
                </c:pt>
                <c:pt idx="111">
                  <c:v>101.607</c:v>
                </c:pt>
                <c:pt idx="112">
                  <c:v>102.48099999999999</c:v>
                </c:pt>
                <c:pt idx="113">
                  <c:v>102.67100000000001</c:v>
                </c:pt>
                <c:pt idx="114">
                  <c:v>103.01600000000001</c:v>
                </c:pt>
                <c:pt idx="115">
                  <c:v>103.14400000000001</c:v>
                </c:pt>
                <c:pt idx="116">
                  <c:v>103.33</c:v>
                </c:pt>
                <c:pt idx="117">
                  <c:v>103.294</c:v>
                </c:pt>
                <c:pt idx="118">
                  <c:v>103.254</c:v>
                </c:pt>
                <c:pt idx="119">
                  <c:v>103.23699999999999</c:v>
                </c:pt>
                <c:pt idx="120">
                  <c:v>103.232</c:v>
                </c:pt>
                <c:pt idx="121">
                  <c:v>103.236</c:v>
                </c:pt>
                <c:pt idx="122">
                  <c:v>103.251</c:v>
                </c:pt>
                <c:pt idx="123">
                  <c:v>103.277</c:v>
                </c:pt>
                <c:pt idx="124">
                  <c:v>103.31399999999999</c:v>
                </c:pt>
                <c:pt idx="125">
                  <c:v>103.35599999999999</c:v>
                </c:pt>
                <c:pt idx="126">
                  <c:v>103.414</c:v>
                </c:pt>
                <c:pt idx="127">
                  <c:v>103.527</c:v>
                </c:pt>
                <c:pt idx="128">
                  <c:v>103.70099999999999</c:v>
                </c:pt>
                <c:pt idx="129">
                  <c:v>103.764</c:v>
                </c:pt>
                <c:pt idx="130">
                  <c:v>103.858</c:v>
                </c:pt>
                <c:pt idx="131">
                  <c:v>103.88800000000001</c:v>
                </c:pt>
                <c:pt idx="132">
                  <c:v>103.89100000000001</c:v>
                </c:pt>
                <c:pt idx="133">
                  <c:v>103.9</c:v>
                </c:pt>
                <c:pt idx="134">
                  <c:v>103.931</c:v>
                </c:pt>
                <c:pt idx="135">
                  <c:v>103.979</c:v>
                </c:pt>
                <c:pt idx="136">
                  <c:v>104.05200000000001</c:v>
                </c:pt>
                <c:pt idx="137">
                  <c:v>104.16</c:v>
                </c:pt>
                <c:pt idx="138">
                  <c:v>104.319</c:v>
                </c:pt>
                <c:pt idx="139">
                  <c:v>104.554</c:v>
                </c:pt>
                <c:pt idx="140">
                  <c:v>104.64</c:v>
                </c:pt>
                <c:pt idx="141">
                  <c:v>104.672</c:v>
                </c:pt>
                <c:pt idx="142">
                  <c:v>104.712</c:v>
                </c:pt>
                <c:pt idx="143">
                  <c:v>104.69199999999999</c:v>
                </c:pt>
                <c:pt idx="144">
                  <c:v>104.768</c:v>
                </c:pt>
                <c:pt idx="145">
                  <c:v>104.842</c:v>
                </c:pt>
                <c:pt idx="146">
                  <c:v>104.91500000000001</c:v>
                </c:pt>
                <c:pt idx="147">
                  <c:v>105.02200000000001</c:v>
                </c:pt>
                <c:pt idx="148">
                  <c:v>105.163</c:v>
                </c:pt>
                <c:pt idx="149">
                  <c:v>105.414</c:v>
                </c:pt>
                <c:pt idx="150">
                  <c:v>105.791</c:v>
                </c:pt>
                <c:pt idx="151">
                  <c:v>106.352</c:v>
                </c:pt>
                <c:pt idx="152">
                  <c:v>106.56</c:v>
                </c:pt>
                <c:pt idx="153">
                  <c:v>106.86499999999999</c:v>
                </c:pt>
                <c:pt idx="154">
                  <c:v>107.30500000000001</c:v>
                </c:pt>
                <c:pt idx="155">
                  <c:v>107.464</c:v>
                </c:pt>
                <c:pt idx="156">
                  <c:v>107.66800000000001</c:v>
                </c:pt>
                <c:pt idx="157">
                  <c:v>107.985</c:v>
                </c:pt>
                <c:pt idx="158">
                  <c:v>108.518</c:v>
                </c:pt>
                <c:pt idx="159">
                  <c:v>108.545</c:v>
                </c:pt>
                <c:pt idx="160">
                  <c:v>108.57599999999999</c:v>
                </c:pt>
                <c:pt idx="161">
                  <c:v>108.627</c:v>
                </c:pt>
                <c:pt idx="162">
                  <c:v>108.70399999999999</c:v>
                </c:pt>
                <c:pt idx="163">
                  <c:v>108.72</c:v>
                </c:pt>
                <c:pt idx="164">
                  <c:v>108.73399999999999</c:v>
                </c:pt>
                <c:pt idx="165">
                  <c:v>108.736</c:v>
                </c:pt>
                <c:pt idx="166">
                  <c:v>108.73699999999999</c:v>
                </c:pt>
                <c:pt idx="167">
                  <c:v>108.73699999999999</c:v>
                </c:pt>
                <c:pt idx="168">
                  <c:v>108.73699999999999</c:v>
                </c:pt>
                <c:pt idx="169">
                  <c:v>108.73699999999999</c:v>
                </c:pt>
                <c:pt idx="170">
                  <c:v>108.73699999999999</c:v>
                </c:pt>
                <c:pt idx="171">
                  <c:v>108.73699999999999</c:v>
                </c:pt>
                <c:pt idx="172">
                  <c:v>108.73699999999999</c:v>
                </c:pt>
                <c:pt idx="173">
                  <c:v>108.73699999999999</c:v>
                </c:pt>
                <c:pt idx="174">
                  <c:v>108.73699999999999</c:v>
                </c:pt>
                <c:pt idx="175">
                  <c:v>108.73699999999999</c:v>
                </c:pt>
                <c:pt idx="176">
                  <c:v>108.73699999999999</c:v>
                </c:pt>
                <c:pt idx="177">
                  <c:v>108.73699999999999</c:v>
                </c:pt>
                <c:pt idx="178">
                  <c:v>108.736</c:v>
                </c:pt>
                <c:pt idx="179">
                  <c:v>108.73399999999999</c:v>
                </c:pt>
                <c:pt idx="180">
                  <c:v>108.72799999999999</c:v>
                </c:pt>
                <c:pt idx="181">
                  <c:v>108.72</c:v>
                </c:pt>
                <c:pt idx="182">
                  <c:v>108.709</c:v>
                </c:pt>
                <c:pt idx="183">
                  <c:v>108.699</c:v>
                </c:pt>
                <c:pt idx="184">
                  <c:v>108.691</c:v>
                </c:pt>
                <c:pt idx="185">
                  <c:v>108.68899999999999</c:v>
                </c:pt>
                <c:pt idx="186">
                  <c:v>108.694</c:v>
                </c:pt>
                <c:pt idx="187">
                  <c:v>108.70699999999999</c:v>
                </c:pt>
                <c:pt idx="188">
                  <c:v>108.729</c:v>
                </c:pt>
                <c:pt idx="189">
                  <c:v>108.759</c:v>
                </c:pt>
                <c:pt idx="190">
                  <c:v>108.803</c:v>
                </c:pt>
                <c:pt idx="191">
                  <c:v>108.86799999999999</c:v>
                </c:pt>
                <c:pt idx="192">
                  <c:v>108.96599999999999</c:v>
                </c:pt>
                <c:pt idx="193">
                  <c:v>108.999</c:v>
                </c:pt>
                <c:pt idx="194">
                  <c:v>109.003</c:v>
                </c:pt>
                <c:pt idx="195">
                  <c:v>109.004</c:v>
                </c:pt>
                <c:pt idx="196">
                  <c:v>109.004</c:v>
                </c:pt>
                <c:pt idx="197">
                  <c:v>109.004</c:v>
                </c:pt>
                <c:pt idx="198">
                  <c:v>109.005</c:v>
                </c:pt>
                <c:pt idx="199">
                  <c:v>108.99</c:v>
                </c:pt>
                <c:pt idx="200">
                  <c:v>108.968</c:v>
                </c:pt>
                <c:pt idx="201">
                  <c:v>108.947</c:v>
                </c:pt>
                <c:pt idx="202">
                  <c:v>108.929</c:v>
                </c:pt>
                <c:pt idx="203">
                  <c:v>108.911</c:v>
                </c:pt>
                <c:pt idx="204">
                  <c:v>108.895</c:v>
                </c:pt>
                <c:pt idx="205">
                  <c:v>108.88500000000001</c:v>
                </c:pt>
                <c:pt idx="206">
                  <c:v>108.884</c:v>
                </c:pt>
                <c:pt idx="207">
                  <c:v>108.892</c:v>
                </c:pt>
                <c:pt idx="208">
                  <c:v>108.90900000000001</c:v>
                </c:pt>
                <c:pt idx="209">
                  <c:v>108.93300000000001</c:v>
                </c:pt>
                <c:pt idx="210">
                  <c:v>108.965</c:v>
                </c:pt>
                <c:pt idx="211">
                  <c:v>109.033</c:v>
                </c:pt>
                <c:pt idx="212">
                  <c:v>109.136</c:v>
                </c:pt>
                <c:pt idx="213">
                  <c:v>109.187</c:v>
                </c:pt>
                <c:pt idx="214">
                  <c:v>109.238</c:v>
                </c:pt>
                <c:pt idx="215">
                  <c:v>109.31399999999999</c:v>
                </c:pt>
                <c:pt idx="216">
                  <c:v>109.429</c:v>
                </c:pt>
                <c:pt idx="217">
                  <c:v>109.593</c:v>
                </c:pt>
                <c:pt idx="218">
                  <c:v>109.754</c:v>
                </c:pt>
                <c:pt idx="219">
                  <c:v>109.997</c:v>
                </c:pt>
                <c:pt idx="220">
                  <c:v>110.114</c:v>
                </c:pt>
                <c:pt idx="221">
                  <c:v>110.328</c:v>
                </c:pt>
                <c:pt idx="222">
                  <c:v>110.655</c:v>
                </c:pt>
                <c:pt idx="223">
                  <c:v>111.137</c:v>
                </c:pt>
                <c:pt idx="224">
                  <c:v>111.84399999999999</c:v>
                </c:pt>
                <c:pt idx="225">
                  <c:v>112.102</c:v>
                </c:pt>
                <c:pt idx="226">
                  <c:v>112.47799999999999</c:v>
                </c:pt>
                <c:pt idx="227">
                  <c:v>113.012</c:v>
                </c:pt>
                <c:pt idx="228">
                  <c:v>113.062</c:v>
                </c:pt>
                <c:pt idx="229">
                  <c:v>113.13500000000001</c:v>
                </c:pt>
                <c:pt idx="230">
                  <c:v>113.16</c:v>
                </c:pt>
                <c:pt idx="231">
                  <c:v>113.178</c:v>
                </c:pt>
                <c:pt idx="232">
                  <c:v>113.24</c:v>
                </c:pt>
                <c:pt idx="233">
                  <c:v>113.30500000000001</c:v>
                </c:pt>
                <c:pt idx="234">
                  <c:v>113.371</c:v>
                </c:pt>
                <c:pt idx="235">
                  <c:v>113.46899999999999</c:v>
                </c:pt>
                <c:pt idx="236">
                  <c:v>113.614</c:v>
                </c:pt>
                <c:pt idx="237">
                  <c:v>113.79300000000001</c:v>
                </c:pt>
                <c:pt idx="238">
                  <c:v>113.874</c:v>
                </c:pt>
                <c:pt idx="239">
                  <c:v>113.996</c:v>
                </c:pt>
                <c:pt idx="240">
                  <c:v>114.038</c:v>
                </c:pt>
                <c:pt idx="241">
                  <c:v>114.093</c:v>
                </c:pt>
                <c:pt idx="242">
                  <c:v>114.09699999999999</c:v>
                </c:pt>
                <c:pt idx="243">
                  <c:v>114.098</c:v>
                </c:pt>
                <c:pt idx="244">
                  <c:v>114.098</c:v>
                </c:pt>
                <c:pt idx="245">
                  <c:v>114.099</c:v>
                </c:pt>
                <c:pt idx="246">
                  <c:v>114.099</c:v>
                </c:pt>
                <c:pt idx="247">
                  <c:v>114.099</c:v>
                </c:pt>
                <c:pt idx="248">
                  <c:v>114.099</c:v>
                </c:pt>
                <c:pt idx="249">
                  <c:v>114.1</c:v>
                </c:pt>
                <c:pt idx="250">
                  <c:v>114.1</c:v>
                </c:pt>
                <c:pt idx="251">
                  <c:v>114.1</c:v>
                </c:pt>
                <c:pt idx="252">
                  <c:v>114.1</c:v>
                </c:pt>
                <c:pt idx="253">
                  <c:v>114.1</c:v>
                </c:pt>
                <c:pt idx="254">
                  <c:v>114.1</c:v>
                </c:pt>
                <c:pt idx="255">
                  <c:v>114.1</c:v>
                </c:pt>
                <c:pt idx="256">
                  <c:v>114.1</c:v>
                </c:pt>
                <c:pt idx="257">
                  <c:v>114.1</c:v>
                </c:pt>
                <c:pt idx="258">
                  <c:v>114.1</c:v>
                </c:pt>
                <c:pt idx="259">
                  <c:v>114.1</c:v>
                </c:pt>
                <c:pt idx="260">
                  <c:v>114.1</c:v>
                </c:pt>
                <c:pt idx="261">
                  <c:v>114.099</c:v>
                </c:pt>
                <c:pt idx="262">
                  <c:v>114.098</c:v>
                </c:pt>
                <c:pt idx="263">
                  <c:v>114.09399999999999</c:v>
                </c:pt>
                <c:pt idx="264">
                  <c:v>114.08799999999999</c:v>
                </c:pt>
                <c:pt idx="265">
                  <c:v>114.078</c:v>
                </c:pt>
                <c:pt idx="266">
                  <c:v>114.065</c:v>
                </c:pt>
                <c:pt idx="267">
                  <c:v>114.053</c:v>
                </c:pt>
                <c:pt idx="268">
                  <c:v>114.04300000000001</c:v>
                </c:pt>
                <c:pt idx="269">
                  <c:v>114.039</c:v>
                </c:pt>
                <c:pt idx="270">
                  <c:v>114.042</c:v>
                </c:pt>
                <c:pt idx="271">
                  <c:v>114.054</c:v>
                </c:pt>
                <c:pt idx="272">
                  <c:v>114.07299999999999</c:v>
                </c:pt>
                <c:pt idx="273">
                  <c:v>114.098</c:v>
                </c:pt>
                <c:pt idx="274">
                  <c:v>114.133</c:v>
                </c:pt>
                <c:pt idx="275">
                  <c:v>114.179</c:v>
                </c:pt>
                <c:pt idx="276">
                  <c:v>114.18300000000001</c:v>
                </c:pt>
                <c:pt idx="277">
                  <c:v>114.184</c:v>
                </c:pt>
                <c:pt idx="278">
                  <c:v>114.184</c:v>
                </c:pt>
                <c:pt idx="279">
                  <c:v>114.185</c:v>
                </c:pt>
                <c:pt idx="280">
                  <c:v>114.185</c:v>
                </c:pt>
                <c:pt idx="281">
                  <c:v>114.185</c:v>
                </c:pt>
                <c:pt idx="282">
                  <c:v>114.18600000000001</c:v>
                </c:pt>
                <c:pt idx="283">
                  <c:v>114.18600000000001</c:v>
                </c:pt>
                <c:pt idx="284">
                  <c:v>114.18600000000001</c:v>
                </c:pt>
                <c:pt idx="285">
                  <c:v>114.18600000000001</c:v>
                </c:pt>
                <c:pt idx="286">
                  <c:v>114.18600000000001</c:v>
                </c:pt>
                <c:pt idx="287">
                  <c:v>114.18600000000001</c:v>
                </c:pt>
                <c:pt idx="288">
                  <c:v>114.18600000000001</c:v>
                </c:pt>
                <c:pt idx="289">
                  <c:v>114.185</c:v>
                </c:pt>
                <c:pt idx="290">
                  <c:v>114.182</c:v>
                </c:pt>
                <c:pt idx="291">
                  <c:v>114.178</c:v>
                </c:pt>
                <c:pt idx="292">
                  <c:v>114.17</c:v>
                </c:pt>
                <c:pt idx="293">
                  <c:v>114.155</c:v>
                </c:pt>
                <c:pt idx="294">
                  <c:v>114.131</c:v>
                </c:pt>
                <c:pt idx="295">
                  <c:v>114.1</c:v>
                </c:pt>
                <c:pt idx="296">
                  <c:v>114.063</c:v>
                </c:pt>
                <c:pt idx="297">
                  <c:v>114.02500000000001</c:v>
                </c:pt>
                <c:pt idx="298">
                  <c:v>113.992</c:v>
                </c:pt>
                <c:pt idx="299">
                  <c:v>113.973</c:v>
                </c:pt>
                <c:pt idx="300">
                  <c:v>113.971</c:v>
                </c:pt>
                <c:pt idx="301">
                  <c:v>113.986</c:v>
                </c:pt>
                <c:pt idx="302">
                  <c:v>114.01600000000001</c:v>
                </c:pt>
                <c:pt idx="303">
                  <c:v>114.06100000000001</c:v>
                </c:pt>
                <c:pt idx="304">
                  <c:v>114.126</c:v>
                </c:pt>
                <c:pt idx="305">
                  <c:v>114.217</c:v>
                </c:pt>
                <c:pt idx="306">
                  <c:v>114.342</c:v>
                </c:pt>
                <c:pt idx="307">
                  <c:v>114.462</c:v>
                </c:pt>
                <c:pt idx="308">
                  <c:v>114.56399999999999</c:v>
                </c:pt>
                <c:pt idx="309">
                  <c:v>114.527</c:v>
                </c:pt>
                <c:pt idx="310">
                  <c:v>114.526</c:v>
                </c:pt>
                <c:pt idx="311">
                  <c:v>114.55</c:v>
                </c:pt>
                <c:pt idx="312">
                  <c:v>114.56</c:v>
                </c:pt>
                <c:pt idx="313">
                  <c:v>114.57299999999999</c:v>
                </c:pt>
                <c:pt idx="314">
                  <c:v>114.578</c:v>
                </c:pt>
                <c:pt idx="315">
                  <c:v>114.58499999999999</c:v>
                </c:pt>
                <c:pt idx="316">
                  <c:v>114.58799999999999</c:v>
                </c:pt>
                <c:pt idx="317">
                  <c:v>114.59099999999999</c:v>
                </c:pt>
                <c:pt idx="318">
                  <c:v>114.593</c:v>
                </c:pt>
                <c:pt idx="319">
                  <c:v>114.593</c:v>
                </c:pt>
                <c:pt idx="320">
                  <c:v>114.593</c:v>
                </c:pt>
                <c:pt idx="321">
                  <c:v>114.59399999999999</c:v>
                </c:pt>
                <c:pt idx="322">
                  <c:v>114.59399999999999</c:v>
                </c:pt>
                <c:pt idx="323">
                  <c:v>114.59399999999999</c:v>
                </c:pt>
                <c:pt idx="324">
                  <c:v>114.59399999999999</c:v>
                </c:pt>
                <c:pt idx="325">
                  <c:v>114.59399999999999</c:v>
                </c:pt>
                <c:pt idx="326">
                  <c:v>114.59399999999999</c:v>
                </c:pt>
                <c:pt idx="327">
                  <c:v>114.59399999999999</c:v>
                </c:pt>
                <c:pt idx="328">
                  <c:v>114.59399999999999</c:v>
                </c:pt>
                <c:pt idx="329">
                  <c:v>114.59399999999999</c:v>
                </c:pt>
                <c:pt idx="330">
                  <c:v>114.59399999999999</c:v>
                </c:pt>
                <c:pt idx="331">
                  <c:v>114.59399999999999</c:v>
                </c:pt>
                <c:pt idx="332">
                  <c:v>114.59399999999999</c:v>
                </c:pt>
                <c:pt idx="333">
                  <c:v>114.59399999999999</c:v>
                </c:pt>
                <c:pt idx="334">
                  <c:v>114.59399999999999</c:v>
                </c:pt>
                <c:pt idx="335">
                  <c:v>114.59399999999999</c:v>
                </c:pt>
                <c:pt idx="336">
                  <c:v>114.59399999999999</c:v>
                </c:pt>
                <c:pt idx="337">
                  <c:v>114.59399999999999</c:v>
                </c:pt>
                <c:pt idx="338">
                  <c:v>114.59399999999999</c:v>
                </c:pt>
                <c:pt idx="339">
                  <c:v>114.59399999999999</c:v>
                </c:pt>
                <c:pt idx="340">
                  <c:v>114.59399999999999</c:v>
                </c:pt>
                <c:pt idx="341">
                  <c:v>114.59399999999999</c:v>
                </c:pt>
                <c:pt idx="342">
                  <c:v>114.59399999999999</c:v>
                </c:pt>
                <c:pt idx="343">
                  <c:v>114.59399999999999</c:v>
                </c:pt>
                <c:pt idx="344">
                  <c:v>114.59399999999999</c:v>
                </c:pt>
                <c:pt idx="345">
                  <c:v>114.59399999999999</c:v>
                </c:pt>
                <c:pt idx="346">
                  <c:v>114.59399999999999</c:v>
                </c:pt>
                <c:pt idx="347">
                  <c:v>114.595</c:v>
                </c:pt>
                <c:pt idx="348">
                  <c:v>114.595</c:v>
                </c:pt>
                <c:pt idx="349">
                  <c:v>114.595</c:v>
                </c:pt>
                <c:pt idx="350">
                  <c:v>114.595</c:v>
                </c:pt>
                <c:pt idx="351">
                  <c:v>114.595</c:v>
                </c:pt>
                <c:pt idx="352">
                  <c:v>114.59399999999999</c:v>
                </c:pt>
                <c:pt idx="353">
                  <c:v>114.592</c:v>
                </c:pt>
                <c:pt idx="354">
                  <c:v>114.58499999999999</c:v>
                </c:pt>
                <c:pt idx="355">
                  <c:v>114.569</c:v>
                </c:pt>
                <c:pt idx="356">
                  <c:v>114.542</c:v>
                </c:pt>
                <c:pt idx="357">
                  <c:v>114.506</c:v>
                </c:pt>
                <c:pt idx="358">
                  <c:v>114.468</c:v>
                </c:pt>
                <c:pt idx="359">
                  <c:v>114.437</c:v>
                </c:pt>
                <c:pt idx="360">
                  <c:v>114.42100000000001</c:v>
                </c:pt>
                <c:pt idx="361">
                  <c:v>114.42400000000001</c:v>
                </c:pt>
                <c:pt idx="362">
                  <c:v>114.44799999999999</c:v>
                </c:pt>
                <c:pt idx="363">
                  <c:v>114.494</c:v>
                </c:pt>
                <c:pt idx="364">
                  <c:v>114.56399999999999</c:v>
                </c:pt>
                <c:pt idx="365">
                  <c:v>114.66</c:v>
                </c:pt>
                <c:pt idx="366">
                  <c:v>114.77800000000001</c:v>
                </c:pt>
                <c:pt idx="367">
                  <c:v>114.934</c:v>
                </c:pt>
                <c:pt idx="368">
                  <c:v>115.212</c:v>
                </c:pt>
                <c:pt idx="369">
                  <c:v>115.617</c:v>
                </c:pt>
                <c:pt idx="370">
                  <c:v>116.206</c:v>
                </c:pt>
                <c:pt idx="371">
                  <c:v>117.035</c:v>
                </c:pt>
                <c:pt idx="372">
                  <c:v>118.16200000000001</c:v>
                </c:pt>
                <c:pt idx="373">
                  <c:v>118.21899999999999</c:v>
                </c:pt>
                <c:pt idx="374">
                  <c:v>118.282</c:v>
                </c:pt>
                <c:pt idx="375">
                  <c:v>118.34099999999999</c:v>
                </c:pt>
                <c:pt idx="376">
                  <c:v>118.328</c:v>
                </c:pt>
                <c:pt idx="377">
                  <c:v>118.39</c:v>
                </c:pt>
                <c:pt idx="378">
                  <c:v>118.49299999999999</c:v>
                </c:pt>
                <c:pt idx="379">
                  <c:v>118.529</c:v>
                </c:pt>
                <c:pt idx="380">
                  <c:v>118.583</c:v>
                </c:pt>
                <c:pt idx="381">
                  <c:v>118.602</c:v>
                </c:pt>
                <c:pt idx="382">
                  <c:v>118.608</c:v>
                </c:pt>
                <c:pt idx="383">
                  <c:v>118.617</c:v>
                </c:pt>
                <c:pt idx="384">
                  <c:v>118.62</c:v>
                </c:pt>
                <c:pt idx="385">
                  <c:v>118.621</c:v>
                </c:pt>
                <c:pt idx="386">
                  <c:v>118.621</c:v>
                </c:pt>
                <c:pt idx="387">
                  <c:v>118.621</c:v>
                </c:pt>
                <c:pt idx="388">
                  <c:v>118.621</c:v>
                </c:pt>
                <c:pt idx="389">
                  <c:v>118.621</c:v>
                </c:pt>
                <c:pt idx="390">
                  <c:v>118.621</c:v>
                </c:pt>
                <c:pt idx="391">
                  <c:v>118.621</c:v>
                </c:pt>
                <c:pt idx="392">
                  <c:v>118.621</c:v>
                </c:pt>
                <c:pt idx="393">
                  <c:v>118.621</c:v>
                </c:pt>
                <c:pt idx="394">
                  <c:v>118.621</c:v>
                </c:pt>
                <c:pt idx="395">
                  <c:v>118.621</c:v>
                </c:pt>
                <c:pt idx="396">
                  <c:v>118.621</c:v>
                </c:pt>
                <c:pt idx="397">
                  <c:v>118.621</c:v>
                </c:pt>
                <c:pt idx="398">
                  <c:v>118.621</c:v>
                </c:pt>
                <c:pt idx="399">
                  <c:v>118.62</c:v>
                </c:pt>
                <c:pt idx="400">
                  <c:v>118.616</c:v>
                </c:pt>
                <c:pt idx="401">
                  <c:v>118.607</c:v>
                </c:pt>
                <c:pt idx="402">
                  <c:v>118.59099999999999</c:v>
                </c:pt>
                <c:pt idx="403">
                  <c:v>118.56699999999999</c:v>
                </c:pt>
                <c:pt idx="404">
                  <c:v>118.539</c:v>
                </c:pt>
                <c:pt idx="405">
                  <c:v>118.514</c:v>
                </c:pt>
                <c:pt idx="406">
                  <c:v>118.498</c:v>
                </c:pt>
                <c:pt idx="407">
                  <c:v>118.496</c:v>
                </c:pt>
                <c:pt idx="408">
                  <c:v>118.511</c:v>
                </c:pt>
                <c:pt idx="409">
                  <c:v>118.541</c:v>
                </c:pt>
                <c:pt idx="410">
                  <c:v>118.589</c:v>
                </c:pt>
                <c:pt idx="411">
                  <c:v>118.65900000000001</c:v>
                </c:pt>
                <c:pt idx="412">
                  <c:v>118.754</c:v>
                </c:pt>
                <c:pt idx="413">
                  <c:v>118.81</c:v>
                </c:pt>
                <c:pt idx="414">
                  <c:v>119.021</c:v>
                </c:pt>
                <c:pt idx="415">
                  <c:v>119.081</c:v>
                </c:pt>
                <c:pt idx="416">
                  <c:v>119.129</c:v>
                </c:pt>
                <c:pt idx="417">
                  <c:v>119.193</c:v>
                </c:pt>
                <c:pt idx="418">
                  <c:v>119.441</c:v>
                </c:pt>
                <c:pt idx="419">
                  <c:v>119.517</c:v>
                </c:pt>
                <c:pt idx="420">
                  <c:v>119.592</c:v>
                </c:pt>
                <c:pt idx="421">
                  <c:v>119.7</c:v>
                </c:pt>
                <c:pt idx="422">
                  <c:v>119.864</c:v>
                </c:pt>
                <c:pt idx="423">
                  <c:v>120.098</c:v>
                </c:pt>
                <c:pt idx="424">
                  <c:v>120.18</c:v>
                </c:pt>
                <c:pt idx="425">
                  <c:v>120.30500000000001</c:v>
                </c:pt>
                <c:pt idx="426">
                  <c:v>120.447</c:v>
                </c:pt>
                <c:pt idx="427">
                  <c:v>120.654</c:v>
                </c:pt>
                <c:pt idx="428">
                  <c:v>120.845</c:v>
                </c:pt>
                <c:pt idx="429">
                  <c:v>121.03</c:v>
                </c:pt>
                <c:pt idx="430">
                  <c:v>121.294</c:v>
                </c:pt>
                <c:pt idx="431">
                  <c:v>121.714</c:v>
                </c:pt>
                <c:pt idx="432">
                  <c:v>121.866</c:v>
                </c:pt>
                <c:pt idx="433">
                  <c:v>122.07899999999999</c:v>
                </c:pt>
                <c:pt idx="434">
                  <c:v>122.09399999999999</c:v>
                </c:pt>
                <c:pt idx="435">
                  <c:v>122.098</c:v>
                </c:pt>
                <c:pt idx="436">
                  <c:v>122.101</c:v>
                </c:pt>
                <c:pt idx="437">
                  <c:v>122.10299999999999</c:v>
                </c:pt>
                <c:pt idx="438">
                  <c:v>122.10299999999999</c:v>
                </c:pt>
                <c:pt idx="439">
                  <c:v>122.10299999999999</c:v>
                </c:pt>
                <c:pt idx="440">
                  <c:v>122.10299999999999</c:v>
                </c:pt>
                <c:pt idx="441">
                  <c:v>122.10299999999999</c:v>
                </c:pt>
                <c:pt idx="442">
                  <c:v>122.10299999999999</c:v>
                </c:pt>
                <c:pt idx="443">
                  <c:v>122.10299999999999</c:v>
                </c:pt>
                <c:pt idx="444">
                  <c:v>122.10299999999999</c:v>
                </c:pt>
                <c:pt idx="445">
                  <c:v>122.10299999999999</c:v>
                </c:pt>
                <c:pt idx="446">
                  <c:v>122.10299999999999</c:v>
                </c:pt>
                <c:pt idx="447">
                  <c:v>122.10299999999999</c:v>
                </c:pt>
                <c:pt idx="448">
                  <c:v>122.10299999999999</c:v>
                </c:pt>
                <c:pt idx="449">
                  <c:v>122.10299999999999</c:v>
                </c:pt>
                <c:pt idx="450">
                  <c:v>122.10299999999999</c:v>
                </c:pt>
                <c:pt idx="451">
                  <c:v>122.10299999999999</c:v>
                </c:pt>
                <c:pt idx="452">
                  <c:v>122.10299999999999</c:v>
                </c:pt>
                <c:pt idx="453">
                  <c:v>122.10299999999999</c:v>
                </c:pt>
                <c:pt idx="454">
                  <c:v>122.10299999999999</c:v>
                </c:pt>
                <c:pt idx="455">
                  <c:v>122.10299999999999</c:v>
                </c:pt>
                <c:pt idx="456">
                  <c:v>122.10299999999999</c:v>
                </c:pt>
                <c:pt idx="457">
                  <c:v>122.102</c:v>
                </c:pt>
                <c:pt idx="458">
                  <c:v>122.099</c:v>
                </c:pt>
                <c:pt idx="459">
                  <c:v>122.09399999999999</c:v>
                </c:pt>
                <c:pt idx="460">
                  <c:v>122.086</c:v>
                </c:pt>
                <c:pt idx="461">
                  <c:v>122.075</c:v>
                </c:pt>
                <c:pt idx="462">
                  <c:v>122.063</c:v>
                </c:pt>
                <c:pt idx="463">
                  <c:v>122.053</c:v>
                </c:pt>
                <c:pt idx="464">
                  <c:v>122.047</c:v>
                </c:pt>
                <c:pt idx="465">
                  <c:v>122.045</c:v>
                </c:pt>
                <c:pt idx="466">
                  <c:v>122.05</c:v>
                </c:pt>
                <c:pt idx="467">
                  <c:v>122.062</c:v>
                </c:pt>
                <c:pt idx="468">
                  <c:v>122.07299999999999</c:v>
                </c:pt>
                <c:pt idx="469">
                  <c:v>122.087</c:v>
                </c:pt>
                <c:pt idx="470">
                  <c:v>122.125</c:v>
                </c:pt>
                <c:pt idx="471">
                  <c:v>122.18899999999999</c:v>
                </c:pt>
                <c:pt idx="472">
                  <c:v>122.194</c:v>
                </c:pt>
                <c:pt idx="473">
                  <c:v>122.19499999999999</c:v>
                </c:pt>
                <c:pt idx="474">
                  <c:v>122.19499999999999</c:v>
                </c:pt>
                <c:pt idx="475">
                  <c:v>122.196</c:v>
                </c:pt>
                <c:pt idx="476">
                  <c:v>122.197</c:v>
                </c:pt>
                <c:pt idx="477">
                  <c:v>122.197</c:v>
                </c:pt>
                <c:pt idx="478">
                  <c:v>122.197</c:v>
                </c:pt>
                <c:pt idx="479">
                  <c:v>122.197</c:v>
                </c:pt>
                <c:pt idx="480">
                  <c:v>122.196</c:v>
                </c:pt>
                <c:pt idx="481">
                  <c:v>122.196</c:v>
                </c:pt>
                <c:pt idx="482">
                  <c:v>122.196</c:v>
                </c:pt>
                <c:pt idx="483">
                  <c:v>122.196</c:v>
                </c:pt>
                <c:pt idx="484">
                  <c:v>122.196</c:v>
                </c:pt>
                <c:pt idx="485">
                  <c:v>122.196</c:v>
                </c:pt>
                <c:pt idx="486">
                  <c:v>122.196</c:v>
                </c:pt>
                <c:pt idx="487">
                  <c:v>122.196</c:v>
                </c:pt>
                <c:pt idx="488">
                  <c:v>122.196</c:v>
                </c:pt>
                <c:pt idx="489">
                  <c:v>122.196</c:v>
                </c:pt>
                <c:pt idx="490">
                  <c:v>122.196</c:v>
                </c:pt>
                <c:pt idx="491">
                  <c:v>122.19499999999999</c:v>
                </c:pt>
                <c:pt idx="492">
                  <c:v>122.19499999999999</c:v>
                </c:pt>
                <c:pt idx="493">
                  <c:v>122.19499999999999</c:v>
                </c:pt>
                <c:pt idx="494">
                  <c:v>122.193</c:v>
                </c:pt>
                <c:pt idx="495">
                  <c:v>122.18899999999999</c:v>
                </c:pt>
                <c:pt idx="496">
                  <c:v>122.182</c:v>
                </c:pt>
                <c:pt idx="497">
                  <c:v>122.169</c:v>
                </c:pt>
                <c:pt idx="498">
                  <c:v>122.15</c:v>
                </c:pt>
                <c:pt idx="499">
                  <c:v>122.125</c:v>
                </c:pt>
                <c:pt idx="500">
                  <c:v>122.099</c:v>
                </c:pt>
                <c:pt idx="501">
                  <c:v>122.077</c:v>
                </c:pt>
                <c:pt idx="502">
                  <c:v>122.06</c:v>
                </c:pt>
                <c:pt idx="503">
                  <c:v>122.054</c:v>
                </c:pt>
                <c:pt idx="504">
                  <c:v>122.056</c:v>
                </c:pt>
                <c:pt idx="505">
                  <c:v>122.063</c:v>
                </c:pt>
                <c:pt idx="506">
                  <c:v>122.07299999999999</c:v>
                </c:pt>
                <c:pt idx="507">
                  <c:v>122.10899999999999</c:v>
                </c:pt>
                <c:pt idx="508">
                  <c:v>122.175</c:v>
                </c:pt>
                <c:pt idx="509">
                  <c:v>122.26900000000001</c:v>
                </c:pt>
                <c:pt idx="510">
                  <c:v>122.401</c:v>
                </c:pt>
                <c:pt idx="511">
                  <c:v>122.593</c:v>
                </c:pt>
                <c:pt idx="512">
                  <c:v>122.86799999999999</c:v>
                </c:pt>
                <c:pt idx="513">
                  <c:v>122.71</c:v>
                </c:pt>
                <c:pt idx="514">
                  <c:v>122.874</c:v>
                </c:pt>
                <c:pt idx="515">
                  <c:v>123.04900000000001</c:v>
                </c:pt>
                <c:pt idx="516">
                  <c:v>123.379</c:v>
                </c:pt>
                <c:pt idx="517">
                  <c:v>123.867</c:v>
                </c:pt>
                <c:pt idx="518">
                  <c:v>124.566</c:v>
                </c:pt>
                <c:pt idx="519">
                  <c:v>124.791</c:v>
                </c:pt>
                <c:pt idx="520">
                  <c:v>125.114</c:v>
                </c:pt>
                <c:pt idx="521">
                  <c:v>125.121</c:v>
                </c:pt>
                <c:pt idx="522">
                  <c:v>125.13</c:v>
                </c:pt>
                <c:pt idx="523">
                  <c:v>125.13200000000001</c:v>
                </c:pt>
                <c:pt idx="524">
                  <c:v>125.129</c:v>
                </c:pt>
                <c:pt idx="525">
                  <c:v>125.13200000000001</c:v>
                </c:pt>
                <c:pt idx="526">
                  <c:v>125.14400000000001</c:v>
                </c:pt>
                <c:pt idx="527">
                  <c:v>125.164</c:v>
                </c:pt>
                <c:pt idx="528">
                  <c:v>125.196</c:v>
                </c:pt>
                <c:pt idx="529">
                  <c:v>125.242</c:v>
                </c:pt>
                <c:pt idx="530">
                  <c:v>125.31</c:v>
                </c:pt>
                <c:pt idx="531">
                  <c:v>125.408</c:v>
                </c:pt>
                <c:pt idx="532">
                  <c:v>125.44</c:v>
                </c:pt>
                <c:pt idx="533">
                  <c:v>125.47499999999999</c:v>
                </c:pt>
                <c:pt idx="534">
                  <c:v>125.495</c:v>
                </c:pt>
                <c:pt idx="535">
                  <c:v>125.51600000000001</c:v>
                </c:pt>
                <c:pt idx="536">
                  <c:v>125.569</c:v>
                </c:pt>
                <c:pt idx="537">
                  <c:v>125.655</c:v>
                </c:pt>
                <c:pt idx="538">
                  <c:v>125.78</c:v>
                </c:pt>
                <c:pt idx="539">
                  <c:v>125.825</c:v>
                </c:pt>
                <c:pt idx="540">
                  <c:v>125.871</c:v>
                </c:pt>
                <c:pt idx="541">
                  <c:v>125.90600000000001</c:v>
                </c:pt>
                <c:pt idx="542">
                  <c:v>125.886</c:v>
                </c:pt>
                <c:pt idx="543">
                  <c:v>125.94499999999999</c:v>
                </c:pt>
                <c:pt idx="544">
                  <c:v>126.033</c:v>
                </c:pt>
                <c:pt idx="545">
                  <c:v>125.932</c:v>
                </c:pt>
                <c:pt idx="546">
                  <c:v>126.068</c:v>
                </c:pt>
                <c:pt idx="547">
                  <c:v>126.188</c:v>
                </c:pt>
                <c:pt idx="548">
                  <c:v>126.217</c:v>
                </c:pt>
                <c:pt idx="549">
                  <c:v>126.253</c:v>
                </c:pt>
                <c:pt idx="550">
                  <c:v>126.268</c:v>
                </c:pt>
                <c:pt idx="551">
                  <c:v>126.229</c:v>
                </c:pt>
                <c:pt idx="552">
                  <c:v>126.321</c:v>
                </c:pt>
                <c:pt idx="553">
                  <c:v>126.426</c:v>
                </c:pt>
                <c:pt idx="554">
                  <c:v>126.569</c:v>
                </c:pt>
                <c:pt idx="555">
                  <c:v>126.798</c:v>
                </c:pt>
                <c:pt idx="556">
                  <c:v>127.13</c:v>
                </c:pt>
                <c:pt idx="557">
                  <c:v>127.247</c:v>
                </c:pt>
                <c:pt idx="558">
                  <c:v>127.41800000000001</c:v>
                </c:pt>
                <c:pt idx="559">
                  <c:v>127.479</c:v>
                </c:pt>
                <c:pt idx="560">
                  <c:v>127.5</c:v>
                </c:pt>
                <c:pt idx="561">
                  <c:v>127.533</c:v>
                </c:pt>
                <c:pt idx="562">
                  <c:v>127.54300000000001</c:v>
                </c:pt>
                <c:pt idx="563">
                  <c:v>127.547</c:v>
                </c:pt>
                <c:pt idx="564">
                  <c:v>127.55200000000001</c:v>
                </c:pt>
                <c:pt idx="565">
                  <c:v>127.554</c:v>
                </c:pt>
                <c:pt idx="566">
                  <c:v>127.55500000000001</c:v>
                </c:pt>
                <c:pt idx="567">
                  <c:v>127.556</c:v>
                </c:pt>
                <c:pt idx="568">
                  <c:v>127.556</c:v>
                </c:pt>
                <c:pt idx="569">
                  <c:v>127.556</c:v>
                </c:pt>
                <c:pt idx="570">
                  <c:v>127.556</c:v>
                </c:pt>
                <c:pt idx="571">
                  <c:v>127.556</c:v>
                </c:pt>
                <c:pt idx="572">
                  <c:v>127.556</c:v>
                </c:pt>
                <c:pt idx="573">
                  <c:v>127.556</c:v>
                </c:pt>
                <c:pt idx="574">
                  <c:v>127.556</c:v>
                </c:pt>
                <c:pt idx="575">
                  <c:v>127.556</c:v>
                </c:pt>
                <c:pt idx="576">
                  <c:v>127.556</c:v>
                </c:pt>
                <c:pt idx="577">
                  <c:v>127.556</c:v>
                </c:pt>
                <c:pt idx="578">
                  <c:v>127.556</c:v>
                </c:pt>
                <c:pt idx="579">
                  <c:v>127.556</c:v>
                </c:pt>
                <c:pt idx="580">
                  <c:v>127.556</c:v>
                </c:pt>
                <c:pt idx="581">
                  <c:v>127.556</c:v>
                </c:pt>
                <c:pt idx="582">
                  <c:v>127.556</c:v>
                </c:pt>
                <c:pt idx="583">
                  <c:v>127.556</c:v>
                </c:pt>
                <c:pt idx="584">
                  <c:v>127.556</c:v>
                </c:pt>
                <c:pt idx="585">
                  <c:v>127.556</c:v>
                </c:pt>
                <c:pt idx="586">
                  <c:v>127.556</c:v>
                </c:pt>
                <c:pt idx="587">
                  <c:v>127.556</c:v>
                </c:pt>
                <c:pt idx="588">
                  <c:v>127.557</c:v>
                </c:pt>
                <c:pt idx="589">
                  <c:v>127.557</c:v>
                </c:pt>
                <c:pt idx="590">
                  <c:v>127.557</c:v>
                </c:pt>
                <c:pt idx="591">
                  <c:v>127.556</c:v>
                </c:pt>
                <c:pt idx="592">
                  <c:v>127.554</c:v>
                </c:pt>
                <c:pt idx="593">
                  <c:v>127.548</c:v>
                </c:pt>
                <c:pt idx="594">
                  <c:v>127.539</c:v>
                </c:pt>
                <c:pt idx="595">
                  <c:v>127.527</c:v>
                </c:pt>
                <c:pt idx="596">
                  <c:v>127.51600000000001</c:v>
                </c:pt>
                <c:pt idx="597">
                  <c:v>127.511</c:v>
                </c:pt>
                <c:pt idx="598">
                  <c:v>127.514</c:v>
                </c:pt>
                <c:pt idx="599">
                  <c:v>127.52500000000001</c:v>
                </c:pt>
                <c:pt idx="600">
                  <c:v>127.541</c:v>
                </c:pt>
                <c:pt idx="601">
                  <c:v>127.559</c:v>
                </c:pt>
                <c:pt idx="602">
                  <c:v>127.57599999999999</c:v>
                </c:pt>
                <c:pt idx="603">
                  <c:v>127.6</c:v>
                </c:pt>
                <c:pt idx="604">
                  <c:v>127.64100000000001</c:v>
                </c:pt>
                <c:pt idx="605">
                  <c:v>127.72199999999999</c:v>
                </c:pt>
                <c:pt idx="606">
                  <c:v>127.84399999999999</c:v>
                </c:pt>
                <c:pt idx="607">
                  <c:v>128.04599999999999</c:v>
                </c:pt>
                <c:pt idx="608">
                  <c:v>128.113</c:v>
                </c:pt>
                <c:pt idx="609">
                  <c:v>128.13300000000001</c:v>
                </c:pt>
                <c:pt idx="610">
                  <c:v>128.131</c:v>
                </c:pt>
                <c:pt idx="611">
                  <c:v>128.06</c:v>
                </c:pt>
                <c:pt idx="612">
                  <c:v>128.06800000000001</c:v>
                </c:pt>
                <c:pt idx="613">
                  <c:v>128.12200000000001</c:v>
                </c:pt>
                <c:pt idx="614">
                  <c:v>128.18600000000001</c:v>
                </c:pt>
                <c:pt idx="615">
                  <c:v>128.279</c:v>
                </c:pt>
                <c:pt idx="616">
                  <c:v>128.31</c:v>
                </c:pt>
                <c:pt idx="617">
                  <c:v>128.35400000000001</c:v>
                </c:pt>
                <c:pt idx="618">
                  <c:v>128.411</c:v>
                </c:pt>
                <c:pt idx="619">
                  <c:v>128.52500000000001</c:v>
                </c:pt>
                <c:pt idx="620">
                  <c:v>128.56700000000001</c:v>
                </c:pt>
                <c:pt idx="621">
                  <c:v>128.626</c:v>
                </c:pt>
                <c:pt idx="622">
                  <c:v>128.64599999999999</c:v>
                </c:pt>
                <c:pt idx="623">
                  <c:v>128.66200000000001</c:v>
                </c:pt>
                <c:pt idx="624">
                  <c:v>128.72399999999999</c:v>
                </c:pt>
                <c:pt idx="625">
                  <c:v>128.81399999999999</c:v>
                </c:pt>
                <c:pt idx="626">
                  <c:v>128.93899999999999</c:v>
                </c:pt>
                <c:pt idx="627">
                  <c:v>128.90700000000001</c:v>
                </c:pt>
                <c:pt idx="628">
                  <c:v>128.79400000000001</c:v>
                </c:pt>
                <c:pt idx="629">
                  <c:v>128.76300000000001</c:v>
                </c:pt>
                <c:pt idx="630">
                  <c:v>128.91999999999999</c:v>
                </c:pt>
                <c:pt idx="631">
                  <c:v>128.93</c:v>
                </c:pt>
                <c:pt idx="632">
                  <c:v>128.929</c:v>
                </c:pt>
                <c:pt idx="633">
                  <c:v>129.09299999999999</c:v>
                </c:pt>
                <c:pt idx="634">
                  <c:v>129.28800000000001</c:v>
                </c:pt>
                <c:pt idx="635">
                  <c:v>129.28800000000001</c:v>
                </c:pt>
                <c:pt idx="636">
                  <c:v>129.28299999999999</c:v>
                </c:pt>
                <c:pt idx="637">
                  <c:v>129.28200000000001</c:v>
                </c:pt>
                <c:pt idx="638">
                  <c:v>129.27799999999999</c:v>
                </c:pt>
                <c:pt idx="639">
                  <c:v>129.27600000000001</c:v>
                </c:pt>
                <c:pt idx="640">
                  <c:v>129.27199999999999</c:v>
                </c:pt>
                <c:pt idx="641">
                  <c:v>129.26</c:v>
                </c:pt>
                <c:pt idx="642">
                  <c:v>129.25399999999999</c:v>
                </c:pt>
                <c:pt idx="643">
                  <c:v>129.23599999999999</c:v>
                </c:pt>
                <c:pt idx="644">
                  <c:v>129.227</c:v>
                </c:pt>
                <c:pt idx="645">
                  <c:v>129.20599999999999</c:v>
                </c:pt>
                <c:pt idx="646">
                  <c:v>129.14099999999999</c:v>
                </c:pt>
                <c:pt idx="647">
                  <c:v>128.946</c:v>
                </c:pt>
                <c:pt idx="648">
                  <c:v>128.857</c:v>
                </c:pt>
                <c:pt idx="649">
                  <c:v>128.822</c:v>
                </c:pt>
                <c:pt idx="650">
                  <c:v>128.76300000000001</c:v>
                </c:pt>
                <c:pt idx="651">
                  <c:v>128.64599999999999</c:v>
                </c:pt>
                <c:pt idx="652">
                  <c:v>128.49199999999999</c:v>
                </c:pt>
                <c:pt idx="653">
                  <c:v>128.298</c:v>
                </c:pt>
                <c:pt idx="654">
                  <c:v>127.944</c:v>
                </c:pt>
                <c:pt idx="655">
                  <c:v>127.33799999999999</c:v>
                </c:pt>
                <c:pt idx="656">
                  <c:v>126.349</c:v>
                </c:pt>
                <c:pt idx="657">
                  <c:v>124.75</c:v>
                </c:pt>
                <c:pt idx="658">
                  <c:v>124.34699999999999</c:v>
                </c:pt>
                <c:pt idx="659">
                  <c:v>124.246</c:v>
                </c:pt>
                <c:pt idx="660">
                  <c:v>124.209</c:v>
                </c:pt>
                <c:pt idx="661">
                  <c:v>124.152</c:v>
                </c:pt>
                <c:pt idx="662">
                  <c:v>124.131</c:v>
                </c:pt>
                <c:pt idx="663">
                  <c:v>124.123</c:v>
                </c:pt>
                <c:pt idx="664">
                  <c:v>124.111</c:v>
                </c:pt>
                <c:pt idx="665">
                  <c:v>124.10599999999999</c:v>
                </c:pt>
                <c:pt idx="666">
                  <c:v>124.1</c:v>
                </c:pt>
                <c:pt idx="667">
                  <c:v>124.089</c:v>
                </c:pt>
                <c:pt idx="668">
                  <c:v>124.07899999999999</c:v>
                </c:pt>
                <c:pt idx="669">
                  <c:v>124.069</c:v>
                </c:pt>
                <c:pt idx="670">
                  <c:v>124.054</c:v>
                </c:pt>
                <c:pt idx="671">
                  <c:v>124.03100000000001</c:v>
                </c:pt>
                <c:pt idx="672">
                  <c:v>123.997</c:v>
                </c:pt>
                <c:pt idx="673">
                  <c:v>123.946</c:v>
                </c:pt>
                <c:pt idx="674">
                  <c:v>123.869</c:v>
                </c:pt>
                <c:pt idx="675">
                  <c:v>123.81100000000001</c:v>
                </c:pt>
                <c:pt idx="676">
                  <c:v>123.79</c:v>
                </c:pt>
                <c:pt idx="677">
                  <c:v>123.75700000000001</c:v>
                </c:pt>
                <c:pt idx="678">
                  <c:v>123.708</c:v>
                </c:pt>
                <c:pt idx="679">
                  <c:v>123.658</c:v>
                </c:pt>
                <c:pt idx="680">
                  <c:v>123.60899999999999</c:v>
                </c:pt>
                <c:pt idx="681">
                  <c:v>123.53400000000001</c:v>
                </c:pt>
                <c:pt idx="682">
                  <c:v>123.419</c:v>
                </c:pt>
                <c:pt idx="683">
                  <c:v>123.24299999999999</c:v>
                </c:pt>
                <c:pt idx="684">
                  <c:v>123.06399999999999</c:v>
                </c:pt>
                <c:pt idx="685">
                  <c:v>122.88200000000001</c:v>
                </c:pt>
                <c:pt idx="686">
                  <c:v>122.60599999999999</c:v>
                </c:pt>
                <c:pt idx="687">
                  <c:v>122.187</c:v>
                </c:pt>
                <c:pt idx="688">
                  <c:v>121.566</c:v>
                </c:pt>
                <c:pt idx="689">
                  <c:v>121.33499999999999</c:v>
                </c:pt>
                <c:pt idx="690">
                  <c:v>120.995</c:v>
                </c:pt>
                <c:pt idx="691">
                  <c:v>120.49</c:v>
                </c:pt>
                <c:pt idx="692">
                  <c:v>119.751</c:v>
                </c:pt>
                <c:pt idx="693">
                  <c:v>119.479</c:v>
                </c:pt>
                <c:pt idx="694">
                  <c:v>119.081</c:v>
                </c:pt>
                <c:pt idx="695">
                  <c:v>119.04300000000001</c:v>
                </c:pt>
                <c:pt idx="696">
                  <c:v>118.988</c:v>
                </c:pt>
                <c:pt idx="697">
                  <c:v>118.905</c:v>
                </c:pt>
                <c:pt idx="698">
                  <c:v>118.782</c:v>
                </c:pt>
                <c:pt idx="699">
                  <c:v>118.736</c:v>
                </c:pt>
                <c:pt idx="700">
                  <c:v>118.667</c:v>
                </c:pt>
                <c:pt idx="701">
                  <c:v>118.642</c:v>
                </c:pt>
                <c:pt idx="702">
                  <c:v>118.60299999999999</c:v>
                </c:pt>
                <c:pt idx="703">
                  <c:v>118.565</c:v>
                </c:pt>
                <c:pt idx="704">
                  <c:v>118.527</c:v>
                </c:pt>
                <c:pt idx="705">
                  <c:v>118.47</c:v>
                </c:pt>
                <c:pt idx="706">
                  <c:v>118.38500000000001</c:v>
                </c:pt>
                <c:pt idx="707">
                  <c:v>118.35299999999999</c:v>
                </c:pt>
                <c:pt idx="708">
                  <c:v>118.306</c:v>
                </c:pt>
                <c:pt idx="709">
                  <c:v>118.288</c:v>
                </c:pt>
                <c:pt idx="710">
                  <c:v>118.261</c:v>
                </c:pt>
                <c:pt idx="711">
                  <c:v>118.23399999999999</c:v>
                </c:pt>
                <c:pt idx="712">
                  <c:v>118.208</c:v>
                </c:pt>
                <c:pt idx="713">
                  <c:v>118.16800000000001</c:v>
                </c:pt>
                <c:pt idx="714">
                  <c:v>118.10899999999999</c:v>
                </c:pt>
                <c:pt idx="715">
                  <c:v>118.087</c:v>
                </c:pt>
                <c:pt idx="716">
                  <c:v>118.053</c:v>
                </c:pt>
                <c:pt idx="717">
                  <c:v>118.041</c:v>
                </c:pt>
                <c:pt idx="718">
                  <c:v>118.036</c:v>
                </c:pt>
                <c:pt idx="719">
                  <c:v>118.029</c:v>
                </c:pt>
                <c:pt idx="720">
                  <c:v>118.01900000000001</c:v>
                </c:pt>
                <c:pt idx="721">
                  <c:v>118.003</c:v>
                </c:pt>
                <c:pt idx="722">
                  <c:v>117.979</c:v>
                </c:pt>
                <c:pt idx="723">
                  <c:v>117.944</c:v>
                </c:pt>
                <c:pt idx="724">
                  <c:v>117.89100000000001</c:v>
                </c:pt>
                <c:pt idx="725">
                  <c:v>117.812</c:v>
                </c:pt>
                <c:pt idx="726">
                  <c:v>117.694</c:v>
                </c:pt>
                <c:pt idx="727">
                  <c:v>117.517</c:v>
                </c:pt>
                <c:pt idx="728">
                  <c:v>117.254</c:v>
                </c:pt>
                <c:pt idx="729">
                  <c:v>116.86</c:v>
                </c:pt>
                <c:pt idx="730">
                  <c:v>116.274</c:v>
                </c:pt>
                <c:pt idx="731">
                  <c:v>116.05500000000001</c:v>
                </c:pt>
                <c:pt idx="732">
                  <c:v>115.73</c:v>
                </c:pt>
                <c:pt idx="733">
                  <c:v>115.608</c:v>
                </c:pt>
                <c:pt idx="734">
                  <c:v>115.426</c:v>
                </c:pt>
                <c:pt idx="735">
                  <c:v>115.246</c:v>
                </c:pt>
                <c:pt idx="736">
                  <c:v>115.066</c:v>
                </c:pt>
                <c:pt idx="737">
                  <c:v>114.79900000000001</c:v>
                </c:pt>
                <c:pt idx="738">
                  <c:v>114.404</c:v>
                </c:pt>
                <c:pt idx="739">
                  <c:v>113.82599999999999</c:v>
                </c:pt>
                <c:pt idx="740">
                  <c:v>113.002</c:v>
                </c:pt>
                <c:pt idx="741">
                  <c:v>111.871</c:v>
                </c:pt>
                <c:pt idx="742">
                  <c:v>110.402</c:v>
                </c:pt>
                <c:pt idx="743">
                  <c:v>108.636</c:v>
                </c:pt>
                <c:pt idx="744">
                  <c:v>106.697</c:v>
                </c:pt>
                <c:pt idx="745">
                  <c:v>104.79300000000001</c:v>
                </c:pt>
                <c:pt idx="746">
                  <c:v>103.15600000000001</c:v>
                </c:pt>
                <c:pt idx="747">
                  <c:v>101.956</c:v>
                </c:pt>
                <c:pt idx="748">
                  <c:v>101.181</c:v>
                </c:pt>
                <c:pt idx="749">
                  <c:v>100.82599999999999</c:v>
                </c:pt>
                <c:pt idx="750">
                  <c:v>100.735</c:v>
                </c:pt>
                <c:pt idx="751">
                  <c:v>100.759</c:v>
                </c:pt>
                <c:pt idx="752">
                  <c:v>100.821</c:v>
                </c:pt>
                <c:pt idx="753">
                  <c:v>100.88500000000001</c:v>
                </c:pt>
                <c:pt idx="754">
                  <c:v>101.018</c:v>
                </c:pt>
                <c:pt idx="755">
                  <c:v>101.172</c:v>
                </c:pt>
                <c:pt idx="756">
                  <c:v>101.327</c:v>
                </c:pt>
                <c:pt idx="757">
                  <c:v>101.48099999999999</c:v>
                </c:pt>
                <c:pt idx="758">
                  <c:v>101.648</c:v>
                </c:pt>
                <c:pt idx="759">
                  <c:v>101.82899999999999</c:v>
                </c:pt>
                <c:pt idx="760">
                  <c:v>102.06699999999999</c:v>
                </c:pt>
                <c:pt idx="761">
                  <c:v>102.139</c:v>
                </c:pt>
                <c:pt idx="762">
                  <c:v>102.265</c:v>
                </c:pt>
                <c:pt idx="763">
                  <c:v>102.306</c:v>
                </c:pt>
                <c:pt idx="764">
                  <c:v>102.27200000000001</c:v>
                </c:pt>
                <c:pt idx="765">
                  <c:v>102.137</c:v>
                </c:pt>
                <c:pt idx="766">
                  <c:v>102.062</c:v>
                </c:pt>
                <c:pt idx="767">
                  <c:v>102.084</c:v>
                </c:pt>
                <c:pt idx="768">
                  <c:v>102.14100000000001</c:v>
                </c:pt>
                <c:pt idx="769">
                  <c:v>102.21</c:v>
                </c:pt>
                <c:pt idx="770">
                  <c:v>102.289</c:v>
                </c:pt>
                <c:pt idx="771">
                  <c:v>102.386</c:v>
                </c:pt>
                <c:pt idx="772">
                  <c:v>102.50700000000001</c:v>
                </c:pt>
                <c:pt idx="773">
                  <c:v>102.652</c:v>
                </c:pt>
                <c:pt idx="774">
                  <c:v>102.663</c:v>
                </c:pt>
                <c:pt idx="775">
                  <c:v>102.55800000000001</c:v>
                </c:pt>
                <c:pt idx="776">
                  <c:v>102.554</c:v>
                </c:pt>
                <c:pt idx="777">
                  <c:v>102.55</c:v>
                </c:pt>
                <c:pt idx="778">
                  <c:v>102.538</c:v>
                </c:pt>
                <c:pt idx="779">
                  <c:v>102.532</c:v>
                </c:pt>
                <c:pt idx="780">
                  <c:v>102.52</c:v>
                </c:pt>
                <c:pt idx="781">
                  <c:v>102.482</c:v>
                </c:pt>
                <c:pt idx="782">
                  <c:v>102.47799999999999</c:v>
                </c:pt>
                <c:pt idx="783">
                  <c:v>102.471</c:v>
                </c:pt>
                <c:pt idx="784">
                  <c:v>102.343</c:v>
                </c:pt>
                <c:pt idx="785">
                  <c:v>102.202</c:v>
                </c:pt>
                <c:pt idx="786">
                  <c:v>102.078</c:v>
                </c:pt>
                <c:pt idx="787">
                  <c:v>101.928</c:v>
                </c:pt>
                <c:pt idx="788">
                  <c:v>101.74299999999999</c:v>
                </c:pt>
                <c:pt idx="789">
                  <c:v>101.67700000000001</c:v>
                </c:pt>
                <c:pt idx="790">
                  <c:v>101.578</c:v>
                </c:pt>
                <c:pt idx="791">
                  <c:v>101.54</c:v>
                </c:pt>
                <c:pt idx="792">
                  <c:v>101.479</c:v>
                </c:pt>
                <c:pt idx="793">
                  <c:v>101.342</c:v>
                </c:pt>
                <c:pt idx="794">
                  <c:v>101.07299999999999</c:v>
                </c:pt>
                <c:pt idx="795">
                  <c:v>100.764</c:v>
                </c:pt>
                <c:pt idx="796">
                  <c:v>100.45099999999999</c:v>
                </c:pt>
                <c:pt idx="797">
                  <c:v>100.17100000000001</c:v>
                </c:pt>
                <c:pt idx="798">
                  <c:v>99.968599999999995</c:v>
                </c:pt>
                <c:pt idx="799">
                  <c:v>99.855800000000002</c:v>
                </c:pt>
                <c:pt idx="800">
                  <c:v>99.815600000000003</c:v>
                </c:pt>
                <c:pt idx="801">
                  <c:v>99.8262</c:v>
                </c:pt>
                <c:pt idx="802">
                  <c:v>99.869100000000003</c:v>
                </c:pt>
                <c:pt idx="803">
                  <c:v>99.935400000000001</c:v>
                </c:pt>
                <c:pt idx="804">
                  <c:v>100.024</c:v>
                </c:pt>
                <c:pt idx="805">
                  <c:v>100.133</c:v>
                </c:pt>
                <c:pt idx="806">
                  <c:v>100.15900000000001</c:v>
                </c:pt>
                <c:pt idx="807">
                  <c:v>100.15</c:v>
                </c:pt>
                <c:pt idx="808">
                  <c:v>100.145</c:v>
                </c:pt>
                <c:pt idx="809">
                  <c:v>100.13</c:v>
                </c:pt>
                <c:pt idx="810">
                  <c:v>100.124</c:v>
                </c:pt>
                <c:pt idx="811">
                  <c:v>100.093</c:v>
                </c:pt>
                <c:pt idx="812">
                  <c:v>100.078</c:v>
                </c:pt>
                <c:pt idx="813">
                  <c:v>100.039</c:v>
                </c:pt>
                <c:pt idx="814">
                  <c:v>99.909099999999995</c:v>
                </c:pt>
                <c:pt idx="815">
                  <c:v>99.814400000000006</c:v>
                </c:pt>
                <c:pt idx="816">
                  <c:v>99.746200000000002</c:v>
                </c:pt>
                <c:pt idx="817">
                  <c:v>99.677800000000005</c:v>
                </c:pt>
                <c:pt idx="818">
                  <c:v>99.610100000000003</c:v>
                </c:pt>
                <c:pt idx="819">
                  <c:v>99.530699999999996</c:v>
                </c:pt>
                <c:pt idx="820">
                  <c:v>99.327500000000001</c:v>
                </c:pt>
                <c:pt idx="821">
                  <c:v>99.288499999999999</c:v>
                </c:pt>
                <c:pt idx="822">
                  <c:v>99.3172</c:v>
                </c:pt>
                <c:pt idx="823">
                  <c:v>99.374200000000002</c:v>
                </c:pt>
                <c:pt idx="824">
                  <c:v>99.482200000000006</c:v>
                </c:pt>
                <c:pt idx="825">
                  <c:v>99.632900000000006</c:v>
                </c:pt>
                <c:pt idx="826">
                  <c:v>99.816800000000001</c:v>
                </c:pt>
                <c:pt idx="827">
                  <c:v>100.029</c:v>
                </c:pt>
                <c:pt idx="828">
                  <c:v>99.451999999999998</c:v>
                </c:pt>
                <c:pt idx="829">
                  <c:v>99.506500000000003</c:v>
                </c:pt>
                <c:pt idx="830">
                  <c:v>99.513000000000005</c:v>
                </c:pt>
                <c:pt idx="831">
                  <c:v>99.593999999999994</c:v>
                </c:pt>
                <c:pt idx="832">
                  <c:v>99.661000000000001</c:v>
                </c:pt>
                <c:pt idx="833">
                  <c:v>99.695800000000006</c:v>
                </c:pt>
                <c:pt idx="834">
                  <c:v>99.769599999999997</c:v>
                </c:pt>
                <c:pt idx="835">
                  <c:v>99.795699999999997</c:v>
                </c:pt>
                <c:pt idx="836">
                  <c:v>99.797899999999998</c:v>
                </c:pt>
                <c:pt idx="837">
                  <c:v>99.729399999999998</c:v>
                </c:pt>
                <c:pt idx="838">
                  <c:v>99.609700000000004</c:v>
                </c:pt>
                <c:pt idx="839">
                  <c:v>99.521900000000002</c:v>
                </c:pt>
                <c:pt idx="840">
                  <c:v>99.396699999999996</c:v>
                </c:pt>
                <c:pt idx="841">
                  <c:v>99.130200000000002</c:v>
                </c:pt>
                <c:pt idx="842">
                  <c:v>99.104399999999998</c:v>
                </c:pt>
                <c:pt idx="843">
                  <c:v>99.074700000000007</c:v>
                </c:pt>
                <c:pt idx="844">
                  <c:v>99.06</c:v>
                </c:pt>
                <c:pt idx="845">
                  <c:v>99.133600000000001</c:v>
                </c:pt>
                <c:pt idx="846">
                  <c:v>98.994900000000001</c:v>
                </c:pt>
                <c:pt idx="847">
                  <c:v>98.756299999999996</c:v>
                </c:pt>
                <c:pt idx="848">
                  <c:v>98.723100000000002</c:v>
                </c:pt>
                <c:pt idx="849">
                  <c:v>98.682900000000004</c:v>
                </c:pt>
                <c:pt idx="850">
                  <c:v>98.370900000000006</c:v>
                </c:pt>
                <c:pt idx="851">
                  <c:v>98.391900000000007</c:v>
                </c:pt>
                <c:pt idx="852">
                  <c:v>98.449600000000004</c:v>
                </c:pt>
                <c:pt idx="853">
                  <c:v>98.811199999999999</c:v>
                </c:pt>
                <c:pt idx="854">
                  <c:v>98.475200000000001</c:v>
                </c:pt>
                <c:pt idx="855">
                  <c:v>98.243600000000001</c:v>
                </c:pt>
                <c:pt idx="856">
                  <c:v>98.113</c:v>
                </c:pt>
                <c:pt idx="857">
                  <c:v>98.326999999999998</c:v>
                </c:pt>
                <c:pt idx="858">
                  <c:v>98.004199999999997</c:v>
                </c:pt>
                <c:pt idx="859">
                  <c:v>97.979600000000005</c:v>
                </c:pt>
                <c:pt idx="860">
                  <c:v>97.969099999999997</c:v>
                </c:pt>
                <c:pt idx="861">
                  <c:v>98.403599999999997</c:v>
                </c:pt>
                <c:pt idx="862">
                  <c:v>98.085700000000003</c:v>
                </c:pt>
                <c:pt idx="863">
                  <c:v>97.984800000000007</c:v>
                </c:pt>
                <c:pt idx="864">
                  <c:v>97.864699999999999</c:v>
                </c:pt>
                <c:pt idx="865">
                  <c:v>97.8249</c:v>
                </c:pt>
                <c:pt idx="866">
                  <c:v>97.751800000000003</c:v>
                </c:pt>
                <c:pt idx="867">
                  <c:v>97.684299999999993</c:v>
                </c:pt>
                <c:pt idx="868">
                  <c:v>98.11</c:v>
                </c:pt>
                <c:pt idx="869">
                  <c:v>97.751800000000003</c:v>
                </c:pt>
                <c:pt idx="870">
                  <c:v>97.537099999999995</c:v>
                </c:pt>
                <c:pt idx="871">
                  <c:v>97.543899999999994</c:v>
                </c:pt>
                <c:pt idx="872">
                  <c:v>97.566199999999995</c:v>
                </c:pt>
                <c:pt idx="873">
                  <c:v>97.704700000000003</c:v>
                </c:pt>
                <c:pt idx="874">
                  <c:v>97.989099999999993</c:v>
                </c:pt>
                <c:pt idx="875">
                  <c:v>97.741900000000001</c:v>
                </c:pt>
                <c:pt idx="876">
                  <c:v>97.571600000000004</c:v>
                </c:pt>
                <c:pt idx="877">
                  <c:v>97.529300000000006</c:v>
                </c:pt>
                <c:pt idx="878">
                  <c:v>97.505799999999994</c:v>
                </c:pt>
                <c:pt idx="879">
                  <c:v>97.532399999999996</c:v>
                </c:pt>
                <c:pt idx="880">
                  <c:v>97.869200000000006</c:v>
                </c:pt>
                <c:pt idx="881">
                  <c:v>97.735799999999998</c:v>
                </c:pt>
                <c:pt idx="882">
                  <c:v>97.703000000000003</c:v>
                </c:pt>
                <c:pt idx="883">
                  <c:v>97.667599999999993</c:v>
                </c:pt>
                <c:pt idx="884">
                  <c:v>97.626599999999996</c:v>
                </c:pt>
                <c:pt idx="885">
                  <c:v>97.585899999999995</c:v>
                </c:pt>
                <c:pt idx="886">
                  <c:v>97.561999999999998</c:v>
                </c:pt>
                <c:pt idx="887">
                  <c:v>97.562100000000001</c:v>
                </c:pt>
                <c:pt idx="888">
                  <c:v>97.612799999999993</c:v>
                </c:pt>
                <c:pt idx="889">
                  <c:v>98.044300000000007</c:v>
                </c:pt>
                <c:pt idx="890">
                  <c:v>97.938500000000005</c:v>
                </c:pt>
                <c:pt idx="891">
                  <c:v>97.878200000000007</c:v>
                </c:pt>
                <c:pt idx="892">
                  <c:v>97.835800000000006</c:v>
                </c:pt>
                <c:pt idx="893">
                  <c:v>97.807699999999997</c:v>
                </c:pt>
                <c:pt idx="894">
                  <c:v>97.772599999999997</c:v>
                </c:pt>
                <c:pt idx="895" formatCode="0.00E+00">
                  <c:v>97.721800000000002</c:v>
                </c:pt>
                <c:pt idx="896">
                  <c:v>97.738699999999994</c:v>
                </c:pt>
                <c:pt idx="897">
                  <c:v>97.753</c:v>
                </c:pt>
                <c:pt idx="898">
                  <c:v>97.782300000000006</c:v>
                </c:pt>
                <c:pt idx="899">
                  <c:v>97.872799999999998</c:v>
                </c:pt>
              </c:numCache>
            </c:numRef>
          </c:yVal>
          <c:smooth val="1"/>
        </c:ser>
        <c:dLbls>
          <c:showLegendKey val="0"/>
          <c:showVal val="0"/>
          <c:showCatName val="0"/>
          <c:showSerName val="0"/>
          <c:showPercent val="0"/>
          <c:showBubbleSize val="0"/>
        </c:dLbls>
        <c:axId val="603653248"/>
        <c:axId val="603654784"/>
      </c:scatterChart>
      <c:valAx>
        <c:axId val="603653248"/>
        <c:scaling>
          <c:orientation val="minMax"/>
          <c:max val="0.8"/>
        </c:scaling>
        <c:delete val="0"/>
        <c:axPos val="b"/>
        <c:majorGridlines/>
        <c:numFmt formatCode="General" sourceLinked="1"/>
        <c:majorTickMark val="out"/>
        <c:minorTickMark val="none"/>
        <c:tickLblPos val="nextTo"/>
        <c:txPr>
          <a:bodyPr/>
          <a:lstStyle/>
          <a:p>
            <a:pPr>
              <a:defRPr sz="1400"/>
            </a:pPr>
            <a:endParaRPr lang="en-US"/>
          </a:p>
        </c:txPr>
        <c:crossAx val="603654784"/>
        <c:crosses val="autoZero"/>
        <c:crossBetween val="midCat"/>
        <c:majorUnit val="0.1"/>
      </c:valAx>
      <c:valAx>
        <c:axId val="603654784"/>
        <c:scaling>
          <c:orientation val="minMax"/>
          <c:min val="0"/>
        </c:scaling>
        <c:delete val="0"/>
        <c:axPos val="l"/>
        <c:majorGridlines/>
        <c:numFmt formatCode="General" sourceLinked="0"/>
        <c:majorTickMark val="out"/>
        <c:minorTickMark val="none"/>
        <c:tickLblPos val="nextTo"/>
        <c:txPr>
          <a:bodyPr/>
          <a:lstStyle/>
          <a:p>
            <a:pPr>
              <a:defRPr sz="1400"/>
            </a:pPr>
            <a:endParaRPr lang="en-US"/>
          </a:p>
        </c:txPr>
        <c:crossAx val="603653248"/>
        <c:crosses val="autoZero"/>
        <c:crossBetween val="midCat"/>
      </c:valAx>
    </c:plotArea>
    <c:legend>
      <c:legendPos val="r"/>
      <c:layout>
        <c:manualLayout>
          <c:xMode val="edge"/>
          <c:yMode val="edge"/>
          <c:x val="0.16443963442549586"/>
          <c:y val="1.2254651914093788E-3"/>
          <c:w val="0.25856551820429818"/>
          <c:h val="0.37238848396948393"/>
        </c:manualLayout>
      </c:layout>
      <c:overlay val="0"/>
      <c:spPr>
        <a:solidFill>
          <a:schemeClr val="bg1"/>
        </a:solidFill>
      </c:spPr>
      <c:txPr>
        <a:bodyPr/>
        <a:lstStyle/>
        <a:p>
          <a:pPr>
            <a:defRPr sz="1400"/>
          </a:pPr>
          <a:endParaRPr lang="en-US"/>
        </a:p>
      </c:txPr>
    </c:legend>
    <c:plotVisOnly val="1"/>
    <c:dispBlanksAs val="gap"/>
    <c:showDLblsOverMax val="0"/>
  </c:chart>
  <c:spPr>
    <a:ln>
      <a:noFill/>
    </a:ln>
  </c:spPr>
  <c:txPr>
    <a:bodyPr/>
    <a:lstStyle/>
    <a:p>
      <a:pPr>
        <a:defRPr sz="1200">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273766729773199"/>
          <c:y val="2.972561538002606E-2"/>
          <c:w val="0.78866474000047471"/>
          <c:h val="0.79306294813706946"/>
        </c:manualLayout>
      </c:layout>
      <c:scatterChart>
        <c:scatterStyle val="smoothMarker"/>
        <c:varyColors val="0"/>
        <c:ser>
          <c:idx val="0"/>
          <c:order val="0"/>
          <c:tx>
            <c:v>P=1.0 MPa</c:v>
          </c:tx>
          <c:spPr>
            <a:ln>
              <a:solidFill>
                <a:schemeClr val="tx1"/>
              </a:solidFill>
            </a:ln>
          </c:spPr>
          <c:marker>
            <c:symbol val="none"/>
          </c:marker>
          <c:xVal>
            <c:numRef>
              <c:f>'E=9100'!$A$2:$A$465</c:f>
              <c:numCache>
                <c:formatCode>General</c:formatCode>
                <c:ptCount val="464"/>
                <c:pt idx="0">
                  <c:v>1.2871899999999999E-3</c:v>
                </c:pt>
                <c:pt idx="1">
                  <c:v>8.6577900000000001E-4</c:v>
                </c:pt>
                <c:pt idx="2">
                  <c:v>3.6763E-3</c:v>
                </c:pt>
                <c:pt idx="3">
                  <c:v>7.9108100000000008E-3</c:v>
                </c:pt>
                <c:pt idx="4">
                  <c:v>1.42635E-2</c:v>
                </c:pt>
                <c:pt idx="5">
                  <c:v>2.3792299999999999E-2</c:v>
                </c:pt>
                <c:pt idx="6">
                  <c:v>3.8085599999999997E-2</c:v>
                </c:pt>
                <c:pt idx="7">
                  <c:v>5.9525300000000003E-2</c:v>
                </c:pt>
                <c:pt idx="8">
                  <c:v>9.1685600000000006E-2</c:v>
                </c:pt>
                <c:pt idx="9">
                  <c:v>0.13994400000000001</c:v>
                </c:pt>
                <c:pt idx="10">
                  <c:v>0.158058</c:v>
                </c:pt>
                <c:pt idx="11">
                  <c:v>0.164855</c:v>
                </c:pt>
                <c:pt idx="12">
                  <c:v>0.175063</c:v>
                </c:pt>
                <c:pt idx="13">
                  <c:v>0.177621</c:v>
                </c:pt>
                <c:pt idx="14">
                  <c:v>0.17826</c:v>
                </c:pt>
                <c:pt idx="15">
                  <c:v>0.17921999999999999</c:v>
                </c:pt>
                <c:pt idx="16">
                  <c:v>0.18065999999999999</c:v>
                </c:pt>
                <c:pt idx="17">
                  <c:v>0.1812</c:v>
                </c:pt>
                <c:pt idx="18">
                  <c:v>0.18201000000000001</c:v>
                </c:pt>
                <c:pt idx="19">
                  <c:v>0.183227</c:v>
                </c:pt>
                <c:pt idx="20">
                  <c:v>0.18505199999999999</c:v>
                </c:pt>
                <c:pt idx="21">
                  <c:v>0.18779199999999999</c:v>
                </c:pt>
                <c:pt idx="22">
                  <c:v>0.18881999999999999</c:v>
                </c:pt>
                <c:pt idx="23">
                  <c:v>0.190363</c:v>
                </c:pt>
                <c:pt idx="24">
                  <c:v>0.19267999999999999</c:v>
                </c:pt>
                <c:pt idx="25">
                  <c:v>0.196159</c:v>
                </c:pt>
                <c:pt idx="26">
                  <c:v>0.197466</c:v>
                </c:pt>
                <c:pt idx="27">
                  <c:v>0.19795599999999999</c:v>
                </c:pt>
                <c:pt idx="28">
                  <c:v>0.19869100000000001</c:v>
                </c:pt>
                <c:pt idx="29">
                  <c:v>0.199794</c:v>
                </c:pt>
                <c:pt idx="30">
                  <c:v>0.20145099999999999</c:v>
                </c:pt>
                <c:pt idx="31">
                  <c:v>0.20393800000000001</c:v>
                </c:pt>
                <c:pt idx="32">
                  <c:v>0.207676</c:v>
                </c:pt>
                <c:pt idx="33">
                  <c:v>0.21329899999999999</c:v>
                </c:pt>
                <c:pt idx="34">
                  <c:v>0.21541299999999999</c:v>
                </c:pt>
                <c:pt idx="35">
                  <c:v>0.21620700000000001</c:v>
                </c:pt>
                <c:pt idx="36">
                  <c:v>0.21739800000000001</c:v>
                </c:pt>
                <c:pt idx="37">
                  <c:v>0.21918799999999999</c:v>
                </c:pt>
                <c:pt idx="38">
                  <c:v>0.22187699999999999</c:v>
                </c:pt>
                <c:pt idx="39">
                  <c:v>0.22592499999999999</c:v>
                </c:pt>
                <c:pt idx="40">
                  <c:v>0.23203499999999999</c:v>
                </c:pt>
                <c:pt idx="41">
                  <c:v>0.232625</c:v>
                </c:pt>
                <c:pt idx="42">
                  <c:v>0.23352200000000001</c:v>
                </c:pt>
                <c:pt idx="43">
                  <c:v>0.23486499999999999</c:v>
                </c:pt>
                <c:pt idx="44">
                  <c:v>0.23686299999999999</c:v>
                </c:pt>
                <c:pt idx="45">
                  <c:v>0.23984900000000001</c:v>
                </c:pt>
                <c:pt idx="46">
                  <c:v>0.242839</c:v>
                </c:pt>
                <c:pt idx="47">
                  <c:v>0.24582999999999999</c:v>
                </c:pt>
                <c:pt idx="48">
                  <c:v>0.25033</c:v>
                </c:pt>
                <c:pt idx="49">
                  <c:v>0.25485600000000003</c:v>
                </c:pt>
                <c:pt idx="50">
                  <c:v>0.25939899999999999</c:v>
                </c:pt>
                <c:pt idx="51">
                  <c:v>0.26397900000000002</c:v>
                </c:pt>
                <c:pt idx="52">
                  <c:v>0.26872699999999999</c:v>
                </c:pt>
                <c:pt idx="53">
                  <c:v>0.269009</c:v>
                </c:pt>
                <c:pt idx="54">
                  <c:v>0.26929399999999998</c:v>
                </c:pt>
                <c:pt idx="55">
                  <c:v>0.26957900000000001</c:v>
                </c:pt>
                <c:pt idx="56">
                  <c:v>0.27000299999999999</c:v>
                </c:pt>
                <c:pt idx="57">
                  <c:v>0.27016499999999999</c:v>
                </c:pt>
                <c:pt idx="58">
                  <c:v>0.27017999999999998</c:v>
                </c:pt>
                <c:pt idx="59">
                  <c:v>0.27020300000000003</c:v>
                </c:pt>
                <c:pt idx="60">
                  <c:v>0.27021200000000001</c:v>
                </c:pt>
                <c:pt idx="61">
                  <c:v>0.27022499999999999</c:v>
                </c:pt>
                <c:pt idx="62">
                  <c:v>0.27023000000000003</c:v>
                </c:pt>
                <c:pt idx="63">
                  <c:v>0.27023799999999998</c:v>
                </c:pt>
                <c:pt idx="64">
                  <c:v>0.27024399999999998</c:v>
                </c:pt>
                <c:pt idx="65">
                  <c:v>0.270262</c:v>
                </c:pt>
                <c:pt idx="66">
                  <c:v>0.270264</c:v>
                </c:pt>
                <c:pt idx="67">
                  <c:v>0.27026600000000001</c:v>
                </c:pt>
                <c:pt idx="68">
                  <c:v>0.27027200000000001</c:v>
                </c:pt>
                <c:pt idx="69">
                  <c:v>0.27028400000000002</c:v>
                </c:pt>
                <c:pt idx="70">
                  <c:v>0.270314</c:v>
                </c:pt>
                <c:pt idx="71">
                  <c:v>0.27038000000000001</c:v>
                </c:pt>
                <c:pt idx="72">
                  <c:v>0.27050800000000003</c:v>
                </c:pt>
                <c:pt idx="73">
                  <c:v>0.27066099999999998</c:v>
                </c:pt>
                <c:pt idx="74">
                  <c:v>0.27085999999999999</c:v>
                </c:pt>
                <c:pt idx="75">
                  <c:v>0.27094200000000002</c:v>
                </c:pt>
                <c:pt idx="76">
                  <c:v>0.27108700000000002</c:v>
                </c:pt>
                <c:pt idx="77">
                  <c:v>0.271144</c:v>
                </c:pt>
                <c:pt idx="78">
                  <c:v>0.27125500000000002</c:v>
                </c:pt>
                <c:pt idx="79">
                  <c:v>0.27147199999999999</c:v>
                </c:pt>
                <c:pt idx="80">
                  <c:v>0.27185799999999999</c:v>
                </c:pt>
                <c:pt idx="81">
                  <c:v>0.27249200000000001</c:v>
                </c:pt>
                <c:pt idx="82">
                  <c:v>0.27314699999999997</c:v>
                </c:pt>
                <c:pt idx="83">
                  <c:v>0.27379799999999999</c:v>
                </c:pt>
                <c:pt idx="84">
                  <c:v>0.27473500000000001</c:v>
                </c:pt>
                <c:pt idx="85">
                  <c:v>0.27600999999999998</c:v>
                </c:pt>
                <c:pt idx="86">
                  <c:v>0.277619</c:v>
                </c:pt>
                <c:pt idx="87">
                  <c:v>0.27941500000000002</c:v>
                </c:pt>
                <c:pt idx="88">
                  <c:v>0.28111000000000003</c:v>
                </c:pt>
                <c:pt idx="89">
                  <c:v>0.28240300000000002</c:v>
                </c:pt>
                <c:pt idx="90">
                  <c:v>0.28322199999999997</c:v>
                </c:pt>
                <c:pt idx="91">
                  <c:v>0.28361900000000001</c:v>
                </c:pt>
                <c:pt idx="92">
                  <c:v>0.283854</c:v>
                </c:pt>
                <c:pt idx="93">
                  <c:v>0.28410299999999999</c:v>
                </c:pt>
                <c:pt idx="94">
                  <c:v>0.28443400000000002</c:v>
                </c:pt>
                <c:pt idx="95">
                  <c:v>0.28493400000000002</c:v>
                </c:pt>
                <c:pt idx="96">
                  <c:v>0.28570899999999999</c:v>
                </c:pt>
                <c:pt idx="97">
                  <c:v>0.286912</c:v>
                </c:pt>
                <c:pt idx="98">
                  <c:v>0.288769</c:v>
                </c:pt>
                <c:pt idx="99">
                  <c:v>0.29158499999999998</c:v>
                </c:pt>
                <c:pt idx="100">
                  <c:v>0.29583199999999998</c:v>
                </c:pt>
                <c:pt idx="101">
                  <c:v>0.30221599999999998</c:v>
                </c:pt>
                <c:pt idx="102">
                  <c:v>0.31184400000000001</c:v>
                </c:pt>
                <c:pt idx="103">
                  <c:v>0.32630100000000001</c:v>
                </c:pt>
                <c:pt idx="104">
                  <c:v>0.34792800000000002</c:v>
                </c:pt>
                <c:pt idx="105">
                  <c:v>0.38034899999999999</c:v>
                </c:pt>
                <c:pt idx="106">
                  <c:v>0.42895800000000001</c:v>
                </c:pt>
                <c:pt idx="107">
                  <c:v>0.47748000000000002</c:v>
                </c:pt>
                <c:pt idx="108">
                  <c:v>0.52591500000000002</c:v>
                </c:pt>
                <c:pt idx="109">
                  <c:v>0.54407000000000005</c:v>
                </c:pt>
                <c:pt idx="110">
                  <c:v>0.54451499999999997</c:v>
                </c:pt>
                <c:pt idx="111">
                  <c:v>0.54496100000000003</c:v>
                </c:pt>
                <c:pt idx="112">
                  <c:v>0.54498899999999995</c:v>
                </c:pt>
                <c:pt idx="113">
                  <c:v>0.54503100000000004</c:v>
                </c:pt>
                <c:pt idx="114">
                  <c:v>0.54504699999999995</c:v>
                </c:pt>
                <c:pt idx="115">
                  <c:v>0.54507099999999997</c:v>
                </c:pt>
                <c:pt idx="116">
                  <c:v>0.54508000000000001</c:v>
                </c:pt>
                <c:pt idx="117">
                  <c:v>0.54508299999999998</c:v>
                </c:pt>
                <c:pt idx="118">
                  <c:v>0.54508500000000004</c:v>
                </c:pt>
                <c:pt idx="119">
                  <c:v>0.54508599999999996</c:v>
                </c:pt>
                <c:pt idx="120">
                  <c:v>0.54508699999999999</c:v>
                </c:pt>
                <c:pt idx="121">
                  <c:v>0.54508800000000002</c:v>
                </c:pt>
                <c:pt idx="122">
                  <c:v>0.54508900000000005</c:v>
                </c:pt>
                <c:pt idx="123">
                  <c:v>0.54508900000000005</c:v>
                </c:pt>
                <c:pt idx="124">
                  <c:v>0.54508900000000005</c:v>
                </c:pt>
                <c:pt idx="125">
                  <c:v>0.54508900000000005</c:v>
                </c:pt>
                <c:pt idx="126">
                  <c:v>0.54508900000000005</c:v>
                </c:pt>
                <c:pt idx="127">
                  <c:v>0.54508900000000005</c:v>
                </c:pt>
                <c:pt idx="128">
                  <c:v>0.54508900000000005</c:v>
                </c:pt>
                <c:pt idx="129">
                  <c:v>0.54508900000000005</c:v>
                </c:pt>
                <c:pt idx="130">
                  <c:v>0.54508900000000005</c:v>
                </c:pt>
                <c:pt idx="131">
                  <c:v>0.54508999999999996</c:v>
                </c:pt>
                <c:pt idx="132">
                  <c:v>0.54508999999999996</c:v>
                </c:pt>
                <c:pt idx="133">
                  <c:v>0.54508999999999996</c:v>
                </c:pt>
                <c:pt idx="134">
                  <c:v>0.54508999999999996</c:v>
                </c:pt>
                <c:pt idx="135">
                  <c:v>0.54509099999999999</c:v>
                </c:pt>
                <c:pt idx="136">
                  <c:v>0.54509200000000002</c:v>
                </c:pt>
                <c:pt idx="137">
                  <c:v>0.54509399999999997</c:v>
                </c:pt>
                <c:pt idx="138">
                  <c:v>0.54509600000000002</c:v>
                </c:pt>
                <c:pt idx="139">
                  <c:v>0.54510099999999995</c:v>
                </c:pt>
                <c:pt idx="140">
                  <c:v>0.54510700000000001</c:v>
                </c:pt>
                <c:pt idx="141">
                  <c:v>0.54511699999999996</c:v>
                </c:pt>
                <c:pt idx="142">
                  <c:v>0.54513100000000003</c:v>
                </c:pt>
                <c:pt idx="143">
                  <c:v>0.545153</c:v>
                </c:pt>
                <c:pt idx="144">
                  <c:v>0.545184</c:v>
                </c:pt>
                <c:pt idx="145">
                  <c:v>0.54522800000000005</c:v>
                </c:pt>
                <c:pt idx="146">
                  <c:v>0.54528900000000002</c:v>
                </c:pt>
                <c:pt idx="147">
                  <c:v>0.54536899999999999</c:v>
                </c:pt>
                <c:pt idx="148">
                  <c:v>0.54547500000000004</c:v>
                </c:pt>
                <c:pt idx="149">
                  <c:v>0.54562100000000002</c:v>
                </c:pt>
                <c:pt idx="150">
                  <c:v>0.54583300000000001</c:v>
                </c:pt>
                <c:pt idx="151">
                  <c:v>0.54616100000000001</c:v>
                </c:pt>
                <c:pt idx="152">
                  <c:v>0.54666999999999999</c:v>
                </c:pt>
                <c:pt idx="153">
                  <c:v>0.54714200000000002</c:v>
                </c:pt>
                <c:pt idx="154">
                  <c:v>0.54761199999999999</c:v>
                </c:pt>
                <c:pt idx="155">
                  <c:v>0.54832599999999998</c:v>
                </c:pt>
                <c:pt idx="156">
                  <c:v>0.54941099999999998</c:v>
                </c:pt>
                <c:pt idx="157">
                  <c:v>0.551068</c:v>
                </c:pt>
                <c:pt idx="158">
                  <c:v>0.55384800000000001</c:v>
                </c:pt>
                <c:pt idx="159">
                  <c:v>0.55626600000000004</c:v>
                </c:pt>
                <c:pt idx="160">
                  <c:v>0.55870900000000001</c:v>
                </c:pt>
                <c:pt idx="161">
                  <c:v>0.56118800000000002</c:v>
                </c:pt>
                <c:pt idx="162">
                  <c:v>0.56492200000000004</c:v>
                </c:pt>
                <c:pt idx="163">
                  <c:v>0.57055</c:v>
                </c:pt>
                <c:pt idx="164">
                  <c:v>0.57904699999999998</c:v>
                </c:pt>
                <c:pt idx="165">
                  <c:v>0.59179300000000001</c:v>
                </c:pt>
                <c:pt idx="166">
                  <c:v>0.59495399999999998</c:v>
                </c:pt>
                <c:pt idx="167">
                  <c:v>0.59575800000000001</c:v>
                </c:pt>
                <c:pt idx="168">
                  <c:v>0.59655400000000003</c:v>
                </c:pt>
                <c:pt idx="169">
                  <c:v>0.59774300000000002</c:v>
                </c:pt>
                <c:pt idx="170">
                  <c:v>0.59953900000000004</c:v>
                </c:pt>
                <c:pt idx="171">
                  <c:v>0.60021400000000003</c:v>
                </c:pt>
                <c:pt idx="172">
                  <c:v>0.60122399999999998</c:v>
                </c:pt>
                <c:pt idx="173">
                  <c:v>0.601603</c:v>
                </c:pt>
                <c:pt idx="174">
                  <c:v>0.60174499999999997</c:v>
                </c:pt>
                <c:pt idx="175">
                  <c:v>0.60179899999999997</c:v>
                </c:pt>
                <c:pt idx="176">
                  <c:v>0.60188399999999997</c:v>
                </c:pt>
                <c:pt idx="177">
                  <c:v>0.60202199999999995</c:v>
                </c:pt>
                <c:pt idx="178">
                  <c:v>0.60221999999999998</c:v>
                </c:pt>
                <c:pt idx="179">
                  <c:v>0.602491</c:v>
                </c:pt>
                <c:pt idx="180">
                  <c:v>0.602885</c:v>
                </c:pt>
                <c:pt idx="181">
                  <c:v>0.60347700000000004</c:v>
                </c:pt>
                <c:pt idx="182">
                  <c:v>0.60437099999999999</c:v>
                </c:pt>
                <c:pt idx="183">
                  <c:v>0.60571299999999995</c:v>
                </c:pt>
                <c:pt idx="184">
                  <c:v>0.60772499999999996</c:v>
                </c:pt>
                <c:pt idx="185">
                  <c:v>0.61075199999999996</c:v>
                </c:pt>
                <c:pt idx="186">
                  <c:v>0.61529599999999995</c:v>
                </c:pt>
                <c:pt idx="187">
                  <c:v>0.622143</c:v>
                </c:pt>
                <c:pt idx="188">
                  <c:v>0.62472000000000005</c:v>
                </c:pt>
                <c:pt idx="189">
                  <c:v>0.62860300000000002</c:v>
                </c:pt>
                <c:pt idx="190">
                  <c:v>0.62895999999999996</c:v>
                </c:pt>
                <c:pt idx="191">
                  <c:v>0.62899400000000005</c:v>
                </c:pt>
                <c:pt idx="192">
                  <c:v>0.62902999999999998</c:v>
                </c:pt>
                <c:pt idx="193">
                  <c:v>0.62906700000000004</c:v>
                </c:pt>
                <c:pt idx="194">
                  <c:v>0.62912599999999996</c:v>
                </c:pt>
                <c:pt idx="195">
                  <c:v>0.62922100000000003</c:v>
                </c:pt>
                <c:pt idx="196">
                  <c:v>0.62936599999999998</c:v>
                </c:pt>
                <c:pt idx="197">
                  <c:v>0.62957200000000002</c:v>
                </c:pt>
                <c:pt idx="198">
                  <c:v>0.62985199999999997</c:v>
                </c:pt>
                <c:pt idx="199">
                  <c:v>0.63023499999999999</c:v>
                </c:pt>
                <c:pt idx="200">
                  <c:v>0.63078999999999996</c:v>
                </c:pt>
                <c:pt idx="201">
                  <c:v>0.63162300000000005</c:v>
                </c:pt>
                <c:pt idx="202">
                  <c:v>0.63288500000000003</c:v>
                </c:pt>
                <c:pt idx="203">
                  <c:v>0.63480400000000003</c:v>
                </c:pt>
                <c:pt idx="204">
                  <c:v>0.63553300000000001</c:v>
                </c:pt>
                <c:pt idx="205">
                  <c:v>0.63664200000000004</c:v>
                </c:pt>
                <c:pt idx="206">
                  <c:v>0.63832500000000003</c:v>
                </c:pt>
                <c:pt idx="207">
                  <c:v>0.63895199999999996</c:v>
                </c:pt>
                <c:pt idx="208">
                  <c:v>0.63919300000000001</c:v>
                </c:pt>
                <c:pt idx="209">
                  <c:v>0.63919700000000002</c:v>
                </c:pt>
                <c:pt idx="210">
                  <c:v>0.63920100000000002</c:v>
                </c:pt>
                <c:pt idx="211">
                  <c:v>0.63920600000000005</c:v>
                </c:pt>
                <c:pt idx="212">
                  <c:v>0.63921499999999998</c:v>
                </c:pt>
                <c:pt idx="213">
                  <c:v>0.63922800000000002</c:v>
                </c:pt>
                <c:pt idx="214">
                  <c:v>0.63924800000000004</c:v>
                </c:pt>
                <c:pt idx="215">
                  <c:v>0.63927999999999996</c:v>
                </c:pt>
                <c:pt idx="216">
                  <c:v>0.63933700000000004</c:v>
                </c:pt>
                <c:pt idx="217">
                  <c:v>0.63939900000000005</c:v>
                </c:pt>
                <c:pt idx="218">
                  <c:v>0.63946099999999995</c:v>
                </c:pt>
                <c:pt idx="219">
                  <c:v>0.63954900000000003</c:v>
                </c:pt>
                <c:pt idx="220">
                  <c:v>0.63966599999999996</c:v>
                </c:pt>
                <c:pt idx="221">
                  <c:v>0.63982099999999997</c:v>
                </c:pt>
                <c:pt idx="222">
                  <c:v>0.64003299999999996</c:v>
                </c:pt>
                <c:pt idx="223">
                  <c:v>0.64034000000000002</c:v>
                </c:pt>
                <c:pt idx="224">
                  <c:v>0.64080000000000004</c:v>
                </c:pt>
                <c:pt idx="225">
                  <c:v>0.64151100000000005</c:v>
                </c:pt>
                <c:pt idx="226">
                  <c:v>0.642204</c:v>
                </c:pt>
                <c:pt idx="227">
                  <c:v>0.64289600000000002</c:v>
                </c:pt>
                <c:pt idx="228">
                  <c:v>0.64393500000000004</c:v>
                </c:pt>
                <c:pt idx="229">
                  <c:v>0.64549400000000001</c:v>
                </c:pt>
                <c:pt idx="230">
                  <c:v>0.64785800000000004</c:v>
                </c:pt>
                <c:pt idx="231">
                  <c:v>0.65146099999999996</c:v>
                </c:pt>
                <c:pt idx="232">
                  <c:v>0.65687799999999996</c:v>
                </c:pt>
                <c:pt idx="233">
                  <c:v>0.664995</c:v>
                </c:pt>
                <c:pt idx="234">
                  <c:v>0.67715899999999996</c:v>
                </c:pt>
                <c:pt idx="235">
                  <c:v>0.69538</c:v>
                </c:pt>
                <c:pt idx="236">
                  <c:v>0.69714600000000004</c:v>
                </c:pt>
                <c:pt idx="237">
                  <c:v>0.698882</c:v>
                </c:pt>
                <c:pt idx="238">
                  <c:v>0.70060800000000001</c:v>
                </c:pt>
                <c:pt idx="239">
                  <c:v>0.70230000000000004</c:v>
                </c:pt>
                <c:pt idx="240">
                  <c:v>0.70396999999999998</c:v>
                </c:pt>
                <c:pt idx="241">
                  <c:v>0.70648599999999995</c:v>
                </c:pt>
                <c:pt idx="242">
                  <c:v>0.70903400000000005</c:v>
                </c:pt>
                <c:pt idx="243">
                  <c:v>0.711561</c:v>
                </c:pt>
                <c:pt idx="244">
                  <c:v>0.71409199999999995</c:v>
                </c:pt>
                <c:pt idx="245">
                  <c:v>0.716665</c:v>
                </c:pt>
                <c:pt idx="246">
                  <c:v>0.71920700000000004</c:v>
                </c:pt>
                <c:pt idx="247">
                  <c:v>0.72014599999999995</c:v>
                </c:pt>
                <c:pt idx="248">
                  <c:v>0.72015200000000001</c:v>
                </c:pt>
                <c:pt idx="249">
                  <c:v>0.72016000000000002</c:v>
                </c:pt>
                <c:pt idx="250">
                  <c:v>0.72017299999999995</c:v>
                </c:pt>
                <c:pt idx="251">
                  <c:v>0.72019299999999997</c:v>
                </c:pt>
                <c:pt idx="252">
                  <c:v>0.720225</c:v>
                </c:pt>
                <c:pt idx="253">
                  <c:v>0.720279</c:v>
                </c:pt>
                <c:pt idx="254">
                  <c:v>0.72030000000000005</c:v>
                </c:pt>
                <c:pt idx="255">
                  <c:v>0.72033499999999995</c:v>
                </c:pt>
                <c:pt idx="256">
                  <c:v>0.72040099999999996</c:v>
                </c:pt>
                <c:pt idx="257">
                  <c:v>0.72051399999999999</c:v>
                </c:pt>
                <c:pt idx="258">
                  <c:v>0.72067099999999995</c:v>
                </c:pt>
                <c:pt idx="259">
                  <c:v>0.72085299999999997</c:v>
                </c:pt>
                <c:pt idx="260">
                  <c:v>0.72106099999999995</c:v>
                </c:pt>
                <c:pt idx="261">
                  <c:v>0.72133199999999997</c:v>
                </c:pt>
                <c:pt idx="262">
                  <c:v>0.72172899999999995</c:v>
                </c:pt>
                <c:pt idx="263">
                  <c:v>0.72233199999999997</c:v>
                </c:pt>
                <c:pt idx="264">
                  <c:v>0.72324699999999997</c:v>
                </c:pt>
                <c:pt idx="265">
                  <c:v>0.72461200000000003</c:v>
                </c:pt>
                <c:pt idx="266">
                  <c:v>0.72665599999999997</c:v>
                </c:pt>
                <c:pt idx="267">
                  <c:v>0.72972899999999996</c:v>
                </c:pt>
                <c:pt idx="268">
                  <c:v>0.73440099999999997</c:v>
                </c:pt>
                <c:pt idx="269">
                  <c:v>0.74141000000000001</c:v>
                </c:pt>
                <c:pt idx="270">
                  <c:v>0.74832600000000005</c:v>
                </c:pt>
                <c:pt idx="271">
                  <c:v>0.75514199999999998</c:v>
                </c:pt>
                <c:pt idx="272">
                  <c:v>0.762212</c:v>
                </c:pt>
                <c:pt idx="273">
                  <c:v>0.763992</c:v>
                </c:pt>
                <c:pt idx="274">
                  <c:v>0.76444400000000001</c:v>
                </c:pt>
                <c:pt idx="275">
                  <c:v>0.76461599999999996</c:v>
                </c:pt>
                <c:pt idx="276">
                  <c:v>0.76463300000000001</c:v>
                </c:pt>
                <c:pt idx="277">
                  <c:v>0.76464900000000002</c:v>
                </c:pt>
                <c:pt idx="278">
                  <c:v>0.76466500000000004</c:v>
                </c:pt>
                <c:pt idx="279">
                  <c:v>0.76468999999999998</c:v>
                </c:pt>
                <c:pt idx="280">
                  <c:v>0.76472799999999996</c:v>
                </c:pt>
                <c:pt idx="281">
                  <c:v>0.76474200000000003</c:v>
                </c:pt>
                <c:pt idx="282">
                  <c:v>0.76474399999999998</c:v>
                </c:pt>
                <c:pt idx="283">
                  <c:v>0.76474600000000004</c:v>
                </c:pt>
                <c:pt idx="284">
                  <c:v>0.76474900000000001</c:v>
                </c:pt>
                <c:pt idx="285">
                  <c:v>0.76475300000000002</c:v>
                </c:pt>
                <c:pt idx="286">
                  <c:v>0.76476</c:v>
                </c:pt>
                <c:pt idx="287">
                  <c:v>0.76476999999999995</c:v>
                </c:pt>
                <c:pt idx="288">
                  <c:v>0.76478599999999997</c:v>
                </c:pt>
                <c:pt idx="289">
                  <c:v>0.76480899999999996</c:v>
                </c:pt>
                <c:pt idx="290">
                  <c:v>0.76484600000000003</c:v>
                </c:pt>
                <c:pt idx="291">
                  <c:v>0.76490199999999997</c:v>
                </c:pt>
                <c:pt idx="292">
                  <c:v>0.76498999999999995</c:v>
                </c:pt>
                <c:pt idx="293">
                  <c:v>0.76511799999999996</c:v>
                </c:pt>
                <c:pt idx="294">
                  <c:v>0.76530799999999999</c:v>
                </c:pt>
                <c:pt idx="295">
                  <c:v>0.76557900000000001</c:v>
                </c:pt>
                <c:pt idx="296">
                  <c:v>0.76597400000000004</c:v>
                </c:pt>
                <c:pt idx="297">
                  <c:v>0.76612400000000003</c:v>
                </c:pt>
                <c:pt idx="298">
                  <c:v>0.766181</c:v>
                </c:pt>
                <c:pt idx="299">
                  <c:v>0.76627199999999995</c:v>
                </c:pt>
                <c:pt idx="300">
                  <c:v>0.76642999999999994</c:v>
                </c:pt>
                <c:pt idx="301">
                  <c:v>0.76665799999999995</c:v>
                </c:pt>
                <c:pt idx="302">
                  <c:v>0.76694200000000001</c:v>
                </c:pt>
                <c:pt idx="303">
                  <c:v>0.76732299999999998</c:v>
                </c:pt>
                <c:pt idx="304">
                  <c:v>0.76788599999999996</c:v>
                </c:pt>
                <c:pt idx="305">
                  <c:v>0.76873899999999995</c:v>
                </c:pt>
                <c:pt idx="306">
                  <c:v>0.77001799999999998</c:v>
                </c:pt>
                <c:pt idx="307">
                  <c:v>0.77191600000000005</c:v>
                </c:pt>
                <c:pt idx="308">
                  <c:v>0.77477799999999997</c:v>
                </c:pt>
                <c:pt idx="309">
                  <c:v>0.77902199999999999</c:v>
                </c:pt>
                <c:pt idx="310">
                  <c:v>0.78562200000000004</c:v>
                </c:pt>
                <c:pt idx="311">
                  <c:v>0.78722700000000001</c:v>
                </c:pt>
                <c:pt idx="312">
                  <c:v>0.78880700000000004</c:v>
                </c:pt>
                <c:pt idx="313">
                  <c:v>0.79120100000000004</c:v>
                </c:pt>
                <c:pt idx="314">
                  <c:v>0.79209700000000005</c:v>
                </c:pt>
                <c:pt idx="315">
                  <c:v>0.79342299999999999</c:v>
                </c:pt>
                <c:pt idx="316">
                  <c:v>0.79391100000000003</c:v>
                </c:pt>
                <c:pt idx="317">
                  <c:v>0.79464699999999999</c:v>
                </c:pt>
                <c:pt idx="318">
                  <c:v>0.79576499999999994</c:v>
                </c:pt>
                <c:pt idx="319">
                  <c:v>0.79745900000000003</c:v>
                </c:pt>
                <c:pt idx="320">
                  <c:v>0.79809799999999997</c:v>
                </c:pt>
                <c:pt idx="321">
                  <c:v>0.79833500000000002</c:v>
                </c:pt>
                <c:pt idx="322">
                  <c:v>0.79868799999999995</c:v>
                </c:pt>
                <c:pt idx="323">
                  <c:v>0.79921699999999996</c:v>
                </c:pt>
                <c:pt idx="324">
                  <c:v>0.80001299999999997</c:v>
                </c:pt>
                <c:pt idx="325">
                  <c:v>0.80120999999999998</c:v>
                </c:pt>
                <c:pt idx="326">
                  <c:v>0.80301699999999998</c:v>
                </c:pt>
                <c:pt idx="327">
                  <c:v>0.80573399999999995</c:v>
                </c:pt>
                <c:pt idx="328">
                  <c:v>0.80993599999999999</c:v>
                </c:pt>
                <c:pt idx="329">
                  <c:v>0.81622099999999997</c:v>
                </c:pt>
                <c:pt idx="330">
                  <c:v>0.825623</c:v>
                </c:pt>
                <c:pt idx="331">
                  <c:v>0.82567999999999997</c:v>
                </c:pt>
                <c:pt idx="332">
                  <c:v>0.82574000000000003</c:v>
                </c:pt>
                <c:pt idx="333">
                  <c:v>0.82580200000000004</c:v>
                </c:pt>
                <c:pt idx="334">
                  <c:v>0.82589900000000005</c:v>
                </c:pt>
                <c:pt idx="335">
                  <c:v>0.82604699999999998</c:v>
                </c:pt>
                <c:pt idx="336">
                  <c:v>0.82626999999999995</c:v>
                </c:pt>
                <c:pt idx="337">
                  <c:v>0.82659800000000005</c:v>
                </c:pt>
                <c:pt idx="338">
                  <c:v>0.82704699999999998</c:v>
                </c:pt>
                <c:pt idx="339">
                  <c:v>0.82775200000000004</c:v>
                </c:pt>
                <c:pt idx="340">
                  <c:v>0.82872800000000002</c:v>
                </c:pt>
                <c:pt idx="341">
                  <c:v>0.83016299999999998</c:v>
                </c:pt>
                <c:pt idx="342">
                  <c:v>0.83238599999999996</c:v>
                </c:pt>
                <c:pt idx="343">
                  <c:v>0.83444099999999999</c:v>
                </c:pt>
                <c:pt idx="344">
                  <c:v>0.83652700000000002</c:v>
                </c:pt>
                <c:pt idx="345">
                  <c:v>0.83964399999999995</c:v>
                </c:pt>
                <c:pt idx="346">
                  <c:v>0.84081799999999995</c:v>
                </c:pt>
                <c:pt idx="347">
                  <c:v>0.84257800000000005</c:v>
                </c:pt>
                <c:pt idx="348">
                  <c:v>0.84324200000000005</c:v>
                </c:pt>
                <c:pt idx="349">
                  <c:v>0.84427300000000005</c:v>
                </c:pt>
                <c:pt idx="350">
                  <c:v>0.84572899999999995</c:v>
                </c:pt>
                <c:pt idx="351">
                  <c:v>0.84790399999999999</c:v>
                </c:pt>
                <c:pt idx="352">
                  <c:v>0.84803899999999999</c:v>
                </c:pt>
                <c:pt idx="353">
                  <c:v>0.84817299999999995</c:v>
                </c:pt>
                <c:pt idx="354">
                  <c:v>0.84837399999999996</c:v>
                </c:pt>
                <c:pt idx="355">
                  <c:v>0.84867499999999996</c:v>
                </c:pt>
                <c:pt idx="356">
                  <c:v>0.84912799999999999</c:v>
                </c:pt>
                <c:pt idx="357">
                  <c:v>0.84981099999999998</c:v>
                </c:pt>
                <c:pt idx="358">
                  <c:v>0.85084899999999997</c:v>
                </c:pt>
                <c:pt idx="359">
                  <c:v>0.85241800000000001</c:v>
                </c:pt>
                <c:pt idx="360">
                  <c:v>0.85301000000000005</c:v>
                </c:pt>
                <c:pt idx="361">
                  <c:v>0.85388299999999995</c:v>
                </c:pt>
                <c:pt idx="362">
                  <c:v>0.85475400000000001</c:v>
                </c:pt>
                <c:pt idx="363">
                  <c:v>0.85562400000000005</c:v>
                </c:pt>
                <c:pt idx="364">
                  <c:v>0.85693900000000001</c:v>
                </c:pt>
                <c:pt idx="365">
                  <c:v>0.85891700000000004</c:v>
                </c:pt>
                <c:pt idx="366">
                  <c:v>0.86189899999999997</c:v>
                </c:pt>
                <c:pt idx="367">
                  <c:v>0.86651299999999998</c:v>
                </c:pt>
                <c:pt idx="368">
                  <c:v>0.87338700000000002</c:v>
                </c:pt>
                <c:pt idx="369">
                  <c:v>0.88368000000000002</c:v>
                </c:pt>
                <c:pt idx="370">
                  <c:v>0.88470400000000005</c:v>
                </c:pt>
                <c:pt idx="371">
                  <c:v>0.88574900000000001</c:v>
                </c:pt>
                <c:pt idx="372">
                  <c:v>0.88602400000000003</c:v>
                </c:pt>
                <c:pt idx="373">
                  <c:v>0.88613399999999998</c:v>
                </c:pt>
                <c:pt idx="374">
                  <c:v>0.88634900000000005</c:v>
                </c:pt>
                <c:pt idx="375">
                  <c:v>0.88664500000000002</c:v>
                </c:pt>
                <c:pt idx="376">
                  <c:v>0.88697899999999996</c:v>
                </c:pt>
                <c:pt idx="377">
                  <c:v>0.88742299999999996</c:v>
                </c:pt>
                <c:pt idx="378">
                  <c:v>0.88808799999999999</c:v>
                </c:pt>
                <c:pt idx="379">
                  <c:v>0.88910699999999998</c:v>
                </c:pt>
                <c:pt idx="380">
                  <c:v>0.89065099999999997</c:v>
                </c:pt>
                <c:pt idx="381">
                  <c:v>0.89297000000000004</c:v>
                </c:pt>
                <c:pt idx="382">
                  <c:v>0.896451</c:v>
                </c:pt>
                <c:pt idx="383">
                  <c:v>0.89774600000000004</c:v>
                </c:pt>
                <c:pt idx="384">
                  <c:v>0.89970600000000001</c:v>
                </c:pt>
                <c:pt idx="385">
                  <c:v>0.90263300000000002</c:v>
                </c:pt>
                <c:pt idx="386">
                  <c:v>0.90693699999999999</c:v>
                </c:pt>
                <c:pt idx="387">
                  <c:v>0.91342900000000005</c:v>
                </c:pt>
                <c:pt idx="388">
                  <c:v>0.92314200000000002</c:v>
                </c:pt>
                <c:pt idx="389">
                  <c:v>0.93286800000000003</c:v>
                </c:pt>
                <c:pt idx="390">
                  <c:v>0.94264899999999996</c:v>
                </c:pt>
                <c:pt idx="391">
                  <c:v>0.95253399999999999</c:v>
                </c:pt>
                <c:pt idx="392">
                  <c:v>0.96254799999999996</c:v>
                </c:pt>
                <c:pt idx="393">
                  <c:v>0.96505099999999999</c:v>
                </c:pt>
                <c:pt idx="394">
                  <c:v>0.96776600000000002</c:v>
                </c:pt>
                <c:pt idx="395">
                  <c:v>0.96868900000000002</c:v>
                </c:pt>
                <c:pt idx="396">
                  <c:v>0.96962199999999998</c:v>
                </c:pt>
                <c:pt idx="397">
                  <c:v>0.97058699999999998</c:v>
                </c:pt>
                <c:pt idx="398">
                  <c:v>0.970966</c:v>
                </c:pt>
                <c:pt idx="399">
                  <c:v>0.97111099999999995</c:v>
                </c:pt>
                <c:pt idx="400">
                  <c:v>0.97112500000000002</c:v>
                </c:pt>
                <c:pt idx="401">
                  <c:v>0.97114599999999995</c:v>
                </c:pt>
                <c:pt idx="402">
                  <c:v>0.97115300000000004</c:v>
                </c:pt>
                <c:pt idx="403">
                  <c:v>0.97116499999999994</c:v>
                </c:pt>
                <c:pt idx="404">
                  <c:v>0.97118599999999999</c:v>
                </c:pt>
                <c:pt idx="405">
                  <c:v>0.971194</c:v>
                </c:pt>
                <c:pt idx="406">
                  <c:v>0.97119699999999998</c:v>
                </c:pt>
                <c:pt idx="407">
                  <c:v>0.97120200000000001</c:v>
                </c:pt>
                <c:pt idx="408">
                  <c:v>0.97120399999999996</c:v>
                </c:pt>
                <c:pt idx="409">
                  <c:v>0.97120600000000001</c:v>
                </c:pt>
                <c:pt idx="410">
                  <c:v>0.97120700000000004</c:v>
                </c:pt>
                <c:pt idx="411">
                  <c:v>0.97120899999999999</c:v>
                </c:pt>
                <c:pt idx="412">
                  <c:v>0.97121000000000002</c:v>
                </c:pt>
                <c:pt idx="413">
                  <c:v>0.97121100000000005</c:v>
                </c:pt>
                <c:pt idx="414">
                  <c:v>0.97121299999999999</c:v>
                </c:pt>
                <c:pt idx="415">
                  <c:v>0.97121500000000005</c:v>
                </c:pt>
                <c:pt idx="416">
                  <c:v>0.97121900000000005</c:v>
                </c:pt>
                <c:pt idx="417">
                  <c:v>0.971225</c:v>
                </c:pt>
                <c:pt idx="418">
                  <c:v>0.97123599999999999</c:v>
                </c:pt>
                <c:pt idx="419">
                  <c:v>0.97125300000000003</c:v>
                </c:pt>
                <c:pt idx="420">
                  <c:v>0.97127799999999997</c:v>
                </c:pt>
                <c:pt idx="421">
                  <c:v>0.97131599999999996</c:v>
                </c:pt>
                <c:pt idx="422">
                  <c:v>0.97133000000000003</c:v>
                </c:pt>
                <c:pt idx="423">
                  <c:v>0.97133499999999995</c:v>
                </c:pt>
                <c:pt idx="424">
                  <c:v>0.97133700000000001</c:v>
                </c:pt>
                <c:pt idx="425">
                  <c:v>0.97134100000000001</c:v>
                </c:pt>
                <c:pt idx="426">
                  <c:v>0.97134200000000004</c:v>
                </c:pt>
                <c:pt idx="427">
                  <c:v>0.97134399999999999</c:v>
                </c:pt>
                <c:pt idx="428">
                  <c:v>0.97134399999999999</c:v>
                </c:pt>
                <c:pt idx="429">
                  <c:v>0.97134500000000001</c:v>
                </c:pt>
                <c:pt idx="430">
                  <c:v>0.97134699999999996</c:v>
                </c:pt>
                <c:pt idx="431">
                  <c:v>0.97134900000000002</c:v>
                </c:pt>
                <c:pt idx="432">
                  <c:v>0.97135300000000002</c:v>
                </c:pt>
                <c:pt idx="433">
                  <c:v>0.97136100000000003</c:v>
                </c:pt>
                <c:pt idx="434">
                  <c:v>0.97137600000000002</c:v>
                </c:pt>
                <c:pt idx="435">
                  <c:v>0.97140300000000002</c:v>
                </c:pt>
                <c:pt idx="436">
                  <c:v>0.97144399999999997</c:v>
                </c:pt>
                <c:pt idx="437">
                  <c:v>0.97150000000000003</c:v>
                </c:pt>
                <c:pt idx="438">
                  <c:v>0.97157499999999997</c:v>
                </c:pt>
                <c:pt idx="439">
                  <c:v>0.97167300000000001</c:v>
                </c:pt>
                <c:pt idx="440">
                  <c:v>0.97179899999999997</c:v>
                </c:pt>
                <c:pt idx="441">
                  <c:v>0.97195799999999999</c:v>
                </c:pt>
                <c:pt idx="442">
                  <c:v>0.97214999999999996</c:v>
                </c:pt>
                <c:pt idx="443">
                  <c:v>0.97236500000000003</c:v>
                </c:pt>
                <c:pt idx="444">
                  <c:v>0.97258299999999998</c:v>
                </c:pt>
                <c:pt idx="445">
                  <c:v>0.97278699999999996</c:v>
                </c:pt>
                <c:pt idx="446">
                  <c:v>0.97299199999999997</c:v>
                </c:pt>
                <c:pt idx="447">
                  <c:v>0.97323499999999996</c:v>
                </c:pt>
                <c:pt idx="448">
                  <c:v>0.97357099999999996</c:v>
                </c:pt>
                <c:pt idx="449">
                  <c:v>0.974078</c:v>
                </c:pt>
                <c:pt idx="450">
                  <c:v>0.97489099999999995</c:v>
                </c:pt>
                <c:pt idx="451">
                  <c:v>0.97613300000000003</c:v>
                </c:pt>
                <c:pt idx="452">
                  <c:v>0.97800100000000001</c:v>
                </c:pt>
                <c:pt idx="453">
                  <c:v>0.98079099999999997</c:v>
                </c:pt>
                <c:pt idx="454">
                  <c:v>0.98497299999999999</c:v>
                </c:pt>
                <c:pt idx="455">
                  <c:v>0.99125600000000003</c:v>
                </c:pt>
                <c:pt idx="456">
                  <c:v>1.00074</c:v>
                </c:pt>
                <c:pt idx="457">
                  <c:v>1.01494</c:v>
                </c:pt>
                <c:pt idx="458">
                  <c:v>1.0361100000000001</c:v>
                </c:pt>
                <c:pt idx="459">
                  <c:v>1.06785</c:v>
                </c:pt>
                <c:pt idx="460">
                  <c:v>1.1154299999999999</c:v>
                </c:pt>
                <c:pt idx="461">
                  <c:v>1.1868000000000001</c:v>
                </c:pt>
                <c:pt idx="462">
                  <c:v>1.25814</c:v>
                </c:pt>
                <c:pt idx="463">
                  <c:v>1.27782</c:v>
                </c:pt>
              </c:numCache>
            </c:numRef>
          </c:xVal>
          <c:yVal>
            <c:numRef>
              <c:f>'E=9100'!$B$2:$B$465</c:f>
              <c:numCache>
                <c:formatCode>General</c:formatCode>
                <c:ptCount val="464"/>
                <c:pt idx="0">
                  <c:v>5.2322500000000001E-2</c:v>
                </c:pt>
                <c:pt idx="1">
                  <c:v>2.6877200000000001</c:v>
                </c:pt>
                <c:pt idx="2">
                  <c:v>6.1065500000000004</c:v>
                </c:pt>
                <c:pt idx="3">
                  <c:v>11.261100000000001</c:v>
                </c:pt>
                <c:pt idx="4">
                  <c:v>18.9938</c:v>
                </c:pt>
                <c:pt idx="5">
                  <c:v>30.593699999999998</c:v>
                </c:pt>
                <c:pt idx="6">
                  <c:v>47.994199999999999</c:v>
                </c:pt>
                <c:pt idx="7">
                  <c:v>74.095200000000006</c:v>
                </c:pt>
                <c:pt idx="8">
                  <c:v>113.242</c:v>
                </c:pt>
                <c:pt idx="9">
                  <c:v>171.815</c:v>
                </c:pt>
                <c:pt idx="10">
                  <c:v>193.62700000000001</c:v>
                </c:pt>
                <c:pt idx="11">
                  <c:v>201.76400000000001</c:v>
                </c:pt>
                <c:pt idx="12">
                  <c:v>213.875</c:v>
                </c:pt>
                <c:pt idx="13">
                  <c:v>216.86600000000001</c:v>
                </c:pt>
                <c:pt idx="14">
                  <c:v>217.61</c:v>
                </c:pt>
                <c:pt idx="15">
                  <c:v>218.727</c:v>
                </c:pt>
                <c:pt idx="16">
                  <c:v>220.39599999999999</c:v>
                </c:pt>
                <c:pt idx="17">
                  <c:v>221.02099999999999</c:v>
                </c:pt>
                <c:pt idx="18">
                  <c:v>221.95599999999999</c:v>
                </c:pt>
                <c:pt idx="19">
                  <c:v>223.35499999999999</c:v>
                </c:pt>
                <c:pt idx="20">
                  <c:v>225.44499999999999</c:v>
                </c:pt>
                <c:pt idx="21">
                  <c:v>228.565</c:v>
                </c:pt>
                <c:pt idx="22">
                  <c:v>229.72900000000001</c:v>
                </c:pt>
                <c:pt idx="23">
                  <c:v>231.46700000000001</c:v>
                </c:pt>
                <c:pt idx="24">
                  <c:v>234.06200000000001</c:v>
                </c:pt>
                <c:pt idx="25">
                  <c:v>237.92099999999999</c:v>
                </c:pt>
                <c:pt idx="26">
                  <c:v>239.358</c:v>
                </c:pt>
                <c:pt idx="27">
                  <c:v>239.89500000000001</c:v>
                </c:pt>
                <c:pt idx="28">
                  <c:v>240.69900000000001</c:v>
                </c:pt>
                <c:pt idx="29">
                  <c:v>241.9</c:v>
                </c:pt>
                <c:pt idx="30">
                  <c:v>243.69300000000001</c:v>
                </c:pt>
                <c:pt idx="31">
                  <c:v>246.357</c:v>
                </c:pt>
                <c:pt idx="32">
                  <c:v>250.30500000000001</c:v>
                </c:pt>
                <c:pt idx="33">
                  <c:v>256.10300000000001</c:v>
                </c:pt>
                <c:pt idx="34">
                  <c:v>258.233</c:v>
                </c:pt>
                <c:pt idx="35">
                  <c:v>259.024</c:v>
                </c:pt>
                <c:pt idx="36">
                  <c:v>260.20400000000001</c:v>
                </c:pt>
                <c:pt idx="37">
                  <c:v>261.95600000000002</c:v>
                </c:pt>
                <c:pt idx="38">
                  <c:v>264.54199999999997</c:v>
                </c:pt>
                <c:pt idx="39">
                  <c:v>268.30599999999998</c:v>
                </c:pt>
                <c:pt idx="40">
                  <c:v>273.61399999999998</c:v>
                </c:pt>
                <c:pt idx="41">
                  <c:v>274.01299999999998</c:v>
                </c:pt>
                <c:pt idx="42">
                  <c:v>274.48200000000003</c:v>
                </c:pt>
                <c:pt idx="43">
                  <c:v>275.15699999999998</c:v>
                </c:pt>
                <c:pt idx="44">
                  <c:v>276.27699999999999</c:v>
                </c:pt>
                <c:pt idx="45">
                  <c:v>278.07499999999999</c:v>
                </c:pt>
                <c:pt idx="46">
                  <c:v>279.87099999999998</c:v>
                </c:pt>
                <c:pt idx="47">
                  <c:v>281.67099999999999</c:v>
                </c:pt>
                <c:pt idx="48">
                  <c:v>284.28800000000001</c:v>
                </c:pt>
                <c:pt idx="49">
                  <c:v>286.70299999999997</c:v>
                </c:pt>
                <c:pt idx="50">
                  <c:v>288.96100000000001</c:v>
                </c:pt>
                <c:pt idx="51">
                  <c:v>290.92</c:v>
                </c:pt>
                <c:pt idx="52">
                  <c:v>291.39100000000002</c:v>
                </c:pt>
                <c:pt idx="53">
                  <c:v>291.45600000000002</c:v>
                </c:pt>
                <c:pt idx="54">
                  <c:v>291.541</c:v>
                </c:pt>
                <c:pt idx="55">
                  <c:v>291.63</c:v>
                </c:pt>
                <c:pt idx="56">
                  <c:v>291.82600000000002</c:v>
                </c:pt>
                <c:pt idx="57">
                  <c:v>291.79199999999997</c:v>
                </c:pt>
                <c:pt idx="58">
                  <c:v>291.78500000000003</c:v>
                </c:pt>
                <c:pt idx="59">
                  <c:v>291.76100000000002</c:v>
                </c:pt>
                <c:pt idx="60">
                  <c:v>291.74900000000002</c:v>
                </c:pt>
                <c:pt idx="61">
                  <c:v>291.71499999999997</c:v>
                </c:pt>
                <c:pt idx="62">
                  <c:v>291.69900000000001</c:v>
                </c:pt>
                <c:pt idx="63">
                  <c:v>291.66000000000003</c:v>
                </c:pt>
                <c:pt idx="64">
                  <c:v>291.61500000000001</c:v>
                </c:pt>
                <c:pt idx="65">
                  <c:v>290.98</c:v>
                </c:pt>
                <c:pt idx="66">
                  <c:v>290.91399999999999</c:v>
                </c:pt>
                <c:pt idx="67">
                  <c:v>290.79000000000002</c:v>
                </c:pt>
                <c:pt idx="68">
                  <c:v>290.49599999999998</c:v>
                </c:pt>
                <c:pt idx="69">
                  <c:v>289.75299999999999</c:v>
                </c:pt>
                <c:pt idx="70">
                  <c:v>288.15499999999997</c:v>
                </c:pt>
                <c:pt idx="71">
                  <c:v>285.471</c:v>
                </c:pt>
                <c:pt idx="72">
                  <c:v>281.67099999999999</c:v>
                </c:pt>
                <c:pt idx="73">
                  <c:v>277.947</c:v>
                </c:pt>
                <c:pt idx="74">
                  <c:v>272.50799999999998</c:v>
                </c:pt>
                <c:pt idx="75">
                  <c:v>270.31400000000002</c:v>
                </c:pt>
                <c:pt idx="76">
                  <c:v>266.73500000000001</c:v>
                </c:pt>
                <c:pt idx="77">
                  <c:v>265.34500000000003</c:v>
                </c:pt>
                <c:pt idx="78">
                  <c:v>262.89999999999998</c:v>
                </c:pt>
                <c:pt idx="79">
                  <c:v>257.84899999999999</c:v>
                </c:pt>
                <c:pt idx="80">
                  <c:v>248.75299999999999</c:v>
                </c:pt>
                <c:pt idx="81">
                  <c:v>235.53100000000001</c:v>
                </c:pt>
                <c:pt idx="82">
                  <c:v>223.91499999999999</c:v>
                </c:pt>
                <c:pt idx="83">
                  <c:v>214.18700000000001</c:v>
                </c:pt>
                <c:pt idx="84">
                  <c:v>203.184</c:v>
                </c:pt>
                <c:pt idx="85">
                  <c:v>192.29900000000001</c:v>
                </c:pt>
                <c:pt idx="86">
                  <c:v>183.27099999999999</c:v>
                </c:pt>
                <c:pt idx="87">
                  <c:v>178.16</c:v>
                </c:pt>
                <c:pt idx="88">
                  <c:v>177.982</c:v>
                </c:pt>
                <c:pt idx="89">
                  <c:v>181.434</c:v>
                </c:pt>
                <c:pt idx="90">
                  <c:v>185.29599999999999</c:v>
                </c:pt>
                <c:pt idx="91">
                  <c:v>187.33600000000001</c:v>
                </c:pt>
                <c:pt idx="92">
                  <c:v>188.39</c:v>
                </c:pt>
                <c:pt idx="93">
                  <c:v>189.137</c:v>
                </c:pt>
                <c:pt idx="94">
                  <c:v>189.69</c:v>
                </c:pt>
                <c:pt idx="95">
                  <c:v>190.17099999999999</c:v>
                </c:pt>
                <c:pt idx="96">
                  <c:v>190.62899999999999</c:v>
                </c:pt>
                <c:pt idx="97">
                  <c:v>191.01300000000001</c:v>
                </c:pt>
                <c:pt idx="98">
                  <c:v>191.184</c:v>
                </c:pt>
                <c:pt idx="99">
                  <c:v>191.227</c:v>
                </c:pt>
                <c:pt idx="100">
                  <c:v>191.12200000000001</c:v>
                </c:pt>
                <c:pt idx="101">
                  <c:v>190.869</c:v>
                </c:pt>
                <c:pt idx="102">
                  <c:v>190.07300000000001</c:v>
                </c:pt>
                <c:pt idx="103">
                  <c:v>188.75200000000001</c:v>
                </c:pt>
                <c:pt idx="104">
                  <c:v>187.25700000000001</c:v>
                </c:pt>
                <c:pt idx="105">
                  <c:v>185.16200000000001</c:v>
                </c:pt>
                <c:pt idx="106">
                  <c:v>182.19800000000001</c:v>
                </c:pt>
                <c:pt idx="107">
                  <c:v>179.93100000000001</c:v>
                </c:pt>
                <c:pt idx="108">
                  <c:v>178.37</c:v>
                </c:pt>
                <c:pt idx="109">
                  <c:v>177.84899999999999</c:v>
                </c:pt>
                <c:pt idx="110">
                  <c:v>177.63300000000001</c:v>
                </c:pt>
                <c:pt idx="111">
                  <c:v>177.453</c:v>
                </c:pt>
                <c:pt idx="112">
                  <c:v>177.43899999999999</c:v>
                </c:pt>
                <c:pt idx="113">
                  <c:v>177.41200000000001</c:v>
                </c:pt>
                <c:pt idx="114">
                  <c:v>177.40100000000001</c:v>
                </c:pt>
                <c:pt idx="115">
                  <c:v>177.38399999999999</c:v>
                </c:pt>
                <c:pt idx="116">
                  <c:v>177.36699999999999</c:v>
                </c:pt>
                <c:pt idx="117">
                  <c:v>177.36199999999999</c:v>
                </c:pt>
                <c:pt idx="118">
                  <c:v>177.35599999999999</c:v>
                </c:pt>
                <c:pt idx="119">
                  <c:v>177.35300000000001</c:v>
                </c:pt>
                <c:pt idx="120">
                  <c:v>177.34899999999999</c:v>
                </c:pt>
                <c:pt idx="121">
                  <c:v>177.34700000000001</c:v>
                </c:pt>
                <c:pt idx="122">
                  <c:v>177.34399999999999</c:v>
                </c:pt>
                <c:pt idx="123">
                  <c:v>177.34299999999999</c:v>
                </c:pt>
                <c:pt idx="124">
                  <c:v>177.34299999999999</c:v>
                </c:pt>
                <c:pt idx="125">
                  <c:v>177.34200000000001</c:v>
                </c:pt>
                <c:pt idx="126">
                  <c:v>177.34200000000001</c:v>
                </c:pt>
                <c:pt idx="127">
                  <c:v>177.34200000000001</c:v>
                </c:pt>
                <c:pt idx="128">
                  <c:v>177.34200000000001</c:v>
                </c:pt>
                <c:pt idx="129">
                  <c:v>177.34200000000001</c:v>
                </c:pt>
                <c:pt idx="130">
                  <c:v>177.34100000000001</c:v>
                </c:pt>
                <c:pt idx="131">
                  <c:v>177.34100000000001</c:v>
                </c:pt>
                <c:pt idx="132">
                  <c:v>177.34</c:v>
                </c:pt>
                <c:pt idx="133">
                  <c:v>177.339</c:v>
                </c:pt>
                <c:pt idx="134">
                  <c:v>177.33699999999999</c:v>
                </c:pt>
                <c:pt idx="135">
                  <c:v>177.33500000000001</c:v>
                </c:pt>
                <c:pt idx="136">
                  <c:v>177.32900000000001</c:v>
                </c:pt>
                <c:pt idx="137">
                  <c:v>177.31899999999999</c:v>
                </c:pt>
                <c:pt idx="138">
                  <c:v>177.29599999999999</c:v>
                </c:pt>
                <c:pt idx="139">
                  <c:v>177.25399999999999</c:v>
                </c:pt>
                <c:pt idx="140">
                  <c:v>177.18299999999999</c:v>
                </c:pt>
                <c:pt idx="141">
                  <c:v>177.078</c:v>
                </c:pt>
                <c:pt idx="142">
                  <c:v>176.94</c:v>
                </c:pt>
                <c:pt idx="143">
                  <c:v>176.78100000000001</c:v>
                </c:pt>
                <c:pt idx="144">
                  <c:v>176.625</c:v>
                </c:pt>
                <c:pt idx="145">
                  <c:v>176.505</c:v>
                </c:pt>
                <c:pt idx="146">
                  <c:v>176.44800000000001</c:v>
                </c:pt>
                <c:pt idx="147">
                  <c:v>176.465</c:v>
                </c:pt>
                <c:pt idx="148">
                  <c:v>176.55099999999999</c:v>
                </c:pt>
                <c:pt idx="149">
                  <c:v>176.678</c:v>
                </c:pt>
                <c:pt idx="150">
                  <c:v>176.80799999999999</c:v>
                </c:pt>
                <c:pt idx="151">
                  <c:v>176.82</c:v>
                </c:pt>
                <c:pt idx="152">
                  <c:v>176.685</c:v>
                </c:pt>
                <c:pt idx="153">
                  <c:v>176.94800000000001</c:v>
                </c:pt>
                <c:pt idx="154">
                  <c:v>177.17099999999999</c:v>
                </c:pt>
                <c:pt idx="155">
                  <c:v>177.416</c:v>
                </c:pt>
                <c:pt idx="156">
                  <c:v>177.66399999999999</c:v>
                </c:pt>
                <c:pt idx="157">
                  <c:v>177.80600000000001</c:v>
                </c:pt>
                <c:pt idx="158">
                  <c:v>175.554</c:v>
                </c:pt>
                <c:pt idx="159">
                  <c:v>176.47499999999999</c:v>
                </c:pt>
                <c:pt idx="160">
                  <c:v>177.04400000000001</c:v>
                </c:pt>
                <c:pt idx="161">
                  <c:v>177.32599999999999</c:v>
                </c:pt>
                <c:pt idx="162">
                  <c:v>177.626</c:v>
                </c:pt>
                <c:pt idx="163">
                  <c:v>177.87</c:v>
                </c:pt>
                <c:pt idx="164">
                  <c:v>177.79400000000001</c:v>
                </c:pt>
                <c:pt idx="165">
                  <c:v>177.67699999999999</c:v>
                </c:pt>
                <c:pt idx="166">
                  <c:v>177.86500000000001</c:v>
                </c:pt>
                <c:pt idx="167">
                  <c:v>177.77500000000001</c:v>
                </c:pt>
                <c:pt idx="168">
                  <c:v>177.78700000000001</c:v>
                </c:pt>
                <c:pt idx="169">
                  <c:v>177.82300000000001</c:v>
                </c:pt>
                <c:pt idx="170">
                  <c:v>177.773</c:v>
                </c:pt>
                <c:pt idx="171">
                  <c:v>177.74100000000001</c:v>
                </c:pt>
                <c:pt idx="172">
                  <c:v>177.72399999999999</c:v>
                </c:pt>
                <c:pt idx="173">
                  <c:v>177.71600000000001</c:v>
                </c:pt>
                <c:pt idx="174">
                  <c:v>177.709</c:v>
                </c:pt>
                <c:pt idx="175">
                  <c:v>177.702</c:v>
                </c:pt>
                <c:pt idx="176">
                  <c:v>177.62100000000001</c:v>
                </c:pt>
                <c:pt idx="177">
                  <c:v>177.40199999999999</c:v>
                </c:pt>
                <c:pt idx="178">
                  <c:v>177.26499999999999</c:v>
                </c:pt>
                <c:pt idx="179">
                  <c:v>177.32400000000001</c:v>
                </c:pt>
                <c:pt idx="180">
                  <c:v>177.44200000000001</c:v>
                </c:pt>
                <c:pt idx="181">
                  <c:v>177.547</c:v>
                </c:pt>
                <c:pt idx="182">
                  <c:v>177.65299999999999</c:v>
                </c:pt>
                <c:pt idx="183">
                  <c:v>177.803</c:v>
                </c:pt>
                <c:pt idx="184">
                  <c:v>178.042</c:v>
                </c:pt>
                <c:pt idx="185">
                  <c:v>178.327</c:v>
                </c:pt>
                <c:pt idx="186">
                  <c:v>178.72399999999999</c:v>
                </c:pt>
                <c:pt idx="187">
                  <c:v>179.071</c:v>
                </c:pt>
                <c:pt idx="188">
                  <c:v>179.125</c:v>
                </c:pt>
                <c:pt idx="189">
                  <c:v>179.071</c:v>
                </c:pt>
                <c:pt idx="190">
                  <c:v>179.13800000000001</c:v>
                </c:pt>
                <c:pt idx="191">
                  <c:v>179.125</c:v>
                </c:pt>
                <c:pt idx="192">
                  <c:v>179.08600000000001</c:v>
                </c:pt>
                <c:pt idx="193">
                  <c:v>179.02099999999999</c:v>
                </c:pt>
                <c:pt idx="194">
                  <c:v>178.88300000000001</c:v>
                </c:pt>
                <c:pt idx="195">
                  <c:v>178.65100000000001</c:v>
                </c:pt>
                <c:pt idx="196">
                  <c:v>178.376</c:v>
                </c:pt>
                <c:pt idx="197">
                  <c:v>178.137</c:v>
                </c:pt>
                <c:pt idx="198">
                  <c:v>178.08099999999999</c:v>
                </c:pt>
                <c:pt idx="199">
                  <c:v>178.23</c:v>
                </c:pt>
                <c:pt idx="200">
                  <c:v>178.488</c:v>
                </c:pt>
                <c:pt idx="201">
                  <c:v>178.81200000000001</c:v>
                </c:pt>
                <c:pt idx="202">
                  <c:v>179.18899999999999</c:v>
                </c:pt>
                <c:pt idx="203">
                  <c:v>179.53899999999999</c:v>
                </c:pt>
                <c:pt idx="204">
                  <c:v>179.59200000000001</c:v>
                </c:pt>
                <c:pt idx="205">
                  <c:v>179.54599999999999</c:v>
                </c:pt>
                <c:pt idx="206">
                  <c:v>179.321</c:v>
                </c:pt>
                <c:pt idx="207">
                  <c:v>179.29300000000001</c:v>
                </c:pt>
                <c:pt idx="208">
                  <c:v>179.203</c:v>
                </c:pt>
                <c:pt idx="209">
                  <c:v>179.202</c:v>
                </c:pt>
                <c:pt idx="210">
                  <c:v>179.2</c:v>
                </c:pt>
                <c:pt idx="211">
                  <c:v>179.19800000000001</c:v>
                </c:pt>
                <c:pt idx="212">
                  <c:v>179.19399999999999</c:v>
                </c:pt>
                <c:pt idx="213">
                  <c:v>179.184</c:v>
                </c:pt>
                <c:pt idx="214">
                  <c:v>179.161</c:v>
                </c:pt>
                <c:pt idx="215">
                  <c:v>179.083</c:v>
                </c:pt>
                <c:pt idx="216">
                  <c:v>178.82400000000001</c:v>
                </c:pt>
                <c:pt idx="217">
                  <c:v>178.541</c:v>
                </c:pt>
                <c:pt idx="218">
                  <c:v>178.31</c:v>
                </c:pt>
                <c:pt idx="219">
                  <c:v>178.119</c:v>
                </c:pt>
                <c:pt idx="220">
                  <c:v>178.03</c:v>
                </c:pt>
                <c:pt idx="221">
                  <c:v>178.053</c:v>
                </c:pt>
                <c:pt idx="222">
                  <c:v>178.15700000000001</c:v>
                </c:pt>
                <c:pt idx="223">
                  <c:v>178.273</c:v>
                </c:pt>
                <c:pt idx="224">
                  <c:v>178.37899999999999</c:v>
                </c:pt>
                <c:pt idx="225">
                  <c:v>178.33600000000001</c:v>
                </c:pt>
                <c:pt idx="226">
                  <c:v>178.482</c:v>
                </c:pt>
                <c:pt idx="227">
                  <c:v>178.62</c:v>
                </c:pt>
                <c:pt idx="228">
                  <c:v>178.81399999999999</c:v>
                </c:pt>
                <c:pt idx="229">
                  <c:v>179.09800000000001</c:v>
                </c:pt>
                <c:pt idx="230">
                  <c:v>179.31399999999999</c:v>
                </c:pt>
                <c:pt idx="231">
                  <c:v>179.179</c:v>
                </c:pt>
                <c:pt idx="232">
                  <c:v>178.905</c:v>
                </c:pt>
                <c:pt idx="233">
                  <c:v>178.554</c:v>
                </c:pt>
                <c:pt idx="234">
                  <c:v>178.126</c:v>
                </c:pt>
                <c:pt idx="235">
                  <c:v>177.68199999999999</c:v>
                </c:pt>
                <c:pt idx="236">
                  <c:v>177.14099999999999</c:v>
                </c:pt>
                <c:pt idx="237">
                  <c:v>176.89099999999999</c:v>
                </c:pt>
                <c:pt idx="238">
                  <c:v>176.71100000000001</c:v>
                </c:pt>
                <c:pt idx="239">
                  <c:v>176.822</c:v>
                </c:pt>
                <c:pt idx="240">
                  <c:v>177.101</c:v>
                </c:pt>
                <c:pt idx="241">
                  <c:v>177.41200000000001</c:v>
                </c:pt>
                <c:pt idx="242">
                  <c:v>177.44800000000001</c:v>
                </c:pt>
                <c:pt idx="243">
                  <c:v>177.68299999999999</c:v>
                </c:pt>
                <c:pt idx="244">
                  <c:v>177.86699999999999</c:v>
                </c:pt>
                <c:pt idx="245">
                  <c:v>177.703</c:v>
                </c:pt>
                <c:pt idx="246">
                  <c:v>177.822</c:v>
                </c:pt>
                <c:pt idx="247">
                  <c:v>177.982</c:v>
                </c:pt>
                <c:pt idx="248">
                  <c:v>177.982</c:v>
                </c:pt>
                <c:pt idx="249">
                  <c:v>177.98</c:v>
                </c:pt>
                <c:pt idx="250">
                  <c:v>177.97200000000001</c:v>
                </c:pt>
                <c:pt idx="251">
                  <c:v>177.94499999999999</c:v>
                </c:pt>
                <c:pt idx="252">
                  <c:v>177.86500000000001</c:v>
                </c:pt>
                <c:pt idx="253">
                  <c:v>177.661</c:v>
                </c:pt>
                <c:pt idx="254">
                  <c:v>177.56800000000001</c:v>
                </c:pt>
                <c:pt idx="255">
                  <c:v>177.36</c:v>
                </c:pt>
                <c:pt idx="256">
                  <c:v>176.857</c:v>
                </c:pt>
                <c:pt idx="257">
                  <c:v>176.06899999999999</c:v>
                </c:pt>
                <c:pt idx="258">
                  <c:v>175.43600000000001</c:v>
                </c:pt>
                <c:pt idx="259">
                  <c:v>175.28299999999999</c:v>
                </c:pt>
                <c:pt idx="260">
                  <c:v>175.44399999999999</c:v>
                </c:pt>
                <c:pt idx="261">
                  <c:v>175.67</c:v>
                </c:pt>
                <c:pt idx="262">
                  <c:v>175.82400000000001</c:v>
                </c:pt>
                <c:pt idx="263">
                  <c:v>175.90299999999999</c:v>
                </c:pt>
                <c:pt idx="264">
                  <c:v>175.952</c:v>
                </c:pt>
                <c:pt idx="265">
                  <c:v>176.09100000000001</c:v>
                </c:pt>
                <c:pt idx="266">
                  <c:v>176.339</c:v>
                </c:pt>
                <c:pt idx="267">
                  <c:v>176.64400000000001</c:v>
                </c:pt>
                <c:pt idx="268">
                  <c:v>176.578</c:v>
                </c:pt>
                <c:pt idx="269">
                  <c:v>176.499</c:v>
                </c:pt>
                <c:pt idx="270">
                  <c:v>177.18700000000001</c:v>
                </c:pt>
                <c:pt idx="271">
                  <c:v>178.679</c:v>
                </c:pt>
                <c:pt idx="272">
                  <c:v>178.078</c:v>
                </c:pt>
                <c:pt idx="273">
                  <c:v>177.82900000000001</c:v>
                </c:pt>
                <c:pt idx="274">
                  <c:v>177.69499999999999</c:v>
                </c:pt>
                <c:pt idx="275">
                  <c:v>177.61</c:v>
                </c:pt>
                <c:pt idx="276">
                  <c:v>177.6</c:v>
                </c:pt>
                <c:pt idx="277">
                  <c:v>177.589</c:v>
                </c:pt>
                <c:pt idx="278">
                  <c:v>177.57599999999999</c:v>
                </c:pt>
                <c:pt idx="279">
                  <c:v>177.553</c:v>
                </c:pt>
                <c:pt idx="280">
                  <c:v>177.51499999999999</c:v>
                </c:pt>
                <c:pt idx="281">
                  <c:v>177.5</c:v>
                </c:pt>
                <c:pt idx="282">
                  <c:v>177.499</c:v>
                </c:pt>
                <c:pt idx="283">
                  <c:v>177.49700000000001</c:v>
                </c:pt>
                <c:pt idx="284">
                  <c:v>177.494</c:v>
                </c:pt>
                <c:pt idx="285">
                  <c:v>177.489</c:v>
                </c:pt>
                <c:pt idx="286">
                  <c:v>177.48099999999999</c:v>
                </c:pt>
                <c:pt idx="287">
                  <c:v>177.46899999999999</c:v>
                </c:pt>
                <c:pt idx="288">
                  <c:v>177.447</c:v>
                </c:pt>
                <c:pt idx="289">
                  <c:v>177.40899999999999</c:v>
                </c:pt>
                <c:pt idx="290">
                  <c:v>177.34200000000001</c:v>
                </c:pt>
                <c:pt idx="291">
                  <c:v>177.226</c:v>
                </c:pt>
                <c:pt idx="292">
                  <c:v>177.042</c:v>
                </c:pt>
                <c:pt idx="293">
                  <c:v>176.863</c:v>
                </c:pt>
                <c:pt idx="294">
                  <c:v>176.613</c:v>
                </c:pt>
                <c:pt idx="295">
                  <c:v>176.38399999999999</c:v>
                </c:pt>
                <c:pt idx="296">
                  <c:v>176.10400000000001</c:v>
                </c:pt>
                <c:pt idx="297">
                  <c:v>175.96</c:v>
                </c:pt>
                <c:pt idx="298">
                  <c:v>175.893</c:v>
                </c:pt>
                <c:pt idx="299">
                  <c:v>175.70699999999999</c:v>
                </c:pt>
                <c:pt idx="300">
                  <c:v>175.16499999999999</c:v>
                </c:pt>
                <c:pt idx="301">
                  <c:v>174.69300000000001</c:v>
                </c:pt>
                <c:pt idx="302">
                  <c:v>174.65299999999999</c:v>
                </c:pt>
                <c:pt idx="303">
                  <c:v>174.774</c:v>
                </c:pt>
                <c:pt idx="304">
                  <c:v>174.845</c:v>
                </c:pt>
                <c:pt idx="305">
                  <c:v>174.84399999999999</c:v>
                </c:pt>
                <c:pt idx="306">
                  <c:v>174.851</c:v>
                </c:pt>
                <c:pt idx="307">
                  <c:v>175.03299999999999</c:v>
                </c:pt>
                <c:pt idx="308">
                  <c:v>175.17400000000001</c:v>
                </c:pt>
                <c:pt idx="309">
                  <c:v>175.80099999999999</c:v>
                </c:pt>
                <c:pt idx="310">
                  <c:v>174.792</c:v>
                </c:pt>
                <c:pt idx="311">
                  <c:v>174.93799999999999</c:v>
                </c:pt>
                <c:pt idx="312">
                  <c:v>175.27699999999999</c:v>
                </c:pt>
                <c:pt idx="313">
                  <c:v>175.56</c:v>
                </c:pt>
                <c:pt idx="314">
                  <c:v>175.68100000000001</c:v>
                </c:pt>
                <c:pt idx="315">
                  <c:v>176.02199999999999</c:v>
                </c:pt>
                <c:pt idx="316">
                  <c:v>176.24299999999999</c:v>
                </c:pt>
                <c:pt idx="317">
                  <c:v>176.50399999999999</c:v>
                </c:pt>
                <c:pt idx="318">
                  <c:v>176.774</c:v>
                </c:pt>
                <c:pt idx="319">
                  <c:v>177.05500000000001</c:v>
                </c:pt>
                <c:pt idx="320">
                  <c:v>177.12799999999999</c:v>
                </c:pt>
                <c:pt idx="321">
                  <c:v>177.185</c:v>
                </c:pt>
                <c:pt idx="322">
                  <c:v>177.286</c:v>
                </c:pt>
                <c:pt idx="323">
                  <c:v>177.435</c:v>
                </c:pt>
                <c:pt idx="324">
                  <c:v>177.63900000000001</c:v>
                </c:pt>
                <c:pt idx="325">
                  <c:v>177.917</c:v>
                </c:pt>
                <c:pt idx="326">
                  <c:v>178.23400000000001</c:v>
                </c:pt>
                <c:pt idx="327">
                  <c:v>178.661</c:v>
                </c:pt>
                <c:pt idx="328">
                  <c:v>178.26900000000001</c:v>
                </c:pt>
                <c:pt idx="329">
                  <c:v>177.86199999999999</c:v>
                </c:pt>
                <c:pt idx="330">
                  <c:v>177.46600000000001</c:v>
                </c:pt>
                <c:pt idx="331">
                  <c:v>177.42099999999999</c:v>
                </c:pt>
                <c:pt idx="332">
                  <c:v>177.33799999999999</c:v>
                </c:pt>
                <c:pt idx="333">
                  <c:v>177.23400000000001</c:v>
                </c:pt>
                <c:pt idx="334">
                  <c:v>177.07499999999999</c:v>
                </c:pt>
                <c:pt idx="335">
                  <c:v>176.834</c:v>
                </c:pt>
                <c:pt idx="336">
                  <c:v>176.51499999999999</c:v>
                </c:pt>
                <c:pt idx="337">
                  <c:v>176.126</c:v>
                </c:pt>
                <c:pt idx="338">
                  <c:v>175.95699999999999</c:v>
                </c:pt>
                <c:pt idx="339">
                  <c:v>175.27099999999999</c:v>
                </c:pt>
                <c:pt idx="340">
                  <c:v>175.03100000000001</c:v>
                </c:pt>
                <c:pt idx="341">
                  <c:v>174.815</c:v>
                </c:pt>
                <c:pt idx="342">
                  <c:v>173.84</c:v>
                </c:pt>
                <c:pt idx="343">
                  <c:v>174.33199999999999</c:v>
                </c:pt>
                <c:pt idx="344">
                  <c:v>174.489</c:v>
                </c:pt>
                <c:pt idx="345">
                  <c:v>174.83600000000001</c:v>
                </c:pt>
                <c:pt idx="346">
                  <c:v>174.91499999999999</c:v>
                </c:pt>
                <c:pt idx="347">
                  <c:v>175.06</c:v>
                </c:pt>
                <c:pt idx="348">
                  <c:v>175.07499999999999</c:v>
                </c:pt>
                <c:pt idx="349">
                  <c:v>174.78899999999999</c:v>
                </c:pt>
                <c:pt idx="350">
                  <c:v>175.2</c:v>
                </c:pt>
                <c:pt idx="351">
                  <c:v>175.804</c:v>
                </c:pt>
                <c:pt idx="352">
                  <c:v>175.858</c:v>
                </c:pt>
                <c:pt idx="353">
                  <c:v>175.916</c:v>
                </c:pt>
                <c:pt idx="354">
                  <c:v>176.00200000000001</c:v>
                </c:pt>
                <c:pt idx="355">
                  <c:v>176.124</c:v>
                </c:pt>
                <c:pt idx="356">
                  <c:v>176.297</c:v>
                </c:pt>
                <c:pt idx="357">
                  <c:v>176.518</c:v>
                </c:pt>
                <c:pt idx="358">
                  <c:v>176.751</c:v>
                </c:pt>
                <c:pt idx="359">
                  <c:v>176.999</c:v>
                </c:pt>
                <c:pt idx="360">
                  <c:v>177.06899999999999</c:v>
                </c:pt>
                <c:pt idx="361">
                  <c:v>177.30500000000001</c:v>
                </c:pt>
                <c:pt idx="362">
                  <c:v>177.553</c:v>
                </c:pt>
                <c:pt idx="363">
                  <c:v>177.797</c:v>
                </c:pt>
                <c:pt idx="364">
                  <c:v>178.08500000000001</c:v>
                </c:pt>
                <c:pt idx="365">
                  <c:v>178.47300000000001</c:v>
                </c:pt>
                <c:pt idx="366">
                  <c:v>178.93799999999999</c:v>
                </c:pt>
                <c:pt idx="367">
                  <c:v>178.47499999999999</c:v>
                </c:pt>
                <c:pt idx="368">
                  <c:v>178.21799999999999</c:v>
                </c:pt>
                <c:pt idx="369">
                  <c:v>177.96299999999999</c:v>
                </c:pt>
                <c:pt idx="370">
                  <c:v>177.4</c:v>
                </c:pt>
                <c:pt idx="371">
                  <c:v>176.70599999999999</c:v>
                </c:pt>
                <c:pt idx="372">
                  <c:v>176.37</c:v>
                </c:pt>
                <c:pt idx="373">
                  <c:v>176.16399999999999</c:v>
                </c:pt>
                <c:pt idx="374">
                  <c:v>175.196</c:v>
                </c:pt>
                <c:pt idx="375">
                  <c:v>174.49</c:v>
                </c:pt>
                <c:pt idx="376">
                  <c:v>174.57900000000001</c:v>
                </c:pt>
                <c:pt idx="377">
                  <c:v>174.84100000000001</c:v>
                </c:pt>
                <c:pt idx="378">
                  <c:v>175.01400000000001</c:v>
                </c:pt>
                <c:pt idx="379">
                  <c:v>175.06399999999999</c:v>
                </c:pt>
                <c:pt idx="380">
                  <c:v>175.02199999999999</c:v>
                </c:pt>
                <c:pt idx="381">
                  <c:v>174.959</c:v>
                </c:pt>
                <c:pt idx="382">
                  <c:v>174.845</c:v>
                </c:pt>
                <c:pt idx="383">
                  <c:v>174.898</c:v>
                </c:pt>
                <c:pt idx="384">
                  <c:v>174.81</c:v>
                </c:pt>
                <c:pt idx="385">
                  <c:v>174.8</c:v>
                </c:pt>
                <c:pt idx="386">
                  <c:v>175.495</c:v>
                </c:pt>
                <c:pt idx="387">
                  <c:v>176.20500000000001</c:v>
                </c:pt>
                <c:pt idx="388">
                  <c:v>177.499</c:v>
                </c:pt>
                <c:pt idx="389">
                  <c:v>178.678</c:v>
                </c:pt>
                <c:pt idx="390">
                  <c:v>179.417</c:v>
                </c:pt>
                <c:pt idx="391">
                  <c:v>179.30199999999999</c:v>
                </c:pt>
                <c:pt idx="392">
                  <c:v>178.15700000000001</c:v>
                </c:pt>
                <c:pt idx="393">
                  <c:v>177.875</c:v>
                </c:pt>
                <c:pt idx="394">
                  <c:v>175.81</c:v>
                </c:pt>
                <c:pt idx="395">
                  <c:v>175.92699999999999</c:v>
                </c:pt>
                <c:pt idx="396">
                  <c:v>175.858</c:v>
                </c:pt>
                <c:pt idx="397">
                  <c:v>175.512</c:v>
                </c:pt>
                <c:pt idx="398">
                  <c:v>175.214</c:v>
                </c:pt>
                <c:pt idx="399">
                  <c:v>175.06899999999999</c:v>
                </c:pt>
                <c:pt idx="400">
                  <c:v>175.05500000000001</c:v>
                </c:pt>
                <c:pt idx="401">
                  <c:v>175.03399999999999</c:v>
                </c:pt>
                <c:pt idx="402">
                  <c:v>175.02600000000001</c:v>
                </c:pt>
                <c:pt idx="403">
                  <c:v>175.00899999999999</c:v>
                </c:pt>
                <c:pt idx="404">
                  <c:v>174.94</c:v>
                </c:pt>
                <c:pt idx="405">
                  <c:v>174.905</c:v>
                </c:pt>
                <c:pt idx="406">
                  <c:v>174.89099999999999</c:v>
                </c:pt>
                <c:pt idx="407">
                  <c:v>174.86600000000001</c:v>
                </c:pt>
                <c:pt idx="408">
                  <c:v>174.85599999999999</c:v>
                </c:pt>
                <c:pt idx="409">
                  <c:v>174.84</c:v>
                </c:pt>
                <c:pt idx="410">
                  <c:v>174.834</c:v>
                </c:pt>
                <c:pt idx="411">
                  <c:v>174.82400000000001</c:v>
                </c:pt>
                <c:pt idx="412">
                  <c:v>174.821</c:v>
                </c:pt>
                <c:pt idx="413">
                  <c:v>174.815</c:v>
                </c:pt>
                <c:pt idx="414">
                  <c:v>174.80500000000001</c:v>
                </c:pt>
                <c:pt idx="415">
                  <c:v>174.79300000000001</c:v>
                </c:pt>
                <c:pt idx="416">
                  <c:v>174.77799999999999</c:v>
                </c:pt>
                <c:pt idx="417">
                  <c:v>174.74</c:v>
                </c:pt>
                <c:pt idx="418">
                  <c:v>174.648</c:v>
                </c:pt>
                <c:pt idx="419">
                  <c:v>174.44399999999999</c:v>
                </c:pt>
                <c:pt idx="420">
                  <c:v>174.06399999999999</c:v>
                </c:pt>
                <c:pt idx="421">
                  <c:v>173.446</c:v>
                </c:pt>
                <c:pt idx="422">
                  <c:v>173.21</c:v>
                </c:pt>
                <c:pt idx="423">
                  <c:v>173.12200000000001</c:v>
                </c:pt>
                <c:pt idx="424">
                  <c:v>173.089</c:v>
                </c:pt>
                <c:pt idx="425">
                  <c:v>173.03899999999999</c:v>
                </c:pt>
                <c:pt idx="426">
                  <c:v>173.02</c:v>
                </c:pt>
                <c:pt idx="427">
                  <c:v>172.99199999999999</c:v>
                </c:pt>
                <c:pt idx="428">
                  <c:v>172.98099999999999</c:v>
                </c:pt>
                <c:pt idx="429">
                  <c:v>172.96600000000001</c:v>
                </c:pt>
                <c:pt idx="430">
                  <c:v>172.94200000000001</c:v>
                </c:pt>
                <c:pt idx="431">
                  <c:v>172.90600000000001</c:v>
                </c:pt>
                <c:pt idx="432">
                  <c:v>172.852</c:v>
                </c:pt>
                <c:pt idx="433">
                  <c:v>172.768</c:v>
                </c:pt>
                <c:pt idx="434">
                  <c:v>172.624</c:v>
                </c:pt>
                <c:pt idx="435">
                  <c:v>172.35</c:v>
                </c:pt>
                <c:pt idx="436">
                  <c:v>171.83199999999999</c:v>
                </c:pt>
                <c:pt idx="437">
                  <c:v>170.95500000000001</c:v>
                </c:pt>
                <c:pt idx="438">
                  <c:v>169.68199999999999</c:v>
                </c:pt>
                <c:pt idx="439">
                  <c:v>168.09800000000001</c:v>
                </c:pt>
                <c:pt idx="440">
                  <c:v>166.40600000000001</c:v>
                </c:pt>
                <c:pt idx="441">
                  <c:v>164.87100000000001</c:v>
                </c:pt>
                <c:pt idx="442">
                  <c:v>163.75200000000001</c:v>
                </c:pt>
                <c:pt idx="443">
                  <c:v>163.22999999999999</c:v>
                </c:pt>
                <c:pt idx="444">
                  <c:v>163.33799999999999</c:v>
                </c:pt>
                <c:pt idx="445">
                  <c:v>163.84200000000001</c:v>
                </c:pt>
                <c:pt idx="446">
                  <c:v>164.35</c:v>
                </c:pt>
                <c:pt idx="447">
                  <c:v>164.762</c:v>
                </c:pt>
                <c:pt idx="448">
                  <c:v>165.13300000000001</c:v>
                </c:pt>
                <c:pt idx="449">
                  <c:v>165.488</c:v>
                </c:pt>
                <c:pt idx="450">
                  <c:v>165.51499999999999</c:v>
                </c:pt>
                <c:pt idx="451">
                  <c:v>165.45500000000001</c:v>
                </c:pt>
                <c:pt idx="452">
                  <c:v>165.34100000000001</c:v>
                </c:pt>
                <c:pt idx="453">
                  <c:v>165.28800000000001</c:v>
                </c:pt>
                <c:pt idx="454">
                  <c:v>165.22300000000001</c:v>
                </c:pt>
                <c:pt idx="455">
                  <c:v>165.04</c:v>
                </c:pt>
                <c:pt idx="456">
                  <c:v>164.31</c:v>
                </c:pt>
                <c:pt idx="457">
                  <c:v>163.36699999999999</c:v>
                </c:pt>
                <c:pt idx="458">
                  <c:v>163.06800000000001</c:v>
                </c:pt>
                <c:pt idx="459">
                  <c:v>162.70699999999999</c:v>
                </c:pt>
                <c:pt idx="460">
                  <c:v>162.41499999999999</c:v>
                </c:pt>
                <c:pt idx="461">
                  <c:v>161.93</c:v>
                </c:pt>
                <c:pt idx="462">
                  <c:v>161.71299999999999</c:v>
                </c:pt>
                <c:pt idx="463">
                  <c:v>161.67599999999999</c:v>
                </c:pt>
              </c:numCache>
            </c:numRef>
          </c:yVal>
          <c:smooth val="1"/>
        </c:ser>
        <c:ser>
          <c:idx val="1"/>
          <c:order val="1"/>
          <c:tx>
            <c:v>P=2.0 MPa</c:v>
          </c:tx>
          <c:spPr>
            <a:ln w="19050">
              <a:solidFill>
                <a:schemeClr val="tx1"/>
              </a:solidFill>
            </a:ln>
          </c:spPr>
          <c:marker>
            <c:symbol val="none"/>
          </c:marker>
          <c:xVal>
            <c:numRef>
              <c:f>'E=9100'!$D$2:$D$283</c:f>
              <c:numCache>
                <c:formatCode>General</c:formatCode>
                <c:ptCount val="282"/>
                <c:pt idx="0">
                  <c:v>2.57136E-3</c:v>
                </c:pt>
                <c:pt idx="1">
                  <c:v>1.7722899999999999E-4</c:v>
                </c:pt>
                <c:pt idx="2">
                  <c:v>3.0012099999999998E-3</c:v>
                </c:pt>
                <c:pt idx="3">
                  <c:v>7.2394599999999996E-3</c:v>
                </c:pt>
                <c:pt idx="4">
                  <c:v>1.3595299999999999E-2</c:v>
                </c:pt>
                <c:pt idx="5">
                  <c:v>2.31285E-2</c:v>
                </c:pt>
                <c:pt idx="6">
                  <c:v>3.7428000000000003E-2</c:v>
                </c:pt>
                <c:pt idx="7">
                  <c:v>5.8877199999999998E-2</c:v>
                </c:pt>
                <c:pt idx="8">
                  <c:v>9.1051199999999999E-2</c:v>
                </c:pt>
                <c:pt idx="9">
                  <c:v>0.13933100000000001</c:v>
                </c:pt>
                <c:pt idx="10">
                  <c:v>0.15745500000000001</c:v>
                </c:pt>
                <c:pt idx="11">
                  <c:v>0.18471599999999999</c:v>
                </c:pt>
                <c:pt idx="12">
                  <c:v>0.18535799999999999</c:v>
                </c:pt>
                <c:pt idx="13">
                  <c:v>0.186</c:v>
                </c:pt>
                <c:pt idx="14">
                  <c:v>0.18604000000000001</c:v>
                </c:pt>
                <c:pt idx="15">
                  <c:v>0.18608</c:v>
                </c:pt>
                <c:pt idx="16">
                  <c:v>0.18612000000000001</c:v>
                </c:pt>
                <c:pt idx="17">
                  <c:v>0.18618000000000001</c:v>
                </c:pt>
                <c:pt idx="18">
                  <c:v>0.18626999999999999</c:v>
                </c:pt>
                <c:pt idx="19">
                  <c:v>0.18640599999999999</c:v>
                </c:pt>
                <c:pt idx="20">
                  <c:v>0.186609</c:v>
                </c:pt>
                <c:pt idx="21">
                  <c:v>0.186914</c:v>
                </c:pt>
                <c:pt idx="22">
                  <c:v>0.18737100000000001</c:v>
                </c:pt>
                <c:pt idx="23">
                  <c:v>0.188057</c:v>
                </c:pt>
                <c:pt idx="24">
                  <c:v>0.189086</c:v>
                </c:pt>
                <c:pt idx="25">
                  <c:v>0.19062999999999999</c:v>
                </c:pt>
                <c:pt idx="26">
                  <c:v>0.19294800000000001</c:v>
                </c:pt>
                <c:pt idx="27">
                  <c:v>0.19642899999999999</c:v>
                </c:pt>
                <c:pt idx="28">
                  <c:v>0.201659</c:v>
                </c:pt>
                <c:pt idx="29">
                  <c:v>0.20952699999999999</c:v>
                </c:pt>
                <c:pt idx="30">
                  <c:v>0.21149799999999999</c:v>
                </c:pt>
                <c:pt idx="31">
                  <c:v>0.21347099999999999</c:v>
                </c:pt>
                <c:pt idx="32">
                  <c:v>0.21643399999999999</c:v>
                </c:pt>
                <c:pt idx="33">
                  <c:v>0.220887</c:v>
                </c:pt>
                <c:pt idx="34">
                  <c:v>0.22759199999999999</c:v>
                </c:pt>
                <c:pt idx="35">
                  <c:v>0.228238</c:v>
                </c:pt>
                <c:pt idx="36">
                  <c:v>0.22922300000000001</c:v>
                </c:pt>
                <c:pt idx="37">
                  <c:v>0.23069799999999999</c:v>
                </c:pt>
                <c:pt idx="38">
                  <c:v>0.23288800000000001</c:v>
                </c:pt>
                <c:pt idx="39">
                  <c:v>0.23508999999999999</c:v>
                </c:pt>
                <c:pt idx="40">
                  <c:v>0.237285</c:v>
                </c:pt>
                <c:pt idx="41">
                  <c:v>0.240559</c:v>
                </c:pt>
                <c:pt idx="42">
                  <c:v>0.24386099999999999</c:v>
                </c:pt>
                <c:pt idx="43">
                  <c:v>0.24718200000000001</c:v>
                </c:pt>
                <c:pt idx="44">
                  <c:v>0.25050499999999998</c:v>
                </c:pt>
                <c:pt idx="45">
                  <c:v>0.25385600000000003</c:v>
                </c:pt>
                <c:pt idx="46">
                  <c:v>0.25722699999999998</c:v>
                </c:pt>
                <c:pt idx="47">
                  <c:v>0.257326</c:v>
                </c:pt>
                <c:pt idx="48">
                  <c:v>0.25744</c:v>
                </c:pt>
                <c:pt idx="49">
                  <c:v>0.25755600000000001</c:v>
                </c:pt>
                <c:pt idx="50">
                  <c:v>0.25773099999999999</c:v>
                </c:pt>
                <c:pt idx="51">
                  <c:v>0.25780599999999998</c:v>
                </c:pt>
                <c:pt idx="52">
                  <c:v>0.25783800000000001</c:v>
                </c:pt>
                <c:pt idx="53">
                  <c:v>0.25789899999999999</c:v>
                </c:pt>
                <c:pt idx="54">
                  <c:v>0.25800899999999999</c:v>
                </c:pt>
                <c:pt idx="55">
                  <c:v>0.258133</c:v>
                </c:pt>
                <c:pt idx="56">
                  <c:v>0.25822899999999999</c:v>
                </c:pt>
                <c:pt idx="57">
                  <c:v>0.25831100000000001</c:v>
                </c:pt>
                <c:pt idx="58">
                  <c:v>0.25844099999999998</c:v>
                </c:pt>
                <c:pt idx="59">
                  <c:v>0.25867299999999999</c:v>
                </c:pt>
                <c:pt idx="60">
                  <c:v>0.25905299999999998</c:v>
                </c:pt>
                <c:pt idx="61">
                  <c:v>0.25965500000000002</c:v>
                </c:pt>
                <c:pt idx="62">
                  <c:v>0.26057599999999997</c:v>
                </c:pt>
                <c:pt idx="63">
                  <c:v>0.26198300000000002</c:v>
                </c:pt>
                <c:pt idx="64">
                  <c:v>0.26410400000000001</c:v>
                </c:pt>
                <c:pt idx="65">
                  <c:v>0.26491500000000001</c:v>
                </c:pt>
                <c:pt idx="66">
                  <c:v>0.26610600000000001</c:v>
                </c:pt>
                <c:pt idx="67">
                  <c:v>0.26788800000000001</c:v>
                </c:pt>
                <c:pt idx="68">
                  <c:v>0.26856799999999997</c:v>
                </c:pt>
                <c:pt idx="69">
                  <c:v>0.26863199999999998</c:v>
                </c:pt>
                <c:pt idx="70">
                  <c:v>0.26874300000000001</c:v>
                </c:pt>
                <c:pt idx="71">
                  <c:v>0.26878099999999999</c:v>
                </c:pt>
                <c:pt idx="72">
                  <c:v>0.26879199999999998</c:v>
                </c:pt>
                <c:pt idx="73">
                  <c:v>0.26882200000000001</c:v>
                </c:pt>
                <c:pt idx="74">
                  <c:v>0.26892100000000002</c:v>
                </c:pt>
                <c:pt idx="75">
                  <c:v>0.269146</c:v>
                </c:pt>
                <c:pt idx="76">
                  <c:v>0.26916800000000002</c:v>
                </c:pt>
                <c:pt idx="77">
                  <c:v>0.26921800000000001</c:v>
                </c:pt>
                <c:pt idx="78">
                  <c:v>0.269285</c:v>
                </c:pt>
                <c:pt idx="79">
                  <c:v>0.26936300000000002</c:v>
                </c:pt>
                <c:pt idx="80">
                  <c:v>0.26948699999999998</c:v>
                </c:pt>
                <c:pt idx="81">
                  <c:v>0.26966099999999998</c:v>
                </c:pt>
                <c:pt idx="82">
                  <c:v>0.26987499999999998</c:v>
                </c:pt>
                <c:pt idx="83">
                  <c:v>0.27010699999999999</c:v>
                </c:pt>
                <c:pt idx="84">
                  <c:v>0.27032099999999998</c:v>
                </c:pt>
                <c:pt idx="85">
                  <c:v>0.27048899999999998</c:v>
                </c:pt>
                <c:pt idx="86">
                  <c:v>0.27059800000000001</c:v>
                </c:pt>
                <c:pt idx="87">
                  <c:v>0.27067400000000003</c:v>
                </c:pt>
                <c:pt idx="88">
                  <c:v>0.27076800000000001</c:v>
                </c:pt>
                <c:pt idx="89">
                  <c:v>0.27090999999999998</c:v>
                </c:pt>
                <c:pt idx="90">
                  <c:v>0.27112999999999998</c:v>
                </c:pt>
                <c:pt idx="91">
                  <c:v>0.27146900000000002</c:v>
                </c:pt>
                <c:pt idx="92">
                  <c:v>0.271984</c:v>
                </c:pt>
                <c:pt idx="93">
                  <c:v>0.27276400000000001</c:v>
                </c:pt>
                <c:pt idx="94">
                  <c:v>0.27394299999999999</c:v>
                </c:pt>
                <c:pt idx="95">
                  <c:v>0.27576400000000001</c:v>
                </c:pt>
                <c:pt idx="96">
                  <c:v>0.27851399999999998</c:v>
                </c:pt>
                <c:pt idx="97">
                  <c:v>0.28261399999999998</c:v>
                </c:pt>
                <c:pt idx="98">
                  <c:v>0.28875699999999999</c:v>
                </c:pt>
                <c:pt idx="99">
                  <c:v>0.29107</c:v>
                </c:pt>
                <c:pt idx="100">
                  <c:v>0.293383</c:v>
                </c:pt>
                <c:pt idx="101">
                  <c:v>0.29570400000000002</c:v>
                </c:pt>
                <c:pt idx="102">
                  <c:v>0.299203</c:v>
                </c:pt>
                <c:pt idx="103">
                  <c:v>0.30058099999999999</c:v>
                </c:pt>
                <c:pt idx="104">
                  <c:v>0.30202499999999999</c:v>
                </c:pt>
                <c:pt idx="105">
                  <c:v>0.30359799999999998</c:v>
                </c:pt>
                <c:pt idx="106">
                  <c:v>0.30614200000000003</c:v>
                </c:pt>
                <c:pt idx="107">
                  <c:v>0.30756</c:v>
                </c:pt>
                <c:pt idx="108">
                  <c:v>0.30808999999999997</c:v>
                </c:pt>
                <c:pt idx="109">
                  <c:v>0.30857600000000002</c:v>
                </c:pt>
                <c:pt idx="110">
                  <c:v>0.30898700000000001</c:v>
                </c:pt>
                <c:pt idx="111">
                  <c:v>0.30945400000000001</c:v>
                </c:pt>
                <c:pt idx="112">
                  <c:v>0.31003500000000001</c:v>
                </c:pt>
                <c:pt idx="113">
                  <c:v>0.310782</c:v>
                </c:pt>
                <c:pt idx="114">
                  <c:v>0.31178400000000001</c:v>
                </c:pt>
                <c:pt idx="115">
                  <c:v>0.31322100000000003</c:v>
                </c:pt>
                <c:pt idx="116">
                  <c:v>0.31534899999999999</c:v>
                </c:pt>
                <c:pt idx="117">
                  <c:v>0.31614100000000001</c:v>
                </c:pt>
                <c:pt idx="118">
                  <c:v>0.31732300000000002</c:v>
                </c:pt>
                <c:pt idx="119">
                  <c:v>0.31909500000000002</c:v>
                </c:pt>
                <c:pt idx="120">
                  <c:v>0.321766</c:v>
                </c:pt>
                <c:pt idx="121">
                  <c:v>0.32575199999999999</c:v>
                </c:pt>
                <c:pt idx="122">
                  <c:v>0.33169900000000002</c:v>
                </c:pt>
                <c:pt idx="123">
                  <c:v>0.34059600000000001</c:v>
                </c:pt>
                <c:pt idx="124">
                  <c:v>0.35392899999999999</c:v>
                </c:pt>
                <c:pt idx="125">
                  <c:v>0.37398199999999998</c:v>
                </c:pt>
                <c:pt idx="126">
                  <c:v>0.37900600000000001</c:v>
                </c:pt>
                <c:pt idx="127">
                  <c:v>0.38403500000000002</c:v>
                </c:pt>
                <c:pt idx="128">
                  <c:v>0.39159100000000002</c:v>
                </c:pt>
                <c:pt idx="129">
                  <c:v>0.39442700000000003</c:v>
                </c:pt>
                <c:pt idx="130">
                  <c:v>0.39868700000000001</c:v>
                </c:pt>
                <c:pt idx="131">
                  <c:v>0.40510200000000002</c:v>
                </c:pt>
                <c:pt idx="132">
                  <c:v>0.40550599999999998</c:v>
                </c:pt>
                <c:pt idx="133">
                  <c:v>0.40591300000000002</c:v>
                </c:pt>
                <c:pt idx="134">
                  <c:v>0.40601500000000001</c:v>
                </c:pt>
                <c:pt idx="135">
                  <c:v>0.40605400000000003</c:v>
                </c:pt>
                <c:pt idx="136">
                  <c:v>0.40606799999999998</c:v>
                </c:pt>
                <c:pt idx="137">
                  <c:v>0.40609000000000001</c:v>
                </c:pt>
                <c:pt idx="138">
                  <c:v>0.40609800000000001</c:v>
                </c:pt>
                <c:pt idx="139">
                  <c:v>0.406111</c:v>
                </c:pt>
                <c:pt idx="140">
                  <c:v>0.40612999999999999</c:v>
                </c:pt>
                <c:pt idx="141">
                  <c:v>0.406138</c:v>
                </c:pt>
                <c:pt idx="142">
                  <c:v>0.40614899999999998</c:v>
                </c:pt>
                <c:pt idx="143">
                  <c:v>0.40615400000000002</c:v>
                </c:pt>
                <c:pt idx="144">
                  <c:v>0.40616099999999999</c:v>
                </c:pt>
                <c:pt idx="145">
                  <c:v>0.40616400000000003</c:v>
                </c:pt>
                <c:pt idx="146">
                  <c:v>0.406169</c:v>
                </c:pt>
                <c:pt idx="147">
                  <c:v>0.40617799999999998</c:v>
                </c:pt>
                <c:pt idx="148">
                  <c:v>0.40619499999999997</c:v>
                </c:pt>
                <c:pt idx="149">
                  <c:v>0.406221</c:v>
                </c:pt>
                <c:pt idx="150">
                  <c:v>0.40622900000000001</c:v>
                </c:pt>
                <c:pt idx="151">
                  <c:v>0.40624100000000002</c:v>
                </c:pt>
                <c:pt idx="152">
                  <c:v>0.40626400000000001</c:v>
                </c:pt>
                <c:pt idx="153">
                  <c:v>0.40630500000000003</c:v>
                </c:pt>
                <c:pt idx="154">
                  <c:v>0.40638200000000002</c:v>
                </c:pt>
                <c:pt idx="155">
                  <c:v>0.406524</c:v>
                </c:pt>
                <c:pt idx="156">
                  <c:v>0.406582</c:v>
                </c:pt>
                <c:pt idx="157">
                  <c:v>0.40664600000000001</c:v>
                </c:pt>
                <c:pt idx="158">
                  <c:v>0.406719</c:v>
                </c:pt>
                <c:pt idx="159">
                  <c:v>0.40686099999999997</c:v>
                </c:pt>
                <c:pt idx="160">
                  <c:v>0.40691899999999998</c:v>
                </c:pt>
                <c:pt idx="161">
                  <c:v>0.40701500000000002</c:v>
                </c:pt>
                <c:pt idx="162">
                  <c:v>0.40717199999999998</c:v>
                </c:pt>
                <c:pt idx="163">
                  <c:v>0.40733799999999998</c:v>
                </c:pt>
                <c:pt idx="164">
                  <c:v>0.40750799999999998</c:v>
                </c:pt>
                <c:pt idx="165">
                  <c:v>0.40776899999999999</c:v>
                </c:pt>
                <c:pt idx="166">
                  <c:v>0.408163</c:v>
                </c:pt>
                <c:pt idx="167">
                  <c:v>0.40875</c:v>
                </c:pt>
                <c:pt idx="168">
                  <c:v>0.40934100000000001</c:v>
                </c:pt>
                <c:pt idx="169">
                  <c:v>0.40992499999999998</c:v>
                </c:pt>
                <c:pt idx="170">
                  <c:v>0.41048800000000002</c:v>
                </c:pt>
                <c:pt idx="171">
                  <c:v>0.41126099999999999</c:v>
                </c:pt>
                <c:pt idx="172">
                  <c:v>0.41225400000000001</c:v>
                </c:pt>
                <c:pt idx="173">
                  <c:v>0.41341800000000001</c:v>
                </c:pt>
                <c:pt idx="174">
                  <c:v>0.41462300000000002</c:v>
                </c:pt>
                <c:pt idx="175">
                  <c:v>0.41570699999999999</c:v>
                </c:pt>
                <c:pt idx="176">
                  <c:v>0.41656700000000002</c:v>
                </c:pt>
                <c:pt idx="177">
                  <c:v>0.417215</c:v>
                </c:pt>
                <c:pt idx="178">
                  <c:v>0.41774899999999998</c:v>
                </c:pt>
                <c:pt idx="179">
                  <c:v>0.41833999999999999</c:v>
                </c:pt>
                <c:pt idx="180">
                  <c:v>0.41916799999999999</c:v>
                </c:pt>
                <c:pt idx="181">
                  <c:v>0.42044199999999998</c:v>
                </c:pt>
                <c:pt idx="182">
                  <c:v>0.42093399999999997</c:v>
                </c:pt>
                <c:pt idx="183">
                  <c:v>0.42168899999999998</c:v>
                </c:pt>
                <c:pt idx="184">
                  <c:v>0.42198799999999997</c:v>
                </c:pt>
                <c:pt idx="185">
                  <c:v>0.422016</c:v>
                </c:pt>
                <c:pt idx="186">
                  <c:v>0.42206199999999999</c:v>
                </c:pt>
                <c:pt idx="187">
                  <c:v>0.422149</c:v>
                </c:pt>
                <c:pt idx="188">
                  <c:v>0.422151</c:v>
                </c:pt>
                <c:pt idx="189">
                  <c:v>0.42215399999999997</c:v>
                </c:pt>
                <c:pt idx="190">
                  <c:v>0.42215599999999998</c:v>
                </c:pt>
                <c:pt idx="191">
                  <c:v>0.42215799999999998</c:v>
                </c:pt>
                <c:pt idx="192">
                  <c:v>0.42215799999999998</c:v>
                </c:pt>
                <c:pt idx="193">
                  <c:v>0.42215900000000001</c:v>
                </c:pt>
                <c:pt idx="194">
                  <c:v>0.42215999999999998</c:v>
                </c:pt>
                <c:pt idx="195">
                  <c:v>0.42215999999999998</c:v>
                </c:pt>
                <c:pt idx="196">
                  <c:v>0.42216100000000001</c:v>
                </c:pt>
                <c:pt idx="197">
                  <c:v>0.42216100000000001</c:v>
                </c:pt>
                <c:pt idx="198">
                  <c:v>0.42216199999999998</c:v>
                </c:pt>
                <c:pt idx="199">
                  <c:v>0.42216199999999998</c:v>
                </c:pt>
                <c:pt idx="200">
                  <c:v>0.42216199999999998</c:v>
                </c:pt>
                <c:pt idx="201">
                  <c:v>0.42216199999999998</c:v>
                </c:pt>
                <c:pt idx="202">
                  <c:v>0.42216300000000001</c:v>
                </c:pt>
                <c:pt idx="203">
                  <c:v>0.42216300000000001</c:v>
                </c:pt>
                <c:pt idx="204">
                  <c:v>0.42216399999999998</c:v>
                </c:pt>
                <c:pt idx="205">
                  <c:v>0.42216599999999999</c:v>
                </c:pt>
                <c:pt idx="206">
                  <c:v>0.42216900000000002</c:v>
                </c:pt>
                <c:pt idx="207">
                  <c:v>0.42217700000000002</c:v>
                </c:pt>
                <c:pt idx="208">
                  <c:v>0.42219099999999998</c:v>
                </c:pt>
                <c:pt idx="209">
                  <c:v>0.42221399999999998</c:v>
                </c:pt>
                <c:pt idx="210">
                  <c:v>0.42224800000000001</c:v>
                </c:pt>
                <c:pt idx="211">
                  <c:v>0.42226000000000002</c:v>
                </c:pt>
                <c:pt idx="212">
                  <c:v>0.422265</c:v>
                </c:pt>
                <c:pt idx="213">
                  <c:v>0.42227199999999998</c:v>
                </c:pt>
                <c:pt idx="214">
                  <c:v>0.42228300000000002</c:v>
                </c:pt>
                <c:pt idx="215">
                  <c:v>0.422294</c:v>
                </c:pt>
                <c:pt idx="216">
                  <c:v>0.42230499999999999</c:v>
                </c:pt>
                <c:pt idx="217">
                  <c:v>0.422323</c:v>
                </c:pt>
                <c:pt idx="218">
                  <c:v>0.42235699999999998</c:v>
                </c:pt>
                <c:pt idx="219">
                  <c:v>0.422371</c:v>
                </c:pt>
                <c:pt idx="220">
                  <c:v>0.42239300000000002</c:v>
                </c:pt>
                <c:pt idx="221">
                  <c:v>0.42243000000000003</c:v>
                </c:pt>
                <c:pt idx="222">
                  <c:v>0.42248599999999997</c:v>
                </c:pt>
                <c:pt idx="223">
                  <c:v>0.42258000000000001</c:v>
                </c:pt>
                <c:pt idx="224">
                  <c:v>0.42272599999999999</c:v>
                </c:pt>
                <c:pt idx="225">
                  <c:v>0.42294100000000001</c:v>
                </c:pt>
                <c:pt idx="226">
                  <c:v>0.42324400000000001</c:v>
                </c:pt>
                <c:pt idx="227">
                  <c:v>0.42363899999999999</c:v>
                </c:pt>
                <c:pt idx="228">
                  <c:v>0.42412699999999998</c:v>
                </c:pt>
                <c:pt idx="229">
                  <c:v>0.42467899999999997</c:v>
                </c:pt>
                <c:pt idx="230">
                  <c:v>0.42524200000000001</c:v>
                </c:pt>
                <c:pt idx="231">
                  <c:v>0.42542200000000002</c:v>
                </c:pt>
                <c:pt idx="232">
                  <c:v>0.42548599999999998</c:v>
                </c:pt>
                <c:pt idx="233">
                  <c:v>0.42557299999999998</c:v>
                </c:pt>
                <c:pt idx="234">
                  <c:v>0.42568800000000001</c:v>
                </c:pt>
                <c:pt idx="235">
                  <c:v>0.42579099999999998</c:v>
                </c:pt>
                <c:pt idx="236">
                  <c:v>0.42588199999999998</c:v>
                </c:pt>
                <c:pt idx="237">
                  <c:v>0.42599900000000002</c:v>
                </c:pt>
                <c:pt idx="238">
                  <c:v>0.42614400000000002</c:v>
                </c:pt>
                <c:pt idx="239">
                  <c:v>0.42631799999999997</c:v>
                </c:pt>
                <c:pt idx="240">
                  <c:v>0.42652899999999999</c:v>
                </c:pt>
                <c:pt idx="241">
                  <c:v>0.42679800000000001</c:v>
                </c:pt>
                <c:pt idx="242">
                  <c:v>0.42717100000000002</c:v>
                </c:pt>
                <c:pt idx="243">
                  <c:v>0.42772100000000002</c:v>
                </c:pt>
                <c:pt idx="244">
                  <c:v>0.42855900000000002</c:v>
                </c:pt>
                <c:pt idx="245">
                  <c:v>0.429838</c:v>
                </c:pt>
                <c:pt idx="246">
                  <c:v>0.431778</c:v>
                </c:pt>
                <c:pt idx="247">
                  <c:v>0.43469600000000003</c:v>
                </c:pt>
                <c:pt idx="248">
                  <c:v>0.43909900000000002</c:v>
                </c:pt>
                <c:pt idx="249">
                  <c:v>0.44578000000000001</c:v>
                </c:pt>
                <c:pt idx="250">
                  <c:v>0.45560600000000001</c:v>
                </c:pt>
                <c:pt idx="251">
                  <c:v>0.46545399999999998</c:v>
                </c:pt>
                <c:pt idx="252">
                  <c:v>0.47524</c:v>
                </c:pt>
                <c:pt idx="253">
                  <c:v>0.48993100000000001</c:v>
                </c:pt>
                <c:pt idx="254">
                  <c:v>0.49541499999999999</c:v>
                </c:pt>
                <c:pt idx="255">
                  <c:v>0.50362600000000002</c:v>
                </c:pt>
                <c:pt idx="256">
                  <c:v>0.51591299999999995</c:v>
                </c:pt>
                <c:pt idx="257">
                  <c:v>0.528254</c:v>
                </c:pt>
                <c:pt idx="258">
                  <c:v>0.54057500000000003</c:v>
                </c:pt>
                <c:pt idx="259">
                  <c:v>0.55904299999999996</c:v>
                </c:pt>
                <c:pt idx="260">
                  <c:v>0.56595499999999999</c:v>
                </c:pt>
                <c:pt idx="261">
                  <c:v>0.57633299999999998</c:v>
                </c:pt>
                <c:pt idx="262">
                  <c:v>0.59194999999999998</c:v>
                </c:pt>
                <c:pt idx="263">
                  <c:v>0.61532699999999996</c:v>
                </c:pt>
                <c:pt idx="264">
                  <c:v>0.62407599999999996</c:v>
                </c:pt>
                <c:pt idx="265">
                  <c:v>0.63720699999999997</c:v>
                </c:pt>
                <c:pt idx="266">
                  <c:v>0.64213100000000001</c:v>
                </c:pt>
                <c:pt idx="267">
                  <c:v>0.64951599999999998</c:v>
                </c:pt>
                <c:pt idx="268">
                  <c:v>0.66058399999999995</c:v>
                </c:pt>
                <c:pt idx="269">
                  <c:v>0.67166800000000004</c:v>
                </c:pt>
                <c:pt idx="270">
                  <c:v>0.68274199999999996</c:v>
                </c:pt>
                <c:pt idx="271">
                  <c:v>0.69934700000000005</c:v>
                </c:pt>
                <c:pt idx="272">
                  <c:v>0.72425899999999999</c:v>
                </c:pt>
                <c:pt idx="273">
                  <c:v>0.76162700000000005</c:v>
                </c:pt>
                <c:pt idx="274">
                  <c:v>0.81770399999999999</c:v>
                </c:pt>
                <c:pt idx="275">
                  <c:v>0.83872599999999997</c:v>
                </c:pt>
                <c:pt idx="276">
                  <c:v>0.87025799999999998</c:v>
                </c:pt>
                <c:pt idx="277">
                  <c:v>0.91758099999999998</c:v>
                </c:pt>
                <c:pt idx="278">
                  <c:v>0.988533</c:v>
                </c:pt>
                <c:pt idx="279">
                  <c:v>1.0949199999999999</c:v>
                </c:pt>
                <c:pt idx="280">
                  <c:v>1.2013100000000001</c:v>
                </c:pt>
                <c:pt idx="281">
                  <c:v>1.27023</c:v>
                </c:pt>
              </c:numCache>
            </c:numRef>
          </c:xVal>
          <c:yVal>
            <c:numRef>
              <c:f>'E=9100'!$E$2:$E$283</c:f>
              <c:numCache>
                <c:formatCode>General</c:formatCode>
                <c:ptCount val="282"/>
                <c:pt idx="0">
                  <c:v>0.107475</c:v>
                </c:pt>
                <c:pt idx="1">
                  <c:v>3.4108200000000002</c:v>
                </c:pt>
                <c:pt idx="2">
                  <c:v>6.8345399999999996</c:v>
                </c:pt>
                <c:pt idx="3">
                  <c:v>11.985900000000001</c:v>
                </c:pt>
                <c:pt idx="4">
                  <c:v>19.719899999999999</c:v>
                </c:pt>
                <c:pt idx="5">
                  <c:v>31.323799999999999</c:v>
                </c:pt>
                <c:pt idx="6">
                  <c:v>48.731000000000002</c:v>
                </c:pt>
                <c:pt idx="7">
                  <c:v>74.842600000000004</c:v>
                </c:pt>
                <c:pt idx="8">
                  <c:v>114.008</c:v>
                </c:pt>
                <c:pt idx="9">
                  <c:v>172.59899999999999</c:v>
                </c:pt>
                <c:pt idx="10">
                  <c:v>194.405</c:v>
                </c:pt>
                <c:pt idx="11">
                  <c:v>226.501</c:v>
                </c:pt>
                <c:pt idx="12">
                  <c:v>227.23599999999999</c:v>
                </c:pt>
                <c:pt idx="13">
                  <c:v>227.96700000000001</c:v>
                </c:pt>
                <c:pt idx="14">
                  <c:v>228.01300000000001</c:v>
                </c:pt>
                <c:pt idx="15">
                  <c:v>228.059</c:v>
                </c:pt>
                <c:pt idx="16">
                  <c:v>228.10400000000001</c:v>
                </c:pt>
                <c:pt idx="17">
                  <c:v>228.173</c:v>
                </c:pt>
                <c:pt idx="18">
                  <c:v>228.27600000000001</c:v>
                </c:pt>
                <c:pt idx="19">
                  <c:v>228.43</c:v>
                </c:pt>
                <c:pt idx="20">
                  <c:v>228.66</c:v>
                </c:pt>
                <c:pt idx="21">
                  <c:v>229.006</c:v>
                </c:pt>
                <c:pt idx="22">
                  <c:v>229.524</c:v>
                </c:pt>
                <c:pt idx="23">
                  <c:v>230.3</c:v>
                </c:pt>
                <c:pt idx="24">
                  <c:v>231.46199999999999</c:v>
                </c:pt>
                <c:pt idx="25">
                  <c:v>233.2</c:v>
                </c:pt>
                <c:pt idx="26">
                  <c:v>235.79599999999999</c:v>
                </c:pt>
                <c:pt idx="27">
                  <c:v>239.65799999999999</c:v>
                </c:pt>
                <c:pt idx="28">
                  <c:v>245.38300000000001</c:v>
                </c:pt>
                <c:pt idx="29">
                  <c:v>253.798</c:v>
                </c:pt>
                <c:pt idx="30">
                  <c:v>255.87200000000001</c:v>
                </c:pt>
                <c:pt idx="31">
                  <c:v>257.93200000000002</c:v>
                </c:pt>
                <c:pt idx="32">
                  <c:v>260.98899999999998</c:v>
                </c:pt>
                <c:pt idx="33">
                  <c:v>265.50599999999997</c:v>
                </c:pt>
                <c:pt idx="34">
                  <c:v>272.05700000000002</c:v>
                </c:pt>
                <c:pt idx="35">
                  <c:v>272.572</c:v>
                </c:pt>
                <c:pt idx="36">
                  <c:v>273.197</c:v>
                </c:pt>
                <c:pt idx="37">
                  <c:v>274.08800000000002</c:v>
                </c:pt>
                <c:pt idx="38">
                  <c:v>275.56099999999998</c:v>
                </c:pt>
                <c:pt idx="39">
                  <c:v>276.983</c:v>
                </c:pt>
                <c:pt idx="40">
                  <c:v>278.45</c:v>
                </c:pt>
                <c:pt idx="41">
                  <c:v>280.81299999999999</c:v>
                </c:pt>
                <c:pt idx="42">
                  <c:v>283.00599999999997</c:v>
                </c:pt>
                <c:pt idx="43">
                  <c:v>285.05</c:v>
                </c:pt>
                <c:pt idx="44">
                  <c:v>287.05799999999999</c:v>
                </c:pt>
                <c:pt idx="45">
                  <c:v>288.85399999999998</c:v>
                </c:pt>
                <c:pt idx="46">
                  <c:v>290.447</c:v>
                </c:pt>
                <c:pt idx="47">
                  <c:v>290.45499999999998</c:v>
                </c:pt>
                <c:pt idx="48">
                  <c:v>290.41699999999997</c:v>
                </c:pt>
                <c:pt idx="49">
                  <c:v>290.33999999999997</c:v>
                </c:pt>
                <c:pt idx="50">
                  <c:v>290.16500000000002</c:v>
                </c:pt>
                <c:pt idx="51">
                  <c:v>290.084</c:v>
                </c:pt>
                <c:pt idx="52">
                  <c:v>290.05099999999999</c:v>
                </c:pt>
                <c:pt idx="53">
                  <c:v>289.99</c:v>
                </c:pt>
                <c:pt idx="54">
                  <c:v>289.85899999999998</c:v>
                </c:pt>
                <c:pt idx="55">
                  <c:v>289.61500000000001</c:v>
                </c:pt>
                <c:pt idx="56">
                  <c:v>289.31299999999999</c:v>
                </c:pt>
                <c:pt idx="57">
                  <c:v>289.101</c:v>
                </c:pt>
                <c:pt idx="58">
                  <c:v>289.07499999999999</c:v>
                </c:pt>
                <c:pt idx="59">
                  <c:v>289.23700000000002</c:v>
                </c:pt>
                <c:pt idx="60">
                  <c:v>289.58300000000003</c:v>
                </c:pt>
                <c:pt idx="61">
                  <c:v>290.09300000000002</c:v>
                </c:pt>
                <c:pt idx="62">
                  <c:v>290.81700000000001</c:v>
                </c:pt>
                <c:pt idx="63">
                  <c:v>291.78100000000001</c:v>
                </c:pt>
                <c:pt idx="64">
                  <c:v>293.12400000000002</c:v>
                </c:pt>
                <c:pt idx="65">
                  <c:v>293.541</c:v>
                </c:pt>
                <c:pt idx="66">
                  <c:v>294.262</c:v>
                </c:pt>
                <c:pt idx="67">
                  <c:v>295.41699999999997</c:v>
                </c:pt>
                <c:pt idx="68">
                  <c:v>295.79399999999998</c:v>
                </c:pt>
                <c:pt idx="69">
                  <c:v>295.827</c:v>
                </c:pt>
                <c:pt idx="70">
                  <c:v>295.82</c:v>
                </c:pt>
                <c:pt idx="71">
                  <c:v>295.79300000000001</c:v>
                </c:pt>
                <c:pt idx="72">
                  <c:v>295.78399999999999</c:v>
                </c:pt>
                <c:pt idx="73">
                  <c:v>295.75299999999999</c:v>
                </c:pt>
                <c:pt idx="74">
                  <c:v>295.60000000000002</c:v>
                </c:pt>
                <c:pt idx="75">
                  <c:v>295.05399999999997</c:v>
                </c:pt>
                <c:pt idx="76">
                  <c:v>294.99900000000002</c:v>
                </c:pt>
                <c:pt idx="77">
                  <c:v>294.90600000000001</c:v>
                </c:pt>
                <c:pt idx="78">
                  <c:v>294.79300000000001</c:v>
                </c:pt>
                <c:pt idx="79">
                  <c:v>294.654</c:v>
                </c:pt>
                <c:pt idx="80">
                  <c:v>294.38799999999998</c:v>
                </c:pt>
                <c:pt idx="81">
                  <c:v>293.89400000000001</c:v>
                </c:pt>
                <c:pt idx="82">
                  <c:v>293.05200000000002</c:v>
                </c:pt>
                <c:pt idx="83">
                  <c:v>291.774</c:v>
                </c:pt>
                <c:pt idx="84">
                  <c:v>290.06900000000002</c:v>
                </c:pt>
                <c:pt idx="85">
                  <c:v>288.10199999999998</c:v>
                </c:pt>
                <c:pt idx="86">
                  <c:v>286.22300000000001</c:v>
                </c:pt>
                <c:pt idx="87">
                  <c:v>284.79199999999997</c:v>
                </c:pt>
                <c:pt idx="88">
                  <c:v>283.91000000000003</c:v>
                </c:pt>
                <c:pt idx="89">
                  <c:v>283.512</c:v>
                </c:pt>
                <c:pt idx="90">
                  <c:v>283.483</c:v>
                </c:pt>
                <c:pt idx="91">
                  <c:v>283.74200000000002</c:v>
                </c:pt>
                <c:pt idx="92">
                  <c:v>284.26299999999998</c:v>
                </c:pt>
                <c:pt idx="93">
                  <c:v>285.07</c:v>
                </c:pt>
                <c:pt idx="94">
                  <c:v>286.22399999999999</c:v>
                </c:pt>
                <c:pt idx="95">
                  <c:v>287.529</c:v>
                </c:pt>
                <c:pt idx="96">
                  <c:v>289.34699999999998</c:v>
                </c:pt>
                <c:pt idx="97">
                  <c:v>292.27100000000002</c:v>
                </c:pt>
                <c:pt idx="98">
                  <c:v>296.72199999999998</c:v>
                </c:pt>
                <c:pt idx="99">
                  <c:v>298.30500000000001</c:v>
                </c:pt>
                <c:pt idx="100">
                  <c:v>299.89699999999999</c:v>
                </c:pt>
                <c:pt idx="101">
                  <c:v>301.42700000000002</c:v>
                </c:pt>
                <c:pt idx="102">
                  <c:v>303.60500000000002</c:v>
                </c:pt>
                <c:pt idx="103">
                  <c:v>303.94600000000003</c:v>
                </c:pt>
                <c:pt idx="104">
                  <c:v>303.81700000000001</c:v>
                </c:pt>
                <c:pt idx="105">
                  <c:v>302.767</c:v>
                </c:pt>
                <c:pt idx="106">
                  <c:v>299.87</c:v>
                </c:pt>
                <c:pt idx="107">
                  <c:v>295.64299999999997</c:v>
                </c:pt>
                <c:pt idx="108">
                  <c:v>293.56599999999997</c:v>
                </c:pt>
                <c:pt idx="109">
                  <c:v>291.34300000000002</c:v>
                </c:pt>
                <c:pt idx="110">
                  <c:v>289.52100000000002</c:v>
                </c:pt>
                <c:pt idx="111">
                  <c:v>288.00700000000001</c:v>
                </c:pt>
                <c:pt idx="112">
                  <c:v>287</c:v>
                </c:pt>
                <c:pt idx="113">
                  <c:v>286.57799999999997</c:v>
                </c:pt>
                <c:pt idx="114">
                  <c:v>286.78300000000002</c:v>
                </c:pt>
                <c:pt idx="115">
                  <c:v>287.46300000000002</c:v>
                </c:pt>
                <c:pt idx="116">
                  <c:v>288.601</c:v>
                </c:pt>
                <c:pt idx="117">
                  <c:v>289.05900000000003</c:v>
                </c:pt>
                <c:pt idx="118">
                  <c:v>289.803</c:v>
                </c:pt>
                <c:pt idx="119">
                  <c:v>290.90600000000001</c:v>
                </c:pt>
                <c:pt idx="120">
                  <c:v>292.43900000000002</c:v>
                </c:pt>
                <c:pt idx="121">
                  <c:v>294.88600000000002</c:v>
                </c:pt>
                <c:pt idx="122">
                  <c:v>298.76600000000002</c:v>
                </c:pt>
                <c:pt idx="123">
                  <c:v>304.67599999999999</c:v>
                </c:pt>
                <c:pt idx="124">
                  <c:v>313.49599999999998</c:v>
                </c:pt>
                <c:pt idx="125">
                  <c:v>326.22500000000002</c:v>
                </c:pt>
                <c:pt idx="126">
                  <c:v>329.33100000000002</c:v>
                </c:pt>
                <c:pt idx="127">
                  <c:v>332.38299999999998</c:v>
                </c:pt>
                <c:pt idx="128">
                  <c:v>336.86799999999999</c:v>
                </c:pt>
                <c:pt idx="129">
                  <c:v>338.54</c:v>
                </c:pt>
                <c:pt idx="130">
                  <c:v>341.012</c:v>
                </c:pt>
                <c:pt idx="131">
                  <c:v>344.51900000000001</c:v>
                </c:pt>
                <c:pt idx="132">
                  <c:v>344.70600000000002</c:v>
                </c:pt>
                <c:pt idx="133">
                  <c:v>344.86700000000002</c:v>
                </c:pt>
                <c:pt idx="134">
                  <c:v>344.89100000000002</c:v>
                </c:pt>
                <c:pt idx="135">
                  <c:v>344.89699999999999</c:v>
                </c:pt>
                <c:pt idx="136">
                  <c:v>344.89699999999999</c:v>
                </c:pt>
                <c:pt idx="137">
                  <c:v>344.89499999999998</c:v>
                </c:pt>
                <c:pt idx="138">
                  <c:v>344.89299999999997</c:v>
                </c:pt>
                <c:pt idx="139">
                  <c:v>344.887</c:v>
                </c:pt>
                <c:pt idx="140">
                  <c:v>344.85700000000003</c:v>
                </c:pt>
                <c:pt idx="141">
                  <c:v>344.84100000000001</c:v>
                </c:pt>
                <c:pt idx="142">
                  <c:v>344.78399999999999</c:v>
                </c:pt>
                <c:pt idx="143">
                  <c:v>344.75700000000001</c:v>
                </c:pt>
                <c:pt idx="144">
                  <c:v>344.68200000000002</c:v>
                </c:pt>
                <c:pt idx="145">
                  <c:v>344.64800000000002</c:v>
                </c:pt>
                <c:pt idx="146">
                  <c:v>344.572</c:v>
                </c:pt>
                <c:pt idx="147">
                  <c:v>344.22800000000001</c:v>
                </c:pt>
                <c:pt idx="148">
                  <c:v>343.41300000000001</c:v>
                </c:pt>
                <c:pt idx="149">
                  <c:v>342.08699999999999</c:v>
                </c:pt>
                <c:pt idx="150">
                  <c:v>341.72399999999999</c:v>
                </c:pt>
                <c:pt idx="151">
                  <c:v>341.10899999999998</c:v>
                </c:pt>
                <c:pt idx="152">
                  <c:v>340.06700000000001</c:v>
                </c:pt>
                <c:pt idx="153">
                  <c:v>338.34699999999998</c:v>
                </c:pt>
                <c:pt idx="154">
                  <c:v>335.63200000000001</c:v>
                </c:pt>
                <c:pt idx="155">
                  <c:v>330.91399999999999</c:v>
                </c:pt>
                <c:pt idx="156">
                  <c:v>328.72300000000001</c:v>
                </c:pt>
                <c:pt idx="157">
                  <c:v>326.11099999999999</c:v>
                </c:pt>
                <c:pt idx="158">
                  <c:v>323.21800000000002</c:v>
                </c:pt>
                <c:pt idx="159">
                  <c:v>318.40100000000001</c:v>
                </c:pt>
                <c:pt idx="160">
                  <c:v>316.53199999999998</c:v>
                </c:pt>
                <c:pt idx="161">
                  <c:v>313.61099999999999</c:v>
                </c:pt>
                <c:pt idx="162">
                  <c:v>309.11399999999998</c:v>
                </c:pt>
                <c:pt idx="163">
                  <c:v>304.65699999999998</c:v>
                </c:pt>
                <c:pt idx="164">
                  <c:v>300.35700000000003</c:v>
                </c:pt>
                <c:pt idx="165">
                  <c:v>294.43799999999999</c:v>
                </c:pt>
                <c:pt idx="166">
                  <c:v>286.81700000000001</c:v>
                </c:pt>
                <c:pt idx="167">
                  <c:v>277.52800000000002</c:v>
                </c:pt>
                <c:pt idx="168">
                  <c:v>269.39600000000002</c:v>
                </c:pt>
                <c:pt idx="169">
                  <c:v>262.37200000000001</c:v>
                </c:pt>
                <c:pt idx="170">
                  <c:v>256.63</c:v>
                </c:pt>
                <c:pt idx="171">
                  <c:v>250.75899999999999</c:v>
                </c:pt>
                <c:pt idx="172">
                  <c:v>246.28299999999999</c:v>
                </c:pt>
                <c:pt idx="173">
                  <c:v>244.58500000000001</c:v>
                </c:pt>
                <c:pt idx="174">
                  <c:v>246.184</c:v>
                </c:pt>
                <c:pt idx="175">
                  <c:v>250.13300000000001</c:v>
                </c:pt>
                <c:pt idx="176">
                  <c:v>254.399</c:v>
                </c:pt>
                <c:pt idx="177">
                  <c:v>257.53899999999999</c:v>
                </c:pt>
                <c:pt idx="178">
                  <c:v>259.53300000000002</c:v>
                </c:pt>
                <c:pt idx="179">
                  <c:v>260.69900000000001</c:v>
                </c:pt>
                <c:pt idx="180">
                  <c:v>261.488</c:v>
                </c:pt>
                <c:pt idx="181">
                  <c:v>262.02999999999997</c:v>
                </c:pt>
                <c:pt idx="182">
                  <c:v>262.09100000000001</c:v>
                </c:pt>
                <c:pt idx="183">
                  <c:v>262.05200000000002</c:v>
                </c:pt>
                <c:pt idx="184">
                  <c:v>261.863</c:v>
                </c:pt>
                <c:pt idx="185">
                  <c:v>261.84100000000001</c:v>
                </c:pt>
                <c:pt idx="186">
                  <c:v>261.738</c:v>
                </c:pt>
                <c:pt idx="187">
                  <c:v>261.28699999999998</c:v>
                </c:pt>
                <c:pt idx="188">
                  <c:v>261.27600000000001</c:v>
                </c:pt>
                <c:pt idx="189">
                  <c:v>261.25900000000001</c:v>
                </c:pt>
                <c:pt idx="190">
                  <c:v>261.25299999999999</c:v>
                </c:pt>
                <c:pt idx="191">
                  <c:v>261.24200000000002</c:v>
                </c:pt>
                <c:pt idx="192">
                  <c:v>261.23899999999998</c:v>
                </c:pt>
                <c:pt idx="193">
                  <c:v>261.233</c:v>
                </c:pt>
                <c:pt idx="194">
                  <c:v>261.23</c:v>
                </c:pt>
                <c:pt idx="195">
                  <c:v>261.22699999999998</c:v>
                </c:pt>
                <c:pt idx="196">
                  <c:v>261.221</c:v>
                </c:pt>
                <c:pt idx="197">
                  <c:v>261.221</c:v>
                </c:pt>
                <c:pt idx="198">
                  <c:v>261.22000000000003</c:v>
                </c:pt>
                <c:pt idx="199">
                  <c:v>261.21899999999999</c:v>
                </c:pt>
                <c:pt idx="200">
                  <c:v>261.21800000000002</c:v>
                </c:pt>
                <c:pt idx="201">
                  <c:v>261.21699999999998</c:v>
                </c:pt>
                <c:pt idx="202">
                  <c:v>261.21499999999997</c:v>
                </c:pt>
                <c:pt idx="203">
                  <c:v>261.21199999999999</c:v>
                </c:pt>
                <c:pt idx="204">
                  <c:v>261.20800000000003</c:v>
                </c:pt>
                <c:pt idx="205">
                  <c:v>261.20100000000002</c:v>
                </c:pt>
                <c:pt idx="206">
                  <c:v>261.18700000000001</c:v>
                </c:pt>
                <c:pt idx="207">
                  <c:v>261.15199999999999</c:v>
                </c:pt>
                <c:pt idx="208">
                  <c:v>261.053</c:v>
                </c:pt>
                <c:pt idx="209">
                  <c:v>260.80399999999997</c:v>
                </c:pt>
                <c:pt idx="210">
                  <c:v>260.29399999999998</c:v>
                </c:pt>
                <c:pt idx="211">
                  <c:v>260.08800000000002</c:v>
                </c:pt>
                <c:pt idx="212">
                  <c:v>260.00900000000001</c:v>
                </c:pt>
                <c:pt idx="213">
                  <c:v>259.88600000000002</c:v>
                </c:pt>
                <c:pt idx="214">
                  <c:v>259.697</c:v>
                </c:pt>
                <c:pt idx="215">
                  <c:v>259.50200000000001</c:v>
                </c:pt>
                <c:pt idx="216">
                  <c:v>259.29899999999998</c:v>
                </c:pt>
                <c:pt idx="217">
                  <c:v>258.97800000000001</c:v>
                </c:pt>
                <c:pt idx="218">
                  <c:v>258.41899999999998</c:v>
                </c:pt>
                <c:pt idx="219">
                  <c:v>258.19600000000003</c:v>
                </c:pt>
                <c:pt idx="220">
                  <c:v>257.827</c:v>
                </c:pt>
                <c:pt idx="221">
                  <c:v>257.202</c:v>
                </c:pt>
                <c:pt idx="222">
                  <c:v>256.15600000000001</c:v>
                </c:pt>
                <c:pt idx="223">
                  <c:v>254.399</c:v>
                </c:pt>
                <c:pt idx="224">
                  <c:v>251.59800000000001</c:v>
                </c:pt>
                <c:pt idx="225">
                  <c:v>247.58500000000001</c:v>
                </c:pt>
                <c:pt idx="226">
                  <c:v>242.608</c:v>
                </c:pt>
                <c:pt idx="227">
                  <c:v>237.56399999999999</c:v>
                </c:pt>
                <c:pt idx="228">
                  <c:v>233.46899999999999</c:v>
                </c:pt>
                <c:pt idx="229">
                  <c:v>231.102</c:v>
                </c:pt>
                <c:pt idx="230">
                  <c:v>230.499</c:v>
                </c:pt>
                <c:pt idx="231">
                  <c:v>230.505</c:v>
                </c:pt>
                <c:pt idx="232">
                  <c:v>230.53100000000001</c:v>
                </c:pt>
                <c:pt idx="233">
                  <c:v>230.61699999999999</c:v>
                </c:pt>
                <c:pt idx="234">
                  <c:v>230.798</c:v>
                </c:pt>
                <c:pt idx="235">
                  <c:v>231</c:v>
                </c:pt>
                <c:pt idx="236">
                  <c:v>231.203</c:v>
                </c:pt>
                <c:pt idx="237">
                  <c:v>231.48599999999999</c:v>
                </c:pt>
                <c:pt idx="238">
                  <c:v>231.84800000000001</c:v>
                </c:pt>
                <c:pt idx="239">
                  <c:v>232.267</c:v>
                </c:pt>
                <c:pt idx="240">
                  <c:v>232.684</c:v>
                </c:pt>
                <c:pt idx="241">
                  <c:v>233.04400000000001</c:v>
                </c:pt>
                <c:pt idx="242">
                  <c:v>233.32599999999999</c:v>
                </c:pt>
                <c:pt idx="243">
                  <c:v>233.524</c:v>
                </c:pt>
                <c:pt idx="244">
                  <c:v>233.62899999999999</c:v>
                </c:pt>
                <c:pt idx="245">
                  <c:v>233.58600000000001</c:v>
                </c:pt>
                <c:pt idx="246">
                  <c:v>233.37899999999999</c:v>
                </c:pt>
                <c:pt idx="247">
                  <c:v>233.02699999999999</c:v>
                </c:pt>
                <c:pt idx="248">
                  <c:v>232.28100000000001</c:v>
                </c:pt>
                <c:pt idx="249">
                  <c:v>230.52699999999999</c:v>
                </c:pt>
                <c:pt idx="250">
                  <c:v>229.566</c:v>
                </c:pt>
                <c:pt idx="251">
                  <c:v>228.39099999999999</c:v>
                </c:pt>
                <c:pt idx="252">
                  <c:v>227.72900000000001</c:v>
                </c:pt>
                <c:pt idx="253">
                  <c:v>226.62899999999999</c:v>
                </c:pt>
                <c:pt idx="254">
                  <c:v>226.43600000000001</c:v>
                </c:pt>
                <c:pt idx="255">
                  <c:v>226.245</c:v>
                </c:pt>
                <c:pt idx="256">
                  <c:v>226.208</c:v>
                </c:pt>
                <c:pt idx="257">
                  <c:v>225.72200000000001</c:v>
                </c:pt>
                <c:pt idx="258">
                  <c:v>225.4</c:v>
                </c:pt>
                <c:pt idx="259">
                  <c:v>225.03100000000001</c:v>
                </c:pt>
                <c:pt idx="260">
                  <c:v>225.00700000000001</c:v>
                </c:pt>
                <c:pt idx="261">
                  <c:v>224.875</c:v>
                </c:pt>
                <c:pt idx="262">
                  <c:v>224.279</c:v>
                </c:pt>
                <c:pt idx="263">
                  <c:v>223.78100000000001</c:v>
                </c:pt>
                <c:pt idx="264">
                  <c:v>223.739</c:v>
                </c:pt>
                <c:pt idx="265">
                  <c:v>223.613</c:v>
                </c:pt>
                <c:pt idx="266">
                  <c:v>223.566</c:v>
                </c:pt>
                <c:pt idx="267">
                  <c:v>223.499</c:v>
                </c:pt>
                <c:pt idx="268">
                  <c:v>223.482</c:v>
                </c:pt>
                <c:pt idx="269">
                  <c:v>223.334</c:v>
                </c:pt>
                <c:pt idx="270">
                  <c:v>223.26900000000001</c:v>
                </c:pt>
                <c:pt idx="271">
                  <c:v>223.22300000000001</c:v>
                </c:pt>
                <c:pt idx="272">
                  <c:v>223.10900000000001</c:v>
                </c:pt>
                <c:pt idx="273">
                  <c:v>222.93799999999999</c:v>
                </c:pt>
                <c:pt idx="274">
                  <c:v>222.476</c:v>
                </c:pt>
                <c:pt idx="275">
                  <c:v>222.35400000000001</c:v>
                </c:pt>
                <c:pt idx="276">
                  <c:v>222.19</c:v>
                </c:pt>
                <c:pt idx="277">
                  <c:v>221.72800000000001</c:v>
                </c:pt>
                <c:pt idx="278">
                  <c:v>221.30600000000001</c:v>
                </c:pt>
                <c:pt idx="279">
                  <c:v>220.97</c:v>
                </c:pt>
                <c:pt idx="280">
                  <c:v>220.708</c:v>
                </c:pt>
                <c:pt idx="281">
                  <c:v>220.631</c:v>
                </c:pt>
              </c:numCache>
            </c:numRef>
          </c:yVal>
          <c:smooth val="1"/>
        </c:ser>
        <c:ser>
          <c:idx val="2"/>
          <c:order val="2"/>
          <c:tx>
            <c:v>P=3.0 MPa</c:v>
          </c:tx>
          <c:spPr>
            <a:ln w="25400">
              <a:solidFill>
                <a:schemeClr val="tx1"/>
              </a:solidFill>
              <a:prstDash val="sysDot"/>
            </a:ln>
          </c:spPr>
          <c:marker>
            <c:symbol val="none"/>
          </c:marker>
          <c:xVal>
            <c:numRef>
              <c:f>'E=9100'!$H$2:$H$302</c:f>
              <c:numCache>
                <c:formatCode>General</c:formatCode>
                <c:ptCount val="301"/>
                <c:pt idx="0">
                  <c:v>3.8549600000000002E-3</c:v>
                </c:pt>
                <c:pt idx="1">
                  <c:v>1.15726E-3</c:v>
                </c:pt>
                <c:pt idx="2">
                  <c:v>1.6604600000000001E-3</c:v>
                </c:pt>
                <c:pt idx="3">
                  <c:v>5.90246E-3</c:v>
                </c:pt>
                <c:pt idx="4">
                  <c:v>1.2265E-2</c:v>
                </c:pt>
                <c:pt idx="5">
                  <c:v>2.1807900000000002E-2</c:v>
                </c:pt>
                <c:pt idx="6">
                  <c:v>3.61217E-2</c:v>
                </c:pt>
                <c:pt idx="7">
                  <c:v>5.7592200000000003E-2</c:v>
                </c:pt>
                <c:pt idx="8">
                  <c:v>8.9798000000000003E-2</c:v>
                </c:pt>
                <c:pt idx="9">
                  <c:v>0.138127</c:v>
                </c:pt>
                <c:pt idx="10">
                  <c:v>0.15022099999999999</c:v>
                </c:pt>
                <c:pt idx="11">
                  <c:v>0.16232199999999999</c:v>
                </c:pt>
                <c:pt idx="12">
                  <c:v>0.17444699999999999</c:v>
                </c:pt>
                <c:pt idx="13">
                  <c:v>0.177485</c:v>
                </c:pt>
                <c:pt idx="14">
                  <c:v>0.177532</c:v>
                </c:pt>
                <c:pt idx="15">
                  <c:v>0.17757999999999999</c:v>
                </c:pt>
                <c:pt idx="16">
                  <c:v>0.17762700000000001</c:v>
                </c:pt>
                <c:pt idx="17">
                  <c:v>0.177699</c:v>
                </c:pt>
                <c:pt idx="18">
                  <c:v>0.17780499999999999</c:v>
                </c:pt>
                <c:pt idx="19">
                  <c:v>0.17796600000000001</c:v>
                </c:pt>
                <c:pt idx="20">
                  <c:v>0.178206</c:v>
                </c:pt>
                <c:pt idx="21">
                  <c:v>0.178567</c:v>
                </c:pt>
                <c:pt idx="22">
                  <c:v>0.17910899999999999</c:v>
                </c:pt>
                <c:pt idx="23">
                  <c:v>0.179921</c:v>
                </c:pt>
                <c:pt idx="24">
                  <c:v>0.180733</c:v>
                </c:pt>
                <c:pt idx="25">
                  <c:v>0.18154500000000001</c:v>
                </c:pt>
                <c:pt idx="26">
                  <c:v>0.18276400000000001</c:v>
                </c:pt>
                <c:pt idx="27">
                  <c:v>0.18459300000000001</c:v>
                </c:pt>
                <c:pt idx="28">
                  <c:v>0.18734000000000001</c:v>
                </c:pt>
                <c:pt idx="29">
                  <c:v>0.191464</c:v>
                </c:pt>
                <c:pt idx="30">
                  <c:v>0.197662</c:v>
                </c:pt>
                <c:pt idx="31">
                  <c:v>0.20698800000000001</c:v>
                </c:pt>
                <c:pt idx="32">
                  <c:v>0.21049499999999999</c:v>
                </c:pt>
                <c:pt idx="33">
                  <c:v>0.21576500000000001</c:v>
                </c:pt>
                <c:pt idx="34">
                  <c:v>0.22369900000000001</c:v>
                </c:pt>
                <c:pt idx="35">
                  <c:v>0.22420000000000001</c:v>
                </c:pt>
                <c:pt idx="36">
                  <c:v>0.22470399999999999</c:v>
                </c:pt>
                <c:pt idx="37">
                  <c:v>0.225465</c:v>
                </c:pt>
                <c:pt idx="38">
                  <c:v>0.22662399999999999</c:v>
                </c:pt>
                <c:pt idx="39">
                  <c:v>0.228357</c:v>
                </c:pt>
                <c:pt idx="40">
                  <c:v>0.23009199999999999</c:v>
                </c:pt>
                <c:pt idx="41">
                  <c:v>0.23183200000000001</c:v>
                </c:pt>
                <c:pt idx="42">
                  <c:v>0.233568</c:v>
                </c:pt>
                <c:pt idx="43">
                  <c:v>0.236151</c:v>
                </c:pt>
                <c:pt idx="44">
                  <c:v>0.240032</c:v>
                </c:pt>
                <c:pt idx="45">
                  <c:v>0.243951</c:v>
                </c:pt>
                <c:pt idx="46">
                  <c:v>0.24787300000000001</c:v>
                </c:pt>
                <c:pt idx="47">
                  <c:v>0.25379699999999999</c:v>
                </c:pt>
                <c:pt idx="48">
                  <c:v>0.25633600000000001</c:v>
                </c:pt>
                <c:pt idx="49">
                  <c:v>0.25846400000000003</c:v>
                </c:pt>
                <c:pt idx="50">
                  <c:v>0.260662</c:v>
                </c:pt>
                <c:pt idx="51">
                  <c:v>0.26395800000000003</c:v>
                </c:pt>
                <c:pt idx="52">
                  <c:v>0.26890399999999998</c:v>
                </c:pt>
                <c:pt idx="53">
                  <c:v>0.26923399999999997</c:v>
                </c:pt>
                <c:pt idx="54">
                  <c:v>0.26937100000000003</c:v>
                </c:pt>
                <c:pt idx="55">
                  <c:v>0.26938000000000001</c:v>
                </c:pt>
                <c:pt idx="56">
                  <c:v>0.26939200000000002</c:v>
                </c:pt>
                <c:pt idx="57">
                  <c:v>0.26941900000000002</c:v>
                </c:pt>
                <c:pt idx="58">
                  <c:v>0.26948699999999998</c:v>
                </c:pt>
                <c:pt idx="59">
                  <c:v>0.26963799999999999</c:v>
                </c:pt>
                <c:pt idx="60">
                  <c:v>0.26999899999999999</c:v>
                </c:pt>
                <c:pt idx="61">
                  <c:v>0.270426</c:v>
                </c:pt>
                <c:pt idx="62">
                  <c:v>0.270565</c:v>
                </c:pt>
                <c:pt idx="63">
                  <c:v>0.270729</c:v>
                </c:pt>
                <c:pt idx="64">
                  <c:v>0.27090199999999998</c:v>
                </c:pt>
                <c:pt idx="65">
                  <c:v>0.271067</c:v>
                </c:pt>
                <c:pt idx="66">
                  <c:v>0.271206</c:v>
                </c:pt>
                <c:pt idx="67">
                  <c:v>0.27132400000000001</c:v>
                </c:pt>
                <c:pt idx="68">
                  <c:v>0.27146999999999999</c:v>
                </c:pt>
                <c:pt idx="69">
                  <c:v>0.27168399999999998</c:v>
                </c:pt>
                <c:pt idx="70">
                  <c:v>0.27201199999999998</c:v>
                </c:pt>
                <c:pt idx="71">
                  <c:v>0.27250999999999997</c:v>
                </c:pt>
                <c:pt idx="72">
                  <c:v>0.27326600000000001</c:v>
                </c:pt>
                <c:pt idx="73">
                  <c:v>0.27441199999999999</c:v>
                </c:pt>
                <c:pt idx="74">
                  <c:v>0.27618300000000001</c:v>
                </c:pt>
                <c:pt idx="75">
                  <c:v>0.27797699999999997</c:v>
                </c:pt>
                <c:pt idx="76">
                  <c:v>0.27974900000000003</c:v>
                </c:pt>
                <c:pt idx="77">
                  <c:v>0.28241500000000003</c:v>
                </c:pt>
                <c:pt idx="78">
                  <c:v>0.28639799999999999</c:v>
                </c:pt>
                <c:pt idx="79">
                  <c:v>0.29237400000000002</c:v>
                </c:pt>
                <c:pt idx="80">
                  <c:v>0.30137199999999997</c:v>
                </c:pt>
                <c:pt idx="81">
                  <c:v>0.30138599999999999</c:v>
                </c:pt>
                <c:pt idx="82">
                  <c:v>0.30139899999999997</c:v>
                </c:pt>
                <c:pt idx="83">
                  <c:v>0.30141299999999999</c:v>
                </c:pt>
                <c:pt idx="84">
                  <c:v>0.30143300000000001</c:v>
                </c:pt>
                <c:pt idx="85">
                  <c:v>0.30146600000000001</c:v>
                </c:pt>
                <c:pt idx="86">
                  <c:v>0.30151699999999998</c:v>
                </c:pt>
                <c:pt idx="87">
                  <c:v>0.30159799999999998</c:v>
                </c:pt>
                <c:pt idx="88">
                  <c:v>0.30172599999999999</c:v>
                </c:pt>
                <c:pt idx="89">
                  <c:v>0.30191899999999999</c:v>
                </c:pt>
                <c:pt idx="90">
                  <c:v>0.30219200000000002</c:v>
                </c:pt>
                <c:pt idx="91">
                  <c:v>0.30259000000000003</c:v>
                </c:pt>
                <c:pt idx="92">
                  <c:v>0.30318099999999998</c:v>
                </c:pt>
                <c:pt idx="93">
                  <c:v>0.304091</c:v>
                </c:pt>
                <c:pt idx="94">
                  <c:v>0.30549199999999999</c:v>
                </c:pt>
                <c:pt idx="95">
                  <c:v>0.30770999999999998</c:v>
                </c:pt>
                <c:pt idx="96">
                  <c:v>0.308531</c:v>
                </c:pt>
                <c:pt idx="97">
                  <c:v>0.30937900000000002</c:v>
                </c:pt>
                <c:pt idx="98">
                  <c:v>0.31018000000000001</c:v>
                </c:pt>
                <c:pt idx="99">
                  <c:v>0.31118400000000002</c:v>
                </c:pt>
                <c:pt idx="100">
                  <c:v>0.31242700000000001</c:v>
                </c:pt>
                <c:pt idx="101">
                  <c:v>0.31404900000000002</c:v>
                </c:pt>
                <c:pt idx="102">
                  <c:v>0.31633899999999998</c:v>
                </c:pt>
                <c:pt idx="103">
                  <c:v>0.31964999999999999</c:v>
                </c:pt>
                <c:pt idx="104">
                  <c:v>0.32458599999999999</c:v>
                </c:pt>
                <c:pt idx="105">
                  <c:v>0.33193099999999998</c:v>
                </c:pt>
                <c:pt idx="106">
                  <c:v>0.34289900000000001</c:v>
                </c:pt>
                <c:pt idx="107">
                  <c:v>0.35930600000000001</c:v>
                </c:pt>
                <c:pt idx="108">
                  <c:v>0.383909</c:v>
                </c:pt>
                <c:pt idx="109">
                  <c:v>0.40859000000000001</c:v>
                </c:pt>
                <c:pt idx="110">
                  <c:v>0.41478399999999999</c:v>
                </c:pt>
                <c:pt idx="111">
                  <c:v>0.420989</c:v>
                </c:pt>
                <c:pt idx="112">
                  <c:v>0.427205</c:v>
                </c:pt>
                <c:pt idx="113">
                  <c:v>0.43654700000000002</c:v>
                </c:pt>
                <c:pt idx="114">
                  <c:v>0.43888500000000003</c:v>
                </c:pt>
                <c:pt idx="115">
                  <c:v>0.44122499999999998</c:v>
                </c:pt>
                <c:pt idx="116">
                  <c:v>0.44474000000000002</c:v>
                </c:pt>
                <c:pt idx="117">
                  <c:v>0.450017</c:v>
                </c:pt>
                <c:pt idx="118">
                  <c:v>0.45794699999999999</c:v>
                </c:pt>
                <c:pt idx="119">
                  <c:v>0.46988400000000002</c:v>
                </c:pt>
                <c:pt idx="120">
                  <c:v>0.48791800000000002</c:v>
                </c:pt>
                <c:pt idx="121">
                  <c:v>0.48802800000000002</c:v>
                </c:pt>
                <c:pt idx="122">
                  <c:v>0.48815599999999998</c:v>
                </c:pt>
                <c:pt idx="123">
                  <c:v>0.48819299999999999</c:v>
                </c:pt>
                <c:pt idx="124">
                  <c:v>0.48820799999999998</c:v>
                </c:pt>
                <c:pt idx="125">
                  <c:v>0.488236</c:v>
                </c:pt>
                <c:pt idx="126">
                  <c:v>0.48830499999999999</c:v>
                </c:pt>
                <c:pt idx="127">
                  <c:v>0.48832399999999998</c:v>
                </c:pt>
                <c:pt idx="128">
                  <c:v>0.488346</c:v>
                </c:pt>
                <c:pt idx="129">
                  <c:v>0.488371</c:v>
                </c:pt>
                <c:pt idx="130">
                  <c:v>0.48841499999999999</c:v>
                </c:pt>
                <c:pt idx="131">
                  <c:v>0.48849199999999998</c:v>
                </c:pt>
                <c:pt idx="132">
                  <c:v>0.48862800000000001</c:v>
                </c:pt>
                <c:pt idx="133">
                  <c:v>0.48866300000000001</c:v>
                </c:pt>
                <c:pt idx="134">
                  <c:v>0.48870000000000002</c:v>
                </c:pt>
                <c:pt idx="135">
                  <c:v>0.488761</c:v>
                </c:pt>
                <c:pt idx="136">
                  <c:v>0.48887799999999998</c:v>
                </c:pt>
                <c:pt idx="137">
                  <c:v>0.488925</c:v>
                </c:pt>
                <c:pt idx="138">
                  <c:v>0.48900500000000002</c:v>
                </c:pt>
                <c:pt idx="139">
                  <c:v>0.489093</c:v>
                </c:pt>
                <c:pt idx="140">
                  <c:v>0.48919000000000001</c:v>
                </c:pt>
                <c:pt idx="141">
                  <c:v>0.48929499999999998</c:v>
                </c:pt>
                <c:pt idx="142">
                  <c:v>0.48940499999999998</c:v>
                </c:pt>
                <c:pt idx="143">
                  <c:v>0.48957899999999999</c:v>
                </c:pt>
                <c:pt idx="144">
                  <c:v>0.48985000000000001</c:v>
                </c:pt>
                <c:pt idx="145">
                  <c:v>0.49012699999999998</c:v>
                </c:pt>
                <c:pt idx="146">
                  <c:v>0.49041000000000001</c:v>
                </c:pt>
                <c:pt idx="147">
                  <c:v>0.490838</c:v>
                </c:pt>
                <c:pt idx="148">
                  <c:v>0.49146699999999999</c:v>
                </c:pt>
                <c:pt idx="149">
                  <c:v>0.49234699999999998</c:v>
                </c:pt>
                <c:pt idx="150">
                  <c:v>0.492672</c:v>
                </c:pt>
                <c:pt idx="151">
                  <c:v>0.49299799999999999</c:v>
                </c:pt>
                <c:pt idx="152">
                  <c:v>0.49332799999999999</c:v>
                </c:pt>
                <c:pt idx="153">
                  <c:v>0.493813</c:v>
                </c:pt>
                <c:pt idx="154">
                  <c:v>0.49449199999999999</c:v>
                </c:pt>
                <c:pt idx="155">
                  <c:v>0.49538100000000002</c:v>
                </c:pt>
                <c:pt idx="156">
                  <c:v>0.49643900000000002</c:v>
                </c:pt>
                <c:pt idx="157">
                  <c:v>0.49757099999999999</c:v>
                </c:pt>
                <c:pt idx="158">
                  <c:v>0.49865999999999999</c:v>
                </c:pt>
                <c:pt idx="159">
                  <c:v>0.49962000000000001</c:v>
                </c:pt>
                <c:pt idx="160">
                  <c:v>0.50046299999999999</c:v>
                </c:pt>
                <c:pt idx="161">
                  <c:v>0.50128700000000004</c:v>
                </c:pt>
                <c:pt idx="162">
                  <c:v>0.50229900000000005</c:v>
                </c:pt>
                <c:pt idx="163">
                  <c:v>0.50375999999999999</c:v>
                </c:pt>
                <c:pt idx="164">
                  <c:v>0.50604800000000005</c:v>
                </c:pt>
                <c:pt idx="165">
                  <c:v>0.50627200000000006</c:v>
                </c:pt>
                <c:pt idx="166">
                  <c:v>0.506359</c:v>
                </c:pt>
                <c:pt idx="167">
                  <c:v>0.50649999999999995</c:v>
                </c:pt>
                <c:pt idx="168">
                  <c:v>0.50651500000000005</c:v>
                </c:pt>
                <c:pt idx="169">
                  <c:v>0.50651599999999997</c:v>
                </c:pt>
                <c:pt idx="170">
                  <c:v>0.506517</c:v>
                </c:pt>
                <c:pt idx="171">
                  <c:v>0.506517</c:v>
                </c:pt>
                <c:pt idx="172">
                  <c:v>0.50651800000000002</c:v>
                </c:pt>
                <c:pt idx="173">
                  <c:v>0.50651800000000002</c:v>
                </c:pt>
                <c:pt idx="174">
                  <c:v>0.50651800000000002</c:v>
                </c:pt>
                <c:pt idx="175">
                  <c:v>0.50651800000000002</c:v>
                </c:pt>
                <c:pt idx="176">
                  <c:v>0.50651800000000002</c:v>
                </c:pt>
                <c:pt idx="177">
                  <c:v>0.50651800000000002</c:v>
                </c:pt>
                <c:pt idx="178">
                  <c:v>0.50651800000000002</c:v>
                </c:pt>
                <c:pt idx="179">
                  <c:v>0.50651900000000005</c:v>
                </c:pt>
                <c:pt idx="180">
                  <c:v>0.50651900000000005</c:v>
                </c:pt>
                <c:pt idx="181">
                  <c:v>0.50651900000000005</c:v>
                </c:pt>
                <c:pt idx="182">
                  <c:v>0.50651900000000005</c:v>
                </c:pt>
                <c:pt idx="183">
                  <c:v>0.50651900000000005</c:v>
                </c:pt>
                <c:pt idx="184">
                  <c:v>0.50651900000000005</c:v>
                </c:pt>
                <c:pt idx="185">
                  <c:v>0.50651999999999997</c:v>
                </c:pt>
                <c:pt idx="186">
                  <c:v>0.50651999999999997</c:v>
                </c:pt>
                <c:pt idx="187">
                  <c:v>0.50652200000000003</c:v>
                </c:pt>
                <c:pt idx="188">
                  <c:v>0.50652299999999995</c:v>
                </c:pt>
                <c:pt idx="189">
                  <c:v>0.50652699999999995</c:v>
                </c:pt>
                <c:pt idx="190">
                  <c:v>0.50653499999999996</c:v>
                </c:pt>
                <c:pt idx="191">
                  <c:v>0.50654900000000003</c:v>
                </c:pt>
                <c:pt idx="192">
                  <c:v>0.50657300000000005</c:v>
                </c:pt>
                <c:pt idx="193">
                  <c:v>0.50660899999999998</c:v>
                </c:pt>
                <c:pt idx="194">
                  <c:v>0.50666299999999997</c:v>
                </c:pt>
                <c:pt idx="195">
                  <c:v>0.50666800000000001</c:v>
                </c:pt>
                <c:pt idx="196">
                  <c:v>0.50667499999999999</c:v>
                </c:pt>
                <c:pt idx="197">
                  <c:v>0.506687</c:v>
                </c:pt>
                <c:pt idx="198">
                  <c:v>0.50668800000000003</c:v>
                </c:pt>
                <c:pt idx="199">
                  <c:v>0.50668999999999997</c:v>
                </c:pt>
                <c:pt idx="200">
                  <c:v>0.50668999999999997</c:v>
                </c:pt>
                <c:pt idx="201">
                  <c:v>0.506691</c:v>
                </c:pt>
                <c:pt idx="202">
                  <c:v>0.50669299999999995</c:v>
                </c:pt>
                <c:pt idx="203">
                  <c:v>0.50669500000000001</c:v>
                </c:pt>
                <c:pt idx="204">
                  <c:v>0.50669799999999998</c:v>
                </c:pt>
                <c:pt idx="205">
                  <c:v>0.50670300000000001</c:v>
                </c:pt>
                <c:pt idx="206">
                  <c:v>0.50671100000000002</c:v>
                </c:pt>
                <c:pt idx="207">
                  <c:v>0.50672499999999998</c:v>
                </c:pt>
                <c:pt idx="208">
                  <c:v>0.50675099999999995</c:v>
                </c:pt>
                <c:pt idx="209">
                  <c:v>0.50679399999999997</c:v>
                </c:pt>
                <c:pt idx="210">
                  <c:v>0.50686399999999998</c:v>
                </c:pt>
                <c:pt idx="211">
                  <c:v>0.50697499999999995</c:v>
                </c:pt>
                <c:pt idx="212">
                  <c:v>0.50714599999999999</c:v>
                </c:pt>
                <c:pt idx="213">
                  <c:v>0.50740200000000002</c:v>
                </c:pt>
                <c:pt idx="214">
                  <c:v>0.50775499999999996</c:v>
                </c:pt>
                <c:pt idx="215">
                  <c:v>0.50821700000000003</c:v>
                </c:pt>
                <c:pt idx="216">
                  <c:v>0.50862200000000002</c:v>
                </c:pt>
                <c:pt idx="217">
                  <c:v>0.50897899999999996</c:v>
                </c:pt>
                <c:pt idx="218">
                  <c:v>0.50942399999999999</c:v>
                </c:pt>
                <c:pt idx="219">
                  <c:v>0.50994399999999995</c:v>
                </c:pt>
                <c:pt idx="220">
                  <c:v>0.51050600000000002</c:v>
                </c:pt>
                <c:pt idx="221">
                  <c:v>0.51109400000000005</c:v>
                </c:pt>
                <c:pt idx="222">
                  <c:v>0.51172300000000004</c:v>
                </c:pt>
                <c:pt idx="223">
                  <c:v>0.51246700000000001</c:v>
                </c:pt>
                <c:pt idx="224">
                  <c:v>0.51346899999999995</c:v>
                </c:pt>
                <c:pt idx="225">
                  <c:v>0.51494300000000004</c:v>
                </c:pt>
                <c:pt idx="226">
                  <c:v>0.51716700000000004</c:v>
                </c:pt>
                <c:pt idx="227">
                  <c:v>0.520513</c:v>
                </c:pt>
                <c:pt idx="228">
                  <c:v>0.52558000000000005</c:v>
                </c:pt>
                <c:pt idx="229">
                  <c:v>0.53308999999999995</c:v>
                </c:pt>
                <c:pt idx="230">
                  <c:v>0.54438299999999995</c:v>
                </c:pt>
                <c:pt idx="231">
                  <c:v>0.54861400000000005</c:v>
                </c:pt>
                <c:pt idx="232">
                  <c:v>0.55494900000000003</c:v>
                </c:pt>
                <c:pt idx="233">
                  <c:v>0.56442400000000004</c:v>
                </c:pt>
                <c:pt idx="234">
                  <c:v>0.57870600000000005</c:v>
                </c:pt>
                <c:pt idx="235">
                  <c:v>0.60010799999999997</c:v>
                </c:pt>
                <c:pt idx="236">
                  <c:v>0.60811499999999996</c:v>
                </c:pt>
                <c:pt idx="237">
                  <c:v>0.62004700000000001</c:v>
                </c:pt>
                <c:pt idx="238">
                  <c:v>0.62454600000000005</c:v>
                </c:pt>
                <c:pt idx="239">
                  <c:v>0.63122</c:v>
                </c:pt>
                <c:pt idx="240">
                  <c:v>0.63795800000000003</c:v>
                </c:pt>
                <c:pt idx="241">
                  <c:v>0.64472499999999999</c:v>
                </c:pt>
                <c:pt idx="242">
                  <c:v>0.65485599999999999</c:v>
                </c:pt>
                <c:pt idx="243">
                  <c:v>0.67003299999999999</c:v>
                </c:pt>
                <c:pt idx="244">
                  <c:v>0.681419</c:v>
                </c:pt>
                <c:pt idx="245">
                  <c:v>0.69842599999999999</c:v>
                </c:pt>
                <c:pt idx="246">
                  <c:v>0.71545300000000001</c:v>
                </c:pt>
                <c:pt idx="247">
                  <c:v>0.73247899999999999</c:v>
                </c:pt>
                <c:pt idx="248">
                  <c:v>0.75801499999999999</c:v>
                </c:pt>
                <c:pt idx="249">
                  <c:v>0.79631300000000005</c:v>
                </c:pt>
                <c:pt idx="250">
                  <c:v>0.85378100000000001</c:v>
                </c:pt>
                <c:pt idx="251">
                  <c:v>0.87533499999999997</c:v>
                </c:pt>
                <c:pt idx="252">
                  <c:v>0.88341899999999995</c:v>
                </c:pt>
                <c:pt idx="253">
                  <c:v>0.89554400000000001</c:v>
                </c:pt>
                <c:pt idx="254">
                  <c:v>0.90008999999999995</c:v>
                </c:pt>
                <c:pt idx="255">
                  <c:v>0.90690300000000001</c:v>
                </c:pt>
                <c:pt idx="256">
                  <c:v>0.91713199999999995</c:v>
                </c:pt>
                <c:pt idx="257">
                  <c:v>0.93246700000000005</c:v>
                </c:pt>
                <c:pt idx="258">
                  <c:v>0.938222</c:v>
                </c:pt>
                <c:pt idx="259">
                  <c:v>0.94685200000000003</c:v>
                </c:pt>
                <c:pt idx="260">
                  <c:v>0.95980200000000004</c:v>
                </c:pt>
                <c:pt idx="261">
                  <c:v>0.96101700000000001</c:v>
                </c:pt>
                <c:pt idx="262">
                  <c:v>0.96147300000000002</c:v>
                </c:pt>
                <c:pt idx="263">
                  <c:v>0.96215600000000001</c:v>
                </c:pt>
                <c:pt idx="264">
                  <c:v>0.96221999999999996</c:v>
                </c:pt>
                <c:pt idx="265">
                  <c:v>0.96231599999999995</c:v>
                </c:pt>
                <c:pt idx="266">
                  <c:v>0.96231900000000004</c:v>
                </c:pt>
                <c:pt idx="267">
                  <c:v>0.96232099999999998</c:v>
                </c:pt>
                <c:pt idx="268">
                  <c:v>0.96232300000000004</c:v>
                </c:pt>
                <c:pt idx="269">
                  <c:v>0.96232700000000004</c:v>
                </c:pt>
                <c:pt idx="270">
                  <c:v>0.96233199999999997</c:v>
                </c:pt>
                <c:pt idx="271">
                  <c:v>0.96233900000000006</c:v>
                </c:pt>
                <c:pt idx="272">
                  <c:v>0.96235099999999996</c:v>
                </c:pt>
                <c:pt idx="273">
                  <c:v>0.962368</c:v>
                </c:pt>
                <c:pt idx="274">
                  <c:v>0.96239300000000005</c:v>
                </c:pt>
                <c:pt idx="275">
                  <c:v>0.96243100000000004</c:v>
                </c:pt>
                <c:pt idx="276">
                  <c:v>0.96248900000000004</c:v>
                </c:pt>
                <c:pt idx="277">
                  <c:v>0.96257300000000001</c:v>
                </c:pt>
                <c:pt idx="278">
                  <c:v>0.9627</c:v>
                </c:pt>
                <c:pt idx="279">
                  <c:v>0.96288799999999997</c:v>
                </c:pt>
                <c:pt idx="280">
                  <c:v>0.96316999999999997</c:v>
                </c:pt>
                <c:pt idx="281">
                  <c:v>0.96359499999999998</c:v>
                </c:pt>
                <c:pt idx="282">
                  <c:v>0.96423999999999999</c:v>
                </c:pt>
                <c:pt idx="283">
                  <c:v>0.96521900000000005</c:v>
                </c:pt>
                <c:pt idx="284">
                  <c:v>0.96669899999999997</c:v>
                </c:pt>
                <c:pt idx="285">
                  <c:v>0.96891799999999995</c:v>
                </c:pt>
                <c:pt idx="286">
                  <c:v>0.97224299999999997</c:v>
                </c:pt>
                <c:pt idx="287">
                  <c:v>0.97723099999999996</c:v>
                </c:pt>
                <c:pt idx="288">
                  <c:v>0.98471500000000001</c:v>
                </c:pt>
                <c:pt idx="289">
                  <c:v>0.99594800000000006</c:v>
                </c:pt>
                <c:pt idx="290">
                  <c:v>1.01278</c:v>
                </c:pt>
                <c:pt idx="291">
                  <c:v>1.01908</c:v>
                </c:pt>
                <c:pt idx="292">
                  <c:v>1.0285500000000001</c:v>
                </c:pt>
                <c:pt idx="293">
                  <c:v>1.0427599999999999</c:v>
                </c:pt>
                <c:pt idx="294">
                  <c:v>1.0569599999999999</c:v>
                </c:pt>
                <c:pt idx="295">
                  <c:v>1.07117</c:v>
                </c:pt>
                <c:pt idx="296">
                  <c:v>1.0924799999999999</c:v>
                </c:pt>
                <c:pt idx="297">
                  <c:v>1.12446</c:v>
                </c:pt>
                <c:pt idx="298">
                  <c:v>1.1724300000000001</c:v>
                </c:pt>
                <c:pt idx="299">
                  <c:v>1.24437</c:v>
                </c:pt>
                <c:pt idx="300">
                  <c:v>1.2634000000000001</c:v>
                </c:pt>
              </c:numCache>
            </c:numRef>
          </c:xVal>
          <c:yVal>
            <c:numRef>
              <c:f>'E=9100'!$I$2:$I$302</c:f>
              <c:numCache>
                <c:formatCode>0.00E+00</c:formatCode>
                <c:ptCount val="301"/>
                <c:pt idx="0">
                  <c:v>0.162658</c:v>
                </c:pt>
                <c:pt idx="1">
                  <c:v>3.3971100000000001</c:v>
                </c:pt>
                <c:pt idx="2" formatCode="General">
                  <c:v>6.8254000000000001</c:v>
                </c:pt>
                <c:pt idx="3" formatCode="General">
                  <c:v>11.9811</c:v>
                </c:pt>
                <c:pt idx="4" formatCode="General">
                  <c:v>19.720800000000001</c:v>
                </c:pt>
                <c:pt idx="5" formatCode="General">
                  <c:v>31.334900000000001</c:v>
                </c:pt>
                <c:pt idx="6" formatCode="General">
                  <c:v>48.758099999999999</c:v>
                </c:pt>
                <c:pt idx="7" formatCode="General">
                  <c:v>74.894199999999998</c:v>
                </c:pt>
                <c:pt idx="8" formatCode="General">
                  <c:v>114.098</c:v>
                </c:pt>
                <c:pt idx="9" formatCode="General">
                  <c:v>172.73099999999999</c:v>
                </c:pt>
                <c:pt idx="10" formatCode="General">
                  <c:v>187.286</c:v>
                </c:pt>
                <c:pt idx="11" formatCode="General">
                  <c:v>201.78200000000001</c:v>
                </c:pt>
                <c:pt idx="12" formatCode="General">
                  <c:v>216.08799999999999</c:v>
                </c:pt>
                <c:pt idx="13" formatCode="General">
                  <c:v>219.61500000000001</c:v>
                </c:pt>
                <c:pt idx="14" formatCode="General">
                  <c:v>219.67</c:v>
                </c:pt>
                <c:pt idx="15" formatCode="General">
                  <c:v>219.72499999999999</c:v>
                </c:pt>
                <c:pt idx="16" formatCode="General">
                  <c:v>219.78</c:v>
                </c:pt>
                <c:pt idx="17" formatCode="General">
                  <c:v>219.863</c:v>
                </c:pt>
                <c:pt idx="18" formatCode="General">
                  <c:v>219.98599999999999</c:v>
                </c:pt>
                <c:pt idx="19" formatCode="General">
                  <c:v>220.17099999999999</c:v>
                </c:pt>
                <c:pt idx="20" formatCode="General">
                  <c:v>220.44900000000001</c:v>
                </c:pt>
                <c:pt idx="21" formatCode="General">
                  <c:v>220.86500000000001</c:v>
                </c:pt>
                <c:pt idx="22" formatCode="General">
                  <c:v>221.48699999999999</c:v>
                </c:pt>
                <c:pt idx="23" formatCode="General">
                  <c:v>222.42</c:v>
                </c:pt>
                <c:pt idx="24" formatCode="General">
                  <c:v>223.35300000000001</c:v>
                </c:pt>
                <c:pt idx="25" formatCode="General">
                  <c:v>224.28399999999999</c:v>
                </c:pt>
                <c:pt idx="26" formatCode="General">
                  <c:v>225.678</c:v>
                </c:pt>
                <c:pt idx="27" formatCode="General">
                  <c:v>227.762</c:v>
                </c:pt>
                <c:pt idx="28" formatCode="General">
                  <c:v>230.86600000000001</c:v>
                </c:pt>
                <c:pt idx="29" formatCode="General">
                  <c:v>235.488</c:v>
                </c:pt>
                <c:pt idx="30" formatCode="General">
                  <c:v>242.33199999999999</c:v>
                </c:pt>
                <c:pt idx="31" formatCode="General">
                  <c:v>252.38</c:v>
                </c:pt>
                <c:pt idx="32" formatCode="General">
                  <c:v>256.07900000000001</c:v>
                </c:pt>
                <c:pt idx="33" formatCode="General">
                  <c:v>261.54199999999997</c:v>
                </c:pt>
                <c:pt idx="34" formatCode="General">
                  <c:v>269.505</c:v>
                </c:pt>
                <c:pt idx="35" formatCode="General">
                  <c:v>269.97699999999998</c:v>
                </c:pt>
                <c:pt idx="36" formatCode="General">
                  <c:v>270.43</c:v>
                </c:pt>
                <c:pt idx="37" formatCode="General">
                  <c:v>271.06599999999997</c:v>
                </c:pt>
                <c:pt idx="38" formatCode="General">
                  <c:v>271.89499999999998</c:v>
                </c:pt>
                <c:pt idx="39" formatCode="General">
                  <c:v>273.09399999999999</c:v>
                </c:pt>
                <c:pt idx="40" formatCode="General">
                  <c:v>274.26600000000002</c:v>
                </c:pt>
                <c:pt idx="41" formatCode="General">
                  <c:v>275.40600000000001</c:v>
                </c:pt>
                <c:pt idx="42" formatCode="General">
                  <c:v>276.56400000000002</c:v>
                </c:pt>
                <c:pt idx="43" formatCode="General">
                  <c:v>278.44900000000001</c:v>
                </c:pt>
                <c:pt idx="44" formatCode="General">
                  <c:v>281.303</c:v>
                </c:pt>
                <c:pt idx="45" formatCode="General">
                  <c:v>283.91300000000001</c:v>
                </c:pt>
                <c:pt idx="46" formatCode="General">
                  <c:v>286.46499999999997</c:v>
                </c:pt>
                <c:pt idx="47" formatCode="General">
                  <c:v>289.97000000000003</c:v>
                </c:pt>
                <c:pt idx="48" formatCode="General">
                  <c:v>289.30500000000001</c:v>
                </c:pt>
                <c:pt idx="49" formatCode="General">
                  <c:v>290.57400000000001</c:v>
                </c:pt>
                <c:pt idx="50" formatCode="General">
                  <c:v>291.93099999999998</c:v>
                </c:pt>
                <c:pt idx="51" formatCode="General">
                  <c:v>294.065</c:v>
                </c:pt>
                <c:pt idx="52" formatCode="General">
                  <c:v>297.30500000000001</c:v>
                </c:pt>
                <c:pt idx="53" formatCode="General">
                  <c:v>297.40800000000002</c:v>
                </c:pt>
                <c:pt idx="54" formatCode="General">
                  <c:v>297.27</c:v>
                </c:pt>
                <c:pt idx="55" formatCode="General">
                  <c:v>297.26100000000002</c:v>
                </c:pt>
                <c:pt idx="56" formatCode="General">
                  <c:v>297.25</c:v>
                </c:pt>
                <c:pt idx="57" formatCode="General">
                  <c:v>297.226</c:v>
                </c:pt>
                <c:pt idx="58" formatCode="General">
                  <c:v>297.15100000000001</c:v>
                </c:pt>
                <c:pt idx="59" formatCode="General">
                  <c:v>296.90600000000001</c:v>
                </c:pt>
                <c:pt idx="60" formatCode="General">
                  <c:v>296.07900000000001</c:v>
                </c:pt>
                <c:pt idx="61" formatCode="General">
                  <c:v>294.41500000000002</c:v>
                </c:pt>
                <c:pt idx="62" formatCode="General">
                  <c:v>293.76400000000001</c:v>
                </c:pt>
                <c:pt idx="63" formatCode="General">
                  <c:v>292.8</c:v>
                </c:pt>
                <c:pt idx="64" formatCode="General">
                  <c:v>291.49</c:v>
                </c:pt>
                <c:pt idx="65" formatCode="General">
                  <c:v>289.89999999999998</c:v>
                </c:pt>
                <c:pt idx="66" formatCode="General">
                  <c:v>288.25799999999998</c:v>
                </c:pt>
                <c:pt idx="67" formatCode="General">
                  <c:v>286.89499999999998</c:v>
                </c:pt>
                <c:pt idx="68" formatCode="General">
                  <c:v>285.99200000000002</c:v>
                </c:pt>
                <c:pt idx="69" formatCode="General">
                  <c:v>285.56900000000002</c:v>
                </c:pt>
                <c:pt idx="70" formatCode="General">
                  <c:v>285.572</c:v>
                </c:pt>
                <c:pt idx="71" formatCode="General">
                  <c:v>285.947</c:v>
                </c:pt>
                <c:pt idx="72" formatCode="General">
                  <c:v>286.685</c:v>
                </c:pt>
                <c:pt idx="73" formatCode="General">
                  <c:v>287.80500000000001</c:v>
                </c:pt>
                <c:pt idx="74" formatCode="General">
                  <c:v>289.09899999999999</c:v>
                </c:pt>
                <c:pt idx="75" formatCode="General">
                  <c:v>290.21499999999997</c:v>
                </c:pt>
                <c:pt idx="76" formatCode="General">
                  <c:v>291.50299999999999</c:v>
                </c:pt>
                <c:pt idx="77" formatCode="General">
                  <c:v>293.37900000000002</c:v>
                </c:pt>
                <c:pt idx="78" formatCode="General">
                  <c:v>296.30599999999998</c:v>
                </c:pt>
                <c:pt idx="79" formatCode="General">
                  <c:v>300.70499999999998</c:v>
                </c:pt>
                <c:pt idx="80" formatCode="General">
                  <c:v>307.03699999999998</c:v>
                </c:pt>
                <c:pt idx="81" formatCode="General">
                  <c:v>307.04599999999999</c:v>
                </c:pt>
                <c:pt idx="82" formatCode="General">
                  <c:v>307.05500000000001</c:v>
                </c:pt>
                <c:pt idx="83" formatCode="General">
                  <c:v>307.06400000000002</c:v>
                </c:pt>
                <c:pt idx="84" formatCode="General">
                  <c:v>307.077</c:v>
                </c:pt>
                <c:pt idx="85" formatCode="General">
                  <c:v>307.09199999999998</c:v>
                </c:pt>
                <c:pt idx="86" formatCode="General">
                  <c:v>307.10500000000002</c:v>
                </c:pt>
                <c:pt idx="87" formatCode="General">
                  <c:v>307.09699999999998</c:v>
                </c:pt>
                <c:pt idx="88" formatCode="General">
                  <c:v>307.03300000000002</c:v>
                </c:pt>
                <c:pt idx="89" formatCode="General">
                  <c:v>306.87200000000001</c:v>
                </c:pt>
                <c:pt idx="90" formatCode="General">
                  <c:v>306.64400000000001</c:v>
                </c:pt>
                <c:pt idx="91" formatCode="General">
                  <c:v>306.38499999999999</c:v>
                </c:pt>
                <c:pt idx="92" formatCode="General">
                  <c:v>306.07600000000002</c:v>
                </c:pt>
                <c:pt idx="93" formatCode="General">
                  <c:v>305.512</c:v>
                </c:pt>
                <c:pt idx="94" formatCode="General">
                  <c:v>304.41300000000001</c:v>
                </c:pt>
                <c:pt idx="95" formatCode="General">
                  <c:v>301.97399999999999</c:v>
                </c:pt>
                <c:pt idx="96" formatCode="General">
                  <c:v>299.88900000000001</c:v>
                </c:pt>
                <c:pt idx="97" formatCode="General">
                  <c:v>297.18200000000002</c:v>
                </c:pt>
                <c:pt idx="98" formatCode="General">
                  <c:v>294.56400000000002</c:v>
                </c:pt>
                <c:pt idx="99" formatCode="General">
                  <c:v>291.99799999999999</c:v>
                </c:pt>
                <c:pt idx="100" formatCode="General">
                  <c:v>290.43200000000002</c:v>
                </c:pt>
                <c:pt idx="101" formatCode="General">
                  <c:v>290.18700000000001</c:v>
                </c:pt>
                <c:pt idx="102" formatCode="General">
                  <c:v>290.887</c:v>
                </c:pt>
                <c:pt idx="103" formatCode="General">
                  <c:v>292.74400000000003</c:v>
                </c:pt>
                <c:pt idx="104" formatCode="General">
                  <c:v>295.64400000000001</c:v>
                </c:pt>
                <c:pt idx="105" formatCode="General">
                  <c:v>300.36799999999999</c:v>
                </c:pt>
                <c:pt idx="106" formatCode="General">
                  <c:v>307.70400000000001</c:v>
                </c:pt>
                <c:pt idx="107" formatCode="General">
                  <c:v>318.834</c:v>
                </c:pt>
                <c:pt idx="108" formatCode="General">
                  <c:v>335.43</c:v>
                </c:pt>
                <c:pt idx="109" formatCode="General">
                  <c:v>351.50799999999998</c:v>
                </c:pt>
                <c:pt idx="110" formatCode="General">
                  <c:v>355.37</c:v>
                </c:pt>
                <c:pt idx="111" formatCode="General">
                  <c:v>359.14400000000001</c:v>
                </c:pt>
                <c:pt idx="112" formatCode="General">
                  <c:v>362.83499999999998</c:v>
                </c:pt>
                <c:pt idx="113" formatCode="General">
                  <c:v>368.25099999999998</c:v>
                </c:pt>
                <c:pt idx="114" formatCode="General">
                  <c:v>369.58499999999998</c:v>
                </c:pt>
                <c:pt idx="115" formatCode="General">
                  <c:v>370.90300000000002</c:v>
                </c:pt>
                <c:pt idx="116" formatCode="General">
                  <c:v>372.85500000000002</c:v>
                </c:pt>
                <c:pt idx="117" formatCode="General">
                  <c:v>375.74200000000002</c:v>
                </c:pt>
                <c:pt idx="118" formatCode="General">
                  <c:v>379.97399999999999</c:v>
                </c:pt>
                <c:pt idx="119" formatCode="General">
                  <c:v>386.01</c:v>
                </c:pt>
                <c:pt idx="120" formatCode="General">
                  <c:v>394.084</c:v>
                </c:pt>
                <c:pt idx="121" formatCode="General">
                  <c:v>394.03</c:v>
                </c:pt>
                <c:pt idx="122" formatCode="General">
                  <c:v>393.65</c:v>
                </c:pt>
                <c:pt idx="123" formatCode="General">
                  <c:v>393.44600000000003</c:v>
                </c:pt>
                <c:pt idx="124" formatCode="General">
                  <c:v>393.34</c:v>
                </c:pt>
                <c:pt idx="125" formatCode="General">
                  <c:v>393.01400000000001</c:v>
                </c:pt>
                <c:pt idx="126" formatCode="General">
                  <c:v>391.73599999999999</c:v>
                </c:pt>
                <c:pt idx="127" formatCode="General">
                  <c:v>391.34100000000001</c:v>
                </c:pt>
                <c:pt idx="128" formatCode="General">
                  <c:v>390.846</c:v>
                </c:pt>
                <c:pt idx="129" formatCode="General">
                  <c:v>390.24099999999999</c:v>
                </c:pt>
                <c:pt idx="130" formatCode="General">
                  <c:v>389.13799999999998</c:v>
                </c:pt>
                <c:pt idx="131" formatCode="General">
                  <c:v>387.26900000000001</c:v>
                </c:pt>
                <c:pt idx="132" formatCode="General">
                  <c:v>384.24700000000001</c:v>
                </c:pt>
                <c:pt idx="133" formatCode="General">
                  <c:v>383.46100000000001</c:v>
                </c:pt>
                <c:pt idx="134" formatCode="General">
                  <c:v>382.61599999999999</c:v>
                </c:pt>
                <c:pt idx="135" formatCode="General">
                  <c:v>381.14299999999997</c:v>
                </c:pt>
                <c:pt idx="136" formatCode="General">
                  <c:v>378.21300000000002</c:v>
                </c:pt>
                <c:pt idx="137" formatCode="General">
                  <c:v>376.97500000000002</c:v>
                </c:pt>
                <c:pt idx="138" formatCode="General">
                  <c:v>374.35599999999999</c:v>
                </c:pt>
                <c:pt idx="139" formatCode="General">
                  <c:v>371.07400000000001</c:v>
                </c:pt>
                <c:pt idx="140" formatCode="General">
                  <c:v>367.43900000000002</c:v>
                </c:pt>
                <c:pt idx="141" formatCode="General">
                  <c:v>363.71499999999997</c:v>
                </c:pt>
                <c:pt idx="142" formatCode="General">
                  <c:v>360.07299999999998</c:v>
                </c:pt>
                <c:pt idx="143" formatCode="General">
                  <c:v>355.01</c:v>
                </c:pt>
                <c:pt idx="144" formatCode="General">
                  <c:v>348.27300000000002</c:v>
                </c:pt>
                <c:pt idx="145" formatCode="General">
                  <c:v>342.11</c:v>
                </c:pt>
                <c:pt idx="146" formatCode="General">
                  <c:v>336.35500000000002</c:v>
                </c:pt>
                <c:pt idx="147" formatCode="General">
                  <c:v>328.75599999999997</c:v>
                </c:pt>
                <c:pt idx="148" formatCode="General">
                  <c:v>319.99099999999999</c:v>
                </c:pt>
                <c:pt idx="149" formatCode="General">
                  <c:v>311.27100000000002</c:v>
                </c:pt>
                <c:pt idx="150" formatCode="General">
                  <c:v>308.35500000000002</c:v>
                </c:pt>
                <c:pt idx="151" formatCode="General">
                  <c:v>305.48099999999999</c:v>
                </c:pt>
                <c:pt idx="152" formatCode="General">
                  <c:v>302.565</c:v>
                </c:pt>
                <c:pt idx="153" formatCode="General">
                  <c:v>298.56299999999999</c:v>
                </c:pt>
                <c:pt idx="154" formatCode="General">
                  <c:v>294.08800000000002</c:v>
                </c:pt>
                <c:pt idx="155" formatCode="General">
                  <c:v>290.45999999999998</c:v>
                </c:pt>
                <c:pt idx="156" formatCode="General">
                  <c:v>289.27800000000002</c:v>
                </c:pt>
                <c:pt idx="157" formatCode="General">
                  <c:v>291.16199999999998</c:v>
                </c:pt>
                <c:pt idx="158" formatCode="General">
                  <c:v>295.06400000000002</c:v>
                </c:pt>
                <c:pt idx="159" formatCode="General">
                  <c:v>299.27100000000002</c:v>
                </c:pt>
                <c:pt idx="160" formatCode="General">
                  <c:v>302.52800000000002</c:v>
                </c:pt>
                <c:pt idx="161" formatCode="General">
                  <c:v>304.76799999999997</c:v>
                </c:pt>
                <c:pt idx="162" formatCode="General">
                  <c:v>306.20400000000001</c:v>
                </c:pt>
                <c:pt idx="163" formatCode="General">
                  <c:v>307.19600000000003</c:v>
                </c:pt>
                <c:pt idx="164" formatCode="General">
                  <c:v>307.42700000000002</c:v>
                </c:pt>
                <c:pt idx="165" formatCode="General">
                  <c:v>307.31700000000001</c:v>
                </c:pt>
                <c:pt idx="166" formatCode="General">
                  <c:v>307.221</c:v>
                </c:pt>
                <c:pt idx="167" formatCode="General">
                  <c:v>306.93200000000002</c:v>
                </c:pt>
                <c:pt idx="168" formatCode="General">
                  <c:v>306.88400000000001</c:v>
                </c:pt>
                <c:pt idx="169" formatCode="General">
                  <c:v>306.88099999999997</c:v>
                </c:pt>
                <c:pt idx="170" formatCode="General">
                  <c:v>306.87799999999999</c:v>
                </c:pt>
                <c:pt idx="171" formatCode="General">
                  <c:v>306.87599999999998</c:v>
                </c:pt>
                <c:pt idx="172" formatCode="General">
                  <c:v>306.87400000000002</c:v>
                </c:pt>
                <c:pt idx="173" formatCode="General">
                  <c:v>306.87400000000002</c:v>
                </c:pt>
                <c:pt idx="174" formatCode="General">
                  <c:v>306.87299999999999</c:v>
                </c:pt>
                <c:pt idx="175" formatCode="General">
                  <c:v>306.87200000000001</c:v>
                </c:pt>
                <c:pt idx="176" formatCode="General">
                  <c:v>306.87200000000001</c:v>
                </c:pt>
                <c:pt idx="177" formatCode="General">
                  <c:v>306.87200000000001</c:v>
                </c:pt>
                <c:pt idx="178" formatCode="General">
                  <c:v>306.87099999999998</c:v>
                </c:pt>
                <c:pt idx="179" formatCode="General">
                  <c:v>306.87099999999998</c:v>
                </c:pt>
                <c:pt idx="180" formatCode="General">
                  <c:v>306.87099999999998</c:v>
                </c:pt>
                <c:pt idx="181" formatCode="General">
                  <c:v>306.87</c:v>
                </c:pt>
                <c:pt idx="182" formatCode="General">
                  <c:v>306.87</c:v>
                </c:pt>
                <c:pt idx="183" formatCode="General">
                  <c:v>306.86900000000003</c:v>
                </c:pt>
                <c:pt idx="184" formatCode="General">
                  <c:v>306.86799999999999</c:v>
                </c:pt>
                <c:pt idx="185" formatCode="General">
                  <c:v>306.86700000000002</c:v>
                </c:pt>
                <c:pt idx="186" formatCode="General">
                  <c:v>306.86399999999998</c:v>
                </c:pt>
                <c:pt idx="187" formatCode="General">
                  <c:v>306.86099999999999</c:v>
                </c:pt>
                <c:pt idx="188" formatCode="General">
                  <c:v>306.85500000000002</c:v>
                </c:pt>
                <c:pt idx="189" formatCode="General">
                  <c:v>306.84399999999999</c:v>
                </c:pt>
                <c:pt idx="190" formatCode="General">
                  <c:v>306.81400000000002</c:v>
                </c:pt>
                <c:pt idx="191" formatCode="General">
                  <c:v>306.72899999999998</c:v>
                </c:pt>
                <c:pt idx="192" formatCode="General">
                  <c:v>306.50599999999997</c:v>
                </c:pt>
                <c:pt idx="193" formatCode="General">
                  <c:v>306.03399999999999</c:v>
                </c:pt>
                <c:pt idx="194" formatCode="General">
                  <c:v>305.17399999999998</c:v>
                </c:pt>
                <c:pt idx="195" formatCode="General">
                  <c:v>305.09300000000002</c:v>
                </c:pt>
                <c:pt idx="196" formatCode="General">
                  <c:v>304.96800000000002</c:v>
                </c:pt>
                <c:pt idx="197" formatCode="General">
                  <c:v>304.77499999999998</c:v>
                </c:pt>
                <c:pt idx="198" formatCode="General">
                  <c:v>304.75700000000001</c:v>
                </c:pt>
                <c:pt idx="199" formatCode="General">
                  <c:v>304.72899999999998</c:v>
                </c:pt>
                <c:pt idx="200" formatCode="General">
                  <c:v>304.71899999999999</c:v>
                </c:pt>
                <c:pt idx="201" formatCode="General">
                  <c:v>304.70400000000001</c:v>
                </c:pt>
                <c:pt idx="202" formatCode="General">
                  <c:v>304.68099999999998</c:v>
                </c:pt>
                <c:pt idx="203" formatCode="General">
                  <c:v>304.64600000000002</c:v>
                </c:pt>
                <c:pt idx="204" formatCode="General">
                  <c:v>304.59300000000002</c:v>
                </c:pt>
                <c:pt idx="205" formatCode="General">
                  <c:v>304.51299999999998</c:v>
                </c:pt>
                <c:pt idx="206" formatCode="General">
                  <c:v>304.38900000000001</c:v>
                </c:pt>
                <c:pt idx="207" formatCode="General">
                  <c:v>304.18799999999999</c:v>
                </c:pt>
                <c:pt idx="208" formatCode="General">
                  <c:v>303.83199999999999</c:v>
                </c:pt>
                <c:pt idx="209" formatCode="General">
                  <c:v>303.16500000000002</c:v>
                </c:pt>
                <c:pt idx="210" formatCode="General">
                  <c:v>301.93599999999998</c:v>
                </c:pt>
                <c:pt idx="211" formatCode="General">
                  <c:v>299.79700000000003</c:v>
                </c:pt>
                <c:pt idx="212" formatCode="General">
                  <c:v>296.40300000000002</c:v>
                </c:pt>
                <c:pt idx="213" formatCode="General">
                  <c:v>291.54199999999997</c:v>
                </c:pt>
                <c:pt idx="214" formatCode="General">
                  <c:v>285.71100000000001</c:v>
                </c:pt>
                <c:pt idx="215" formatCode="General">
                  <c:v>280.012</c:v>
                </c:pt>
                <c:pt idx="216" formatCode="General">
                  <c:v>276.44799999999998</c:v>
                </c:pt>
                <c:pt idx="217" formatCode="General">
                  <c:v>274.29700000000003</c:v>
                </c:pt>
                <c:pt idx="218" formatCode="General">
                  <c:v>272.82799999999997</c:v>
                </c:pt>
                <c:pt idx="219" formatCode="General">
                  <c:v>272.334</c:v>
                </c:pt>
                <c:pt idx="220" formatCode="General">
                  <c:v>272.78899999999999</c:v>
                </c:pt>
                <c:pt idx="221" formatCode="General">
                  <c:v>273.67500000000001</c:v>
                </c:pt>
                <c:pt idx="222" formatCode="General">
                  <c:v>274.54700000000003</c:v>
                </c:pt>
                <c:pt idx="223" formatCode="General">
                  <c:v>275.21899999999999</c:v>
                </c:pt>
                <c:pt idx="224" formatCode="General">
                  <c:v>275.62799999999999</c:v>
                </c:pt>
                <c:pt idx="225" formatCode="General">
                  <c:v>275.76100000000002</c:v>
                </c:pt>
                <c:pt idx="226" formatCode="General">
                  <c:v>275.66800000000001</c:v>
                </c:pt>
                <c:pt idx="227" formatCode="General">
                  <c:v>275.43900000000002</c:v>
                </c:pt>
                <c:pt idx="228" formatCode="General">
                  <c:v>274.70100000000002</c:v>
                </c:pt>
                <c:pt idx="229" formatCode="General">
                  <c:v>274.404</c:v>
                </c:pt>
                <c:pt idx="230" formatCode="General">
                  <c:v>273.69099999999997</c:v>
                </c:pt>
                <c:pt idx="231" formatCode="General">
                  <c:v>273.45100000000002</c:v>
                </c:pt>
                <c:pt idx="232" formatCode="General">
                  <c:v>273.20499999999998</c:v>
                </c:pt>
                <c:pt idx="233" formatCode="General">
                  <c:v>273.04199999999997</c:v>
                </c:pt>
                <c:pt idx="234" formatCode="General">
                  <c:v>272.21499999999997</c:v>
                </c:pt>
                <c:pt idx="235" formatCode="General">
                  <c:v>271.15499999999997</c:v>
                </c:pt>
                <c:pt idx="236" formatCode="General">
                  <c:v>270.92200000000003</c:v>
                </c:pt>
                <c:pt idx="237" formatCode="General">
                  <c:v>271.20699999999999</c:v>
                </c:pt>
                <c:pt idx="238" formatCode="General">
                  <c:v>271.09399999999999</c:v>
                </c:pt>
                <c:pt idx="239" formatCode="General">
                  <c:v>271.584</c:v>
                </c:pt>
                <c:pt idx="240" formatCode="General">
                  <c:v>271.50099999999998</c:v>
                </c:pt>
                <c:pt idx="241" formatCode="General">
                  <c:v>271.19799999999998</c:v>
                </c:pt>
                <c:pt idx="242" formatCode="General">
                  <c:v>270.92</c:v>
                </c:pt>
                <c:pt idx="243" formatCode="General">
                  <c:v>270.64999999999998</c:v>
                </c:pt>
                <c:pt idx="244" formatCode="General">
                  <c:v>270.42200000000003</c:v>
                </c:pt>
                <c:pt idx="245" formatCode="General">
                  <c:v>270.678</c:v>
                </c:pt>
                <c:pt idx="246" formatCode="General">
                  <c:v>270.74599999999998</c:v>
                </c:pt>
                <c:pt idx="247" formatCode="General">
                  <c:v>270.83499999999998</c:v>
                </c:pt>
                <c:pt idx="248" formatCode="General">
                  <c:v>270.98700000000002</c:v>
                </c:pt>
                <c:pt idx="249" formatCode="General">
                  <c:v>271.26499999999999</c:v>
                </c:pt>
                <c:pt idx="250" formatCode="General">
                  <c:v>271.50299999999999</c:v>
                </c:pt>
                <c:pt idx="251" formatCode="General">
                  <c:v>271.56599999999997</c:v>
                </c:pt>
                <c:pt idx="252" formatCode="General">
                  <c:v>271.57299999999998</c:v>
                </c:pt>
                <c:pt idx="253" formatCode="General">
                  <c:v>271.59899999999999</c:v>
                </c:pt>
                <c:pt idx="254" formatCode="General">
                  <c:v>271.61799999999999</c:v>
                </c:pt>
                <c:pt idx="255" formatCode="General">
                  <c:v>271.69299999999998</c:v>
                </c:pt>
                <c:pt idx="256" formatCode="General">
                  <c:v>271.726</c:v>
                </c:pt>
                <c:pt idx="257" formatCode="General">
                  <c:v>271.846</c:v>
                </c:pt>
                <c:pt idx="258" formatCode="General">
                  <c:v>271.85199999999998</c:v>
                </c:pt>
                <c:pt idx="259" formatCode="General">
                  <c:v>271.88900000000001</c:v>
                </c:pt>
                <c:pt idx="260" formatCode="General">
                  <c:v>271.90199999999999</c:v>
                </c:pt>
                <c:pt idx="261" formatCode="General">
                  <c:v>271.89</c:v>
                </c:pt>
                <c:pt idx="262" formatCode="General">
                  <c:v>271.887</c:v>
                </c:pt>
                <c:pt idx="263" formatCode="General">
                  <c:v>271.88200000000001</c:v>
                </c:pt>
                <c:pt idx="264" formatCode="General">
                  <c:v>271.88299999999998</c:v>
                </c:pt>
                <c:pt idx="265" formatCode="General">
                  <c:v>271.88099999999997</c:v>
                </c:pt>
                <c:pt idx="266" formatCode="General">
                  <c:v>271.88099999999997</c:v>
                </c:pt>
                <c:pt idx="267" formatCode="General">
                  <c:v>271.88099999999997</c:v>
                </c:pt>
                <c:pt idx="268" formatCode="General">
                  <c:v>271.88099999999997</c:v>
                </c:pt>
                <c:pt idx="269" formatCode="General">
                  <c:v>271.88099999999997</c:v>
                </c:pt>
                <c:pt idx="270" formatCode="General">
                  <c:v>271.88099999999997</c:v>
                </c:pt>
                <c:pt idx="271" formatCode="General">
                  <c:v>271.88099999999997</c:v>
                </c:pt>
                <c:pt idx="272" formatCode="General">
                  <c:v>271.88200000000001</c:v>
                </c:pt>
                <c:pt idx="273" formatCode="General">
                  <c:v>271.88299999999998</c:v>
                </c:pt>
                <c:pt idx="274" formatCode="General">
                  <c:v>271.887</c:v>
                </c:pt>
                <c:pt idx="275" formatCode="General">
                  <c:v>271.89499999999998</c:v>
                </c:pt>
                <c:pt idx="276" formatCode="General">
                  <c:v>271.911</c:v>
                </c:pt>
                <c:pt idx="277" formatCode="General">
                  <c:v>271.94299999999998</c:v>
                </c:pt>
                <c:pt idx="278" formatCode="General">
                  <c:v>271.995</c:v>
                </c:pt>
                <c:pt idx="279" formatCode="General">
                  <c:v>272.07</c:v>
                </c:pt>
                <c:pt idx="280" formatCode="General">
                  <c:v>272.166</c:v>
                </c:pt>
                <c:pt idx="281" formatCode="General">
                  <c:v>272.26499999999999</c:v>
                </c:pt>
                <c:pt idx="282" formatCode="General">
                  <c:v>272.33</c:v>
                </c:pt>
                <c:pt idx="283" formatCode="General">
                  <c:v>272.35399999999998</c:v>
                </c:pt>
                <c:pt idx="284" formatCode="General">
                  <c:v>272.315</c:v>
                </c:pt>
                <c:pt idx="285" formatCode="General">
                  <c:v>272.303</c:v>
                </c:pt>
                <c:pt idx="286" formatCode="General">
                  <c:v>272.31900000000002</c:v>
                </c:pt>
                <c:pt idx="287" formatCode="General">
                  <c:v>272.33800000000002</c:v>
                </c:pt>
                <c:pt idx="288" formatCode="General">
                  <c:v>272.34300000000002</c:v>
                </c:pt>
                <c:pt idx="289" formatCode="General">
                  <c:v>272.3</c:v>
                </c:pt>
                <c:pt idx="290" formatCode="General">
                  <c:v>272.35399999999998</c:v>
                </c:pt>
                <c:pt idx="291" formatCode="General">
                  <c:v>272.53300000000002</c:v>
                </c:pt>
                <c:pt idx="292" formatCode="General">
                  <c:v>272.52300000000002</c:v>
                </c:pt>
                <c:pt idx="293" formatCode="General">
                  <c:v>272.56400000000002</c:v>
                </c:pt>
                <c:pt idx="294" formatCode="General">
                  <c:v>272.66899999999998</c:v>
                </c:pt>
                <c:pt idx="295" formatCode="General">
                  <c:v>272.63099999999997</c:v>
                </c:pt>
                <c:pt idx="296" formatCode="General">
                  <c:v>272.70400000000001</c:v>
                </c:pt>
                <c:pt idx="297" formatCode="General">
                  <c:v>272.596</c:v>
                </c:pt>
                <c:pt idx="298" formatCode="General">
                  <c:v>272.53100000000001</c:v>
                </c:pt>
                <c:pt idx="299" formatCode="General">
                  <c:v>272.49200000000002</c:v>
                </c:pt>
                <c:pt idx="300" formatCode="General">
                  <c:v>272.52199999999999</c:v>
                </c:pt>
              </c:numCache>
            </c:numRef>
          </c:yVal>
          <c:smooth val="1"/>
        </c:ser>
        <c:ser>
          <c:idx val="3"/>
          <c:order val="3"/>
          <c:tx>
            <c:v>P=4.0 MPa</c:v>
          </c:tx>
          <c:spPr>
            <a:ln w="25400">
              <a:solidFill>
                <a:schemeClr val="tx1"/>
              </a:solidFill>
              <a:prstDash val="sysDash"/>
            </a:ln>
          </c:spPr>
          <c:marker>
            <c:symbol val="none"/>
          </c:marker>
          <c:xVal>
            <c:numRef>
              <c:f>'E=9100'!$L$2:$L$1182</c:f>
              <c:numCache>
                <c:formatCode>General</c:formatCode>
                <c:ptCount val="1181"/>
                <c:pt idx="0">
                  <c:v>5.1536000000000004E-3</c:v>
                </c:pt>
                <c:pt idx="1">
                  <c:v>2.4219699999999999E-3</c:v>
                </c:pt>
                <c:pt idx="2">
                  <c:v>4.3226099999999997E-4</c:v>
                </c:pt>
                <c:pt idx="3">
                  <c:v>4.6801200000000003E-3</c:v>
                </c:pt>
                <c:pt idx="4">
                  <c:v>1.10487E-2</c:v>
                </c:pt>
                <c:pt idx="5">
                  <c:v>2.0601000000000001E-2</c:v>
                </c:pt>
                <c:pt idx="6">
                  <c:v>3.4929099999999998E-2</c:v>
                </c:pt>
                <c:pt idx="7">
                  <c:v>5.6421100000000002E-2</c:v>
                </c:pt>
                <c:pt idx="8">
                  <c:v>8.8659299999999996E-2</c:v>
                </c:pt>
                <c:pt idx="9">
                  <c:v>0.10075099999999999</c:v>
                </c:pt>
                <c:pt idx="10">
                  <c:v>0.118891</c:v>
                </c:pt>
                <c:pt idx="11">
                  <c:v>0.146121</c:v>
                </c:pt>
                <c:pt idx="12">
                  <c:v>0.146759</c:v>
                </c:pt>
                <c:pt idx="13">
                  <c:v>0.147398</c:v>
                </c:pt>
                <c:pt idx="14">
                  <c:v>0.148036</c:v>
                </c:pt>
                <c:pt idx="15">
                  <c:v>0.14899399999999999</c:v>
                </c:pt>
                <c:pt idx="16">
                  <c:v>0.15043100000000001</c:v>
                </c:pt>
                <c:pt idx="17">
                  <c:v>0.152587</c:v>
                </c:pt>
                <c:pt idx="18">
                  <c:v>0.15582099999999999</c:v>
                </c:pt>
                <c:pt idx="19">
                  <c:v>0.16067400000000001</c:v>
                </c:pt>
                <c:pt idx="20">
                  <c:v>0.167961</c:v>
                </c:pt>
                <c:pt idx="21">
                  <c:v>0.175263</c:v>
                </c:pt>
                <c:pt idx="22">
                  <c:v>0.18258199999999999</c:v>
                </c:pt>
                <c:pt idx="23">
                  <c:v>0.19359499999999999</c:v>
                </c:pt>
                <c:pt idx="24">
                  <c:v>0.193853</c:v>
                </c:pt>
                <c:pt idx="25">
                  <c:v>0.194241</c:v>
                </c:pt>
                <c:pt idx="26">
                  <c:v>0.194823</c:v>
                </c:pt>
                <c:pt idx="27">
                  <c:v>0.19569700000000001</c:v>
                </c:pt>
                <c:pt idx="28">
                  <c:v>0.19700699999999999</c:v>
                </c:pt>
                <c:pt idx="29">
                  <c:v>0.19897400000000001</c:v>
                </c:pt>
                <c:pt idx="30">
                  <c:v>0.201928</c:v>
                </c:pt>
                <c:pt idx="31">
                  <c:v>0.20636399999999999</c:v>
                </c:pt>
                <c:pt idx="32">
                  <c:v>0.213033</c:v>
                </c:pt>
                <c:pt idx="33">
                  <c:v>0.219724</c:v>
                </c:pt>
                <c:pt idx="34">
                  <c:v>0.22140299999999999</c:v>
                </c:pt>
                <c:pt idx="35">
                  <c:v>0.22309200000000001</c:v>
                </c:pt>
                <c:pt idx="36">
                  <c:v>0.22480600000000001</c:v>
                </c:pt>
                <c:pt idx="37">
                  <c:v>0.227386</c:v>
                </c:pt>
                <c:pt idx="38">
                  <c:v>0.22998199999999999</c:v>
                </c:pt>
                <c:pt idx="39">
                  <c:v>0.23258400000000001</c:v>
                </c:pt>
                <c:pt idx="40">
                  <c:v>0.23646300000000001</c:v>
                </c:pt>
                <c:pt idx="41">
                  <c:v>0.240371</c:v>
                </c:pt>
                <c:pt idx="42">
                  <c:v>0.24430399999999999</c:v>
                </c:pt>
                <c:pt idx="43">
                  <c:v>0.248252</c:v>
                </c:pt>
                <c:pt idx="44">
                  <c:v>0.25223099999999998</c:v>
                </c:pt>
                <c:pt idx="45">
                  <c:v>0.253334</c:v>
                </c:pt>
                <c:pt idx="46">
                  <c:v>0.25493700000000002</c:v>
                </c:pt>
                <c:pt idx="47">
                  <c:v>0.25707000000000002</c:v>
                </c:pt>
                <c:pt idx="48">
                  <c:v>0.25926500000000002</c:v>
                </c:pt>
                <c:pt idx="49">
                  <c:v>0.261467</c:v>
                </c:pt>
                <c:pt idx="50">
                  <c:v>0.26476</c:v>
                </c:pt>
                <c:pt idx="51">
                  <c:v>0.26969500000000002</c:v>
                </c:pt>
                <c:pt idx="52">
                  <c:v>0.27099200000000001</c:v>
                </c:pt>
                <c:pt idx="53">
                  <c:v>0.27099699999999999</c:v>
                </c:pt>
                <c:pt idx="54">
                  <c:v>0.271007</c:v>
                </c:pt>
                <c:pt idx="55">
                  <c:v>0.271009</c:v>
                </c:pt>
                <c:pt idx="56">
                  <c:v>0.27101500000000001</c:v>
                </c:pt>
                <c:pt idx="57">
                  <c:v>0.27103100000000002</c:v>
                </c:pt>
                <c:pt idx="58">
                  <c:v>0.27108300000000002</c:v>
                </c:pt>
                <c:pt idx="59">
                  <c:v>0.27121499999999998</c:v>
                </c:pt>
                <c:pt idx="60">
                  <c:v>0.27128999999999998</c:v>
                </c:pt>
                <c:pt idx="61">
                  <c:v>0.27144299999999999</c:v>
                </c:pt>
                <c:pt idx="62">
                  <c:v>0.27167200000000002</c:v>
                </c:pt>
                <c:pt idx="63">
                  <c:v>0.27195000000000003</c:v>
                </c:pt>
                <c:pt idx="64">
                  <c:v>0.272229</c:v>
                </c:pt>
                <c:pt idx="65">
                  <c:v>0.27245799999999998</c:v>
                </c:pt>
                <c:pt idx="66">
                  <c:v>0.27261600000000002</c:v>
                </c:pt>
                <c:pt idx="67">
                  <c:v>0.272704</c:v>
                </c:pt>
                <c:pt idx="68">
                  <c:v>0.27276800000000001</c:v>
                </c:pt>
                <c:pt idx="69">
                  <c:v>0.27284799999999998</c:v>
                </c:pt>
                <c:pt idx="70">
                  <c:v>0.27296900000000002</c:v>
                </c:pt>
                <c:pt idx="71">
                  <c:v>0.27315400000000001</c:v>
                </c:pt>
                <c:pt idx="72">
                  <c:v>0.27343600000000001</c:v>
                </c:pt>
                <c:pt idx="73">
                  <c:v>0.27385999999999999</c:v>
                </c:pt>
                <c:pt idx="74">
                  <c:v>0.27450200000000002</c:v>
                </c:pt>
                <c:pt idx="75">
                  <c:v>0.27546700000000002</c:v>
                </c:pt>
                <c:pt idx="76">
                  <c:v>0.27583200000000002</c:v>
                </c:pt>
                <c:pt idx="77">
                  <c:v>0.27638099999999999</c:v>
                </c:pt>
                <c:pt idx="78">
                  <c:v>0.27723300000000001</c:v>
                </c:pt>
                <c:pt idx="79">
                  <c:v>0.27809</c:v>
                </c:pt>
                <c:pt idx="80">
                  <c:v>0.27895199999999998</c:v>
                </c:pt>
                <c:pt idx="81">
                  <c:v>0.28021699999999999</c:v>
                </c:pt>
                <c:pt idx="82">
                  <c:v>0.28210400000000002</c:v>
                </c:pt>
                <c:pt idx="83">
                  <c:v>0.28495300000000001</c:v>
                </c:pt>
                <c:pt idx="84">
                  <c:v>0.28921200000000002</c:v>
                </c:pt>
                <c:pt idx="85">
                  <c:v>0.29560599999999998</c:v>
                </c:pt>
                <c:pt idx="86">
                  <c:v>0.30527799999999999</c:v>
                </c:pt>
                <c:pt idx="87">
                  <c:v>0.305282</c:v>
                </c:pt>
                <c:pt idx="88">
                  <c:v>0.305288</c:v>
                </c:pt>
                <c:pt idx="89">
                  <c:v>0.30529600000000001</c:v>
                </c:pt>
                <c:pt idx="90">
                  <c:v>0.30531000000000003</c:v>
                </c:pt>
                <c:pt idx="91">
                  <c:v>0.30533500000000002</c:v>
                </c:pt>
                <c:pt idx="92">
                  <c:v>0.30538500000000002</c:v>
                </c:pt>
                <c:pt idx="93">
                  <c:v>0.30548399999999998</c:v>
                </c:pt>
                <c:pt idx="94">
                  <c:v>0.30563899999999999</c:v>
                </c:pt>
                <c:pt idx="95">
                  <c:v>0.30585699999999999</c:v>
                </c:pt>
                <c:pt idx="96">
                  <c:v>0.30614999999999998</c:v>
                </c:pt>
                <c:pt idx="97">
                  <c:v>0.306558</c:v>
                </c:pt>
                <c:pt idx="98">
                  <c:v>0.307172</c:v>
                </c:pt>
                <c:pt idx="99">
                  <c:v>0.30809300000000001</c:v>
                </c:pt>
                <c:pt idx="100">
                  <c:v>0.30909300000000001</c:v>
                </c:pt>
                <c:pt idx="101">
                  <c:v>0.30945400000000001</c:v>
                </c:pt>
                <c:pt idx="102">
                  <c:v>0.309917</c:v>
                </c:pt>
                <c:pt idx="103">
                  <c:v>0.31047799999999998</c:v>
                </c:pt>
                <c:pt idx="104">
                  <c:v>0.31111299999999997</c:v>
                </c:pt>
                <c:pt idx="105">
                  <c:v>0.31185200000000002</c:v>
                </c:pt>
                <c:pt idx="106">
                  <c:v>0.31280400000000003</c:v>
                </c:pt>
                <c:pt idx="107">
                  <c:v>0.314166</c:v>
                </c:pt>
                <c:pt idx="108">
                  <c:v>0.316168</c:v>
                </c:pt>
                <c:pt idx="109">
                  <c:v>0.31691200000000003</c:v>
                </c:pt>
                <c:pt idx="110">
                  <c:v>0.31802000000000002</c:v>
                </c:pt>
                <c:pt idx="111">
                  <c:v>0.319691</c:v>
                </c:pt>
                <c:pt idx="112">
                  <c:v>0.32220500000000002</c:v>
                </c:pt>
                <c:pt idx="113">
                  <c:v>0.32594499999999998</c:v>
                </c:pt>
                <c:pt idx="114">
                  <c:v>0.33153700000000003</c:v>
                </c:pt>
                <c:pt idx="115">
                  <c:v>0.33989000000000003</c:v>
                </c:pt>
                <c:pt idx="116">
                  <c:v>0.34301399999999999</c:v>
                </c:pt>
                <c:pt idx="117">
                  <c:v>0.34770400000000001</c:v>
                </c:pt>
                <c:pt idx="118">
                  <c:v>0.34945799999999999</c:v>
                </c:pt>
                <c:pt idx="119">
                  <c:v>0.35209099999999999</c:v>
                </c:pt>
                <c:pt idx="120">
                  <c:v>0.35604200000000003</c:v>
                </c:pt>
                <c:pt idx="121">
                  <c:v>0.36195699999999997</c:v>
                </c:pt>
                <c:pt idx="122">
                  <c:v>0.37083700000000003</c:v>
                </c:pt>
                <c:pt idx="123">
                  <c:v>0.38416600000000001</c:v>
                </c:pt>
                <c:pt idx="124">
                  <c:v>0.40419300000000002</c:v>
                </c:pt>
                <c:pt idx="125">
                  <c:v>0.41171999999999997</c:v>
                </c:pt>
                <c:pt idx="126">
                  <c:v>0.42302699999999999</c:v>
                </c:pt>
                <c:pt idx="127">
                  <c:v>0.440029</c:v>
                </c:pt>
                <c:pt idx="128">
                  <c:v>0.44109300000000001</c:v>
                </c:pt>
                <c:pt idx="129">
                  <c:v>0.44215700000000002</c:v>
                </c:pt>
                <c:pt idx="130">
                  <c:v>0.44375500000000001</c:v>
                </c:pt>
                <c:pt idx="131">
                  <c:v>0.44615300000000002</c:v>
                </c:pt>
                <c:pt idx="132">
                  <c:v>0.44975399999999999</c:v>
                </c:pt>
                <c:pt idx="133">
                  <c:v>0.45516499999999999</c:v>
                </c:pt>
                <c:pt idx="134">
                  <c:v>0.46329599999999999</c:v>
                </c:pt>
                <c:pt idx="135">
                  <c:v>0.46635399999999999</c:v>
                </c:pt>
                <c:pt idx="136">
                  <c:v>0.47097099999999997</c:v>
                </c:pt>
                <c:pt idx="137">
                  <c:v>0.47786499999999998</c:v>
                </c:pt>
                <c:pt idx="138">
                  <c:v>0.48823499999999997</c:v>
                </c:pt>
                <c:pt idx="139">
                  <c:v>0.50383199999999995</c:v>
                </c:pt>
                <c:pt idx="140">
                  <c:v>0.52734300000000001</c:v>
                </c:pt>
                <c:pt idx="141">
                  <c:v>0.53620000000000001</c:v>
                </c:pt>
                <c:pt idx="142">
                  <c:v>0.54953600000000002</c:v>
                </c:pt>
                <c:pt idx="143">
                  <c:v>0.55079299999999998</c:v>
                </c:pt>
                <c:pt idx="144">
                  <c:v>0.55267299999999997</c:v>
                </c:pt>
                <c:pt idx="145">
                  <c:v>0.55337700000000001</c:v>
                </c:pt>
                <c:pt idx="146">
                  <c:v>0.55364100000000005</c:v>
                </c:pt>
                <c:pt idx="147">
                  <c:v>0.55374000000000001</c:v>
                </c:pt>
                <c:pt idx="148">
                  <c:v>0.55377699999999996</c:v>
                </c:pt>
                <c:pt idx="149">
                  <c:v>0.55379100000000003</c:v>
                </c:pt>
                <c:pt idx="150">
                  <c:v>0.55381199999999997</c:v>
                </c:pt>
                <c:pt idx="151">
                  <c:v>0.55384299999999997</c:v>
                </c:pt>
                <c:pt idx="152">
                  <c:v>0.55388999999999999</c:v>
                </c:pt>
                <c:pt idx="153">
                  <c:v>0.55390899999999998</c:v>
                </c:pt>
                <c:pt idx="154">
                  <c:v>0.55390899999999998</c:v>
                </c:pt>
                <c:pt idx="155">
                  <c:v>0.55390899999999998</c:v>
                </c:pt>
                <c:pt idx="156">
                  <c:v>0.55390899999999998</c:v>
                </c:pt>
                <c:pt idx="157">
                  <c:v>0.55390899999999998</c:v>
                </c:pt>
                <c:pt idx="158">
                  <c:v>0.55390899999999998</c:v>
                </c:pt>
                <c:pt idx="159">
                  <c:v>0.55390899999999998</c:v>
                </c:pt>
                <c:pt idx="160">
                  <c:v>0.55391000000000001</c:v>
                </c:pt>
                <c:pt idx="161">
                  <c:v>0.55391000000000001</c:v>
                </c:pt>
                <c:pt idx="162">
                  <c:v>0.55391000000000001</c:v>
                </c:pt>
                <c:pt idx="163">
                  <c:v>0.55391000000000001</c:v>
                </c:pt>
                <c:pt idx="164">
                  <c:v>0.55391000000000001</c:v>
                </c:pt>
                <c:pt idx="165">
                  <c:v>0.55391000000000001</c:v>
                </c:pt>
                <c:pt idx="166">
                  <c:v>0.55391000000000001</c:v>
                </c:pt>
                <c:pt idx="167">
                  <c:v>0.55391000000000001</c:v>
                </c:pt>
                <c:pt idx="168">
                  <c:v>0.55391000000000001</c:v>
                </c:pt>
                <c:pt idx="169">
                  <c:v>0.55391000000000001</c:v>
                </c:pt>
                <c:pt idx="170">
                  <c:v>0.55391000000000001</c:v>
                </c:pt>
                <c:pt idx="171">
                  <c:v>0.55391000000000001</c:v>
                </c:pt>
                <c:pt idx="172">
                  <c:v>0.55391000000000001</c:v>
                </c:pt>
                <c:pt idx="173">
                  <c:v>0.55391000000000001</c:v>
                </c:pt>
                <c:pt idx="174">
                  <c:v>0.55391100000000004</c:v>
                </c:pt>
                <c:pt idx="175">
                  <c:v>0.55391100000000004</c:v>
                </c:pt>
                <c:pt idx="176">
                  <c:v>0.55391199999999996</c:v>
                </c:pt>
                <c:pt idx="177">
                  <c:v>0.55391299999999999</c:v>
                </c:pt>
                <c:pt idx="178">
                  <c:v>0.55391599999999996</c:v>
                </c:pt>
                <c:pt idx="179">
                  <c:v>0.55391900000000005</c:v>
                </c:pt>
                <c:pt idx="180">
                  <c:v>0.55392600000000003</c:v>
                </c:pt>
                <c:pt idx="181">
                  <c:v>0.55393599999999998</c:v>
                </c:pt>
                <c:pt idx="182">
                  <c:v>0.55395000000000005</c:v>
                </c:pt>
                <c:pt idx="183">
                  <c:v>0.55397099999999999</c:v>
                </c:pt>
                <c:pt idx="184">
                  <c:v>0.55400000000000005</c:v>
                </c:pt>
                <c:pt idx="185">
                  <c:v>0.55403999999999998</c:v>
                </c:pt>
                <c:pt idx="186">
                  <c:v>0.55409600000000003</c:v>
                </c:pt>
                <c:pt idx="187">
                  <c:v>0.55417400000000006</c:v>
                </c:pt>
                <c:pt idx="188">
                  <c:v>0.554284</c:v>
                </c:pt>
                <c:pt idx="189">
                  <c:v>0.55444000000000004</c:v>
                </c:pt>
                <c:pt idx="190">
                  <c:v>0.55466599999999999</c:v>
                </c:pt>
                <c:pt idx="191">
                  <c:v>0.55499799999999999</c:v>
                </c:pt>
                <c:pt idx="192">
                  <c:v>0.55549000000000004</c:v>
                </c:pt>
                <c:pt idx="193">
                  <c:v>0.556226</c:v>
                </c:pt>
                <c:pt idx="194">
                  <c:v>0.55733100000000002</c:v>
                </c:pt>
                <c:pt idx="195">
                  <c:v>0.55899699999999997</c:v>
                </c:pt>
                <c:pt idx="196">
                  <c:v>0.56150599999999995</c:v>
                </c:pt>
                <c:pt idx="197">
                  <c:v>0.56527400000000005</c:v>
                </c:pt>
                <c:pt idx="198">
                  <c:v>0.57094</c:v>
                </c:pt>
                <c:pt idx="199">
                  <c:v>0.57306999999999997</c:v>
                </c:pt>
                <c:pt idx="200">
                  <c:v>0.57627700000000004</c:v>
                </c:pt>
                <c:pt idx="201">
                  <c:v>0.57749099999999998</c:v>
                </c:pt>
                <c:pt idx="202">
                  <c:v>0.57934099999999999</c:v>
                </c:pt>
                <c:pt idx="203">
                  <c:v>0.57935300000000001</c:v>
                </c:pt>
                <c:pt idx="204">
                  <c:v>0.57936699999999997</c:v>
                </c:pt>
                <c:pt idx="205">
                  <c:v>0.57938900000000004</c:v>
                </c:pt>
                <c:pt idx="206">
                  <c:v>0.579399</c:v>
                </c:pt>
                <c:pt idx="207">
                  <c:v>0.57942700000000003</c:v>
                </c:pt>
                <c:pt idx="208">
                  <c:v>0.57950500000000005</c:v>
                </c:pt>
                <c:pt idx="209">
                  <c:v>0.57952700000000001</c:v>
                </c:pt>
                <c:pt idx="210">
                  <c:v>0.57955299999999998</c:v>
                </c:pt>
                <c:pt idx="211">
                  <c:v>0.57958299999999996</c:v>
                </c:pt>
                <c:pt idx="212">
                  <c:v>0.57963900000000002</c:v>
                </c:pt>
                <c:pt idx="213">
                  <c:v>0.57977400000000001</c:v>
                </c:pt>
                <c:pt idx="214">
                  <c:v>0.57996099999999995</c:v>
                </c:pt>
                <c:pt idx="215">
                  <c:v>0.58001100000000005</c:v>
                </c:pt>
                <c:pt idx="216">
                  <c:v>0.58006400000000002</c:v>
                </c:pt>
                <c:pt idx="217">
                  <c:v>0.58011900000000005</c:v>
                </c:pt>
                <c:pt idx="218">
                  <c:v>0.58017799999999997</c:v>
                </c:pt>
                <c:pt idx="219">
                  <c:v>0.58023999999999998</c:v>
                </c:pt>
                <c:pt idx="220">
                  <c:v>0.58033999999999997</c:v>
                </c:pt>
                <c:pt idx="221">
                  <c:v>0.58050000000000002</c:v>
                </c:pt>
                <c:pt idx="222">
                  <c:v>0.58056200000000002</c:v>
                </c:pt>
                <c:pt idx="223">
                  <c:v>0.58065599999999995</c:v>
                </c:pt>
                <c:pt idx="224">
                  <c:v>0.58075200000000005</c:v>
                </c:pt>
                <c:pt idx="225">
                  <c:v>0.58084999999999998</c:v>
                </c:pt>
                <c:pt idx="226">
                  <c:v>0.58099599999999996</c:v>
                </c:pt>
                <c:pt idx="227">
                  <c:v>0.58121</c:v>
                </c:pt>
                <c:pt idx="228">
                  <c:v>0.58151699999999995</c:v>
                </c:pt>
                <c:pt idx="229">
                  <c:v>0.58193799999999996</c:v>
                </c:pt>
                <c:pt idx="230">
                  <c:v>0.58248200000000006</c:v>
                </c:pt>
                <c:pt idx="231">
                  <c:v>0.58313800000000005</c:v>
                </c:pt>
                <c:pt idx="232">
                  <c:v>0.583866</c:v>
                </c:pt>
                <c:pt idx="233">
                  <c:v>0.58460900000000005</c:v>
                </c:pt>
                <c:pt idx="234">
                  <c:v>0.58528500000000006</c:v>
                </c:pt>
                <c:pt idx="235">
                  <c:v>0.58584400000000003</c:v>
                </c:pt>
                <c:pt idx="236">
                  <c:v>0.58627099999999999</c:v>
                </c:pt>
                <c:pt idx="237">
                  <c:v>0.58660400000000001</c:v>
                </c:pt>
                <c:pt idx="238">
                  <c:v>0.58693300000000004</c:v>
                </c:pt>
                <c:pt idx="239">
                  <c:v>0.58736999999999995</c:v>
                </c:pt>
                <c:pt idx="240">
                  <c:v>0.58802500000000002</c:v>
                </c:pt>
                <c:pt idx="241">
                  <c:v>0.58902100000000002</c:v>
                </c:pt>
                <c:pt idx="242">
                  <c:v>0.59052099999999996</c:v>
                </c:pt>
                <c:pt idx="243">
                  <c:v>0.59279999999999999</c:v>
                </c:pt>
                <c:pt idx="244">
                  <c:v>0.596275</c:v>
                </c:pt>
                <c:pt idx="245">
                  <c:v>0.59760400000000002</c:v>
                </c:pt>
                <c:pt idx="246">
                  <c:v>0.59959300000000004</c:v>
                </c:pt>
                <c:pt idx="247">
                  <c:v>0.59999499999999995</c:v>
                </c:pt>
                <c:pt idx="248">
                  <c:v>0.60003399999999996</c:v>
                </c:pt>
                <c:pt idx="249">
                  <c:v>0.60004800000000003</c:v>
                </c:pt>
                <c:pt idx="250">
                  <c:v>0.60007200000000005</c:v>
                </c:pt>
                <c:pt idx="251">
                  <c:v>0.60011199999999998</c:v>
                </c:pt>
                <c:pt idx="252">
                  <c:v>0.60017799999999999</c:v>
                </c:pt>
                <c:pt idx="253">
                  <c:v>0.60018199999999999</c:v>
                </c:pt>
                <c:pt idx="254">
                  <c:v>0.60018300000000002</c:v>
                </c:pt>
                <c:pt idx="255">
                  <c:v>0.60018400000000005</c:v>
                </c:pt>
                <c:pt idx="256">
                  <c:v>0.60018499999999997</c:v>
                </c:pt>
                <c:pt idx="257">
                  <c:v>0.60018499999999997</c:v>
                </c:pt>
                <c:pt idx="258">
                  <c:v>0.60018499999999997</c:v>
                </c:pt>
                <c:pt idx="259">
                  <c:v>0.60018499999999997</c:v>
                </c:pt>
                <c:pt idx="260">
                  <c:v>0.600186</c:v>
                </c:pt>
                <c:pt idx="261">
                  <c:v>0.600186</c:v>
                </c:pt>
                <c:pt idx="262">
                  <c:v>0.600186</c:v>
                </c:pt>
                <c:pt idx="263">
                  <c:v>0.600186</c:v>
                </c:pt>
                <c:pt idx="264">
                  <c:v>0.600186</c:v>
                </c:pt>
                <c:pt idx="265">
                  <c:v>0.600186</c:v>
                </c:pt>
                <c:pt idx="266">
                  <c:v>0.600186</c:v>
                </c:pt>
                <c:pt idx="267">
                  <c:v>0.600186</c:v>
                </c:pt>
                <c:pt idx="268">
                  <c:v>0.600186</c:v>
                </c:pt>
                <c:pt idx="269">
                  <c:v>0.600186</c:v>
                </c:pt>
                <c:pt idx="270">
                  <c:v>0.600186</c:v>
                </c:pt>
                <c:pt idx="271">
                  <c:v>0.600186</c:v>
                </c:pt>
                <c:pt idx="272">
                  <c:v>0.600186</c:v>
                </c:pt>
                <c:pt idx="273">
                  <c:v>0.600186</c:v>
                </c:pt>
                <c:pt idx="274">
                  <c:v>0.600186</c:v>
                </c:pt>
                <c:pt idx="275">
                  <c:v>0.600186</c:v>
                </c:pt>
                <c:pt idx="276">
                  <c:v>0.60018700000000003</c:v>
                </c:pt>
                <c:pt idx="277">
                  <c:v>0.60018700000000003</c:v>
                </c:pt>
                <c:pt idx="278">
                  <c:v>0.60018700000000003</c:v>
                </c:pt>
                <c:pt idx="279">
                  <c:v>0.60018700000000003</c:v>
                </c:pt>
                <c:pt idx="280">
                  <c:v>0.60018800000000005</c:v>
                </c:pt>
                <c:pt idx="281">
                  <c:v>0.60018899999999997</c:v>
                </c:pt>
                <c:pt idx="282">
                  <c:v>0.60019</c:v>
                </c:pt>
                <c:pt idx="283">
                  <c:v>0.60019299999999998</c:v>
                </c:pt>
                <c:pt idx="284">
                  <c:v>0.60019699999999998</c:v>
                </c:pt>
                <c:pt idx="285">
                  <c:v>0.60020300000000004</c:v>
                </c:pt>
                <c:pt idx="286">
                  <c:v>0.60021400000000003</c:v>
                </c:pt>
                <c:pt idx="287">
                  <c:v>0.60023199999999999</c:v>
                </c:pt>
                <c:pt idx="288">
                  <c:v>0.60026100000000004</c:v>
                </c:pt>
                <c:pt idx="289">
                  <c:v>0.60027200000000003</c:v>
                </c:pt>
                <c:pt idx="290">
                  <c:v>0.60027699999999995</c:v>
                </c:pt>
                <c:pt idx="291">
                  <c:v>0.60028300000000001</c:v>
                </c:pt>
                <c:pt idx="292">
                  <c:v>0.60028599999999999</c:v>
                </c:pt>
                <c:pt idx="293">
                  <c:v>0.60028899999999996</c:v>
                </c:pt>
                <c:pt idx="294">
                  <c:v>0.60029100000000002</c:v>
                </c:pt>
                <c:pt idx="295">
                  <c:v>0.60029299999999997</c:v>
                </c:pt>
                <c:pt idx="296">
                  <c:v>0.60029399999999999</c:v>
                </c:pt>
                <c:pt idx="297">
                  <c:v>0.60029500000000002</c:v>
                </c:pt>
                <c:pt idx="298">
                  <c:v>0.60029600000000005</c:v>
                </c:pt>
                <c:pt idx="299">
                  <c:v>0.60029600000000005</c:v>
                </c:pt>
                <c:pt idx="300">
                  <c:v>0.60029699999999997</c:v>
                </c:pt>
                <c:pt idx="301">
                  <c:v>0.60029699999999997</c:v>
                </c:pt>
                <c:pt idx="302">
                  <c:v>0.600298</c:v>
                </c:pt>
                <c:pt idx="303">
                  <c:v>0.600298</c:v>
                </c:pt>
                <c:pt idx="304">
                  <c:v>0.600298</c:v>
                </c:pt>
                <c:pt idx="305">
                  <c:v>0.600298</c:v>
                </c:pt>
                <c:pt idx="306">
                  <c:v>0.600298</c:v>
                </c:pt>
                <c:pt idx="307">
                  <c:v>0.600298</c:v>
                </c:pt>
                <c:pt idx="308">
                  <c:v>0.600298</c:v>
                </c:pt>
                <c:pt idx="309">
                  <c:v>0.600298</c:v>
                </c:pt>
                <c:pt idx="310">
                  <c:v>0.60029900000000003</c:v>
                </c:pt>
                <c:pt idx="311">
                  <c:v>0.60029900000000003</c:v>
                </c:pt>
                <c:pt idx="312">
                  <c:v>0.60029900000000003</c:v>
                </c:pt>
                <c:pt idx="313">
                  <c:v>0.60029900000000003</c:v>
                </c:pt>
                <c:pt idx="314">
                  <c:v>0.60029900000000003</c:v>
                </c:pt>
                <c:pt idx="315">
                  <c:v>0.60029900000000003</c:v>
                </c:pt>
                <c:pt idx="316">
                  <c:v>0.60029900000000003</c:v>
                </c:pt>
                <c:pt idx="317">
                  <c:v>0.60029900000000003</c:v>
                </c:pt>
                <c:pt idx="318">
                  <c:v>0.60029900000000003</c:v>
                </c:pt>
                <c:pt idx="319">
                  <c:v>0.60029900000000003</c:v>
                </c:pt>
                <c:pt idx="320">
                  <c:v>0.60029999999999994</c:v>
                </c:pt>
                <c:pt idx="321">
                  <c:v>0.60029999999999994</c:v>
                </c:pt>
                <c:pt idx="322">
                  <c:v>0.60030099999999997</c:v>
                </c:pt>
                <c:pt idx="323">
                  <c:v>0.60030300000000003</c:v>
                </c:pt>
                <c:pt idx="324">
                  <c:v>0.60030499999999998</c:v>
                </c:pt>
                <c:pt idx="325">
                  <c:v>0.60030799999999995</c:v>
                </c:pt>
                <c:pt idx="326">
                  <c:v>0.60031400000000001</c:v>
                </c:pt>
                <c:pt idx="327">
                  <c:v>0.60032600000000003</c:v>
                </c:pt>
                <c:pt idx="328">
                  <c:v>0.60034799999999999</c:v>
                </c:pt>
                <c:pt idx="329">
                  <c:v>0.600387</c:v>
                </c:pt>
                <c:pt idx="330">
                  <c:v>0.60045000000000004</c:v>
                </c:pt>
                <c:pt idx="331">
                  <c:v>0.60047399999999995</c:v>
                </c:pt>
                <c:pt idx="332">
                  <c:v>0.60051100000000002</c:v>
                </c:pt>
                <c:pt idx="333">
                  <c:v>0.60056799999999999</c:v>
                </c:pt>
                <c:pt idx="334">
                  <c:v>0.60062599999999999</c:v>
                </c:pt>
                <c:pt idx="335">
                  <c:v>0.600684</c:v>
                </c:pt>
                <c:pt idx="336">
                  <c:v>0.60076600000000002</c:v>
                </c:pt>
                <c:pt idx="337">
                  <c:v>0.60087699999999999</c:v>
                </c:pt>
                <c:pt idx="338">
                  <c:v>0.60101800000000005</c:v>
                </c:pt>
                <c:pt idx="339">
                  <c:v>0.60117699999999996</c:v>
                </c:pt>
                <c:pt idx="340">
                  <c:v>0.601352</c:v>
                </c:pt>
                <c:pt idx="341">
                  <c:v>0.60153100000000004</c:v>
                </c:pt>
                <c:pt idx="342">
                  <c:v>0.60171200000000002</c:v>
                </c:pt>
                <c:pt idx="343">
                  <c:v>0.60190600000000005</c:v>
                </c:pt>
                <c:pt idx="344">
                  <c:v>0.60214000000000001</c:v>
                </c:pt>
                <c:pt idx="345">
                  <c:v>0.60246299999999997</c:v>
                </c:pt>
                <c:pt idx="346">
                  <c:v>0.60294099999999995</c:v>
                </c:pt>
                <c:pt idx="347">
                  <c:v>0.60366200000000003</c:v>
                </c:pt>
                <c:pt idx="348">
                  <c:v>0.60475400000000001</c:v>
                </c:pt>
                <c:pt idx="349">
                  <c:v>0.60640899999999998</c:v>
                </c:pt>
                <c:pt idx="350">
                  <c:v>0.60716400000000004</c:v>
                </c:pt>
                <c:pt idx="351">
                  <c:v>0.607796</c:v>
                </c:pt>
                <c:pt idx="352">
                  <c:v>0.60840899999999998</c:v>
                </c:pt>
                <c:pt idx="353">
                  <c:v>0.60933099999999996</c:v>
                </c:pt>
                <c:pt idx="354">
                  <c:v>0.61072499999999996</c:v>
                </c:pt>
                <c:pt idx="355">
                  <c:v>0.612869</c:v>
                </c:pt>
                <c:pt idx="356">
                  <c:v>0.61507000000000001</c:v>
                </c:pt>
                <c:pt idx="357">
                  <c:v>0.61510399999999998</c:v>
                </c:pt>
                <c:pt idx="358">
                  <c:v>0.61511300000000002</c:v>
                </c:pt>
                <c:pt idx="359">
                  <c:v>0.61512199999999995</c:v>
                </c:pt>
                <c:pt idx="360">
                  <c:v>0.61513399999999996</c:v>
                </c:pt>
                <c:pt idx="361">
                  <c:v>0.61513600000000002</c:v>
                </c:pt>
                <c:pt idx="362">
                  <c:v>0.61513600000000002</c:v>
                </c:pt>
                <c:pt idx="363">
                  <c:v>0.61513700000000004</c:v>
                </c:pt>
                <c:pt idx="364">
                  <c:v>0.61513700000000004</c:v>
                </c:pt>
                <c:pt idx="365">
                  <c:v>0.61513700000000004</c:v>
                </c:pt>
                <c:pt idx="366">
                  <c:v>0.61513799999999996</c:v>
                </c:pt>
                <c:pt idx="367">
                  <c:v>0.61513899999999999</c:v>
                </c:pt>
                <c:pt idx="368">
                  <c:v>0.61514000000000002</c:v>
                </c:pt>
                <c:pt idx="369">
                  <c:v>0.61514199999999997</c:v>
                </c:pt>
                <c:pt idx="370">
                  <c:v>0.61514400000000002</c:v>
                </c:pt>
                <c:pt idx="371">
                  <c:v>0.615147</c:v>
                </c:pt>
                <c:pt idx="372">
                  <c:v>0.61514899999999995</c:v>
                </c:pt>
                <c:pt idx="373">
                  <c:v>0.61515299999999995</c:v>
                </c:pt>
                <c:pt idx="374">
                  <c:v>0.61516000000000004</c:v>
                </c:pt>
                <c:pt idx="375">
                  <c:v>0.61517100000000002</c:v>
                </c:pt>
                <c:pt idx="376">
                  <c:v>0.61518899999999999</c:v>
                </c:pt>
                <c:pt idx="377">
                  <c:v>0.61519599999999997</c:v>
                </c:pt>
                <c:pt idx="378">
                  <c:v>0.61520699999999995</c:v>
                </c:pt>
                <c:pt idx="379">
                  <c:v>0.61522399999999999</c:v>
                </c:pt>
                <c:pt idx="380">
                  <c:v>0.61525099999999999</c:v>
                </c:pt>
                <c:pt idx="381">
                  <c:v>0.61529</c:v>
                </c:pt>
                <c:pt idx="382">
                  <c:v>0.61534199999999994</c:v>
                </c:pt>
                <c:pt idx="383">
                  <c:v>0.61540899999999998</c:v>
                </c:pt>
                <c:pt idx="384">
                  <c:v>0.61549200000000004</c:v>
                </c:pt>
                <c:pt idx="385">
                  <c:v>0.61559799999999998</c:v>
                </c:pt>
                <c:pt idx="386">
                  <c:v>0.61574099999999998</c:v>
                </c:pt>
                <c:pt idx="387">
                  <c:v>0.61594400000000005</c:v>
                </c:pt>
                <c:pt idx="388">
                  <c:v>0.61624199999999996</c:v>
                </c:pt>
                <c:pt idx="389">
                  <c:v>0.61668900000000004</c:v>
                </c:pt>
                <c:pt idx="390">
                  <c:v>0.61736899999999995</c:v>
                </c:pt>
                <c:pt idx="391">
                  <c:v>0.618394</c:v>
                </c:pt>
                <c:pt idx="392">
                  <c:v>0.619977</c:v>
                </c:pt>
                <c:pt idx="393">
                  <c:v>0.62234400000000001</c:v>
                </c:pt>
                <c:pt idx="394">
                  <c:v>0.62324000000000002</c:v>
                </c:pt>
                <c:pt idx="395">
                  <c:v>0.62332500000000002</c:v>
                </c:pt>
                <c:pt idx="396">
                  <c:v>0.62345399999999995</c:v>
                </c:pt>
                <c:pt idx="397">
                  <c:v>0.62350300000000003</c:v>
                </c:pt>
                <c:pt idx="398">
                  <c:v>0.62350700000000003</c:v>
                </c:pt>
                <c:pt idx="399">
                  <c:v>0.62351199999999996</c:v>
                </c:pt>
                <c:pt idx="400">
                  <c:v>0.62351599999999996</c:v>
                </c:pt>
                <c:pt idx="401">
                  <c:v>0.62352300000000005</c:v>
                </c:pt>
                <c:pt idx="402">
                  <c:v>0.62353400000000003</c:v>
                </c:pt>
                <c:pt idx="403">
                  <c:v>0.62354900000000002</c:v>
                </c:pt>
                <c:pt idx="404">
                  <c:v>0.62357300000000004</c:v>
                </c:pt>
                <c:pt idx="405">
                  <c:v>0.62358100000000005</c:v>
                </c:pt>
                <c:pt idx="406">
                  <c:v>0.62358199999999997</c:v>
                </c:pt>
                <c:pt idx="407">
                  <c:v>0.623583</c:v>
                </c:pt>
                <c:pt idx="408">
                  <c:v>0.62358400000000003</c:v>
                </c:pt>
                <c:pt idx="409">
                  <c:v>0.62358400000000003</c:v>
                </c:pt>
                <c:pt idx="410">
                  <c:v>0.62358400000000003</c:v>
                </c:pt>
                <c:pt idx="411">
                  <c:v>0.62358400000000003</c:v>
                </c:pt>
                <c:pt idx="412">
                  <c:v>0.62358400000000003</c:v>
                </c:pt>
                <c:pt idx="413">
                  <c:v>0.62358400000000003</c:v>
                </c:pt>
                <c:pt idx="414">
                  <c:v>0.62358400000000003</c:v>
                </c:pt>
                <c:pt idx="415">
                  <c:v>0.62358499999999994</c:v>
                </c:pt>
                <c:pt idx="416">
                  <c:v>0.62358499999999994</c:v>
                </c:pt>
                <c:pt idx="417">
                  <c:v>0.62358499999999994</c:v>
                </c:pt>
                <c:pt idx="418">
                  <c:v>0.62358499999999994</c:v>
                </c:pt>
                <c:pt idx="419">
                  <c:v>0.62358499999999994</c:v>
                </c:pt>
                <c:pt idx="420">
                  <c:v>0.62358499999999994</c:v>
                </c:pt>
                <c:pt idx="421">
                  <c:v>0.62358499999999994</c:v>
                </c:pt>
                <c:pt idx="422">
                  <c:v>0.62358499999999994</c:v>
                </c:pt>
                <c:pt idx="423">
                  <c:v>0.62358499999999994</c:v>
                </c:pt>
                <c:pt idx="424">
                  <c:v>0.62358599999999997</c:v>
                </c:pt>
                <c:pt idx="425">
                  <c:v>0.62358599999999997</c:v>
                </c:pt>
                <c:pt idx="426">
                  <c:v>0.623587</c:v>
                </c:pt>
                <c:pt idx="427">
                  <c:v>0.62358800000000003</c:v>
                </c:pt>
                <c:pt idx="428">
                  <c:v>0.62358899999999995</c:v>
                </c:pt>
                <c:pt idx="429">
                  <c:v>0.62359200000000004</c:v>
                </c:pt>
                <c:pt idx="430">
                  <c:v>0.62359699999999996</c:v>
                </c:pt>
                <c:pt idx="431">
                  <c:v>0.62360499999999996</c:v>
                </c:pt>
                <c:pt idx="432">
                  <c:v>0.62362099999999998</c:v>
                </c:pt>
                <c:pt idx="433">
                  <c:v>0.62364900000000001</c:v>
                </c:pt>
                <c:pt idx="434">
                  <c:v>0.62369200000000002</c:v>
                </c:pt>
                <c:pt idx="435">
                  <c:v>0.623753</c:v>
                </c:pt>
                <c:pt idx="436">
                  <c:v>0.62383200000000005</c:v>
                </c:pt>
                <c:pt idx="437">
                  <c:v>0.62392700000000001</c:v>
                </c:pt>
                <c:pt idx="438">
                  <c:v>0.62404099999999996</c:v>
                </c:pt>
                <c:pt idx="439">
                  <c:v>0.62418600000000002</c:v>
                </c:pt>
                <c:pt idx="440">
                  <c:v>0.62438000000000005</c:v>
                </c:pt>
                <c:pt idx="441">
                  <c:v>0.62465599999999999</c:v>
                </c:pt>
                <c:pt idx="442">
                  <c:v>0.62506200000000001</c:v>
                </c:pt>
                <c:pt idx="443">
                  <c:v>0.62567300000000003</c:v>
                </c:pt>
                <c:pt idx="444">
                  <c:v>0.62659699999999996</c:v>
                </c:pt>
                <c:pt idx="445">
                  <c:v>0.627996</c:v>
                </c:pt>
                <c:pt idx="446">
                  <c:v>0.62851800000000002</c:v>
                </c:pt>
                <c:pt idx="447">
                  <c:v>0.62931000000000004</c:v>
                </c:pt>
                <c:pt idx="448">
                  <c:v>0.62938499999999997</c:v>
                </c:pt>
                <c:pt idx="449">
                  <c:v>0.62946000000000002</c:v>
                </c:pt>
                <c:pt idx="450">
                  <c:v>0.62953400000000004</c:v>
                </c:pt>
                <c:pt idx="451">
                  <c:v>0.62964699999999996</c:v>
                </c:pt>
                <c:pt idx="452">
                  <c:v>0.62981699999999996</c:v>
                </c:pt>
                <c:pt idx="453">
                  <c:v>0.62988100000000002</c:v>
                </c:pt>
                <c:pt idx="454">
                  <c:v>0.629992</c:v>
                </c:pt>
                <c:pt idx="455">
                  <c:v>0.63024999999999998</c:v>
                </c:pt>
                <c:pt idx="456">
                  <c:v>0.63044699999999998</c:v>
                </c:pt>
                <c:pt idx="457">
                  <c:v>0.63061</c:v>
                </c:pt>
                <c:pt idx="458">
                  <c:v>0.63082800000000006</c:v>
                </c:pt>
                <c:pt idx="459">
                  <c:v>0.63113900000000001</c:v>
                </c:pt>
                <c:pt idx="460">
                  <c:v>0.631602</c:v>
                </c:pt>
                <c:pt idx="461">
                  <c:v>0.63229900000000006</c:v>
                </c:pt>
                <c:pt idx="462">
                  <c:v>0.63256299999999999</c:v>
                </c:pt>
                <c:pt idx="463">
                  <c:v>0.632965</c:v>
                </c:pt>
                <c:pt idx="464">
                  <c:v>0.63359699999999997</c:v>
                </c:pt>
                <c:pt idx="465">
                  <c:v>0.63455499999999998</c:v>
                </c:pt>
                <c:pt idx="466">
                  <c:v>0.634938</c:v>
                </c:pt>
                <c:pt idx="467">
                  <c:v>0.63497400000000004</c:v>
                </c:pt>
                <c:pt idx="468">
                  <c:v>0.63501099999999999</c:v>
                </c:pt>
                <c:pt idx="469">
                  <c:v>0.63505999999999996</c:v>
                </c:pt>
                <c:pt idx="470">
                  <c:v>0.63515100000000002</c:v>
                </c:pt>
                <c:pt idx="471">
                  <c:v>0.63524999999999998</c:v>
                </c:pt>
                <c:pt idx="472">
                  <c:v>0.63535799999999998</c:v>
                </c:pt>
                <c:pt idx="473">
                  <c:v>0.63549500000000003</c:v>
                </c:pt>
                <c:pt idx="474">
                  <c:v>0.63565700000000003</c:v>
                </c:pt>
                <c:pt idx="475">
                  <c:v>0.63585400000000003</c:v>
                </c:pt>
                <c:pt idx="476">
                  <c:v>0.63610999999999995</c:v>
                </c:pt>
                <c:pt idx="477">
                  <c:v>0.63647299999999996</c:v>
                </c:pt>
                <c:pt idx="478">
                  <c:v>0.63702000000000003</c:v>
                </c:pt>
                <c:pt idx="479">
                  <c:v>0.63782399999999995</c:v>
                </c:pt>
                <c:pt idx="480">
                  <c:v>0.63901300000000005</c:v>
                </c:pt>
                <c:pt idx="481">
                  <c:v>0.640849</c:v>
                </c:pt>
                <c:pt idx="482">
                  <c:v>0.64368300000000001</c:v>
                </c:pt>
                <c:pt idx="483">
                  <c:v>0.64639899999999995</c:v>
                </c:pt>
                <c:pt idx="484">
                  <c:v>0.64934099999999995</c:v>
                </c:pt>
                <c:pt idx="485">
                  <c:v>0.64934199999999997</c:v>
                </c:pt>
                <c:pt idx="486">
                  <c:v>0.649343</c:v>
                </c:pt>
                <c:pt idx="487">
                  <c:v>0.64934499999999995</c:v>
                </c:pt>
                <c:pt idx="488">
                  <c:v>0.64934700000000001</c:v>
                </c:pt>
                <c:pt idx="489">
                  <c:v>0.64934999999999998</c:v>
                </c:pt>
                <c:pt idx="490">
                  <c:v>0.64935500000000002</c:v>
                </c:pt>
                <c:pt idx="491">
                  <c:v>0.64936199999999999</c:v>
                </c:pt>
                <c:pt idx="492">
                  <c:v>0.64937299999999998</c:v>
                </c:pt>
                <c:pt idx="493">
                  <c:v>0.64938899999999999</c:v>
                </c:pt>
                <c:pt idx="494">
                  <c:v>0.64941400000000005</c:v>
                </c:pt>
                <c:pt idx="495">
                  <c:v>0.64944999999999997</c:v>
                </c:pt>
                <c:pt idx="496">
                  <c:v>0.64950300000000005</c:v>
                </c:pt>
                <c:pt idx="497">
                  <c:v>0.64958300000000002</c:v>
                </c:pt>
                <c:pt idx="498">
                  <c:v>0.64970300000000003</c:v>
                </c:pt>
                <c:pt idx="499">
                  <c:v>0.64988500000000005</c:v>
                </c:pt>
                <c:pt idx="500">
                  <c:v>0.65016300000000005</c:v>
                </c:pt>
                <c:pt idx="501">
                  <c:v>0.65056999999999998</c:v>
                </c:pt>
                <c:pt idx="502">
                  <c:v>0.65115100000000004</c:v>
                </c:pt>
                <c:pt idx="503">
                  <c:v>0.65202899999999997</c:v>
                </c:pt>
                <c:pt idx="504">
                  <c:v>0.65288299999999999</c:v>
                </c:pt>
                <c:pt idx="505">
                  <c:v>0.65309799999999996</c:v>
                </c:pt>
                <c:pt idx="506">
                  <c:v>0.65311799999999998</c:v>
                </c:pt>
                <c:pt idx="507">
                  <c:v>0.653138</c:v>
                </c:pt>
                <c:pt idx="508">
                  <c:v>0.65315800000000002</c:v>
                </c:pt>
                <c:pt idx="509">
                  <c:v>0.65318900000000002</c:v>
                </c:pt>
                <c:pt idx="510">
                  <c:v>0.65323500000000001</c:v>
                </c:pt>
                <c:pt idx="511">
                  <c:v>0.653304</c:v>
                </c:pt>
                <c:pt idx="512">
                  <c:v>0.65341000000000005</c:v>
                </c:pt>
                <c:pt idx="513">
                  <c:v>0.65357500000000002</c:v>
                </c:pt>
                <c:pt idx="514">
                  <c:v>0.65383199999999997</c:v>
                </c:pt>
                <c:pt idx="515">
                  <c:v>0.65423600000000004</c:v>
                </c:pt>
                <c:pt idx="516">
                  <c:v>0.65480499999999997</c:v>
                </c:pt>
                <c:pt idx="517">
                  <c:v>0.65570099999999998</c:v>
                </c:pt>
                <c:pt idx="518">
                  <c:v>0.65687099999999998</c:v>
                </c:pt>
                <c:pt idx="519">
                  <c:v>0.65864</c:v>
                </c:pt>
                <c:pt idx="520">
                  <c:v>0.65941000000000005</c:v>
                </c:pt>
                <c:pt idx="521">
                  <c:v>0.65942800000000001</c:v>
                </c:pt>
                <c:pt idx="522">
                  <c:v>0.65945500000000001</c:v>
                </c:pt>
                <c:pt idx="523">
                  <c:v>0.65946499999999997</c:v>
                </c:pt>
                <c:pt idx="524">
                  <c:v>0.65948200000000001</c:v>
                </c:pt>
                <c:pt idx="525">
                  <c:v>0.65952100000000002</c:v>
                </c:pt>
                <c:pt idx="526">
                  <c:v>0.65960300000000005</c:v>
                </c:pt>
                <c:pt idx="527">
                  <c:v>0.65963899999999998</c:v>
                </c:pt>
                <c:pt idx="528">
                  <c:v>0.65964199999999995</c:v>
                </c:pt>
                <c:pt idx="529">
                  <c:v>0.65964699999999998</c:v>
                </c:pt>
                <c:pt idx="530">
                  <c:v>0.65965499999999999</c:v>
                </c:pt>
                <c:pt idx="531">
                  <c:v>0.65967100000000001</c:v>
                </c:pt>
                <c:pt idx="532">
                  <c:v>0.65970899999999999</c:v>
                </c:pt>
                <c:pt idx="533">
                  <c:v>0.65979500000000002</c:v>
                </c:pt>
                <c:pt idx="534">
                  <c:v>0.65995099999999995</c:v>
                </c:pt>
                <c:pt idx="535">
                  <c:v>0.66022499999999995</c:v>
                </c:pt>
                <c:pt idx="536">
                  <c:v>0.66049999999999998</c:v>
                </c:pt>
                <c:pt idx="537">
                  <c:v>0.66076000000000001</c:v>
                </c:pt>
                <c:pt idx="538">
                  <c:v>0.66110100000000005</c:v>
                </c:pt>
                <c:pt idx="539">
                  <c:v>0.66152999999999995</c:v>
                </c:pt>
                <c:pt idx="540">
                  <c:v>0.66168300000000002</c:v>
                </c:pt>
                <c:pt idx="541">
                  <c:v>0.66173899999999997</c:v>
                </c:pt>
                <c:pt idx="542">
                  <c:v>0.66181999999999996</c:v>
                </c:pt>
                <c:pt idx="543">
                  <c:v>0.66189699999999996</c:v>
                </c:pt>
                <c:pt idx="544">
                  <c:v>0.66196999999999995</c:v>
                </c:pt>
                <c:pt idx="545">
                  <c:v>0.66207099999999997</c:v>
                </c:pt>
                <c:pt idx="546">
                  <c:v>0.66220400000000001</c:v>
                </c:pt>
                <c:pt idx="547">
                  <c:v>0.66236899999999999</c:v>
                </c:pt>
                <c:pt idx="548">
                  <c:v>0.66256199999999998</c:v>
                </c:pt>
                <c:pt idx="549">
                  <c:v>0.662775</c:v>
                </c:pt>
                <c:pt idx="550">
                  <c:v>0.662995</c:v>
                </c:pt>
                <c:pt idx="551">
                  <c:v>0.66322099999999995</c:v>
                </c:pt>
                <c:pt idx="552">
                  <c:v>0.66347400000000001</c:v>
                </c:pt>
                <c:pt idx="553">
                  <c:v>0.66379999999999995</c:v>
                </c:pt>
                <c:pt idx="554">
                  <c:v>0.66427000000000003</c:v>
                </c:pt>
                <c:pt idx="555">
                  <c:v>0.66496699999999997</c:v>
                </c:pt>
                <c:pt idx="556">
                  <c:v>0.66567100000000001</c:v>
                </c:pt>
                <c:pt idx="557">
                  <c:v>0.66638699999999995</c:v>
                </c:pt>
                <c:pt idx="558">
                  <c:v>0.66747800000000002</c:v>
                </c:pt>
                <c:pt idx="559">
                  <c:v>0.66913400000000001</c:v>
                </c:pt>
                <c:pt idx="560">
                  <c:v>0.67162100000000002</c:v>
                </c:pt>
                <c:pt idx="561">
                  <c:v>0.67534400000000006</c:v>
                </c:pt>
                <c:pt idx="562">
                  <c:v>0.68089699999999997</c:v>
                </c:pt>
                <c:pt idx="563">
                  <c:v>0.68915099999999996</c:v>
                </c:pt>
                <c:pt idx="564">
                  <c:v>0.69745900000000005</c:v>
                </c:pt>
                <c:pt idx="565">
                  <c:v>0.70568399999999998</c:v>
                </c:pt>
                <c:pt idx="566">
                  <c:v>0.707762</c:v>
                </c:pt>
                <c:pt idx="567">
                  <c:v>0.70988499999999999</c:v>
                </c:pt>
                <c:pt idx="568">
                  <c:v>0.71310799999999996</c:v>
                </c:pt>
                <c:pt idx="569">
                  <c:v>0.71799199999999996</c:v>
                </c:pt>
                <c:pt idx="570">
                  <c:v>0.71916100000000005</c:v>
                </c:pt>
                <c:pt idx="571">
                  <c:v>0.72033000000000003</c:v>
                </c:pt>
                <c:pt idx="572">
                  <c:v>0.72209199999999996</c:v>
                </c:pt>
                <c:pt idx="573">
                  <c:v>0.724719</c:v>
                </c:pt>
                <c:pt idx="574">
                  <c:v>0.72868100000000002</c:v>
                </c:pt>
                <c:pt idx="575">
                  <c:v>0.73462499999999997</c:v>
                </c:pt>
                <c:pt idx="576">
                  <c:v>0.73685</c:v>
                </c:pt>
                <c:pt idx="577">
                  <c:v>0.740178</c:v>
                </c:pt>
                <c:pt idx="578">
                  <c:v>0.74351400000000001</c:v>
                </c:pt>
                <c:pt idx="579">
                  <c:v>0.74685199999999996</c:v>
                </c:pt>
                <c:pt idx="580">
                  <c:v>0.74811399999999995</c:v>
                </c:pt>
                <c:pt idx="581">
                  <c:v>0.748587</c:v>
                </c:pt>
                <c:pt idx="582">
                  <c:v>0.74929400000000002</c:v>
                </c:pt>
                <c:pt idx="583">
                  <c:v>0.75039900000000004</c:v>
                </c:pt>
                <c:pt idx="584">
                  <c:v>0.75194700000000003</c:v>
                </c:pt>
                <c:pt idx="585">
                  <c:v>0.75429999999999997</c:v>
                </c:pt>
                <c:pt idx="586">
                  <c:v>0.75786299999999995</c:v>
                </c:pt>
                <c:pt idx="587">
                  <c:v>0.75919599999999998</c:v>
                </c:pt>
                <c:pt idx="588">
                  <c:v>0.75920299999999996</c:v>
                </c:pt>
                <c:pt idx="589">
                  <c:v>0.75921499999999997</c:v>
                </c:pt>
                <c:pt idx="590">
                  <c:v>0.75923300000000005</c:v>
                </c:pt>
                <c:pt idx="591">
                  <c:v>0.75925900000000002</c:v>
                </c:pt>
                <c:pt idx="592">
                  <c:v>0.75929800000000003</c:v>
                </c:pt>
                <c:pt idx="593">
                  <c:v>0.75935699999999995</c:v>
                </c:pt>
                <c:pt idx="594">
                  <c:v>0.75944500000000004</c:v>
                </c:pt>
                <c:pt idx="595">
                  <c:v>0.75957799999999998</c:v>
                </c:pt>
                <c:pt idx="596">
                  <c:v>0.75978000000000001</c:v>
                </c:pt>
                <c:pt idx="597">
                  <c:v>0.75985599999999998</c:v>
                </c:pt>
                <c:pt idx="598">
                  <c:v>0.759857</c:v>
                </c:pt>
                <c:pt idx="599">
                  <c:v>0.75985999999999998</c:v>
                </c:pt>
                <c:pt idx="600">
                  <c:v>0.75986399999999998</c:v>
                </c:pt>
                <c:pt idx="601">
                  <c:v>0.75987000000000005</c:v>
                </c:pt>
                <c:pt idx="602">
                  <c:v>0.75987899999999997</c:v>
                </c:pt>
                <c:pt idx="603">
                  <c:v>0.75989300000000004</c:v>
                </c:pt>
                <c:pt idx="604">
                  <c:v>0.75991299999999995</c:v>
                </c:pt>
                <c:pt idx="605">
                  <c:v>0.75994399999999995</c:v>
                </c:pt>
                <c:pt idx="606">
                  <c:v>0.75999000000000005</c:v>
                </c:pt>
                <c:pt idx="607">
                  <c:v>0.76005999999999996</c:v>
                </c:pt>
                <c:pt idx="608">
                  <c:v>0.76016600000000001</c:v>
                </c:pt>
                <c:pt idx="609">
                  <c:v>0.76020600000000005</c:v>
                </c:pt>
                <c:pt idx="610">
                  <c:v>0.76022199999999995</c:v>
                </c:pt>
                <c:pt idx="611">
                  <c:v>0.76024599999999998</c:v>
                </c:pt>
                <c:pt idx="612">
                  <c:v>0.76025600000000004</c:v>
                </c:pt>
                <c:pt idx="613">
                  <c:v>0.76027199999999995</c:v>
                </c:pt>
                <c:pt idx="614">
                  <c:v>0.76030399999999998</c:v>
                </c:pt>
                <c:pt idx="615">
                  <c:v>0.760355</c:v>
                </c:pt>
                <c:pt idx="616">
                  <c:v>0.76042600000000005</c:v>
                </c:pt>
                <c:pt idx="617">
                  <c:v>0.76051599999999997</c:v>
                </c:pt>
                <c:pt idx="618">
                  <c:v>0.76062600000000002</c:v>
                </c:pt>
                <c:pt idx="619">
                  <c:v>0.76076999999999995</c:v>
                </c:pt>
                <c:pt idx="620">
                  <c:v>0.76097099999999995</c:v>
                </c:pt>
                <c:pt idx="621">
                  <c:v>0.76126300000000002</c:v>
                </c:pt>
                <c:pt idx="622">
                  <c:v>0.76170099999999996</c:v>
                </c:pt>
                <c:pt idx="623">
                  <c:v>0.76236400000000004</c:v>
                </c:pt>
                <c:pt idx="624">
                  <c:v>0.76337299999999997</c:v>
                </c:pt>
                <c:pt idx="625">
                  <c:v>0.76491600000000004</c:v>
                </c:pt>
                <c:pt idx="626">
                  <c:v>0.76725399999999999</c:v>
                </c:pt>
                <c:pt idx="627">
                  <c:v>0.76746999999999999</c:v>
                </c:pt>
                <c:pt idx="628">
                  <c:v>0.76781200000000005</c:v>
                </c:pt>
                <c:pt idx="629">
                  <c:v>0.76832</c:v>
                </c:pt>
                <c:pt idx="630">
                  <c:v>0.769065</c:v>
                </c:pt>
                <c:pt idx="631">
                  <c:v>0.76925500000000002</c:v>
                </c:pt>
                <c:pt idx="632">
                  <c:v>0.76945399999999997</c:v>
                </c:pt>
                <c:pt idx="633">
                  <c:v>0.76976999999999995</c:v>
                </c:pt>
                <c:pt idx="634">
                  <c:v>0.770208</c:v>
                </c:pt>
                <c:pt idx="635">
                  <c:v>0.77082300000000004</c:v>
                </c:pt>
                <c:pt idx="636">
                  <c:v>0.771733</c:v>
                </c:pt>
                <c:pt idx="637">
                  <c:v>0.77309700000000003</c:v>
                </c:pt>
                <c:pt idx="638">
                  <c:v>0.775177</c:v>
                </c:pt>
                <c:pt idx="639">
                  <c:v>0.77835699999999997</c:v>
                </c:pt>
                <c:pt idx="640">
                  <c:v>0.77955200000000002</c:v>
                </c:pt>
                <c:pt idx="641">
                  <c:v>0.77966299999999999</c:v>
                </c:pt>
                <c:pt idx="642">
                  <c:v>0.77977300000000005</c:v>
                </c:pt>
                <c:pt idx="643">
                  <c:v>0.77988299999999999</c:v>
                </c:pt>
                <c:pt idx="644">
                  <c:v>0.78004899999999999</c:v>
                </c:pt>
                <c:pt idx="645">
                  <c:v>0.780111</c:v>
                </c:pt>
                <c:pt idx="646">
                  <c:v>0.78020400000000001</c:v>
                </c:pt>
                <c:pt idx="647">
                  <c:v>0.78021300000000005</c:v>
                </c:pt>
                <c:pt idx="648">
                  <c:v>0.78022599999999998</c:v>
                </c:pt>
                <c:pt idx="649">
                  <c:v>0.780227</c:v>
                </c:pt>
                <c:pt idx="650">
                  <c:v>0.78022899999999995</c:v>
                </c:pt>
                <c:pt idx="651">
                  <c:v>0.78023200000000004</c:v>
                </c:pt>
                <c:pt idx="652">
                  <c:v>0.78023600000000004</c:v>
                </c:pt>
                <c:pt idx="653">
                  <c:v>0.78024199999999999</c:v>
                </c:pt>
                <c:pt idx="654">
                  <c:v>0.78025100000000003</c:v>
                </c:pt>
                <c:pt idx="655">
                  <c:v>0.78026499999999999</c:v>
                </c:pt>
                <c:pt idx="656">
                  <c:v>0.78028699999999995</c:v>
                </c:pt>
                <c:pt idx="657">
                  <c:v>0.78031899999999998</c:v>
                </c:pt>
                <c:pt idx="658">
                  <c:v>0.78036799999999995</c:v>
                </c:pt>
                <c:pt idx="659">
                  <c:v>0.78044199999999997</c:v>
                </c:pt>
                <c:pt idx="660">
                  <c:v>0.78055099999999999</c:v>
                </c:pt>
                <c:pt idx="661">
                  <c:v>0.78071199999999996</c:v>
                </c:pt>
                <c:pt idx="662">
                  <c:v>0.78095199999999998</c:v>
                </c:pt>
                <c:pt idx="663">
                  <c:v>0.78130699999999997</c:v>
                </c:pt>
                <c:pt idx="664">
                  <c:v>0.78183499999999995</c:v>
                </c:pt>
                <c:pt idx="665">
                  <c:v>0.782636</c:v>
                </c:pt>
                <c:pt idx="666">
                  <c:v>0.78294900000000001</c:v>
                </c:pt>
                <c:pt idx="667">
                  <c:v>0.78326200000000001</c:v>
                </c:pt>
                <c:pt idx="668">
                  <c:v>0.78334000000000004</c:v>
                </c:pt>
                <c:pt idx="669">
                  <c:v>0.78345799999999999</c:v>
                </c:pt>
                <c:pt idx="670">
                  <c:v>0.78364800000000001</c:v>
                </c:pt>
                <c:pt idx="671">
                  <c:v>0.78382600000000002</c:v>
                </c:pt>
                <c:pt idx="672">
                  <c:v>0.78399799999999997</c:v>
                </c:pt>
                <c:pt idx="673">
                  <c:v>0.78425100000000003</c:v>
                </c:pt>
                <c:pt idx="674">
                  <c:v>0.78462699999999996</c:v>
                </c:pt>
                <c:pt idx="675">
                  <c:v>0.78519000000000005</c:v>
                </c:pt>
                <c:pt idx="676">
                  <c:v>0.78601399999999999</c:v>
                </c:pt>
                <c:pt idx="677">
                  <c:v>0.78634899999999996</c:v>
                </c:pt>
                <c:pt idx="678">
                  <c:v>0.786856</c:v>
                </c:pt>
                <c:pt idx="679">
                  <c:v>0.78738699999999995</c:v>
                </c:pt>
                <c:pt idx="680">
                  <c:v>0.78792600000000002</c:v>
                </c:pt>
                <c:pt idx="681">
                  <c:v>0.78870499999999999</c:v>
                </c:pt>
                <c:pt idx="682">
                  <c:v>0.789829</c:v>
                </c:pt>
                <c:pt idx="683">
                  <c:v>0.79149700000000001</c:v>
                </c:pt>
                <c:pt idx="684">
                  <c:v>0.79397600000000002</c:v>
                </c:pt>
                <c:pt idx="685">
                  <c:v>0.79766199999999998</c:v>
                </c:pt>
                <c:pt idx="686">
                  <c:v>0.80316699999999996</c:v>
                </c:pt>
                <c:pt idx="687">
                  <c:v>0.80526500000000001</c:v>
                </c:pt>
                <c:pt idx="688">
                  <c:v>0.805315</c:v>
                </c:pt>
                <c:pt idx="689">
                  <c:v>0.805365</c:v>
                </c:pt>
                <c:pt idx="690">
                  <c:v>0.80541600000000002</c:v>
                </c:pt>
                <c:pt idx="691">
                  <c:v>0.80549300000000001</c:v>
                </c:pt>
                <c:pt idx="692">
                  <c:v>0.80560900000000002</c:v>
                </c:pt>
                <c:pt idx="693">
                  <c:v>0.80578700000000003</c:v>
                </c:pt>
                <c:pt idx="694">
                  <c:v>0.80605000000000004</c:v>
                </c:pt>
                <c:pt idx="695">
                  <c:v>0.80643799999999999</c:v>
                </c:pt>
                <c:pt idx="696">
                  <c:v>0.80647400000000002</c:v>
                </c:pt>
                <c:pt idx="697">
                  <c:v>0.80652900000000005</c:v>
                </c:pt>
                <c:pt idx="698">
                  <c:v>0.80654999999999999</c:v>
                </c:pt>
                <c:pt idx="699">
                  <c:v>0.80658099999999999</c:v>
                </c:pt>
                <c:pt idx="700">
                  <c:v>0.80662900000000004</c:v>
                </c:pt>
                <c:pt idx="701">
                  <c:v>0.80670399999999998</c:v>
                </c:pt>
                <c:pt idx="702">
                  <c:v>0.80683499999999997</c:v>
                </c:pt>
                <c:pt idx="703">
                  <c:v>0.80705000000000005</c:v>
                </c:pt>
                <c:pt idx="704">
                  <c:v>0.807311</c:v>
                </c:pt>
                <c:pt idx="705">
                  <c:v>0.80764499999999995</c:v>
                </c:pt>
                <c:pt idx="706">
                  <c:v>0.80812399999999995</c:v>
                </c:pt>
                <c:pt idx="707">
                  <c:v>0.80884199999999995</c:v>
                </c:pt>
                <c:pt idx="708">
                  <c:v>0.80996500000000005</c:v>
                </c:pt>
                <c:pt idx="709">
                  <c:v>0.81175200000000003</c:v>
                </c:pt>
                <c:pt idx="710">
                  <c:v>0.81433500000000003</c:v>
                </c:pt>
                <c:pt idx="711">
                  <c:v>0.81694299999999997</c:v>
                </c:pt>
                <c:pt idx="712">
                  <c:v>0.81955800000000001</c:v>
                </c:pt>
                <c:pt idx="713">
                  <c:v>0.82050400000000001</c:v>
                </c:pt>
                <c:pt idx="714">
                  <c:v>0.82193000000000005</c:v>
                </c:pt>
                <c:pt idx="715">
                  <c:v>0.82408700000000001</c:v>
                </c:pt>
                <c:pt idx="716">
                  <c:v>0.82732300000000003</c:v>
                </c:pt>
                <c:pt idx="717">
                  <c:v>0.83217300000000005</c:v>
                </c:pt>
                <c:pt idx="718">
                  <c:v>0.83946699999999996</c:v>
                </c:pt>
                <c:pt idx="719">
                  <c:v>0.84217200000000003</c:v>
                </c:pt>
                <c:pt idx="720">
                  <c:v>0.84624100000000002</c:v>
                </c:pt>
                <c:pt idx="721">
                  <c:v>0.84633700000000001</c:v>
                </c:pt>
                <c:pt idx="722">
                  <c:v>0.84648000000000001</c:v>
                </c:pt>
                <c:pt idx="723">
                  <c:v>0.84669399999999995</c:v>
                </c:pt>
                <c:pt idx="724">
                  <c:v>0.84701400000000004</c:v>
                </c:pt>
                <c:pt idx="725">
                  <c:v>0.84749300000000005</c:v>
                </c:pt>
                <c:pt idx="726">
                  <c:v>0.84767300000000001</c:v>
                </c:pt>
                <c:pt idx="727">
                  <c:v>0.84774000000000005</c:v>
                </c:pt>
                <c:pt idx="728">
                  <c:v>0.84784000000000004</c:v>
                </c:pt>
                <c:pt idx="729">
                  <c:v>0.84787800000000002</c:v>
                </c:pt>
                <c:pt idx="730">
                  <c:v>0.84789199999999998</c:v>
                </c:pt>
                <c:pt idx="731">
                  <c:v>0.84789400000000004</c:v>
                </c:pt>
                <c:pt idx="732">
                  <c:v>0.84789499999999995</c:v>
                </c:pt>
                <c:pt idx="733">
                  <c:v>0.84789599999999998</c:v>
                </c:pt>
                <c:pt idx="734">
                  <c:v>0.84789800000000004</c:v>
                </c:pt>
                <c:pt idx="735">
                  <c:v>0.84790100000000002</c:v>
                </c:pt>
                <c:pt idx="736">
                  <c:v>0.84790600000000005</c:v>
                </c:pt>
                <c:pt idx="737">
                  <c:v>0.847912</c:v>
                </c:pt>
                <c:pt idx="738">
                  <c:v>0.84792299999999998</c:v>
                </c:pt>
                <c:pt idx="739">
                  <c:v>0.84793799999999997</c:v>
                </c:pt>
                <c:pt idx="740">
                  <c:v>0.84796099999999996</c:v>
                </c:pt>
                <c:pt idx="741">
                  <c:v>0.84799500000000005</c:v>
                </c:pt>
                <c:pt idx="742">
                  <c:v>0.848047</c:v>
                </c:pt>
                <c:pt idx="743">
                  <c:v>0.84812600000000005</c:v>
                </c:pt>
                <c:pt idx="744">
                  <c:v>0.848244</c:v>
                </c:pt>
                <c:pt idx="745">
                  <c:v>0.84842099999999998</c:v>
                </c:pt>
                <c:pt idx="746">
                  <c:v>0.84868399999999999</c:v>
                </c:pt>
                <c:pt idx="747">
                  <c:v>0.849074</c:v>
                </c:pt>
                <c:pt idx="748">
                  <c:v>0.84921999999999997</c:v>
                </c:pt>
                <c:pt idx="749">
                  <c:v>0.84943199999999996</c:v>
                </c:pt>
                <c:pt idx="750">
                  <c:v>0.84964200000000001</c:v>
                </c:pt>
                <c:pt idx="751">
                  <c:v>0.84985200000000005</c:v>
                </c:pt>
                <c:pt idx="752">
                  <c:v>0.85016999999999998</c:v>
                </c:pt>
                <c:pt idx="753">
                  <c:v>0.85064399999999996</c:v>
                </c:pt>
                <c:pt idx="754">
                  <c:v>0.85144399999999998</c:v>
                </c:pt>
                <c:pt idx="755">
                  <c:v>0.85219199999999995</c:v>
                </c:pt>
                <c:pt idx="756">
                  <c:v>0.85292800000000002</c:v>
                </c:pt>
                <c:pt idx="757">
                  <c:v>0.85398200000000002</c:v>
                </c:pt>
                <c:pt idx="758">
                  <c:v>0.85424900000000004</c:v>
                </c:pt>
                <c:pt idx="759">
                  <c:v>0.85425300000000004</c:v>
                </c:pt>
                <c:pt idx="760">
                  <c:v>0.85425700000000004</c:v>
                </c:pt>
                <c:pt idx="761">
                  <c:v>0.85426299999999999</c:v>
                </c:pt>
                <c:pt idx="762">
                  <c:v>0.85427299999999995</c:v>
                </c:pt>
                <c:pt idx="763">
                  <c:v>0.85428700000000002</c:v>
                </c:pt>
                <c:pt idx="764">
                  <c:v>0.85430799999999996</c:v>
                </c:pt>
                <c:pt idx="765">
                  <c:v>0.85434100000000002</c:v>
                </c:pt>
                <c:pt idx="766">
                  <c:v>0.85435300000000003</c:v>
                </c:pt>
                <c:pt idx="767">
                  <c:v>0.85437099999999999</c:v>
                </c:pt>
                <c:pt idx="768">
                  <c:v>0.85440000000000005</c:v>
                </c:pt>
                <c:pt idx="769">
                  <c:v>0.85444600000000004</c:v>
                </c:pt>
                <c:pt idx="770">
                  <c:v>0.85452099999999998</c:v>
                </c:pt>
                <c:pt idx="771">
                  <c:v>0.85463599999999995</c:v>
                </c:pt>
                <c:pt idx="772">
                  <c:v>0.85479700000000003</c:v>
                </c:pt>
                <c:pt idx="773">
                  <c:v>0.85502699999999998</c:v>
                </c:pt>
                <c:pt idx="774">
                  <c:v>0.85537099999999999</c:v>
                </c:pt>
                <c:pt idx="775">
                  <c:v>0.85589700000000002</c:v>
                </c:pt>
                <c:pt idx="776">
                  <c:v>0.85662899999999997</c:v>
                </c:pt>
                <c:pt idx="777">
                  <c:v>0.85767199999999999</c:v>
                </c:pt>
                <c:pt idx="778">
                  <c:v>0.85923300000000002</c:v>
                </c:pt>
                <c:pt idx="779">
                  <c:v>0.861599</c:v>
                </c:pt>
                <c:pt idx="780">
                  <c:v>0.86517500000000003</c:v>
                </c:pt>
                <c:pt idx="781">
                  <c:v>0.87058400000000002</c:v>
                </c:pt>
                <c:pt idx="782">
                  <c:v>0.87107000000000001</c:v>
                </c:pt>
                <c:pt idx="783">
                  <c:v>0.87180199999999997</c:v>
                </c:pt>
                <c:pt idx="784">
                  <c:v>0.87187300000000001</c:v>
                </c:pt>
                <c:pt idx="785">
                  <c:v>0.87194799999999995</c:v>
                </c:pt>
                <c:pt idx="786">
                  <c:v>0.87202599999999997</c:v>
                </c:pt>
                <c:pt idx="787">
                  <c:v>0.87215900000000002</c:v>
                </c:pt>
                <c:pt idx="788">
                  <c:v>0.87235099999999999</c:v>
                </c:pt>
                <c:pt idx="789">
                  <c:v>0.87261900000000003</c:v>
                </c:pt>
                <c:pt idx="790">
                  <c:v>0.87299700000000002</c:v>
                </c:pt>
                <c:pt idx="791">
                  <c:v>0.87351699999999999</c:v>
                </c:pt>
                <c:pt idx="792">
                  <c:v>0.87403500000000001</c:v>
                </c:pt>
                <c:pt idx="793">
                  <c:v>0.87416300000000002</c:v>
                </c:pt>
                <c:pt idx="794">
                  <c:v>0.87429100000000004</c:v>
                </c:pt>
                <c:pt idx="795">
                  <c:v>0.87441800000000003</c:v>
                </c:pt>
                <c:pt idx="796">
                  <c:v>0.87460899999999997</c:v>
                </c:pt>
                <c:pt idx="797">
                  <c:v>0.87489700000000004</c:v>
                </c:pt>
                <c:pt idx="798">
                  <c:v>0.87532900000000002</c:v>
                </c:pt>
                <c:pt idx="799">
                  <c:v>0.87598200000000004</c:v>
                </c:pt>
                <c:pt idx="800">
                  <c:v>0.87623300000000004</c:v>
                </c:pt>
                <c:pt idx="801">
                  <c:v>0.876614</c:v>
                </c:pt>
                <c:pt idx="802">
                  <c:v>0.87670899999999996</c:v>
                </c:pt>
                <c:pt idx="803">
                  <c:v>0.87680599999999997</c:v>
                </c:pt>
                <c:pt idx="804">
                  <c:v>0.87684200000000001</c:v>
                </c:pt>
                <c:pt idx="805">
                  <c:v>0.87685599999999997</c:v>
                </c:pt>
                <c:pt idx="806">
                  <c:v>0.87686200000000003</c:v>
                </c:pt>
                <c:pt idx="807">
                  <c:v>0.87686399999999998</c:v>
                </c:pt>
                <c:pt idx="808">
                  <c:v>0.87686699999999995</c:v>
                </c:pt>
                <c:pt idx="809">
                  <c:v>0.87687099999999996</c:v>
                </c:pt>
                <c:pt idx="810">
                  <c:v>0.87687300000000001</c:v>
                </c:pt>
                <c:pt idx="811">
                  <c:v>0.87687400000000004</c:v>
                </c:pt>
                <c:pt idx="812">
                  <c:v>0.87687499999999996</c:v>
                </c:pt>
                <c:pt idx="813">
                  <c:v>0.87687499999999996</c:v>
                </c:pt>
                <c:pt idx="814">
                  <c:v>0.87687599999999999</c:v>
                </c:pt>
                <c:pt idx="815">
                  <c:v>0.87687700000000002</c:v>
                </c:pt>
                <c:pt idx="816">
                  <c:v>0.87687800000000005</c:v>
                </c:pt>
                <c:pt idx="817">
                  <c:v>0.87687800000000005</c:v>
                </c:pt>
                <c:pt idx="818">
                  <c:v>0.87687800000000005</c:v>
                </c:pt>
                <c:pt idx="819">
                  <c:v>0.87687899999999996</c:v>
                </c:pt>
                <c:pt idx="820">
                  <c:v>0.87687999999999999</c:v>
                </c:pt>
                <c:pt idx="821">
                  <c:v>0.87688100000000002</c:v>
                </c:pt>
                <c:pt idx="822">
                  <c:v>0.87688299999999997</c:v>
                </c:pt>
                <c:pt idx="823">
                  <c:v>0.87688600000000005</c:v>
                </c:pt>
                <c:pt idx="824">
                  <c:v>0.876892</c:v>
                </c:pt>
                <c:pt idx="825">
                  <c:v>0.87690100000000004</c:v>
                </c:pt>
                <c:pt idx="826">
                  <c:v>0.876915</c:v>
                </c:pt>
                <c:pt idx="827">
                  <c:v>0.87693600000000005</c:v>
                </c:pt>
                <c:pt idx="828">
                  <c:v>0.87696799999999997</c:v>
                </c:pt>
                <c:pt idx="829">
                  <c:v>0.87701399999999996</c:v>
                </c:pt>
                <c:pt idx="830">
                  <c:v>0.877077</c:v>
                </c:pt>
                <c:pt idx="831">
                  <c:v>0.87715900000000002</c:v>
                </c:pt>
                <c:pt idx="832">
                  <c:v>0.87726499999999996</c:v>
                </c:pt>
                <c:pt idx="833">
                  <c:v>0.87740499999999999</c:v>
                </c:pt>
                <c:pt idx="834">
                  <c:v>0.87759900000000002</c:v>
                </c:pt>
                <c:pt idx="835">
                  <c:v>0.87787999999999999</c:v>
                </c:pt>
                <c:pt idx="836">
                  <c:v>0.87829599999999997</c:v>
                </c:pt>
                <c:pt idx="837">
                  <c:v>0.87892000000000003</c:v>
                </c:pt>
                <c:pt idx="838">
                  <c:v>0.87986200000000003</c:v>
                </c:pt>
                <c:pt idx="839">
                  <c:v>0.88127900000000003</c:v>
                </c:pt>
                <c:pt idx="840">
                  <c:v>0.88329599999999997</c:v>
                </c:pt>
                <c:pt idx="841">
                  <c:v>0.88532200000000005</c:v>
                </c:pt>
                <c:pt idx="842">
                  <c:v>0.88737500000000002</c:v>
                </c:pt>
                <c:pt idx="843">
                  <c:v>0.88817299999999999</c:v>
                </c:pt>
                <c:pt idx="844">
                  <c:v>0.88848400000000005</c:v>
                </c:pt>
                <c:pt idx="845">
                  <c:v>0.888602</c:v>
                </c:pt>
                <c:pt idx="846">
                  <c:v>0.88881600000000005</c:v>
                </c:pt>
                <c:pt idx="847">
                  <c:v>0.88883699999999999</c:v>
                </c:pt>
                <c:pt idx="848">
                  <c:v>0.888845</c:v>
                </c:pt>
                <c:pt idx="849">
                  <c:v>0.88885800000000004</c:v>
                </c:pt>
                <c:pt idx="850">
                  <c:v>0.88886299999999996</c:v>
                </c:pt>
                <c:pt idx="851">
                  <c:v>0.88886500000000002</c:v>
                </c:pt>
                <c:pt idx="852">
                  <c:v>0.88886799999999999</c:v>
                </c:pt>
                <c:pt idx="853">
                  <c:v>0.88886900000000002</c:v>
                </c:pt>
                <c:pt idx="854">
                  <c:v>0.88887000000000005</c:v>
                </c:pt>
                <c:pt idx="855">
                  <c:v>0.88887000000000005</c:v>
                </c:pt>
                <c:pt idx="856">
                  <c:v>0.88887099999999997</c:v>
                </c:pt>
                <c:pt idx="857">
                  <c:v>0.88887099999999997</c:v>
                </c:pt>
                <c:pt idx="858">
                  <c:v>0.88887099999999997</c:v>
                </c:pt>
                <c:pt idx="859">
                  <c:v>0.88887099999999997</c:v>
                </c:pt>
                <c:pt idx="860">
                  <c:v>0.88887099999999997</c:v>
                </c:pt>
                <c:pt idx="861">
                  <c:v>0.888872</c:v>
                </c:pt>
                <c:pt idx="862">
                  <c:v>0.88887300000000002</c:v>
                </c:pt>
                <c:pt idx="863">
                  <c:v>0.88887400000000005</c:v>
                </c:pt>
                <c:pt idx="864">
                  <c:v>0.88887499999999997</c:v>
                </c:pt>
                <c:pt idx="865">
                  <c:v>0.88887799999999995</c:v>
                </c:pt>
                <c:pt idx="866">
                  <c:v>0.88888400000000001</c:v>
                </c:pt>
                <c:pt idx="867">
                  <c:v>0.88889600000000002</c:v>
                </c:pt>
                <c:pt idx="868">
                  <c:v>0.88891399999999998</c:v>
                </c:pt>
                <c:pt idx="869">
                  <c:v>0.88893500000000003</c:v>
                </c:pt>
                <c:pt idx="870">
                  <c:v>0.88897300000000001</c:v>
                </c:pt>
                <c:pt idx="871">
                  <c:v>0.88903600000000005</c:v>
                </c:pt>
                <c:pt idx="872">
                  <c:v>0.88913799999999998</c:v>
                </c:pt>
                <c:pt idx="873">
                  <c:v>0.88932</c:v>
                </c:pt>
                <c:pt idx="874">
                  <c:v>0.88937299999999997</c:v>
                </c:pt>
                <c:pt idx="875">
                  <c:v>0.88944000000000001</c:v>
                </c:pt>
                <c:pt idx="876">
                  <c:v>0.88956500000000005</c:v>
                </c:pt>
                <c:pt idx="877">
                  <c:v>0.88975800000000005</c:v>
                </c:pt>
                <c:pt idx="878">
                  <c:v>0.89002199999999998</c:v>
                </c:pt>
                <c:pt idx="879">
                  <c:v>0.89035600000000004</c:v>
                </c:pt>
                <c:pt idx="880">
                  <c:v>0.89073599999999997</c:v>
                </c:pt>
                <c:pt idx="881">
                  <c:v>0.89112499999999994</c:v>
                </c:pt>
                <c:pt idx="882">
                  <c:v>0.89147799999999999</c:v>
                </c:pt>
                <c:pt idx="883">
                  <c:v>0.89177600000000001</c:v>
                </c:pt>
                <c:pt idx="884">
                  <c:v>0.89203699999999997</c:v>
                </c:pt>
                <c:pt idx="885">
                  <c:v>0.89230500000000001</c:v>
                </c:pt>
                <c:pt idx="886">
                  <c:v>0.89264699999999997</c:v>
                </c:pt>
                <c:pt idx="887">
                  <c:v>0.893146</c:v>
                </c:pt>
                <c:pt idx="888">
                  <c:v>0.89390499999999995</c:v>
                </c:pt>
                <c:pt idx="889">
                  <c:v>0.895065</c:v>
                </c:pt>
                <c:pt idx="890">
                  <c:v>0.89517599999999997</c:v>
                </c:pt>
                <c:pt idx="891">
                  <c:v>0.89529199999999998</c:v>
                </c:pt>
                <c:pt idx="892">
                  <c:v>0.89541000000000004</c:v>
                </c:pt>
                <c:pt idx="893">
                  <c:v>0.89558499999999996</c:v>
                </c:pt>
                <c:pt idx="894">
                  <c:v>0.89584200000000003</c:v>
                </c:pt>
                <c:pt idx="895">
                  <c:v>0.89622100000000005</c:v>
                </c:pt>
                <c:pt idx="896">
                  <c:v>0.89678800000000003</c:v>
                </c:pt>
                <c:pt idx="897">
                  <c:v>0.89763599999999999</c:v>
                </c:pt>
                <c:pt idx="898">
                  <c:v>0.89890700000000001</c:v>
                </c:pt>
                <c:pt idx="899">
                  <c:v>0.90081699999999998</c:v>
                </c:pt>
                <c:pt idx="900">
                  <c:v>0.90151999999999999</c:v>
                </c:pt>
                <c:pt idx="901">
                  <c:v>0.901779</c:v>
                </c:pt>
                <c:pt idx="902">
                  <c:v>0.90203699999999998</c:v>
                </c:pt>
                <c:pt idx="903">
                  <c:v>0.90230100000000002</c:v>
                </c:pt>
                <c:pt idx="904">
                  <c:v>0.90256400000000003</c:v>
                </c:pt>
                <c:pt idx="905">
                  <c:v>0.90282600000000002</c:v>
                </c:pt>
                <c:pt idx="906">
                  <c:v>0.90292399999999995</c:v>
                </c:pt>
                <c:pt idx="907">
                  <c:v>0.90307000000000004</c:v>
                </c:pt>
                <c:pt idx="908">
                  <c:v>0.90328900000000001</c:v>
                </c:pt>
                <c:pt idx="909">
                  <c:v>0.903617</c:v>
                </c:pt>
                <c:pt idx="910">
                  <c:v>0.903945</c:v>
                </c:pt>
                <c:pt idx="911">
                  <c:v>0.90427400000000002</c:v>
                </c:pt>
                <c:pt idx="912">
                  <c:v>0.90477399999999997</c:v>
                </c:pt>
                <c:pt idx="913">
                  <c:v>0.90528200000000003</c:v>
                </c:pt>
                <c:pt idx="914">
                  <c:v>0.90579500000000002</c:v>
                </c:pt>
                <c:pt idx="915">
                  <c:v>0.90656899999999996</c:v>
                </c:pt>
                <c:pt idx="916">
                  <c:v>0.90773999999999999</c:v>
                </c:pt>
                <c:pt idx="917">
                  <c:v>0.90951000000000004</c:v>
                </c:pt>
                <c:pt idx="918">
                  <c:v>0.91218299999999997</c:v>
                </c:pt>
                <c:pt idx="919">
                  <c:v>0.91318900000000003</c:v>
                </c:pt>
                <c:pt idx="920">
                  <c:v>0.91478499999999996</c:v>
                </c:pt>
                <c:pt idx="921">
                  <c:v>0.91630900000000004</c:v>
                </c:pt>
                <c:pt idx="922">
                  <c:v>0.91783899999999996</c:v>
                </c:pt>
                <c:pt idx="923">
                  <c:v>0.92018299999999997</c:v>
                </c:pt>
                <c:pt idx="924">
                  <c:v>0.92242000000000002</c:v>
                </c:pt>
                <c:pt idx="925">
                  <c:v>0.92464599999999997</c:v>
                </c:pt>
                <c:pt idx="926">
                  <c:v>0.927956</c:v>
                </c:pt>
                <c:pt idx="927">
                  <c:v>0.93290200000000001</c:v>
                </c:pt>
                <c:pt idx="928">
                  <c:v>0.94033100000000003</c:v>
                </c:pt>
                <c:pt idx="929">
                  <c:v>0.95172500000000004</c:v>
                </c:pt>
                <c:pt idx="930">
                  <c:v>0.96880999999999995</c:v>
                </c:pt>
                <c:pt idx="931">
                  <c:v>0.975132</c:v>
                </c:pt>
                <c:pt idx="932">
                  <c:v>0.97746699999999997</c:v>
                </c:pt>
                <c:pt idx="933">
                  <c:v>0.98087199999999997</c:v>
                </c:pt>
                <c:pt idx="934">
                  <c:v>0.98607299999999998</c:v>
                </c:pt>
                <c:pt idx="935">
                  <c:v>0.99408600000000003</c:v>
                </c:pt>
                <c:pt idx="936">
                  <c:v>1.0021</c:v>
                </c:pt>
                <c:pt idx="937">
                  <c:v>1.0041100000000001</c:v>
                </c:pt>
                <c:pt idx="938">
                  <c:v>1.0071399999999999</c:v>
                </c:pt>
                <c:pt idx="939">
                  <c:v>1.0072099999999999</c:v>
                </c:pt>
                <c:pt idx="940">
                  <c:v>1.00732</c:v>
                </c:pt>
                <c:pt idx="941">
                  <c:v>1.0074799999999999</c:v>
                </c:pt>
                <c:pt idx="942">
                  <c:v>1.00773</c:v>
                </c:pt>
                <c:pt idx="943">
                  <c:v>1.0081</c:v>
                </c:pt>
                <c:pt idx="944">
                  <c:v>1.0086599999999999</c:v>
                </c:pt>
                <c:pt idx="945">
                  <c:v>1.00949</c:v>
                </c:pt>
                <c:pt idx="946">
                  <c:v>1.01074</c:v>
                </c:pt>
                <c:pt idx="947">
                  <c:v>1.0125999999999999</c:v>
                </c:pt>
                <c:pt idx="948">
                  <c:v>1.0153700000000001</c:v>
                </c:pt>
                <c:pt idx="949">
                  <c:v>1.01949</c:v>
                </c:pt>
                <c:pt idx="950">
                  <c:v>1.0198700000000001</c:v>
                </c:pt>
                <c:pt idx="951">
                  <c:v>1.0204200000000001</c:v>
                </c:pt>
                <c:pt idx="952">
                  <c:v>1.0212699999999999</c:v>
                </c:pt>
                <c:pt idx="953">
                  <c:v>1.02254</c:v>
                </c:pt>
                <c:pt idx="954">
                  <c:v>1.0244599999999999</c:v>
                </c:pt>
                <c:pt idx="955">
                  <c:v>1.0273099999999999</c:v>
                </c:pt>
                <c:pt idx="956">
                  <c:v>1.0315300000000001</c:v>
                </c:pt>
                <c:pt idx="957">
                  <c:v>1.0379</c:v>
                </c:pt>
                <c:pt idx="958">
                  <c:v>1.0476399999999999</c:v>
                </c:pt>
                <c:pt idx="959">
                  <c:v>1.06223</c:v>
                </c:pt>
                <c:pt idx="960">
                  <c:v>1.08419</c:v>
                </c:pt>
                <c:pt idx="961">
                  <c:v>1.0842000000000001</c:v>
                </c:pt>
                <c:pt idx="962">
                  <c:v>1.0842099999999999</c:v>
                </c:pt>
                <c:pt idx="963">
                  <c:v>1.0842099999999999</c:v>
                </c:pt>
                <c:pt idx="964">
                  <c:v>1.08423</c:v>
                </c:pt>
                <c:pt idx="965">
                  <c:v>1.0842400000000001</c:v>
                </c:pt>
                <c:pt idx="966">
                  <c:v>1.0842700000000001</c:v>
                </c:pt>
                <c:pt idx="967">
                  <c:v>1.0843100000000001</c:v>
                </c:pt>
                <c:pt idx="968">
                  <c:v>1.0843700000000001</c:v>
                </c:pt>
                <c:pt idx="969">
                  <c:v>1.08446</c:v>
                </c:pt>
                <c:pt idx="970">
                  <c:v>1.0845899999999999</c:v>
                </c:pt>
                <c:pt idx="971">
                  <c:v>1.0847899999999999</c:v>
                </c:pt>
                <c:pt idx="972">
                  <c:v>1.0850900000000001</c:v>
                </c:pt>
                <c:pt idx="973">
                  <c:v>1.0850900000000001</c:v>
                </c:pt>
                <c:pt idx="974">
                  <c:v>1.0851</c:v>
                </c:pt>
                <c:pt idx="975">
                  <c:v>1.08511</c:v>
                </c:pt>
                <c:pt idx="976">
                  <c:v>1.0851200000000001</c:v>
                </c:pt>
                <c:pt idx="977">
                  <c:v>1.0851299999999999</c:v>
                </c:pt>
                <c:pt idx="978">
                  <c:v>1.0851599999999999</c:v>
                </c:pt>
                <c:pt idx="979">
                  <c:v>1.0851900000000001</c:v>
                </c:pt>
                <c:pt idx="980">
                  <c:v>1.0852299999999999</c:v>
                </c:pt>
                <c:pt idx="981">
                  <c:v>1.0852599999999999</c:v>
                </c:pt>
                <c:pt idx="982">
                  <c:v>1.0853200000000001</c:v>
                </c:pt>
                <c:pt idx="983">
                  <c:v>1.0853999999999999</c:v>
                </c:pt>
                <c:pt idx="984">
                  <c:v>1.08551</c:v>
                </c:pt>
                <c:pt idx="985">
                  <c:v>1.0857000000000001</c:v>
                </c:pt>
                <c:pt idx="986">
                  <c:v>1.0859700000000001</c:v>
                </c:pt>
                <c:pt idx="987">
                  <c:v>1.0863799999999999</c:v>
                </c:pt>
                <c:pt idx="988">
                  <c:v>1.0867800000000001</c:v>
                </c:pt>
                <c:pt idx="989">
                  <c:v>1.0871900000000001</c:v>
                </c:pt>
                <c:pt idx="990">
                  <c:v>1.0878399999999999</c:v>
                </c:pt>
                <c:pt idx="991">
                  <c:v>1.0888</c:v>
                </c:pt>
                <c:pt idx="992">
                  <c:v>1.0901700000000001</c:v>
                </c:pt>
                <c:pt idx="993">
                  <c:v>1.09226</c:v>
                </c:pt>
                <c:pt idx="994">
                  <c:v>1.0954999999999999</c:v>
                </c:pt>
                <c:pt idx="995">
                  <c:v>1.1004700000000001</c:v>
                </c:pt>
                <c:pt idx="996">
                  <c:v>1.10094</c:v>
                </c:pt>
                <c:pt idx="997">
                  <c:v>1.10141</c:v>
                </c:pt>
                <c:pt idx="998">
                  <c:v>1.1019099999999999</c:v>
                </c:pt>
                <c:pt idx="999">
                  <c:v>1.1026800000000001</c:v>
                </c:pt>
                <c:pt idx="1000">
                  <c:v>1.1026899999999999</c:v>
                </c:pt>
                <c:pt idx="1001">
                  <c:v>1.1027100000000001</c:v>
                </c:pt>
                <c:pt idx="1002">
                  <c:v>1.10273</c:v>
                </c:pt>
                <c:pt idx="1003">
                  <c:v>1.10276</c:v>
                </c:pt>
                <c:pt idx="1004">
                  <c:v>1.1028</c:v>
                </c:pt>
                <c:pt idx="1005">
                  <c:v>1.10287</c:v>
                </c:pt>
                <c:pt idx="1006">
                  <c:v>1.10297</c:v>
                </c:pt>
                <c:pt idx="1007">
                  <c:v>1.1031299999999999</c:v>
                </c:pt>
                <c:pt idx="1008">
                  <c:v>1.10327</c:v>
                </c:pt>
                <c:pt idx="1009">
                  <c:v>1.10341</c:v>
                </c:pt>
                <c:pt idx="1010">
                  <c:v>1.10361</c:v>
                </c:pt>
                <c:pt idx="1011">
                  <c:v>1.10389</c:v>
                </c:pt>
                <c:pt idx="1012">
                  <c:v>1.1043000000000001</c:v>
                </c:pt>
                <c:pt idx="1013">
                  <c:v>1.1049100000000001</c:v>
                </c:pt>
                <c:pt idx="1014">
                  <c:v>1.10581</c:v>
                </c:pt>
                <c:pt idx="1015">
                  <c:v>1.1071500000000001</c:v>
                </c:pt>
                <c:pt idx="1016">
                  <c:v>1.1091599999999999</c:v>
                </c:pt>
                <c:pt idx="1017">
                  <c:v>1.1122000000000001</c:v>
                </c:pt>
                <c:pt idx="1018">
                  <c:v>1.1167100000000001</c:v>
                </c:pt>
                <c:pt idx="1019">
                  <c:v>1.12355</c:v>
                </c:pt>
                <c:pt idx="1020">
                  <c:v>1.1337600000000001</c:v>
                </c:pt>
                <c:pt idx="1021">
                  <c:v>1.14903</c:v>
                </c:pt>
                <c:pt idx="1022">
                  <c:v>1.17184</c:v>
                </c:pt>
                <c:pt idx="1023">
                  <c:v>1.1721900000000001</c:v>
                </c:pt>
                <c:pt idx="1024">
                  <c:v>1.17221</c:v>
                </c:pt>
                <c:pt idx="1025">
                  <c:v>1.1722300000000001</c:v>
                </c:pt>
                <c:pt idx="1026">
                  <c:v>1.1722600000000001</c:v>
                </c:pt>
                <c:pt idx="1027">
                  <c:v>1.1722999999999999</c:v>
                </c:pt>
                <c:pt idx="1028">
                  <c:v>1.1723600000000001</c:v>
                </c:pt>
                <c:pt idx="1029">
                  <c:v>1.1724399999999999</c:v>
                </c:pt>
                <c:pt idx="1030">
                  <c:v>1.1725699999999999</c:v>
                </c:pt>
                <c:pt idx="1031">
                  <c:v>1.17262</c:v>
                </c:pt>
                <c:pt idx="1032">
                  <c:v>1.17269</c:v>
                </c:pt>
                <c:pt idx="1033">
                  <c:v>1.1727099999999999</c:v>
                </c:pt>
                <c:pt idx="1034">
                  <c:v>1.17275</c:v>
                </c:pt>
                <c:pt idx="1035">
                  <c:v>1.1728099999999999</c:v>
                </c:pt>
                <c:pt idx="1036">
                  <c:v>1.1729000000000001</c:v>
                </c:pt>
                <c:pt idx="1037">
                  <c:v>1.17303</c:v>
                </c:pt>
                <c:pt idx="1038">
                  <c:v>1.1732100000000001</c:v>
                </c:pt>
                <c:pt idx="1039">
                  <c:v>1.1734800000000001</c:v>
                </c:pt>
                <c:pt idx="1040">
                  <c:v>1.1738900000000001</c:v>
                </c:pt>
                <c:pt idx="1041">
                  <c:v>1.1745000000000001</c:v>
                </c:pt>
                <c:pt idx="1042">
                  <c:v>1.1754100000000001</c:v>
                </c:pt>
                <c:pt idx="1043">
                  <c:v>1.1767700000000001</c:v>
                </c:pt>
                <c:pt idx="1044">
                  <c:v>1.17882</c:v>
                </c:pt>
                <c:pt idx="1045">
                  <c:v>1.1793199999999999</c:v>
                </c:pt>
                <c:pt idx="1046">
                  <c:v>1.1798299999999999</c:v>
                </c:pt>
                <c:pt idx="1047">
                  <c:v>1.18035</c:v>
                </c:pt>
                <c:pt idx="1048">
                  <c:v>1.1811100000000001</c:v>
                </c:pt>
                <c:pt idx="1049">
                  <c:v>1.1811199999999999</c:v>
                </c:pt>
                <c:pt idx="1050">
                  <c:v>1.1811199999999999</c:v>
                </c:pt>
                <c:pt idx="1051">
                  <c:v>1.1811199999999999</c:v>
                </c:pt>
                <c:pt idx="1052">
                  <c:v>1.18113</c:v>
                </c:pt>
                <c:pt idx="1053">
                  <c:v>1.1811400000000001</c:v>
                </c:pt>
                <c:pt idx="1054">
                  <c:v>1.18116</c:v>
                </c:pt>
                <c:pt idx="1055">
                  <c:v>1.1811799999999999</c:v>
                </c:pt>
                <c:pt idx="1056">
                  <c:v>1.1812199999999999</c:v>
                </c:pt>
                <c:pt idx="1057">
                  <c:v>1.18127</c:v>
                </c:pt>
                <c:pt idx="1058">
                  <c:v>1.1813499999999999</c:v>
                </c:pt>
                <c:pt idx="1059">
                  <c:v>1.18146</c:v>
                </c:pt>
                <c:pt idx="1060">
                  <c:v>1.18164</c:v>
                </c:pt>
                <c:pt idx="1061">
                  <c:v>1.1818900000000001</c:v>
                </c:pt>
                <c:pt idx="1062">
                  <c:v>1.18228</c:v>
                </c:pt>
                <c:pt idx="1063">
                  <c:v>1.1826700000000001</c:v>
                </c:pt>
                <c:pt idx="1064">
                  <c:v>1.18306</c:v>
                </c:pt>
                <c:pt idx="1065">
                  <c:v>1.1836500000000001</c:v>
                </c:pt>
                <c:pt idx="1066">
                  <c:v>1.1845300000000001</c:v>
                </c:pt>
                <c:pt idx="1067">
                  <c:v>1.18584</c:v>
                </c:pt>
                <c:pt idx="1068">
                  <c:v>1.1878299999999999</c:v>
                </c:pt>
                <c:pt idx="1069">
                  <c:v>1.1908000000000001</c:v>
                </c:pt>
                <c:pt idx="1070">
                  <c:v>1.19526</c:v>
                </c:pt>
                <c:pt idx="1071">
                  <c:v>1.19537</c:v>
                </c:pt>
                <c:pt idx="1072">
                  <c:v>1.19547</c:v>
                </c:pt>
                <c:pt idx="1073">
                  <c:v>1.1955800000000001</c:v>
                </c:pt>
                <c:pt idx="1074">
                  <c:v>1.19573</c:v>
                </c:pt>
                <c:pt idx="1075">
                  <c:v>1.1959599999999999</c:v>
                </c:pt>
                <c:pt idx="1076">
                  <c:v>1.1962999999999999</c:v>
                </c:pt>
                <c:pt idx="1077">
                  <c:v>1.19682</c:v>
                </c:pt>
                <c:pt idx="1078">
                  <c:v>1.19763</c:v>
                </c:pt>
                <c:pt idx="1079">
                  <c:v>1.1989700000000001</c:v>
                </c:pt>
                <c:pt idx="1080">
                  <c:v>1.2009399999999999</c:v>
                </c:pt>
                <c:pt idx="1081">
                  <c:v>1.2028000000000001</c:v>
                </c:pt>
                <c:pt idx="1082">
                  <c:v>1.20462</c:v>
                </c:pt>
                <c:pt idx="1083">
                  <c:v>1.2073100000000001</c:v>
                </c:pt>
                <c:pt idx="1084">
                  <c:v>1.20756</c:v>
                </c:pt>
                <c:pt idx="1085">
                  <c:v>1.2079299999999999</c:v>
                </c:pt>
                <c:pt idx="1086">
                  <c:v>1.2084699999999999</c:v>
                </c:pt>
                <c:pt idx="1087">
                  <c:v>1.2092799999999999</c:v>
                </c:pt>
                <c:pt idx="1088">
                  <c:v>1.21051</c:v>
                </c:pt>
                <c:pt idx="1089">
                  <c:v>1.2123600000000001</c:v>
                </c:pt>
                <c:pt idx="1090">
                  <c:v>1.2125300000000001</c:v>
                </c:pt>
                <c:pt idx="1091">
                  <c:v>1.2125999999999999</c:v>
                </c:pt>
                <c:pt idx="1092">
                  <c:v>1.2126300000000001</c:v>
                </c:pt>
                <c:pt idx="1093">
                  <c:v>1.2126300000000001</c:v>
                </c:pt>
                <c:pt idx="1094">
                  <c:v>1.21265</c:v>
                </c:pt>
                <c:pt idx="1095">
                  <c:v>1.21265</c:v>
                </c:pt>
                <c:pt idx="1096">
                  <c:v>1.2126600000000001</c:v>
                </c:pt>
                <c:pt idx="1097">
                  <c:v>1.2126600000000001</c:v>
                </c:pt>
                <c:pt idx="1098">
                  <c:v>1.2126600000000001</c:v>
                </c:pt>
                <c:pt idx="1099">
                  <c:v>1.2126699999999999</c:v>
                </c:pt>
                <c:pt idx="1100">
                  <c:v>1.2126699999999999</c:v>
                </c:pt>
                <c:pt idx="1101">
                  <c:v>1.21268</c:v>
                </c:pt>
                <c:pt idx="1102">
                  <c:v>1.21268</c:v>
                </c:pt>
                <c:pt idx="1103">
                  <c:v>1.2126999999999999</c:v>
                </c:pt>
                <c:pt idx="1104">
                  <c:v>1.2127300000000001</c:v>
                </c:pt>
                <c:pt idx="1105">
                  <c:v>1.2127600000000001</c:v>
                </c:pt>
                <c:pt idx="1106">
                  <c:v>1.21282</c:v>
                </c:pt>
                <c:pt idx="1107">
                  <c:v>1.21289</c:v>
                </c:pt>
                <c:pt idx="1108">
                  <c:v>1.21292</c:v>
                </c:pt>
                <c:pt idx="1109">
                  <c:v>1.21295</c:v>
                </c:pt>
                <c:pt idx="1110">
                  <c:v>1.21299</c:v>
                </c:pt>
                <c:pt idx="1111">
                  <c:v>1.21302</c:v>
                </c:pt>
                <c:pt idx="1112">
                  <c:v>1.2130700000000001</c:v>
                </c:pt>
                <c:pt idx="1113">
                  <c:v>1.21313</c:v>
                </c:pt>
                <c:pt idx="1114">
                  <c:v>1.21322</c:v>
                </c:pt>
                <c:pt idx="1115">
                  <c:v>1.2133400000000001</c:v>
                </c:pt>
                <c:pt idx="1116">
                  <c:v>1.21353</c:v>
                </c:pt>
                <c:pt idx="1117">
                  <c:v>1.2138</c:v>
                </c:pt>
                <c:pt idx="1118">
                  <c:v>1.2141999999999999</c:v>
                </c:pt>
                <c:pt idx="1119">
                  <c:v>1.2148000000000001</c:v>
                </c:pt>
                <c:pt idx="1120">
                  <c:v>1.2157100000000001</c:v>
                </c:pt>
                <c:pt idx="1121">
                  <c:v>1.2158</c:v>
                </c:pt>
                <c:pt idx="1122">
                  <c:v>1.2158800000000001</c:v>
                </c:pt>
                <c:pt idx="1123">
                  <c:v>1.2159800000000001</c:v>
                </c:pt>
                <c:pt idx="1124">
                  <c:v>1.21614</c:v>
                </c:pt>
                <c:pt idx="1125">
                  <c:v>1.21635</c:v>
                </c:pt>
                <c:pt idx="1126">
                  <c:v>1.2166600000000001</c:v>
                </c:pt>
                <c:pt idx="1127">
                  <c:v>1.2167699999999999</c:v>
                </c:pt>
                <c:pt idx="1128">
                  <c:v>1.21688</c:v>
                </c:pt>
                <c:pt idx="1129">
                  <c:v>1.2170000000000001</c:v>
                </c:pt>
                <c:pt idx="1130">
                  <c:v>1.21716</c:v>
                </c:pt>
                <c:pt idx="1131">
                  <c:v>1.21722</c:v>
                </c:pt>
                <c:pt idx="1132">
                  <c:v>1.21732</c:v>
                </c:pt>
                <c:pt idx="1133">
                  <c:v>1.2174100000000001</c:v>
                </c:pt>
                <c:pt idx="1134">
                  <c:v>1.2175</c:v>
                </c:pt>
                <c:pt idx="1135">
                  <c:v>1.2176400000000001</c:v>
                </c:pt>
                <c:pt idx="1136">
                  <c:v>1.2178500000000001</c:v>
                </c:pt>
                <c:pt idx="1137">
                  <c:v>1.21817</c:v>
                </c:pt>
                <c:pt idx="1138">
                  <c:v>1.2186399999999999</c:v>
                </c:pt>
                <c:pt idx="1139">
                  <c:v>1.2193400000000001</c:v>
                </c:pt>
                <c:pt idx="1140">
                  <c:v>1.22044</c:v>
                </c:pt>
                <c:pt idx="1141">
                  <c:v>1.22204</c:v>
                </c:pt>
                <c:pt idx="1142">
                  <c:v>1.2244299999999999</c:v>
                </c:pt>
                <c:pt idx="1143">
                  <c:v>1.22797</c:v>
                </c:pt>
                <c:pt idx="1144">
                  <c:v>1.2332799999999999</c:v>
                </c:pt>
                <c:pt idx="1145">
                  <c:v>1.2412799999999999</c:v>
                </c:pt>
                <c:pt idx="1146">
                  <c:v>1.2533000000000001</c:v>
                </c:pt>
                <c:pt idx="1147">
                  <c:v>1.2534700000000001</c:v>
                </c:pt>
                <c:pt idx="1148">
                  <c:v>1.2535099999999999</c:v>
                </c:pt>
                <c:pt idx="1149">
                  <c:v>1.2535799999999999</c:v>
                </c:pt>
                <c:pt idx="1150">
                  <c:v>1.2535799999999999</c:v>
                </c:pt>
                <c:pt idx="1151">
                  <c:v>1.2535799999999999</c:v>
                </c:pt>
                <c:pt idx="1152">
                  <c:v>1.2535799999999999</c:v>
                </c:pt>
                <c:pt idx="1153">
                  <c:v>1.25359</c:v>
                </c:pt>
                <c:pt idx="1154">
                  <c:v>1.2536</c:v>
                </c:pt>
                <c:pt idx="1155">
                  <c:v>1.2536099999999999</c:v>
                </c:pt>
                <c:pt idx="1156">
                  <c:v>1.25362</c:v>
                </c:pt>
                <c:pt idx="1157">
                  <c:v>1.2536499999999999</c:v>
                </c:pt>
                <c:pt idx="1158">
                  <c:v>1.25369</c:v>
                </c:pt>
                <c:pt idx="1159">
                  <c:v>1.2537499999999999</c:v>
                </c:pt>
                <c:pt idx="1160">
                  <c:v>1.25383</c:v>
                </c:pt>
                <c:pt idx="1161">
                  <c:v>1.25397</c:v>
                </c:pt>
                <c:pt idx="1162">
                  <c:v>1.2541599999999999</c:v>
                </c:pt>
                <c:pt idx="1163">
                  <c:v>1.2544599999999999</c:v>
                </c:pt>
                <c:pt idx="1164">
                  <c:v>1.2548999999999999</c:v>
                </c:pt>
                <c:pt idx="1165">
                  <c:v>1.2555700000000001</c:v>
                </c:pt>
                <c:pt idx="1166">
                  <c:v>1.25569</c:v>
                </c:pt>
                <c:pt idx="1167">
                  <c:v>1.2557400000000001</c:v>
                </c:pt>
                <c:pt idx="1168">
                  <c:v>1.2557400000000001</c:v>
                </c:pt>
                <c:pt idx="1169">
                  <c:v>1.2557400000000001</c:v>
                </c:pt>
                <c:pt idx="1170">
                  <c:v>1.2557400000000001</c:v>
                </c:pt>
                <c:pt idx="1171">
                  <c:v>1.2557499999999999</c:v>
                </c:pt>
                <c:pt idx="1172">
                  <c:v>1.25576</c:v>
                </c:pt>
                <c:pt idx="1173">
                  <c:v>1.2557700000000001</c:v>
                </c:pt>
                <c:pt idx="1174">
                  <c:v>1.2557799999999999</c:v>
                </c:pt>
                <c:pt idx="1175">
                  <c:v>1.2558</c:v>
                </c:pt>
                <c:pt idx="1176">
                  <c:v>1.2558400000000001</c:v>
                </c:pt>
                <c:pt idx="1177">
                  <c:v>1.25589</c:v>
                </c:pt>
                <c:pt idx="1178">
                  <c:v>1.25596</c:v>
                </c:pt>
                <c:pt idx="1179">
                  <c:v>1.25604</c:v>
                </c:pt>
                <c:pt idx="1180">
                  <c:v>1.25607</c:v>
                </c:pt>
              </c:numCache>
            </c:numRef>
          </c:xVal>
          <c:yVal>
            <c:numRef>
              <c:f>'E=9100'!$M$2:$M$1182</c:f>
              <c:numCache>
                <c:formatCode>0.00E+00</c:formatCode>
                <c:ptCount val="1181"/>
                <c:pt idx="0">
                  <c:v>0.21981000000000001</c:v>
                </c:pt>
                <c:pt idx="1">
                  <c:v>3.57287</c:v>
                </c:pt>
                <c:pt idx="2" formatCode="General">
                  <c:v>7.06142</c:v>
                </c:pt>
                <c:pt idx="3" formatCode="General">
                  <c:v>12.222200000000001</c:v>
                </c:pt>
                <c:pt idx="4" formatCode="General">
                  <c:v>19.970300000000002</c:v>
                </c:pt>
                <c:pt idx="5" formatCode="General">
                  <c:v>31.596</c:v>
                </c:pt>
                <c:pt idx="6" formatCode="General">
                  <c:v>49.036200000000001</c:v>
                </c:pt>
                <c:pt idx="7" formatCode="General">
                  <c:v>75.197400000000002</c:v>
                </c:pt>
                <c:pt idx="8" formatCode="General">
                  <c:v>114.437</c:v>
                </c:pt>
                <c:pt idx="9" formatCode="General">
                  <c:v>129.136</c:v>
                </c:pt>
                <c:pt idx="10" formatCode="General">
                  <c:v>151.15700000000001</c:v>
                </c:pt>
                <c:pt idx="11" formatCode="General">
                  <c:v>184.023</c:v>
                </c:pt>
                <c:pt idx="12" formatCode="General">
                  <c:v>184.79</c:v>
                </c:pt>
                <c:pt idx="13" formatCode="General">
                  <c:v>185.55699999999999</c:v>
                </c:pt>
                <c:pt idx="14" formatCode="General">
                  <c:v>186.32300000000001</c:v>
                </c:pt>
                <c:pt idx="15" formatCode="General">
                  <c:v>187.47300000000001</c:v>
                </c:pt>
                <c:pt idx="16" formatCode="General">
                  <c:v>189.197</c:v>
                </c:pt>
                <c:pt idx="17" formatCode="General">
                  <c:v>191.78</c:v>
                </c:pt>
                <c:pt idx="18" formatCode="General">
                  <c:v>195.65100000000001</c:v>
                </c:pt>
                <c:pt idx="19" formatCode="General">
                  <c:v>201.44499999999999</c:v>
                </c:pt>
                <c:pt idx="20" formatCode="General">
                  <c:v>210.066</c:v>
                </c:pt>
                <c:pt idx="21" formatCode="General">
                  <c:v>218.57</c:v>
                </c:pt>
                <c:pt idx="22" formatCode="General">
                  <c:v>226.947</c:v>
                </c:pt>
                <c:pt idx="23" formatCode="General">
                  <c:v>239.25200000000001</c:v>
                </c:pt>
                <c:pt idx="24" formatCode="General">
                  <c:v>239.53700000000001</c:v>
                </c:pt>
                <c:pt idx="25" formatCode="General">
                  <c:v>239.964</c:v>
                </c:pt>
                <c:pt idx="26" formatCode="General">
                  <c:v>240.60400000000001</c:v>
                </c:pt>
                <c:pt idx="27" formatCode="General">
                  <c:v>241.56100000000001</c:v>
                </c:pt>
                <c:pt idx="28" formatCode="General">
                  <c:v>242.99199999999999</c:v>
                </c:pt>
                <c:pt idx="29" formatCode="General">
                  <c:v>245.12700000000001</c:v>
                </c:pt>
                <c:pt idx="30" formatCode="General">
                  <c:v>248.31100000000001</c:v>
                </c:pt>
                <c:pt idx="31" formatCode="General">
                  <c:v>253.03899999999999</c:v>
                </c:pt>
                <c:pt idx="32" formatCode="General">
                  <c:v>260.01499999999999</c:v>
                </c:pt>
                <c:pt idx="33" formatCode="General">
                  <c:v>266.815</c:v>
                </c:pt>
                <c:pt idx="34" formatCode="General">
                  <c:v>268.45800000000003</c:v>
                </c:pt>
                <c:pt idx="35" formatCode="General">
                  <c:v>270.01600000000002</c:v>
                </c:pt>
                <c:pt idx="36" formatCode="General">
                  <c:v>271.38</c:v>
                </c:pt>
                <c:pt idx="37" formatCode="General">
                  <c:v>273.32799999999997</c:v>
                </c:pt>
                <c:pt idx="38" formatCode="General">
                  <c:v>275.16199999999998</c:v>
                </c:pt>
                <c:pt idx="39" formatCode="General">
                  <c:v>276.952</c:v>
                </c:pt>
                <c:pt idx="40" formatCode="General">
                  <c:v>279.839</c:v>
                </c:pt>
                <c:pt idx="41" formatCode="General">
                  <c:v>282.536</c:v>
                </c:pt>
                <c:pt idx="42" formatCode="General">
                  <c:v>285.03899999999999</c:v>
                </c:pt>
                <c:pt idx="43" formatCode="General">
                  <c:v>287.40800000000002</c:v>
                </c:pt>
                <c:pt idx="44" formatCode="General">
                  <c:v>289.48899999999998</c:v>
                </c:pt>
                <c:pt idx="45" formatCode="General">
                  <c:v>289.29199999999997</c:v>
                </c:pt>
                <c:pt idx="46" formatCode="General">
                  <c:v>289.03300000000002</c:v>
                </c:pt>
                <c:pt idx="47" formatCode="General">
                  <c:v>290.69099999999997</c:v>
                </c:pt>
                <c:pt idx="48" formatCode="General">
                  <c:v>292.19</c:v>
                </c:pt>
                <c:pt idx="49" formatCode="General">
                  <c:v>293.63</c:v>
                </c:pt>
                <c:pt idx="50" formatCode="General">
                  <c:v>295.86900000000003</c:v>
                </c:pt>
                <c:pt idx="51" formatCode="General">
                  <c:v>299.28800000000001</c:v>
                </c:pt>
                <c:pt idx="52" formatCode="General">
                  <c:v>299.67</c:v>
                </c:pt>
                <c:pt idx="53" formatCode="General">
                  <c:v>299.67</c:v>
                </c:pt>
                <c:pt idx="54" formatCode="General">
                  <c:v>299.66699999999997</c:v>
                </c:pt>
                <c:pt idx="55" formatCode="General">
                  <c:v>299.666</c:v>
                </c:pt>
                <c:pt idx="56" formatCode="General">
                  <c:v>299.66399999999999</c:v>
                </c:pt>
                <c:pt idx="57" formatCode="General">
                  <c:v>299.65300000000002</c:v>
                </c:pt>
                <c:pt idx="58" formatCode="General">
                  <c:v>299.601</c:v>
                </c:pt>
                <c:pt idx="59" formatCode="General">
                  <c:v>299.39</c:v>
                </c:pt>
                <c:pt idx="60" formatCode="General">
                  <c:v>299.27999999999997</c:v>
                </c:pt>
                <c:pt idx="61" formatCode="General">
                  <c:v>299.02</c:v>
                </c:pt>
                <c:pt idx="62" formatCode="General">
                  <c:v>298.447</c:v>
                </c:pt>
                <c:pt idx="63" formatCode="General">
                  <c:v>297.39699999999999</c:v>
                </c:pt>
                <c:pt idx="64" formatCode="General">
                  <c:v>295.79700000000003</c:v>
                </c:pt>
                <c:pt idx="65" formatCode="General">
                  <c:v>293.76400000000001</c:v>
                </c:pt>
                <c:pt idx="66" formatCode="General">
                  <c:v>291.608</c:v>
                </c:pt>
                <c:pt idx="67" formatCode="General">
                  <c:v>289.77199999999999</c:v>
                </c:pt>
                <c:pt idx="68" formatCode="General">
                  <c:v>288.52100000000002</c:v>
                </c:pt>
                <c:pt idx="69" formatCode="General">
                  <c:v>287.82900000000001</c:v>
                </c:pt>
                <c:pt idx="70" formatCode="General">
                  <c:v>287.55700000000002</c:v>
                </c:pt>
                <c:pt idx="71" formatCode="General">
                  <c:v>287.57499999999999</c:v>
                </c:pt>
                <c:pt idx="72" formatCode="General">
                  <c:v>287.81200000000001</c:v>
                </c:pt>
                <c:pt idx="73" formatCode="General">
                  <c:v>288.25099999999998</c:v>
                </c:pt>
                <c:pt idx="74" formatCode="General">
                  <c:v>288.92500000000001</c:v>
                </c:pt>
                <c:pt idx="75" formatCode="General">
                  <c:v>289.91699999999997</c:v>
                </c:pt>
                <c:pt idx="76" formatCode="General">
                  <c:v>290.26600000000002</c:v>
                </c:pt>
                <c:pt idx="77" formatCode="General">
                  <c:v>290.77999999999997</c:v>
                </c:pt>
                <c:pt idx="78" formatCode="General">
                  <c:v>291.31200000000001</c:v>
                </c:pt>
                <c:pt idx="79" formatCode="General">
                  <c:v>291.80500000000001</c:v>
                </c:pt>
                <c:pt idx="80" formatCode="General">
                  <c:v>292.262</c:v>
                </c:pt>
                <c:pt idx="81" formatCode="General">
                  <c:v>293.154</c:v>
                </c:pt>
                <c:pt idx="82" formatCode="General">
                  <c:v>294.59300000000002</c:v>
                </c:pt>
                <c:pt idx="83" formatCode="General">
                  <c:v>296.60300000000001</c:v>
                </c:pt>
                <c:pt idx="84" formatCode="General">
                  <c:v>299.74099999999999</c:v>
                </c:pt>
                <c:pt idx="85" formatCode="General">
                  <c:v>304.39699999999999</c:v>
                </c:pt>
                <c:pt idx="86" formatCode="General">
                  <c:v>310.78399999999999</c:v>
                </c:pt>
                <c:pt idx="87" formatCode="General">
                  <c:v>310.786</c:v>
                </c:pt>
                <c:pt idx="88" formatCode="General">
                  <c:v>310.79000000000002</c:v>
                </c:pt>
                <c:pt idx="89" formatCode="General">
                  <c:v>310.79399999999998</c:v>
                </c:pt>
                <c:pt idx="90" formatCode="General">
                  <c:v>310.79899999999998</c:v>
                </c:pt>
                <c:pt idx="91" formatCode="General">
                  <c:v>310.79399999999998</c:v>
                </c:pt>
                <c:pt idx="92" formatCode="General">
                  <c:v>310.73700000000002</c:v>
                </c:pt>
                <c:pt idx="93" formatCode="General">
                  <c:v>310.51299999999998</c:v>
                </c:pt>
                <c:pt idx="94" formatCode="General">
                  <c:v>309.99799999999999</c:v>
                </c:pt>
                <c:pt idx="95" formatCode="General">
                  <c:v>309.13200000000001</c:v>
                </c:pt>
                <c:pt idx="96" formatCode="General">
                  <c:v>307.97000000000003</c:v>
                </c:pt>
                <c:pt idx="97" formatCode="General">
                  <c:v>306.488</c:v>
                </c:pt>
                <c:pt idx="98" formatCode="General">
                  <c:v>304.38299999999998</c:v>
                </c:pt>
                <c:pt idx="99" formatCode="General">
                  <c:v>301.31700000000001</c:v>
                </c:pt>
                <c:pt idx="100" formatCode="General">
                  <c:v>297.77199999999999</c:v>
                </c:pt>
                <c:pt idx="101" formatCode="General">
                  <c:v>296.31099999999998</c:v>
                </c:pt>
                <c:pt idx="102" formatCode="General">
                  <c:v>294.197</c:v>
                </c:pt>
                <c:pt idx="103" formatCode="General">
                  <c:v>291.95400000000001</c:v>
                </c:pt>
                <c:pt idx="104" formatCode="General">
                  <c:v>290.30599999999998</c:v>
                </c:pt>
                <c:pt idx="105" formatCode="General">
                  <c:v>289.57600000000002</c:v>
                </c:pt>
                <c:pt idx="106" formatCode="General">
                  <c:v>289.649</c:v>
                </c:pt>
                <c:pt idx="107" formatCode="General">
                  <c:v>290.173</c:v>
                </c:pt>
                <c:pt idx="108" formatCode="General">
                  <c:v>291.202</c:v>
                </c:pt>
                <c:pt idx="109" formatCode="General">
                  <c:v>291.63400000000001</c:v>
                </c:pt>
                <c:pt idx="110" formatCode="General">
                  <c:v>292.346</c:v>
                </c:pt>
                <c:pt idx="111" formatCode="General">
                  <c:v>293.32600000000002</c:v>
                </c:pt>
                <c:pt idx="112" formatCode="General">
                  <c:v>294.71699999999998</c:v>
                </c:pt>
                <c:pt idx="113" formatCode="General">
                  <c:v>297.041</c:v>
                </c:pt>
                <c:pt idx="114" formatCode="General">
                  <c:v>300.613</c:v>
                </c:pt>
                <c:pt idx="115" formatCode="General">
                  <c:v>306.178</c:v>
                </c:pt>
                <c:pt idx="116" formatCode="General">
                  <c:v>308.30900000000003</c:v>
                </c:pt>
                <c:pt idx="117" formatCode="General">
                  <c:v>311.44299999999998</c:v>
                </c:pt>
                <c:pt idx="118" formatCode="General">
                  <c:v>312.66199999999998</c:v>
                </c:pt>
                <c:pt idx="119" formatCode="General">
                  <c:v>314.45400000000001</c:v>
                </c:pt>
                <c:pt idx="120" formatCode="General">
                  <c:v>317.113</c:v>
                </c:pt>
                <c:pt idx="121" formatCode="General">
                  <c:v>321.20999999999998</c:v>
                </c:pt>
                <c:pt idx="122" formatCode="General">
                  <c:v>327.238</c:v>
                </c:pt>
                <c:pt idx="123" formatCode="General">
                  <c:v>336.22500000000002</c:v>
                </c:pt>
                <c:pt idx="124" formatCode="General">
                  <c:v>349.46800000000002</c:v>
                </c:pt>
                <c:pt idx="125" formatCode="General">
                  <c:v>354.33100000000002</c:v>
                </c:pt>
                <c:pt idx="126" formatCode="General">
                  <c:v>361.52300000000002</c:v>
                </c:pt>
                <c:pt idx="127" formatCode="General">
                  <c:v>372.005</c:v>
                </c:pt>
                <c:pt idx="128" formatCode="General">
                  <c:v>372.65</c:v>
                </c:pt>
                <c:pt idx="129" formatCode="General">
                  <c:v>373.29300000000001</c:v>
                </c:pt>
                <c:pt idx="130" formatCode="General">
                  <c:v>374.25099999999998</c:v>
                </c:pt>
                <c:pt idx="131" formatCode="General">
                  <c:v>375.67599999999999</c:v>
                </c:pt>
                <c:pt idx="132" formatCode="General">
                  <c:v>377.78800000000001</c:v>
                </c:pt>
                <c:pt idx="133" formatCode="General">
                  <c:v>380.892</c:v>
                </c:pt>
                <c:pt idx="134" formatCode="General">
                  <c:v>385.42399999999998</c:v>
                </c:pt>
                <c:pt idx="135" formatCode="General">
                  <c:v>387.06599999999997</c:v>
                </c:pt>
                <c:pt idx="136" formatCode="General">
                  <c:v>389.274</c:v>
                </c:pt>
                <c:pt idx="137" formatCode="General">
                  <c:v>392.87900000000002</c:v>
                </c:pt>
                <c:pt idx="138" formatCode="General">
                  <c:v>398.07</c:v>
                </c:pt>
                <c:pt idx="139" formatCode="General">
                  <c:v>405.59800000000001</c:v>
                </c:pt>
                <c:pt idx="140" formatCode="General">
                  <c:v>416.11</c:v>
                </c:pt>
                <c:pt idx="141" formatCode="General">
                  <c:v>419.78899999999999</c:v>
                </c:pt>
                <c:pt idx="142" formatCode="General">
                  <c:v>425.03300000000002</c:v>
                </c:pt>
                <c:pt idx="143" formatCode="General">
                  <c:v>425.48099999999999</c:v>
                </c:pt>
                <c:pt idx="144" formatCode="General">
                  <c:v>426.185</c:v>
                </c:pt>
                <c:pt idx="145" formatCode="General">
                  <c:v>426.459</c:v>
                </c:pt>
                <c:pt idx="146" formatCode="General">
                  <c:v>426.55500000000001</c:v>
                </c:pt>
                <c:pt idx="147" formatCode="General">
                  <c:v>426.59100000000001</c:v>
                </c:pt>
                <c:pt idx="148" formatCode="General">
                  <c:v>426.60500000000002</c:v>
                </c:pt>
                <c:pt idx="149" formatCode="General">
                  <c:v>426.61</c:v>
                </c:pt>
                <c:pt idx="150" formatCode="General">
                  <c:v>426.61700000000002</c:v>
                </c:pt>
                <c:pt idx="151" formatCode="General">
                  <c:v>426.63099999999997</c:v>
                </c:pt>
                <c:pt idx="152" formatCode="General">
                  <c:v>426.649</c:v>
                </c:pt>
                <c:pt idx="153" formatCode="General">
                  <c:v>426.47199999999998</c:v>
                </c:pt>
                <c:pt idx="154" formatCode="General">
                  <c:v>426.471</c:v>
                </c:pt>
                <c:pt idx="155" formatCode="General">
                  <c:v>426.471</c:v>
                </c:pt>
                <c:pt idx="156" formatCode="General">
                  <c:v>426.47</c:v>
                </c:pt>
                <c:pt idx="157" formatCode="General">
                  <c:v>426.47</c:v>
                </c:pt>
                <c:pt idx="158" formatCode="General">
                  <c:v>426.47</c:v>
                </c:pt>
                <c:pt idx="159" formatCode="General">
                  <c:v>426.46899999999999</c:v>
                </c:pt>
                <c:pt idx="160" formatCode="General">
                  <c:v>426.46899999999999</c:v>
                </c:pt>
                <c:pt idx="161" formatCode="General">
                  <c:v>426.46899999999999</c:v>
                </c:pt>
                <c:pt idx="162" formatCode="General">
                  <c:v>426.46899999999999</c:v>
                </c:pt>
                <c:pt idx="163" formatCode="General">
                  <c:v>426.46800000000002</c:v>
                </c:pt>
                <c:pt idx="164" formatCode="General">
                  <c:v>426.46800000000002</c:v>
                </c:pt>
                <c:pt idx="165" formatCode="General">
                  <c:v>426.46800000000002</c:v>
                </c:pt>
                <c:pt idx="166" formatCode="General">
                  <c:v>426.46800000000002</c:v>
                </c:pt>
                <c:pt idx="167" formatCode="General">
                  <c:v>426.46800000000002</c:v>
                </c:pt>
                <c:pt idx="168" formatCode="General">
                  <c:v>426.46699999999998</c:v>
                </c:pt>
                <c:pt idx="169" formatCode="General">
                  <c:v>426.46699999999998</c:v>
                </c:pt>
                <c:pt idx="170" formatCode="General">
                  <c:v>426.46600000000001</c:v>
                </c:pt>
                <c:pt idx="171" formatCode="General">
                  <c:v>426.46499999999997</c:v>
                </c:pt>
                <c:pt idx="172" formatCode="General">
                  <c:v>426.46199999999999</c:v>
                </c:pt>
                <c:pt idx="173" formatCode="General">
                  <c:v>426.45100000000002</c:v>
                </c:pt>
                <c:pt idx="174" formatCode="General">
                  <c:v>426.41500000000002</c:v>
                </c:pt>
                <c:pt idx="175" formatCode="General">
                  <c:v>426.32799999999997</c:v>
                </c:pt>
                <c:pt idx="176" formatCode="General">
                  <c:v>426.173</c:v>
                </c:pt>
                <c:pt idx="177" formatCode="General">
                  <c:v>425.96</c:v>
                </c:pt>
                <c:pt idx="178" formatCode="General">
                  <c:v>425.72699999999998</c:v>
                </c:pt>
                <c:pt idx="179" formatCode="General">
                  <c:v>425.52100000000002</c:v>
                </c:pt>
                <c:pt idx="180" formatCode="General">
                  <c:v>425.37599999999998</c:v>
                </c:pt>
                <c:pt idx="181" formatCode="General">
                  <c:v>425.30900000000003</c:v>
                </c:pt>
                <c:pt idx="182" formatCode="General">
                  <c:v>425.31200000000001</c:v>
                </c:pt>
                <c:pt idx="183" formatCode="General">
                  <c:v>425.36900000000003</c:v>
                </c:pt>
                <c:pt idx="184" formatCode="General">
                  <c:v>425.46199999999999</c:v>
                </c:pt>
                <c:pt idx="185" formatCode="General">
                  <c:v>425.577</c:v>
                </c:pt>
                <c:pt idx="186" formatCode="General">
                  <c:v>425.69799999999998</c:v>
                </c:pt>
                <c:pt idx="187" formatCode="General">
                  <c:v>425.80599999999998</c:v>
                </c:pt>
                <c:pt idx="188" formatCode="General">
                  <c:v>425.89400000000001</c:v>
                </c:pt>
                <c:pt idx="189" formatCode="General">
                  <c:v>425.97300000000001</c:v>
                </c:pt>
                <c:pt idx="190" formatCode="General">
                  <c:v>426.06599999999997</c:v>
                </c:pt>
                <c:pt idx="191" formatCode="General">
                  <c:v>426.20699999999999</c:v>
                </c:pt>
                <c:pt idx="192" formatCode="General">
                  <c:v>426.435</c:v>
                </c:pt>
                <c:pt idx="193" formatCode="General">
                  <c:v>426.79199999999997</c:v>
                </c:pt>
                <c:pt idx="194" formatCode="General">
                  <c:v>427.31200000000001</c:v>
                </c:pt>
                <c:pt idx="195" formatCode="General">
                  <c:v>428.00400000000002</c:v>
                </c:pt>
                <c:pt idx="196" formatCode="General">
                  <c:v>428.976</c:v>
                </c:pt>
                <c:pt idx="197" formatCode="General">
                  <c:v>430.41</c:v>
                </c:pt>
                <c:pt idx="198" formatCode="General">
                  <c:v>432.41899999999998</c:v>
                </c:pt>
                <c:pt idx="199" formatCode="General">
                  <c:v>433.14100000000002</c:v>
                </c:pt>
                <c:pt idx="200" formatCode="General">
                  <c:v>434.14499999999998</c:v>
                </c:pt>
                <c:pt idx="201" formatCode="General">
                  <c:v>434.42399999999998</c:v>
                </c:pt>
                <c:pt idx="202" formatCode="General">
                  <c:v>434.57799999999997</c:v>
                </c:pt>
                <c:pt idx="203" formatCode="General">
                  <c:v>434.56200000000001</c:v>
                </c:pt>
                <c:pt idx="204" formatCode="General">
                  <c:v>434.49200000000002</c:v>
                </c:pt>
                <c:pt idx="205" formatCode="General">
                  <c:v>434.22399999999999</c:v>
                </c:pt>
                <c:pt idx="206" formatCode="General">
                  <c:v>434.06599999999997</c:v>
                </c:pt>
                <c:pt idx="207" formatCode="General">
                  <c:v>433.50900000000001</c:v>
                </c:pt>
                <c:pt idx="208" formatCode="General">
                  <c:v>431.71899999999999</c:v>
                </c:pt>
                <c:pt idx="209" formatCode="General">
                  <c:v>431.19099999999997</c:v>
                </c:pt>
                <c:pt idx="210" formatCode="General">
                  <c:v>430.56</c:v>
                </c:pt>
                <c:pt idx="211" formatCode="General">
                  <c:v>429.815</c:v>
                </c:pt>
                <c:pt idx="212" formatCode="General">
                  <c:v>428.43</c:v>
                </c:pt>
                <c:pt idx="213" formatCode="General">
                  <c:v>425.23200000000003</c:v>
                </c:pt>
                <c:pt idx="214" formatCode="General">
                  <c:v>420.11799999999999</c:v>
                </c:pt>
                <c:pt idx="215" formatCode="General">
                  <c:v>418.68900000000002</c:v>
                </c:pt>
                <c:pt idx="216" formatCode="General">
                  <c:v>417.07299999999998</c:v>
                </c:pt>
                <c:pt idx="217" formatCode="General">
                  <c:v>415.053</c:v>
                </c:pt>
                <c:pt idx="218" formatCode="General">
                  <c:v>412.59500000000003</c:v>
                </c:pt>
                <c:pt idx="219" formatCode="General">
                  <c:v>409.858</c:v>
                </c:pt>
                <c:pt idx="220" formatCode="General">
                  <c:v>405.67399999999998</c:v>
                </c:pt>
                <c:pt idx="221" formatCode="General">
                  <c:v>399.97899999999998</c:v>
                </c:pt>
                <c:pt idx="222" formatCode="General">
                  <c:v>397.947</c:v>
                </c:pt>
                <c:pt idx="223" formatCode="General">
                  <c:v>395.15199999999999</c:v>
                </c:pt>
                <c:pt idx="224" formatCode="General">
                  <c:v>392.601</c:v>
                </c:pt>
                <c:pt idx="225" formatCode="General">
                  <c:v>390.27800000000002</c:v>
                </c:pt>
                <c:pt idx="226" formatCode="General">
                  <c:v>387.221</c:v>
                </c:pt>
                <c:pt idx="227" formatCode="General">
                  <c:v>383.411</c:v>
                </c:pt>
                <c:pt idx="228" formatCode="General">
                  <c:v>379.00599999999997</c:v>
                </c:pt>
                <c:pt idx="229" formatCode="General">
                  <c:v>374.42500000000001</c:v>
                </c:pt>
                <c:pt idx="230" formatCode="General">
                  <c:v>370.476</c:v>
                </c:pt>
                <c:pt idx="231" formatCode="General">
                  <c:v>368.09</c:v>
                </c:pt>
                <c:pt idx="232" formatCode="General">
                  <c:v>367.959</c:v>
                </c:pt>
                <c:pt idx="233" formatCode="General">
                  <c:v>369.93900000000002</c:v>
                </c:pt>
                <c:pt idx="234" formatCode="General">
                  <c:v>373.10700000000003</c:v>
                </c:pt>
                <c:pt idx="235" formatCode="General">
                  <c:v>376.15499999999997</c:v>
                </c:pt>
                <c:pt idx="236" formatCode="General">
                  <c:v>378.44400000000002</c:v>
                </c:pt>
                <c:pt idx="237" formatCode="General">
                  <c:v>379.92700000000002</c:v>
                </c:pt>
                <c:pt idx="238" formatCode="General">
                  <c:v>380.79399999999998</c:v>
                </c:pt>
                <c:pt idx="239" formatCode="General">
                  <c:v>381.36500000000001</c:v>
                </c:pt>
                <c:pt idx="240" formatCode="General">
                  <c:v>381.90300000000002</c:v>
                </c:pt>
                <c:pt idx="241" formatCode="General">
                  <c:v>382.56799999999998</c:v>
                </c:pt>
                <c:pt idx="242" formatCode="General">
                  <c:v>383.53199999999998</c:v>
                </c:pt>
                <c:pt idx="243" formatCode="General">
                  <c:v>384.74400000000003</c:v>
                </c:pt>
                <c:pt idx="244" formatCode="General">
                  <c:v>386.11200000000002</c:v>
                </c:pt>
                <c:pt idx="245" formatCode="General">
                  <c:v>386.40600000000001</c:v>
                </c:pt>
                <c:pt idx="246" formatCode="General">
                  <c:v>386.90800000000002</c:v>
                </c:pt>
                <c:pt idx="247" formatCode="General">
                  <c:v>386.68700000000001</c:v>
                </c:pt>
                <c:pt idx="248" formatCode="General">
                  <c:v>386.64100000000002</c:v>
                </c:pt>
                <c:pt idx="249" formatCode="General">
                  <c:v>386.61599999999999</c:v>
                </c:pt>
                <c:pt idx="250" formatCode="General">
                  <c:v>386.55900000000003</c:v>
                </c:pt>
                <c:pt idx="251" formatCode="General">
                  <c:v>386.32</c:v>
                </c:pt>
                <c:pt idx="252" formatCode="General">
                  <c:v>386.04300000000001</c:v>
                </c:pt>
                <c:pt idx="253" formatCode="General">
                  <c:v>386.02499999999998</c:v>
                </c:pt>
                <c:pt idx="254" formatCode="General">
                  <c:v>386.02</c:v>
                </c:pt>
                <c:pt idx="255" formatCode="General">
                  <c:v>386.01299999999998</c:v>
                </c:pt>
                <c:pt idx="256" formatCode="General">
                  <c:v>386.01100000000002</c:v>
                </c:pt>
                <c:pt idx="257" formatCode="General">
                  <c:v>386.01</c:v>
                </c:pt>
                <c:pt idx="258" formatCode="General">
                  <c:v>386.00799999999998</c:v>
                </c:pt>
                <c:pt idx="259" formatCode="General">
                  <c:v>386.00799999999998</c:v>
                </c:pt>
                <c:pt idx="260" formatCode="General">
                  <c:v>386.00700000000001</c:v>
                </c:pt>
                <c:pt idx="261" formatCode="General">
                  <c:v>386.00599999999997</c:v>
                </c:pt>
                <c:pt idx="262" formatCode="General">
                  <c:v>386.005</c:v>
                </c:pt>
                <c:pt idx="263" formatCode="General">
                  <c:v>386.005</c:v>
                </c:pt>
                <c:pt idx="264" formatCode="General">
                  <c:v>386.005</c:v>
                </c:pt>
                <c:pt idx="265" formatCode="General">
                  <c:v>386.00400000000002</c:v>
                </c:pt>
                <c:pt idx="266" formatCode="General">
                  <c:v>386.00400000000002</c:v>
                </c:pt>
                <c:pt idx="267" formatCode="General">
                  <c:v>386.00400000000002</c:v>
                </c:pt>
                <c:pt idx="268" formatCode="General">
                  <c:v>386.00400000000002</c:v>
                </c:pt>
                <c:pt idx="269" formatCode="General">
                  <c:v>386.00400000000002</c:v>
                </c:pt>
                <c:pt idx="270" formatCode="General">
                  <c:v>386.00400000000002</c:v>
                </c:pt>
                <c:pt idx="271" formatCode="General">
                  <c:v>386.00400000000002</c:v>
                </c:pt>
                <c:pt idx="272" formatCode="General">
                  <c:v>386.00400000000002</c:v>
                </c:pt>
                <c:pt idx="273" formatCode="General">
                  <c:v>386.00400000000002</c:v>
                </c:pt>
                <c:pt idx="274" formatCode="General">
                  <c:v>386.00299999999999</c:v>
                </c:pt>
                <c:pt idx="275" formatCode="General">
                  <c:v>386.00299999999999</c:v>
                </c:pt>
                <c:pt idx="276" formatCode="General">
                  <c:v>386.00200000000001</c:v>
                </c:pt>
                <c:pt idx="277" formatCode="General">
                  <c:v>386.00200000000001</c:v>
                </c:pt>
                <c:pt idx="278" formatCode="General">
                  <c:v>386</c:v>
                </c:pt>
                <c:pt idx="279" formatCode="General">
                  <c:v>385.99700000000001</c:v>
                </c:pt>
                <c:pt idx="280" formatCode="General">
                  <c:v>385.98899999999998</c:v>
                </c:pt>
                <c:pt idx="281" formatCode="General">
                  <c:v>385.96899999999999</c:v>
                </c:pt>
                <c:pt idx="282" formatCode="General">
                  <c:v>385.92500000000001</c:v>
                </c:pt>
                <c:pt idx="283" formatCode="General">
                  <c:v>385.84699999999998</c:v>
                </c:pt>
                <c:pt idx="284" formatCode="General">
                  <c:v>385.73</c:v>
                </c:pt>
                <c:pt idx="285" formatCode="General">
                  <c:v>385.572</c:v>
                </c:pt>
                <c:pt idx="286" formatCode="General">
                  <c:v>385.36900000000003</c:v>
                </c:pt>
                <c:pt idx="287" formatCode="General">
                  <c:v>385.11</c:v>
                </c:pt>
                <c:pt idx="288" formatCode="General">
                  <c:v>384.72399999999999</c:v>
                </c:pt>
                <c:pt idx="289" formatCode="General">
                  <c:v>384.56700000000001</c:v>
                </c:pt>
                <c:pt idx="290" formatCode="General">
                  <c:v>384.50599999999997</c:v>
                </c:pt>
                <c:pt idx="291" formatCode="General">
                  <c:v>384.40800000000002</c:v>
                </c:pt>
                <c:pt idx="292" formatCode="General">
                  <c:v>384.36900000000003</c:v>
                </c:pt>
                <c:pt idx="293" formatCode="General">
                  <c:v>384.31</c:v>
                </c:pt>
                <c:pt idx="294" formatCode="General">
                  <c:v>384.28699999999998</c:v>
                </c:pt>
                <c:pt idx="295" formatCode="General">
                  <c:v>384.25099999999998</c:v>
                </c:pt>
                <c:pt idx="296" formatCode="General">
                  <c:v>384.23700000000002</c:v>
                </c:pt>
                <c:pt idx="297" formatCode="General">
                  <c:v>384.21699999999998</c:v>
                </c:pt>
                <c:pt idx="298" formatCode="General">
                  <c:v>384.209</c:v>
                </c:pt>
                <c:pt idx="299" formatCode="General">
                  <c:v>384.197</c:v>
                </c:pt>
                <c:pt idx="300" formatCode="General">
                  <c:v>384.19200000000001</c:v>
                </c:pt>
                <c:pt idx="301" formatCode="General">
                  <c:v>384.185</c:v>
                </c:pt>
                <c:pt idx="302" formatCode="General">
                  <c:v>384.17500000000001</c:v>
                </c:pt>
                <c:pt idx="303" formatCode="General">
                  <c:v>384.17399999999998</c:v>
                </c:pt>
                <c:pt idx="304" formatCode="General">
                  <c:v>384.173</c:v>
                </c:pt>
                <c:pt idx="305" formatCode="General">
                  <c:v>384.17099999999999</c:v>
                </c:pt>
                <c:pt idx="306" formatCode="General">
                  <c:v>384.16699999999997</c:v>
                </c:pt>
                <c:pt idx="307" formatCode="General">
                  <c:v>384.16399999999999</c:v>
                </c:pt>
                <c:pt idx="308" formatCode="General">
                  <c:v>384.161</c:v>
                </c:pt>
                <c:pt idx="309" formatCode="General">
                  <c:v>384.15899999999999</c:v>
                </c:pt>
                <c:pt idx="310" formatCode="General">
                  <c:v>384.15699999999998</c:v>
                </c:pt>
                <c:pt idx="311" formatCode="General">
                  <c:v>384.15699999999998</c:v>
                </c:pt>
                <c:pt idx="312" formatCode="General">
                  <c:v>384.15600000000001</c:v>
                </c:pt>
                <c:pt idx="313" formatCode="General">
                  <c:v>384.15499999999997</c:v>
                </c:pt>
                <c:pt idx="314" formatCode="General">
                  <c:v>384.154</c:v>
                </c:pt>
                <c:pt idx="315" formatCode="General">
                  <c:v>384.154</c:v>
                </c:pt>
                <c:pt idx="316" formatCode="General">
                  <c:v>384.15199999999999</c:v>
                </c:pt>
                <c:pt idx="317" formatCode="General">
                  <c:v>384.15</c:v>
                </c:pt>
                <c:pt idx="318" formatCode="General">
                  <c:v>384.14699999999999</c:v>
                </c:pt>
                <c:pt idx="319" formatCode="General">
                  <c:v>384.142</c:v>
                </c:pt>
                <c:pt idx="320" formatCode="General">
                  <c:v>384.13499999999999</c:v>
                </c:pt>
                <c:pt idx="321" formatCode="General">
                  <c:v>384.12299999999999</c:v>
                </c:pt>
                <c:pt idx="322" formatCode="General">
                  <c:v>384.09899999999999</c:v>
                </c:pt>
                <c:pt idx="323" formatCode="General">
                  <c:v>384.04500000000002</c:v>
                </c:pt>
                <c:pt idx="324" formatCode="General">
                  <c:v>383.91500000000002</c:v>
                </c:pt>
                <c:pt idx="325" formatCode="General">
                  <c:v>383.64600000000002</c:v>
                </c:pt>
                <c:pt idx="326" formatCode="General">
                  <c:v>383.17599999999999</c:v>
                </c:pt>
                <c:pt idx="327" formatCode="General">
                  <c:v>382.476</c:v>
                </c:pt>
                <c:pt idx="328" formatCode="General">
                  <c:v>381.54399999999998</c:v>
                </c:pt>
                <c:pt idx="329" formatCode="General">
                  <c:v>380.39</c:v>
                </c:pt>
                <c:pt idx="330" formatCode="General">
                  <c:v>379.04899999999998</c:v>
                </c:pt>
                <c:pt idx="331" formatCode="General">
                  <c:v>378.59399999999999</c:v>
                </c:pt>
                <c:pt idx="332" formatCode="General">
                  <c:v>377.995</c:v>
                </c:pt>
                <c:pt idx="333" formatCode="General">
                  <c:v>377.036</c:v>
                </c:pt>
                <c:pt idx="334" formatCode="General">
                  <c:v>376.21300000000002</c:v>
                </c:pt>
                <c:pt idx="335" formatCode="General">
                  <c:v>375.55900000000003</c:v>
                </c:pt>
                <c:pt idx="336" formatCode="General">
                  <c:v>374.87299999999999</c:v>
                </c:pt>
                <c:pt idx="337" formatCode="General">
                  <c:v>374.28399999999999</c:v>
                </c:pt>
                <c:pt idx="338" formatCode="General">
                  <c:v>373.94900000000001</c:v>
                </c:pt>
                <c:pt idx="339" formatCode="General">
                  <c:v>374</c:v>
                </c:pt>
                <c:pt idx="340" formatCode="General">
                  <c:v>374.416</c:v>
                </c:pt>
                <c:pt idx="341" formatCode="General">
                  <c:v>375.02600000000001</c:v>
                </c:pt>
                <c:pt idx="342" formatCode="General">
                  <c:v>375.63600000000002</c:v>
                </c:pt>
                <c:pt idx="343" formatCode="General">
                  <c:v>376.13200000000001</c:v>
                </c:pt>
                <c:pt idx="344" formatCode="General">
                  <c:v>376.50099999999998</c:v>
                </c:pt>
                <c:pt idx="345" formatCode="General">
                  <c:v>376.78899999999999</c:v>
                </c:pt>
                <c:pt idx="346" formatCode="General">
                  <c:v>377.065</c:v>
                </c:pt>
                <c:pt idx="347" formatCode="General">
                  <c:v>377.38400000000001</c:v>
                </c:pt>
                <c:pt idx="348" formatCode="General">
                  <c:v>377.79300000000001</c:v>
                </c:pt>
                <c:pt idx="349" formatCode="General">
                  <c:v>378.26100000000002</c:v>
                </c:pt>
                <c:pt idx="350" formatCode="General">
                  <c:v>377.13299999999998</c:v>
                </c:pt>
                <c:pt idx="351" formatCode="General">
                  <c:v>377.40800000000002</c:v>
                </c:pt>
                <c:pt idx="352" formatCode="General">
                  <c:v>377.68900000000002</c:v>
                </c:pt>
                <c:pt idx="353" formatCode="General">
                  <c:v>378.03699999999998</c:v>
                </c:pt>
                <c:pt idx="354" formatCode="General">
                  <c:v>378.45</c:v>
                </c:pt>
                <c:pt idx="355" formatCode="General">
                  <c:v>378.62700000000001</c:v>
                </c:pt>
                <c:pt idx="356" formatCode="General">
                  <c:v>378.346</c:v>
                </c:pt>
                <c:pt idx="357" formatCode="General">
                  <c:v>378.34399999999999</c:v>
                </c:pt>
                <c:pt idx="358" formatCode="General">
                  <c:v>378.34300000000002</c:v>
                </c:pt>
                <c:pt idx="359" formatCode="General">
                  <c:v>378.34300000000002</c:v>
                </c:pt>
                <c:pt idx="360" formatCode="General">
                  <c:v>378.34300000000002</c:v>
                </c:pt>
                <c:pt idx="361" formatCode="General">
                  <c:v>378.34399999999999</c:v>
                </c:pt>
                <c:pt idx="362" formatCode="General">
                  <c:v>378.34399999999999</c:v>
                </c:pt>
                <c:pt idx="363" formatCode="General">
                  <c:v>378.34399999999999</c:v>
                </c:pt>
                <c:pt idx="364" formatCode="General">
                  <c:v>378.34399999999999</c:v>
                </c:pt>
                <c:pt idx="365" formatCode="General">
                  <c:v>378.34399999999999</c:v>
                </c:pt>
                <c:pt idx="366" formatCode="General">
                  <c:v>378.34399999999999</c:v>
                </c:pt>
                <c:pt idx="367" formatCode="General">
                  <c:v>378.34300000000002</c:v>
                </c:pt>
                <c:pt idx="368" formatCode="General">
                  <c:v>378.34300000000002</c:v>
                </c:pt>
                <c:pt idx="369" formatCode="General">
                  <c:v>378.315</c:v>
                </c:pt>
                <c:pt idx="370" formatCode="General">
                  <c:v>378.26499999999999</c:v>
                </c:pt>
                <c:pt idx="371" formatCode="General">
                  <c:v>378.20499999999998</c:v>
                </c:pt>
                <c:pt idx="372" formatCode="General">
                  <c:v>378.14400000000001</c:v>
                </c:pt>
                <c:pt idx="373" formatCode="General">
                  <c:v>378.05799999999999</c:v>
                </c:pt>
                <c:pt idx="374" formatCode="General">
                  <c:v>377.94600000000003</c:v>
                </c:pt>
                <c:pt idx="375" formatCode="General">
                  <c:v>377.803</c:v>
                </c:pt>
                <c:pt idx="376" formatCode="General">
                  <c:v>377.61099999999999</c:v>
                </c:pt>
                <c:pt idx="377" formatCode="General">
                  <c:v>377.53899999999999</c:v>
                </c:pt>
                <c:pt idx="378" formatCode="General">
                  <c:v>377.40300000000002</c:v>
                </c:pt>
                <c:pt idx="379" formatCode="General">
                  <c:v>377.185</c:v>
                </c:pt>
                <c:pt idx="380" formatCode="General">
                  <c:v>376.94900000000001</c:v>
                </c:pt>
                <c:pt idx="381" formatCode="General">
                  <c:v>376.75099999999998</c:v>
                </c:pt>
                <c:pt idx="382" formatCode="General">
                  <c:v>376.642</c:v>
                </c:pt>
                <c:pt idx="383" formatCode="General">
                  <c:v>376.64</c:v>
                </c:pt>
                <c:pt idx="384" formatCode="General">
                  <c:v>376.72699999999998</c:v>
                </c:pt>
                <c:pt idx="385" formatCode="General">
                  <c:v>376.85599999999999</c:v>
                </c:pt>
                <c:pt idx="386" formatCode="General">
                  <c:v>376.99400000000003</c:v>
                </c:pt>
                <c:pt idx="387" formatCode="General">
                  <c:v>377.13499999999999</c:v>
                </c:pt>
                <c:pt idx="388" formatCode="General">
                  <c:v>377.29399999999998</c:v>
                </c:pt>
                <c:pt idx="389" formatCode="General">
                  <c:v>377.48700000000002</c:v>
                </c:pt>
                <c:pt idx="390" formatCode="General">
                  <c:v>377.67500000000001</c:v>
                </c:pt>
                <c:pt idx="391" formatCode="General">
                  <c:v>377.93599999999998</c:v>
                </c:pt>
                <c:pt idx="392" formatCode="General">
                  <c:v>377.94099999999997</c:v>
                </c:pt>
                <c:pt idx="393" formatCode="General">
                  <c:v>378.048</c:v>
                </c:pt>
                <c:pt idx="394" formatCode="General">
                  <c:v>378.017</c:v>
                </c:pt>
                <c:pt idx="395" formatCode="General">
                  <c:v>377.99900000000002</c:v>
                </c:pt>
                <c:pt idx="396" formatCode="General">
                  <c:v>377.952</c:v>
                </c:pt>
                <c:pt idx="397" formatCode="General">
                  <c:v>377.93400000000003</c:v>
                </c:pt>
                <c:pt idx="398" formatCode="General">
                  <c:v>377.93200000000002</c:v>
                </c:pt>
                <c:pt idx="399" formatCode="General">
                  <c:v>377.93</c:v>
                </c:pt>
                <c:pt idx="400" formatCode="General">
                  <c:v>377.928</c:v>
                </c:pt>
                <c:pt idx="401" formatCode="General">
                  <c:v>377.92500000000001</c:v>
                </c:pt>
                <c:pt idx="402" formatCode="General">
                  <c:v>377.92099999999999</c:v>
                </c:pt>
                <c:pt idx="403" formatCode="General">
                  <c:v>377.91399999999999</c:v>
                </c:pt>
                <c:pt idx="404" formatCode="General">
                  <c:v>377.90199999999999</c:v>
                </c:pt>
                <c:pt idx="405" formatCode="General">
                  <c:v>377.89699999999999</c:v>
                </c:pt>
                <c:pt idx="406" formatCode="General">
                  <c:v>377.89699999999999</c:v>
                </c:pt>
                <c:pt idx="407" formatCode="General">
                  <c:v>377.89600000000002</c:v>
                </c:pt>
                <c:pt idx="408" formatCode="General">
                  <c:v>377.89600000000002</c:v>
                </c:pt>
                <c:pt idx="409" formatCode="General">
                  <c:v>377.89600000000002</c:v>
                </c:pt>
                <c:pt idx="410" formatCode="General">
                  <c:v>377.89600000000002</c:v>
                </c:pt>
                <c:pt idx="411" formatCode="General">
                  <c:v>377.89499999999998</c:v>
                </c:pt>
                <c:pt idx="412" formatCode="General">
                  <c:v>377.89499999999998</c:v>
                </c:pt>
                <c:pt idx="413" formatCode="General">
                  <c:v>377.89499999999998</c:v>
                </c:pt>
                <c:pt idx="414" formatCode="General">
                  <c:v>377.89499999999998</c:v>
                </c:pt>
                <c:pt idx="415" formatCode="General">
                  <c:v>377.89499999999998</c:v>
                </c:pt>
                <c:pt idx="416" formatCode="General">
                  <c:v>377.89499999999998</c:v>
                </c:pt>
                <c:pt idx="417" formatCode="General">
                  <c:v>377.89499999999998</c:v>
                </c:pt>
                <c:pt idx="418" formatCode="General">
                  <c:v>377.89499999999998</c:v>
                </c:pt>
                <c:pt idx="419" formatCode="General">
                  <c:v>377.89499999999998</c:v>
                </c:pt>
                <c:pt idx="420" formatCode="General">
                  <c:v>377.89499999999998</c:v>
                </c:pt>
                <c:pt idx="421" formatCode="General">
                  <c:v>377.89499999999998</c:v>
                </c:pt>
                <c:pt idx="422" formatCode="General">
                  <c:v>377.89499999999998</c:v>
                </c:pt>
                <c:pt idx="423" formatCode="General">
                  <c:v>377.89499999999998</c:v>
                </c:pt>
                <c:pt idx="424" formatCode="General">
                  <c:v>377.89400000000001</c:v>
                </c:pt>
                <c:pt idx="425" formatCode="General">
                  <c:v>377.89100000000002</c:v>
                </c:pt>
                <c:pt idx="426" formatCode="General">
                  <c:v>377.88099999999997</c:v>
                </c:pt>
                <c:pt idx="427" formatCode="General">
                  <c:v>377.85700000000003</c:v>
                </c:pt>
                <c:pt idx="428" formatCode="General">
                  <c:v>377.81</c:v>
                </c:pt>
                <c:pt idx="429" formatCode="General">
                  <c:v>377.73099999999999</c:v>
                </c:pt>
                <c:pt idx="430" formatCode="General">
                  <c:v>377.608</c:v>
                </c:pt>
                <c:pt idx="431" formatCode="General">
                  <c:v>377.41899999999998</c:v>
                </c:pt>
                <c:pt idx="432" formatCode="General">
                  <c:v>377.04599999999999</c:v>
                </c:pt>
                <c:pt idx="433" formatCode="General">
                  <c:v>376.59699999999998</c:v>
                </c:pt>
                <c:pt idx="434" formatCode="General">
                  <c:v>376.16500000000002</c:v>
                </c:pt>
                <c:pt idx="435" formatCode="General">
                  <c:v>375.82100000000003</c:v>
                </c:pt>
                <c:pt idx="436" formatCode="General">
                  <c:v>375.62799999999999</c:v>
                </c:pt>
                <c:pt idx="437" formatCode="General">
                  <c:v>375.59899999999999</c:v>
                </c:pt>
                <c:pt idx="438" formatCode="General">
                  <c:v>375.685</c:v>
                </c:pt>
                <c:pt idx="439" formatCode="General">
                  <c:v>375.80700000000002</c:v>
                </c:pt>
                <c:pt idx="440" formatCode="General">
                  <c:v>375.928</c:v>
                </c:pt>
                <c:pt idx="441" formatCode="General">
                  <c:v>376.04899999999998</c:v>
                </c:pt>
                <c:pt idx="442" formatCode="General">
                  <c:v>376.18099999999998</c:v>
                </c:pt>
                <c:pt idx="443" formatCode="General">
                  <c:v>376.32499999999999</c:v>
                </c:pt>
                <c:pt idx="444" formatCode="General">
                  <c:v>376.46800000000002</c:v>
                </c:pt>
                <c:pt idx="445" formatCode="General">
                  <c:v>376.57100000000003</c:v>
                </c:pt>
                <c:pt idx="446" formatCode="General">
                  <c:v>376.637</c:v>
                </c:pt>
                <c:pt idx="447" formatCode="General">
                  <c:v>376.654</c:v>
                </c:pt>
                <c:pt idx="448" formatCode="General">
                  <c:v>376.65</c:v>
                </c:pt>
                <c:pt idx="449" formatCode="General">
                  <c:v>376.64600000000002</c:v>
                </c:pt>
                <c:pt idx="450" formatCode="General">
                  <c:v>376.63900000000001</c:v>
                </c:pt>
                <c:pt idx="451" formatCode="General">
                  <c:v>376.62599999999998</c:v>
                </c:pt>
                <c:pt idx="452" formatCode="General">
                  <c:v>376.60199999999998</c:v>
                </c:pt>
                <c:pt idx="453" formatCode="General">
                  <c:v>376.59</c:v>
                </c:pt>
                <c:pt idx="454" formatCode="General">
                  <c:v>376.31799999999998</c:v>
                </c:pt>
                <c:pt idx="455" formatCode="General">
                  <c:v>374.67200000000003</c:v>
                </c:pt>
                <c:pt idx="456" formatCode="General">
                  <c:v>374.55500000000001</c:v>
                </c:pt>
                <c:pt idx="457" formatCode="General">
                  <c:v>374.65600000000001</c:v>
                </c:pt>
                <c:pt idx="458" formatCode="General">
                  <c:v>374.79599999999999</c:v>
                </c:pt>
                <c:pt idx="459" formatCode="General">
                  <c:v>374.928</c:v>
                </c:pt>
                <c:pt idx="460" formatCode="General">
                  <c:v>375.06599999999997</c:v>
                </c:pt>
                <c:pt idx="461" formatCode="General">
                  <c:v>375.21800000000002</c:v>
                </c:pt>
                <c:pt idx="462" formatCode="General">
                  <c:v>375.25700000000001</c:v>
                </c:pt>
                <c:pt idx="463" formatCode="General">
                  <c:v>375.24299999999999</c:v>
                </c:pt>
                <c:pt idx="464" formatCode="General">
                  <c:v>374.97800000000001</c:v>
                </c:pt>
                <c:pt idx="465" formatCode="General">
                  <c:v>374.536</c:v>
                </c:pt>
                <c:pt idx="466" formatCode="General">
                  <c:v>374.10500000000002</c:v>
                </c:pt>
                <c:pt idx="467" formatCode="General">
                  <c:v>374.05399999999997</c:v>
                </c:pt>
                <c:pt idx="468" formatCode="General">
                  <c:v>373.99299999999999</c:v>
                </c:pt>
                <c:pt idx="469" formatCode="General">
                  <c:v>373.54899999999998</c:v>
                </c:pt>
                <c:pt idx="470" formatCode="General">
                  <c:v>372.80900000000003</c:v>
                </c:pt>
                <c:pt idx="471" formatCode="General">
                  <c:v>372.11900000000003</c:v>
                </c:pt>
                <c:pt idx="472" formatCode="General">
                  <c:v>371.37200000000001</c:v>
                </c:pt>
                <c:pt idx="473" formatCode="General">
                  <c:v>371.09100000000001</c:v>
                </c:pt>
                <c:pt idx="474" formatCode="General">
                  <c:v>371.07499999999999</c:v>
                </c:pt>
                <c:pt idx="475" formatCode="General">
                  <c:v>371.15800000000002</c:v>
                </c:pt>
                <c:pt idx="476" formatCode="General">
                  <c:v>371.28399999999999</c:v>
                </c:pt>
                <c:pt idx="477" formatCode="General">
                  <c:v>371.387</c:v>
                </c:pt>
                <c:pt idx="478" formatCode="General">
                  <c:v>371.37099999999998</c:v>
                </c:pt>
                <c:pt idx="479" formatCode="General">
                  <c:v>371.495</c:v>
                </c:pt>
                <c:pt idx="480" formatCode="General">
                  <c:v>371.81299999999999</c:v>
                </c:pt>
                <c:pt idx="481" formatCode="General">
                  <c:v>371.80099999999999</c:v>
                </c:pt>
                <c:pt idx="482" formatCode="General">
                  <c:v>371.142</c:v>
                </c:pt>
                <c:pt idx="483" formatCode="General">
                  <c:v>371.52800000000002</c:v>
                </c:pt>
                <c:pt idx="484" formatCode="General">
                  <c:v>369.93700000000001</c:v>
                </c:pt>
                <c:pt idx="485" formatCode="General">
                  <c:v>369.93599999999998</c:v>
                </c:pt>
                <c:pt idx="486" formatCode="General">
                  <c:v>369.935</c:v>
                </c:pt>
                <c:pt idx="487" formatCode="General">
                  <c:v>369.935</c:v>
                </c:pt>
                <c:pt idx="488" formatCode="General">
                  <c:v>369.93400000000003</c:v>
                </c:pt>
                <c:pt idx="489" formatCode="General">
                  <c:v>369.93299999999999</c:v>
                </c:pt>
                <c:pt idx="490" formatCode="General">
                  <c:v>369.93099999999998</c:v>
                </c:pt>
                <c:pt idx="491" formatCode="General">
                  <c:v>369.92899999999997</c:v>
                </c:pt>
                <c:pt idx="492" formatCode="General">
                  <c:v>369.92700000000002</c:v>
                </c:pt>
                <c:pt idx="493" formatCode="General">
                  <c:v>369.92399999999998</c:v>
                </c:pt>
                <c:pt idx="494" formatCode="General">
                  <c:v>369.92200000000003</c:v>
                </c:pt>
                <c:pt idx="495" formatCode="General">
                  <c:v>369.91899999999998</c:v>
                </c:pt>
                <c:pt idx="496" formatCode="General">
                  <c:v>369.91500000000002</c:v>
                </c:pt>
                <c:pt idx="497" formatCode="General">
                  <c:v>369.90499999999997</c:v>
                </c:pt>
                <c:pt idx="498" formatCode="General">
                  <c:v>369.88099999999997</c:v>
                </c:pt>
                <c:pt idx="499" formatCode="General">
                  <c:v>369.81400000000002</c:v>
                </c:pt>
                <c:pt idx="500" formatCode="General">
                  <c:v>369.661</c:v>
                </c:pt>
                <c:pt idx="501" formatCode="General">
                  <c:v>369.57600000000002</c:v>
                </c:pt>
                <c:pt idx="502" formatCode="General">
                  <c:v>369.68299999999999</c:v>
                </c:pt>
                <c:pt idx="503" formatCode="General">
                  <c:v>369.73</c:v>
                </c:pt>
                <c:pt idx="504" formatCode="General">
                  <c:v>370.00700000000001</c:v>
                </c:pt>
                <c:pt idx="505" formatCode="General">
                  <c:v>370.05500000000001</c:v>
                </c:pt>
                <c:pt idx="506" formatCode="General">
                  <c:v>370.05799999999999</c:v>
                </c:pt>
                <c:pt idx="507" formatCode="General">
                  <c:v>370.06</c:v>
                </c:pt>
                <c:pt idx="508" formatCode="General">
                  <c:v>370.06099999999998</c:v>
                </c:pt>
                <c:pt idx="509" formatCode="General">
                  <c:v>370.06099999999998</c:v>
                </c:pt>
                <c:pt idx="510" formatCode="General">
                  <c:v>370.06299999999999</c:v>
                </c:pt>
                <c:pt idx="511" formatCode="General">
                  <c:v>370.06400000000002</c:v>
                </c:pt>
                <c:pt idx="512" formatCode="General">
                  <c:v>370.036</c:v>
                </c:pt>
                <c:pt idx="513" formatCode="General">
                  <c:v>369.93799999999999</c:v>
                </c:pt>
                <c:pt idx="514" formatCode="General">
                  <c:v>369.71100000000001</c:v>
                </c:pt>
                <c:pt idx="515" formatCode="General">
                  <c:v>369.24299999999999</c:v>
                </c:pt>
                <c:pt idx="516" formatCode="General">
                  <c:v>369.00200000000001</c:v>
                </c:pt>
                <c:pt idx="517" formatCode="General">
                  <c:v>368.13900000000001</c:v>
                </c:pt>
                <c:pt idx="518" formatCode="General">
                  <c:v>368.51299999999998</c:v>
                </c:pt>
                <c:pt idx="519" formatCode="General">
                  <c:v>368.7</c:v>
                </c:pt>
                <c:pt idx="520" formatCode="General">
                  <c:v>367.73700000000002</c:v>
                </c:pt>
                <c:pt idx="521" formatCode="General">
                  <c:v>367.71499999999997</c:v>
                </c:pt>
                <c:pt idx="522" formatCode="General">
                  <c:v>367.67599999999999</c:v>
                </c:pt>
                <c:pt idx="523" formatCode="General">
                  <c:v>367.65899999999999</c:v>
                </c:pt>
                <c:pt idx="524" formatCode="General">
                  <c:v>367.55599999999998</c:v>
                </c:pt>
                <c:pt idx="525" formatCode="General">
                  <c:v>366.803</c:v>
                </c:pt>
                <c:pt idx="526" formatCode="General">
                  <c:v>365.64</c:v>
                </c:pt>
                <c:pt idx="527" formatCode="General">
                  <c:v>365.01</c:v>
                </c:pt>
                <c:pt idx="528" formatCode="General">
                  <c:v>364.94900000000001</c:v>
                </c:pt>
                <c:pt idx="529" formatCode="General">
                  <c:v>364.84800000000001</c:v>
                </c:pt>
                <c:pt idx="530" formatCode="General">
                  <c:v>364.60899999999998</c:v>
                </c:pt>
                <c:pt idx="531" formatCode="General">
                  <c:v>363.67399999999998</c:v>
                </c:pt>
                <c:pt idx="532" formatCode="General">
                  <c:v>360.93299999999999</c:v>
                </c:pt>
                <c:pt idx="533" formatCode="General">
                  <c:v>357.37799999999999</c:v>
                </c:pt>
                <c:pt idx="534" formatCode="General">
                  <c:v>354.01799999999997</c:v>
                </c:pt>
                <c:pt idx="535" formatCode="General">
                  <c:v>348.61399999999998</c:v>
                </c:pt>
                <c:pt idx="536" formatCode="General">
                  <c:v>345.30399999999997</c:v>
                </c:pt>
                <c:pt idx="537" formatCode="General">
                  <c:v>343.14100000000002</c:v>
                </c:pt>
                <c:pt idx="538" formatCode="General">
                  <c:v>341.464</c:v>
                </c:pt>
                <c:pt idx="539" formatCode="General">
                  <c:v>339.79</c:v>
                </c:pt>
                <c:pt idx="540" formatCode="General">
                  <c:v>339.09399999999999</c:v>
                </c:pt>
                <c:pt idx="541" formatCode="General">
                  <c:v>338.89600000000002</c:v>
                </c:pt>
                <c:pt idx="542" formatCode="General">
                  <c:v>338.71899999999999</c:v>
                </c:pt>
                <c:pt idx="543" formatCode="General">
                  <c:v>338.62</c:v>
                </c:pt>
                <c:pt idx="544" formatCode="General">
                  <c:v>338.58699999999999</c:v>
                </c:pt>
                <c:pt idx="545" formatCode="General">
                  <c:v>338.64699999999999</c:v>
                </c:pt>
                <c:pt idx="546" formatCode="General">
                  <c:v>338.85599999999999</c:v>
                </c:pt>
                <c:pt idx="547" formatCode="General">
                  <c:v>339.24799999999999</c:v>
                </c:pt>
                <c:pt idx="548" formatCode="General">
                  <c:v>339.81299999999999</c:v>
                </c:pt>
                <c:pt idx="549" formatCode="General">
                  <c:v>340.45499999999998</c:v>
                </c:pt>
                <c:pt idx="550" formatCode="General">
                  <c:v>341.11900000000003</c:v>
                </c:pt>
                <c:pt idx="551" formatCode="General">
                  <c:v>341.721</c:v>
                </c:pt>
                <c:pt idx="552" formatCode="General">
                  <c:v>342.17899999999997</c:v>
                </c:pt>
                <c:pt idx="553" formatCode="General">
                  <c:v>342.51400000000001</c:v>
                </c:pt>
                <c:pt idx="554" formatCode="General">
                  <c:v>342.78399999999999</c:v>
                </c:pt>
                <c:pt idx="555" formatCode="General">
                  <c:v>343.13099999999997</c:v>
                </c:pt>
                <c:pt idx="556" formatCode="General">
                  <c:v>343.4</c:v>
                </c:pt>
                <c:pt idx="557" formatCode="General">
                  <c:v>343.55599999999998</c:v>
                </c:pt>
                <c:pt idx="558" formatCode="General">
                  <c:v>343.66399999999999</c:v>
                </c:pt>
                <c:pt idx="559" formatCode="General">
                  <c:v>343.685</c:v>
                </c:pt>
                <c:pt idx="560" formatCode="General">
                  <c:v>343.70800000000003</c:v>
                </c:pt>
                <c:pt idx="561" formatCode="General">
                  <c:v>343.80799999999999</c:v>
                </c:pt>
                <c:pt idx="562" formatCode="General">
                  <c:v>344.21300000000002</c:v>
                </c:pt>
                <c:pt idx="563" formatCode="General">
                  <c:v>345.43099999999998</c:v>
                </c:pt>
                <c:pt idx="564" formatCode="General">
                  <c:v>346.19600000000003</c:v>
                </c:pt>
                <c:pt idx="565" formatCode="General">
                  <c:v>347.654</c:v>
                </c:pt>
                <c:pt idx="566" formatCode="General">
                  <c:v>347.83100000000002</c:v>
                </c:pt>
                <c:pt idx="567" formatCode="General">
                  <c:v>347.63</c:v>
                </c:pt>
                <c:pt idx="568" formatCode="General">
                  <c:v>347.03699999999998</c:v>
                </c:pt>
                <c:pt idx="569" formatCode="General">
                  <c:v>345.75900000000001</c:v>
                </c:pt>
                <c:pt idx="570" formatCode="General">
                  <c:v>345.91500000000002</c:v>
                </c:pt>
                <c:pt idx="571" formatCode="General">
                  <c:v>346.02600000000001</c:v>
                </c:pt>
                <c:pt idx="572" formatCode="General">
                  <c:v>346.09800000000001</c:v>
                </c:pt>
                <c:pt idx="573" formatCode="General">
                  <c:v>346.37</c:v>
                </c:pt>
                <c:pt idx="574" formatCode="General">
                  <c:v>346.577</c:v>
                </c:pt>
                <c:pt idx="575" formatCode="General">
                  <c:v>346.89499999999998</c:v>
                </c:pt>
                <c:pt idx="576" formatCode="General">
                  <c:v>347.04599999999999</c:v>
                </c:pt>
                <c:pt idx="577" formatCode="General">
                  <c:v>347.34500000000003</c:v>
                </c:pt>
                <c:pt idx="578" formatCode="General">
                  <c:v>347.58800000000002</c:v>
                </c:pt>
                <c:pt idx="579" formatCode="General">
                  <c:v>347.80399999999997</c:v>
                </c:pt>
                <c:pt idx="580" formatCode="General">
                  <c:v>347.79300000000001</c:v>
                </c:pt>
                <c:pt idx="581" formatCode="General">
                  <c:v>347.79599999999999</c:v>
                </c:pt>
                <c:pt idx="582" formatCode="General">
                  <c:v>347.82400000000001</c:v>
                </c:pt>
                <c:pt idx="583" formatCode="General">
                  <c:v>347.45</c:v>
                </c:pt>
                <c:pt idx="584" formatCode="General">
                  <c:v>347.92399999999998</c:v>
                </c:pt>
                <c:pt idx="585" formatCode="General">
                  <c:v>348.25599999999997</c:v>
                </c:pt>
                <c:pt idx="586" formatCode="General">
                  <c:v>348.50200000000001</c:v>
                </c:pt>
                <c:pt idx="587" formatCode="General">
                  <c:v>348.62400000000002</c:v>
                </c:pt>
                <c:pt idx="588" formatCode="General">
                  <c:v>348.625</c:v>
                </c:pt>
                <c:pt idx="589" formatCode="General">
                  <c:v>348.62700000000001</c:v>
                </c:pt>
                <c:pt idx="590" formatCode="General">
                  <c:v>348.63</c:v>
                </c:pt>
                <c:pt idx="591" formatCode="General">
                  <c:v>348.63400000000001</c:v>
                </c:pt>
                <c:pt idx="592" formatCode="General">
                  <c:v>348.642</c:v>
                </c:pt>
                <c:pt idx="593" formatCode="General">
                  <c:v>348.65199999999999</c:v>
                </c:pt>
                <c:pt idx="594" formatCode="General">
                  <c:v>348.666</c:v>
                </c:pt>
                <c:pt idx="595" formatCode="General">
                  <c:v>348.68400000000003</c:v>
                </c:pt>
                <c:pt idx="596" formatCode="General">
                  <c:v>348.68200000000002</c:v>
                </c:pt>
                <c:pt idx="597" formatCode="General">
                  <c:v>348.67399999999998</c:v>
                </c:pt>
                <c:pt idx="598" formatCode="General">
                  <c:v>348.67399999999998</c:v>
                </c:pt>
                <c:pt idx="599" formatCode="General">
                  <c:v>348.673</c:v>
                </c:pt>
                <c:pt idx="600" formatCode="General">
                  <c:v>348.673</c:v>
                </c:pt>
                <c:pt idx="601" formatCode="General">
                  <c:v>348.67200000000003</c:v>
                </c:pt>
                <c:pt idx="602" formatCode="General">
                  <c:v>348.67099999999999</c:v>
                </c:pt>
                <c:pt idx="603" formatCode="General">
                  <c:v>348.66899999999998</c:v>
                </c:pt>
                <c:pt idx="604" formatCode="General">
                  <c:v>348.666</c:v>
                </c:pt>
                <c:pt idx="605" formatCode="General">
                  <c:v>348.661</c:v>
                </c:pt>
                <c:pt idx="606" formatCode="General">
                  <c:v>348.65199999999999</c:v>
                </c:pt>
                <c:pt idx="607" formatCode="General">
                  <c:v>348.63299999999998</c:v>
                </c:pt>
                <c:pt idx="608" formatCode="General">
                  <c:v>348.59399999999999</c:v>
                </c:pt>
                <c:pt idx="609" formatCode="General">
                  <c:v>348.565</c:v>
                </c:pt>
                <c:pt idx="610" formatCode="General">
                  <c:v>348.55</c:v>
                </c:pt>
                <c:pt idx="611" formatCode="General">
                  <c:v>348.50200000000001</c:v>
                </c:pt>
                <c:pt idx="612" formatCode="General">
                  <c:v>348.476</c:v>
                </c:pt>
                <c:pt idx="613" formatCode="General">
                  <c:v>348.37700000000001</c:v>
                </c:pt>
                <c:pt idx="614" formatCode="General">
                  <c:v>348.07900000000001</c:v>
                </c:pt>
                <c:pt idx="615" formatCode="General">
                  <c:v>347.63799999999998</c:v>
                </c:pt>
                <c:pt idx="616" formatCode="General">
                  <c:v>347.31299999999999</c:v>
                </c:pt>
                <c:pt idx="617" formatCode="General">
                  <c:v>347.21800000000002</c:v>
                </c:pt>
                <c:pt idx="618" formatCode="General">
                  <c:v>347.30799999999999</c:v>
                </c:pt>
                <c:pt idx="619" formatCode="General">
                  <c:v>347.46699999999998</c:v>
                </c:pt>
                <c:pt idx="620" formatCode="General">
                  <c:v>347.64499999999998</c:v>
                </c:pt>
                <c:pt idx="621" formatCode="General">
                  <c:v>347.85300000000001</c:v>
                </c:pt>
                <c:pt idx="622" formatCode="General">
                  <c:v>348.101</c:v>
                </c:pt>
                <c:pt idx="623" formatCode="General">
                  <c:v>348.404</c:v>
                </c:pt>
                <c:pt idx="624" formatCode="General">
                  <c:v>348.73700000000002</c:v>
                </c:pt>
                <c:pt idx="625" formatCode="General">
                  <c:v>349.00700000000001</c:v>
                </c:pt>
                <c:pt idx="626" formatCode="General">
                  <c:v>349.24599999999998</c:v>
                </c:pt>
                <c:pt idx="627" formatCode="General">
                  <c:v>349.30799999999999</c:v>
                </c:pt>
                <c:pt idx="628" formatCode="General">
                  <c:v>349.17899999999997</c:v>
                </c:pt>
                <c:pt idx="629" formatCode="General">
                  <c:v>349.11700000000002</c:v>
                </c:pt>
                <c:pt idx="630" formatCode="General">
                  <c:v>349.17700000000002</c:v>
                </c:pt>
                <c:pt idx="631" formatCode="General">
                  <c:v>349.13799999999998</c:v>
                </c:pt>
                <c:pt idx="632" formatCode="General">
                  <c:v>348.99700000000001</c:v>
                </c:pt>
                <c:pt idx="633" formatCode="General">
                  <c:v>348.64</c:v>
                </c:pt>
                <c:pt idx="634" formatCode="General">
                  <c:v>348.59199999999998</c:v>
                </c:pt>
                <c:pt idx="635" formatCode="General">
                  <c:v>348.80399999999997</c:v>
                </c:pt>
                <c:pt idx="636" formatCode="General">
                  <c:v>349.14299999999997</c:v>
                </c:pt>
                <c:pt idx="637" formatCode="General">
                  <c:v>349.61399999999998</c:v>
                </c:pt>
                <c:pt idx="638" formatCode="General">
                  <c:v>350.03399999999999</c:v>
                </c:pt>
                <c:pt idx="639" formatCode="General">
                  <c:v>350.18799999999999</c:v>
                </c:pt>
                <c:pt idx="640" formatCode="General">
                  <c:v>350.22800000000001</c:v>
                </c:pt>
                <c:pt idx="641" formatCode="General">
                  <c:v>350.25099999999998</c:v>
                </c:pt>
                <c:pt idx="642" formatCode="General">
                  <c:v>350.27499999999998</c:v>
                </c:pt>
                <c:pt idx="643" formatCode="General">
                  <c:v>350.29700000000003</c:v>
                </c:pt>
                <c:pt idx="644" formatCode="General">
                  <c:v>350.32400000000001</c:v>
                </c:pt>
                <c:pt idx="645" formatCode="General">
                  <c:v>350.334</c:v>
                </c:pt>
                <c:pt idx="646" formatCode="General">
                  <c:v>350.34899999999999</c:v>
                </c:pt>
                <c:pt idx="647" formatCode="General">
                  <c:v>350.351</c:v>
                </c:pt>
                <c:pt idx="648" formatCode="General">
                  <c:v>350.35300000000001</c:v>
                </c:pt>
                <c:pt idx="649" formatCode="General">
                  <c:v>350.35300000000001</c:v>
                </c:pt>
                <c:pt idx="650" formatCode="General">
                  <c:v>350.35399999999998</c:v>
                </c:pt>
                <c:pt idx="651" formatCode="General">
                  <c:v>350.35399999999998</c:v>
                </c:pt>
                <c:pt idx="652" formatCode="General">
                  <c:v>350.35399999999998</c:v>
                </c:pt>
                <c:pt idx="653" formatCode="General">
                  <c:v>350.35500000000002</c:v>
                </c:pt>
                <c:pt idx="654" formatCode="General">
                  <c:v>350.35399999999998</c:v>
                </c:pt>
                <c:pt idx="655" formatCode="General">
                  <c:v>350.35199999999998</c:v>
                </c:pt>
                <c:pt idx="656" formatCode="General">
                  <c:v>350.34500000000003</c:v>
                </c:pt>
                <c:pt idx="657" formatCode="General">
                  <c:v>350.32799999999997</c:v>
                </c:pt>
                <c:pt idx="658" formatCode="General">
                  <c:v>350.30500000000001</c:v>
                </c:pt>
                <c:pt idx="659" formatCode="General">
                  <c:v>350.29199999999997</c:v>
                </c:pt>
                <c:pt idx="660" formatCode="General">
                  <c:v>350.29399999999998</c:v>
                </c:pt>
                <c:pt idx="661" formatCode="General">
                  <c:v>350.31700000000001</c:v>
                </c:pt>
                <c:pt idx="662" formatCode="General">
                  <c:v>350.36500000000001</c:v>
                </c:pt>
                <c:pt idx="663" formatCode="General">
                  <c:v>350.46600000000001</c:v>
                </c:pt>
                <c:pt idx="664" formatCode="General">
                  <c:v>350.63499999999999</c:v>
                </c:pt>
                <c:pt idx="665" formatCode="General">
                  <c:v>350.79500000000002</c:v>
                </c:pt>
                <c:pt idx="666" formatCode="General">
                  <c:v>350.71</c:v>
                </c:pt>
                <c:pt idx="667" formatCode="General">
                  <c:v>350.67599999999999</c:v>
                </c:pt>
                <c:pt idx="668" formatCode="General">
                  <c:v>350.666</c:v>
                </c:pt>
                <c:pt idx="669" formatCode="General">
                  <c:v>350.63400000000001</c:v>
                </c:pt>
                <c:pt idx="670" formatCode="General">
                  <c:v>350.43900000000002</c:v>
                </c:pt>
                <c:pt idx="671" formatCode="General">
                  <c:v>350.45299999999997</c:v>
                </c:pt>
                <c:pt idx="672" formatCode="General">
                  <c:v>350.50599999999997</c:v>
                </c:pt>
                <c:pt idx="673" formatCode="General">
                  <c:v>350.59</c:v>
                </c:pt>
                <c:pt idx="674" formatCode="General">
                  <c:v>350.71699999999998</c:v>
                </c:pt>
                <c:pt idx="675" formatCode="General">
                  <c:v>350.90600000000001</c:v>
                </c:pt>
                <c:pt idx="676" formatCode="General">
                  <c:v>351.358</c:v>
                </c:pt>
                <c:pt idx="677" formatCode="General">
                  <c:v>351.23700000000002</c:v>
                </c:pt>
                <c:pt idx="678" formatCode="General">
                  <c:v>351.12</c:v>
                </c:pt>
                <c:pt idx="679" formatCode="General">
                  <c:v>350.77100000000002</c:v>
                </c:pt>
                <c:pt idx="680" formatCode="General">
                  <c:v>350.38499999999999</c:v>
                </c:pt>
                <c:pt idx="681" formatCode="General">
                  <c:v>350.11900000000003</c:v>
                </c:pt>
                <c:pt idx="682" formatCode="General">
                  <c:v>350.065</c:v>
                </c:pt>
                <c:pt idx="683" formatCode="General">
                  <c:v>350.07</c:v>
                </c:pt>
                <c:pt idx="684" formatCode="General">
                  <c:v>350.24900000000002</c:v>
                </c:pt>
                <c:pt idx="685" formatCode="General">
                  <c:v>350.77699999999999</c:v>
                </c:pt>
                <c:pt idx="686" formatCode="General">
                  <c:v>351.75799999999998</c:v>
                </c:pt>
                <c:pt idx="687" formatCode="General">
                  <c:v>351.83199999999999</c:v>
                </c:pt>
                <c:pt idx="688" formatCode="General">
                  <c:v>351.82600000000002</c:v>
                </c:pt>
                <c:pt idx="689" formatCode="General">
                  <c:v>351.81</c:v>
                </c:pt>
                <c:pt idx="690" formatCode="General">
                  <c:v>351.791</c:v>
                </c:pt>
                <c:pt idx="691" formatCode="General">
                  <c:v>351.75799999999998</c:v>
                </c:pt>
                <c:pt idx="692" formatCode="General">
                  <c:v>351.69900000000001</c:v>
                </c:pt>
                <c:pt idx="693" formatCode="General">
                  <c:v>351.59899999999999</c:v>
                </c:pt>
                <c:pt idx="694" formatCode="General">
                  <c:v>351.50400000000002</c:v>
                </c:pt>
                <c:pt idx="695" formatCode="General">
                  <c:v>351.42399999999998</c:v>
                </c:pt>
                <c:pt idx="696" formatCode="General">
                  <c:v>351.41399999999999</c:v>
                </c:pt>
                <c:pt idx="697" formatCode="General">
                  <c:v>351.392</c:v>
                </c:pt>
                <c:pt idx="698" formatCode="General">
                  <c:v>351.38099999999997</c:v>
                </c:pt>
                <c:pt idx="699" formatCode="General">
                  <c:v>351.36099999999999</c:v>
                </c:pt>
                <c:pt idx="700" formatCode="General">
                  <c:v>351.31900000000002</c:v>
                </c:pt>
                <c:pt idx="701" formatCode="General">
                  <c:v>351.21100000000001</c:v>
                </c:pt>
                <c:pt idx="702" formatCode="General">
                  <c:v>350.81</c:v>
                </c:pt>
                <c:pt idx="703" formatCode="General">
                  <c:v>350.14299999999997</c:v>
                </c:pt>
                <c:pt idx="704" formatCode="General">
                  <c:v>350.06400000000002</c:v>
                </c:pt>
                <c:pt idx="705" formatCode="General">
                  <c:v>350.28500000000003</c:v>
                </c:pt>
                <c:pt idx="706" formatCode="General">
                  <c:v>350.58300000000003</c:v>
                </c:pt>
                <c:pt idx="707" formatCode="General">
                  <c:v>350.93700000000001</c:v>
                </c:pt>
                <c:pt idx="708" formatCode="General">
                  <c:v>351.04500000000002</c:v>
                </c:pt>
                <c:pt idx="709" formatCode="General">
                  <c:v>350.37700000000001</c:v>
                </c:pt>
                <c:pt idx="710" formatCode="General">
                  <c:v>350.30200000000002</c:v>
                </c:pt>
                <c:pt idx="711" formatCode="General">
                  <c:v>349.97699999999998</c:v>
                </c:pt>
                <c:pt idx="712" formatCode="General">
                  <c:v>349.6</c:v>
                </c:pt>
                <c:pt idx="713" formatCode="General">
                  <c:v>349.78500000000003</c:v>
                </c:pt>
                <c:pt idx="714" formatCode="General">
                  <c:v>349.94099999999997</c:v>
                </c:pt>
                <c:pt idx="715" formatCode="General">
                  <c:v>350.01</c:v>
                </c:pt>
                <c:pt idx="716" formatCode="General">
                  <c:v>350.137</c:v>
                </c:pt>
                <c:pt idx="717" formatCode="General">
                  <c:v>350.35500000000002</c:v>
                </c:pt>
                <c:pt idx="718" formatCode="General">
                  <c:v>350.53</c:v>
                </c:pt>
                <c:pt idx="719" formatCode="General">
                  <c:v>350.85199999999998</c:v>
                </c:pt>
                <c:pt idx="720" formatCode="General">
                  <c:v>351.22199999999998</c:v>
                </c:pt>
                <c:pt idx="721" formatCode="General">
                  <c:v>351.23200000000003</c:v>
                </c:pt>
                <c:pt idx="722" formatCode="General">
                  <c:v>351.24700000000001</c:v>
                </c:pt>
                <c:pt idx="723" formatCode="General">
                  <c:v>351.27100000000002</c:v>
                </c:pt>
                <c:pt idx="724" formatCode="General">
                  <c:v>351.31299999999999</c:v>
                </c:pt>
                <c:pt idx="725" formatCode="General">
                  <c:v>351.39299999999997</c:v>
                </c:pt>
                <c:pt idx="726" formatCode="General">
                  <c:v>351.42700000000002</c:v>
                </c:pt>
                <c:pt idx="727" formatCode="General">
                  <c:v>351.44</c:v>
                </c:pt>
                <c:pt idx="728" formatCode="General">
                  <c:v>351.46</c:v>
                </c:pt>
                <c:pt idx="729" formatCode="General">
                  <c:v>351.46699999999998</c:v>
                </c:pt>
                <c:pt idx="730" formatCode="General">
                  <c:v>351.47</c:v>
                </c:pt>
                <c:pt idx="731" formatCode="General">
                  <c:v>351.47</c:v>
                </c:pt>
                <c:pt idx="732" formatCode="General">
                  <c:v>351.471</c:v>
                </c:pt>
                <c:pt idx="733">
                  <c:v>351.471</c:v>
                </c:pt>
                <c:pt idx="734" formatCode="General">
                  <c:v>351.471</c:v>
                </c:pt>
                <c:pt idx="735" formatCode="General">
                  <c:v>351.47199999999998</c:v>
                </c:pt>
                <c:pt idx="736" formatCode="General">
                  <c:v>351.47300000000001</c:v>
                </c:pt>
                <c:pt idx="737" formatCode="General">
                  <c:v>351.47399999999999</c:v>
                </c:pt>
                <c:pt idx="738" formatCode="General">
                  <c:v>351.47399999999999</c:v>
                </c:pt>
                <c:pt idx="739" formatCode="General">
                  <c:v>351.47500000000002</c:v>
                </c:pt>
                <c:pt idx="740" formatCode="General">
                  <c:v>351.47399999999999</c:v>
                </c:pt>
                <c:pt idx="741" formatCode="General">
                  <c:v>351.471</c:v>
                </c:pt>
                <c:pt idx="742" formatCode="General">
                  <c:v>351.46100000000001</c:v>
                </c:pt>
                <c:pt idx="743" formatCode="General">
                  <c:v>351.44499999999999</c:v>
                </c:pt>
                <c:pt idx="744" formatCode="General">
                  <c:v>351.43299999999999</c:v>
                </c:pt>
                <c:pt idx="745" formatCode="General">
                  <c:v>351.43400000000003</c:v>
                </c:pt>
                <c:pt idx="746" formatCode="General">
                  <c:v>351.45100000000002</c:v>
                </c:pt>
                <c:pt idx="747" formatCode="General">
                  <c:v>351.51799999999997</c:v>
                </c:pt>
                <c:pt idx="748" formatCode="General">
                  <c:v>351.54700000000003</c:v>
                </c:pt>
                <c:pt idx="749" formatCode="General">
                  <c:v>351.66199999999998</c:v>
                </c:pt>
                <c:pt idx="750" formatCode="General">
                  <c:v>351.78100000000001</c:v>
                </c:pt>
                <c:pt idx="751" formatCode="General">
                  <c:v>351.88200000000001</c:v>
                </c:pt>
                <c:pt idx="752" formatCode="General">
                  <c:v>352.00700000000001</c:v>
                </c:pt>
                <c:pt idx="753" formatCode="General">
                  <c:v>352.238</c:v>
                </c:pt>
                <c:pt idx="754" formatCode="General">
                  <c:v>351.72300000000001</c:v>
                </c:pt>
                <c:pt idx="755" formatCode="General">
                  <c:v>351.83100000000002</c:v>
                </c:pt>
                <c:pt idx="756" formatCode="General">
                  <c:v>351.99200000000002</c:v>
                </c:pt>
                <c:pt idx="757" formatCode="General">
                  <c:v>352.63600000000002</c:v>
                </c:pt>
                <c:pt idx="758" formatCode="General">
                  <c:v>352.755</c:v>
                </c:pt>
                <c:pt idx="759" formatCode="General">
                  <c:v>352.75700000000001</c:v>
                </c:pt>
                <c:pt idx="760" formatCode="General">
                  <c:v>352.75799999999998</c:v>
                </c:pt>
                <c:pt idx="761" formatCode="General">
                  <c:v>352.76</c:v>
                </c:pt>
                <c:pt idx="762" formatCode="General">
                  <c:v>352.762</c:v>
                </c:pt>
                <c:pt idx="763" formatCode="General">
                  <c:v>352.76499999999999</c:v>
                </c:pt>
                <c:pt idx="764" formatCode="General">
                  <c:v>352.76799999999997</c:v>
                </c:pt>
                <c:pt idx="765" formatCode="General">
                  <c:v>352.77100000000002</c:v>
                </c:pt>
                <c:pt idx="766" formatCode="General">
                  <c:v>352.77100000000002</c:v>
                </c:pt>
                <c:pt idx="767" formatCode="General">
                  <c:v>352.76900000000001</c:v>
                </c:pt>
                <c:pt idx="768" formatCode="General">
                  <c:v>352.75099999999998</c:v>
                </c:pt>
                <c:pt idx="769" formatCode="General">
                  <c:v>352.649</c:v>
                </c:pt>
                <c:pt idx="770" formatCode="General">
                  <c:v>352.464</c:v>
                </c:pt>
                <c:pt idx="771" formatCode="General">
                  <c:v>352.25299999999999</c:v>
                </c:pt>
                <c:pt idx="772" formatCode="General">
                  <c:v>352.15100000000001</c:v>
                </c:pt>
                <c:pt idx="773" formatCode="General">
                  <c:v>352.08800000000002</c:v>
                </c:pt>
                <c:pt idx="774" formatCode="General">
                  <c:v>351.916</c:v>
                </c:pt>
                <c:pt idx="775" formatCode="General">
                  <c:v>351.54399999999998</c:v>
                </c:pt>
                <c:pt idx="776" formatCode="General">
                  <c:v>351.572</c:v>
                </c:pt>
                <c:pt idx="777" formatCode="General">
                  <c:v>351.97399999999999</c:v>
                </c:pt>
                <c:pt idx="778" formatCode="General">
                  <c:v>352.53300000000002</c:v>
                </c:pt>
                <c:pt idx="779" formatCode="General">
                  <c:v>353.15</c:v>
                </c:pt>
                <c:pt idx="780" formatCode="General">
                  <c:v>353.86399999999998</c:v>
                </c:pt>
                <c:pt idx="781" formatCode="General">
                  <c:v>354.57299999999998</c:v>
                </c:pt>
                <c:pt idx="782" formatCode="General">
                  <c:v>354.85500000000002</c:v>
                </c:pt>
                <c:pt idx="783" formatCode="General">
                  <c:v>355.18799999999999</c:v>
                </c:pt>
                <c:pt idx="784" formatCode="General">
                  <c:v>355.17500000000001</c:v>
                </c:pt>
                <c:pt idx="785" formatCode="General">
                  <c:v>355.113</c:v>
                </c:pt>
                <c:pt idx="786" formatCode="General">
                  <c:v>355.00799999999998</c:v>
                </c:pt>
                <c:pt idx="787" formatCode="General">
                  <c:v>354.69</c:v>
                </c:pt>
                <c:pt idx="788" formatCode="General">
                  <c:v>354.452</c:v>
                </c:pt>
                <c:pt idx="789" formatCode="General">
                  <c:v>354.34399999999999</c:v>
                </c:pt>
                <c:pt idx="790" formatCode="General">
                  <c:v>354.33499999999998</c:v>
                </c:pt>
                <c:pt idx="791" formatCode="General">
                  <c:v>354.673</c:v>
                </c:pt>
                <c:pt idx="792" formatCode="General">
                  <c:v>354.94400000000002</c:v>
                </c:pt>
                <c:pt idx="793" formatCode="General">
                  <c:v>355.03</c:v>
                </c:pt>
                <c:pt idx="794" formatCode="General">
                  <c:v>355.11799999999999</c:v>
                </c:pt>
                <c:pt idx="795" formatCode="General">
                  <c:v>355.20299999999997</c:v>
                </c:pt>
                <c:pt idx="796" formatCode="General">
                  <c:v>355.32499999999999</c:v>
                </c:pt>
                <c:pt idx="797" formatCode="General">
                  <c:v>355.49799999999999</c:v>
                </c:pt>
                <c:pt idx="798" formatCode="General">
                  <c:v>355.75799999999998</c:v>
                </c:pt>
                <c:pt idx="799" formatCode="General">
                  <c:v>356.10399999999998</c:v>
                </c:pt>
                <c:pt idx="800" formatCode="General">
                  <c:v>356.15800000000002</c:v>
                </c:pt>
                <c:pt idx="801" formatCode="General">
                  <c:v>356.238</c:v>
                </c:pt>
                <c:pt idx="802" formatCode="General">
                  <c:v>356.25200000000001</c:v>
                </c:pt>
                <c:pt idx="803" formatCode="General">
                  <c:v>356.25700000000001</c:v>
                </c:pt>
                <c:pt idx="804" formatCode="General">
                  <c:v>356.25099999999998</c:v>
                </c:pt>
                <c:pt idx="805" formatCode="General">
                  <c:v>356.24400000000003</c:v>
                </c:pt>
                <c:pt idx="806" formatCode="General">
                  <c:v>356.24</c:v>
                </c:pt>
                <c:pt idx="807" formatCode="General">
                  <c:v>356.238</c:v>
                </c:pt>
                <c:pt idx="808" formatCode="General">
                  <c:v>356.23399999999998</c:v>
                </c:pt>
                <c:pt idx="809" formatCode="General">
                  <c:v>356.22300000000001</c:v>
                </c:pt>
                <c:pt idx="810" formatCode="General">
                  <c:v>356.21800000000002</c:v>
                </c:pt>
                <c:pt idx="811" formatCode="General">
                  <c:v>356.21600000000001</c:v>
                </c:pt>
                <c:pt idx="812" formatCode="General">
                  <c:v>356.21300000000002</c:v>
                </c:pt>
                <c:pt idx="813" formatCode="General">
                  <c:v>356.21100000000001</c:v>
                </c:pt>
                <c:pt idx="814" formatCode="General">
                  <c:v>356.209</c:v>
                </c:pt>
                <c:pt idx="815" formatCode="General">
                  <c:v>356.20600000000002</c:v>
                </c:pt>
                <c:pt idx="816" formatCode="General">
                  <c:v>356.202</c:v>
                </c:pt>
                <c:pt idx="817" formatCode="General">
                  <c:v>356.20100000000002</c:v>
                </c:pt>
                <c:pt idx="818" formatCode="General">
                  <c:v>356.19900000000001</c:v>
                </c:pt>
                <c:pt idx="819" formatCode="General">
                  <c:v>356.197</c:v>
                </c:pt>
                <c:pt idx="820" formatCode="General">
                  <c:v>356.19200000000001</c:v>
                </c:pt>
                <c:pt idx="821" formatCode="General">
                  <c:v>356.18400000000003</c:v>
                </c:pt>
                <c:pt idx="822" formatCode="General">
                  <c:v>356.16800000000001</c:v>
                </c:pt>
                <c:pt idx="823" formatCode="General">
                  <c:v>356.13499999999999</c:v>
                </c:pt>
                <c:pt idx="824" formatCode="General">
                  <c:v>356.07100000000003</c:v>
                </c:pt>
                <c:pt idx="825" formatCode="General">
                  <c:v>355.95699999999999</c:v>
                </c:pt>
                <c:pt idx="826" formatCode="General">
                  <c:v>355.77499999999998</c:v>
                </c:pt>
                <c:pt idx="827" formatCode="General">
                  <c:v>355.52499999999998</c:v>
                </c:pt>
                <c:pt idx="828" formatCode="General">
                  <c:v>355.24</c:v>
                </c:pt>
                <c:pt idx="829" formatCode="General">
                  <c:v>354.97899999999998</c:v>
                </c:pt>
                <c:pt idx="830" formatCode="General">
                  <c:v>354.81</c:v>
                </c:pt>
                <c:pt idx="831" formatCode="General">
                  <c:v>354.75900000000001</c:v>
                </c:pt>
                <c:pt idx="832" formatCode="General">
                  <c:v>354.80200000000002</c:v>
                </c:pt>
                <c:pt idx="833" formatCode="General">
                  <c:v>354.88900000000001</c:v>
                </c:pt>
                <c:pt idx="834" formatCode="General">
                  <c:v>354.98899999999998</c:v>
                </c:pt>
                <c:pt idx="835" formatCode="General">
                  <c:v>355.089</c:v>
                </c:pt>
                <c:pt idx="836" formatCode="General">
                  <c:v>355.221</c:v>
                </c:pt>
                <c:pt idx="837" formatCode="General">
                  <c:v>355.39600000000002</c:v>
                </c:pt>
                <c:pt idx="838" formatCode="General">
                  <c:v>355.59199999999998</c:v>
                </c:pt>
                <c:pt idx="839" formatCode="General">
                  <c:v>355.86500000000001</c:v>
                </c:pt>
                <c:pt idx="840" formatCode="General">
                  <c:v>357.21100000000001</c:v>
                </c:pt>
                <c:pt idx="841" formatCode="General">
                  <c:v>358.416</c:v>
                </c:pt>
                <c:pt idx="842" formatCode="General">
                  <c:v>359.40800000000002</c:v>
                </c:pt>
                <c:pt idx="843" formatCode="General">
                  <c:v>359.51400000000001</c:v>
                </c:pt>
                <c:pt idx="844" formatCode="General">
                  <c:v>359.44099999999997</c:v>
                </c:pt>
                <c:pt idx="845" formatCode="General">
                  <c:v>359.38900000000001</c:v>
                </c:pt>
                <c:pt idx="846" formatCode="General">
                  <c:v>358.87700000000001</c:v>
                </c:pt>
                <c:pt idx="847" formatCode="General">
                  <c:v>358.803</c:v>
                </c:pt>
                <c:pt idx="848" formatCode="General">
                  <c:v>358.76900000000001</c:v>
                </c:pt>
                <c:pt idx="849" formatCode="General">
                  <c:v>358.69499999999999</c:v>
                </c:pt>
                <c:pt idx="850" formatCode="General">
                  <c:v>358.66300000000001</c:v>
                </c:pt>
                <c:pt idx="851" formatCode="General">
                  <c:v>358.65100000000001</c:v>
                </c:pt>
                <c:pt idx="852" formatCode="General">
                  <c:v>358.63</c:v>
                </c:pt>
                <c:pt idx="853" formatCode="General">
                  <c:v>358.62200000000001</c:v>
                </c:pt>
                <c:pt idx="854" formatCode="General">
                  <c:v>358.61900000000003</c:v>
                </c:pt>
                <c:pt idx="855" formatCode="General">
                  <c:v>358.61399999999998</c:v>
                </c:pt>
                <c:pt idx="856" formatCode="General">
                  <c:v>358.61200000000002</c:v>
                </c:pt>
                <c:pt idx="857" formatCode="General">
                  <c:v>358.61099999999999</c:v>
                </c:pt>
                <c:pt idx="858" formatCode="General">
                  <c:v>358.61</c:v>
                </c:pt>
                <c:pt idx="859" formatCode="General">
                  <c:v>358.60899999999998</c:v>
                </c:pt>
                <c:pt idx="860" formatCode="General">
                  <c:v>358.60700000000003</c:v>
                </c:pt>
                <c:pt idx="861" formatCode="General">
                  <c:v>358.60300000000001</c:v>
                </c:pt>
                <c:pt idx="862" formatCode="General">
                  <c:v>358.59800000000001</c:v>
                </c:pt>
                <c:pt idx="863" formatCode="General">
                  <c:v>358.589</c:v>
                </c:pt>
                <c:pt idx="864" formatCode="General">
                  <c:v>358.57499999999999</c:v>
                </c:pt>
                <c:pt idx="865" formatCode="General">
                  <c:v>358.548</c:v>
                </c:pt>
                <c:pt idx="866" formatCode="General">
                  <c:v>358.48899999999998</c:v>
                </c:pt>
                <c:pt idx="867" formatCode="General">
                  <c:v>358.29</c:v>
                </c:pt>
                <c:pt idx="868" formatCode="General">
                  <c:v>357.92599999999999</c:v>
                </c:pt>
                <c:pt idx="869" formatCode="General">
                  <c:v>357.41300000000001</c:v>
                </c:pt>
                <c:pt idx="870" formatCode="General">
                  <c:v>356.46699999999998</c:v>
                </c:pt>
                <c:pt idx="871" formatCode="General">
                  <c:v>354.97899999999998</c:v>
                </c:pt>
                <c:pt idx="872" formatCode="General">
                  <c:v>352.899</c:v>
                </c:pt>
                <c:pt idx="873" formatCode="General">
                  <c:v>349.82900000000001</c:v>
                </c:pt>
                <c:pt idx="874" formatCode="General">
                  <c:v>348.96300000000002</c:v>
                </c:pt>
                <c:pt idx="875" formatCode="General">
                  <c:v>347.85899999999998</c:v>
                </c:pt>
                <c:pt idx="876" formatCode="General">
                  <c:v>345.64699999999999</c:v>
                </c:pt>
                <c:pt idx="877" formatCode="General">
                  <c:v>342.23500000000001</c:v>
                </c:pt>
                <c:pt idx="878" formatCode="General">
                  <c:v>338.35700000000003</c:v>
                </c:pt>
                <c:pt idx="879" formatCode="General">
                  <c:v>335.084</c:v>
                </c:pt>
                <c:pt idx="880" formatCode="General">
                  <c:v>333.32100000000003</c:v>
                </c:pt>
                <c:pt idx="881" formatCode="General">
                  <c:v>333.15499999999997</c:v>
                </c:pt>
                <c:pt idx="882" formatCode="General">
                  <c:v>334.15800000000002</c:v>
                </c:pt>
                <c:pt idx="883" formatCode="General">
                  <c:v>335.41399999999999</c:v>
                </c:pt>
                <c:pt idx="884" formatCode="General">
                  <c:v>336.40100000000001</c:v>
                </c:pt>
                <c:pt idx="885" formatCode="General">
                  <c:v>337.053</c:v>
                </c:pt>
                <c:pt idx="886" formatCode="General">
                  <c:v>337.49599999999998</c:v>
                </c:pt>
                <c:pt idx="887" formatCode="General">
                  <c:v>337.86599999999999</c:v>
                </c:pt>
                <c:pt idx="888" formatCode="General">
                  <c:v>338.245</c:v>
                </c:pt>
                <c:pt idx="889" formatCode="General">
                  <c:v>338.62900000000002</c:v>
                </c:pt>
                <c:pt idx="890" formatCode="General">
                  <c:v>338.63400000000001</c:v>
                </c:pt>
                <c:pt idx="891" formatCode="General">
                  <c:v>338.56400000000002</c:v>
                </c:pt>
                <c:pt idx="892" formatCode="General">
                  <c:v>338.50599999999997</c:v>
                </c:pt>
                <c:pt idx="893" formatCode="General">
                  <c:v>338.476</c:v>
                </c:pt>
                <c:pt idx="894" formatCode="General">
                  <c:v>338.483</c:v>
                </c:pt>
                <c:pt idx="895" formatCode="General">
                  <c:v>338.53399999999999</c:v>
                </c:pt>
                <c:pt idx="896" formatCode="General">
                  <c:v>338.6</c:v>
                </c:pt>
                <c:pt idx="897" formatCode="General">
                  <c:v>338.71100000000001</c:v>
                </c:pt>
                <c:pt idx="898" formatCode="General">
                  <c:v>338.89400000000001</c:v>
                </c:pt>
                <c:pt idx="899" formatCode="General">
                  <c:v>339.12</c:v>
                </c:pt>
                <c:pt idx="900" formatCode="General">
                  <c:v>339.33300000000003</c:v>
                </c:pt>
                <c:pt idx="901" formatCode="General">
                  <c:v>339.46499999999997</c:v>
                </c:pt>
                <c:pt idx="902" formatCode="General">
                  <c:v>339.584</c:v>
                </c:pt>
                <c:pt idx="903" formatCode="General">
                  <c:v>339.64100000000002</c:v>
                </c:pt>
                <c:pt idx="904" formatCode="General">
                  <c:v>339.709</c:v>
                </c:pt>
                <c:pt idx="905" formatCode="General">
                  <c:v>339.8</c:v>
                </c:pt>
                <c:pt idx="906" formatCode="General">
                  <c:v>339.84199999999998</c:v>
                </c:pt>
                <c:pt idx="907" formatCode="General">
                  <c:v>339.90699999999998</c:v>
                </c:pt>
                <c:pt idx="908" formatCode="General">
                  <c:v>340.00200000000001</c:v>
                </c:pt>
                <c:pt idx="909" formatCode="General">
                  <c:v>340.14</c:v>
                </c:pt>
                <c:pt idx="910" formatCode="General">
                  <c:v>340.27600000000001</c:v>
                </c:pt>
                <c:pt idx="911" formatCode="General">
                  <c:v>340.404</c:v>
                </c:pt>
                <c:pt idx="912" formatCode="General">
                  <c:v>340.52800000000002</c:v>
                </c:pt>
                <c:pt idx="913" formatCode="General">
                  <c:v>340.59</c:v>
                </c:pt>
                <c:pt idx="914" formatCode="General">
                  <c:v>340.613</c:v>
                </c:pt>
                <c:pt idx="915" formatCode="General">
                  <c:v>340.625</c:v>
                </c:pt>
                <c:pt idx="916" formatCode="General">
                  <c:v>340.56799999999998</c:v>
                </c:pt>
                <c:pt idx="917" formatCode="General">
                  <c:v>340.36900000000003</c:v>
                </c:pt>
                <c:pt idx="918" formatCode="General">
                  <c:v>339.93799999999999</c:v>
                </c:pt>
                <c:pt idx="919" formatCode="General">
                  <c:v>339.74</c:v>
                </c:pt>
                <c:pt idx="920" formatCode="General">
                  <c:v>338.697</c:v>
                </c:pt>
                <c:pt idx="921" formatCode="General">
                  <c:v>338.34300000000002</c:v>
                </c:pt>
                <c:pt idx="922" formatCode="General">
                  <c:v>337.88600000000002</c:v>
                </c:pt>
                <c:pt idx="923" formatCode="General">
                  <c:v>336.779</c:v>
                </c:pt>
                <c:pt idx="924" formatCode="General">
                  <c:v>336.61599999999999</c:v>
                </c:pt>
                <c:pt idx="925" formatCode="General">
                  <c:v>336.50200000000001</c:v>
                </c:pt>
                <c:pt idx="926" formatCode="General">
                  <c:v>336.56</c:v>
                </c:pt>
                <c:pt idx="927" formatCode="General">
                  <c:v>336.798</c:v>
                </c:pt>
                <c:pt idx="928" formatCode="General">
                  <c:v>337.05500000000001</c:v>
                </c:pt>
                <c:pt idx="929" formatCode="General">
                  <c:v>335.39400000000001</c:v>
                </c:pt>
                <c:pt idx="930" formatCode="General">
                  <c:v>332.97800000000001</c:v>
                </c:pt>
                <c:pt idx="931" formatCode="General">
                  <c:v>332.774</c:v>
                </c:pt>
                <c:pt idx="932" formatCode="General">
                  <c:v>333.00400000000002</c:v>
                </c:pt>
                <c:pt idx="933" formatCode="General">
                  <c:v>334.13600000000002</c:v>
                </c:pt>
                <c:pt idx="934" formatCode="General">
                  <c:v>335.00799999999998</c:v>
                </c:pt>
                <c:pt idx="935" formatCode="General">
                  <c:v>334.62</c:v>
                </c:pt>
                <c:pt idx="936" formatCode="General">
                  <c:v>334.23200000000003</c:v>
                </c:pt>
                <c:pt idx="937" formatCode="General">
                  <c:v>334.096</c:v>
                </c:pt>
                <c:pt idx="938" formatCode="General">
                  <c:v>333.77499999999998</c:v>
                </c:pt>
                <c:pt idx="939" formatCode="General">
                  <c:v>333.76100000000002</c:v>
                </c:pt>
                <c:pt idx="940" formatCode="General">
                  <c:v>333.73099999999999</c:v>
                </c:pt>
                <c:pt idx="941" formatCode="General">
                  <c:v>333.67399999999998</c:v>
                </c:pt>
                <c:pt idx="942" formatCode="General">
                  <c:v>333.57600000000002</c:v>
                </c:pt>
                <c:pt idx="943" formatCode="General">
                  <c:v>333.42200000000003</c:v>
                </c:pt>
                <c:pt idx="944" formatCode="General">
                  <c:v>333.202</c:v>
                </c:pt>
                <c:pt idx="945" formatCode="General">
                  <c:v>332.923</c:v>
                </c:pt>
                <c:pt idx="946" formatCode="General">
                  <c:v>332.53500000000003</c:v>
                </c:pt>
                <c:pt idx="947" formatCode="General">
                  <c:v>331.98599999999999</c:v>
                </c:pt>
                <c:pt idx="948" formatCode="General">
                  <c:v>331.35500000000002</c:v>
                </c:pt>
                <c:pt idx="949" formatCode="General">
                  <c:v>330.702</c:v>
                </c:pt>
                <c:pt idx="950" formatCode="General">
                  <c:v>330.75900000000001</c:v>
                </c:pt>
                <c:pt idx="951" formatCode="General">
                  <c:v>330.83100000000002</c:v>
                </c:pt>
                <c:pt idx="952" formatCode="General">
                  <c:v>330.91300000000001</c:v>
                </c:pt>
                <c:pt idx="953" formatCode="General">
                  <c:v>330.93599999999998</c:v>
                </c:pt>
                <c:pt idx="954" formatCode="General">
                  <c:v>330.93099999999998</c:v>
                </c:pt>
                <c:pt idx="955" formatCode="General">
                  <c:v>331.09100000000001</c:v>
                </c:pt>
                <c:pt idx="956" formatCode="General">
                  <c:v>331.91699999999997</c:v>
                </c:pt>
                <c:pt idx="957" formatCode="General">
                  <c:v>332.661</c:v>
                </c:pt>
                <c:pt idx="958" formatCode="General">
                  <c:v>332.32900000000001</c:v>
                </c:pt>
                <c:pt idx="959" formatCode="General">
                  <c:v>332.10599999999999</c:v>
                </c:pt>
                <c:pt idx="960" formatCode="General">
                  <c:v>331.04199999999997</c:v>
                </c:pt>
                <c:pt idx="961" formatCode="General">
                  <c:v>331.04199999999997</c:v>
                </c:pt>
                <c:pt idx="962" formatCode="General">
                  <c:v>331.04300000000001</c:v>
                </c:pt>
                <c:pt idx="963" formatCode="General">
                  <c:v>331.04300000000001</c:v>
                </c:pt>
                <c:pt idx="964" formatCode="General">
                  <c:v>331.04500000000002</c:v>
                </c:pt>
                <c:pt idx="965" formatCode="General">
                  <c:v>331.04899999999998</c:v>
                </c:pt>
                <c:pt idx="966" formatCode="General">
                  <c:v>331.05599999999998</c:v>
                </c:pt>
                <c:pt idx="967" formatCode="General">
                  <c:v>331.06799999999998</c:v>
                </c:pt>
                <c:pt idx="968" formatCode="General">
                  <c:v>331.08600000000001</c:v>
                </c:pt>
                <c:pt idx="969" formatCode="General">
                  <c:v>331.11200000000002</c:v>
                </c:pt>
                <c:pt idx="970" formatCode="General">
                  <c:v>331.14800000000002</c:v>
                </c:pt>
                <c:pt idx="971" formatCode="General">
                  <c:v>331.19400000000002</c:v>
                </c:pt>
                <c:pt idx="972" formatCode="General">
                  <c:v>331.27600000000001</c:v>
                </c:pt>
                <c:pt idx="973" formatCode="General">
                  <c:v>331.27699999999999</c:v>
                </c:pt>
                <c:pt idx="974" formatCode="General">
                  <c:v>331.27800000000002</c:v>
                </c:pt>
                <c:pt idx="975" formatCode="General">
                  <c:v>331.279</c:v>
                </c:pt>
                <c:pt idx="976" formatCode="General">
                  <c:v>331.279</c:v>
                </c:pt>
                <c:pt idx="977" formatCode="General">
                  <c:v>331.28100000000001</c:v>
                </c:pt>
                <c:pt idx="978" formatCode="General">
                  <c:v>331.28699999999998</c:v>
                </c:pt>
                <c:pt idx="979" formatCode="General">
                  <c:v>331.298</c:v>
                </c:pt>
                <c:pt idx="980" formatCode="General">
                  <c:v>331.31</c:v>
                </c:pt>
                <c:pt idx="981" formatCode="General">
                  <c:v>331.32299999999998</c:v>
                </c:pt>
                <c:pt idx="982" formatCode="General">
                  <c:v>331.34100000000001</c:v>
                </c:pt>
                <c:pt idx="983" formatCode="General">
                  <c:v>331.36399999999998</c:v>
                </c:pt>
                <c:pt idx="984" formatCode="General">
                  <c:v>331.39299999999997</c:v>
                </c:pt>
                <c:pt idx="985" formatCode="General">
                  <c:v>331.37700000000001</c:v>
                </c:pt>
                <c:pt idx="986" formatCode="General">
                  <c:v>331.37900000000002</c:v>
                </c:pt>
                <c:pt idx="987" formatCode="General">
                  <c:v>331.51</c:v>
                </c:pt>
                <c:pt idx="988" formatCode="General">
                  <c:v>331.63400000000001</c:v>
                </c:pt>
                <c:pt idx="989" formatCode="General">
                  <c:v>331.62799999999999</c:v>
                </c:pt>
                <c:pt idx="990" formatCode="General">
                  <c:v>331.35599999999999</c:v>
                </c:pt>
                <c:pt idx="991" formatCode="General">
                  <c:v>331.142</c:v>
                </c:pt>
                <c:pt idx="992" formatCode="General">
                  <c:v>331.44499999999999</c:v>
                </c:pt>
                <c:pt idx="993" formatCode="General">
                  <c:v>331.613</c:v>
                </c:pt>
                <c:pt idx="994" formatCode="General">
                  <c:v>330.81200000000001</c:v>
                </c:pt>
                <c:pt idx="995" formatCode="General">
                  <c:v>328.899</c:v>
                </c:pt>
                <c:pt idx="996" formatCode="General">
                  <c:v>328.63200000000001</c:v>
                </c:pt>
                <c:pt idx="997" formatCode="General">
                  <c:v>328.399</c:v>
                </c:pt>
                <c:pt idx="998" formatCode="General">
                  <c:v>327.95600000000002</c:v>
                </c:pt>
                <c:pt idx="999" formatCode="General">
                  <c:v>327.04599999999999</c:v>
                </c:pt>
                <c:pt idx="1000" formatCode="General">
                  <c:v>327.02499999999998</c:v>
                </c:pt>
                <c:pt idx="1001" formatCode="General">
                  <c:v>326.99599999999998</c:v>
                </c:pt>
                <c:pt idx="1002" formatCode="General">
                  <c:v>326.95600000000002</c:v>
                </c:pt>
                <c:pt idx="1003" formatCode="General">
                  <c:v>326.88099999999997</c:v>
                </c:pt>
                <c:pt idx="1004" formatCode="General">
                  <c:v>326.75599999999997</c:v>
                </c:pt>
                <c:pt idx="1005" formatCode="General">
                  <c:v>326.584</c:v>
                </c:pt>
                <c:pt idx="1006" formatCode="General">
                  <c:v>326.39999999999998</c:v>
                </c:pt>
                <c:pt idx="1007" formatCode="General">
                  <c:v>326.125</c:v>
                </c:pt>
                <c:pt idx="1008" formatCode="General">
                  <c:v>325.95</c:v>
                </c:pt>
                <c:pt idx="1009" formatCode="General">
                  <c:v>325.851</c:v>
                </c:pt>
                <c:pt idx="1010" formatCode="General">
                  <c:v>325.76900000000001</c:v>
                </c:pt>
                <c:pt idx="1011" formatCode="General">
                  <c:v>325.69200000000001</c:v>
                </c:pt>
                <c:pt idx="1012" formatCode="General">
                  <c:v>325.64299999999997</c:v>
                </c:pt>
                <c:pt idx="1013" formatCode="General">
                  <c:v>325.596</c:v>
                </c:pt>
                <c:pt idx="1014" formatCode="General">
                  <c:v>325.62</c:v>
                </c:pt>
                <c:pt idx="1015" formatCode="General">
                  <c:v>325.67899999999997</c:v>
                </c:pt>
                <c:pt idx="1016" formatCode="General">
                  <c:v>325.76499999999999</c:v>
                </c:pt>
                <c:pt idx="1017" formatCode="General">
                  <c:v>325.77699999999999</c:v>
                </c:pt>
                <c:pt idx="1018" formatCode="General">
                  <c:v>326.077</c:v>
                </c:pt>
                <c:pt idx="1019" formatCode="General">
                  <c:v>326.017</c:v>
                </c:pt>
                <c:pt idx="1020" formatCode="General">
                  <c:v>326.26100000000002</c:v>
                </c:pt>
                <c:pt idx="1021" formatCode="General">
                  <c:v>327.03899999999999</c:v>
                </c:pt>
                <c:pt idx="1022" formatCode="General">
                  <c:v>328.93900000000002</c:v>
                </c:pt>
                <c:pt idx="1023" formatCode="General">
                  <c:v>329.08100000000002</c:v>
                </c:pt>
                <c:pt idx="1024" formatCode="General">
                  <c:v>329.08100000000002</c:v>
                </c:pt>
                <c:pt idx="1025" formatCode="General">
                  <c:v>329.07400000000001</c:v>
                </c:pt>
                <c:pt idx="1026" formatCode="General">
                  <c:v>329.05200000000002</c:v>
                </c:pt>
                <c:pt idx="1027" formatCode="General">
                  <c:v>328.96899999999999</c:v>
                </c:pt>
                <c:pt idx="1028" formatCode="General">
                  <c:v>328.80700000000002</c:v>
                </c:pt>
                <c:pt idx="1029" formatCode="General">
                  <c:v>328.69</c:v>
                </c:pt>
                <c:pt idx="1030" formatCode="General">
                  <c:v>328.62599999999998</c:v>
                </c:pt>
                <c:pt idx="1031" formatCode="General">
                  <c:v>328.608</c:v>
                </c:pt>
                <c:pt idx="1032" formatCode="General">
                  <c:v>328.58699999999999</c:v>
                </c:pt>
                <c:pt idx="1033" formatCode="General">
                  <c:v>328.57900000000001</c:v>
                </c:pt>
                <c:pt idx="1034" formatCode="General">
                  <c:v>328.56099999999998</c:v>
                </c:pt>
                <c:pt idx="1035" formatCode="General">
                  <c:v>328.51799999999997</c:v>
                </c:pt>
                <c:pt idx="1036" formatCode="General">
                  <c:v>328.44799999999998</c:v>
                </c:pt>
                <c:pt idx="1037" formatCode="General">
                  <c:v>328.41699999999997</c:v>
                </c:pt>
                <c:pt idx="1038" formatCode="General">
                  <c:v>328.44099999999997</c:v>
                </c:pt>
                <c:pt idx="1039" formatCode="General">
                  <c:v>328.48599999999999</c:v>
                </c:pt>
                <c:pt idx="1040" formatCode="General">
                  <c:v>328.536</c:v>
                </c:pt>
                <c:pt idx="1041" formatCode="General">
                  <c:v>328.59100000000001</c:v>
                </c:pt>
                <c:pt idx="1042" formatCode="General">
                  <c:v>328.69099999999997</c:v>
                </c:pt>
                <c:pt idx="1043" formatCode="General">
                  <c:v>328.86900000000003</c:v>
                </c:pt>
                <c:pt idx="1044" formatCode="General">
                  <c:v>329.142</c:v>
                </c:pt>
                <c:pt idx="1045" formatCode="General">
                  <c:v>329.255</c:v>
                </c:pt>
                <c:pt idx="1046" formatCode="General">
                  <c:v>329.34300000000002</c:v>
                </c:pt>
                <c:pt idx="1047" formatCode="General">
                  <c:v>329.39600000000002</c:v>
                </c:pt>
                <c:pt idx="1048" formatCode="General">
                  <c:v>329.51299999999998</c:v>
                </c:pt>
                <c:pt idx="1049" formatCode="General">
                  <c:v>329.51299999999998</c:v>
                </c:pt>
                <c:pt idx="1050" formatCode="General">
                  <c:v>329.51400000000001</c:v>
                </c:pt>
                <c:pt idx="1051" formatCode="General">
                  <c:v>329.51400000000001</c:v>
                </c:pt>
                <c:pt idx="1052" formatCode="General">
                  <c:v>329.51400000000001</c:v>
                </c:pt>
                <c:pt idx="1053" formatCode="General">
                  <c:v>329.51299999999998</c:v>
                </c:pt>
                <c:pt idx="1054" formatCode="General">
                  <c:v>329.51</c:v>
                </c:pt>
                <c:pt idx="1055" formatCode="General">
                  <c:v>329.50299999999999</c:v>
                </c:pt>
                <c:pt idx="1056" formatCode="General">
                  <c:v>329.48899999999998</c:v>
                </c:pt>
                <c:pt idx="1057" formatCode="General">
                  <c:v>329.471</c:v>
                </c:pt>
                <c:pt idx="1058" formatCode="General">
                  <c:v>329.47500000000002</c:v>
                </c:pt>
                <c:pt idx="1059" formatCode="General">
                  <c:v>329.49799999999999</c:v>
                </c:pt>
                <c:pt idx="1060" formatCode="General">
                  <c:v>329.536</c:v>
                </c:pt>
                <c:pt idx="1061" formatCode="General">
                  <c:v>329.67399999999998</c:v>
                </c:pt>
                <c:pt idx="1062" formatCode="General">
                  <c:v>329.65600000000001</c:v>
                </c:pt>
                <c:pt idx="1063" formatCode="General">
                  <c:v>329.67099999999999</c:v>
                </c:pt>
                <c:pt idx="1064" formatCode="General">
                  <c:v>329.70600000000002</c:v>
                </c:pt>
                <c:pt idx="1065" formatCode="General">
                  <c:v>329.76</c:v>
                </c:pt>
                <c:pt idx="1066" formatCode="General">
                  <c:v>329.83499999999998</c:v>
                </c:pt>
                <c:pt idx="1067" formatCode="General">
                  <c:v>329.971</c:v>
                </c:pt>
                <c:pt idx="1068" formatCode="General">
                  <c:v>330.12400000000002</c:v>
                </c:pt>
                <c:pt idx="1069" formatCode="General">
                  <c:v>330.31400000000002</c:v>
                </c:pt>
                <c:pt idx="1070" formatCode="General">
                  <c:v>330.64699999999999</c:v>
                </c:pt>
                <c:pt idx="1071" formatCode="General">
                  <c:v>330.65199999999999</c:v>
                </c:pt>
                <c:pt idx="1072" formatCode="General">
                  <c:v>330.66</c:v>
                </c:pt>
                <c:pt idx="1073" formatCode="General">
                  <c:v>330.68200000000002</c:v>
                </c:pt>
                <c:pt idx="1074" formatCode="General">
                  <c:v>330.726</c:v>
                </c:pt>
                <c:pt idx="1075" formatCode="General">
                  <c:v>330.8</c:v>
                </c:pt>
                <c:pt idx="1076" formatCode="General">
                  <c:v>330.90699999999998</c:v>
                </c:pt>
                <c:pt idx="1077" formatCode="General">
                  <c:v>331.00599999999997</c:v>
                </c:pt>
                <c:pt idx="1078" formatCode="General">
                  <c:v>330.92200000000003</c:v>
                </c:pt>
                <c:pt idx="1079" formatCode="General">
                  <c:v>329.69200000000001</c:v>
                </c:pt>
                <c:pt idx="1080" formatCode="General">
                  <c:v>328.4</c:v>
                </c:pt>
                <c:pt idx="1081" formatCode="General">
                  <c:v>327.92200000000003</c:v>
                </c:pt>
                <c:pt idx="1082" formatCode="General">
                  <c:v>327.86599999999999</c:v>
                </c:pt>
                <c:pt idx="1083" formatCode="General">
                  <c:v>327.94</c:v>
                </c:pt>
                <c:pt idx="1084" formatCode="General">
                  <c:v>328.00200000000001</c:v>
                </c:pt>
                <c:pt idx="1085" formatCode="General">
                  <c:v>328.12200000000001</c:v>
                </c:pt>
                <c:pt idx="1086" formatCode="General">
                  <c:v>328.36099999999999</c:v>
                </c:pt>
                <c:pt idx="1087" formatCode="General">
                  <c:v>328.71800000000002</c:v>
                </c:pt>
                <c:pt idx="1088" formatCode="General">
                  <c:v>329.17399999999998</c:v>
                </c:pt>
                <c:pt idx="1089" formatCode="General">
                  <c:v>329.79700000000003</c:v>
                </c:pt>
                <c:pt idx="1090" formatCode="General">
                  <c:v>329.80099999999999</c:v>
                </c:pt>
                <c:pt idx="1091" formatCode="General">
                  <c:v>329.79599999999999</c:v>
                </c:pt>
                <c:pt idx="1092" formatCode="General">
                  <c:v>329.79300000000001</c:v>
                </c:pt>
                <c:pt idx="1093" formatCode="General">
                  <c:v>329.791</c:v>
                </c:pt>
                <c:pt idx="1094" formatCode="General">
                  <c:v>329.78899999999999</c:v>
                </c:pt>
                <c:pt idx="1095" formatCode="General">
                  <c:v>329.78699999999998</c:v>
                </c:pt>
                <c:pt idx="1096" formatCode="General">
                  <c:v>329.78699999999998</c:v>
                </c:pt>
                <c:pt idx="1097" formatCode="General">
                  <c:v>329.786</c:v>
                </c:pt>
                <c:pt idx="1098" formatCode="General">
                  <c:v>329.78</c:v>
                </c:pt>
                <c:pt idx="1099" formatCode="General">
                  <c:v>329.77600000000001</c:v>
                </c:pt>
                <c:pt idx="1100" formatCode="General">
                  <c:v>329.76499999999999</c:v>
                </c:pt>
                <c:pt idx="1101" formatCode="General">
                  <c:v>329.726</c:v>
                </c:pt>
                <c:pt idx="1102" formatCode="General">
                  <c:v>329.62700000000001</c:v>
                </c:pt>
                <c:pt idx="1103" formatCode="General">
                  <c:v>329.44200000000001</c:v>
                </c:pt>
                <c:pt idx="1104" formatCode="General">
                  <c:v>329.17099999999999</c:v>
                </c:pt>
                <c:pt idx="1105" formatCode="General">
                  <c:v>328.84699999999998</c:v>
                </c:pt>
                <c:pt idx="1106" formatCode="General">
                  <c:v>328.53199999999998</c:v>
                </c:pt>
                <c:pt idx="1107" formatCode="General">
                  <c:v>328.29700000000003</c:v>
                </c:pt>
                <c:pt idx="1108" formatCode="General">
                  <c:v>328.23500000000001</c:v>
                </c:pt>
                <c:pt idx="1109" formatCode="General">
                  <c:v>328.18099999999998</c:v>
                </c:pt>
                <c:pt idx="1110" formatCode="General">
                  <c:v>328.15600000000001</c:v>
                </c:pt>
                <c:pt idx="1111" formatCode="General">
                  <c:v>328.15199999999999</c:v>
                </c:pt>
                <c:pt idx="1112" formatCode="General">
                  <c:v>328.17399999999998</c:v>
                </c:pt>
                <c:pt idx="1113" formatCode="General">
                  <c:v>328.22800000000001</c:v>
                </c:pt>
                <c:pt idx="1114" formatCode="General">
                  <c:v>328.30700000000002</c:v>
                </c:pt>
                <c:pt idx="1115" formatCode="General">
                  <c:v>328.39699999999999</c:v>
                </c:pt>
                <c:pt idx="1116" formatCode="General">
                  <c:v>328.48</c:v>
                </c:pt>
                <c:pt idx="1117" formatCode="General">
                  <c:v>328.57299999999998</c:v>
                </c:pt>
                <c:pt idx="1118" formatCode="General">
                  <c:v>328.70800000000003</c:v>
                </c:pt>
                <c:pt idx="1119" formatCode="General">
                  <c:v>328.89299999999997</c:v>
                </c:pt>
                <c:pt idx="1120" formatCode="General">
                  <c:v>329.12</c:v>
                </c:pt>
                <c:pt idx="1121" formatCode="General">
                  <c:v>329.12700000000001</c:v>
                </c:pt>
                <c:pt idx="1122" formatCode="General">
                  <c:v>329.12900000000002</c:v>
                </c:pt>
                <c:pt idx="1123" formatCode="General">
                  <c:v>328.93099999999998</c:v>
                </c:pt>
                <c:pt idx="1124" formatCode="General">
                  <c:v>328.67899999999997</c:v>
                </c:pt>
                <c:pt idx="1125" formatCode="General">
                  <c:v>328.63099999999997</c:v>
                </c:pt>
                <c:pt idx="1126" formatCode="General">
                  <c:v>328.59800000000001</c:v>
                </c:pt>
                <c:pt idx="1127" formatCode="General">
                  <c:v>328.59199999999998</c:v>
                </c:pt>
                <c:pt idx="1128" formatCode="General">
                  <c:v>328.589</c:v>
                </c:pt>
                <c:pt idx="1129" formatCode="General">
                  <c:v>328.59100000000001</c:v>
                </c:pt>
                <c:pt idx="1130" formatCode="General">
                  <c:v>328.59899999999999</c:v>
                </c:pt>
                <c:pt idx="1131" formatCode="General">
                  <c:v>328.60199999999998</c:v>
                </c:pt>
                <c:pt idx="1132" formatCode="General">
                  <c:v>328.61500000000001</c:v>
                </c:pt>
                <c:pt idx="1133" formatCode="General">
                  <c:v>328.62900000000002</c:v>
                </c:pt>
                <c:pt idx="1134" formatCode="General">
                  <c:v>328.637</c:v>
                </c:pt>
                <c:pt idx="1135" formatCode="General">
                  <c:v>328.63900000000001</c:v>
                </c:pt>
                <c:pt idx="1136" formatCode="General">
                  <c:v>328.642</c:v>
                </c:pt>
                <c:pt idx="1137" formatCode="General">
                  <c:v>328.65100000000001</c:v>
                </c:pt>
                <c:pt idx="1138" formatCode="General">
                  <c:v>328.69499999999999</c:v>
                </c:pt>
                <c:pt idx="1139" formatCode="General">
                  <c:v>328.78399999999999</c:v>
                </c:pt>
                <c:pt idx="1140" formatCode="General">
                  <c:v>328.56200000000001</c:v>
                </c:pt>
                <c:pt idx="1141" formatCode="General">
                  <c:v>328.57799999999997</c:v>
                </c:pt>
                <c:pt idx="1142" formatCode="General">
                  <c:v>328.80900000000003</c:v>
                </c:pt>
                <c:pt idx="1143" formatCode="General">
                  <c:v>329.32900000000001</c:v>
                </c:pt>
                <c:pt idx="1144" formatCode="General">
                  <c:v>330.22800000000001</c:v>
                </c:pt>
                <c:pt idx="1145" formatCode="General">
                  <c:v>331.233</c:v>
                </c:pt>
                <c:pt idx="1146" formatCode="General">
                  <c:v>332.66300000000001</c:v>
                </c:pt>
                <c:pt idx="1147" formatCode="General">
                  <c:v>332.69099999999997</c:v>
                </c:pt>
                <c:pt idx="1148" formatCode="General">
                  <c:v>332.7</c:v>
                </c:pt>
                <c:pt idx="1149" formatCode="General">
                  <c:v>332.71499999999997</c:v>
                </c:pt>
                <c:pt idx="1150" formatCode="General">
                  <c:v>332.71499999999997</c:v>
                </c:pt>
                <c:pt idx="1151" formatCode="General">
                  <c:v>332.71499999999997</c:v>
                </c:pt>
                <c:pt idx="1152" formatCode="General">
                  <c:v>332.71600000000001</c:v>
                </c:pt>
                <c:pt idx="1153" formatCode="General">
                  <c:v>332.71699999999998</c:v>
                </c:pt>
                <c:pt idx="1154" formatCode="General">
                  <c:v>332.71800000000002</c:v>
                </c:pt>
                <c:pt idx="1155" formatCode="General">
                  <c:v>332.71899999999999</c:v>
                </c:pt>
                <c:pt idx="1156" formatCode="General">
                  <c:v>332.71800000000002</c:v>
                </c:pt>
                <c:pt idx="1157" formatCode="General">
                  <c:v>332.71699999999998</c:v>
                </c:pt>
                <c:pt idx="1158" formatCode="General">
                  <c:v>332.71499999999997</c:v>
                </c:pt>
                <c:pt idx="1159" formatCode="General">
                  <c:v>332.714</c:v>
                </c:pt>
                <c:pt idx="1160" formatCode="General">
                  <c:v>332.71499999999997</c:v>
                </c:pt>
                <c:pt idx="1161" formatCode="General">
                  <c:v>332.71899999999999</c:v>
                </c:pt>
                <c:pt idx="1162" formatCode="General">
                  <c:v>332.72899999999998</c:v>
                </c:pt>
                <c:pt idx="1163" formatCode="General">
                  <c:v>332.75599999999997</c:v>
                </c:pt>
                <c:pt idx="1164" formatCode="General">
                  <c:v>332.77600000000001</c:v>
                </c:pt>
                <c:pt idx="1165" formatCode="General">
                  <c:v>332.78699999999998</c:v>
                </c:pt>
                <c:pt idx="1166" formatCode="General">
                  <c:v>332.78300000000002</c:v>
                </c:pt>
                <c:pt idx="1167" formatCode="General">
                  <c:v>332.779</c:v>
                </c:pt>
                <c:pt idx="1168" formatCode="General">
                  <c:v>332.779</c:v>
                </c:pt>
                <c:pt idx="1169" formatCode="General">
                  <c:v>332.779</c:v>
                </c:pt>
                <c:pt idx="1170" formatCode="General">
                  <c:v>332.77800000000002</c:v>
                </c:pt>
                <c:pt idx="1171" formatCode="General">
                  <c:v>332.77800000000002</c:v>
                </c:pt>
                <c:pt idx="1172" formatCode="General">
                  <c:v>332.77699999999999</c:v>
                </c:pt>
                <c:pt idx="1173" formatCode="General">
                  <c:v>332.77499999999998</c:v>
                </c:pt>
                <c:pt idx="1174" formatCode="General">
                  <c:v>332.77199999999999</c:v>
                </c:pt>
                <c:pt idx="1175" formatCode="General">
                  <c:v>332.76499999999999</c:v>
                </c:pt>
                <c:pt idx="1176" formatCode="General">
                  <c:v>332.75299999999999</c:v>
                </c:pt>
                <c:pt idx="1177" formatCode="General">
                  <c:v>332.73200000000003</c:v>
                </c:pt>
                <c:pt idx="1178" formatCode="General">
                  <c:v>332.7</c:v>
                </c:pt>
                <c:pt idx="1179" formatCode="General">
                  <c:v>332.67599999999999</c:v>
                </c:pt>
                <c:pt idx="1180" formatCode="General">
                  <c:v>332.66800000000001</c:v>
                </c:pt>
              </c:numCache>
            </c:numRef>
          </c:yVal>
          <c:smooth val="1"/>
        </c:ser>
        <c:ser>
          <c:idx val="4"/>
          <c:order val="4"/>
          <c:tx>
            <c:v>P=5.0 MPa</c:v>
          </c:tx>
          <c:spPr>
            <a:ln w="25400">
              <a:solidFill>
                <a:schemeClr val="tx1"/>
              </a:solidFill>
              <a:prstDash val="dashDot"/>
            </a:ln>
          </c:spPr>
          <c:marker>
            <c:symbol val="none"/>
          </c:marker>
          <c:xVal>
            <c:numRef>
              <c:f>'E=9100'!$P$2:$P$915</c:f>
              <c:numCache>
                <c:formatCode>General</c:formatCode>
                <c:ptCount val="914"/>
                <c:pt idx="0">
                  <c:v>6.4901999999999998E-3</c:v>
                </c:pt>
                <c:pt idx="1">
                  <c:v>4.6051900000000003E-3</c:v>
                </c:pt>
                <c:pt idx="2">
                  <c:v>1.5927699999999999E-2</c:v>
                </c:pt>
                <c:pt idx="3">
                  <c:v>3.2926400000000002E-2</c:v>
                </c:pt>
                <c:pt idx="4">
                  <c:v>5.8424799999999999E-2</c:v>
                </c:pt>
                <c:pt idx="5">
                  <c:v>9.6675200000000003E-2</c:v>
                </c:pt>
                <c:pt idx="6">
                  <c:v>0.15410499999999999</c:v>
                </c:pt>
                <c:pt idx="7">
                  <c:v>0.15769900000000001</c:v>
                </c:pt>
                <c:pt idx="8">
                  <c:v>0.15775500000000001</c:v>
                </c:pt>
                <c:pt idx="9">
                  <c:v>0.15781200000000001</c:v>
                </c:pt>
                <c:pt idx="10">
                  <c:v>0.15789600000000001</c:v>
                </c:pt>
                <c:pt idx="11">
                  <c:v>0.158022</c:v>
                </c:pt>
                <c:pt idx="12">
                  <c:v>0.15821199999999999</c:v>
                </c:pt>
                <c:pt idx="13">
                  <c:v>0.158496</c:v>
                </c:pt>
                <c:pt idx="14">
                  <c:v>0.15892300000000001</c:v>
                </c:pt>
                <c:pt idx="15">
                  <c:v>0.15956300000000001</c:v>
                </c:pt>
                <c:pt idx="16">
                  <c:v>0.160524</c:v>
                </c:pt>
                <c:pt idx="17">
                  <c:v>0.161965</c:v>
                </c:pt>
                <c:pt idx="18">
                  <c:v>0.164127</c:v>
                </c:pt>
                <c:pt idx="19">
                  <c:v>0.16737299999999999</c:v>
                </c:pt>
                <c:pt idx="20">
                  <c:v>0.170623</c:v>
                </c:pt>
                <c:pt idx="21">
                  <c:v>0.17143600000000001</c:v>
                </c:pt>
                <c:pt idx="22">
                  <c:v>0.172655</c:v>
                </c:pt>
                <c:pt idx="23">
                  <c:v>0.173875</c:v>
                </c:pt>
                <c:pt idx="24">
                  <c:v>0.175096</c:v>
                </c:pt>
                <c:pt idx="25">
                  <c:v>0.176928</c:v>
                </c:pt>
                <c:pt idx="26">
                  <c:v>0.179677</c:v>
                </c:pt>
                <c:pt idx="27">
                  <c:v>0.183806</c:v>
                </c:pt>
                <c:pt idx="28">
                  <c:v>0.18535599999999999</c:v>
                </c:pt>
                <c:pt idx="29">
                  <c:v>0.18768199999999999</c:v>
                </c:pt>
                <c:pt idx="30">
                  <c:v>0.19117400000000001</c:v>
                </c:pt>
                <c:pt idx="31">
                  <c:v>0.19642100000000001</c:v>
                </c:pt>
                <c:pt idx="32">
                  <c:v>0.20431099999999999</c:v>
                </c:pt>
                <c:pt idx="33">
                  <c:v>0.20505300000000001</c:v>
                </c:pt>
                <c:pt idx="34">
                  <c:v>0.205794</c:v>
                </c:pt>
                <c:pt idx="35">
                  <c:v>0.206535</c:v>
                </c:pt>
                <c:pt idx="36">
                  <c:v>0.207648</c:v>
                </c:pt>
                <c:pt idx="37">
                  <c:v>0.209318</c:v>
                </c:pt>
                <c:pt idx="38">
                  <c:v>0.21182500000000001</c:v>
                </c:pt>
                <c:pt idx="39">
                  <c:v>0.215591</c:v>
                </c:pt>
                <c:pt idx="40">
                  <c:v>0.22126599999999999</c:v>
                </c:pt>
                <c:pt idx="41">
                  <c:v>0.22136</c:v>
                </c:pt>
                <c:pt idx="42">
                  <c:v>0.22145899999999999</c:v>
                </c:pt>
                <c:pt idx="43">
                  <c:v>0.22156000000000001</c:v>
                </c:pt>
                <c:pt idx="44">
                  <c:v>0.221718</c:v>
                </c:pt>
                <c:pt idx="45">
                  <c:v>0.22195500000000001</c:v>
                </c:pt>
                <c:pt idx="46">
                  <c:v>0.22229599999999999</c:v>
                </c:pt>
                <c:pt idx="47">
                  <c:v>0.222779</c:v>
                </c:pt>
                <c:pt idx="48">
                  <c:v>0.22347500000000001</c:v>
                </c:pt>
                <c:pt idx="49">
                  <c:v>0.22450200000000001</c:v>
                </c:pt>
                <c:pt idx="50">
                  <c:v>0.22603899999999999</c:v>
                </c:pt>
                <c:pt idx="51">
                  <c:v>0.22835</c:v>
                </c:pt>
                <c:pt idx="52">
                  <c:v>0.23182</c:v>
                </c:pt>
                <c:pt idx="53">
                  <c:v>0.237066</c:v>
                </c:pt>
                <c:pt idx="54">
                  <c:v>0.242367</c:v>
                </c:pt>
                <c:pt idx="55">
                  <c:v>0.24771099999999999</c:v>
                </c:pt>
                <c:pt idx="56">
                  <c:v>0.253272</c:v>
                </c:pt>
                <c:pt idx="57">
                  <c:v>0.25852000000000003</c:v>
                </c:pt>
                <c:pt idx="58">
                  <c:v>0.26379399999999997</c:v>
                </c:pt>
                <c:pt idx="59">
                  <c:v>0.271704</c:v>
                </c:pt>
                <c:pt idx="60">
                  <c:v>0.27171099999999998</c:v>
                </c:pt>
                <c:pt idx="61">
                  <c:v>0.27171899999999999</c:v>
                </c:pt>
                <c:pt idx="62">
                  <c:v>0.271731</c:v>
                </c:pt>
                <c:pt idx="63">
                  <c:v>0.27174900000000002</c:v>
                </c:pt>
                <c:pt idx="64">
                  <c:v>0.27177600000000002</c:v>
                </c:pt>
                <c:pt idx="65">
                  <c:v>0.27182600000000001</c:v>
                </c:pt>
                <c:pt idx="66">
                  <c:v>0.27184599999999998</c:v>
                </c:pt>
                <c:pt idx="67">
                  <c:v>0.27189200000000002</c:v>
                </c:pt>
                <c:pt idx="68">
                  <c:v>0.27201500000000001</c:v>
                </c:pt>
                <c:pt idx="69">
                  <c:v>0.27207399999999998</c:v>
                </c:pt>
                <c:pt idx="70">
                  <c:v>0.27222800000000003</c:v>
                </c:pt>
                <c:pt idx="71">
                  <c:v>0.272505</c:v>
                </c:pt>
                <c:pt idx="72">
                  <c:v>0.27285799999999999</c:v>
                </c:pt>
                <c:pt idx="73">
                  <c:v>0.273225</c:v>
                </c:pt>
                <c:pt idx="74">
                  <c:v>0.27355000000000002</c:v>
                </c:pt>
                <c:pt idx="75">
                  <c:v>0.27382499999999999</c:v>
                </c:pt>
                <c:pt idx="76">
                  <c:v>0.27407500000000001</c:v>
                </c:pt>
                <c:pt idx="77">
                  <c:v>0.27438200000000001</c:v>
                </c:pt>
                <c:pt idx="78">
                  <c:v>0.27482899999999999</c:v>
                </c:pt>
                <c:pt idx="79">
                  <c:v>0.27550400000000003</c:v>
                </c:pt>
                <c:pt idx="80">
                  <c:v>0.27652900000000002</c:v>
                </c:pt>
                <c:pt idx="81">
                  <c:v>0.276916</c:v>
                </c:pt>
                <c:pt idx="82">
                  <c:v>0.277501</c:v>
                </c:pt>
                <c:pt idx="83">
                  <c:v>0.27840999999999999</c:v>
                </c:pt>
                <c:pt idx="84">
                  <c:v>0.27932899999999999</c:v>
                </c:pt>
                <c:pt idx="85">
                  <c:v>0.28024100000000002</c:v>
                </c:pt>
                <c:pt idx="86">
                  <c:v>0.28159099999999998</c:v>
                </c:pt>
                <c:pt idx="87">
                  <c:v>0.28361599999999998</c:v>
                </c:pt>
                <c:pt idx="88">
                  <c:v>0.286663</c:v>
                </c:pt>
                <c:pt idx="89">
                  <c:v>0.29121900000000001</c:v>
                </c:pt>
                <c:pt idx="90">
                  <c:v>0.29804999999999998</c:v>
                </c:pt>
                <c:pt idx="91">
                  <c:v>0.308585</c:v>
                </c:pt>
                <c:pt idx="92">
                  <c:v>0.30863299999999999</c:v>
                </c:pt>
                <c:pt idx="93">
                  <c:v>0.30869200000000002</c:v>
                </c:pt>
                <c:pt idx="94">
                  <c:v>0.30876500000000001</c:v>
                </c:pt>
                <c:pt idx="95">
                  <c:v>0.30889800000000001</c:v>
                </c:pt>
                <c:pt idx="96">
                  <c:v>0.30912800000000001</c:v>
                </c:pt>
                <c:pt idx="97">
                  <c:v>0.309479</c:v>
                </c:pt>
                <c:pt idx="98">
                  <c:v>0.30998199999999998</c:v>
                </c:pt>
                <c:pt idx="99">
                  <c:v>0.31067499999999998</c:v>
                </c:pt>
                <c:pt idx="100">
                  <c:v>0.31134000000000001</c:v>
                </c:pt>
                <c:pt idx="101">
                  <c:v>0.31196800000000002</c:v>
                </c:pt>
                <c:pt idx="102">
                  <c:v>0.31254799999999999</c:v>
                </c:pt>
                <c:pt idx="103">
                  <c:v>0.313303</c:v>
                </c:pt>
                <c:pt idx="104">
                  <c:v>0.31426799999999999</c:v>
                </c:pt>
                <c:pt idx="105">
                  <c:v>0.31553399999999998</c:v>
                </c:pt>
                <c:pt idx="106">
                  <c:v>0.31726199999999999</c:v>
                </c:pt>
                <c:pt idx="107">
                  <c:v>0.31970999999999999</c:v>
                </c:pt>
                <c:pt idx="108">
                  <c:v>0.323272</c:v>
                </c:pt>
                <c:pt idx="109">
                  <c:v>0.32852900000000002</c:v>
                </c:pt>
                <c:pt idx="110">
                  <c:v>0.33638000000000001</c:v>
                </c:pt>
                <c:pt idx="111">
                  <c:v>0.34810200000000002</c:v>
                </c:pt>
                <c:pt idx="112">
                  <c:v>0.365647</c:v>
                </c:pt>
                <c:pt idx="113">
                  <c:v>0.39197599999999999</c:v>
                </c:pt>
                <c:pt idx="114">
                  <c:v>0.40186500000000003</c:v>
                </c:pt>
                <c:pt idx="115">
                  <c:v>0.41673300000000002</c:v>
                </c:pt>
                <c:pt idx="116">
                  <c:v>0.42231600000000002</c:v>
                </c:pt>
                <c:pt idx="117">
                  <c:v>0.430699</c:v>
                </c:pt>
                <c:pt idx="118">
                  <c:v>0.44329499999999999</c:v>
                </c:pt>
                <c:pt idx="119">
                  <c:v>0.44802799999999998</c:v>
                </c:pt>
                <c:pt idx="120">
                  <c:v>0.45514199999999999</c:v>
                </c:pt>
                <c:pt idx="121">
                  <c:v>0.46584399999999998</c:v>
                </c:pt>
                <c:pt idx="122">
                  <c:v>0.481991</c:v>
                </c:pt>
                <c:pt idx="123">
                  <c:v>0.50629000000000002</c:v>
                </c:pt>
                <c:pt idx="124">
                  <c:v>0.53072299999999994</c:v>
                </c:pt>
                <c:pt idx="125">
                  <c:v>0.53686400000000001</c:v>
                </c:pt>
                <c:pt idx="126">
                  <c:v>0.53917099999999996</c:v>
                </c:pt>
                <c:pt idx="127">
                  <c:v>0.54003599999999996</c:v>
                </c:pt>
                <c:pt idx="128">
                  <c:v>0.54133500000000001</c:v>
                </c:pt>
                <c:pt idx="129">
                  <c:v>0.54182200000000003</c:v>
                </c:pt>
                <c:pt idx="130">
                  <c:v>0.54200499999999996</c:v>
                </c:pt>
                <c:pt idx="131">
                  <c:v>0.54227999999999998</c:v>
                </c:pt>
                <c:pt idx="132">
                  <c:v>0.54238299999999995</c:v>
                </c:pt>
                <c:pt idx="133">
                  <c:v>0.54254000000000002</c:v>
                </c:pt>
                <c:pt idx="134">
                  <c:v>0.542543</c:v>
                </c:pt>
                <c:pt idx="135">
                  <c:v>0.54254500000000005</c:v>
                </c:pt>
                <c:pt idx="136">
                  <c:v>0.54254500000000005</c:v>
                </c:pt>
                <c:pt idx="137">
                  <c:v>0.54254500000000005</c:v>
                </c:pt>
                <c:pt idx="138">
                  <c:v>0.54254500000000005</c:v>
                </c:pt>
                <c:pt idx="139">
                  <c:v>0.54254599999999997</c:v>
                </c:pt>
                <c:pt idx="140">
                  <c:v>0.54254599999999997</c:v>
                </c:pt>
                <c:pt idx="141">
                  <c:v>0.54254599999999997</c:v>
                </c:pt>
                <c:pt idx="142">
                  <c:v>0.54254599999999997</c:v>
                </c:pt>
                <c:pt idx="143">
                  <c:v>0.54254599999999997</c:v>
                </c:pt>
                <c:pt idx="144">
                  <c:v>0.542547</c:v>
                </c:pt>
                <c:pt idx="145">
                  <c:v>0.542547</c:v>
                </c:pt>
                <c:pt idx="146">
                  <c:v>0.542547</c:v>
                </c:pt>
                <c:pt idx="147">
                  <c:v>0.542547</c:v>
                </c:pt>
                <c:pt idx="148">
                  <c:v>0.542547</c:v>
                </c:pt>
                <c:pt idx="149">
                  <c:v>0.542547</c:v>
                </c:pt>
                <c:pt idx="150">
                  <c:v>0.54254800000000003</c:v>
                </c:pt>
                <c:pt idx="151">
                  <c:v>0.54254800000000003</c:v>
                </c:pt>
                <c:pt idx="152">
                  <c:v>0.54254800000000003</c:v>
                </c:pt>
                <c:pt idx="153">
                  <c:v>0.54254899999999995</c:v>
                </c:pt>
                <c:pt idx="154">
                  <c:v>0.54255100000000001</c:v>
                </c:pt>
                <c:pt idx="155">
                  <c:v>0.54255299999999995</c:v>
                </c:pt>
                <c:pt idx="156">
                  <c:v>0.54255600000000004</c:v>
                </c:pt>
                <c:pt idx="157">
                  <c:v>0.54256000000000004</c:v>
                </c:pt>
                <c:pt idx="158">
                  <c:v>0.54256700000000002</c:v>
                </c:pt>
                <c:pt idx="159">
                  <c:v>0.542578</c:v>
                </c:pt>
                <c:pt idx="160">
                  <c:v>0.54259400000000002</c:v>
                </c:pt>
                <c:pt idx="161">
                  <c:v>0.54261899999999996</c:v>
                </c:pt>
                <c:pt idx="162">
                  <c:v>0.54265600000000003</c:v>
                </c:pt>
                <c:pt idx="163">
                  <c:v>0.54271199999999997</c:v>
                </c:pt>
                <c:pt idx="164">
                  <c:v>0.54279500000000003</c:v>
                </c:pt>
                <c:pt idx="165">
                  <c:v>0.54291800000000001</c:v>
                </c:pt>
                <c:pt idx="166">
                  <c:v>0.543099</c:v>
                </c:pt>
                <c:pt idx="167">
                  <c:v>0.54336499999999999</c:v>
                </c:pt>
                <c:pt idx="168">
                  <c:v>0.54375600000000002</c:v>
                </c:pt>
                <c:pt idx="169">
                  <c:v>0.54433399999999998</c:v>
                </c:pt>
                <c:pt idx="170">
                  <c:v>0.54519399999999996</c:v>
                </c:pt>
                <c:pt idx="171">
                  <c:v>0.54647900000000005</c:v>
                </c:pt>
                <c:pt idx="172">
                  <c:v>0.54839599999999999</c:v>
                </c:pt>
                <c:pt idx="173">
                  <c:v>0.55127700000000002</c:v>
                </c:pt>
                <c:pt idx="174">
                  <c:v>0.55561099999999997</c:v>
                </c:pt>
                <c:pt idx="175">
                  <c:v>0.56212799999999996</c:v>
                </c:pt>
                <c:pt idx="176">
                  <c:v>0.57195399999999996</c:v>
                </c:pt>
                <c:pt idx="177">
                  <c:v>0.58680299999999996</c:v>
                </c:pt>
                <c:pt idx="178">
                  <c:v>0.60951200000000005</c:v>
                </c:pt>
                <c:pt idx="179">
                  <c:v>0.63219000000000003</c:v>
                </c:pt>
                <c:pt idx="180">
                  <c:v>0.63782099999999997</c:v>
                </c:pt>
                <c:pt idx="181">
                  <c:v>0.64349100000000004</c:v>
                </c:pt>
                <c:pt idx="182">
                  <c:v>0.64561000000000002</c:v>
                </c:pt>
                <c:pt idx="183">
                  <c:v>0.64640799999999998</c:v>
                </c:pt>
                <c:pt idx="184">
                  <c:v>0.64670799999999995</c:v>
                </c:pt>
                <c:pt idx="185">
                  <c:v>0.64682099999999998</c:v>
                </c:pt>
                <c:pt idx="186">
                  <c:v>0.64698999999999995</c:v>
                </c:pt>
                <c:pt idx="187">
                  <c:v>0.64724999999999999</c:v>
                </c:pt>
                <c:pt idx="188">
                  <c:v>0.64763899999999996</c:v>
                </c:pt>
                <c:pt idx="189">
                  <c:v>0.64802800000000005</c:v>
                </c:pt>
                <c:pt idx="190">
                  <c:v>0.64840500000000001</c:v>
                </c:pt>
                <c:pt idx="191">
                  <c:v>0.64896799999999999</c:v>
                </c:pt>
                <c:pt idx="192">
                  <c:v>0.64981299999999997</c:v>
                </c:pt>
                <c:pt idx="193">
                  <c:v>0.65108299999999997</c:v>
                </c:pt>
                <c:pt idx="194">
                  <c:v>0.652999</c:v>
                </c:pt>
                <c:pt idx="195">
                  <c:v>0.65588100000000005</c:v>
                </c:pt>
                <c:pt idx="196">
                  <c:v>0.66019600000000001</c:v>
                </c:pt>
                <c:pt idx="197">
                  <c:v>0.66666499999999995</c:v>
                </c:pt>
                <c:pt idx="198">
                  <c:v>0.67639199999999999</c:v>
                </c:pt>
                <c:pt idx="199">
                  <c:v>0.68620199999999998</c:v>
                </c:pt>
                <c:pt idx="200">
                  <c:v>0.69593400000000005</c:v>
                </c:pt>
                <c:pt idx="201">
                  <c:v>0.70565299999999997</c:v>
                </c:pt>
                <c:pt idx="202">
                  <c:v>0.71533899999999995</c:v>
                </c:pt>
                <c:pt idx="203">
                  <c:v>0.71777500000000005</c:v>
                </c:pt>
                <c:pt idx="204">
                  <c:v>0.72142899999999999</c:v>
                </c:pt>
                <c:pt idx="205">
                  <c:v>0.72176700000000005</c:v>
                </c:pt>
                <c:pt idx="206">
                  <c:v>0.72230799999999995</c:v>
                </c:pt>
                <c:pt idx="207">
                  <c:v>0.72245099999999995</c:v>
                </c:pt>
                <c:pt idx="208">
                  <c:v>0.72260800000000003</c:v>
                </c:pt>
                <c:pt idx="209">
                  <c:v>0.72280299999999997</c:v>
                </c:pt>
                <c:pt idx="210">
                  <c:v>0.72281600000000001</c:v>
                </c:pt>
                <c:pt idx="211">
                  <c:v>0.72282800000000003</c:v>
                </c:pt>
                <c:pt idx="212">
                  <c:v>0.72284199999999998</c:v>
                </c:pt>
                <c:pt idx="213">
                  <c:v>0.72286600000000001</c:v>
                </c:pt>
                <c:pt idx="214">
                  <c:v>0.72291700000000003</c:v>
                </c:pt>
                <c:pt idx="215">
                  <c:v>0.722939</c:v>
                </c:pt>
                <c:pt idx="216">
                  <c:v>0.72297999999999996</c:v>
                </c:pt>
                <c:pt idx="217">
                  <c:v>0.72306000000000004</c:v>
                </c:pt>
                <c:pt idx="218">
                  <c:v>0.72308099999999997</c:v>
                </c:pt>
                <c:pt idx="219">
                  <c:v>0.72310300000000005</c:v>
                </c:pt>
                <c:pt idx="220">
                  <c:v>0.72311099999999995</c:v>
                </c:pt>
                <c:pt idx="221">
                  <c:v>0.72312399999999999</c:v>
                </c:pt>
                <c:pt idx="222">
                  <c:v>0.72314400000000001</c:v>
                </c:pt>
                <c:pt idx="223">
                  <c:v>0.72315200000000002</c:v>
                </c:pt>
                <c:pt idx="224">
                  <c:v>0.723163</c:v>
                </c:pt>
                <c:pt idx="225">
                  <c:v>0.72318099999999996</c:v>
                </c:pt>
                <c:pt idx="226">
                  <c:v>0.72320899999999999</c:v>
                </c:pt>
                <c:pt idx="227">
                  <c:v>0.72325399999999995</c:v>
                </c:pt>
                <c:pt idx="228">
                  <c:v>0.72332700000000005</c:v>
                </c:pt>
                <c:pt idx="229">
                  <c:v>0.72344699999999995</c:v>
                </c:pt>
                <c:pt idx="230">
                  <c:v>0.72363900000000003</c:v>
                </c:pt>
                <c:pt idx="231">
                  <c:v>0.72394000000000003</c:v>
                </c:pt>
                <c:pt idx="232">
                  <c:v>0.72441</c:v>
                </c:pt>
                <c:pt idx="233">
                  <c:v>0.724885</c:v>
                </c:pt>
                <c:pt idx="234">
                  <c:v>0.72535300000000003</c:v>
                </c:pt>
                <c:pt idx="235">
                  <c:v>0.72552799999999995</c:v>
                </c:pt>
                <c:pt idx="236">
                  <c:v>0.72578600000000004</c:v>
                </c:pt>
                <c:pt idx="237">
                  <c:v>0.72617100000000001</c:v>
                </c:pt>
                <c:pt idx="238">
                  <c:v>0.72631500000000004</c:v>
                </c:pt>
                <c:pt idx="239">
                  <c:v>0.72653199999999996</c:v>
                </c:pt>
                <c:pt idx="240">
                  <c:v>0.726553</c:v>
                </c:pt>
                <c:pt idx="241">
                  <c:v>0.72655400000000003</c:v>
                </c:pt>
                <c:pt idx="242">
                  <c:v>0.72655499999999995</c:v>
                </c:pt>
                <c:pt idx="243">
                  <c:v>0.72655599999999998</c:v>
                </c:pt>
                <c:pt idx="244">
                  <c:v>0.72655599999999998</c:v>
                </c:pt>
                <c:pt idx="245">
                  <c:v>0.72655700000000001</c:v>
                </c:pt>
                <c:pt idx="246">
                  <c:v>0.72655899999999995</c:v>
                </c:pt>
                <c:pt idx="247">
                  <c:v>0.72656200000000004</c:v>
                </c:pt>
                <c:pt idx="248">
                  <c:v>0.72656500000000002</c:v>
                </c:pt>
                <c:pt idx="249">
                  <c:v>0.72657099999999997</c:v>
                </c:pt>
                <c:pt idx="250">
                  <c:v>0.72657899999999997</c:v>
                </c:pt>
                <c:pt idx="251">
                  <c:v>0.72659099999999999</c:v>
                </c:pt>
                <c:pt idx="252">
                  <c:v>0.72660899999999995</c:v>
                </c:pt>
                <c:pt idx="253">
                  <c:v>0.72662800000000005</c:v>
                </c:pt>
                <c:pt idx="254">
                  <c:v>0.72664600000000001</c:v>
                </c:pt>
                <c:pt idx="255">
                  <c:v>0.72667400000000004</c:v>
                </c:pt>
                <c:pt idx="256">
                  <c:v>0.72671600000000003</c:v>
                </c:pt>
                <c:pt idx="257">
                  <c:v>0.72677899999999995</c:v>
                </c:pt>
                <c:pt idx="258">
                  <c:v>0.72687400000000002</c:v>
                </c:pt>
                <c:pt idx="259">
                  <c:v>0.72701800000000005</c:v>
                </c:pt>
                <c:pt idx="260">
                  <c:v>0.72723300000000002</c:v>
                </c:pt>
                <c:pt idx="261">
                  <c:v>0.727549</c:v>
                </c:pt>
                <c:pt idx="262">
                  <c:v>0.72799899999999995</c:v>
                </c:pt>
                <c:pt idx="263">
                  <c:v>0.72860899999999995</c:v>
                </c:pt>
                <c:pt idx="264">
                  <c:v>0.72938199999999997</c:v>
                </c:pt>
                <c:pt idx="265">
                  <c:v>0.73029999999999995</c:v>
                </c:pt>
                <c:pt idx="266">
                  <c:v>0.73131699999999999</c:v>
                </c:pt>
                <c:pt idx="267">
                  <c:v>0.73240700000000003</c:v>
                </c:pt>
                <c:pt idx="268">
                  <c:v>0.73352099999999998</c:v>
                </c:pt>
                <c:pt idx="269">
                  <c:v>0.73469700000000004</c:v>
                </c:pt>
                <c:pt idx="270">
                  <c:v>0.73607999999999996</c:v>
                </c:pt>
                <c:pt idx="271">
                  <c:v>0.737931</c:v>
                </c:pt>
                <c:pt idx="272">
                  <c:v>0.74062099999999997</c:v>
                </c:pt>
                <c:pt idx="273">
                  <c:v>0.74472300000000002</c:v>
                </c:pt>
                <c:pt idx="274">
                  <c:v>0.75082400000000005</c:v>
                </c:pt>
                <c:pt idx="275">
                  <c:v>0.75235300000000005</c:v>
                </c:pt>
                <c:pt idx="276">
                  <c:v>0.753888</c:v>
                </c:pt>
                <c:pt idx="277">
                  <c:v>0.75618700000000005</c:v>
                </c:pt>
                <c:pt idx="278">
                  <c:v>0.75964900000000002</c:v>
                </c:pt>
                <c:pt idx="279">
                  <c:v>0.76483699999999999</c:v>
                </c:pt>
                <c:pt idx="280">
                  <c:v>0.76681200000000005</c:v>
                </c:pt>
                <c:pt idx="281">
                  <c:v>0.76877200000000001</c:v>
                </c:pt>
                <c:pt idx="282">
                  <c:v>0.77074299999999996</c:v>
                </c:pt>
                <c:pt idx="283">
                  <c:v>0.77365700000000004</c:v>
                </c:pt>
                <c:pt idx="284">
                  <c:v>0.77474699999999996</c:v>
                </c:pt>
                <c:pt idx="285">
                  <c:v>0.77515500000000004</c:v>
                </c:pt>
                <c:pt idx="286">
                  <c:v>0.77577499999999999</c:v>
                </c:pt>
                <c:pt idx="287">
                  <c:v>0.77601399999999998</c:v>
                </c:pt>
                <c:pt idx="288">
                  <c:v>0.77640200000000004</c:v>
                </c:pt>
                <c:pt idx="289">
                  <c:v>0.77696600000000005</c:v>
                </c:pt>
                <c:pt idx="290">
                  <c:v>0.77751700000000001</c:v>
                </c:pt>
                <c:pt idx="291">
                  <c:v>0.77806799999999998</c:v>
                </c:pt>
                <c:pt idx="292">
                  <c:v>0.77827299999999999</c:v>
                </c:pt>
                <c:pt idx="293">
                  <c:v>0.77834999999999999</c:v>
                </c:pt>
                <c:pt idx="294">
                  <c:v>0.77837900000000004</c:v>
                </c:pt>
                <c:pt idx="295">
                  <c:v>0.77842199999999995</c:v>
                </c:pt>
                <c:pt idx="296">
                  <c:v>0.77842599999999995</c:v>
                </c:pt>
                <c:pt idx="297">
                  <c:v>0.77843200000000001</c:v>
                </c:pt>
                <c:pt idx="298">
                  <c:v>0.77843399999999996</c:v>
                </c:pt>
                <c:pt idx="299">
                  <c:v>0.77843799999999996</c:v>
                </c:pt>
                <c:pt idx="300">
                  <c:v>0.77843899999999999</c:v>
                </c:pt>
                <c:pt idx="301">
                  <c:v>0.77843899999999999</c:v>
                </c:pt>
                <c:pt idx="302">
                  <c:v>0.77844000000000002</c:v>
                </c:pt>
                <c:pt idx="303">
                  <c:v>0.77844000000000002</c:v>
                </c:pt>
                <c:pt idx="304">
                  <c:v>0.77844000000000002</c:v>
                </c:pt>
                <c:pt idx="305">
                  <c:v>0.77844100000000005</c:v>
                </c:pt>
                <c:pt idx="306">
                  <c:v>0.77844100000000005</c:v>
                </c:pt>
                <c:pt idx="307">
                  <c:v>0.77844100000000005</c:v>
                </c:pt>
                <c:pt idx="308">
                  <c:v>0.77844199999999997</c:v>
                </c:pt>
                <c:pt idx="309">
                  <c:v>0.77844199999999997</c:v>
                </c:pt>
                <c:pt idx="310">
                  <c:v>0.778443</c:v>
                </c:pt>
                <c:pt idx="311">
                  <c:v>0.77844500000000005</c:v>
                </c:pt>
                <c:pt idx="312">
                  <c:v>0.778447</c:v>
                </c:pt>
                <c:pt idx="313">
                  <c:v>0.77844999999999998</c:v>
                </c:pt>
                <c:pt idx="314">
                  <c:v>0.77845399999999998</c:v>
                </c:pt>
                <c:pt idx="315">
                  <c:v>0.77846199999999999</c:v>
                </c:pt>
                <c:pt idx="316">
                  <c:v>0.778474</c:v>
                </c:pt>
                <c:pt idx="317">
                  <c:v>0.77849500000000005</c:v>
                </c:pt>
                <c:pt idx="318">
                  <c:v>0.77852900000000003</c:v>
                </c:pt>
                <c:pt idx="319">
                  <c:v>0.778582</c:v>
                </c:pt>
                <c:pt idx="320">
                  <c:v>0.77866400000000002</c:v>
                </c:pt>
                <c:pt idx="321">
                  <c:v>0.778783</c:v>
                </c:pt>
                <c:pt idx="322">
                  <c:v>0.77895199999999998</c:v>
                </c:pt>
                <c:pt idx="323">
                  <c:v>0.77918100000000001</c:v>
                </c:pt>
                <c:pt idx="324">
                  <c:v>0.77949000000000002</c:v>
                </c:pt>
                <c:pt idx="325">
                  <c:v>0.77991200000000005</c:v>
                </c:pt>
                <c:pt idx="326">
                  <c:v>0.78050600000000003</c:v>
                </c:pt>
                <c:pt idx="327">
                  <c:v>0.78136099999999997</c:v>
                </c:pt>
                <c:pt idx="328">
                  <c:v>0.78262100000000001</c:v>
                </c:pt>
                <c:pt idx="329">
                  <c:v>0.78450699999999995</c:v>
                </c:pt>
                <c:pt idx="330">
                  <c:v>0.78736099999999998</c:v>
                </c:pt>
                <c:pt idx="331">
                  <c:v>0.79165600000000003</c:v>
                </c:pt>
                <c:pt idx="332">
                  <c:v>0.79325999999999997</c:v>
                </c:pt>
                <c:pt idx="333">
                  <c:v>0.79569000000000001</c:v>
                </c:pt>
                <c:pt idx="334">
                  <c:v>0.79948399999999997</c:v>
                </c:pt>
                <c:pt idx="335">
                  <c:v>0.80088099999999995</c:v>
                </c:pt>
                <c:pt idx="336">
                  <c:v>0.80140400000000001</c:v>
                </c:pt>
                <c:pt idx="337">
                  <c:v>0.801925</c:v>
                </c:pt>
                <c:pt idx="338">
                  <c:v>0.80193400000000004</c:v>
                </c:pt>
                <c:pt idx="339">
                  <c:v>0.80194600000000005</c:v>
                </c:pt>
                <c:pt idx="340">
                  <c:v>0.80196400000000001</c:v>
                </c:pt>
                <c:pt idx="341">
                  <c:v>0.80199200000000004</c:v>
                </c:pt>
                <c:pt idx="342">
                  <c:v>0.802033</c:v>
                </c:pt>
                <c:pt idx="343">
                  <c:v>0.802095</c:v>
                </c:pt>
                <c:pt idx="344">
                  <c:v>0.80218800000000001</c:v>
                </c:pt>
                <c:pt idx="345">
                  <c:v>0.80232800000000004</c:v>
                </c:pt>
                <c:pt idx="346">
                  <c:v>0.80253699999999994</c:v>
                </c:pt>
                <c:pt idx="347">
                  <c:v>0.80285099999999998</c:v>
                </c:pt>
                <c:pt idx="348">
                  <c:v>0.80331399999999997</c:v>
                </c:pt>
                <c:pt idx="349">
                  <c:v>0.80400000000000005</c:v>
                </c:pt>
                <c:pt idx="350">
                  <c:v>0.80502799999999997</c:v>
                </c:pt>
                <c:pt idx="351">
                  <c:v>0.80657500000000004</c:v>
                </c:pt>
                <c:pt idx="352">
                  <c:v>0.80891599999999997</c:v>
                </c:pt>
                <c:pt idx="353">
                  <c:v>0.81247400000000003</c:v>
                </c:pt>
                <c:pt idx="354">
                  <c:v>0.81381499999999996</c:v>
                </c:pt>
                <c:pt idx="355">
                  <c:v>0.81579199999999996</c:v>
                </c:pt>
                <c:pt idx="356">
                  <c:v>0.81882299999999997</c:v>
                </c:pt>
                <c:pt idx="357">
                  <c:v>0.82329799999999997</c:v>
                </c:pt>
                <c:pt idx="358">
                  <c:v>0.82996700000000001</c:v>
                </c:pt>
                <c:pt idx="359">
                  <c:v>0.83243999999999996</c:v>
                </c:pt>
                <c:pt idx="360">
                  <c:v>0.83336600000000005</c:v>
                </c:pt>
                <c:pt idx="361">
                  <c:v>0.83337099999999997</c:v>
                </c:pt>
                <c:pt idx="362">
                  <c:v>0.83337899999999998</c:v>
                </c:pt>
                <c:pt idx="363">
                  <c:v>0.83339099999999999</c:v>
                </c:pt>
                <c:pt idx="364">
                  <c:v>0.83340999999999998</c:v>
                </c:pt>
                <c:pt idx="365">
                  <c:v>0.83341699999999996</c:v>
                </c:pt>
                <c:pt idx="366">
                  <c:v>0.83341900000000002</c:v>
                </c:pt>
                <c:pt idx="367">
                  <c:v>0.83342000000000005</c:v>
                </c:pt>
                <c:pt idx="368">
                  <c:v>0.833422</c:v>
                </c:pt>
                <c:pt idx="369">
                  <c:v>0.83342400000000005</c:v>
                </c:pt>
                <c:pt idx="370">
                  <c:v>0.83342700000000003</c:v>
                </c:pt>
                <c:pt idx="371">
                  <c:v>0.83343199999999995</c:v>
                </c:pt>
                <c:pt idx="372">
                  <c:v>0.83343900000000004</c:v>
                </c:pt>
                <c:pt idx="373">
                  <c:v>0.83345000000000002</c:v>
                </c:pt>
                <c:pt idx="374">
                  <c:v>0.83346699999999996</c:v>
                </c:pt>
                <c:pt idx="375">
                  <c:v>0.83349200000000001</c:v>
                </c:pt>
                <c:pt idx="376">
                  <c:v>0.83352999999999999</c:v>
                </c:pt>
                <c:pt idx="377">
                  <c:v>0.83359000000000005</c:v>
                </c:pt>
                <c:pt idx="378">
                  <c:v>0.83368299999999995</c:v>
                </c:pt>
                <c:pt idx="379">
                  <c:v>0.83382599999999996</c:v>
                </c:pt>
                <c:pt idx="380">
                  <c:v>0.83403499999999997</c:v>
                </c:pt>
                <c:pt idx="381">
                  <c:v>0.83433599999999997</c:v>
                </c:pt>
                <c:pt idx="382">
                  <c:v>0.83477100000000004</c:v>
                </c:pt>
                <c:pt idx="383">
                  <c:v>0.83540499999999995</c:v>
                </c:pt>
                <c:pt idx="384">
                  <c:v>0.83564300000000002</c:v>
                </c:pt>
                <c:pt idx="385">
                  <c:v>0.83599900000000005</c:v>
                </c:pt>
                <c:pt idx="386">
                  <c:v>0.836534</c:v>
                </c:pt>
                <c:pt idx="387">
                  <c:v>0.837337</c:v>
                </c:pt>
                <c:pt idx="388">
                  <c:v>0.83856299999999995</c:v>
                </c:pt>
                <c:pt idx="389">
                  <c:v>0.84041299999999997</c:v>
                </c:pt>
                <c:pt idx="390">
                  <c:v>0.84314299999999998</c:v>
                </c:pt>
                <c:pt idx="391">
                  <c:v>0.84722399999999998</c:v>
                </c:pt>
                <c:pt idx="392">
                  <c:v>0.84879099999999996</c:v>
                </c:pt>
                <c:pt idx="393">
                  <c:v>0.85039900000000002</c:v>
                </c:pt>
                <c:pt idx="394">
                  <c:v>0.85201400000000005</c:v>
                </c:pt>
                <c:pt idx="395">
                  <c:v>0.85361100000000001</c:v>
                </c:pt>
                <c:pt idx="396">
                  <c:v>0.85516499999999995</c:v>
                </c:pt>
                <c:pt idx="397">
                  <c:v>0.85672899999999996</c:v>
                </c:pt>
                <c:pt idx="398">
                  <c:v>0.85829999999999995</c:v>
                </c:pt>
                <c:pt idx="399">
                  <c:v>0.86065999999999998</c:v>
                </c:pt>
                <c:pt idx="400">
                  <c:v>0.864174</c:v>
                </c:pt>
                <c:pt idx="401">
                  <c:v>0.86547799999999997</c:v>
                </c:pt>
                <c:pt idx="402">
                  <c:v>0.86678500000000003</c:v>
                </c:pt>
                <c:pt idx="403">
                  <c:v>0.86809499999999995</c:v>
                </c:pt>
                <c:pt idx="404">
                  <c:v>0.86858500000000005</c:v>
                </c:pt>
                <c:pt idx="405">
                  <c:v>0.86907800000000002</c:v>
                </c:pt>
                <c:pt idx="406">
                  <c:v>0.86957600000000002</c:v>
                </c:pt>
                <c:pt idx="407">
                  <c:v>0.87007299999999999</c:v>
                </c:pt>
                <c:pt idx="408">
                  <c:v>0.87081399999999998</c:v>
                </c:pt>
                <c:pt idx="409">
                  <c:v>0.87192400000000003</c:v>
                </c:pt>
                <c:pt idx="410">
                  <c:v>0.873587</c:v>
                </c:pt>
                <c:pt idx="411">
                  <c:v>0.87607199999999996</c:v>
                </c:pt>
                <c:pt idx="412">
                  <c:v>0.87979200000000002</c:v>
                </c:pt>
                <c:pt idx="413">
                  <c:v>0.88118600000000002</c:v>
                </c:pt>
                <c:pt idx="414">
                  <c:v>0.88326499999999997</c:v>
                </c:pt>
                <c:pt idx="415">
                  <c:v>0.88642799999999999</c:v>
                </c:pt>
                <c:pt idx="416">
                  <c:v>0.89110999999999996</c:v>
                </c:pt>
                <c:pt idx="417">
                  <c:v>0.89814700000000003</c:v>
                </c:pt>
                <c:pt idx="418">
                  <c:v>0.90075799999999995</c:v>
                </c:pt>
                <c:pt idx="419">
                  <c:v>0.90468599999999999</c:v>
                </c:pt>
                <c:pt idx="420">
                  <c:v>0.91051400000000005</c:v>
                </c:pt>
                <c:pt idx="421">
                  <c:v>0.91196500000000003</c:v>
                </c:pt>
                <c:pt idx="422">
                  <c:v>0.91340600000000005</c:v>
                </c:pt>
                <c:pt idx="423">
                  <c:v>0.91377699999999995</c:v>
                </c:pt>
                <c:pt idx="424">
                  <c:v>0.91415999999999997</c:v>
                </c:pt>
                <c:pt idx="425">
                  <c:v>0.91419600000000001</c:v>
                </c:pt>
                <c:pt idx="426">
                  <c:v>0.91425000000000001</c:v>
                </c:pt>
                <c:pt idx="427">
                  <c:v>0.91433399999999998</c:v>
                </c:pt>
                <c:pt idx="428">
                  <c:v>0.91446899999999998</c:v>
                </c:pt>
                <c:pt idx="429">
                  <c:v>0.91467200000000004</c:v>
                </c:pt>
                <c:pt idx="430">
                  <c:v>0.91496900000000003</c:v>
                </c:pt>
                <c:pt idx="431">
                  <c:v>0.91539599999999999</c:v>
                </c:pt>
                <c:pt idx="432">
                  <c:v>0.91600999999999999</c:v>
                </c:pt>
                <c:pt idx="433">
                  <c:v>0.91691100000000003</c:v>
                </c:pt>
                <c:pt idx="434">
                  <c:v>0.91827099999999995</c:v>
                </c:pt>
                <c:pt idx="435">
                  <c:v>0.920269</c:v>
                </c:pt>
                <c:pt idx="436">
                  <c:v>0.92328900000000003</c:v>
                </c:pt>
                <c:pt idx="437">
                  <c:v>0.92444199999999999</c:v>
                </c:pt>
                <c:pt idx="438">
                  <c:v>0.92617400000000005</c:v>
                </c:pt>
                <c:pt idx="439">
                  <c:v>0.92621500000000001</c:v>
                </c:pt>
                <c:pt idx="440">
                  <c:v>0.92625599999999997</c:v>
                </c:pt>
                <c:pt idx="441">
                  <c:v>0.92629700000000004</c:v>
                </c:pt>
                <c:pt idx="442">
                  <c:v>0.92636099999999999</c:v>
                </c:pt>
                <c:pt idx="443">
                  <c:v>0.92646499999999998</c:v>
                </c:pt>
                <c:pt idx="444">
                  <c:v>0.92662900000000004</c:v>
                </c:pt>
                <c:pt idx="445">
                  <c:v>0.92686800000000003</c:v>
                </c:pt>
                <c:pt idx="446">
                  <c:v>0.92720000000000002</c:v>
                </c:pt>
                <c:pt idx="447">
                  <c:v>0.92766700000000002</c:v>
                </c:pt>
                <c:pt idx="448">
                  <c:v>0.92834000000000005</c:v>
                </c:pt>
                <c:pt idx="449">
                  <c:v>0.92933500000000002</c:v>
                </c:pt>
                <c:pt idx="450">
                  <c:v>0.93083800000000005</c:v>
                </c:pt>
                <c:pt idx="451">
                  <c:v>0.93121799999999999</c:v>
                </c:pt>
                <c:pt idx="452">
                  <c:v>0.93161400000000005</c:v>
                </c:pt>
                <c:pt idx="453">
                  <c:v>0.93203599999999998</c:v>
                </c:pt>
                <c:pt idx="454">
                  <c:v>0.93245100000000003</c:v>
                </c:pt>
                <c:pt idx="455">
                  <c:v>0.93304500000000001</c:v>
                </c:pt>
                <c:pt idx="456">
                  <c:v>0.93390600000000001</c:v>
                </c:pt>
                <c:pt idx="457">
                  <c:v>0.93517700000000004</c:v>
                </c:pt>
                <c:pt idx="458">
                  <c:v>0.93711999999999995</c:v>
                </c:pt>
                <c:pt idx="459">
                  <c:v>0.93997399999999998</c:v>
                </c:pt>
                <c:pt idx="460">
                  <c:v>0.94431299999999996</c:v>
                </c:pt>
                <c:pt idx="461">
                  <c:v>0.95087999999999995</c:v>
                </c:pt>
                <c:pt idx="462">
                  <c:v>0.95738000000000001</c:v>
                </c:pt>
                <c:pt idx="463">
                  <c:v>0.95897500000000002</c:v>
                </c:pt>
                <c:pt idx="464">
                  <c:v>0.96061799999999997</c:v>
                </c:pt>
                <c:pt idx="465">
                  <c:v>0.96235300000000001</c:v>
                </c:pt>
                <c:pt idx="466">
                  <c:v>0.96487100000000003</c:v>
                </c:pt>
                <c:pt idx="467">
                  <c:v>0.96859399999999996</c:v>
                </c:pt>
                <c:pt idx="468">
                  <c:v>0.97408399999999995</c:v>
                </c:pt>
                <c:pt idx="469">
                  <c:v>0.97545099999999996</c:v>
                </c:pt>
                <c:pt idx="470">
                  <c:v>0.97681700000000005</c:v>
                </c:pt>
                <c:pt idx="471">
                  <c:v>0.97817299999999996</c:v>
                </c:pt>
                <c:pt idx="472">
                  <c:v>0.980186</c:v>
                </c:pt>
                <c:pt idx="473">
                  <c:v>0.98094499999999996</c:v>
                </c:pt>
                <c:pt idx="474">
                  <c:v>0.98170199999999996</c:v>
                </c:pt>
                <c:pt idx="475">
                  <c:v>0.98189300000000002</c:v>
                </c:pt>
                <c:pt idx="476">
                  <c:v>0.98218499999999997</c:v>
                </c:pt>
                <c:pt idx="477">
                  <c:v>0.98229599999999995</c:v>
                </c:pt>
                <c:pt idx="478">
                  <c:v>0.98233700000000002</c:v>
                </c:pt>
                <c:pt idx="479">
                  <c:v>0.98235300000000003</c:v>
                </c:pt>
                <c:pt idx="480">
                  <c:v>0.98235899999999998</c:v>
                </c:pt>
                <c:pt idx="481">
                  <c:v>0.98236800000000002</c:v>
                </c:pt>
                <c:pt idx="482">
                  <c:v>0.98238099999999995</c:v>
                </c:pt>
                <c:pt idx="483">
                  <c:v>0.98240099999999997</c:v>
                </c:pt>
                <c:pt idx="484">
                  <c:v>0.982433</c:v>
                </c:pt>
                <c:pt idx="485">
                  <c:v>0.98248400000000002</c:v>
                </c:pt>
                <c:pt idx="486">
                  <c:v>0.98256500000000002</c:v>
                </c:pt>
                <c:pt idx="487">
                  <c:v>0.98268599999999995</c:v>
                </c:pt>
                <c:pt idx="488">
                  <c:v>0.98286200000000001</c:v>
                </c:pt>
                <c:pt idx="489">
                  <c:v>0.98311099999999996</c:v>
                </c:pt>
                <c:pt idx="490">
                  <c:v>0.983352</c:v>
                </c:pt>
                <c:pt idx="491">
                  <c:v>0.98358699999999999</c:v>
                </c:pt>
                <c:pt idx="492">
                  <c:v>0.98393699999999995</c:v>
                </c:pt>
                <c:pt idx="493">
                  <c:v>0.98428899999999997</c:v>
                </c:pt>
                <c:pt idx="494">
                  <c:v>0.98463999999999996</c:v>
                </c:pt>
                <c:pt idx="495">
                  <c:v>0.98477199999999998</c:v>
                </c:pt>
                <c:pt idx="496">
                  <c:v>0.98497100000000004</c:v>
                </c:pt>
                <c:pt idx="497">
                  <c:v>0.985267</c:v>
                </c:pt>
                <c:pt idx="498">
                  <c:v>0.98570800000000003</c:v>
                </c:pt>
                <c:pt idx="499">
                  <c:v>0.98637300000000006</c:v>
                </c:pt>
                <c:pt idx="500">
                  <c:v>0.98736400000000002</c:v>
                </c:pt>
                <c:pt idx="501">
                  <c:v>0.988788</c:v>
                </c:pt>
                <c:pt idx="502">
                  <c:v>0.99092400000000003</c:v>
                </c:pt>
                <c:pt idx="503">
                  <c:v>0.99411099999999997</c:v>
                </c:pt>
                <c:pt idx="504">
                  <c:v>0.99887199999999998</c:v>
                </c:pt>
                <c:pt idx="505">
                  <c:v>1.0006699999999999</c:v>
                </c:pt>
                <c:pt idx="506">
                  <c:v>1.0013399999999999</c:v>
                </c:pt>
                <c:pt idx="507">
                  <c:v>1.00159</c:v>
                </c:pt>
                <c:pt idx="508">
                  <c:v>1.00197</c:v>
                </c:pt>
                <c:pt idx="509">
                  <c:v>1.00254</c:v>
                </c:pt>
                <c:pt idx="510">
                  <c:v>1.00275</c:v>
                </c:pt>
                <c:pt idx="511">
                  <c:v>1.0030699999999999</c:v>
                </c:pt>
                <c:pt idx="512">
                  <c:v>1.00319</c:v>
                </c:pt>
                <c:pt idx="513">
                  <c:v>1.0033700000000001</c:v>
                </c:pt>
                <c:pt idx="514">
                  <c:v>1.0036400000000001</c:v>
                </c:pt>
                <c:pt idx="515">
                  <c:v>1.0039100000000001</c:v>
                </c:pt>
                <c:pt idx="516">
                  <c:v>1.0041800000000001</c:v>
                </c:pt>
                <c:pt idx="517">
                  <c:v>1.00457</c:v>
                </c:pt>
                <c:pt idx="518">
                  <c:v>1.0049699999999999</c:v>
                </c:pt>
                <c:pt idx="519">
                  <c:v>1.00536</c:v>
                </c:pt>
                <c:pt idx="520">
                  <c:v>1.00597</c:v>
                </c:pt>
                <c:pt idx="521">
                  <c:v>1.00688</c:v>
                </c:pt>
                <c:pt idx="522">
                  <c:v>1.0082599999999999</c:v>
                </c:pt>
                <c:pt idx="523">
                  <c:v>1.0087900000000001</c:v>
                </c:pt>
                <c:pt idx="524">
                  <c:v>1.0095799999999999</c:v>
                </c:pt>
                <c:pt idx="525">
                  <c:v>1.01074</c:v>
                </c:pt>
                <c:pt idx="526">
                  <c:v>1.0119</c:v>
                </c:pt>
                <c:pt idx="527">
                  <c:v>1.0130399999999999</c:v>
                </c:pt>
                <c:pt idx="528">
                  <c:v>1.01346</c:v>
                </c:pt>
                <c:pt idx="529">
                  <c:v>1.0140800000000001</c:v>
                </c:pt>
                <c:pt idx="530">
                  <c:v>1.0146900000000001</c:v>
                </c:pt>
                <c:pt idx="531">
                  <c:v>1.0153099999999999</c:v>
                </c:pt>
                <c:pt idx="532">
                  <c:v>1.0162599999999999</c:v>
                </c:pt>
                <c:pt idx="533">
                  <c:v>1.01772</c:v>
                </c:pt>
                <c:pt idx="534">
                  <c:v>1.0199499999999999</c:v>
                </c:pt>
                <c:pt idx="535">
                  <c:v>1.02</c:v>
                </c:pt>
                <c:pt idx="536">
                  <c:v>1.02006</c:v>
                </c:pt>
                <c:pt idx="537">
                  <c:v>1.0201100000000001</c:v>
                </c:pt>
                <c:pt idx="538">
                  <c:v>1.0201899999999999</c:v>
                </c:pt>
                <c:pt idx="539">
                  <c:v>1.0203100000000001</c:v>
                </c:pt>
                <c:pt idx="540">
                  <c:v>1.0204899999999999</c:v>
                </c:pt>
                <c:pt idx="541">
                  <c:v>1.02057</c:v>
                </c:pt>
                <c:pt idx="542">
                  <c:v>1.0206</c:v>
                </c:pt>
                <c:pt idx="543">
                  <c:v>1.02061</c:v>
                </c:pt>
                <c:pt idx="544">
                  <c:v>1.02061</c:v>
                </c:pt>
                <c:pt idx="545">
                  <c:v>1.0206200000000001</c:v>
                </c:pt>
                <c:pt idx="546">
                  <c:v>1.0206200000000001</c:v>
                </c:pt>
                <c:pt idx="547">
                  <c:v>1.0206299999999999</c:v>
                </c:pt>
                <c:pt idx="548">
                  <c:v>1.02064</c:v>
                </c:pt>
                <c:pt idx="549">
                  <c:v>1.0206599999999999</c:v>
                </c:pt>
                <c:pt idx="550">
                  <c:v>1.0206900000000001</c:v>
                </c:pt>
                <c:pt idx="551">
                  <c:v>1.0207299999999999</c:v>
                </c:pt>
                <c:pt idx="552">
                  <c:v>1.0207999999999999</c:v>
                </c:pt>
                <c:pt idx="553">
                  <c:v>1.0208999999999999</c:v>
                </c:pt>
                <c:pt idx="554">
                  <c:v>1.0210600000000001</c:v>
                </c:pt>
                <c:pt idx="555">
                  <c:v>1.0212699999999999</c:v>
                </c:pt>
                <c:pt idx="556">
                  <c:v>1.02155</c:v>
                </c:pt>
                <c:pt idx="557">
                  <c:v>1.0219199999999999</c:v>
                </c:pt>
                <c:pt idx="558">
                  <c:v>1.02241</c:v>
                </c:pt>
                <c:pt idx="559">
                  <c:v>1.0230900000000001</c:v>
                </c:pt>
                <c:pt idx="560">
                  <c:v>1.02407</c:v>
                </c:pt>
                <c:pt idx="561">
                  <c:v>1.0255399999999999</c:v>
                </c:pt>
                <c:pt idx="562">
                  <c:v>1.0260899999999999</c:v>
                </c:pt>
                <c:pt idx="563">
                  <c:v>1.0263</c:v>
                </c:pt>
                <c:pt idx="564">
                  <c:v>1.0263800000000001</c:v>
                </c:pt>
                <c:pt idx="565">
                  <c:v>1.02641</c:v>
                </c:pt>
                <c:pt idx="566">
                  <c:v>1.0264500000000001</c:v>
                </c:pt>
                <c:pt idx="567">
                  <c:v>1.0265200000000001</c:v>
                </c:pt>
                <c:pt idx="568">
                  <c:v>1.0266299999999999</c:v>
                </c:pt>
                <c:pt idx="569">
                  <c:v>1.0267900000000001</c:v>
                </c:pt>
                <c:pt idx="570">
                  <c:v>1.0270300000000001</c:v>
                </c:pt>
                <c:pt idx="571">
                  <c:v>1.02739</c:v>
                </c:pt>
                <c:pt idx="572">
                  <c:v>1.0279</c:v>
                </c:pt>
                <c:pt idx="573">
                  <c:v>1.02841</c:v>
                </c:pt>
                <c:pt idx="574">
                  <c:v>1.0289200000000001</c:v>
                </c:pt>
                <c:pt idx="575">
                  <c:v>1.0296799999999999</c:v>
                </c:pt>
                <c:pt idx="576">
                  <c:v>1.03104</c:v>
                </c:pt>
                <c:pt idx="577">
                  <c:v>1.0311300000000001</c:v>
                </c:pt>
                <c:pt idx="578">
                  <c:v>1.03121</c:v>
                </c:pt>
                <c:pt idx="579">
                  <c:v>1.0313000000000001</c:v>
                </c:pt>
                <c:pt idx="580">
                  <c:v>1.0314300000000001</c:v>
                </c:pt>
                <c:pt idx="581">
                  <c:v>1.03162</c:v>
                </c:pt>
                <c:pt idx="582">
                  <c:v>1.0319</c:v>
                </c:pt>
                <c:pt idx="583">
                  <c:v>1.0322899999999999</c:v>
                </c:pt>
                <c:pt idx="584">
                  <c:v>1.03288</c:v>
                </c:pt>
                <c:pt idx="585">
                  <c:v>1.0337099999999999</c:v>
                </c:pt>
                <c:pt idx="586">
                  <c:v>1.03491</c:v>
                </c:pt>
                <c:pt idx="587">
                  <c:v>1.03668</c:v>
                </c:pt>
                <c:pt idx="588">
                  <c:v>1.0373399999999999</c:v>
                </c:pt>
                <c:pt idx="589">
                  <c:v>1.0383199999999999</c:v>
                </c:pt>
                <c:pt idx="590">
                  <c:v>1.0387</c:v>
                </c:pt>
                <c:pt idx="591">
                  <c:v>1.0392699999999999</c:v>
                </c:pt>
                <c:pt idx="592">
                  <c:v>1.0395000000000001</c:v>
                </c:pt>
                <c:pt idx="593">
                  <c:v>1.0395799999999999</c:v>
                </c:pt>
                <c:pt idx="594">
                  <c:v>1.03962</c:v>
                </c:pt>
                <c:pt idx="595">
                  <c:v>1.0396300000000001</c:v>
                </c:pt>
                <c:pt idx="596">
                  <c:v>1.03965</c:v>
                </c:pt>
                <c:pt idx="597">
                  <c:v>1.0396799999999999</c:v>
                </c:pt>
                <c:pt idx="598">
                  <c:v>1.03973</c:v>
                </c:pt>
                <c:pt idx="599">
                  <c:v>1.0397400000000001</c:v>
                </c:pt>
                <c:pt idx="600">
                  <c:v>1.03975</c:v>
                </c:pt>
                <c:pt idx="601">
                  <c:v>1.03976</c:v>
                </c:pt>
                <c:pt idx="602">
                  <c:v>1.0397700000000001</c:v>
                </c:pt>
                <c:pt idx="603">
                  <c:v>1.0397700000000001</c:v>
                </c:pt>
                <c:pt idx="604">
                  <c:v>1.0397799999999999</c:v>
                </c:pt>
                <c:pt idx="605">
                  <c:v>1.0397799999999999</c:v>
                </c:pt>
                <c:pt idx="606">
                  <c:v>1.03979</c:v>
                </c:pt>
                <c:pt idx="607">
                  <c:v>1.0398099999999999</c:v>
                </c:pt>
                <c:pt idx="608">
                  <c:v>1.0398400000000001</c:v>
                </c:pt>
                <c:pt idx="609">
                  <c:v>1.03989</c:v>
                </c:pt>
                <c:pt idx="610">
                  <c:v>1.0399799999999999</c:v>
                </c:pt>
                <c:pt idx="611">
                  <c:v>1.0401</c:v>
                </c:pt>
                <c:pt idx="612">
                  <c:v>1.04026</c:v>
                </c:pt>
                <c:pt idx="613">
                  <c:v>1.0404800000000001</c:v>
                </c:pt>
                <c:pt idx="614">
                  <c:v>1.04077</c:v>
                </c:pt>
                <c:pt idx="615">
                  <c:v>1.0411300000000001</c:v>
                </c:pt>
                <c:pt idx="616">
                  <c:v>1.04159</c:v>
                </c:pt>
                <c:pt idx="617">
                  <c:v>1.0422100000000001</c:v>
                </c:pt>
                <c:pt idx="618">
                  <c:v>1.0430900000000001</c:v>
                </c:pt>
                <c:pt idx="619">
                  <c:v>1.0443800000000001</c:v>
                </c:pt>
                <c:pt idx="620">
                  <c:v>1.0463199999999999</c:v>
                </c:pt>
                <c:pt idx="621">
                  <c:v>1.04924</c:v>
                </c:pt>
                <c:pt idx="622">
                  <c:v>1.0536799999999999</c:v>
                </c:pt>
                <c:pt idx="623">
                  <c:v>1.0604199999999999</c:v>
                </c:pt>
                <c:pt idx="624">
                  <c:v>1.06209</c:v>
                </c:pt>
                <c:pt idx="625">
                  <c:v>1.0637700000000001</c:v>
                </c:pt>
                <c:pt idx="626">
                  <c:v>1.0654300000000001</c:v>
                </c:pt>
                <c:pt idx="627">
                  <c:v>1.06792</c:v>
                </c:pt>
                <c:pt idx="628">
                  <c:v>1.0717000000000001</c:v>
                </c:pt>
                <c:pt idx="629">
                  <c:v>1.07264</c:v>
                </c:pt>
                <c:pt idx="630">
                  <c:v>1.07358</c:v>
                </c:pt>
                <c:pt idx="631">
                  <c:v>1.0749899999999999</c:v>
                </c:pt>
                <c:pt idx="632">
                  <c:v>1.0751200000000001</c:v>
                </c:pt>
                <c:pt idx="633">
                  <c:v>1.07525</c:v>
                </c:pt>
                <c:pt idx="634">
                  <c:v>1.0753900000000001</c:v>
                </c:pt>
                <c:pt idx="635">
                  <c:v>1.07559</c:v>
                </c:pt>
                <c:pt idx="636">
                  <c:v>1.07589</c:v>
                </c:pt>
                <c:pt idx="637">
                  <c:v>1.07636</c:v>
                </c:pt>
                <c:pt idx="638">
                  <c:v>1.0770500000000001</c:v>
                </c:pt>
                <c:pt idx="639">
                  <c:v>1.0780799999999999</c:v>
                </c:pt>
                <c:pt idx="640">
                  <c:v>1.07911</c:v>
                </c:pt>
                <c:pt idx="641">
                  <c:v>1.08016</c:v>
                </c:pt>
                <c:pt idx="642">
                  <c:v>1.08056</c:v>
                </c:pt>
                <c:pt idx="643">
                  <c:v>1.0811900000000001</c:v>
                </c:pt>
                <c:pt idx="644">
                  <c:v>1.08144</c:v>
                </c:pt>
                <c:pt idx="645">
                  <c:v>1.0818300000000001</c:v>
                </c:pt>
                <c:pt idx="646">
                  <c:v>1.08243</c:v>
                </c:pt>
                <c:pt idx="647">
                  <c:v>1.0833600000000001</c:v>
                </c:pt>
                <c:pt idx="648">
                  <c:v>1.0846100000000001</c:v>
                </c:pt>
                <c:pt idx="649">
                  <c:v>1.0866</c:v>
                </c:pt>
                <c:pt idx="650">
                  <c:v>1.0891299999999999</c:v>
                </c:pt>
                <c:pt idx="651">
                  <c:v>1.0915699999999999</c:v>
                </c:pt>
                <c:pt idx="652">
                  <c:v>1.0940399999999999</c:v>
                </c:pt>
                <c:pt idx="653">
                  <c:v>1.0977600000000001</c:v>
                </c:pt>
                <c:pt idx="654">
                  <c:v>1.0991599999999999</c:v>
                </c:pt>
                <c:pt idx="655">
                  <c:v>1.0992</c:v>
                </c:pt>
                <c:pt idx="656">
                  <c:v>1.0992299999999999</c:v>
                </c:pt>
                <c:pt idx="657">
                  <c:v>1.0992599999999999</c:v>
                </c:pt>
                <c:pt idx="658">
                  <c:v>1.09931</c:v>
                </c:pt>
                <c:pt idx="659">
                  <c:v>1.0993900000000001</c:v>
                </c:pt>
                <c:pt idx="660">
                  <c:v>1.0994999999999999</c:v>
                </c:pt>
                <c:pt idx="661">
                  <c:v>1.09968</c:v>
                </c:pt>
                <c:pt idx="662">
                  <c:v>1.09995</c:v>
                </c:pt>
                <c:pt idx="663">
                  <c:v>1.1003400000000001</c:v>
                </c:pt>
                <c:pt idx="664">
                  <c:v>1.1009100000000001</c:v>
                </c:pt>
                <c:pt idx="665">
                  <c:v>1.1017300000000001</c:v>
                </c:pt>
                <c:pt idx="666">
                  <c:v>1.1029500000000001</c:v>
                </c:pt>
                <c:pt idx="667">
                  <c:v>1.1033999999999999</c:v>
                </c:pt>
                <c:pt idx="668">
                  <c:v>1.10408</c:v>
                </c:pt>
                <c:pt idx="669">
                  <c:v>1.1041000000000001</c:v>
                </c:pt>
                <c:pt idx="670">
                  <c:v>1.1041099999999999</c:v>
                </c:pt>
                <c:pt idx="671">
                  <c:v>1.1041300000000001</c:v>
                </c:pt>
                <c:pt idx="672">
                  <c:v>1.10415</c:v>
                </c:pt>
                <c:pt idx="673">
                  <c:v>1.10419</c:v>
                </c:pt>
                <c:pt idx="674">
                  <c:v>1.1042400000000001</c:v>
                </c:pt>
                <c:pt idx="675">
                  <c:v>1.10432</c:v>
                </c:pt>
                <c:pt idx="676">
                  <c:v>1.1044400000000001</c:v>
                </c:pt>
                <c:pt idx="677">
                  <c:v>1.10456</c:v>
                </c:pt>
                <c:pt idx="678">
                  <c:v>1.1046800000000001</c:v>
                </c:pt>
                <c:pt idx="679">
                  <c:v>1.10486</c:v>
                </c:pt>
                <c:pt idx="680">
                  <c:v>1.1051299999999999</c:v>
                </c:pt>
                <c:pt idx="681">
                  <c:v>1.10554</c:v>
                </c:pt>
                <c:pt idx="682">
                  <c:v>1.10616</c:v>
                </c:pt>
                <c:pt idx="683">
                  <c:v>1.10707</c:v>
                </c:pt>
                <c:pt idx="684">
                  <c:v>1.1084499999999999</c:v>
                </c:pt>
                <c:pt idx="685">
                  <c:v>1.1105100000000001</c:v>
                </c:pt>
                <c:pt idx="686">
                  <c:v>1.1105100000000001</c:v>
                </c:pt>
                <c:pt idx="687">
                  <c:v>1.1105100000000001</c:v>
                </c:pt>
                <c:pt idx="688">
                  <c:v>1.1105100000000001</c:v>
                </c:pt>
                <c:pt idx="689">
                  <c:v>1.1105100000000001</c:v>
                </c:pt>
                <c:pt idx="690">
                  <c:v>1.1105100000000001</c:v>
                </c:pt>
                <c:pt idx="691">
                  <c:v>1.1105100000000001</c:v>
                </c:pt>
                <c:pt idx="692">
                  <c:v>1.11052</c:v>
                </c:pt>
                <c:pt idx="693">
                  <c:v>1.11052</c:v>
                </c:pt>
                <c:pt idx="694">
                  <c:v>1.11052</c:v>
                </c:pt>
                <c:pt idx="695">
                  <c:v>1.11053</c:v>
                </c:pt>
                <c:pt idx="696">
                  <c:v>1.1105400000000001</c:v>
                </c:pt>
                <c:pt idx="697">
                  <c:v>1.11056</c:v>
                </c:pt>
                <c:pt idx="698">
                  <c:v>1.1105799999999999</c:v>
                </c:pt>
                <c:pt idx="699">
                  <c:v>1.1106199999999999</c:v>
                </c:pt>
                <c:pt idx="700">
                  <c:v>1.1106799999999999</c:v>
                </c:pt>
                <c:pt idx="701">
                  <c:v>1.11076</c:v>
                </c:pt>
                <c:pt idx="702">
                  <c:v>1.1108899999999999</c:v>
                </c:pt>
                <c:pt idx="703">
                  <c:v>1.11107</c:v>
                </c:pt>
                <c:pt idx="704">
                  <c:v>1.1113500000000001</c:v>
                </c:pt>
                <c:pt idx="705">
                  <c:v>1.1114599999999999</c:v>
                </c:pt>
                <c:pt idx="706">
                  <c:v>1.11161</c:v>
                </c:pt>
                <c:pt idx="707">
                  <c:v>1.11185</c:v>
                </c:pt>
                <c:pt idx="708">
                  <c:v>1.1122000000000001</c:v>
                </c:pt>
                <c:pt idx="709">
                  <c:v>1.1123400000000001</c:v>
                </c:pt>
                <c:pt idx="710">
                  <c:v>1.11239</c:v>
                </c:pt>
                <c:pt idx="711">
                  <c:v>1.11246</c:v>
                </c:pt>
                <c:pt idx="712">
                  <c:v>1.1125400000000001</c:v>
                </c:pt>
                <c:pt idx="713">
                  <c:v>1.1126100000000001</c:v>
                </c:pt>
                <c:pt idx="714">
                  <c:v>1.11273</c:v>
                </c:pt>
                <c:pt idx="715">
                  <c:v>1.1128400000000001</c:v>
                </c:pt>
                <c:pt idx="716">
                  <c:v>1.1129599999999999</c:v>
                </c:pt>
                <c:pt idx="717">
                  <c:v>1.1131500000000001</c:v>
                </c:pt>
                <c:pt idx="718">
                  <c:v>1.1134299999999999</c:v>
                </c:pt>
                <c:pt idx="719">
                  <c:v>1.11385</c:v>
                </c:pt>
                <c:pt idx="720">
                  <c:v>1.11449</c:v>
                </c:pt>
                <c:pt idx="721">
                  <c:v>1.1154299999999999</c:v>
                </c:pt>
                <c:pt idx="722">
                  <c:v>1.1167899999999999</c:v>
                </c:pt>
                <c:pt idx="723">
                  <c:v>1.11883</c:v>
                </c:pt>
                <c:pt idx="724">
                  <c:v>1.1218600000000001</c:v>
                </c:pt>
                <c:pt idx="725">
                  <c:v>1.1263099999999999</c:v>
                </c:pt>
                <c:pt idx="726">
                  <c:v>1.12795</c:v>
                </c:pt>
                <c:pt idx="727">
                  <c:v>1.1285700000000001</c:v>
                </c:pt>
                <c:pt idx="728">
                  <c:v>1.1288</c:v>
                </c:pt>
                <c:pt idx="729">
                  <c:v>1.1288199999999999</c:v>
                </c:pt>
                <c:pt idx="730">
                  <c:v>1.1288499999999999</c:v>
                </c:pt>
                <c:pt idx="731">
                  <c:v>1.1289</c:v>
                </c:pt>
                <c:pt idx="732">
                  <c:v>1.12897</c:v>
                </c:pt>
                <c:pt idx="733">
                  <c:v>1.1290800000000001</c:v>
                </c:pt>
                <c:pt idx="734">
                  <c:v>1.1292500000000001</c:v>
                </c:pt>
                <c:pt idx="735">
                  <c:v>1.1294900000000001</c:v>
                </c:pt>
                <c:pt idx="736">
                  <c:v>1.12985</c:v>
                </c:pt>
                <c:pt idx="737">
                  <c:v>1.13039</c:v>
                </c:pt>
                <c:pt idx="738">
                  <c:v>1.1312199999999999</c:v>
                </c:pt>
                <c:pt idx="739">
                  <c:v>1.1312899999999999</c:v>
                </c:pt>
                <c:pt idx="740">
                  <c:v>1.13141</c:v>
                </c:pt>
                <c:pt idx="741">
                  <c:v>1.1315900000000001</c:v>
                </c:pt>
                <c:pt idx="742">
                  <c:v>1.1317699999999999</c:v>
                </c:pt>
                <c:pt idx="743">
                  <c:v>1.13195</c:v>
                </c:pt>
                <c:pt idx="744">
                  <c:v>1.1322300000000001</c:v>
                </c:pt>
                <c:pt idx="745">
                  <c:v>1.1326499999999999</c:v>
                </c:pt>
                <c:pt idx="746">
                  <c:v>1.1332599999999999</c:v>
                </c:pt>
                <c:pt idx="747">
                  <c:v>1.1341600000000001</c:v>
                </c:pt>
                <c:pt idx="748">
                  <c:v>1.1355200000000001</c:v>
                </c:pt>
                <c:pt idx="749">
                  <c:v>1.13602</c:v>
                </c:pt>
                <c:pt idx="750">
                  <c:v>1.1367799999999999</c:v>
                </c:pt>
                <c:pt idx="751">
                  <c:v>1.13791</c:v>
                </c:pt>
                <c:pt idx="752">
                  <c:v>1.13961</c:v>
                </c:pt>
                <c:pt idx="753">
                  <c:v>1.14222</c:v>
                </c:pt>
                <c:pt idx="754">
                  <c:v>1.1428799999999999</c:v>
                </c:pt>
                <c:pt idx="755">
                  <c:v>1.1430499999999999</c:v>
                </c:pt>
                <c:pt idx="756">
                  <c:v>1.1432899999999999</c:v>
                </c:pt>
                <c:pt idx="757">
                  <c:v>1.14367</c:v>
                </c:pt>
                <c:pt idx="758">
                  <c:v>1.14405</c:v>
                </c:pt>
                <c:pt idx="759">
                  <c:v>1.14442</c:v>
                </c:pt>
                <c:pt idx="760">
                  <c:v>1.14496</c:v>
                </c:pt>
                <c:pt idx="761">
                  <c:v>1.14516</c:v>
                </c:pt>
                <c:pt idx="762">
                  <c:v>1.14537</c:v>
                </c:pt>
                <c:pt idx="763">
                  <c:v>1.14557</c:v>
                </c:pt>
                <c:pt idx="764">
                  <c:v>1.1458699999999999</c:v>
                </c:pt>
                <c:pt idx="765">
                  <c:v>1.14632</c:v>
                </c:pt>
                <c:pt idx="766">
                  <c:v>1.147</c:v>
                </c:pt>
                <c:pt idx="767">
                  <c:v>1.14802</c:v>
                </c:pt>
                <c:pt idx="768">
                  <c:v>1.1495299999999999</c:v>
                </c:pt>
                <c:pt idx="769">
                  <c:v>1.15011</c:v>
                </c:pt>
                <c:pt idx="770">
                  <c:v>1.15099</c:v>
                </c:pt>
                <c:pt idx="771">
                  <c:v>1.1513199999999999</c:v>
                </c:pt>
                <c:pt idx="772">
                  <c:v>1.1518200000000001</c:v>
                </c:pt>
                <c:pt idx="773">
                  <c:v>1.1518699999999999</c:v>
                </c:pt>
                <c:pt idx="774">
                  <c:v>1.15194</c:v>
                </c:pt>
                <c:pt idx="775">
                  <c:v>1.15205</c:v>
                </c:pt>
                <c:pt idx="776">
                  <c:v>1.1522300000000001</c:v>
                </c:pt>
                <c:pt idx="777">
                  <c:v>1.1525099999999999</c:v>
                </c:pt>
                <c:pt idx="778">
                  <c:v>1.15293</c:v>
                </c:pt>
                <c:pt idx="779">
                  <c:v>1.1535299999999999</c:v>
                </c:pt>
                <c:pt idx="780">
                  <c:v>1.1544000000000001</c:v>
                </c:pt>
                <c:pt idx="781">
                  <c:v>1.1556299999999999</c:v>
                </c:pt>
                <c:pt idx="782">
                  <c:v>1.15743</c:v>
                </c:pt>
                <c:pt idx="783">
                  <c:v>1.1600900000000001</c:v>
                </c:pt>
                <c:pt idx="784">
                  <c:v>1.1627700000000001</c:v>
                </c:pt>
                <c:pt idx="785">
                  <c:v>1.1654100000000001</c:v>
                </c:pt>
                <c:pt idx="786">
                  <c:v>1.16798</c:v>
                </c:pt>
                <c:pt idx="787">
                  <c:v>1.17181</c:v>
                </c:pt>
                <c:pt idx="788">
                  <c:v>1.17276</c:v>
                </c:pt>
                <c:pt idx="789">
                  <c:v>1.1737299999999999</c:v>
                </c:pt>
                <c:pt idx="790">
                  <c:v>1.1738200000000001</c:v>
                </c:pt>
                <c:pt idx="791">
                  <c:v>1.17395</c:v>
                </c:pt>
                <c:pt idx="792">
                  <c:v>1.17415</c:v>
                </c:pt>
                <c:pt idx="793">
                  <c:v>1.1744600000000001</c:v>
                </c:pt>
                <c:pt idx="794">
                  <c:v>1.1749099999999999</c:v>
                </c:pt>
                <c:pt idx="795">
                  <c:v>1.1756</c:v>
                </c:pt>
                <c:pt idx="796">
                  <c:v>1.1766399999999999</c:v>
                </c:pt>
                <c:pt idx="797">
                  <c:v>1.17828</c:v>
                </c:pt>
                <c:pt idx="798">
                  <c:v>1.1807700000000001</c:v>
                </c:pt>
                <c:pt idx="799">
                  <c:v>1.1844399999999999</c:v>
                </c:pt>
                <c:pt idx="800">
                  <c:v>1.18581</c:v>
                </c:pt>
                <c:pt idx="801">
                  <c:v>1.18787</c:v>
                </c:pt>
                <c:pt idx="802">
                  <c:v>1.18791</c:v>
                </c:pt>
                <c:pt idx="803">
                  <c:v>1.1879900000000001</c:v>
                </c:pt>
                <c:pt idx="804">
                  <c:v>1.1880900000000001</c:v>
                </c:pt>
                <c:pt idx="805">
                  <c:v>1.1881999999999999</c:v>
                </c:pt>
                <c:pt idx="806">
                  <c:v>1.18831</c:v>
                </c:pt>
                <c:pt idx="807">
                  <c:v>1.18848</c:v>
                </c:pt>
                <c:pt idx="808">
                  <c:v>1.1887300000000001</c:v>
                </c:pt>
                <c:pt idx="809">
                  <c:v>1.18913</c:v>
                </c:pt>
                <c:pt idx="810">
                  <c:v>1.18916</c:v>
                </c:pt>
                <c:pt idx="811">
                  <c:v>1.1892199999999999</c:v>
                </c:pt>
                <c:pt idx="812">
                  <c:v>1.1893100000000001</c:v>
                </c:pt>
                <c:pt idx="813">
                  <c:v>1.1893499999999999</c:v>
                </c:pt>
                <c:pt idx="814">
                  <c:v>1.1894100000000001</c:v>
                </c:pt>
                <c:pt idx="815">
                  <c:v>1.18947</c:v>
                </c:pt>
                <c:pt idx="816">
                  <c:v>1.18953</c:v>
                </c:pt>
                <c:pt idx="817">
                  <c:v>1.18963</c:v>
                </c:pt>
                <c:pt idx="818">
                  <c:v>1.1897800000000001</c:v>
                </c:pt>
                <c:pt idx="819">
                  <c:v>1.19</c:v>
                </c:pt>
                <c:pt idx="820">
                  <c:v>1.1900200000000001</c:v>
                </c:pt>
                <c:pt idx="821">
                  <c:v>1.1900500000000001</c:v>
                </c:pt>
                <c:pt idx="822">
                  <c:v>1.1900500000000001</c:v>
                </c:pt>
                <c:pt idx="823">
                  <c:v>1.1900500000000001</c:v>
                </c:pt>
                <c:pt idx="824">
                  <c:v>1.1900500000000001</c:v>
                </c:pt>
                <c:pt idx="825">
                  <c:v>1.1900599999999999</c:v>
                </c:pt>
                <c:pt idx="826">
                  <c:v>1.1900599999999999</c:v>
                </c:pt>
                <c:pt idx="827">
                  <c:v>1.1900599999999999</c:v>
                </c:pt>
                <c:pt idx="828">
                  <c:v>1.19007</c:v>
                </c:pt>
                <c:pt idx="829">
                  <c:v>1.19008</c:v>
                </c:pt>
                <c:pt idx="830">
                  <c:v>1.1900999999999999</c:v>
                </c:pt>
                <c:pt idx="831">
                  <c:v>1.1901299999999999</c:v>
                </c:pt>
                <c:pt idx="832">
                  <c:v>1.19017</c:v>
                </c:pt>
                <c:pt idx="833">
                  <c:v>1.1902200000000001</c:v>
                </c:pt>
                <c:pt idx="834">
                  <c:v>1.1902999999999999</c:v>
                </c:pt>
                <c:pt idx="835">
                  <c:v>1.19042</c:v>
                </c:pt>
                <c:pt idx="836">
                  <c:v>1.19059</c:v>
                </c:pt>
                <c:pt idx="837">
                  <c:v>1.1908300000000001</c:v>
                </c:pt>
                <c:pt idx="838">
                  <c:v>1.1911700000000001</c:v>
                </c:pt>
                <c:pt idx="839">
                  <c:v>1.1916599999999999</c:v>
                </c:pt>
                <c:pt idx="840">
                  <c:v>1.1923699999999999</c:v>
                </c:pt>
                <c:pt idx="841">
                  <c:v>1.1934400000000001</c:v>
                </c:pt>
                <c:pt idx="842">
                  <c:v>1.19503</c:v>
                </c:pt>
                <c:pt idx="843">
                  <c:v>1.1974</c:v>
                </c:pt>
                <c:pt idx="844">
                  <c:v>1.1982900000000001</c:v>
                </c:pt>
                <c:pt idx="845">
                  <c:v>1.1996199999999999</c:v>
                </c:pt>
                <c:pt idx="846">
                  <c:v>1.2015899999999999</c:v>
                </c:pt>
                <c:pt idx="847">
                  <c:v>1.20451</c:v>
                </c:pt>
                <c:pt idx="848">
                  <c:v>1.20888</c:v>
                </c:pt>
                <c:pt idx="849">
                  <c:v>1.21549</c:v>
                </c:pt>
                <c:pt idx="850">
                  <c:v>1.2219899999999999</c:v>
                </c:pt>
                <c:pt idx="851">
                  <c:v>1.2224200000000001</c:v>
                </c:pt>
                <c:pt idx="852">
                  <c:v>1.2228600000000001</c:v>
                </c:pt>
                <c:pt idx="853">
                  <c:v>1.22329</c:v>
                </c:pt>
                <c:pt idx="854">
                  <c:v>1.2239100000000001</c:v>
                </c:pt>
                <c:pt idx="855">
                  <c:v>1.22482</c:v>
                </c:pt>
                <c:pt idx="856">
                  <c:v>1.22618</c:v>
                </c:pt>
                <c:pt idx="857">
                  <c:v>1.22824</c:v>
                </c:pt>
                <c:pt idx="858">
                  <c:v>1.23143</c:v>
                </c:pt>
                <c:pt idx="859">
                  <c:v>1.2326299999999999</c:v>
                </c:pt>
                <c:pt idx="860">
                  <c:v>1.23444</c:v>
                </c:pt>
                <c:pt idx="861">
                  <c:v>1.2351099999999999</c:v>
                </c:pt>
                <c:pt idx="862">
                  <c:v>1.23536</c:v>
                </c:pt>
                <c:pt idx="863">
                  <c:v>1.2354499999999999</c:v>
                </c:pt>
                <c:pt idx="864">
                  <c:v>1.23549</c:v>
                </c:pt>
                <c:pt idx="865">
                  <c:v>1.2355400000000001</c:v>
                </c:pt>
                <c:pt idx="866">
                  <c:v>1.23559</c:v>
                </c:pt>
                <c:pt idx="867">
                  <c:v>1.2356499999999999</c:v>
                </c:pt>
                <c:pt idx="868">
                  <c:v>1.23573</c:v>
                </c:pt>
                <c:pt idx="869">
                  <c:v>1.2358499999999999</c:v>
                </c:pt>
                <c:pt idx="870">
                  <c:v>1.23603</c:v>
                </c:pt>
                <c:pt idx="871">
                  <c:v>1.2361</c:v>
                </c:pt>
                <c:pt idx="872">
                  <c:v>1.23611</c:v>
                </c:pt>
                <c:pt idx="873">
                  <c:v>1.23611</c:v>
                </c:pt>
                <c:pt idx="874">
                  <c:v>1.23611</c:v>
                </c:pt>
                <c:pt idx="875">
                  <c:v>1.23611</c:v>
                </c:pt>
                <c:pt idx="876">
                  <c:v>1.2361200000000001</c:v>
                </c:pt>
                <c:pt idx="877">
                  <c:v>1.2361200000000001</c:v>
                </c:pt>
                <c:pt idx="878">
                  <c:v>1.2361200000000001</c:v>
                </c:pt>
                <c:pt idx="879">
                  <c:v>1.23613</c:v>
                </c:pt>
                <c:pt idx="880">
                  <c:v>1.23614</c:v>
                </c:pt>
                <c:pt idx="881">
                  <c:v>1.2361599999999999</c:v>
                </c:pt>
                <c:pt idx="882">
                  <c:v>1.2361800000000001</c:v>
                </c:pt>
                <c:pt idx="883">
                  <c:v>1.23621</c:v>
                </c:pt>
                <c:pt idx="884">
                  <c:v>1.23627</c:v>
                </c:pt>
                <c:pt idx="885">
                  <c:v>1.23634</c:v>
                </c:pt>
                <c:pt idx="886">
                  <c:v>1.2364599999999999</c:v>
                </c:pt>
                <c:pt idx="887">
                  <c:v>1.2366299999999999</c:v>
                </c:pt>
                <c:pt idx="888">
                  <c:v>1.23688</c:v>
                </c:pt>
                <c:pt idx="889">
                  <c:v>1.2369000000000001</c:v>
                </c:pt>
                <c:pt idx="890">
                  <c:v>1.23691</c:v>
                </c:pt>
                <c:pt idx="891">
                  <c:v>1.23692</c:v>
                </c:pt>
                <c:pt idx="892">
                  <c:v>1.2369399999999999</c:v>
                </c:pt>
                <c:pt idx="893">
                  <c:v>1.2369699999999999</c:v>
                </c:pt>
                <c:pt idx="894">
                  <c:v>1.23702</c:v>
                </c:pt>
                <c:pt idx="895">
                  <c:v>1.23708</c:v>
                </c:pt>
                <c:pt idx="896">
                  <c:v>1.2371799999999999</c:v>
                </c:pt>
                <c:pt idx="897">
                  <c:v>1.23733</c:v>
                </c:pt>
                <c:pt idx="898">
                  <c:v>1.2375499999999999</c:v>
                </c:pt>
                <c:pt idx="899">
                  <c:v>1.2378800000000001</c:v>
                </c:pt>
                <c:pt idx="900">
                  <c:v>1.23837</c:v>
                </c:pt>
                <c:pt idx="901">
                  <c:v>1.2391099999999999</c:v>
                </c:pt>
                <c:pt idx="902">
                  <c:v>1.2402299999999999</c:v>
                </c:pt>
                <c:pt idx="903">
                  <c:v>1.2406600000000001</c:v>
                </c:pt>
                <c:pt idx="904">
                  <c:v>1.24132</c:v>
                </c:pt>
                <c:pt idx="905">
                  <c:v>1.2415700000000001</c:v>
                </c:pt>
                <c:pt idx="906">
                  <c:v>1.2420100000000001</c:v>
                </c:pt>
                <c:pt idx="907">
                  <c:v>1.24247</c:v>
                </c:pt>
                <c:pt idx="908">
                  <c:v>1.2429300000000001</c:v>
                </c:pt>
                <c:pt idx="909">
                  <c:v>1.2435700000000001</c:v>
                </c:pt>
                <c:pt idx="910">
                  <c:v>1.24447</c:v>
                </c:pt>
                <c:pt idx="911">
                  <c:v>1.2457400000000001</c:v>
                </c:pt>
                <c:pt idx="912">
                  <c:v>1.2476100000000001</c:v>
                </c:pt>
                <c:pt idx="913">
                  <c:v>1.2500599999999999</c:v>
                </c:pt>
              </c:numCache>
            </c:numRef>
          </c:xVal>
          <c:yVal>
            <c:numRef>
              <c:f>'E=9100'!$Q$2:$Q$915</c:f>
              <c:numCache>
                <c:formatCode>0.00E+00</c:formatCode>
                <c:ptCount val="914"/>
                <c:pt idx="0">
                  <c:v>0.28218900000000002</c:v>
                </c:pt>
                <c:pt idx="1">
                  <c:v>13.7439</c:v>
                </c:pt>
                <c:pt idx="2" formatCode="General">
                  <c:v>27.537099999999999</c:v>
                </c:pt>
                <c:pt idx="3" formatCode="General">
                  <c:v>48.2271</c:v>
                </c:pt>
                <c:pt idx="4" formatCode="General">
                  <c:v>79.263099999999994</c:v>
                </c:pt>
                <c:pt idx="5" formatCode="General">
                  <c:v>125.79300000000001</c:v>
                </c:pt>
                <c:pt idx="6" formatCode="General">
                  <c:v>195.12700000000001</c:v>
                </c:pt>
                <c:pt idx="7" formatCode="General">
                  <c:v>199.41800000000001</c:v>
                </c:pt>
                <c:pt idx="8" formatCode="General">
                  <c:v>199.48500000000001</c:v>
                </c:pt>
                <c:pt idx="9" formatCode="General">
                  <c:v>199.55199999999999</c:v>
                </c:pt>
                <c:pt idx="10" formatCode="General">
                  <c:v>199.65199999999999</c:v>
                </c:pt>
                <c:pt idx="11" formatCode="General">
                  <c:v>199.803</c:v>
                </c:pt>
                <c:pt idx="12" formatCode="General">
                  <c:v>200.02799999999999</c:v>
                </c:pt>
                <c:pt idx="13" formatCode="General">
                  <c:v>200.36699999999999</c:v>
                </c:pt>
                <c:pt idx="14" formatCode="General">
                  <c:v>200.874</c:v>
                </c:pt>
                <c:pt idx="15" formatCode="General">
                  <c:v>201.63499999999999</c:v>
                </c:pt>
                <c:pt idx="16" formatCode="General">
                  <c:v>202.773</c:v>
                </c:pt>
                <c:pt idx="17" formatCode="General">
                  <c:v>204.47800000000001</c:v>
                </c:pt>
                <c:pt idx="18" formatCode="General">
                  <c:v>207.02799999999999</c:v>
                </c:pt>
                <c:pt idx="19" formatCode="General">
                  <c:v>210.83600000000001</c:v>
                </c:pt>
                <c:pt idx="20" formatCode="General">
                  <c:v>214.619</c:v>
                </c:pt>
                <c:pt idx="21" formatCode="General">
                  <c:v>215.56200000000001</c:v>
                </c:pt>
                <c:pt idx="22" formatCode="General">
                  <c:v>216.97200000000001</c:v>
                </c:pt>
                <c:pt idx="23" formatCode="General">
                  <c:v>218.37899999999999</c:v>
                </c:pt>
                <c:pt idx="24" formatCode="General">
                  <c:v>219.78200000000001</c:v>
                </c:pt>
                <c:pt idx="25" formatCode="General">
                  <c:v>221.88</c:v>
                </c:pt>
                <c:pt idx="26" formatCode="General">
                  <c:v>225.012</c:v>
                </c:pt>
                <c:pt idx="27" formatCode="General">
                  <c:v>229.672</c:v>
                </c:pt>
                <c:pt idx="28" formatCode="General">
                  <c:v>231.411</c:v>
                </c:pt>
                <c:pt idx="29" formatCode="General">
                  <c:v>234.006</c:v>
                </c:pt>
                <c:pt idx="30" formatCode="General">
                  <c:v>237.87200000000001</c:v>
                </c:pt>
                <c:pt idx="31" formatCode="General">
                  <c:v>243.61099999999999</c:v>
                </c:pt>
                <c:pt idx="32" formatCode="General">
                  <c:v>252.06800000000001</c:v>
                </c:pt>
                <c:pt idx="33" formatCode="General">
                  <c:v>252.85400000000001</c:v>
                </c:pt>
                <c:pt idx="34" formatCode="General">
                  <c:v>253.636</c:v>
                </c:pt>
                <c:pt idx="35" formatCode="General">
                  <c:v>254.416</c:v>
                </c:pt>
                <c:pt idx="36" formatCode="General">
                  <c:v>255.583</c:v>
                </c:pt>
                <c:pt idx="37" formatCode="General">
                  <c:v>257.327</c:v>
                </c:pt>
                <c:pt idx="38" formatCode="General">
                  <c:v>259.92200000000003</c:v>
                </c:pt>
                <c:pt idx="39" formatCode="General">
                  <c:v>263.76900000000001</c:v>
                </c:pt>
                <c:pt idx="40" formatCode="General">
                  <c:v>269.322</c:v>
                </c:pt>
                <c:pt idx="41" formatCode="General">
                  <c:v>269.40600000000001</c:v>
                </c:pt>
                <c:pt idx="42" formatCode="General">
                  <c:v>269.483</c:v>
                </c:pt>
                <c:pt idx="43" formatCode="General">
                  <c:v>269.55099999999999</c:v>
                </c:pt>
                <c:pt idx="44" formatCode="General">
                  <c:v>269.63</c:v>
                </c:pt>
                <c:pt idx="45" formatCode="General">
                  <c:v>269.70600000000002</c:v>
                </c:pt>
                <c:pt idx="46" formatCode="General">
                  <c:v>269.78699999999998</c:v>
                </c:pt>
                <c:pt idx="47" formatCode="General">
                  <c:v>269.94200000000001</c:v>
                </c:pt>
                <c:pt idx="48" formatCode="General">
                  <c:v>270.298</c:v>
                </c:pt>
                <c:pt idx="49" formatCode="General">
                  <c:v>270.99400000000003</c:v>
                </c:pt>
                <c:pt idx="50" formatCode="General">
                  <c:v>272.17399999999998</c:v>
                </c:pt>
                <c:pt idx="51" formatCode="General">
                  <c:v>274.01600000000002</c:v>
                </c:pt>
                <c:pt idx="52" formatCode="General">
                  <c:v>276.80900000000003</c:v>
                </c:pt>
                <c:pt idx="53" formatCode="General">
                  <c:v>280.803</c:v>
                </c:pt>
                <c:pt idx="54" formatCode="General">
                  <c:v>284.41500000000002</c:v>
                </c:pt>
                <c:pt idx="55" formatCode="General">
                  <c:v>287.68799999999999</c:v>
                </c:pt>
                <c:pt idx="56" formatCode="General">
                  <c:v>289.38600000000002</c:v>
                </c:pt>
                <c:pt idx="57" formatCode="General">
                  <c:v>292.73399999999998</c:v>
                </c:pt>
                <c:pt idx="58" formatCode="General">
                  <c:v>296.28399999999999</c:v>
                </c:pt>
                <c:pt idx="59" formatCode="General">
                  <c:v>301.73</c:v>
                </c:pt>
                <c:pt idx="60" formatCode="General">
                  <c:v>301.73500000000001</c:v>
                </c:pt>
                <c:pt idx="61" formatCode="General">
                  <c:v>301.74099999999999</c:v>
                </c:pt>
                <c:pt idx="62" formatCode="General">
                  <c:v>301.74900000000002</c:v>
                </c:pt>
                <c:pt idx="63" formatCode="General">
                  <c:v>301.76</c:v>
                </c:pt>
                <c:pt idx="64" formatCode="General">
                  <c:v>301.774</c:v>
                </c:pt>
                <c:pt idx="65" formatCode="General">
                  <c:v>301.78100000000001</c:v>
                </c:pt>
                <c:pt idx="66" formatCode="General">
                  <c:v>301.77999999999997</c:v>
                </c:pt>
                <c:pt idx="67" formatCode="General">
                  <c:v>301.76</c:v>
                </c:pt>
                <c:pt idx="68" formatCode="General">
                  <c:v>301.62700000000001</c:v>
                </c:pt>
                <c:pt idx="69" formatCode="General">
                  <c:v>301.55700000000002</c:v>
                </c:pt>
                <c:pt idx="70" formatCode="General">
                  <c:v>301.35300000000001</c:v>
                </c:pt>
                <c:pt idx="71" formatCode="General">
                  <c:v>300.80200000000002</c:v>
                </c:pt>
                <c:pt idx="72" formatCode="General">
                  <c:v>299.68700000000001</c:v>
                </c:pt>
                <c:pt idx="73" formatCode="General">
                  <c:v>297.94499999999999</c:v>
                </c:pt>
                <c:pt idx="74" formatCode="General">
                  <c:v>295.76499999999999</c:v>
                </c:pt>
                <c:pt idx="75" formatCode="General">
                  <c:v>293.55599999999998</c:v>
                </c:pt>
                <c:pt idx="76" formatCode="General">
                  <c:v>291.83699999999999</c:v>
                </c:pt>
                <c:pt idx="77" formatCode="General">
                  <c:v>290.87900000000002</c:v>
                </c:pt>
                <c:pt idx="78" formatCode="General">
                  <c:v>290.64499999999998</c:v>
                </c:pt>
                <c:pt idx="79" formatCode="General">
                  <c:v>291.024</c:v>
                </c:pt>
                <c:pt idx="80" formatCode="General">
                  <c:v>291.95600000000002</c:v>
                </c:pt>
                <c:pt idx="81" formatCode="General">
                  <c:v>292.315</c:v>
                </c:pt>
                <c:pt idx="82" formatCode="General">
                  <c:v>292.85599999999999</c:v>
                </c:pt>
                <c:pt idx="83" formatCode="General">
                  <c:v>293.45299999999997</c:v>
                </c:pt>
                <c:pt idx="84" formatCode="General">
                  <c:v>293.964</c:v>
                </c:pt>
                <c:pt idx="85" formatCode="General">
                  <c:v>294.51</c:v>
                </c:pt>
                <c:pt idx="86" formatCode="General">
                  <c:v>295.46600000000001</c:v>
                </c:pt>
                <c:pt idx="87" formatCode="General">
                  <c:v>296.93700000000001</c:v>
                </c:pt>
                <c:pt idx="88" formatCode="General">
                  <c:v>299.07299999999998</c:v>
                </c:pt>
                <c:pt idx="89" formatCode="General">
                  <c:v>302.375</c:v>
                </c:pt>
                <c:pt idx="90" formatCode="General">
                  <c:v>307.36399999999998</c:v>
                </c:pt>
                <c:pt idx="91" formatCode="General">
                  <c:v>312.786</c:v>
                </c:pt>
                <c:pt idx="92" formatCode="General">
                  <c:v>312.803</c:v>
                </c:pt>
                <c:pt idx="93" formatCode="General">
                  <c:v>312.80900000000003</c:v>
                </c:pt>
                <c:pt idx="94" formatCode="General">
                  <c:v>312.79300000000001</c:v>
                </c:pt>
                <c:pt idx="95" formatCode="General">
                  <c:v>312.69</c:v>
                </c:pt>
                <c:pt idx="96" formatCode="General">
                  <c:v>312.33699999999999</c:v>
                </c:pt>
                <c:pt idx="97" formatCode="General">
                  <c:v>311.46899999999999</c:v>
                </c:pt>
                <c:pt idx="98" formatCode="General">
                  <c:v>309.8</c:v>
                </c:pt>
                <c:pt idx="99" formatCode="General">
                  <c:v>307.14</c:v>
                </c:pt>
                <c:pt idx="100" formatCode="General">
                  <c:v>304.52600000000001</c:v>
                </c:pt>
                <c:pt idx="101" formatCode="General">
                  <c:v>302.05799999999999</c:v>
                </c:pt>
                <c:pt idx="102" formatCode="General">
                  <c:v>299.84500000000003</c:v>
                </c:pt>
                <c:pt idx="103" formatCode="General">
                  <c:v>297.31700000000001</c:v>
                </c:pt>
                <c:pt idx="104" formatCode="General">
                  <c:v>295.11700000000002</c:v>
                </c:pt>
                <c:pt idx="105" formatCode="General">
                  <c:v>293.80799999999999</c:v>
                </c:pt>
                <c:pt idx="106" formatCode="General">
                  <c:v>293.584</c:v>
                </c:pt>
                <c:pt idx="107" formatCode="General">
                  <c:v>294.40100000000001</c:v>
                </c:pt>
                <c:pt idx="108" formatCode="General">
                  <c:v>296.29700000000003</c:v>
                </c:pt>
                <c:pt idx="109" formatCode="General">
                  <c:v>299.62900000000002</c:v>
                </c:pt>
                <c:pt idx="110" formatCode="General">
                  <c:v>304.72500000000002</c:v>
                </c:pt>
                <c:pt idx="111" formatCode="General">
                  <c:v>312.63799999999998</c:v>
                </c:pt>
                <c:pt idx="112" formatCode="General">
                  <c:v>324.57900000000001</c:v>
                </c:pt>
                <c:pt idx="113" formatCode="General">
                  <c:v>342.274</c:v>
                </c:pt>
                <c:pt idx="114" formatCode="General">
                  <c:v>348.82600000000002</c:v>
                </c:pt>
                <c:pt idx="115" formatCode="General">
                  <c:v>358.41899999999998</c:v>
                </c:pt>
                <c:pt idx="116" formatCode="General">
                  <c:v>361.96899999999999</c:v>
                </c:pt>
                <c:pt idx="117" formatCode="General">
                  <c:v>367.221</c:v>
                </c:pt>
                <c:pt idx="118" formatCode="General">
                  <c:v>374.959</c:v>
                </c:pt>
                <c:pt idx="119" formatCode="General">
                  <c:v>377.79899999999998</c:v>
                </c:pt>
                <c:pt idx="120" formatCode="General">
                  <c:v>381.95800000000003</c:v>
                </c:pt>
                <c:pt idx="121" formatCode="General">
                  <c:v>387.95699999999999</c:v>
                </c:pt>
                <c:pt idx="122" formatCode="General">
                  <c:v>396.28699999999998</c:v>
                </c:pt>
                <c:pt idx="123" formatCode="General">
                  <c:v>408.38099999999997</c:v>
                </c:pt>
                <c:pt idx="124" formatCode="General">
                  <c:v>419.637</c:v>
                </c:pt>
                <c:pt idx="125" formatCode="General">
                  <c:v>422.23500000000001</c:v>
                </c:pt>
                <c:pt idx="126" formatCode="General">
                  <c:v>423.19499999999999</c:v>
                </c:pt>
                <c:pt idx="127" formatCode="General">
                  <c:v>423.55200000000002</c:v>
                </c:pt>
                <c:pt idx="128" formatCode="General">
                  <c:v>424.08800000000002</c:v>
                </c:pt>
                <c:pt idx="129" formatCode="General">
                  <c:v>424.28699999999998</c:v>
                </c:pt>
                <c:pt idx="130" formatCode="General">
                  <c:v>424.35500000000002</c:v>
                </c:pt>
                <c:pt idx="131" formatCode="General">
                  <c:v>424.45499999999998</c:v>
                </c:pt>
                <c:pt idx="132" formatCode="General">
                  <c:v>424.49299999999999</c:v>
                </c:pt>
                <c:pt idx="133" formatCode="General">
                  <c:v>424.38400000000001</c:v>
                </c:pt>
                <c:pt idx="134" formatCode="General">
                  <c:v>424.38200000000001</c:v>
                </c:pt>
                <c:pt idx="135" formatCode="General">
                  <c:v>424.38</c:v>
                </c:pt>
                <c:pt idx="136" formatCode="General">
                  <c:v>424.38</c:v>
                </c:pt>
                <c:pt idx="137" formatCode="General">
                  <c:v>424.38</c:v>
                </c:pt>
                <c:pt idx="138" formatCode="General">
                  <c:v>424.38</c:v>
                </c:pt>
                <c:pt idx="139" formatCode="General">
                  <c:v>424.38</c:v>
                </c:pt>
                <c:pt idx="140" formatCode="General">
                  <c:v>424.38</c:v>
                </c:pt>
                <c:pt idx="141" formatCode="General">
                  <c:v>424.37900000000002</c:v>
                </c:pt>
                <c:pt idx="142" formatCode="General">
                  <c:v>424.37900000000002</c:v>
                </c:pt>
                <c:pt idx="143" formatCode="General">
                  <c:v>424.37900000000002</c:v>
                </c:pt>
                <c:pt idx="144" formatCode="General">
                  <c:v>424.37900000000002</c:v>
                </c:pt>
                <c:pt idx="145" formatCode="General">
                  <c:v>424.37900000000002</c:v>
                </c:pt>
                <c:pt idx="146" formatCode="General">
                  <c:v>424.37900000000002</c:v>
                </c:pt>
                <c:pt idx="147" formatCode="General">
                  <c:v>424.37900000000002</c:v>
                </c:pt>
                <c:pt idx="148" formatCode="General">
                  <c:v>424.37900000000002</c:v>
                </c:pt>
                <c:pt idx="149" formatCode="General">
                  <c:v>424.37799999999999</c:v>
                </c:pt>
                <c:pt idx="150" formatCode="General">
                  <c:v>424.37799999999999</c:v>
                </c:pt>
                <c:pt idx="151" formatCode="General">
                  <c:v>424.37799999999999</c:v>
                </c:pt>
                <c:pt idx="152" formatCode="General">
                  <c:v>424.37599999999998</c:v>
                </c:pt>
                <c:pt idx="153" formatCode="General">
                  <c:v>424.37099999999998</c:v>
                </c:pt>
                <c:pt idx="154" formatCode="General">
                  <c:v>424.351</c:v>
                </c:pt>
                <c:pt idx="155" formatCode="General">
                  <c:v>424.29500000000002</c:v>
                </c:pt>
                <c:pt idx="156" formatCode="General">
                  <c:v>424.17899999999997</c:v>
                </c:pt>
                <c:pt idx="157" formatCode="General">
                  <c:v>423.99700000000001</c:v>
                </c:pt>
                <c:pt idx="158" formatCode="General">
                  <c:v>423.77499999999998</c:v>
                </c:pt>
                <c:pt idx="159" formatCode="General">
                  <c:v>423.55900000000003</c:v>
                </c:pt>
                <c:pt idx="160" formatCode="General">
                  <c:v>423.39100000000002</c:v>
                </c:pt>
                <c:pt idx="161" formatCode="General">
                  <c:v>423.29899999999998</c:v>
                </c:pt>
                <c:pt idx="162" formatCode="General">
                  <c:v>423.28699999999998</c:v>
                </c:pt>
                <c:pt idx="163" formatCode="General">
                  <c:v>423.34399999999999</c:v>
                </c:pt>
                <c:pt idx="164" formatCode="General">
                  <c:v>423.452</c:v>
                </c:pt>
                <c:pt idx="165" formatCode="General">
                  <c:v>423.6</c:v>
                </c:pt>
                <c:pt idx="166" formatCode="General">
                  <c:v>423.779</c:v>
                </c:pt>
                <c:pt idx="167" formatCode="General">
                  <c:v>423.98500000000001</c:v>
                </c:pt>
                <c:pt idx="168" formatCode="General">
                  <c:v>424.22500000000002</c:v>
                </c:pt>
                <c:pt idx="169" formatCode="General">
                  <c:v>424.524</c:v>
                </c:pt>
                <c:pt idx="170" formatCode="General">
                  <c:v>424.928</c:v>
                </c:pt>
                <c:pt idx="171" formatCode="General">
                  <c:v>425.50400000000002</c:v>
                </c:pt>
                <c:pt idx="172" formatCode="General">
                  <c:v>426.37</c:v>
                </c:pt>
                <c:pt idx="173" formatCode="General">
                  <c:v>427.61799999999999</c:v>
                </c:pt>
                <c:pt idx="174" formatCode="General">
                  <c:v>429.39100000000002</c:v>
                </c:pt>
                <c:pt idx="175" formatCode="General">
                  <c:v>431.93099999999998</c:v>
                </c:pt>
                <c:pt idx="176" formatCode="General">
                  <c:v>435.42399999999998</c:v>
                </c:pt>
                <c:pt idx="177" formatCode="General">
                  <c:v>440.00400000000002</c:v>
                </c:pt>
                <c:pt idx="178" formatCode="General">
                  <c:v>444.95499999999998</c:v>
                </c:pt>
                <c:pt idx="179" formatCode="General">
                  <c:v>449.66199999999998</c:v>
                </c:pt>
                <c:pt idx="180" formatCode="General">
                  <c:v>450.97300000000001</c:v>
                </c:pt>
                <c:pt idx="181" formatCode="General">
                  <c:v>452.10500000000002</c:v>
                </c:pt>
                <c:pt idx="182" formatCode="General">
                  <c:v>452.53300000000002</c:v>
                </c:pt>
                <c:pt idx="183" formatCode="General">
                  <c:v>452.68599999999998</c:v>
                </c:pt>
                <c:pt idx="184" formatCode="General">
                  <c:v>452.72300000000001</c:v>
                </c:pt>
                <c:pt idx="185" formatCode="General">
                  <c:v>452.726</c:v>
                </c:pt>
                <c:pt idx="186" formatCode="General">
                  <c:v>452.72399999999999</c:v>
                </c:pt>
                <c:pt idx="187" formatCode="General">
                  <c:v>452.351</c:v>
                </c:pt>
                <c:pt idx="188" formatCode="General">
                  <c:v>452.47500000000002</c:v>
                </c:pt>
                <c:pt idx="189" formatCode="General">
                  <c:v>452.6</c:v>
                </c:pt>
                <c:pt idx="190" formatCode="General">
                  <c:v>452.714</c:v>
                </c:pt>
                <c:pt idx="191" formatCode="General">
                  <c:v>452.875</c:v>
                </c:pt>
                <c:pt idx="192" formatCode="General">
                  <c:v>453.10300000000001</c:v>
                </c:pt>
                <c:pt idx="193" formatCode="General">
                  <c:v>453.42</c:v>
                </c:pt>
                <c:pt idx="194" formatCode="General">
                  <c:v>453.81299999999999</c:v>
                </c:pt>
                <c:pt idx="195" formatCode="General">
                  <c:v>454.25799999999998</c:v>
                </c:pt>
                <c:pt idx="196" formatCode="General">
                  <c:v>455.072</c:v>
                </c:pt>
                <c:pt idx="197" formatCode="General">
                  <c:v>456.25799999999998</c:v>
                </c:pt>
                <c:pt idx="198" formatCode="General">
                  <c:v>457.78500000000003</c:v>
                </c:pt>
                <c:pt idx="199" formatCode="General">
                  <c:v>458.51299999999998</c:v>
                </c:pt>
                <c:pt idx="200" formatCode="General">
                  <c:v>459.86599999999999</c:v>
                </c:pt>
                <c:pt idx="201" formatCode="General">
                  <c:v>461.43700000000001</c:v>
                </c:pt>
                <c:pt idx="202" formatCode="General">
                  <c:v>463.05700000000002</c:v>
                </c:pt>
                <c:pt idx="203" formatCode="General">
                  <c:v>463.27800000000002</c:v>
                </c:pt>
                <c:pt idx="204" formatCode="General">
                  <c:v>463.68900000000002</c:v>
                </c:pt>
                <c:pt idx="205" formatCode="General">
                  <c:v>463.798</c:v>
                </c:pt>
                <c:pt idx="206" formatCode="General">
                  <c:v>463.27499999999998</c:v>
                </c:pt>
                <c:pt idx="207" formatCode="General">
                  <c:v>462.99900000000002</c:v>
                </c:pt>
                <c:pt idx="208" formatCode="General">
                  <c:v>462.495</c:v>
                </c:pt>
                <c:pt idx="209" formatCode="General">
                  <c:v>461.334</c:v>
                </c:pt>
                <c:pt idx="210" formatCode="General">
                  <c:v>461.25599999999997</c:v>
                </c:pt>
                <c:pt idx="211" formatCode="General">
                  <c:v>461.166</c:v>
                </c:pt>
                <c:pt idx="212" formatCode="General">
                  <c:v>461.048</c:v>
                </c:pt>
                <c:pt idx="213" formatCode="General">
                  <c:v>460.74900000000002</c:v>
                </c:pt>
                <c:pt idx="214" formatCode="General">
                  <c:v>459.90899999999999</c:v>
                </c:pt>
                <c:pt idx="215" formatCode="General">
                  <c:v>459.52699999999999</c:v>
                </c:pt>
                <c:pt idx="216" formatCode="General">
                  <c:v>458.762</c:v>
                </c:pt>
                <c:pt idx="217" formatCode="General">
                  <c:v>457.15100000000001</c:v>
                </c:pt>
                <c:pt idx="218" formatCode="General">
                  <c:v>456.71800000000002</c:v>
                </c:pt>
                <c:pt idx="219" formatCode="General">
                  <c:v>456.25299999999999</c:v>
                </c:pt>
                <c:pt idx="220" formatCode="General">
                  <c:v>456.07400000000001</c:v>
                </c:pt>
                <c:pt idx="221" formatCode="General">
                  <c:v>455.79500000000002</c:v>
                </c:pt>
                <c:pt idx="222" formatCode="General">
                  <c:v>455.34800000000001</c:v>
                </c:pt>
                <c:pt idx="223" formatCode="General">
                  <c:v>455.17599999999999</c:v>
                </c:pt>
                <c:pt idx="224" formatCode="General">
                  <c:v>454.90699999999998</c:v>
                </c:pt>
                <c:pt idx="225" formatCode="General">
                  <c:v>454.47800000000001</c:v>
                </c:pt>
                <c:pt idx="226" formatCode="General">
                  <c:v>453.77699999999999</c:v>
                </c:pt>
                <c:pt idx="227" formatCode="General">
                  <c:v>452.613</c:v>
                </c:pt>
                <c:pt idx="228" formatCode="General">
                  <c:v>450.68400000000003</c:v>
                </c:pt>
                <c:pt idx="229" formatCode="General">
                  <c:v>447.56900000000002</c:v>
                </c:pt>
                <c:pt idx="230" formatCode="General">
                  <c:v>442.82299999999998</c:v>
                </c:pt>
                <c:pt idx="231" formatCode="General">
                  <c:v>435.96300000000002</c:v>
                </c:pt>
                <c:pt idx="232" formatCode="General">
                  <c:v>424.90499999999997</c:v>
                </c:pt>
                <c:pt idx="233" formatCode="General">
                  <c:v>415.46699999999998</c:v>
                </c:pt>
                <c:pt idx="234" formatCode="General">
                  <c:v>407.75599999999997</c:v>
                </c:pt>
                <c:pt idx="235" formatCode="General">
                  <c:v>405.09</c:v>
                </c:pt>
                <c:pt idx="236" formatCode="General">
                  <c:v>401.43700000000001</c:v>
                </c:pt>
                <c:pt idx="237" formatCode="General">
                  <c:v>396.04899999999998</c:v>
                </c:pt>
                <c:pt idx="238" formatCode="General">
                  <c:v>394.089</c:v>
                </c:pt>
                <c:pt idx="239" formatCode="General">
                  <c:v>390.947</c:v>
                </c:pt>
                <c:pt idx="240" formatCode="General">
                  <c:v>390.65</c:v>
                </c:pt>
                <c:pt idx="241" formatCode="General">
                  <c:v>390.63099999999997</c:v>
                </c:pt>
                <c:pt idx="242" formatCode="General">
                  <c:v>390.613</c:v>
                </c:pt>
                <c:pt idx="243" formatCode="General">
                  <c:v>390.60599999999999</c:v>
                </c:pt>
                <c:pt idx="244" formatCode="General">
                  <c:v>390.596</c:v>
                </c:pt>
                <c:pt idx="245" formatCode="General">
                  <c:v>390.58100000000002</c:v>
                </c:pt>
                <c:pt idx="246" formatCode="General">
                  <c:v>390.55700000000002</c:v>
                </c:pt>
                <c:pt idx="247" formatCode="General">
                  <c:v>390.52199999999999</c:v>
                </c:pt>
                <c:pt idx="248" formatCode="General">
                  <c:v>390.47</c:v>
                </c:pt>
                <c:pt idx="249" formatCode="General">
                  <c:v>390.39100000000002</c:v>
                </c:pt>
                <c:pt idx="250" formatCode="General">
                  <c:v>390.27100000000002</c:v>
                </c:pt>
                <c:pt idx="251" formatCode="General">
                  <c:v>390.08600000000001</c:v>
                </c:pt>
                <c:pt idx="252" formatCode="General">
                  <c:v>389.79399999999998</c:v>
                </c:pt>
                <c:pt idx="253" formatCode="General">
                  <c:v>389.48599999999999</c:v>
                </c:pt>
                <c:pt idx="254" formatCode="General">
                  <c:v>389.16500000000002</c:v>
                </c:pt>
                <c:pt idx="255" formatCode="General">
                  <c:v>388.66800000000001</c:v>
                </c:pt>
                <c:pt idx="256" formatCode="General">
                  <c:v>387.916</c:v>
                </c:pt>
                <c:pt idx="257" formatCode="General">
                  <c:v>386.84100000000001</c:v>
                </c:pt>
                <c:pt idx="258" formatCode="General">
                  <c:v>385.39400000000001</c:v>
                </c:pt>
                <c:pt idx="259" formatCode="General">
                  <c:v>383.53</c:v>
                </c:pt>
                <c:pt idx="260" formatCode="General">
                  <c:v>381.13600000000002</c:v>
                </c:pt>
                <c:pt idx="261" formatCode="General">
                  <c:v>378.22500000000002</c:v>
                </c:pt>
                <c:pt idx="262" formatCode="General">
                  <c:v>375.197</c:v>
                </c:pt>
                <c:pt idx="263" formatCode="General">
                  <c:v>372.45699999999999</c:v>
                </c:pt>
                <c:pt idx="264" formatCode="General">
                  <c:v>370.96800000000002</c:v>
                </c:pt>
                <c:pt idx="265" formatCode="General">
                  <c:v>371.30099999999999</c:v>
                </c:pt>
                <c:pt idx="266" formatCode="General">
                  <c:v>373.15600000000001</c:v>
                </c:pt>
                <c:pt idx="267" formatCode="General">
                  <c:v>375.81900000000002</c:v>
                </c:pt>
                <c:pt idx="268" formatCode="General">
                  <c:v>378.423</c:v>
                </c:pt>
                <c:pt idx="269" formatCode="General">
                  <c:v>380.45100000000002</c:v>
                </c:pt>
                <c:pt idx="270" formatCode="General">
                  <c:v>381.90899999999999</c:v>
                </c:pt>
                <c:pt idx="271" formatCode="General">
                  <c:v>382.99400000000003</c:v>
                </c:pt>
                <c:pt idx="272" formatCode="General">
                  <c:v>383.95299999999997</c:v>
                </c:pt>
                <c:pt idx="273" formatCode="General">
                  <c:v>384.37</c:v>
                </c:pt>
                <c:pt idx="274" formatCode="General">
                  <c:v>385.57</c:v>
                </c:pt>
                <c:pt idx="275" formatCode="General">
                  <c:v>385.81900000000002</c:v>
                </c:pt>
                <c:pt idx="276" formatCode="General">
                  <c:v>386.00299999999999</c:v>
                </c:pt>
                <c:pt idx="277" formatCode="General">
                  <c:v>386.34899999999999</c:v>
                </c:pt>
                <c:pt idx="278" formatCode="General">
                  <c:v>386.73</c:v>
                </c:pt>
                <c:pt idx="279" formatCode="General">
                  <c:v>387.37700000000001</c:v>
                </c:pt>
                <c:pt idx="280" formatCode="General">
                  <c:v>387.30799999999999</c:v>
                </c:pt>
                <c:pt idx="281" formatCode="General">
                  <c:v>387.47199999999998</c:v>
                </c:pt>
                <c:pt idx="282" formatCode="General">
                  <c:v>387.48</c:v>
                </c:pt>
                <c:pt idx="283" formatCode="General">
                  <c:v>387.94299999999998</c:v>
                </c:pt>
                <c:pt idx="284" formatCode="General">
                  <c:v>388.13499999999999</c:v>
                </c:pt>
                <c:pt idx="285" formatCode="General">
                  <c:v>388.202</c:v>
                </c:pt>
                <c:pt idx="286" formatCode="General">
                  <c:v>388.19</c:v>
                </c:pt>
                <c:pt idx="287" formatCode="General">
                  <c:v>388.048</c:v>
                </c:pt>
                <c:pt idx="288" formatCode="General">
                  <c:v>387.30500000000001</c:v>
                </c:pt>
                <c:pt idx="289" formatCode="General">
                  <c:v>387.11500000000001</c:v>
                </c:pt>
                <c:pt idx="290" formatCode="General">
                  <c:v>387.02699999999999</c:v>
                </c:pt>
                <c:pt idx="291" formatCode="General">
                  <c:v>386.83800000000002</c:v>
                </c:pt>
                <c:pt idx="292" formatCode="General">
                  <c:v>386.82400000000001</c:v>
                </c:pt>
                <c:pt idx="293" formatCode="General">
                  <c:v>386.81400000000002</c:v>
                </c:pt>
                <c:pt idx="294" formatCode="General">
                  <c:v>386.81</c:v>
                </c:pt>
                <c:pt idx="295" formatCode="General">
                  <c:v>386.80200000000002</c:v>
                </c:pt>
                <c:pt idx="296" formatCode="General">
                  <c:v>386.80099999999999</c:v>
                </c:pt>
                <c:pt idx="297" formatCode="General">
                  <c:v>386.8</c:v>
                </c:pt>
                <c:pt idx="298" formatCode="General">
                  <c:v>386.79899999999998</c:v>
                </c:pt>
                <c:pt idx="299" formatCode="General">
                  <c:v>386.798</c:v>
                </c:pt>
                <c:pt idx="300" formatCode="General">
                  <c:v>386.798</c:v>
                </c:pt>
                <c:pt idx="301" formatCode="General">
                  <c:v>386.798</c:v>
                </c:pt>
                <c:pt idx="302" formatCode="General">
                  <c:v>386.798</c:v>
                </c:pt>
                <c:pt idx="303" formatCode="General">
                  <c:v>386.79700000000003</c:v>
                </c:pt>
                <c:pt idx="304" formatCode="General">
                  <c:v>386.79700000000003</c:v>
                </c:pt>
                <c:pt idx="305" formatCode="General">
                  <c:v>386.79700000000003</c:v>
                </c:pt>
                <c:pt idx="306" formatCode="General">
                  <c:v>386.79700000000003</c:v>
                </c:pt>
                <c:pt idx="307" formatCode="General">
                  <c:v>386.79700000000003</c:v>
                </c:pt>
                <c:pt idx="308" formatCode="General">
                  <c:v>386.79599999999999</c:v>
                </c:pt>
                <c:pt idx="309" formatCode="General">
                  <c:v>386.79599999999999</c:v>
                </c:pt>
                <c:pt idx="310" formatCode="General">
                  <c:v>386.791</c:v>
                </c:pt>
                <c:pt idx="311" formatCode="General">
                  <c:v>386.77499999999998</c:v>
                </c:pt>
                <c:pt idx="312" formatCode="General">
                  <c:v>386.721</c:v>
                </c:pt>
                <c:pt idx="313" formatCode="General">
                  <c:v>386.59300000000002</c:v>
                </c:pt>
                <c:pt idx="314" formatCode="General">
                  <c:v>386.35700000000003</c:v>
                </c:pt>
                <c:pt idx="315" formatCode="General">
                  <c:v>386.00900000000001</c:v>
                </c:pt>
                <c:pt idx="316" formatCode="General">
                  <c:v>385.572</c:v>
                </c:pt>
                <c:pt idx="317" formatCode="General">
                  <c:v>385.08600000000001</c:v>
                </c:pt>
                <c:pt idx="318" formatCode="General">
                  <c:v>384.57900000000001</c:v>
                </c:pt>
                <c:pt idx="319" formatCode="General">
                  <c:v>384.06799999999998</c:v>
                </c:pt>
                <c:pt idx="320" formatCode="General">
                  <c:v>383.58</c:v>
                </c:pt>
                <c:pt idx="321" formatCode="General">
                  <c:v>383.17500000000001</c:v>
                </c:pt>
                <c:pt idx="322" formatCode="General">
                  <c:v>382.947</c:v>
                </c:pt>
                <c:pt idx="323" formatCode="General">
                  <c:v>382.96800000000002</c:v>
                </c:pt>
                <c:pt idx="324" formatCode="General">
                  <c:v>383.23099999999999</c:v>
                </c:pt>
                <c:pt idx="325" formatCode="General">
                  <c:v>383.60899999999998</c:v>
                </c:pt>
                <c:pt idx="326" formatCode="General">
                  <c:v>384.02600000000001</c:v>
                </c:pt>
                <c:pt idx="327" formatCode="General">
                  <c:v>384.464</c:v>
                </c:pt>
                <c:pt idx="328" formatCode="General">
                  <c:v>384.97300000000001</c:v>
                </c:pt>
                <c:pt idx="329" formatCode="General">
                  <c:v>385.54399999999998</c:v>
                </c:pt>
                <c:pt idx="330" formatCode="General">
                  <c:v>386.125</c:v>
                </c:pt>
                <c:pt idx="331" formatCode="General">
                  <c:v>386.9</c:v>
                </c:pt>
                <c:pt idx="332" formatCode="General">
                  <c:v>387.27499999999998</c:v>
                </c:pt>
                <c:pt idx="333" formatCode="General">
                  <c:v>387.55500000000001</c:v>
                </c:pt>
                <c:pt idx="334" formatCode="General">
                  <c:v>386.62200000000001</c:v>
                </c:pt>
                <c:pt idx="335" formatCode="General">
                  <c:v>386.65600000000001</c:v>
                </c:pt>
                <c:pt idx="336" formatCode="General">
                  <c:v>386.65800000000002</c:v>
                </c:pt>
                <c:pt idx="337" formatCode="General">
                  <c:v>386.67</c:v>
                </c:pt>
                <c:pt idx="338" formatCode="General">
                  <c:v>386.67</c:v>
                </c:pt>
                <c:pt idx="339" formatCode="General">
                  <c:v>386.67</c:v>
                </c:pt>
                <c:pt idx="340" formatCode="General">
                  <c:v>386.67099999999999</c:v>
                </c:pt>
                <c:pt idx="341" formatCode="General">
                  <c:v>386.67200000000003</c:v>
                </c:pt>
                <c:pt idx="342" formatCode="General">
                  <c:v>386.67200000000003</c:v>
                </c:pt>
                <c:pt idx="343" formatCode="General">
                  <c:v>386.67099999999999</c:v>
                </c:pt>
                <c:pt idx="344" formatCode="General">
                  <c:v>386.66899999999998</c:v>
                </c:pt>
                <c:pt idx="345" formatCode="General">
                  <c:v>386.66500000000002</c:v>
                </c:pt>
                <c:pt idx="346" formatCode="General">
                  <c:v>386.66</c:v>
                </c:pt>
                <c:pt idx="347" formatCode="General">
                  <c:v>386.67500000000001</c:v>
                </c:pt>
                <c:pt idx="348" formatCode="General">
                  <c:v>386.77300000000002</c:v>
                </c:pt>
                <c:pt idx="349" formatCode="General">
                  <c:v>386.98599999999999</c:v>
                </c:pt>
                <c:pt idx="350" formatCode="General">
                  <c:v>387.24099999999999</c:v>
                </c:pt>
                <c:pt idx="351" formatCode="General">
                  <c:v>387.54300000000001</c:v>
                </c:pt>
                <c:pt idx="352" formatCode="General">
                  <c:v>387.80200000000002</c:v>
                </c:pt>
                <c:pt idx="353" formatCode="General">
                  <c:v>387.80200000000002</c:v>
                </c:pt>
                <c:pt idx="354" formatCode="General">
                  <c:v>387.74900000000002</c:v>
                </c:pt>
                <c:pt idx="355" formatCode="General">
                  <c:v>388.06599999999997</c:v>
                </c:pt>
                <c:pt idx="356" formatCode="General">
                  <c:v>387.80399999999997</c:v>
                </c:pt>
                <c:pt idx="357" formatCode="General">
                  <c:v>388.20699999999999</c:v>
                </c:pt>
                <c:pt idx="358" formatCode="General">
                  <c:v>389.07900000000001</c:v>
                </c:pt>
                <c:pt idx="359" formatCode="General">
                  <c:v>389.66800000000001</c:v>
                </c:pt>
                <c:pt idx="360" formatCode="General">
                  <c:v>389.90199999999999</c:v>
                </c:pt>
                <c:pt idx="361" formatCode="General">
                  <c:v>389.904</c:v>
                </c:pt>
                <c:pt idx="362" formatCode="General">
                  <c:v>389.90600000000001</c:v>
                </c:pt>
                <c:pt idx="363" formatCode="General">
                  <c:v>389.90899999999999</c:v>
                </c:pt>
                <c:pt idx="364" formatCode="General">
                  <c:v>389.91199999999998</c:v>
                </c:pt>
                <c:pt idx="365" formatCode="General">
                  <c:v>389.91399999999999</c:v>
                </c:pt>
                <c:pt idx="366" formatCode="General">
                  <c:v>389.91399999999999</c:v>
                </c:pt>
                <c:pt idx="367" formatCode="General">
                  <c:v>389.91399999999999</c:v>
                </c:pt>
                <c:pt idx="368" formatCode="General">
                  <c:v>389.91500000000002</c:v>
                </c:pt>
                <c:pt idx="369" formatCode="General">
                  <c:v>389.91500000000002</c:v>
                </c:pt>
                <c:pt idx="370" formatCode="General">
                  <c:v>389.916</c:v>
                </c:pt>
                <c:pt idx="371" formatCode="General">
                  <c:v>389.91699999999997</c:v>
                </c:pt>
                <c:pt idx="372" formatCode="General">
                  <c:v>389.91800000000001</c:v>
                </c:pt>
                <c:pt idx="373" formatCode="General">
                  <c:v>389.91899999999998</c:v>
                </c:pt>
                <c:pt idx="374" formatCode="General">
                  <c:v>389.92</c:v>
                </c:pt>
                <c:pt idx="375" formatCode="General">
                  <c:v>389.91699999999997</c:v>
                </c:pt>
                <c:pt idx="376" formatCode="General">
                  <c:v>389.89600000000002</c:v>
                </c:pt>
                <c:pt idx="377" formatCode="General">
                  <c:v>389.81</c:v>
                </c:pt>
                <c:pt idx="378" formatCode="General">
                  <c:v>389.60700000000003</c:v>
                </c:pt>
                <c:pt idx="379" formatCode="General">
                  <c:v>389.339</c:v>
                </c:pt>
                <c:pt idx="380" formatCode="General">
                  <c:v>389.15300000000002</c:v>
                </c:pt>
                <c:pt idx="381" formatCode="General">
                  <c:v>389.15</c:v>
                </c:pt>
                <c:pt idx="382" formatCode="General">
                  <c:v>389.31299999999999</c:v>
                </c:pt>
                <c:pt idx="383" formatCode="General">
                  <c:v>389.62799999999999</c:v>
                </c:pt>
                <c:pt idx="384" formatCode="General">
                  <c:v>389.71300000000002</c:v>
                </c:pt>
                <c:pt idx="385" formatCode="General">
                  <c:v>389.80799999999999</c:v>
                </c:pt>
                <c:pt idx="386" formatCode="General">
                  <c:v>389.93400000000003</c:v>
                </c:pt>
                <c:pt idx="387" formatCode="General">
                  <c:v>390.11500000000001</c:v>
                </c:pt>
                <c:pt idx="388" formatCode="General">
                  <c:v>390.13200000000001</c:v>
                </c:pt>
                <c:pt idx="389" formatCode="General">
                  <c:v>390.15100000000001</c:v>
                </c:pt>
                <c:pt idx="390" formatCode="General">
                  <c:v>390.70299999999997</c:v>
                </c:pt>
                <c:pt idx="391" formatCode="General">
                  <c:v>391.52600000000001</c:v>
                </c:pt>
                <c:pt idx="392" formatCode="General">
                  <c:v>391.416</c:v>
                </c:pt>
                <c:pt idx="393" formatCode="General">
                  <c:v>390.93</c:v>
                </c:pt>
                <c:pt idx="394" formatCode="General">
                  <c:v>390.51799999999997</c:v>
                </c:pt>
                <c:pt idx="395" formatCode="General">
                  <c:v>390.33300000000003</c:v>
                </c:pt>
                <c:pt idx="396" formatCode="General">
                  <c:v>390.57</c:v>
                </c:pt>
                <c:pt idx="397" formatCode="General">
                  <c:v>390.57499999999999</c:v>
                </c:pt>
                <c:pt idx="398" formatCode="General">
                  <c:v>390.524</c:v>
                </c:pt>
                <c:pt idx="399" formatCode="General">
                  <c:v>390.44</c:v>
                </c:pt>
                <c:pt idx="400" formatCode="General">
                  <c:v>390.59300000000002</c:v>
                </c:pt>
                <c:pt idx="401" formatCode="General">
                  <c:v>390.79599999999999</c:v>
                </c:pt>
                <c:pt idx="402" formatCode="General">
                  <c:v>390.92599999999999</c:v>
                </c:pt>
                <c:pt idx="403" formatCode="General">
                  <c:v>391.01499999999999</c:v>
                </c:pt>
                <c:pt idx="404" formatCode="General">
                  <c:v>391.06</c:v>
                </c:pt>
                <c:pt idx="405" formatCode="General">
                  <c:v>391.07100000000003</c:v>
                </c:pt>
                <c:pt idx="406" formatCode="General">
                  <c:v>391.01400000000001</c:v>
                </c:pt>
                <c:pt idx="407" formatCode="General">
                  <c:v>391.00099999999998</c:v>
                </c:pt>
                <c:pt idx="408" formatCode="General">
                  <c:v>391.05500000000001</c:v>
                </c:pt>
                <c:pt idx="409" formatCode="General">
                  <c:v>391.10899999999998</c:v>
                </c:pt>
                <c:pt idx="410" formatCode="General">
                  <c:v>391.19099999999997</c:v>
                </c:pt>
                <c:pt idx="411" formatCode="General">
                  <c:v>391.42099999999999</c:v>
                </c:pt>
                <c:pt idx="412" formatCode="General">
                  <c:v>391.81400000000002</c:v>
                </c:pt>
                <c:pt idx="413" formatCode="General">
                  <c:v>391.95499999999998</c:v>
                </c:pt>
                <c:pt idx="414" formatCode="General">
                  <c:v>392.30799999999999</c:v>
                </c:pt>
                <c:pt idx="415" formatCode="General">
                  <c:v>392.35899999999998</c:v>
                </c:pt>
                <c:pt idx="416" formatCode="General">
                  <c:v>393.13499999999999</c:v>
                </c:pt>
                <c:pt idx="417" formatCode="General">
                  <c:v>394.12</c:v>
                </c:pt>
                <c:pt idx="418" formatCode="General">
                  <c:v>394.78100000000001</c:v>
                </c:pt>
                <c:pt idx="419" formatCode="General">
                  <c:v>395.59300000000002</c:v>
                </c:pt>
                <c:pt idx="420" formatCode="General">
                  <c:v>397.43200000000002</c:v>
                </c:pt>
                <c:pt idx="421" formatCode="General">
                  <c:v>397.95600000000002</c:v>
                </c:pt>
                <c:pt idx="422" formatCode="General">
                  <c:v>398.589</c:v>
                </c:pt>
                <c:pt idx="423" formatCode="General">
                  <c:v>398.52600000000001</c:v>
                </c:pt>
                <c:pt idx="424" formatCode="General">
                  <c:v>398.31200000000001</c:v>
                </c:pt>
                <c:pt idx="425" formatCode="General">
                  <c:v>398.29</c:v>
                </c:pt>
                <c:pt idx="426" formatCode="General">
                  <c:v>398.25400000000002</c:v>
                </c:pt>
                <c:pt idx="427" formatCode="General">
                  <c:v>398.11700000000002</c:v>
                </c:pt>
                <c:pt idx="428" formatCode="General">
                  <c:v>397.73</c:v>
                </c:pt>
                <c:pt idx="429" formatCode="General">
                  <c:v>397.36599999999999</c:v>
                </c:pt>
                <c:pt idx="430" formatCode="General">
                  <c:v>397.11799999999999</c:v>
                </c:pt>
                <c:pt idx="431" formatCode="General">
                  <c:v>397.06700000000001</c:v>
                </c:pt>
                <c:pt idx="432" formatCode="General">
                  <c:v>397.214</c:v>
                </c:pt>
                <c:pt idx="433" formatCode="General">
                  <c:v>397.42399999999998</c:v>
                </c:pt>
                <c:pt idx="434" formatCode="General">
                  <c:v>397.40300000000002</c:v>
                </c:pt>
                <c:pt idx="435" formatCode="General">
                  <c:v>397.88</c:v>
                </c:pt>
                <c:pt idx="436" formatCode="General">
                  <c:v>398.17500000000001</c:v>
                </c:pt>
                <c:pt idx="437" formatCode="General">
                  <c:v>398.05200000000002</c:v>
                </c:pt>
                <c:pt idx="438" formatCode="General">
                  <c:v>397.92599999999999</c:v>
                </c:pt>
                <c:pt idx="439" formatCode="General">
                  <c:v>397.91899999999998</c:v>
                </c:pt>
                <c:pt idx="440" formatCode="General">
                  <c:v>397.90600000000001</c:v>
                </c:pt>
                <c:pt idx="441" formatCode="General">
                  <c:v>397.88400000000001</c:v>
                </c:pt>
                <c:pt idx="442" formatCode="General">
                  <c:v>397.81099999999998</c:v>
                </c:pt>
                <c:pt idx="443" formatCode="General">
                  <c:v>397.49299999999999</c:v>
                </c:pt>
                <c:pt idx="444" formatCode="General">
                  <c:v>396.94099999999997</c:v>
                </c:pt>
                <c:pt idx="445" formatCode="General">
                  <c:v>396.52100000000002</c:v>
                </c:pt>
                <c:pt idx="446" formatCode="General">
                  <c:v>396.49200000000002</c:v>
                </c:pt>
                <c:pt idx="447" formatCode="General">
                  <c:v>396.76</c:v>
                </c:pt>
                <c:pt idx="448" formatCode="General">
                  <c:v>397.161</c:v>
                </c:pt>
                <c:pt idx="449" formatCode="General">
                  <c:v>397.61700000000002</c:v>
                </c:pt>
                <c:pt idx="450" formatCode="General">
                  <c:v>398.00900000000001</c:v>
                </c:pt>
                <c:pt idx="451" formatCode="General">
                  <c:v>398.02</c:v>
                </c:pt>
                <c:pt idx="452" formatCode="General">
                  <c:v>397.75799999999998</c:v>
                </c:pt>
                <c:pt idx="453" formatCode="General">
                  <c:v>397.13200000000001</c:v>
                </c:pt>
                <c:pt idx="454" formatCode="General">
                  <c:v>396.86700000000002</c:v>
                </c:pt>
                <c:pt idx="455" formatCode="General">
                  <c:v>396.98399999999998</c:v>
                </c:pt>
                <c:pt idx="456" formatCode="General">
                  <c:v>397.28500000000003</c:v>
                </c:pt>
                <c:pt idx="457" formatCode="General">
                  <c:v>397.72399999999999</c:v>
                </c:pt>
                <c:pt idx="458" formatCode="General">
                  <c:v>397.80799999999999</c:v>
                </c:pt>
                <c:pt idx="459" formatCode="General">
                  <c:v>398.67700000000002</c:v>
                </c:pt>
                <c:pt idx="460" formatCode="General">
                  <c:v>399.26900000000001</c:v>
                </c:pt>
                <c:pt idx="461" formatCode="General">
                  <c:v>399.70299999999997</c:v>
                </c:pt>
                <c:pt idx="462" formatCode="General">
                  <c:v>400.78800000000001</c:v>
                </c:pt>
                <c:pt idx="463" formatCode="General">
                  <c:v>401.37299999999999</c:v>
                </c:pt>
                <c:pt idx="464" formatCode="General">
                  <c:v>401.34300000000002</c:v>
                </c:pt>
                <c:pt idx="465" formatCode="General">
                  <c:v>400.35700000000003</c:v>
                </c:pt>
                <c:pt idx="466" formatCode="General">
                  <c:v>400.19900000000001</c:v>
                </c:pt>
                <c:pt idx="467" formatCode="General">
                  <c:v>400.31200000000001</c:v>
                </c:pt>
                <c:pt idx="468" formatCode="General">
                  <c:v>401.24099999999999</c:v>
                </c:pt>
                <c:pt idx="469" formatCode="General">
                  <c:v>401.512</c:v>
                </c:pt>
                <c:pt idx="470" formatCode="General">
                  <c:v>401.78199999999998</c:v>
                </c:pt>
                <c:pt idx="471" formatCode="General">
                  <c:v>402.17700000000002</c:v>
                </c:pt>
                <c:pt idx="472" formatCode="General">
                  <c:v>402.93599999999998</c:v>
                </c:pt>
                <c:pt idx="473" formatCode="General">
                  <c:v>403.14600000000002</c:v>
                </c:pt>
                <c:pt idx="474" formatCode="General">
                  <c:v>403.40100000000001</c:v>
                </c:pt>
                <c:pt idx="475" formatCode="General">
                  <c:v>403.42899999999997</c:v>
                </c:pt>
                <c:pt idx="476" formatCode="General">
                  <c:v>403.38499999999999</c:v>
                </c:pt>
                <c:pt idx="477" formatCode="General">
                  <c:v>403.34399999999999</c:v>
                </c:pt>
                <c:pt idx="478" formatCode="General">
                  <c:v>403.32400000000001</c:v>
                </c:pt>
                <c:pt idx="479" formatCode="General">
                  <c:v>403.31599999999997</c:v>
                </c:pt>
                <c:pt idx="480" formatCode="General">
                  <c:v>403.31299999999999</c:v>
                </c:pt>
                <c:pt idx="481" formatCode="General">
                  <c:v>403.30799999999999</c:v>
                </c:pt>
                <c:pt idx="482" formatCode="General">
                  <c:v>403.3</c:v>
                </c:pt>
                <c:pt idx="483" formatCode="General">
                  <c:v>403.28300000000002</c:v>
                </c:pt>
                <c:pt idx="484" formatCode="General">
                  <c:v>403.226</c:v>
                </c:pt>
                <c:pt idx="485" formatCode="General">
                  <c:v>403.02699999999999</c:v>
                </c:pt>
                <c:pt idx="486" formatCode="General">
                  <c:v>402.65899999999999</c:v>
                </c:pt>
                <c:pt idx="487" formatCode="General">
                  <c:v>402.22199999999998</c:v>
                </c:pt>
                <c:pt idx="488" formatCode="General">
                  <c:v>401.892</c:v>
                </c:pt>
                <c:pt idx="489" formatCode="General">
                  <c:v>401.77199999999999</c:v>
                </c:pt>
                <c:pt idx="490" formatCode="General">
                  <c:v>401.78699999999998</c:v>
                </c:pt>
                <c:pt idx="491" formatCode="General">
                  <c:v>401.81700000000001</c:v>
                </c:pt>
                <c:pt idx="492" formatCode="General">
                  <c:v>401.786</c:v>
                </c:pt>
                <c:pt idx="493" formatCode="General">
                  <c:v>401.68099999999998</c:v>
                </c:pt>
                <c:pt idx="494" formatCode="General">
                  <c:v>401.55599999999998</c:v>
                </c:pt>
                <c:pt idx="495" formatCode="General">
                  <c:v>401.50200000000001</c:v>
                </c:pt>
                <c:pt idx="496" formatCode="General">
                  <c:v>401.41199999999998</c:v>
                </c:pt>
                <c:pt idx="497" formatCode="General">
                  <c:v>401.31599999999997</c:v>
                </c:pt>
                <c:pt idx="498" formatCode="General">
                  <c:v>401.23</c:v>
                </c:pt>
                <c:pt idx="499" formatCode="General">
                  <c:v>400.99599999999998</c:v>
                </c:pt>
                <c:pt idx="500" formatCode="General">
                  <c:v>400.72500000000002</c:v>
                </c:pt>
                <c:pt idx="501" formatCode="General">
                  <c:v>401.03399999999999</c:v>
                </c:pt>
                <c:pt idx="502" formatCode="General">
                  <c:v>401.16699999999997</c:v>
                </c:pt>
                <c:pt idx="503" formatCode="General">
                  <c:v>401.55</c:v>
                </c:pt>
                <c:pt idx="504" formatCode="General">
                  <c:v>402.27</c:v>
                </c:pt>
                <c:pt idx="505" formatCode="General">
                  <c:v>402.43799999999999</c:v>
                </c:pt>
                <c:pt idx="506" formatCode="General">
                  <c:v>402.50700000000001</c:v>
                </c:pt>
                <c:pt idx="507" formatCode="General">
                  <c:v>402.536</c:v>
                </c:pt>
                <c:pt idx="508" formatCode="General">
                  <c:v>402.577</c:v>
                </c:pt>
                <c:pt idx="509" formatCode="General">
                  <c:v>402.62400000000002</c:v>
                </c:pt>
                <c:pt idx="510" formatCode="General">
                  <c:v>402.64100000000002</c:v>
                </c:pt>
                <c:pt idx="511" formatCode="General">
                  <c:v>402.66500000000002</c:v>
                </c:pt>
                <c:pt idx="512" formatCode="General">
                  <c:v>402.67399999999998</c:v>
                </c:pt>
                <c:pt idx="513" formatCode="General">
                  <c:v>402.68700000000001</c:v>
                </c:pt>
                <c:pt idx="514" formatCode="General">
                  <c:v>402.71800000000002</c:v>
                </c:pt>
                <c:pt idx="515" formatCode="General">
                  <c:v>402.76499999999999</c:v>
                </c:pt>
                <c:pt idx="516" formatCode="General">
                  <c:v>402.81700000000001</c:v>
                </c:pt>
                <c:pt idx="517" formatCode="General">
                  <c:v>402.98700000000002</c:v>
                </c:pt>
                <c:pt idx="518" formatCode="General">
                  <c:v>403.17200000000003</c:v>
                </c:pt>
                <c:pt idx="519" formatCode="General">
                  <c:v>403.25400000000002</c:v>
                </c:pt>
                <c:pt idx="520" formatCode="General">
                  <c:v>403.26400000000001</c:v>
                </c:pt>
                <c:pt idx="521" formatCode="General">
                  <c:v>403.31400000000002</c:v>
                </c:pt>
                <c:pt idx="522" formatCode="General">
                  <c:v>403.19299999999998</c:v>
                </c:pt>
                <c:pt idx="523" formatCode="General">
                  <c:v>403.06900000000002</c:v>
                </c:pt>
                <c:pt idx="524" formatCode="General">
                  <c:v>402.93599999999998</c:v>
                </c:pt>
                <c:pt idx="525" formatCode="General">
                  <c:v>403.02</c:v>
                </c:pt>
                <c:pt idx="526" formatCode="General">
                  <c:v>403.08199999999999</c:v>
                </c:pt>
                <c:pt idx="527" formatCode="General">
                  <c:v>403.48099999999999</c:v>
                </c:pt>
                <c:pt idx="528" formatCode="General">
                  <c:v>403.697</c:v>
                </c:pt>
                <c:pt idx="529" formatCode="General">
                  <c:v>404.07499999999999</c:v>
                </c:pt>
                <c:pt idx="530" formatCode="General">
                  <c:v>404.43900000000002</c:v>
                </c:pt>
                <c:pt idx="531" formatCode="General">
                  <c:v>404.74599999999998</c:v>
                </c:pt>
                <c:pt idx="532" formatCode="General">
                  <c:v>404.99099999999999</c:v>
                </c:pt>
                <c:pt idx="533" formatCode="General">
                  <c:v>404.89499999999998</c:v>
                </c:pt>
                <c:pt idx="534" formatCode="General">
                  <c:v>404.68099999999998</c:v>
                </c:pt>
                <c:pt idx="535" formatCode="General">
                  <c:v>404.67700000000002</c:v>
                </c:pt>
                <c:pt idx="536" formatCode="General">
                  <c:v>404.67500000000001</c:v>
                </c:pt>
                <c:pt idx="537" formatCode="General">
                  <c:v>404.67099999999999</c:v>
                </c:pt>
                <c:pt idx="538" formatCode="General">
                  <c:v>404.65499999999997</c:v>
                </c:pt>
                <c:pt idx="539" formatCode="General">
                  <c:v>404.60300000000001</c:v>
                </c:pt>
                <c:pt idx="540" formatCode="General">
                  <c:v>404.36099999999999</c:v>
                </c:pt>
                <c:pt idx="541" formatCode="General">
                  <c:v>404.16399999999999</c:v>
                </c:pt>
                <c:pt idx="542" formatCode="General">
                  <c:v>404.06299999999999</c:v>
                </c:pt>
                <c:pt idx="543" formatCode="General">
                  <c:v>404.02100000000002</c:v>
                </c:pt>
                <c:pt idx="544" formatCode="General">
                  <c:v>404.00400000000002</c:v>
                </c:pt>
                <c:pt idx="545" formatCode="General">
                  <c:v>403.97800000000001</c:v>
                </c:pt>
                <c:pt idx="546" formatCode="General">
                  <c:v>403.94799999999998</c:v>
                </c:pt>
                <c:pt idx="547" formatCode="General">
                  <c:v>403.91399999999999</c:v>
                </c:pt>
                <c:pt idx="548" formatCode="General">
                  <c:v>403.85300000000001</c:v>
                </c:pt>
                <c:pt idx="549" formatCode="General">
                  <c:v>403.73399999999998</c:v>
                </c:pt>
                <c:pt idx="550" formatCode="General">
                  <c:v>403.49700000000001</c:v>
                </c:pt>
                <c:pt idx="551" formatCode="General">
                  <c:v>403.04199999999997</c:v>
                </c:pt>
                <c:pt idx="552" formatCode="General">
                  <c:v>402.30399999999997</c:v>
                </c:pt>
                <c:pt idx="553" formatCode="General">
                  <c:v>401.31599999999997</c:v>
                </c:pt>
                <c:pt idx="554" formatCode="General">
                  <c:v>400.24599999999998</c:v>
                </c:pt>
                <c:pt idx="555" formatCode="General">
                  <c:v>399.464</c:v>
                </c:pt>
                <c:pt idx="556" formatCode="General">
                  <c:v>399.18400000000003</c:v>
                </c:pt>
                <c:pt idx="557" formatCode="General">
                  <c:v>399.27499999999998</c:v>
                </c:pt>
                <c:pt idx="558" formatCode="General">
                  <c:v>399.71499999999997</c:v>
                </c:pt>
                <c:pt idx="559" formatCode="General">
                  <c:v>400.26799999999997</c:v>
                </c:pt>
                <c:pt idx="560" formatCode="General">
                  <c:v>400.815</c:v>
                </c:pt>
                <c:pt idx="561" formatCode="General">
                  <c:v>401.27300000000002</c:v>
                </c:pt>
                <c:pt idx="562" formatCode="General">
                  <c:v>401.40100000000001</c:v>
                </c:pt>
                <c:pt idx="563" formatCode="General">
                  <c:v>401.41500000000002</c:v>
                </c:pt>
                <c:pt idx="564" formatCode="General">
                  <c:v>401.416</c:v>
                </c:pt>
                <c:pt idx="565" formatCode="General">
                  <c:v>401.41399999999999</c:v>
                </c:pt>
                <c:pt idx="566" formatCode="General">
                  <c:v>401.404</c:v>
                </c:pt>
                <c:pt idx="567" formatCode="General">
                  <c:v>401.36799999999999</c:v>
                </c:pt>
                <c:pt idx="568" formatCode="General">
                  <c:v>401.24099999999999</c:v>
                </c:pt>
                <c:pt idx="569" formatCode="General">
                  <c:v>400.99200000000002</c:v>
                </c:pt>
                <c:pt idx="570" formatCode="General">
                  <c:v>400.76</c:v>
                </c:pt>
                <c:pt idx="571" formatCode="General">
                  <c:v>400.65899999999999</c:v>
                </c:pt>
                <c:pt idx="572" formatCode="General">
                  <c:v>400.80700000000002</c:v>
                </c:pt>
                <c:pt idx="573" formatCode="General">
                  <c:v>400.92599999999999</c:v>
                </c:pt>
                <c:pt idx="574" formatCode="General">
                  <c:v>400.95400000000001</c:v>
                </c:pt>
                <c:pt idx="575" formatCode="General">
                  <c:v>401.03100000000001</c:v>
                </c:pt>
                <c:pt idx="576" formatCode="General">
                  <c:v>398.09300000000002</c:v>
                </c:pt>
                <c:pt idx="577" formatCode="General">
                  <c:v>397.96</c:v>
                </c:pt>
                <c:pt idx="578" formatCode="General">
                  <c:v>397.86099999999999</c:v>
                </c:pt>
                <c:pt idx="579" formatCode="General">
                  <c:v>397.72300000000001</c:v>
                </c:pt>
                <c:pt idx="580" formatCode="General">
                  <c:v>397.50400000000002</c:v>
                </c:pt>
                <c:pt idx="581" formatCode="General">
                  <c:v>397.33199999999999</c:v>
                </c:pt>
                <c:pt idx="582" formatCode="General">
                  <c:v>397.27100000000002</c:v>
                </c:pt>
                <c:pt idx="583" formatCode="General">
                  <c:v>397.24299999999999</c:v>
                </c:pt>
                <c:pt idx="584" formatCode="General">
                  <c:v>396.99200000000002</c:v>
                </c:pt>
                <c:pt idx="585" formatCode="General">
                  <c:v>397.202</c:v>
                </c:pt>
                <c:pt idx="586" formatCode="General">
                  <c:v>397.755</c:v>
                </c:pt>
                <c:pt idx="587" formatCode="General">
                  <c:v>398.48099999999999</c:v>
                </c:pt>
                <c:pt idx="588" formatCode="General">
                  <c:v>398.84</c:v>
                </c:pt>
                <c:pt idx="589" formatCode="General">
                  <c:v>399.31700000000001</c:v>
                </c:pt>
                <c:pt idx="590" formatCode="General">
                  <c:v>399.435</c:v>
                </c:pt>
                <c:pt idx="591" formatCode="General">
                  <c:v>399.28899999999999</c:v>
                </c:pt>
                <c:pt idx="592" formatCode="General">
                  <c:v>399.08100000000002</c:v>
                </c:pt>
                <c:pt idx="593" formatCode="General">
                  <c:v>398.97199999999998</c:v>
                </c:pt>
                <c:pt idx="594" formatCode="General">
                  <c:v>398.91500000000002</c:v>
                </c:pt>
                <c:pt idx="595" formatCode="General">
                  <c:v>398.89</c:v>
                </c:pt>
                <c:pt idx="596" formatCode="General">
                  <c:v>398.84300000000002</c:v>
                </c:pt>
                <c:pt idx="597" formatCode="General">
                  <c:v>398.721</c:v>
                </c:pt>
                <c:pt idx="598" formatCode="General">
                  <c:v>398.34</c:v>
                </c:pt>
                <c:pt idx="599" formatCode="General">
                  <c:v>398.15499999999997</c:v>
                </c:pt>
                <c:pt idx="600" formatCode="General">
                  <c:v>398.077</c:v>
                </c:pt>
                <c:pt idx="601" formatCode="General">
                  <c:v>397.892</c:v>
                </c:pt>
                <c:pt idx="602" formatCode="General">
                  <c:v>397.81</c:v>
                </c:pt>
                <c:pt idx="603" formatCode="General">
                  <c:v>397.63099999999997</c:v>
                </c:pt>
                <c:pt idx="604" formatCode="General">
                  <c:v>397.37099999999998</c:v>
                </c:pt>
                <c:pt idx="605" formatCode="General">
                  <c:v>397.036</c:v>
                </c:pt>
                <c:pt idx="606" formatCode="General">
                  <c:v>396.45800000000003</c:v>
                </c:pt>
                <c:pt idx="607" formatCode="General">
                  <c:v>395.63200000000001</c:v>
                </c:pt>
                <c:pt idx="608" formatCode="General">
                  <c:v>394.642</c:v>
                </c:pt>
                <c:pt idx="609" formatCode="General">
                  <c:v>393.58100000000002</c:v>
                </c:pt>
                <c:pt idx="610" formatCode="General">
                  <c:v>392.49599999999998</c:v>
                </c:pt>
                <c:pt idx="611" formatCode="General">
                  <c:v>391.47899999999998</c:v>
                </c:pt>
                <c:pt idx="612" formatCode="General">
                  <c:v>390.71</c:v>
                </c:pt>
                <c:pt idx="613" formatCode="General">
                  <c:v>390.37400000000002</c:v>
                </c:pt>
                <c:pt idx="614" formatCode="General">
                  <c:v>390.55599999999998</c:v>
                </c:pt>
                <c:pt idx="615" formatCode="General">
                  <c:v>391.15</c:v>
                </c:pt>
                <c:pt idx="616" formatCode="General">
                  <c:v>391.93</c:v>
                </c:pt>
                <c:pt idx="617" formatCode="General">
                  <c:v>392.72</c:v>
                </c:pt>
                <c:pt idx="618" formatCode="General">
                  <c:v>393.47199999999998</c:v>
                </c:pt>
                <c:pt idx="619" formatCode="General">
                  <c:v>394.21800000000002</c:v>
                </c:pt>
                <c:pt idx="620" formatCode="General">
                  <c:v>395.036</c:v>
                </c:pt>
                <c:pt idx="621" formatCode="General">
                  <c:v>395.916</c:v>
                </c:pt>
                <c:pt idx="622" formatCode="General">
                  <c:v>396.85899999999998</c:v>
                </c:pt>
                <c:pt idx="623" formatCode="General">
                  <c:v>397.58699999999999</c:v>
                </c:pt>
                <c:pt idx="624" formatCode="General">
                  <c:v>397.95299999999997</c:v>
                </c:pt>
                <c:pt idx="625" formatCode="General">
                  <c:v>398.19</c:v>
                </c:pt>
                <c:pt idx="626" formatCode="General">
                  <c:v>398.58699999999999</c:v>
                </c:pt>
                <c:pt idx="627" formatCode="General">
                  <c:v>399.18200000000002</c:v>
                </c:pt>
                <c:pt idx="628" formatCode="General">
                  <c:v>399.709</c:v>
                </c:pt>
                <c:pt idx="629" formatCode="General">
                  <c:v>399.87</c:v>
                </c:pt>
                <c:pt idx="630" formatCode="General">
                  <c:v>400.08800000000002</c:v>
                </c:pt>
                <c:pt idx="631" formatCode="General">
                  <c:v>400.38600000000002</c:v>
                </c:pt>
                <c:pt idx="632" formatCode="General">
                  <c:v>400.40499999999997</c:v>
                </c:pt>
                <c:pt idx="633" formatCode="General">
                  <c:v>400.41500000000002</c:v>
                </c:pt>
                <c:pt idx="634" formatCode="General">
                  <c:v>400.416</c:v>
                </c:pt>
                <c:pt idx="635" formatCode="General">
                  <c:v>400.411</c:v>
                </c:pt>
                <c:pt idx="636" formatCode="General">
                  <c:v>400.36799999999999</c:v>
                </c:pt>
                <c:pt idx="637" formatCode="General">
                  <c:v>400.245</c:v>
                </c:pt>
                <c:pt idx="638" formatCode="General">
                  <c:v>400.14499999999998</c:v>
                </c:pt>
                <c:pt idx="639" formatCode="General">
                  <c:v>400.113</c:v>
                </c:pt>
                <c:pt idx="640" formatCode="General">
                  <c:v>400.10599999999999</c:v>
                </c:pt>
                <c:pt idx="641" formatCode="General">
                  <c:v>399.82499999999999</c:v>
                </c:pt>
                <c:pt idx="642" formatCode="General">
                  <c:v>399.57900000000001</c:v>
                </c:pt>
                <c:pt idx="643" formatCode="General">
                  <c:v>398.86900000000003</c:v>
                </c:pt>
                <c:pt idx="644" formatCode="General">
                  <c:v>398.43700000000001</c:v>
                </c:pt>
                <c:pt idx="645" formatCode="General">
                  <c:v>397.56900000000002</c:v>
                </c:pt>
                <c:pt idx="646" formatCode="General">
                  <c:v>396.392</c:v>
                </c:pt>
                <c:pt idx="647">
                  <c:v>394.29300000000001</c:v>
                </c:pt>
                <c:pt idx="648" formatCode="General">
                  <c:v>393.56299999999999</c:v>
                </c:pt>
                <c:pt idx="649" formatCode="General">
                  <c:v>390.14499999999998</c:v>
                </c:pt>
                <c:pt idx="650" formatCode="General">
                  <c:v>390.56900000000002</c:v>
                </c:pt>
                <c:pt idx="651" formatCode="General">
                  <c:v>391.03500000000003</c:v>
                </c:pt>
                <c:pt idx="652" formatCode="General">
                  <c:v>390.947</c:v>
                </c:pt>
                <c:pt idx="653" formatCode="General">
                  <c:v>390.74599999999998</c:v>
                </c:pt>
                <c:pt idx="654" formatCode="General">
                  <c:v>390.56400000000002</c:v>
                </c:pt>
                <c:pt idx="655" formatCode="General">
                  <c:v>390.55399999999997</c:v>
                </c:pt>
                <c:pt idx="656" formatCode="General">
                  <c:v>390.54300000000001</c:v>
                </c:pt>
                <c:pt idx="657" formatCode="General">
                  <c:v>390.53300000000002</c:v>
                </c:pt>
                <c:pt idx="658" formatCode="General">
                  <c:v>390.51900000000001</c:v>
                </c:pt>
                <c:pt idx="659" formatCode="General">
                  <c:v>390.45</c:v>
                </c:pt>
                <c:pt idx="660" formatCode="General">
                  <c:v>390.27600000000001</c:v>
                </c:pt>
                <c:pt idx="661" formatCode="General">
                  <c:v>390.029</c:v>
                </c:pt>
                <c:pt idx="662" formatCode="General">
                  <c:v>389.77300000000002</c:v>
                </c:pt>
                <c:pt idx="663" formatCode="General">
                  <c:v>389.67599999999999</c:v>
                </c:pt>
                <c:pt idx="664" formatCode="General">
                  <c:v>389.78100000000001</c:v>
                </c:pt>
                <c:pt idx="665" formatCode="General">
                  <c:v>390.07299999999998</c:v>
                </c:pt>
                <c:pt idx="666" formatCode="General">
                  <c:v>390.517</c:v>
                </c:pt>
                <c:pt idx="667" formatCode="General">
                  <c:v>390.642</c:v>
                </c:pt>
                <c:pt idx="668" formatCode="General">
                  <c:v>390.86500000000001</c:v>
                </c:pt>
                <c:pt idx="669" formatCode="General">
                  <c:v>390.87</c:v>
                </c:pt>
                <c:pt idx="670" formatCode="General">
                  <c:v>390.87400000000002</c:v>
                </c:pt>
                <c:pt idx="671" formatCode="General">
                  <c:v>390.87900000000002</c:v>
                </c:pt>
                <c:pt idx="672" formatCode="General">
                  <c:v>390.88499999999999</c:v>
                </c:pt>
                <c:pt idx="673" formatCode="General">
                  <c:v>390.89499999999998</c:v>
                </c:pt>
                <c:pt idx="674" formatCode="General">
                  <c:v>390.90899999999999</c:v>
                </c:pt>
                <c:pt idx="675" formatCode="General">
                  <c:v>390.93400000000003</c:v>
                </c:pt>
                <c:pt idx="676" formatCode="General">
                  <c:v>390.988</c:v>
                </c:pt>
                <c:pt idx="677" formatCode="General">
                  <c:v>391.053</c:v>
                </c:pt>
                <c:pt idx="678" formatCode="General">
                  <c:v>391.11599999999999</c:v>
                </c:pt>
                <c:pt idx="679" formatCode="General">
                  <c:v>391.18400000000003</c:v>
                </c:pt>
                <c:pt idx="680" formatCode="General">
                  <c:v>391.24799999999999</c:v>
                </c:pt>
                <c:pt idx="681" formatCode="General">
                  <c:v>391.33100000000002</c:v>
                </c:pt>
                <c:pt idx="682" formatCode="General">
                  <c:v>391.50099999999998</c:v>
                </c:pt>
                <c:pt idx="683" formatCode="General">
                  <c:v>391.78500000000003</c:v>
                </c:pt>
                <c:pt idx="684" formatCode="General">
                  <c:v>392.221</c:v>
                </c:pt>
                <c:pt idx="685" formatCode="General">
                  <c:v>392.875</c:v>
                </c:pt>
                <c:pt idx="686" formatCode="General">
                  <c:v>392.875</c:v>
                </c:pt>
                <c:pt idx="687" formatCode="General">
                  <c:v>392.875</c:v>
                </c:pt>
                <c:pt idx="688" formatCode="General">
                  <c:v>392.87599999999998</c:v>
                </c:pt>
                <c:pt idx="689" formatCode="General">
                  <c:v>392.87599999999998</c:v>
                </c:pt>
                <c:pt idx="690" formatCode="General">
                  <c:v>392.87599999999998</c:v>
                </c:pt>
                <c:pt idx="691" formatCode="General">
                  <c:v>392.87599999999998</c:v>
                </c:pt>
                <c:pt idx="692" formatCode="General">
                  <c:v>392.87700000000001</c:v>
                </c:pt>
                <c:pt idx="693" formatCode="General">
                  <c:v>392.87799999999999</c:v>
                </c:pt>
                <c:pt idx="694" formatCode="General">
                  <c:v>392.88</c:v>
                </c:pt>
                <c:pt idx="695" formatCode="General">
                  <c:v>392.88200000000001</c:v>
                </c:pt>
                <c:pt idx="696" formatCode="General">
                  <c:v>392.88499999999999</c:v>
                </c:pt>
                <c:pt idx="697" formatCode="General">
                  <c:v>392.88900000000001</c:v>
                </c:pt>
                <c:pt idx="698" formatCode="General">
                  <c:v>392.89400000000001</c:v>
                </c:pt>
                <c:pt idx="699" formatCode="General">
                  <c:v>392.89699999999999</c:v>
                </c:pt>
                <c:pt idx="700" formatCode="General">
                  <c:v>392.88600000000002</c:v>
                </c:pt>
                <c:pt idx="701" formatCode="General">
                  <c:v>392.85199999999998</c:v>
                </c:pt>
                <c:pt idx="702" formatCode="General">
                  <c:v>392.846</c:v>
                </c:pt>
                <c:pt idx="703" formatCode="General">
                  <c:v>392.91199999999998</c:v>
                </c:pt>
                <c:pt idx="704" formatCode="General">
                  <c:v>393.06299999999999</c:v>
                </c:pt>
                <c:pt idx="705" formatCode="General">
                  <c:v>393.12200000000001</c:v>
                </c:pt>
                <c:pt idx="706" formatCode="General">
                  <c:v>393.20400000000001</c:v>
                </c:pt>
                <c:pt idx="707" formatCode="General">
                  <c:v>393.25799999999998</c:v>
                </c:pt>
                <c:pt idx="708" formatCode="General">
                  <c:v>393.28300000000002</c:v>
                </c:pt>
                <c:pt idx="709" formatCode="General">
                  <c:v>393.28800000000001</c:v>
                </c:pt>
                <c:pt idx="710" formatCode="General">
                  <c:v>393.29</c:v>
                </c:pt>
                <c:pt idx="711" formatCode="General">
                  <c:v>393.29899999999998</c:v>
                </c:pt>
                <c:pt idx="712" formatCode="General">
                  <c:v>393.31299999999999</c:v>
                </c:pt>
                <c:pt idx="713" formatCode="General">
                  <c:v>393.33199999999999</c:v>
                </c:pt>
                <c:pt idx="714" formatCode="General">
                  <c:v>393.32100000000003</c:v>
                </c:pt>
                <c:pt idx="715" formatCode="General">
                  <c:v>393.24</c:v>
                </c:pt>
                <c:pt idx="716" formatCode="General">
                  <c:v>393.108</c:v>
                </c:pt>
                <c:pt idx="717" formatCode="General">
                  <c:v>392.87700000000001</c:v>
                </c:pt>
                <c:pt idx="718" formatCode="General">
                  <c:v>392.54</c:v>
                </c:pt>
                <c:pt idx="719" formatCode="General">
                  <c:v>392.07900000000001</c:v>
                </c:pt>
                <c:pt idx="720" formatCode="General">
                  <c:v>391.62200000000001</c:v>
                </c:pt>
                <c:pt idx="721" formatCode="General">
                  <c:v>391.26799999999997</c:v>
                </c:pt>
                <c:pt idx="722" formatCode="General">
                  <c:v>391.024</c:v>
                </c:pt>
                <c:pt idx="723" formatCode="General">
                  <c:v>390.58300000000003</c:v>
                </c:pt>
                <c:pt idx="724" formatCode="General">
                  <c:v>390.005</c:v>
                </c:pt>
                <c:pt idx="725" formatCode="General">
                  <c:v>390.142</c:v>
                </c:pt>
                <c:pt idx="726" formatCode="General">
                  <c:v>390.51299999999998</c:v>
                </c:pt>
                <c:pt idx="727" formatCode="General">
                  <c:v>390.584</c:v>
                </c:pt>
                <c:pt idx="728" formatCode="General">
                  <c:v>390.63</c:v>
                </c:pt>
                <c:pt idx="729" formatCode="General">
                  <c:v>390.63499999999999</c:v>
                </c:pt>
                <c:pt idx="730" formatCode="General">
                  <c:v>390.64299999999997</c:v>
                </c:pt>
                <c:pt idx="731" formatCode="General">
                  <c:v>390.65800000000002</c:v>
                </c:pt>
                <c:pt idx="732" formatCode="General">
                  <c:v>390.68400000000003</c:v>
                </c:pt>
                <c:pt idx="733" formatCode="General">
                  <c:v>390.72699999999998</c:v>
                </c:pt>
                <c:pt idx="734" formatCode="General">
                  <c:v>390.791</c:v>
                </c:pt>
                <c:pt idx="735" formatCode="General">
                  <c:v>390.87700000000001</c:v>
                </c:pt>
                <c:pt idx="736" formatCode="General">
                  <c:v>391.01499999999999</c:v>
                </c:pt>
                <c:pt idx="737" formatCode="General">
                  <c:v>391.19799999999998</c:v>
                </c:pt>
                <c:pt idx="738" formatCode="General">
                  <c:v>391.37700000000001</c:v>
                </c:pt>
                <c:pt idx="739" formatCode="General">
                  <c:v>391.392</c:v>
                </c:pt>
                <c:pt idx="740" formatCode="General">
                  <c:v>391.39299999999997</c:v>
                </c:pt>
                <c:pt idx="741" formatCode="General">
                  <c:v>391.36099999999999</c:v>
                </c:pt>
                <c:pt idx="742" formatCode="General">
                  <c:v>391.298</c:v>
                </c:pt>
                <c:pt idx="743" formatCode="General">
                  <c:v>391.17200000000003</c:v>
                </c:pt>
                <c:pt idx="744" formatCode="General">
                  <c:v>390.96199999999999</c:v>
                </c:pt>
                <c:pt idx="745" formatCode="General">
                  <c:v>390.79599999999999</c:v>
                </c:pt>
                <c:pt idx="746" formatCode="General">
                  <c:v>390.82600000000002</c:v>
                </c:pt>
                <c:pt idx="747" formatCode="General">
                  <c:v>390.89499999999998</c:v>
                </c:pt>
                <c:pt idx="748" formatCode="General">
                  <c:v>390.86099999999999</c:v>
                </c:pt>
                <c:pt idx="749" formatCode="General">
                  <c:v>390.87599999999998</c:v>
                </c:pt>
                <c:pt idx="750" formatCode="General">
                  <c:v>390.95299999999997</c:v>
                </c:pt>
                <c:pt idx="751" formatCode="General">
                  <c:v>391.10599999999999</c:v>
                </c:pt>
                <c:pt idx="752" formatCode="General">
                  <c:v>391.22699999999998</c:v>
                </c:pt>
                <c:pt idx="753" formatCode="General">
                  <c:v>390.733</c:v>
                </c:pt>
                <c:pt idx="754" formatCode="General">
                  <c:v>390.548</c:v>
                </c:pt>
                <c:pt idx="755" formatCode="General">
                  <c:v>390.50200000000001</c:v>
                </c:pt>
                <c:pt idx="756" formatCode="General">
                  <c:v>390.44299999999998</c:v>
                </c:pt>
                <c:pt idx="757" formatCode="General">
                  <c:v>390.233</c:v>
                </c:pt>
                <c:pt idx="758" formatCode="General">
                  <c:v>390.12</c:v>
                </c:pt>
                <c:pt idx="759" formatCode="General">
                  <c:v>390.10500000000002</c:v>
                </c:pt>
                <c:pt idx="760" formatCode="General">
                  <c:v>390.15899999999999</c:v>
                </c:pt>
                <c:pt idx="761" formatCode="General">
                  <c:v>390.19499999999999</c:v>
                </c:pt>
                <c:pt idx="762" formatCode="General">
                  <c:v>390.24</c:v>
                </c:pt>
                <c:pt idx="763" formatCode="General">
                  <c:v>390.286</c:v>
                </c:pt>
                <c:pt idx="764" formatCode="General">
                  <c:v>390.35199999999998</c:v>
                </c:pt>
                <c:pt idx="765" formatCode="General">
                  <c:v>390.44200000000001</c:v>
                </c:pt>
                <c:pt idx="766" formatCode="General">
                  <c:v>390.53500000000003</c:v>
                </c:pt>
                <c:pt idx="767" formatCode="General">
                  <c:v>390.59199999999998</c:v>
                </c:pt>
                <c:pt idx="768" formatCode="General">
                  <c:v>390.95400000000001</c:v>
                </c:pt>
                <c:pt idx="769" formatCode="General">
                  <c:v>390.88900000000001</c:v>
                </c:pt>
                <c:pt idx="770" formatCode="General">
                  <c:v>390.68900000000002</c:v>
                </c:pt>
                <c:pt idx="771" formatCode="General">
                  <c:v>390.60500000000002</c:v>
                </c:pt>
                <c:pt idx="772" formatCode="General">
                  <c:v>390.39600000000002</c:v>
                </c:pt>
                <c:pt idx="773" formatCode="General">
                  <c:v>390.37099999999998</c:v>
                </c:pt>
                <c:pt idx="774" formatCode="General">
                  <c:v>390.31</c:v>
                </c:pt>
                <c:pt idx="775" formatCode="General">
                  <c:v>390.125</c:v>
                </c:pt>
                <c:pt idx="776" formatCode="General">
                  <c:v>389.59899999999999</c:v>
                </c:pt>
                <c:pt idx="777" formatCode="General">
                  <c:v>388.84399999999999</c:v>
                </c:pt>
                <c:pt idx="778" formatCode="General">
                  <c:v>388.11900000000003</c:v>
                </c:pt>
                <c:pt idx="779" formatCode="General">
                  <c:v>387.52699999999999</c:v>
                </c:pt>
                <c:pt idx="780" formatCode="General">
                  <c:v>387.084</c:v>
                </c:pt>
                <c:pt idx="781" formatCode="General">
                  <c:v>386.88400000000001</c:v>
                </c:pt>
                <c:pt idx="782" formatCode="General">
                  <c:v>386.87</c:v>
                </c:pt>
                <c:pt idx="783" formatCode="General">
                  <c:v>386.74099999999999</c:v>
                </c:pt>
                <c:pt idx="784" formatCode="General">
                  <c:v>386.42</c:v>
                </c:pt>
                <c:pt idx="785" formatCode="General">
                  <c:v>386.59300000000002</c:v>
                </c:pt>
                <c:pt idx="786" formatCode="General">
                  <c:v>387.274</c:v>
                </c:pt>
                <c:pt idx="787" formatCode="General">
                  <c:v>388.577</c:v>
                </c:pt>
                <c:pt idx="788" formatCode="General">
                  <c:v>388.89499999999998</c:v>
                </c:pt>
                <c:pt idx="789" formatCode="General">
                  <c:v>389.089</c:v>
                </c:pt>
                <c:pt idx="790" formatCode="General">
                  <c:v>389.10899999999998</c:v>
                </c:pt>
                <c:pt idx="791" formatCode="General">
                  <c:v>389.14299999999997</c:v>
                </c:pt>
                <c:pt idx="792" formatCode="General">
                  <c:v>389.214</c:v>
                </c:pt>
                <c:pt idx="793" formatCode="General">
                  <c:v>389.33300000000003</c:v>
                </c:pt>
                <c:pt idx="794" formatCode="General">
                  <c:v>389.49400000000003</c:v>
                </c:pt>
                <c:pt idx="795" formatCode="General">
                  <c:v>389.60399999999998</c:v>
                </c:pt>
                <c:pt idx="796" formatCode="General">
                  <c:v>389.64699999999999</c:v>
                </c:pt>
                <c:pt idx="797" formatCode="General">
                  <c:v>388.97899999999998</c:v>
                </c:pt>
                <c:pt idx="798" formatCode="General">
                  <c:v>388.00299999999999</c:v>
                </c:pt>
                <c:pt idx="799" formatCode="General">
                  <c:v>387.18</c:v>
                </c:pt>
                <c:pt idx="800" formatCode="General">
                  <c:v>386.89299999999997</c:v>
                </c:pt>
                <c:pt idx="801" formatCode="General">
                  <c:v>386.55700000000002</c:v>
                </c:pt>
                <c:pt idx="802" formatCode="General">
                  <c:v>386.54899999999998</c:v>
                </c:pt>
                <c:pt idx="803" formatCode="General">
                  <c:v>386.53399999999999</c:v>
                </c:pt>
                <c:pt idx="804" formatCode="General">
                  <c:v>386.50900000000001</c:v>
                </c:pt>
                <c:pt idx="805" formatCode="General">
                  <c:v>386.476</c:v>
                </c:pt>
                <c:pt idx="806" formatCode="General">
                  <c:v>386.43099999999998</c:v>
                </c:pt>
                <c:pt idx="807" formatCode="General">
                  <c:v>386.34100000000001</c:v>
                </c:pt>
                <c:pt idx="808" formatCode="General">
                  <c:v>386.13200000000001</c:v>
                </c:pt>
                <c:pt idx="809" formatCode="General">
                  <c:v>385.64800000000002</c:v>
                </c:pt>
                <c:pt idx="810" formatCode="General">
                  <c:v>385.59699999999998</c:v>
                </c:pt>
                <c:pt idx="811" formatCode="General">
                  <c:v>385.47399999999999</c:v>
                </c:pt>
                <c:pt idx="812" formatCode="General">
                  <c:v>385.10899999999998</c:v>
                </c:pt>
                <c:pt idx="813" formatCode="General">
                  <c:v>384.94299999999998</c:v>
                </c:pt>
                <c:pt idx="814" formatCode="General">
                  <c:v>384.61700000000002</c:v>
                </c:pt>
                <c:pt idx="815" formatCode="General">
                  <c:v>384.21</c:v>
                </c:pt>
                <c:pt idx="816" formatCode="General">
                  <c:v>383.73700000000002</c:v>
                </c:pt>
                <c:pt idx="817" formatCode="General">
                  <c:v>383.02199999999999</c:v>
                </c:pt>
                <c:pt idx="818" formatCode="General">
                  <c:v>382.178</c:v>
                </c:pt>
                <c:pt idx="819" formatCode="General">
                  <c:v>381.43700000000001</c:v>
                </c:pt>
                <c:pt idx="820" formatCode="General">
                  <c:v>381.37200000000001</c:v>
                </c:pt>
                <c:pt idx="821" formatCode="General">
                  <c:v>381.28399999999999</c:v>
                </c:pt>
                <c:pt idx="822" formatCode="General">
                  <c:v>381.27600000000001</c:v>
                </c:pt>
                <c:pt idx="823" formatCode="General">
                  <c:v>381.27300000000002</c:v>
                </c:pt>
                <c:pt idx="824" formatCode="General">
                  <c:v>381.26799999999997</c:v>
                </c:pt>
                <c:pt idx="825" formatCode="General">
                  <c:v>381.262</c:v>
                </c:pt>
                <c:pt idx="826" formatCode="General">
                  <c:v>381.25200000000001</c:v>
                </c:pt>
                <c:pt idx="827" formatCode="General">
                  <c:v>381.23700000000002</c:v>
                </c:pt>
                <c:pt idx="828" formatCode="General">
                  <c:v>381.21600000000001</c:v>
                </c:pt>
                <c:pt idx="829" formatCode="General">
                  <c:v>381.185</c:v>
                </c:pt>
                <c:pt idx="830" formatCode="General">
                  <c:v>381.142</c:v>
                </c:pt>
                <c:pt idx="831" formatCode="General">
                  <c:v>381.08600000000001</c:v>
                </c:pt>
                <c:pt idx="832" formatCode="General">
                  <c:v>381.01799999999997</c:v>
                </c:pt>
                <c:pt idx="833" formatCode="General">
                  <c:v>380.94600000000003</c:v>
                </c:pt>
                <c:pt idx="834" formatCode="General">
                  <c:v>380.887</c:v>
                </c:pt>
                <c:pt idx="835" formatCode="General">
                  <c:v>380.86399999999998</c:v>
                </c:pt>
                <c:pt idx="836" formatCode="General">
                  <c:v>380.90499999999997</c:v>
                </c:pt>
                <c:pt idx="837" formatCode="General">
                  <c:v>381.024</c:v>
                </c:pt>
                <c:pt idx="838" formatCode="General">
                  <c:v>381.18900000000002</c:v>
                </c:pt>
                <c:pt idx="839" formatCode="General">
                  <c:v>381.38</c:v>
                </c:pt>
                <c:pt idx="840" formatCode="General">
                  <c:v>381.48899999999998</c:v>
                </c:pt>
                <c:pt idx="841" formatCode="General">
                  <c:v>381.33800000000002</c:v>
                </c:pt>
                <c:pt idx="842" formatCode="General">
                  <c:v>381.21699999999998</c:v>
                </c:pt>
                <c:pt idx="843" formatCode="General">
                  <c:v>381.11799999999999</c:v>
                </c:pt>
                <c:pt idx="844" formatCode="General">
                  <c:v>381.048</c:v>
                </c:pt>
                <c:pt idx="845" formatCode="General">
                  <c:v>381.077</c:v>
                </c:pt>
                <c:pt idx="846" formatCode="General">
                  <c:v>381.24900000000002</c:v>
                </c:pt>
                <c:pt idx="847" formatCode="General">
                  <c:v>381.78800000000001</c:v>
                </c:pt>
                <c:pt idx="848" formatCode="General">
                  <c:v>382.73599999999999</c:v>
                </c:pt>
                <c:pt idx="849" formatCode="General">
                  <c:v>383.48700000000002</c:v>
                </c:pt>
                <c:pt idx="850" formatCode="General">
                  <c:v>385.33</c:v>
                </c:pt>
                <c:pt idx="851" formatCode="General">
                  <c:v>385.08600000000001</c:v>
                </c:pt>
                <c:pt idx="852" formatCode="General">
                  <c:v>384.78399999999999</c:v>
                </c:pt>
                <c:pt idx="853" formatCode="General">
                  <c:v>384.67700000000002</c:v>
                </c:pt>
                <c:pt idx="854" formatCode="General">
                  <c:v>384.87599999999998</c:v>
                </c:pt>
                <c:pt idx="855" formatCode="General">
                  <c:v>385.286</c:v>
                </c:pt>
                <c:pt idx="856" formatCode="General">
                  <c:v>385.87299999999999</c:v>
                </c:pt>
                <c:pt idx="857" formatCode="General">
                  <c:v>386.279</c:v>
                </c:pt>
                <c:pt idx="858" formatCode="General">
                  <c:v>386.10300000000001</c:v>
                </c:pt>
                <c:pt idx="859" formatCode="General">
                  <c:v>385.91300000000001</c:v>
                </c:pt>
                <c:pt idx="860" formatCode="General">
                  <c:v>385.76400000000001</c:v>
                </c:pt>
                <c:pt idx="861" formatCode="General">
                  <c:v>385.84</c:v>
                </c:pt>
                <c:pt idx="862" formatCode="General">
                  <c:v>385.90499999999997</c:v>
                </c:pt>
                <c:pt idx="863" formatCode="General">
                  <c:v>385.93400000000003</c:v>
                </c:pt>
                <c:pt idx="864" formatCode="General">
                  <c:v>385.94499999999999</c:v>
                </c:pt>
                <c:pt idx="865" formatCode="General">
                  <c:v>385.95600000000002</c:v>
                </c:pt>
                <c:pt idx="866" formatCode="General">
                  <c:v>385.95699999999999</c:v>
                </c:pt>
                <c:pt idx="867" formatCode="General">
                  <c:v>385.94299999999998</c:v>
                </c:pt>
                <c:pt idx="868" formatCode="General">
                  <c:v>385.89</c:v>
                </c:pt>
                <c:pt idx="869" formatCode="General">
                  <c:v>385.791</c:v>
                </c:pt>
                <c:pt idx="870" formatCode="General">
                  <c:v>385.71300000000002</c:v>
                </c:pt>
                <c:pt idx="871" formatCode="General">
                  <c:v>385.69400000000002</c:v>
                </c:pt>
                <c:pt idx="872" formatCode="General">
                  <c:v>385.69299999999998</c:v>
                </c:pt>
                <c:pt idx="873" formatCode="General">
                  <c:v>385.69200000000001</c:v>
                </c:pt>
                <c:pt idx="874" formatCode="General">
                  <c:v>385.69099999999997</c:v>
                </c:pt>
                <c:pt idx="875" formatCode="General">
                  <c:v>385.69099999999997</c:v>
                </c:pt>
                <c:pt idx="876" formatCode="General">
                  <c:v>385.69099999999997</c:v>
                </c:pt>
                <c:pt idx="877" formatCode="General">
                  <c:v>385.69</c:v>
                </c:pt>
                <c:pt idx="878" formatCode="General">
                  <c:v>385.68900000000002</c:v>
                </c:pt>
                <c:pt idx="879" formatCode="General">
                  <c:v>385.68799999999999</c:v>
                </c:pt>
                <c:pt idx="880" formatCode="General">
                  <c:v>385.68599999999998</c:v>
                </c:pt>
                <c:pt idx="881" formatCode="General">
                  <c:v>385.68400000000003</c:v>
                </c:pt>
                <c:pt idx="882" formatCode="General">
                  <c:v>385.68200000000002</c:v>
                </c:pt>
                <c:pt idx="883" formatCode="General">
                  <c:v>385.68299999999999</c:v>
                </c:pt>
                <c:pt idx="884" formatCode="General">
                  <c:v>385.68900000000002</c:v>
                </c:pt>
                <c:pt idx="885" formatCode="General">
                  <c:v>385.709</c:v>
                </c:pt>
                <c:pt idx="886" formatCode="General">
                  <c:v>385.75400000000002</c:v>
                </c:pt>
                <c:pt idx="887" formatCode="General">
                  <c:v>385.84100000000001</c:v>
                </c:pt>
                <c:pt idx="888" formatCode="General">
                  <c:v>385.99</c:v>
                </c:pt>
                <c:pt idx="889" formatCode="General">
                  <c:v>386.00400000000002</c:v>
                </c:pt>
                <c:pt idx="890" formatCode="General">
                  <c:v>386.00900000000001</c:v>
                </c:pt>
                <c:pt idx="891" formatCode="General">
                  <c:v>386.017</c:v>
                </c:pt>
                <c:pt idx="892" formatCode="General">
                  <c:v>386.029</c:v>
                </c:pt>
                <c:pt idx="893" formatCode="General">
                  <c:v>386.048</c:v>
                </c:pt>
                <c:pt idx="894" formatCode="General">
                  <c:v>386.07600000000002</c:v>
                </c:pt>
                <c:pt idx="895" formatCode="General">
                  <c:v>386.12</c:v>
                </c:pt>
                <c:pt idx="896" formatCode="General">
                  <c:v>386.185</c:v>
                </c:pt>
                <c:pt idx="897" formatCode="General">
                  <c:v>386.28199999999998</c:v>
                </c:pt>
                <c:pt idx="898" formatCode="General">
                  <c:v>386.41899999999998</c:v>
                </c:pt>
                <c:pt idx="899" formatCode="General">
                  <c:v>386.61200000000002</c:v>
                </c:pt>
                <c:pt idx="900" formatCode="General">
                  <c:v>386.88600000000002</c:v>
                </c:pt>
                <c:pt idx="901" formatCode="General">
                  <c:v>387.28500000000003</c:v>
                </c:pt>
                <c:pt idx="902" formatCode="General">
                  <c:v>387.774</c:v>
                </c:pt>
                <c:pt idx="903" formatCode="General">
                  <c:v>387.84300000000002</c:v>
                </c:pt>
                <c:pt idx="904" formatCode="General">
                  <c:v>387.80599999999998</c:v>
                </c:pt>
                <c:pt idx="905" formatCode="General">
                  <c:v>387.72699999999998</c:v>
                </c:pt>
                <c:pt idx="906" formatCode="General">
                  <c:v>386.387</c:v>
                </c:pt>
                <c:pt idx="907" formatCode="General">
                  <c:v>385.197</c:v>
                </c:pt>
                <c:pt idx="908" formatCode="General">
                  <c:v>384.44099999999997</c:v>
                </c:pt>
                <c:pt idx="909" formatCode="General">
                  <c:v>383.94099999999997</c:v>
                </c:pt>
                <c:pt idx="910" formatCode="General">
                  <c:v>383.89400000000001</c:v>
                </c:pt>
                <c:pt idx="911" formatCode="General">
                  <c:v>384.15800000000002</c:v>
                </c:pt>
                <c:pt idx="912" formatCode="General">
                  <c:v>384.52499999999998</c:v>
                </c:pt>
                <c:pt idx="913" formatCode="General">
                  <c:v>384.94600000000003</c:v>
                </c:pt>
              </c:numCache>
            </c:numRef>
          </c:yVal>
          <c:smooth val="1"/>
        </c:ser>
        <c:ser>
          <c:idx val="5"/>
          <c:order val="5"/>
          <c:tx>
            <c:v>P=5.5 MPa</c:v>
          </c:tx>
          <c:spPr>
            <a:ln>
              <a:solidFill>
                <a:schemeClr val="tx1"/>
              </a:solidFill>
              <a:prstDash val="lgDash"/>
            </a:ln>
          </c:spPr>
          <c:marker>
            <c:symbol val="none"/>
          </c:marker>
          <c:xVal>
            <c:numRef>
              <c:f>'E=9100'!$T$2:$T$1919</c:f>
              <c:numCache>
                <c:formatCode>General</c:formatCode>
                <c:ptCount val="1918"/>
                <c:pt idx="0">
                  <c:v>7.1664299999999997E-3</c:v>
                </c:pt>
                <c:pt idx="1">
                  <c:v>3.9288400000000003E-3</c:v>
                </c:pt>
                <c:pt idx="2">
                  <c:v>1.52566E-2</c:v>
                </c:pt>
                <c:pt idx="3">
                  <c:v>3.2264099999999997E-2</c:v>
                </c:pt>
                <c:pt idx="4">
                  <c:v>5.7775800000000002E-2</c:v>
                </c:pt>
                <c:pt idx="5">
                  <c:v>9.6047300000000002E-2</c:v>
                </c:pt>
                <c:pt idx="6">
                  <c:v>0.15351000000000001</c:v>
                </c:pt>
                <c:pt idx="7">
                  <c:v>0.154859</c:v>
                </c:pt>
                <c:pt idx="8">
                  <c:v>0.155365</c:v>
                </c:pt>
                <c:pt idx="9">
                  <c:v>0.155554</c:v>
                </c:pt>
                <c:pt idx="10">
                  <c:v>0.15574399999999999</c:v>
                </c:pt>
                <c:pt idx="11">
                  <c:v>0.15593399999999999</c:v>
                </c:pt>
                <c:pt idx="12">
                  <c:v>0.156218</c:v>
                </c:pt>
                <c:pt idx="13">
                  <c:v>0.15664500000000001</c:v>
                </c:pt>
                <c:pt idx="14">
                  <c:v>0.15728600000000001</c:v>
                </c:pt>
                <c:pt idx="15">
                  <c:v>0.158247</c:v>
                </c:pt>
                <c:pt idx="16">
                  <c:v>0.159688</c:v>
                </c:pt>
                <c:pt idx="17">
                  <c:v>0.16185099999999999</c:v>
                </c:pt>
                <c:pt idx="18">
                  <c:v>0.162663</c:v>
                </c:pt>
                <c:pt idx="19">
                  <c:v>0.163881</c:v>
                </c:pt>
                <c:pt idx="20">
                  <c:v>0.16570799999999999</c:v>
                </c:pt>
                <c:pt idx="21">
                  <c:v>0.16844999999999999</c:v>
                </c:pt>
                <c:pt idx="22">
                  <c:v>0.172568</c:v>
                </c:pt>
                <c:pt idx="23">
                  <c:v>0.17258000000000001</c:v>
                </c:pt>
                <c:pt idx="24">
                  <c:v>0.172592</c:v>
                </c:pt>
                <c:pt idx="25">
                  <c:v>0.17260400000000001</c:v>
                </c:pt>
                <c:pt idx="26">
                  <c:v>0.172623</c:v>
                </c:pt>
                <c:pt idx="27">
                  <c:v>0.17265</c:v>
                </c:pt>
                <c:pt idx="28">
                  <c:v>0.17269000000000001</c:v>
                </c:pt>
                <c:pt idx="29">
                  <c:v>0.17275199999999999</c:v>
                </c:pt>
                <c:pt idx="30">
                  <c:v>0.172843</c:v>
                </c:pt>
                <c:pt idx="31">
                  <c:v>0.172981</c:v>
                </c:pt>
                <c:pt idx="32">
                  <c:v>0.17318700000000001</c:v>
                </c:pt>
                <c:pt idx="33">
                  <c:v>0.17349700000000001</c:v>
                </c:pt>
                <c:pt idx="34">
                  <c:v>0.173961</c:v>
                </c:pt>
                <c:pt idx="35">
                  <c:v>0.17465800000000001</c:v>
                </c:pt>
                <c:pt idx="36">
                  <c:v>0.175702</c:v>
                </c:pt>
                <c:pt idx="37">
                  <c:v>0.176095</c:v>
                </c:pt>
                <c:pt idx="38">
                  <c:v>0.17668300000000001</c:v>
                </c:pt>
                <c:pt idx="39">
                  <c:v>0.177565</c:v>
                </c:pt>
                <c:pt idx="40">
                  <c:v>0.17888899999999999</c:v>
                </c:pt>
                <c:pt idx="41">
                  <c:v>0.18087600000000001</c:v>
                </c:pt>
                <c:pt idx="42">
                  <c:v>0.18385899999999999</c:v>
                </c:pt>
                <c:pt idx="43">
                  <c:v>0.18833800000000001</c:v>
                </c:pt>
                <c:pt idx="44">
                  <c:v>0.19001899999999999</c:v>
                </c:pt>
                <c:pt idx="45">
                  <c:v>0.19254299999999999</c:v>
                </c:pt>
                <c:pt idx="46">
                  <c:v>0.19633400000000001</c:v>
                </c:pt>
                <c:pt idx="47">
                  <c:v>0.19775699999999999</c:v>
                </c:pt>
                <c:pt idx="48">
                  <c:v>0.19989199999999999</c:v>
                </c:pt>
                <c:pt idx="49">
                  <c:v>0.203099</c:v>
                </c:pt>
                <c:pt idx="50">
                  <c:v>0.20791699999999999</c:v>
                </c:pt>
                <c:pt idx="51">
                  <c:v>0.21516199999999999</c:v>
                </c:pt>
                <c:pt idx="52">
                  <c:v>0.217894</c:v>
                </c:pt>
                <c:pt idx="53">
                  <c:v>0.22065499999999999</c:v>
                </c:pt>
                <c:pt idx="54">
                  <c:v>0.22345899999999999</c:v>
                </c:pt>
                <c:pt idx="55">
                  <c:v>0.226274</c:v>
                </c:pt>
                <c:pt idx="56">
                  <c:v>0.22908700000000001</c:v>
                </c:pt>
                <c:pt idx="57">
                  <c:v>0.23328299999999999</c:v>
                </c:pt>
                <c:pt idx="58">
                  <c:v>0.239622</c:v>
                </c:pt>
                <c:pt idx="59">
                  <c:v>0.24205699999999999</c:v>
                </c:pt>
                <c:pt idx="60">
                  <c:v>0.245667</c:v>
                </c:pt>
                <c:pt idx="61">
                  <c:v>0.25128600000000001</c:v>
                </c:pt>
                <c:pt idx="62">
                  <c:v>0.256604</c:v>
                </c:pt>
                <c:pt idx="63">
                  <c:v>0.261957</c:v>
                </c:pt>
                <c:pt idx="64">
                  <c:v>0.267293</c:v>
                </c:pt>
                <c:pt idx="65">
                  <c:v>0.26929500000000001</c:v>
                </c:pt>
                <c:pt idx="66">
                  <c:v>0.27005000000000001</c:v>
                </c:pt>
                <c:pt idx="67">
                  <c:v>0.27118500000000001</c:v>
                </c:pt>
                <c:pt idx="68">
                  <c:v>0.27164100000000002</c:v>
                </c:pt>
                <c:pt idx="69">
                  <c:v>0.271652</c:v>
                </c:pt>
                <c:pt idx="70">
                  <c:v>0.27166899999999999</c:v>
                </c:pt>
                <c:pt idx="71">
                  <c:v>0.271698</c:v>
                </c:pt>
                <c:pt idx="72">
                  <c:v>0.27171000000000001</c:v>
                </c:pt>
                <c:pt idx="73">
                  <c:v>0.271733</c:v>
                </c:pt>
                <c:pt idx="74">
                  <c:v>0.27178799999999997</c:v>
                </c:pt>
                <c:pt idx="75">
                  <c:v>0.27191900000000002</c:v>
                </c:pt>
                <c:pt idx="76">
                  <c:v>0.27198</c:v>
                </c:pt>
                <c:pt idx="77">
                  <c:v>0.272119</c:v>
                </c:pt>
                <c:pt idx="78">
                  <c:v>0.27235799999999999</c:v>
                </c:pt>
                <c:pt idx="79">
                  <c:v>0.272671</c:v>
                </c:pt>
                <c:pt idx="80">
                  <c:v>0.27300799999999997</c:v>
                </c:pt>
                <c:pt idx="81">
                  <c:v>0.27332000000000001</c:v>
                </c:pt>
                <c:pt idx="82">
                  <c:v>0.27359099999999997</c:v>
                </c:pt>
                <c:pt idx="83">
                  <c:v>0.27367200000000003</c:v>
                </c:pt>
                <c:pt idx="84">
                  <c:v>0.27376800000000001</c:v>
                </c:pt>
                <c:pt idx="85">
                  <c:v>0.27388000000000001</c:v>
                </c:pt>
                <c:pt idx="86">
                  <c:v>0.27402799999999999</c:v>
                </c:pt>
                <c:pt idx="87">
                  <c:v>0.27424199999999999</c:v>
                </c:pt>
                <c:pt idx="88">
                  <c:v>0.27456199999999997</c:v>
                </c:pt>
                <c:pt idx="89">
                  <c:v>0.27504800000000001</c:v>
                </c:pt>
                <c:pt idx="90">
                  <c:v>0.27578599999999998</c:v>
                </c:pt>
                <c:pt idx="91">
                  <c:v>0.27690199999999998</c:v>
                </c:pt>
                <c:pt idx="92">
                  <c:v>0.27732299999999999</c:v>
                </c:pt>
                <c:pt idx="93">
                  <c:v>0.27748099999999998</c:v>
                </c:pt>
                <c:pt idx="94">
                  <c:v>0.27771899999999999</c:v>
                </c:pt>
                <c:pt idx="95">
                  <c:v>0.27808500000000003</c:v>
                </c:pt>
                <c:pt idx="96">
                  <c:v>0.27864800000000001</c:v>
                </c:pt>
                <c:pt idx="97">
                  <c:v>0.27948600000000001</c:v>
                </c:pt>
                <c:pt idx="98">
                  <c:v>0.28073399999999998</c:v>
                </c:pt>
                <c:pt idx="99">
                  <c:v>0.28258299999999997</c:v>
                </c:pt>
                <c:pt idx="100">
                  <c:v>0.28536499999999998</c:v>
                </c:pt>
                <c:pt idx="101">
                  <c:v>0.28952800000000001</c:v>
                </c:pt>
                <c:pt idx="102">
                  <c:v>0.29576999999999998</c:v>
                </c:pt>
                <c:pt idx="103">
                  <c:v>0.30204399999999998</c:v>
                </c:pt>
                <c:pt idx="104">
                  <c:v>0.30865199999999998</c:v>
                </c:pt>
                <c:pt idx="105">
                  <c:v>0.30868000000000001</c:v>
                </c:pt>
                <c:pt idx="106">
                  <c:v>0.30870999999999998</c:v>
                </c:pt>
                <c:pt idx="107">
                  <c:v>0.30876199999999998</c:v>
                </c:pt>
                <c:pt idx="108">
                  <c:v>0.30885899999999999</c:v>
                </c:pt>
                <c:pt idx="109">
                  <c:v>0.30904100000000001</c:v>
                </c:pt>
                <c:pt idx="110">
                  <c:v>0.309334</c:v>
                </c:pt>
                <c:pt idx="111">
                  <c:v>0.309784</c:v>
                </c:pt>
                <c:pt idx="112">
                  <c:v>0.31041000000000002</c:v>
                </c:pt>
                <c:pt idx="113">
                  <c:v>0.31100100000000003</c:v>
                </c:pt>
                <c:pt idx="114">
                  <c:v>0.31159100000000001</c:v>
                </c:pt>
                <c:pt idx="115">
                  <c:v>0.31215199999999999</c:v>
                </c:pt>
                <c:pt idx="116">
                  <c:v>0.31266899999999997</c:v>
                </c:pt>
                <c:pt idx="117">
                  <c:v>0.31314900000000001</c:v>
                </c:pt>
                <c:pt idx="118">
                  <c:v>0.31378099999999998</c:v>
                </c:pt>
                <c:pt idx="119">
                  <c:v>0.31460399999999999</c:v>
                </c:pt>
                <c:pt idx="120">
                  <c:v>0.31573400000000001</c:v>
                </c:pt>
                <c:pt idx="121">
                  <c:v>0.317305</c:v>
                </c:pt>
                <c:pt idx="122">
                  <c:v>0.31954100000000002</c:v>
                </c:pt>
                <c:pt idx="123">
                  <c:v>0.32280300000000001</c:v>
                </c:pt>
                <c:pt idx="124">
                  <c:v>0.32761299999999999</c:v>
                </c:pt>
                <c:pt idx="125">
                  <c:v>0.33479399999999998</c:v>
                </c:pt>
                <c:pt idx="126">
                  <c:v>0.34551300000000001</c:v>
                </c:pt>
                <c:pt idx="127">
                  <c:v>0.36154599999999998</c:v>
                </c:pt>
                <c:pt idx="128">
                  <c:v>0.38559500000000002</c:v>
                </c:pt>
                <c:pt idx="129">
                  <c:v>0.394623</c:v>
                </c:pt>
                <c:pt idx="130">
                  <c:v>0.40818900000000002</c:v>
                </c:pt>
                <c:pt idx="131">
                  <c:v>0.41328300000000001</c:v>
                </c:pt>
                <c:pt idx="132">
                  <c:v>0.420933</c:v>
                </c:pt>
                <c:pt idx="133">
                  <c:v>0.432425</c:v>
                </c:pt>
                <c:pt idx="134">
                  <c:v>0.43674000000000002</c:v>
                </c:pt>
                <c:pt idx="135">
                  <c:v>0.44321700000000003</c:v>
                </c:pt>
                <c:pt idx="136">
                  <c:v>0.45295600000000003</c:v>
                </c:pt>
                <c:pt idx="137">
                  <c:v>0.46272799999999997</c:v>
                </c:pt>
                <c:pt idx="138">
                  <c:v>0.47255900000000001</c:v>
                </c:pt>
                <c:pt idx="139">
                  <c:v>0.48239399999999999</c:v>
                </c:pt>
                <c:pt idx="140">
                  <c:v>0.48608800000000002</c:v>
                </c:pt>
                <c:pt idx="141">
                  <c:v>0.49162800000000001</c:v>
                </c:pt>
                <c:pt idx="142">
                  <c:v>0.49995200000000001</c:v>
                </c:pt>
                <c:pt idx="143">
                  <c:v>0.51246899999999995</c:v>
                </c:pt>
                <c:pt idx="144">
                  <c:v>0.52502700000000002</c:v>
                </c:pt>
                <c:pt idx="145">
                  <c:v>0.53764000000000001</c:v>
                </c:pt>
                <c:pt idx="146">
                  <c:v>0.55669500000000005</c:v>
                </c:pt>
                <c:pt idx="147">
                  <c:v>0.57585399999999998</c:v>
                </c:pt>
                <c:pt idx="148">
                  <c:v>0.59523700000000002</c:v>
                </c:pt>
                <c:pt idx="149">
                  <c:v>0.62474700000000005</c:v>
                </c:pt>
                <c:pt idx="150">
                  <c:v>0.66897399999999996</c:v>
                </c:pt>
                <c:pt idx="151">
                  <c:v>0.71323000000000003</c:v>
                </c:pt>
                <c:pt idx="152">
                  <c:v>0.71323099999999995</c:v>
                </c:pt>
                <c:pt idx="153">
                  <c:v>0.71323199999999998</c:v>
                </c:pt>
                <c:pt idx="154">
                  <c:v>0.71323300000000001</c:v>
                </c:pt>
                <c:pt idx="155">
                  <c:v>0.71323400000000003</c:v>
                </c:pt>
                <c:pt idx="156">
                  <c:v>0.71323499999999995</c:v>
                </c:pt>
                <c:pt idx="157">
                  <c:v>0.71323599999999998</c:v>
                </c:pt>
                <c:pt idx="158">
                  <c:v>0.71323899999999996</c:v>
                </c:pt>
                <c:pt idx="159">
                  <c:v>0.71324200000000004</c:v>
                </c:pt>
                <c:pt idx="160">
                  <c:v>0.71324699999999996</c:v>
                </c:pt>
                <c:pt idx="161">
                  <c:v>0.71325499999999997</c:v>
                </c:pt>
                <c:pt idx="162">
                  <c:v>0.71326599999999996</c:v>
                </c:pt>
                <c:pt idx="163">
                  <c:v>0.71328400000000003</c:v>
                </c:pt>
                <c:pt idx="164">
                  <c:v>0.71328999999999998</c:v>
                </c:pt>
                <c:pt idx="165">
                  <c:v>0.71330000000000005</c:v>
                </c:pt>
                <c:pt idx="166">
                  <c:v>0.71331500000000003</c:v>
                </c:pt>
                <c:pt idx="167">
                  <c:v>0.713337</c:v>
                </c:pt>
                <c:pt idx="168">
                  <c:v>0.71336999999999995</c:v>
                </c:pt>
                <c:pt idx="169">
                  <c:v>0.71342000000000005</c:v>
                </c:pt>
                <c:pt idx="170">
                  <c:v>0.71349399999999996</c:v>
                </c:pt>
                <c:pt idx="171">
                  <c:v>0.71360599999999996</c:v>
                </c:pt>
                <c:pt idx="172">
                  <c:v>0.71377400000000002</c:v>
                </c:pt>
                <c:pt idx="173">
                  <c:v>0.71402600000000005</c:v>
                </c:pt>
                <c:pt idx="174">
                  <c:v>0.71440300000000001</c:v>
                </c:pt>
                <c:pt idx="175">
                  <c:v>0.71496599999999999</c:v>
                </c:pt>
                <c:pt idx="176">
                  <c:v>0.71580600000000005</c:v>
                </c:pt>
                <c:pt idx="177">
                  <c:v>0.71706400000000003</c:v>
                </c:pt>
                <c:pt idx="178">
                  <c:v>0.71895200000000004</c:v>
                </c:pt>
                <c:pt idx="179">
                  <c:v>0.71966200000000002</c:v>
                </c:pt>
                <c:pt idx="180">
                  <c:v>0.72073500000000001</c:v>
                </c:pt>
                <c:pt idx="181">
                  <c:v>0.72180100000000003</c:v>
                </c:pt>
                <c:pt idx="182">
                  <c:v>0.72287000000000001</c:v>
                </c:pt>
                <c:pt idx="183">
                  <c:v>0.72445800000000005</c:v>
                </c:pt>
                <c:pt idx="184">
                  <c:v>0.72684599999999999</c:v>
                </c:pt>
                <c:pt idx="185">
                  <c:v>0.73046500000000003</c:v>
                </c:pt>
                <c:pt idx="186">
                  <c:v>0.73584499999999997</c:v>
                </c:pt>
                <c:pt idx="187">
                  <c:v>0.74123399999999995</c:v>
                </c:pt>
                <c:pt idx="188">
                  <c:v>0.74662600000000001</c:v>
                </c:pt>
                <c:pt idx="189">
                  <c:v>0.74864900000000001</c:v>
                </c:pt>
                <c:pt idx="190">
                  <c:v>0.74869699999999995</c:v>
                </c:pt>
                <c:pt idx="191">
                  <c:v>0.74870899999999996</c:v>
                </c:pt>
                <c:pt idx="192">
                  <c:v>0.74872099999999997</c:v>
                </c:pt>
                <c:pt idx="193">
                  <c:v>0.748726</c:v>
                </c:pt>
                <c:pt idx="194">
                  <c:v>0.74873299999999998</c:v>
                </c:pt>
                <c:pt idx="195">
                  <c:v>0.74873500000000004</c:v>
                </c:pt>
                <c:pt idx="196">
                  <c:v>0.74873900000000004</c:v>
                </c:pt>
                <c:pt idx="197">
                  <c:v>0.74874099999999999</c:v>
                </c:pt>
                <c:pt idx="198">
                  <c:v>0.74874099999999999</c:v>
                </c:pt>
                <c:pt idx="199">
                  <c:v>0.74874200000000002</c:v>
                </c:pt>
                <c:pt idx="200">
                  <c:v>0.74874200000000002</c:v>
                </c:pt>
                <c:pt idx="201">
                  <c:v>0.74874300000000005</c:v>
                </c:pt>
                <c:pt idx="202">
                  <c:v>0.74874300000000005</c:v>
                </c:pt>
                <c:pt idx="203">
                  <c:v>0.74874300000000005</c:v>
                </c:pt>
                <c:pt idx="204">
                  <c:v>0.74874300000000005</c:v>
                </c:pt>
                <c:pt idx="205">
                  <c:v>0.74874300000000005</c:v>
                </c:pt>
                <c:pt idx="206">
                  <c:v>0.74874399999999997</c:v>
                </c:pt>
                <c:pt idx="207">
                  <c:v>0.74874399999999997</c:v>
                </c:pt>
                <c:pt idx="208">
                  <c:v>0.74874499999999999</c:v>
                </c:pt>
                <c:pt idx="209">
                  <c:v>0.74874499999999999</c:v>
                </c:pt>
                <c:pt idx="210">
                  <c:v>0.74874600000000002</c:v>
                </c:pt>
                <c:pt idx="211">
                  <c:v>0.74874799999999997</c:v>
                </c:pt>
                <c:pt idx="212">
                  <c:v>0.74875100000000006</c:v>
                </c:pt>
                <c:pt idx="213">
                  <c:v>0.74875599999999998</c:v>
                </c:pt>
                <c:pt idx="214">
                  <c:v>0.74876500000000001</c:v>
                </c:pt>
                <c:pt idx="215">
                  <c:v>0.74877899999999997</c:v>
                </c:pt>
                <c:pt idx="216">
                  <c:v>0.74879799999999996</c:v>
                </c:pt>
                <c:pt idx="217">
                  <c:v>0.74882499999999996</c:v>
                </c:pt>
                <c:pt idx="218">
                  <c:v>0.74886200000000003</c:v>
                </c:pt>
                <c:pt idx="219">
                  <c:v>0.74891300000000005</c:v>
                </c:pt>
                <c:pt idx="220">
                  <c:v>0.74898600000000004</c:v>
                </c:pt>
                <c:pt idx="221">
                  <c:v>0.74909199999999998</c:v>
                </c:pt>
                <c:pt idx="222">
                  <c:v>0.74924599999999997</c:v>
                </c:pt>
                <c:pt idx="223">
                  <c:v>0.74946800000000002</c:v>
                </c:pt>
                <c:pt idx="224">
                  <c:v>0.74978599999999995</c:v>
                </c:pt>
                <c:pt idx="225">
                  <c:v>0.75024800000000003</c:v>
                </c:pt>
                <c:pt idx="226">
                  <c:v>0.75093399999999999</c:v>
                </c:pt>
                <c:pt idx="227">
                  <c:v>0.75196099999999999</c:v>
                </c:pt>
                <c:pt idx="228">
                  <c:v>0.75350600000000001</c:v>
                </c:pt>
                <c:pt idx="229">
                  <c:v>0.75583500000000003</c:v>
                </c:pt>
                <c:pt idx="230">
                  <c:v>0.75938399999999995</c:v>
                </c:pt>
                <c:pt idx="231">
                  <c:v>0.76472300000000004</c:v>
                </c:pt>
                <c:pt idx="232">
                  <c:v>0.76672499999999999</c:v>
                </c:pt>
                <c:pt idx="233">
                  <c:v>0.76747900000000002</c:v>
                </c:pt>
                <c:pt idx="234">
                  <c:v>0.76861800000000002</c:v>
                </c:pt>
                <c:pt idx="235">
                  <c:v>0.77030600000000005</c:v>
                </c:pt>
                <c:pt idx="236">
                  <c:v>0.771976</c:v>
                </c:pt>
                <c:pt idx="237">
                  <c:v>0.77364699999999997</c:v>
                </c:pt>
                <c:pt idx="238">
                  <c:v>0.77619800000000005</c:v>
                </c:pt>
                <c:pt idx="239">
                  <c:v>0.77715999999999996</c:v>
                </c:pt>
                <c:pt idx="240">
                  <c:v>0.77859699999999998</c:v>
                </c:pt>
                <c:pt idx="241">
                  <c:v>0.77913699999999997</c:v>
                </c:pt>
                <c:pt idx="242">
                  <c:v>0.779339</c:v>
                </c:pt>
                <c:pt idx="243">
                  <c:v>0.77964299999999997</c:v>
                </c:pt>
                <c:pt idx="244">
                  <c:v>0.77975700000000003</c:v>
                </c:pt>
                <c:pt idx="245">
                  <c:v>0.77976699999999999</c:v>
                </c:pt>
                <c:pt idx="246">
                  <c:v>0.779783</c:v>
                </c:pt>
                <c:pt idx="247">
                  <c:v>0.77978899999999995</c:v>
                </c:pt>
                <c:pt idx="248">
                  <c:v>0.77979200000000004</c:v>
                </c:pt>
                <c:pt idx="249">
                  <c:v>0.77979500000000002</c:v>
                </c:pt>
                <c:pt idx="250">
                  <c:v>0.77980000000000005</c:v>
                </c:pt>
                <c:pt idx="251">
                  <c:v>0.779802</c:v>
                </c:pt>
                <c:pt idx="252">
                  <c:v>0.77980300000000002</c:v>
                </c:pt>
                <c:pt idx="253">
                  <c:v>0.77980400000000005</c:v>
                </c:pt>
                <c:pt idx="254">
                  <c:v>0.77980499999999997</c:v>
                </c:pt>
                <c:pt idx="255">
                  <c:v>0.779806</c:v>
                </c:pt>
                <c:pt idx="256">
                  <c:v>0.77980700000000003</c:v>
                </c:pt>
                <c:pt idx="257">
                  <c:v>0.77980799999999995</c:v>
                </c:pt>
                <c:pt idx="258">
                  <c:v>0.77981</c:v>
                </c:pt>
                <c:pt idx="259">
                  <c:v>0.77981299999999998</c:v>
                </c:pt>
                <c:pt idx="260">
                  <c:v>0.77981800000000001</c:v>
                </c:pt>
                <c:pt idx="261">
                  <c:v>0.77982499999999999</c:v>
                </c:pt>
                <c:pt idx="262">
                  <c:v>0.77983499999999994</c:v>
                </c:pt>
                <c:pt idx="263">
                  <c:v>0.77985000000000004</c:v>
                </c:pt>
                <c:pt idx="264">
                  <c:v>0.77987399999999996</c:v>
                </c:pt>
                <c:pt idx="265">
                  <c:v>0.77990899999999996</c:v>
                </c:pt>
                <c:pt idx="266">
                  <c:v>0.77996100000000002</c:v>
                </c:pt>
                <c:pt idx="267">
                  <c:v>0.78003999999999996</c:v>
                </c:pt>
                <c:pt idx="268">
                  <c:v>0.78015900000000005</c:v>
                </c:pt>
                <c:pt idx="269">
                  <c:v>0.78033600000000003</c:v>
                </c:pt>
                <c:pt idx="270">
                  <c:v>0.78060200000000002</c:v>
                </c:pt>
                <c:pt idx="271">
                  <c:v>0.780999</c:v>
                </c:pt>
                <c:pt idx="272">
                  <c:v>0.78158799999999995</c:v>
                </c:pt>
                <c:pt idx="273">
                  <c:v>0.78245699999999996</c:v>
                </c:pt>
                <c:pt idx="274">
                  <c:v>0.78375899999999998</c:v>
                </c:pt>
                <c:pt idx="275">
                  <c:v>0.78425</c:v>
                </c:pt>
                <c:pt idx="276">
                  <c:v>0.784995</c:v>
                </c:pt>
                <c:pt idx="277">
                  <c:v>0.78527499999999995</c:v>
                </c:pt>
                <c:pt idx="278">
                  <c:v>0.785381</c:v>
                </c:pt>
                <c:pt idx="279">
                  <c:v>0.78554000000000002</c:v>
                </c:pt>
                <c:pt idx="280">
                  <c:v>0.785555</c:v>
                </c:pt>
                <c:pt idx="281">
                  <c:v>0.78557699999999997</c:v>
                </c:pt>
                <c:pt idx="282">
                  <c:v>0.78558600000000001</c:v>
                </c:pt>
                <c:pt idx="283">
                  <c:v>0.78559800000000002</c:v>
                </c:pt>
                <c:pt idx="284">
                  <c:v>0.78561700000000001</c:v>
                </c:pt>
                <c:pt idx="285">
                  <c:v>0.78564599999999996</c:v>
                </c:pt>
                <c:pt idx="286">
                  <c:v>0.78567500000000001</c:v>
                </c:pt>
                <c:pt idx="287">
                  <c:v>0.78570499999999999</c:v>
                </c:pt>
                <c:pt idx="288">
                  <c:v>0.78574900000000003</c:v>
                </c:pt>
                <c:pt idx="289">
                  <c:v>0.78581599999999996</c:v>
                </c:pt>
                <c:pt idx="290">
                  <c:v>0.78591599999999995</c:v>
                </c:pt>
                <c:pt idx="291">
                  <c:v>0.78606699999999996</c:v>
                </c:pt>
                <c:pt idx="292">
                  <c:v>0.78629199999999999</c:v>
                </c:pt>
                <c:pt idx="293">
                  <c:v>0.78662799999999999</c:v>
                </c:pt>
                <c:pt idx="294">
                  <c:v>0.78712499999999996</c:v>
                </c:pt>
                <c:pt idx="295">
                  <c:v>0.78785899999999998</c:v>
                </c:pt>
                <c:pt idx="296">
                  <c:v>0.78894299999999995</c:v>
                </c:pt>
                <c:pt idx="297">
                  <c:v>0.79054899999999995</c:v>
                </c:pt>
                <c:pt idx="298">
                  <c:v>0.792933</c:v>
                </c:pt>
                <c:pt idx="299">
                  <c:v>0.793161</c:v>
                </c:pt>
                <c:pt idx="300">
                  <c:v>0.79339700000000002</c:v>
                </c:pt>
                <c:pt idx="301">
                  <c:v>0.79367100000000002</c:v>
                </c:pt>
                <c:pt idx="302">
                  <c:v>0.79369800000000001</c:v>
                </c:pt>
                <c:pt idx="303">
                  <c:v>0.79374299999999998</c:v>
                </c:pt>
                <c:pt idx="304">
                  <c:v>0.79383300000000001</c:v>
                </c:pt>
                <c:pt idx="305">
                  <c:v>0.79387099999999999</c:v>
                </c:pt>
                <c:pt idx="306">
                  <c:v>0.79388599999999998</c:v>
                </c:pt>
                <c:pt idx="307">
                  <c:v>0.79391100000000003</c:v>
                </c:pt>
                <c:pt idx="308">
                  <c:v>0.79395800000000005</c:v>
                </c:pt>
                <c:pt idx="309">
                  <c:v>0.79405499999999996</c:v>
                </c:pt>
                <c:pt idx="310">
                  <c:v>0.79417400000000005</c:v>
                </c:pt>
                <c:pt idx="311">
                  <c:v>0.79431300000000005</c:v>
                </c:pt>
                <c:pt idx="312">
                  <c:v>0.79447000000000001</c:v>
                </c:pt>
                <c:pt idx="313">
                  <c:v>0.79472500000000001</c:v>
                </c:pt>
                <c:pt idx="314">
                  <c:v>0.79511299999999996</c:v>
                </c:pt>
                <c:pt idx="315">
                  <c:v>0.79548099999999999</c:v>
                </c:pt>
                <c:pt idx="316">
                  <c:v>0.79582299999999995</c:v>
                </c:pt>
                <c:pt idx="317">
                  <c:v>0.796296</c:v>
                </c:pt>
                <c:pt idx="318">
                  <c:v>0.79694200000000004</c:v>
                </c:pt>
                <c:pt idx="319">
                  <c:v>0.797176</c:v>
                </c:pt>
                <c:pt idx="320">
                  <c:v>0.79750399999999999</c:v>
                </c:pt>
                <c:pt idx="321">
                  <c:v>0.79794200000000004</c:v>
                </c:pt>
                <c:pt idx="322">
                  <c:v>0.79848699999999995</c:v>
                </c:pt>
                <c:pt idx="323">
                  <c:v>0.79912700000000003</c:v>
                </c:pt>
                <c:pt idx="324">
                  <c:v>0.79984999999999995</c:v>
                </c:pt>
                <c:pt idx="325">
                  <c:v>0.80009600000000003</c:v>
                </c:pt>
                <c:pt idx="326">
                  <c:v>0.80018400000000001</c:v>
                </c:pt>
                <c:pt idx="327">
                  <c:v>0.80019200000000001</c:v>
                </c:pt>
                <c:pt idx="328">
                  <c:v>0.80020500000000006</c:v>
                </c:pt>
                <c:pt idx="329">
                  <c:v>0.80022300000000002</c:v>
                </c:pt>
                <c:pt idx="330">
                  <c:v>0.80025100000000005</c:v>
                </c:pt>
                <c:pt idx="331">
                  <c:v>0.80029099999999997</c:v>
                </c:pt>
                <c:pt idx="332">
                  <c:v>0.80035100000000003</c:v>
                </c:pt>
                <c:pt idx="333">
                  <c:v>0.80044000000000004</c:v>
                </c:pt>
                <c:pt idx="334">
                  <c:v>0.80057</c:v>
                </c:pt>
                <c:pt idx="335">
                  <c:v>0.80075499999999999</c:v>
                </c:pt>
                <c:pt idx="336">
                  <c:v>0.80100800000000005</c:v>
                </c:pt>
                <c:pt idx="337">
                  <c:v>0.80134799999999995</c:v>
                </c:pt>
                <c:pt idx="338">
                  <c:v>0.80180499999999999</c:v>
                </c:pt>
                <c:pt idx="339">
                  <c:v>0.80242000000000002</c:v>
                </c:pt>
                <c:pt idx="340">
                  <c:v>0.803284</c:v>
                </c:pt>
                <c:pt idx="341">
                  <c:v>0.80455600000000005</c:v>
                </c:pt>
                <c:pt idx="342">
                  <c:v>0.80651899999999999</c:v>
                </c:pt>
                <c:pt idx="343">
                  <c:v>0.80848500000000001</c:v>
                </c:pt>
                <c:pt idx="344">
                  <c:v>0.80896800000000002</c:v>
                </c:pt>
                <c:pt idx="345">
                  <c:v>0.80945199999999995</c:v>
                </c:pt>
                <c:pt idx="346">
                  <c:v>0.80949800000000005</c:v>
                </c:pt>
                <c:pt idx="347">
                  <c:v>0.80950900000000003</c:v>
                </c:pt>
                <c:pt idx="348">
                  <c:v>0.80952100000000005</c:v>
                </c:pt>
                <c:pt idx="349">
                  <c:v>0.80953799999999998</c:v>
                </c:pt>
                <c:pt idx="350">
                  <c:v>0.80956399999999995</c:v>
                </c:pt>
                <c:pt idx="351">
                  <c:v>0.80957400000000002</c:v>
                </c:pt>
                <c:pt idx="352">
                  <c:v>0.80958799999999997</c:v>
                </c:pt>
                <c:pt idx="353">
                  <c:v>0.80959400000000004</c:v>
                </c:pt>
                <c:pt idx="354">
                  <c:v>0.80960299999999996</c:v>
                </c:pt>
                <c:pt idx="355">
                  <c:v>0.809616</c:v>
                </c:pt>
                <c:pt idx="356">
                  <c:v>0.80963600000000002</c:v>
                </c:pt>
                <c:pt idx="357">
                  <c:v>0.80966800000000005</c:v>
                </c:pt>
                <c:pt idx="358">
                  <c:v>0.80971700000000002</c:v>
                </c:pt>
                <c:pt idx="359">
                  <c:v>0.80979299999999999</c:v>
                </c:pt>
                <c:pt idx="360">
                  <c:v>0.80991000000000002</c:v>
                </c:pt>
                <c:pt idx="361">
                  <c:v>0.81008500000000006</c:v>
                </c:pt>
                <c:pt idx="362">
                  <c:v>0.81033100000000002</c:v>
                </c:pt>
                <c:pt idx="363">
                  <c:v>0.81067699999999998</c:v>
                </c:pt>
                <c:pt idx="364">
                  <c:v>0.81118000000000001</c:v>
                </c:pt>
                <c:pt idx="365">
                  <c:v>0.81122700000000003</c:v>
                </c:pt>
                <c:pt idx="366">
                  <c:v>0.81129899999999999</c:v>
                </c:pt>
                <c:pt idx="367">
                  <c:v>0.81132599999999999</c:v>
                </c:pt>
                <c:pt idx="368">
                  <c:v>0.81137000000000004</c:v>
                </c:pt>
                <c:pt idx="369">
                  <c:v>0.81144099999999997</c:v>
                </c:pt>
                <c:pt idx="370">
                  <c:v>0.81145900000000004</c:v>
                </c:pt>
                <c:pt idx="371">
                  <c:v>0.81147800000000003</c:v>
                </c:pt>
                <c:pt idx="372">
                  <c:v>0.81148500000000001</c:v>
                </c:pt>
                <c:pt idx="373">
                  <c:v>0.81149499999999997</c:v>
                </c:pt>
                <c:pt idx="374">
                  <c:v>0.81151099999999998</c:v>
                </c:pt>
                <c:pt idx="375">
                  <c:v>0.81153600000000004</c:v>
                </c:pt>
                <c:pt idx="376">
                  <c:v>0.81157400000000002</c:v>
                </c:pt>
                <c:pt idx="377">
                  <c:v>0.81163200000000002</c:v>
                </c:pt>
                <c:pt idx="378">
                  <c:v>0.81171899999999997</c:v>
                </c:pt>
                <c:pt idx="379">
                  <c:v>0.81184699999999999</c:v>
                </c:pt>
                <c:pt idx="380">
                  <c:v>0.812033</c:v>
                </c:pt>
                <c:pt idx="381">
                  <c:v>0.81229300000000004</c:v>
                </c:pt>
                <c:pt idx="382">
                  <c:v>0.81238900000000003</c:v>
                </c:pt>
                <c:pt idx="383">
                  <c:v>0.81242400000000004</c:v>
                </c:pt>
                <c:pt idx="384">
                  <c:v>0.81243699999999996</c:v>
                </c:pt>
                <c:pt idx="385">
                  <c:v>0.812442</c:v>
                </c:pt>
                <c:pt idx="386">
                  <c:v>0.81244400000000006</c:v>
                </c:pt>
                <c:pt idx="387">
                  <c:v>0.81244700000000003</c:v>
                </c:pt>
                <c:pt idx="388">
                  <c:v>0.81244799999999995</c:v>
                </c:pt>
                <c:pt idx="389">
                  <c:v>0.81245000000000001</c:v>
                </c:pt>
                <c:pt idx="390">
                  <c:v>0.81245199999999995</c:v>
                </c:pt>
                <c:pt idx="391">
                  <c:v>0.81245299999999998</c:v>
                </c:pt>
                <c:pt idx="392">
                  <c:v>0.81245400000000001</c:v>
                </c:pt>
                <c:pt idx="393">
                  <c:v>0.81245500000000004</c:v>
                </c:pt>
                <c:pt idx="394">
                  <c:v>0.81245500000000004</c:v>
                </c:pt>
                <c:pt idx="395">
                  <c:v>0.81245599999999996</c:v>
                </c:pt>
                <c:pt idx="396">
                  <c:v>0.81245599999999996</c:v>
                </c:pt>
                <c:pt idx="397">
                  <c:v>0.81245699999999998</c:v>
                </c:pt>
                <c:pt idx="398">
                  <c:v>0.81245699999999998</c:v>
                </c:pt>
                <c:pt idx="399">
                  <c:v>0.81245800000000001</c:v>
                </c:pt>
                <c:pt idx="400">
                  <c:v>0.81245900000000004</c:v>
                </c:pt>
                <c:pt idx="401">
                  <c:v>0.81245999999999996</c:v>
                </c:pt>
                <c:pt idx="402">
                  <c:v>0.81246200000000002</c:v>
                </c:pt>
                <c:pt idx="403">
                  <c:v>0.81246600000000002</c:v>
                </c:pt>
                <c:pt idx="404">
                  <c:v>0.81247000000000003</c:v>
                </c:pt>
                <c:pt idx="405">
                  <c:v>0.81247800000000003</c:v>
                </c:pt>
                <c:pt idx="406">
                  <c:v>0.81248900000000002</c:v>
                </c:pt>
                <c:pt idx="407">
                  <c:v>0.81250699999999998</c:v>
                </c:pt>
                <c:pt idx="408">
                  <c:v>0.81253500000000001</c:v>
                </c:pt>
                <c:pt idx="409">
                  <c:v>0.81257800000000002</c:v>
                </c:pt>
                <c:pt idx="410">
                  <c:v>0.81264400000000003</c:v>
                </c:pt>
                <c:pt idx="411">
                  <c:v>0.81274100000000005</c:v>
                </c:pt>
                <c:pt idx="412">
                  <c:v>0.81288199999999999</c:v>
                </c:pt>
                <c:pt idx="413">
                  <c:v>0.81293400000000005</c:v>
                </c:pt>
                <c:pt idx="414">
                  <c:v>0.81295399999999995</c:v>
                </c:pt>
                <c:pt idx="415">
                  <c:v>0.81296100000000004</c:v>
                </c:pt>
                <c:pt idx="416">
                  <c:v>0.81297200000000003</c:v>
                </c:pt>
                <c:pt idx="417">
                  <c:v>0.81298800000000004</c:v>
                </c:pt>
                <c:pt idx="418">
                  <c:v>0.81301299999999999</c:v>
                </c:pt>
                <c:pt idx="419">
                  <c:v>0.81305000000000005</c:v>
                </c:pt>
                <c:pt idx="420">
                  <c:v>0.81310400000000005</c:v>
                </c:pt>
                <c:pt idx="421">
                  <c:v>0.81318500000000005</c:v>
                </c:pt>
                <c:pt idx="422">
                  <c:v>0.81330000000000002</c:v>
                </c:pt>
                <c:pt idx="423">
                  <c:v>0.81334300000000004</c:v>
                </c:pt>
                <c:pt idx="424">
                  <c:v>0.81340599999999996</c:v>
                </c:pt>
                <c:pt idx="425">
                  <c:v>0.81341200000000002</c:v>
                </c:pt>
                <c:pt idx="426">
                  <c:v>0.81342099999999995</c:v>
                </c:pt>
                <c:pt idx="427">
                  <c:v>0.81342400000000004</c:v>
                </c:pt>
                <c:pt idx="428">
                  <c:v>0.81342899999999996</c:v>
                </c:pt>
                <c:pt idx="429">
                  <c:v>0.81343399999999999</c:v>
                </c:pt>
                <c:pt idx="430">
                  <c:v>0.81343900000000002</c:v>
                </c:pt>
                <c:pt idx="431">
                  <c:v>0.813446</c:v>
                </c:pt>
                <c:pt idx="432">
                  <c:v>0.81345699999999999</c:v>
                </c:pt>
                <c:pt idx="433">
                  <c:v>0.81347400000000003</c:v>
                </c:pt>
                <c:pt idx="434">
                  <c:v>0.81349899999999997</c:v>
                </c:pt>
                <c:pt idx="435">
                  <c:v>0.81353600000000004</c:v>
                </c:pt>
                <c:pt idx="436">
                  <c:v>0.81359099999999995</c:v>
                </c:pt>
                <c:pt idx="437">
                  <c:v>0.81367199999999995</c:v>
                </c:pt>
                <c:pt idx="438">
                  <c:v>0.81378899999999998</c:v>
                </c:pt>
                <c:pt idx="439">
                  <c:v>0.81395700000000004</c:v>
                </c:pt>
                <c:pt idx="440">
                  <c:v>0.81419900000000001</c:v>
                </c:pt>
                <c:pt idx="441">
                  <c:v>0.81454700000000002</c:v>
                </c:pt>
                <c:pt idx="442">
                  <c:v>0.81505099999999997</c:v>
                </c:pt>
                <c:pt idx="443">
                  <c:v>0.81505399999999995</c:v>
                </c:pt>
                <c:pt idx="444">
                  <c:v>0.81505899999999998</c:v>
                </c:pt>
                <c:pt idx="445">
                  <c:v>0.81506500000000004</c:v>
                </c:pt>
                <c:pt idx="446">
                  <c:v>0.81507499999999999</c:v>
                </c:pt>
                <c:pt idx="447">
                  <c:v>0.81508999999999998</c:v>
                </c:pt>
                <c:pt idx="448">
                  <c:v>0.81511299999999998</c:v>
                </c:pt>
                <c:pt idx="449">
                  <c:v>0.81514600000000004</c:v>
                </c:pt>
                <c:pt idx="450">
                  <c:v>0.81514900000000001</c:v>
                </c:pt>
                <c:pt idx="451">
                  <c:v>0.81515000000000004</c:v>
                </c:pt>
                <c:pt idx="452">
                  <c:v>0.81515199999999999</c:v>
                </c:pt>
                <c:pt idx="453">
                  <c:v>0.81515499999999996</c:v>
                </c:pt>
                <c:pt idx="454">
                  <c:v>0.81515899999999997</c:v>
                </c:pt>
                <c:pt idx="455">
                  <c:v>0.81516500000000003</c:v>
                </c:pt>
                <c:pt idx="456">
                  <c:v>0.81517399999999995</c:v>
                </c:pt>
                <c:pt idx="457">
                  <c:v>0.81518699999999999</c:v>
                </c:pt>
                <c:pt idx="458">
                  <c:v>0.81520700000000001</c:v>
                </c:pt>
                <c:pt idx="459">
                  <c:v>0.81523699999999999</c:v>
                </c:pt>
                <c:pt idx="460">
                  <c:v>0.81528199999999995</c:v>
                </c:pt>
                <c:pt idx="461">
                  <c:v>0.81534899999999999</c:v>
                </c:pt>
                <c:pt idx="462">
                  <c:v>0.81544899999999998</c:v>
                </c:pt>
                <c:pt idx="463">
                  <c:v>0.81559899999999996</c:v>
                </c:pt>
                <c:pt idx="464">
                  <c:v>0.81582399999999999</c:v>
                </c:pt>
                <c:pt idx="465">
                  <c:v>0.81616699999999998</c:v>
                </c:pt>
                <c:pt idx="466">
                  <c:v>0.81619900000000001</c:v>
                </c:pt>
                <c:pt idx="467">
                  <c:v>0.81624799999999997</c:v>
                </c:pt>
                <c:pt idx="468">
                  <c:v>0.81626600000000005</c:v>
                </c:pt>
                <c:pt idx="469">
                  <c:v>0.81626600000000005</c:v>
                </c:pt>
                <c:pt idx="470">
                  <c:v>0.81626699999999996</c:v>
                </c:pt>
                <c:pt idx="471">
                  <c:v>0.81626799999999999</c:v>
                </c:pt>
                <c:pt idx="472">
                  <c:v>0.81627000000000005</c:v>
                </c:pt>
                <c:pt idx="473">
                  <c:v>0.816272</c:v>
                </c:pt>
                <c:pt idx="474">
                  <c:v>0.816272</c:v>
                </c:pt>
                <c:pt idx="475">
                  <c:v>0.81627400000000006</c:v>
                </c:pt>
                <c:pt idx="476">
                  <c:v>0.81627400000000006</c:v>
                </c:pt>
                <c:pt idx="477">
                  <c:v>0.81627499999999997</c:v>
                </c:pt>
                <c:pt idx="478">
                  <c:v>0.816276</c:v>
                </c:pt>
                <c:pt idx="479">
                  <c:v>0.81627700000000003</c:v>
                </c:pt>
                <c:pt idx="480">
                  <c:v>0.81627899999999998</c:v>
                </c:pt>
                <c:pt idx="481">
                  <c:v>0.81628100000000003</c:v>
                </c:pt>
                <c:pt idx="482">
                  <c:v>0.81628299999999998</c:v>
                </c:pt>
                <c:pt idx="483">
                  <c:v>0.81628599999999996</c:v>
                </c:pt>
                <c:pt idx="484">
                  <c:v>0.81629200000000002</c:v>
                </c:pt>
                <c:pt idx="485">
                  <c:v>0.81630000000000003</c:v>
                </c:pt>
                <c:pt idx="486">
                  <c:v>0.81631200000000004</c:v>
                </c:pt>
                <c:pt idx="487">
                  <c:v>0.81633199999999995</c:v>
                </c:pt>
                <c:pt idx="488">
                  <c:v>0.81636200000000003</c:v>
                </c:pt>
                <c:pt idx="489">
                  <c:v>0.81640900000000005</c:v>
                </c:pt>
                <c:pt idx="490">
                  <c:v>0.81642700000000001</c:v>
                </c:pt>
                <c:pt idx="491">
                  <c:v>0.81645299999999998</c:v>
                </c:pt>
                <c:pt idx="492">
                  <c:v>0.81645999999999996</c:v>
                </c:pt>
                <c:pt idx="493">
                  <c:v>0.81646700000000005</c:v>
                </c:pt>
                <c:pt idx="494">
                  <c:v>0.81647700000000001</c:v>
                </c:pt>
                <c:pt idx="495">
                  <c:v>0.816492</c:v>
                </c:pt>
                <c:pt idx="496">
                  <c:v>0.81651499999999999</c:v>
                </c:pt>
                <c:pt idx="497">
                  <c:v>0.81655</c:v>
                </c:pt>
                <c:pt idx="498">
                  <c:v>0.81660299999999997</c:v>
                </c:pt>
                <c:pt idx="499">
                  <c:v>0.81667999999999996</c:v>
                </c:pt>
                <c:pt idx="500">
                  <c:v>0.81679400000000002</c:v>
                </c:pt>
                <c:pt idx="501">
                  <c:v>0.81695799999999996</c:v>
                </c:pt>
                <c:pt idx="502">
                  <c:v>0.81719299999999995</c:v>
                </c:pt>
                <c:pt idx="503">
                  <c:v>0.81752800000000003</c:v>
                </c:pt>
                <c:pt idx="504">
                  <c:v>0.81800899999999999</c:v>
                </c:pt>
                <c:pt idx="505">
                  <c:v>0.81871300000000002</c:v>
                </c:pt>
                <c:pt idx="506">
                  <c:v>0.81976499999999997</c:v>
                </c:pt>
                <c:pt idx="507">
                  <c:v>0.82015899999999997</c:v>
                </c:pt>
                <c:pt idx="508">
                  <c:v>0.82074999999999998</c:v>
                </c:pt>
                <c:pt idx="509">
                  <c:v>0.82097200000000004</c:v>
                </c:pt>
                <c:pt idx="510">
                  <c:v>0.82105600000000001</c:v>
                </c:pt>
                <c:pt idx="511">
                  <c:v>0.82118199999999997</c:v>
                </c:pt>
                <c:pt idx="512">
                  <c:v>0.82122899999999999</c:v>
                </c:pt>
                <c:pt idx="513">
                  <c:v>0.82124699999999995</c:v>
                </c:pt>
                <c:pt idx="514">
                  <c:v>0.82127399999999995</c:v>
                </c:pt>
                <c:pt idx="515">
                  <c:v>0.82131699999999996</c:v>
                </c:pt>
                <c:pt idx="516">
                  <c:v>0.82138699999999998</c:v>
                </c:pt>
                <c:pt idx="517">
                  <c:v>0.82145800000000002</c:v>
                </c:pt>
                <c:pt idx="518">
                  <c:v>0.82152999999999998</c:v>
                </c:pt>
                <c:pt idx="519">
                  <c:v>0.82163600000000003</c:v>
                </c:pt>
                <c:pt idx="520">
                  <c:v>0.82179100000000005</c:v>
                </c:pt>
                <c:pt idx="521">
                  <c:v>0.822021</c:v>
                </c:pt>
                <c:pt idx="522">
                  <c:v>0.822349</c:v>
                </c:pt>
                <c:pt idx="523">
                  <c:v>0.82281899999999997</c:v>
                </c:pt>
                <c:pt idx="524">
                  <c:v>0.82350100000000004</c:v>
                </c:pt>
                <c:pt idx="525">
                  <c:v>0.82451099999999999</c:v>
                </c:pt>
                <c:pt idx="526">
                  <c:v>0.82602399999999998</c:v>
                </c:pt>
                <c:pt idx="527">
                  <c:v>0.82830899999999996</c:v>
                </c:pt>
                <c:pt idx="528">
                  <c:v>0.83177299999999998</c:v>
                </c:pt>
                <c:pt idx="529">
                  <c:v>0.83534600000000003</c:v>
                </c:pt>
                <c:pt idx="530">
                  <c:v>0.83621599999999996</c:v>
                </c:pt>
                <c:pt idx="531">
                  <c:v>0.83749600000000002</c:v>
                </c:pt>
                <c:pt idx="532">
                  <c:v>0.83940199999999998</c:v>
                </c:pt>
                <c:pt idx="533">
                  <c:v>0.84227099999999999</c:v>
                </c:pt>
                <c:pt idx="534">
                  <c:v>0.846553</c:v>
                </c:pt>
                <c:pt idx="535">
                  <c:v>0.84978399999999998</c:v>
                </c:pt>
                <c:pt idx="536">
                  <c:v>0.85467700000000002</c:v>
                </c:pt>
                <c:pt idx="537">
                  <c:v>0.85663299999999998</c:v>
                </c:pt>
                <c:pt idx="538">
                  <c:v>0.85711499999999996</c:v>
                </c:pt>
                <c:pt idx="539">
                  <c:v>0.85712299999999997</c:v>
                </c:pt>
                <c:pt idx="540">
                  <c:v>0.85712999999999995</c:v>
                </c:pt>
                <c:pt idx="541">
                  <c:v>0.85713799999999996</c:v>
                </c:pt>
                <c:pt idx="542">
                  <c:v>0.85714900000000005</c:v>
                </c:pt>
                <c:pt idx="543">
                  <c:v>0.85716599999999998</c:v>
                </c:pt>
                <c:pt idx="544">
                  <c:v>0.85719199999999995</c:v>
                </c:pt>
                <c:pt idx="545">
                  <c:v>0.85723000000000005</c:v>
                </c:pt>
                <c:pt idx="546">
                  <c:v>0.85728700000000002</c:v>
                </c:pt>
                <c:pt idx="547">
                  <c:v>0.85737300000000005</c:v>
                </c:pt>
                <c:pt idx="548">
                  <c:v>0.85740499999999997</c:v>
                </c:pt>
                <c:pt idx="549">
                  <c:v>0.85741699999999998</c:v>
                </c:pt>
                <c:pt idx="550">
                  <c:v>0.85743499999999995</c:v>
                </c:pt>
                <c:pt idx="551">
                  <c:v>0.85746299999999998</c:v>
                </c:pt>
                <c:pt idx="552">
                  <c:v>0.85750499999999996</c:v>
                </c:pt>
                <c:pt idx="553">
                  <c:v>0.85758500000000004</c:v>
                </c:pt>
                <c:pt idx="554">
                  <c:v>0.85767400000000005</c:v>
                </c:pt>
                <c:pt idx="555">
                  <c:v>0.85776600000000003</c:v>
                </c:pt>
                <c:pt idx="556">
                  <c:v>0.8579</c:v>
                </c:pt>
                <c:pt idx="557">
                  <c:v>0.85808600000000002</c:v>
                </c:pt>
                <c:pt idx="558">
                  <c:v>0.85834100000000002</c:v>
                </c:pt>
                <c:pt idx="559">
                  <c:v>0.85868900000000004</c:v>
                </c:pt>
                <c:pt idx="560">
                  <c:v>0.85916899999999996</c:v>
                </c:pt>
                <c:pt idx="561">
                  <c:v>0.85984899999999997</c:v>
                </c:pt>
                <c:pt idx="562">
                  <c:v>0.86083799999999999</c:v>
                </c:pt>
                <c:pt idx="563">
                  <c:v>0.86230499999999999</c:v>
                </c:pt>
                <c:pt idx="564">
                  <c:v>0.86450499999999997</c:v>
                </c:pt>
                <c:pt idx="565">
                  <c:v>0.86780599999999997</c:v>
                </c:pt>
                <c:pt idx="566">
                  <c:v>0.87109199999999998</c:v>
                </c:pt>
                <c:pt idx="567">
                  <c:v>0.87436899999999995</c:v>
                </c:pt>
                <c:pt idx="568">
                  <c:v>0.87764299999999995</c:v>
                </c:pt>
                <c:pt idx="569">
                  <c:v>0.88095800000000002</c:v>
                </c:pt>
                <c:pt idx="570">
                  <c:v>0.88596399999999997</c:v>
                </c:pt>
                <c:pt idx="571">
                  <c:v>0.88721700000000003</c:v>
                </c:pt>
                <c:pt idx="572">
                  <c:v>0.88753000000000004</c:v>
                </c:pt>
                <c:pt idx="573">
                  <c:v>0.88799899999999998</c:v>
                </c:pt>
                <c:pt idx="574">
                  <c:v>0.88870199999999999</c:v>
                </c:pt>
                <c:pt idx="575">
                  <c:v>0.88896600000000003</c:v>
                </c:pt>
                <c:pt idx="576">
                  <c:v>0.88906499999999999</c:v>
                </c:pt>
                <c:pt idx="577">
                  <c:v>0.88910199999999995</c:v>
                </c:pt>
                <c:pt idx="578">
                  <c:v>0.88911600000000002</c:v>
                </c:pt>
                <c:pt idx="579">
                  <c:v>0.88912100000000005</c:v>
                </c:pt>
                <c:pt idx="580">
                  <c:v>0.88912899999999995</c:v>
                </c:pt>
                <c:pt idx="581">
                  <c:v>0.88914000000000004</c:v>
                </c:pt>
                <c:pt idx="582">
                  <c:v>0.889158</c:v>
                </c:pt>
                <c:pt idx="583">
                  <c:v>0.88918399999999997</c:v>
                </c:pt>
                <c:pt idx="584">
                  <c:v>0.88922400000000001</c:v>
                </c:pt>
                <c:pt idx="585">
                  <c:v>0.88928300000000005</c:v>
                </c:pt>
                <c:pt idx="586">
                  <c:v>0.88937100000000002</c:v>
                </c:pt>
                <c:pt idx="587">
                  <c:v>0.88950399999999996</c:v>
                </c:pt>
                <c:pt idx="588">
                  <c:v>0.88970199999999999</c:v>
                </c:pt>
                <c:pt idx="589">
                  <c:v>0.88999899999999998</c:v>
                </c:pt>
                <c:pt idx="590">
                  <c:v>0.89044100000000004</c:v>
                </c:pt>
                <c:pt idx="591">
                  <c:v>0.89110199999999995</c:v>
                </c:pt>
                <c:pt idx="592">
                  <c:v>0.89135200000000003</c:v>
                </c:pt>
                <c:pt idx="593">
                  <c:v>0.89144500000000004</c:v>
                </c:pt>
                <c:pt idx="594">
                  <c:v>0.89158700000000002</c:v>
                </c:pt>
                <c:pt idx="595">
                  <c:v>0.89180199999999998</c:v>
                </c:pt>
                <c:pt idx="596">
                  <c:v>0.89212899999999995</c:v>
                </c:pt>
                <c:pt idx="597">
                  <c:v>0.89262799999999998</c:v>
                </c:pt>
                <c:pt idx="598">
                  <c:v>0.89337999999999995</c:v>
                </c:pt>
                <c:pt idx="599">
                  <c:v>0.89451000000000003</c:v>
                </c:pt>
                <c:pt idx="600">
                  <c:v>0.89617999999999998</c:v>
                </c:pt>
                <c:pt idx="601">
                  <c:v>0.89865300000000004</c:v>
                </c:pt>
                <c:pt idx="602">
                  <c:v>0.90234400000000003</c:v>
                </c:pt>
                <c:pt idx="603">
                  <c:v>0.90785400000000005</c:v>
                </c:pt>
                <c:pt idx="604">
                  <c:v>0.916292</c:v>
                </c:pt>
                <c:pt idx="605">
                  <c:v>0.92857800000000001</c:v>
                </c:pt>
                <c:pt idx="606">
                  <c:v>0.93347500000000005</c:v>
                </c:pt>
                <c:pt idx="607">
                  <c:v>0.93818999999999997</c:v>
                </c:pt>
                <c:pt idx="608">
                  <c:v>0.93848500000000001</c:v>
                </c:pt>
                <c:pt idx="609">
                  <c:v>0.938778</c:v>
                </c:pt>
                <c:pt idx="610">
                  <c:v>0.93906900000000004</c:v>
                </c:pt>
                <c:pt idx="611">
                  <c:v>0.93950299999999998</c:v>
                </c:pt>
                <c:pt idx="612">
                  <c:v>0.94015700000000002</c:v>
                </c:pt>
                <c:pt idx="613">
                  <c:v>0.94114299999999995</c:v>
                </c:pt>
                <c:pt idx="614">
                  <c:v>0.94262299999999999</c:v>
                </c:pt>
                <c:pt idx="615">
                  <c:v>0.944855</c:v>
                </c:pt>
                <c:pt idx="616">
                  <c:v>0.94822499999999998</c:v>
                </c:pt>
                <c:pt idx="617">
                  <c:v>0.95160800000000001</c:v>
                </c:pt>
                <c:pt idx="618">
                  <c:v>0.95244399999999996</c:v>
                </c:pt>
                <c:pt idx="619">
                  <c:v>0.95369599999999999</c:v>
                </c:pt>
                <c:pt idx="620">
                  <c:v>0.95370299999999997</c:v>
                </c:pt>
                <c:pt idx="621">
                  <c:v>0.95370999999999995</c:v>
                </c:pt>
                <c:pt idx="622">
                  <c:v>0.95371799999999995</c:v>
                </c:pt>
                <c:pt idx="623">
                  <c:v>0.95372900000000005</c:v>
                </c:pt>
                <c:pt idx="624">
                  <c:v>0.95374499999999995</c:v>
                </c:pt>
                <c:pt idx="625">
                  <c:v>0.953762</c:v>
                </c:pt>
                <c:pt idx="626">
                  <c:v>0.95377800000000001</c:v>
                </c:pt>
                <c:pt idx="627">
                  <c:v>0.95380299999999996</c:v>
                </c:pt>
                <c:pt idx="628">
                  <c:v>0.95384000000000002</c:v>
                </c:pt>
                <c:pt idx="629">
                  <c:v>0.95389599999999997</c:v>
                </c:pt>
                <c:pt idx="630">
                  <c:v>0.95397900000000002</c:v>
                </c:pt>
                <c:pt idx="631">
                  <c:v>0.95410399999999995</c:v>
                </c:pt>
                <c:pt idx="632">
                  <c:v>0.95428999999999997</c:v>
                </c:pt>
                <c:pt idx="633">
                  <c:v>0.95456799999999997</c:v>
                </c:pt>
                <c:pt idx="634">
                  <c:v>0.95498300000000003</c:v>
                </c:pt>
                <c:pt idx="635">
                  <c:v>0.95560400000000001</c:v>
                </c:pt>
                <c:pt idx="636">
                  <c:v>0.95583700000000005</c:v>
                </c:pt>
                <c:pt idx="637">
                  <c:v>0.95618899999999996</c:v>
                </c:pt>
                <c:pt idx="638">
                  <c:v>0.95672900000000005</c:v>
                </c:pt>
                <c:pt idx="639">
                  <c:v>0.95754300000000003</c:v>
                </c:pt>
                <c:pt idx="640">
                  <c:v>0.95834399999999997</c:v>
                </c:pt>
                <c:pt idx="641">
                  <c:v>0.95914600000000005</c:v>
                </c:pt>
                <c:pt idx="642">
                  <c:v>0.95919600000000005</c:v>
                </c:pt>
                <c:pt idx="643">
                  <c:v>0.95924600000000004</c:v>
                </c:pt>
                <c:pt idx="644">
                  <c:v>0.95929699999999996</c:v>
                </c:pt>
                <c:pt idx="645">
                  <c:v>0.959372</c:v>
                </c:pt>
                <c:pt idx="646">
                  <c:v>0.95944799999999997</c:v>
                </c:pt>
                <c:pt idx="647">
                  <c:v>0.95952300000000001</c:v>
                </c:pt>
                <c:pt idx="648">
                  <c:v>0.95963699999999996</c:v>
                </c:pt>
                <c:pt idx="649">
                  <c:v>0.95967899999999995</c:v>
                </c:pt>
                <c:pt idx="650">
                  <c:v>0.95972199999999996</c:v>
                </c:pt>
                <c:pt idx="651">
                  <c:v>0.95976399999999995</c:v>
                </c:pt>
                <c:pt idx="652">
                  <c:v>0.95982699999999999</c:v>
                </c:pt>
                <c:pt idx="653">
                  <c:v>0.95992200000000005</c:v>
                </c:pt>
                <c:pt idx="654">
                  <c:v>0.96006499999999995</c:v>
                </c:pt>
                <c:pt idx="655">
                  <c:v>0.96027700000000005</c:v>
                </c:pt>
                <c:pt idx="656">
                  <c:v>0.96059399999999995</c:v>
                </c:pt>
                <c:pt idx="657">
                  <c:v>0.96106899999999995</c:v>
                </c:pt>
                <c:pt idx="658">
                  <c:v>0.96179099999999995</c:v>
                </c:pt>
                <c:pt idx="659">
                  <c:v>0.96251600000000004</c:v>
                </c:pt>
                <c:pt idx="660">
                  <c:v>0.96269800000000005</c:v>
                </c:pt>
                <c:pt idx="661">
                  <c:v>0.96296999999999999</c:v>
                </c:pt>
                <c:pt idx="662">
                  <c:v>0.96324200000000004</c:v>
                </c:pt>
                <c:pt idx="663">
                  <c:v>0.96351200000000004</c:v>
                </c:pt>
                <c:pt idx="664">
                  <c:v>0.96392</c:v>
                </c:pt>
                <c:pt idx="665">
                  <c:v>0.96433000000000002</c:v>
                </c:pt>
                <c:pt idx="666">
                  <c:v>0.96474099999999996</c:v>
                </c:pt>
                <c:pt idx="667">
                  <c:v>0.96484400000000003</c:v>
                </c:pt>
                <c:pt idx="668">
                  <c:v>0.96494800000000003</c:v>
                </c:pt>
                <c:pt idx="669">
                  <c:v>0.96495799999999998</c:v>
                </c:pt>
                <c:pt idx="670">
                  <c:v>0.96497200000000005</c:v>
                </c:pt>
                <c:pt idx="671">
                  <c:v>0.964978</c:v>
                </c:pt>
                <c:pt idx="672">
                  <c:v>0.96498600000000001</c:v>
                </c:pt>
                <c:pt idx="673">
                  <c:v>0.96499800000000002</c:v>
                </c:pt>
                <c:pt idx="674">
                  <c:v>0.96501700000000001</c:v>
                </c:pt>
                <c:pt idx="675">
                  <c:v>0.96504500000000004</c:v>
                </c:pt>
                <c:pt idx="676">
                  <c:v>0.96508799999999995</c:v>
                </c:pt>
                <c:pt idx="677">
                  <c:v>0.96515399999999996</c:v>
                </c:pt>
                <c:pt idx="678">
                  <c:v>0.965252</c:v>
                </c:pt>
                <c:pt idx="679">
                  <c:v>0.96539600000000003</c:v>
                </c:pt>
                <c:pt idx="680">
                  <c:v>0.96560900000000005</c:v>
                </c:pt>
                <c:pt idx="681">
                  <c:v>0.96562199999999998</c:v>
                </c:pt>
                <c:pt idx="682">
                  <c:v>0.96563500000000002</c:v>
                </c:pt>
                <c:pt idx="683">
                  <c:v>0.96564799999999995</c:v>
                </c:pt>
                <c:pt idx="684">
                  <c:v>0.96566799999999997</c:v>
                </c:pt>
                <c:pt idx="685">
                  <c:v>0.96569799999999995</c:v>
                </c:pt>
                <c:pt idx="686">
                  <c:v>0.96574199999999999</c:v>
                </c:pt>
                <c:pt idx="687">
                  <c:v>0.965808</c:v>
                </c:pt>
                <c:pt idx="688">
                  <c:v>0.96590600000000004</c:v>
                </c:pt>
                <c:pt idx="689">
                  <c:v>0.96605200000000002</c:v>
                </c:pt>
                <c:pt idx="690">
                  <c:v>0.96626999999999996</c:v>
                </c:pt>
                <c:pt idx="691">
                  <c:v>0.96659399999999995</c:v>
                </c:pt>
                <c:pt idx="692">
                  <c:v>0.96707900000000002</c:v>
                </c:pt>
                <c:pt idx="693">
                  <c:v>0.96726100000000004</c:v>
                </c:pt>
                <c:pt idx="694">
                  <c:v>0.96753699999999998</c:v>
                </c:pt>
                <c:pt idx="695">
                  <c:v>0.96795799999999999</c:v>
                </c:pt>
                <c:pt idx="696">
                  <c:v>0.968584</c:v>
                </c:pt>
                <c:pt idx="697">
                  <c:v>0.96951900000000002</c:v>
                </c:pt>
                <c:pt idx="698">
                  <c:v>0.969607</c:v>
                </c:pt>
                <c:pt idx="699">
                  <c:v>0.96969700000000003</c:v>
                </c:pt>
                <c:pt idx="700">
                  <c:v>0.969719</c:v>
                </c:pt>
                <c:pt idx="701">
                  <c:v>0.96972800000000003</c:v>
                </c:pt>
                <c:pt idx="702">
                  <c:v>0.96974000000000005</c:v>
                </c:pt>
                <c:pt idx="703">
                  <c:v>0.96975999999999996</c:v>
                </c:pt>
                <c:pt idx="704">
                  <c:v>0.96977899999999995</c:v>
                </c:pt>
                <c:pt idx="705">
                  <c:v>0.96979899999999997</c:v>
                </c:pt>
                <c:pt idx="706">
                  <c:v>0.96982999999999997</c:v>
                </c:pt>
                <c:pt idx="707">
                  <c:v>0.96987599999999996</c:v>
                </c:pt>
                <c:pt idx="708">
                  <c:v>0.96989400000000003</c:v>
                </c:pt>
                <c:pt idx="709">
                  <c:v>0.96992</c:v>
                </c:pt>
                <c:pt idx="710">
                  <c:v>0.96995900000000002</c:v>
                </c:pt>
                <c:pt idx="711">
                  <c:v>0.97001899999999996</c:v>
                </c:pt>
                <c:pt idx="712">
                  <c:v>0.97010600000000002</c:v>
                </c:pt>
                <c:pt idx="713">
                  <c:v>0.97023400000000004</c:v>
                </c:pt>
                <c:pt idx="714">
                  <c:v>0.97041999999999995</c:v>
                </c:pt>
                <c:pt idx="715">
                  <c:v>0.97069099999999997</c:v>
                </c:pt>
                <c:pt idx="716">
                  <c:v>0.97079099999999996</c:v>
                </c:pt>
                <c:pt idx="717">
                  <c:v>0.97094100000000005</c:v>
                </c:pt>
                <c:pt idx="718">
                  <c:v>0.97109000000000001</c:v>
                </c:pt>
                <c:pt idx="719">
                  <c:v>0.97123899999999996</c:v>
                </c:pt>
                <c:pt idx="720">
                  <c:v>0.97145800000000004</c:v>
                </c:pt>
                <c:pt idx="721">
                  <c:v>0.97178299999999995</c:v>
                </c:pt>
                <c:pt idx="722">
                  <c:v>0.97226400000000002</c:v>
                </c:pt>
                <c:pt idx="723">
                  <c:v>0.97297999999999996</c:v>
                </c:pt>
                <c:pt idx="724">
                  <c:v>0.97407200000000005</c:v>
                </c:pt>
                <c:pt idx="725">
                  <c:v>0.97448900000000005</c:v>
                </c:pt>
                <c:pt idx="726">
                  <c:v>0.97512299999999996</c:v>
                </c:pt>
                <c:pt idx="727">
                  <c:v>0.97607999999999995</c:v>
                </c:pt>
                <c:pt idx="728">
                  <c:v>0.97616899999999995</c:v>
                </c:pt>
                <c:pt idx="729">
                  <c:v>0.97625899999999999</c:v>
                </c:pt>
                <c:pt idx="730">
                  <c:v>0.97634799999999999</c:v>
                </c:pt>
                <c:pt idx="731">
                  <c:v>0.97648199999999996</c:v>
                </c:pt>
                <c:pt idx="732">
                  <c:v>0.976684</c:v>
                </c:pt>
                <c:pt idx="733">
                  <c:v>0.97698799999999997</c:v>
                </c:pt>
                <c:pt idx="734">
                  <c:v>0.97744200000000003</c:v>
                </c:pt>
                <c:pt idx="735">
                  <c:v>0.978132</c:v>
                </c:pt>
                <c:pt idx="736">
                  <c:v>0.97830499999999998</c:v>
                </c:pt>
                <c:pt idx="737">
                  <c:v>0.978348</c:v>
                </c:pt>
                <c:pt idx="738">
                  <c:v>0.978352</c:v>
                </c:pt>
                <c:pt idx="739">
                  <c:v>0.97835799999999995</c:v>
                </c:pt>
                <c:pt idx="740">
                  <c:v>0.97835899999999998</c:v>
                </c:pt>
                <c:pt idx="741">
                  <c:v>0.97836000000000001</c:v>
                </c:pt>
                <c:pt idx="742">
                  <c:v>0.97836100000000004</c:v>
                </c:pt>
                <c:pt idx="743">
                  <c:v>0.97836299999999998</c:v>
                </c:pt>
                <c:pt idx="744">
                  <c:v>0.97836599999999996</c:v>
                </c:pt>
                <c:pt idx="745">
                  <c:v>0.97836999999999996</c:v>
                </c:pt>
                <c:pt idx="746">
                  <c:v>0.97837700000000005</c:v>
                </c:pt>
                <c:pt idx="747">
                  <c:v>0.97838700000000001</c:v>
                </c:pt>
                <c:pt idx="748">
                  <c:v>0.97840099999999997</c:v>
                </c:pt>
                <c:pt idx="749">
                  <c:v>0.97842300000000004</c:v>
                </c:pt>
                <c:pt idx="750">
                  <c:v>0.97845599999999999</c:v>
                </c:pt>
                <c:pt idx="751">
                  <c:v>0.97850599999999999</c:v>
                </c:pt>
                <c:pt idx="752">
                  <c:v>0.97858100000000003</c:v>
                </c:pt>
                <c:pt idx="753">
                  <c:v>0.97865500000000005</c:v>
                </c:pt>
                <c:pt idx="754">
                  <c:v>0.97872899999999996</c:v>
                </c:pt>
                <c:pt idx="755">
                  <c:v>0.97884000000000004</c:v>
                </c:pt>
                <c:pt idx="756">
                  <c:v>0.97900699999999996</c:v>
                </c:pt>
                <c:pt idx="757">
                  <c:v>0.97925799999999996</c:v>
                </c:pt>
                <c:pt idx="758">
                  <c:v>0.979634</c:v>
                </c:pt>
                <c:pt idx="759">
                  <c:v>0.97977499999999995</c:v>
                </c:pt>
                <c:pt idx="760">
                  <c:v>0.97998799999999997</c:v>
                </c:pt>
                <c:pt idx="761">
                  <c:v>0.98031100000000004</c:v>
                </c:pt>
                <c:pt idx="762">
                  <c:v>0.98063400000000001</c:v>
                </c:pt>
                <c:pt idx="763">
                  <c:v>0.98095500000000002</c:v>
                </c:pt>
                <c:pt idx="764">
                  <c:v>0.981433</c:v>
                </c:pt>
                <c:pt idx="765">
                  <c:v>0.98190900000000003</c:v>
                </c:pt>
                <c:pt idx="766">
                  <c:v>0.98238599999999998</c:v>
                </c:pt>
                <c:pt idx="767">
                  <c:v>0.98243100000000005</c:v>
                </c:pt>
                <c:pt idx="768">
                  <c:v>0.98244799999999999</c:v>
                </c:pt>
                <c:pt idx="769">
                  <c:v>0.98247300000000004</c:v>
                </c:pt>
                <c:pt idx="770">
                  <c:v>0.98248199999999997</c:v>
                </c:pt>
                <c:pt idx="771">
                  <c:v>0.98248599999999997</c:v>
                </c:pt>
                <c:pt idx="772">
                  <c:v>0.982491</c:v>
                </c:pt>
                <c:pt idx="773">
                  <c:v>0.98249900000000001</c:v>
                </c:pt>
                <c:pt idx="774">
                  <c:v>0.98251100000000002</c:v>
                </c:pt>
                <c:pt idx="775">
                  <c:v>0.98252899999999999</c:v>
                </c:pt>
                <c:pt idx="776">
                  <c:v>0.98255599999999998</c:v>
                </c:pt>
                <c:pt idx="777">
                  <c:v>0.98259700000000005</c:v>
                </c:pt>
                <c:pt idx="778">
                  <c:v>0.98265899999999995</c:v>
                </c:pt>
                <c:pt idx="779">
                  <c:v>0.98275299999999999</c:v>
                </c:pt>
                <c:pt idx="780">
                  <c:v>0.98289400000000005</c:v>
                </c:pt>
                <c:pt idx="781">
                  <c:v>0.98310699999999995</c:v>
                </c:pt>
                <c:pt idx="782">
                  <c:v>0.983429</c:v>
                </c:pt>
                <c:pt idx="783">
                  <c:v>0.98390500000000003</c:v>
                </c:pt>
                <c:pt idx="784">
                  <c:v>0.98461200000000004</c:v>
                </c:pt>
                <c:pt idx="785">
                  <c:v>0.98564499999999999</c:v>
                </c:pt>
                <c:pt idx="786">
                  <c:v>0.98717200000000005</c:v>
                </c:pt>
                <c:pt idx="787">
                  <c:v>0.98946299999999998</c:v>
                </c:pt>
                <c:pt idx="788">
                  <c:v>0.99287999999999998</c:v>
                </c:pt>
                <c:pt idx="789">
                  <c:v>0.99415600000000004</c:v>
                </c:pt>
                <c:pt idx="790">
                  <c:v>0.99606899999999998</c:v>
                </c:pt>
                <c:pt idx="791">
                  <c:v>0.99679600000000002</c:v>
                </c:pt>
                <c:pt idx="792">
                  <c:v>0.99706899999999998</c:v>
                </c:pt>
                <c:pt idx="793">
                  <c:v>0.99748099999999995</c:v>
                </c:pt>
                <c:pt idx="794">
                  <c:v>0.99763800000000002</c:v>
                </c:pt>
                <c:pt idx="795">
                  <c:v>0.99787700000000001</c:v>
                </c:pt>
                <c:pt idx="796">
                  <c:v>0.99822999999999995</c:v>
                </c:pt>
                <c:pt idx="797">
                  <c:v>0.99831800000000004</c:v>
                </c:pt>
                <c:pt idx="798">
                  <c:v>0.99840600000000002</c:v>
                </c:pt>
                <c:pt idx="799">
                  <c:v>0.99841400000000002</c:v>
                </c:pt>
                <c:pt idx="800">
                  <c:v>0.99842699999999995</c:v>
                </c:pt>
                <c:pt idx="801">
                  <c:v>0.99843099999999996</c:v>
                </c:pt>
                <c:pt idx="802">
                  <c:v>0.99843800000000005</c:v>
                </c:pt>
                <c:pt idx="803">
                  <c:v>0.99844900000000003</c:v>
                </c:pt>
                <c:pt idx="804">
                  <c:v>0.99846500000000005</c:v>
                </c:pt>
                <c:pt idx="805">
                  <c:v>0.99848800000000004</c:v>
                </c:pt>
                <c:pt idx="806">
                  <c:v>0.99852399999999997</c:v>
                </c:pt>
                <c:pt idx="807">
                  <c:v>0.99857799999999997</c:v>
                </c:pt>
                <c:pt idx="808">
                  <c:v>0.99865999999999999</c:v>
                </c:pt>
                <c:pt idx="809">
                  <c:v>0.99878199999999995</c:v>
                </c:pt>
                <c:pt idx="810">
                  <c:v>0.99896200000000002</c:v>
                </c:pt>
                <c:pt idx="811">
                  <c:v>0.99922699999999998</c:v>
                </c:pt>
                <c:pt idx="812">
                  <c:v>0.99961699999999998</c:v>
                </c:pt>
                <c:pt idx="813">
                  <c:v>0.99976299999999996</c:v>
                </c:pt>
                <c:pt idx="814">
                  <c:v>0.99981799999999998</c:v>
                </c:pt>
                <c:pt idx="815">
                  <c:v>0.99990100000000004</c:v>
                </c:pt>
                <c:pt idx="816">
                  <c:v>0.99993100000000001</c:v>
                </c:pt>
                <c:pt idx="817">
                  <c:v>0.99994300000000003</c:v>
                </c:pt>
                <c:pt idx="818">
                  <c:v>0.99995999999999996</c:v>
                </c:pt>
                <c:pt idx="819">
                  <c:v>0.99996099999999999</c:v>
                </c:pt>
                <c:pt idx="820">
                  <c:v>0.99996099999999999</c:v>
                </c:pt>
                <c:pt idx="821">
                  <c:v>0.99996200000000002</c:v>
                </c:pt>
                <c:pt idx="822">
                  <c:v>0.99996200000000002</c:v>
                </c:pt>
                <c:pt idx="823">
                  <c:v>0.99996300000000005</c:v>
                </c:pt>
                <c:pt idx="824">
                  <c:v>0.99996300000000005</c:v>
                </c:pt>
                <c:pt idx="825">
                  <c:v>0.99996399999999996</c:v>
                </c:pt>
                <c:pt idx="826">
                  <c:v>0.99996600000000002</c:v>
                </c:pt>
                <c:pt idx="827">
                  <c:v>0.999969</c:v>
                </c:pt>
                <c:pt idx="828">
                  <c:v>0.999973</c:v>
                </c:pt>
                <c:pt idx="829">
                  <c:v>0.99997899999999995</c:v>
                </c:pt>
                <c:pt idx="830">
                  <c:v>0.99998699999999996</c:v>
                </c:pt>
                <c:pt idx="831">
                  <c:v>1</c:v>
                </c:pt>
                <c:pt idx="832">
                  <c:v>1.0000199999999999</c:v>
                </c:pt>
                <c:pt idx="833">
                  <c:v>1.0000500000000001</c:v>
                </c:pt>
                <c:pt idx="834">
                  <c:v>1.0001</c:v>
                </c:pt>
                <c:pt idx="835">
                  <c:v>1.0001599999999999</c:v>
                </c:pt>
                <c:pt idx="836">
                  <c:v>1.0002599999999999</c:v>
                </c:pt>
                <c:pt idx="837">
                  <c:v>1.0004200000000001</c:v>
                </c:pt>
                <c:pt idx="838">
                  <c:v>1.00064</c:v>
                </c:pt>
                <c:pt idx="839">
                  <c:v>1.00098</c:v>
                </c:pt>
                <c:pt idx="840">
                  <c:v>1.0014700000000001</c:v>
                </c:pt>
                <c:pt idx="841">
                  <c:v>1.00223</c:v>
                </c:pt>
                <c:pt idx="842">
                  <c:v>1.00339</c:v>
                </c:pt>
                <c:pt idx="843">
                  <c:v>1.0051099999999999</c:v>
                </c:pt>
                <c:pt idx="844">
                  <c:v>1.00769</c:v>
                </c:pt>
                <c:pt idx="845">
                  <c:v>1.01027</c:v>
                </c:pt>
                <c:pt idx="846">
                  <c:v>1.01284</c:v>
                </c:pt>
                <c:pt idx="847">
                  <c:v>1.01668</c:v>
                </c:pt>
                <c:pt idx="848">
                  <c:v>1.02241</c:v>
                </c:pt>
                <c:pt idx="849">
                  <c:v>1.02454</c:v>
                </c:pt>
                <c:pt idx="850">
                  <c:v>1.02776</c:v>
                </c:pt>
                <c:pt idx="851">
                  <c:v>1.0289699999999999</c:v>
                </c:pt>
                <c:pt idx="852">
                  <c:v>1.02942</c:v>
                </c:pt>
                <c:pt idx="853">
                  <c:v>1.0294300000000001</c:v>
                </c:pt>
                <c:pt idx="854">
                  <c:v>1.0294300000000001</c:v>
                </c:pt>
                <c:pt idx="855">
                  <c:v>1.0294300000000001</c:v>
                </c:pt>
                <c:pt idx="856">
                  <c:v>1.0294300000000001</c:v>
                </c:pt>
                <c:pt idx="857">
                  <c:v>1.0294300000000001</c:v>
                </c:pt>
                <c:pt idx="858">
                  <c:v>1.0294300000000001</c:v>
                </c:pt>
                <c:pt idx="859">
                  <c:v>1.0294300000000001</c:v>
                </c:pt>
                <c:pt idx="860">
                  <c:v>1.0294399999999999</c:v>
                </c:pt>
                <c:pt idx="861">
                  <c:v>1.0294399999999999</c:v>
                </c:pt>
                <c:pt idx="862">
                  <c:v>1.02945</c:v>
                </c:pt>
                <c:pt idx="863">
                  <c:v>1.02946</c:v>
                </c:pt>
                <c:pt idx="864">
                  <c:v>1.0294700000000001</c:v>
                </c:pt>
                <c:pt idx="865">
                  <c:v>1.02949</c:v>
                </c:pt>
                <c:pt idx="866">
                  <c:v>1.0295300000000001</c:v>
                </c:pt>
                <c:pt idx="867">
                  <c:v>1.0295799999999999</c:v>
                </c:pt>
                <c:pt idx="868">
                  <c:v>1.02965</c:v>
                </c:pt>
                <c:pt idx="869">
                  <c:v>1.02976</c:v>
                </c:pt>
                <c:pt idx="870">
                  <c:v>1.0298099999999999</c:v>
                </c:pt>
                <c:pt idx="871">
                  <c:v>1.02982</c:v>
                </c:pt>
                <c:pt idx="872">
                  <c:v>1.02983</c:v>
                </c:pt>
                <c:pt idx="873">
                  <c:v>1.0298400000000001</c:v>
                </c:pt>
                <c:pt idx="874">
                  <c:v>1.0298499999999999</c:v>
                </c:pt>
                <c:pt idx="875">
                  <c:v>1.0298700000000001</c:v>
                </c:pt>
                <c:pt idx="876">
                  <c:v>1.0299</c:v>
                </c:pt>
                <c:pt idx="877">
                  <c:v>1.0299400000000001</c:v>
                </c:pt>
                <c:pt idx="878">
                  <c:v>1.0300100000000001</c:v>
                </c:pt>
                <c:pt idx="879">
                  <c:v>1.0301100000000001</c:v>
                </c:pt>
                <c:pt idx="880">
                  <c:v>1.0302500000000001</c:v>
                </c:pt>
                <c:pt idx="881">
                  <c:v>1.03047</c:v>
                </c:pt>
                <c:pt idx="882">
                  <c:v>1.0307999999999999</c:v>
                </c:pt>
                <c:pt idx="883">
                  <c:v>1.03128</c:v>
                </c:pt>
                <c:pt idx="884">
                  <c:v>1.032</c:v>
                </c:pt>
                <c:pt idx="885">
                  <c:v>1.0330999999999999</c:v>
                </c:pt>
                <c:pt idx="886">
                  <c:v>1.03478</c:v>
                </c:pt>
                <c:pt idx="887">
                  <c:v>1.03732</c:v>
                </c:pt>
                <c:pt idx="888">
                  <c:v>1.04112</c:v>
                </c:pt>
                <c:pt idx="889">
                  <c:v>1.0414699999999999</c:v>
                </c:pt>
                <c:pt idx="890">
                  <c:v>1.04182</c:v>
                </c:pt>
                <c:pt idx="891">
                  <c:v>1.04217</c:v>
                </c:pt>
                <c:pt idx="892">
                  <c:v>1.0426899999999999</c:v>
                </c:pt>
                <c:pt idx="893">
                  <c:v>1.0428900000000001</c:v>
                </c:pt>
                <c:pt idx="894">
                  <c:v>1.0431900000000001</c:v>
                </c:pt>
                <c:pt idx="895">
                  <c:v>1.04321</c:v>
                </c:pt>
                <c:pt idx="896">
                  <c:v>1.0432600000000001</c:v>
                </c:pt>
                <c:pt idx="897">
                  <c:v>1.0432699999999999</c:v>
                </c:pt>
                <c:pt idx="898">
                  <c:v>1.04328</c:v>
                </c:pt>
                <c:pt idx="899">
                  <c:v>1.0432900000000001</c:v>
                </c:pt>
                <c:pt idx="900">
                  <c:v>1.0432900000000001</c:v>
                </c:pt>
                <c:pt idx="901">
                  <c:v>1.0432999999999999</c:v>
                </c:pt>
                <c:pt idx="902">
                  <c:v>1.0432999999999999</c:v>
                </c:pt>
                <c:pt idx="903">
                  <c:v>1.04331</c:v>
                </c:pt>
                <c:pt idx="904">
                  <c:v>1.0433300000000001</c:v>
                </c:pt>
                <c:pt idx="905">
                  <c:v>1.0433600000000001</c:v>
                </c:pt>
                <c:pt idx="906">
                  <c:v>1.0434000000000001</c:v>
                </c:pt>
                <c:pt idx="907">
                  <c:v>1.0434600000000001</c:v>
                </c:pt>
                <c:pt idx="908">
                  <c:v>1.0435700000000001</c:v>
                </c:pt>
                <c:pt idx="909">
                  <c:v>1.04372</c:v>
                </c:pt>
                <c:pt idx="910">
                  <c:v>1.0439499999999999</c:v>
                </c:pt>
                <c:pt idx="911">
                  <c:v>1.04427</c:v>
                </c:pt>
                <c:pt idx="912">
                  <c:v>1.04471</c:v>
                </c:pt>
                <c:pt idx="913">
                  <c:v>1.0453600000000001</c:v>
                </c:pt>
                <c:pt idx="914">
                  <c:v>1.046</c:v>
                </c:pt>
                <c:pt idx="915">
                  <c:v>1.04664</c:v>
                </c:pt>
                <c:pt idx="916">
                  <c:v>1.0476000000000001</c:v>
                </c:pt>
                <c:pt idx="917">
                  <c:v>1.04796</c:v>
                </c:pt>
                <c:pt idx="918">
                  <c:v>1.0481</c:v>
                </c:pt>
                <c:pt idx="919">
                  <c:v>1.0481100000000001</c:v>
                </c:pt>
                <c:pt idx="920">
                  <c:v>1.04813</c:v>
                </c:pt>
                <c:pt idx="921">
                  <c:v>1.0481400000000001</c:v>
                </c:pt>
                <c:pt idx="922">
                  <c:v>1.0481400000000001</c:v>
                </c:pt>
                <c:pt idx="923">
                  <c:v>1.0481499999999999</c:v>
                </c:pt>
                <c:pt idx="924">
                  <c:v>1.0481499999999999</c:v>
                </c:pt>
                <c:pt idx="925">
                  <c:v>1.04816</c:v>
                </c:pt>
                <c:pt idx="926">
                  <c:v>1.04817</c:v>
                </c:pt>
                <c:pt idx="927">
                  <c:v>1.0482</c:v>
                </c:pt>
                <c:pt idx="928">
                  <c:v>1.04823</c:v>
                </c:pt>
                <c:pt idx="929">
                  <c:v>1.0482800000000001</c:v>
                </c:pt>
                <c:pt idx="930">
                  <c:v>1.0483499999999999</c:v>
                </c:pt>
                <c:pt idx="931">
                  <c:v>1.0484599999999999</c:v>
                </c:pt>
                <c:pt idx="932">
                  <c:v>1.0486200000000001</c:v>
                </c:pt>
                <c:pt idx="933">
                  <c:v>1.0488599999999999</c:v>
                </c:pt>
                <c:pt idx="934">
                  <c:v>1.0491999999999999</c:v>
                </c:pt>
                <c:pt idx="935">
                  <c:v>1.04972</c:v>
                </c:pt>
                <c:pt idx="936">
                  <c:v>1.0504800000000001</c:v>
                </c:pt>
                <c:pt idx="937">
                  <c:v>1.05077</c:v>
                </c:pt>
                <c:pt idx="938">
                  <c:v>1.0511999999999999</c:v>
                </c:pt>
                <c:pt idx="939">
                  <c:v>1.0513600000000001</c:v>
                </c:pt>
                <c:pt idx="940">
                  <c:v>1.0516099999999999</c:v>
                </c:pt>
                <c:pt idx="941">
                  <c:v>1.0519799999999999</c:v>
                </c:pt>
                <c:pt idx="942">
                  <c:v>1.05254</c:v>
                </c:pt>
                <c:pt idx="943">
                  <c:v>1.0533600000000001</c:v>
                </c:pt>
                <c:pt idx="944">
                  <c:v>1.05461</c:v>
                </c:pt>
                <c:pt idx="945">
                  <c:v>1.0565</c:v>
                </c:pt>
                <c:pt idx="946">
                  <c:v>1.05844</c:v>
                </c:pt>
                <c:pt idx="947">
                  <c:v>1.0589299999999999</c:v>
                </c:pt>
                <c:pt idx="948">
                  <c:v>1.0594300000000001</c:v>
                </c:pt>
                <c:pt idx="949">
                  <c:v>1.0596099999999999</c:v>
                </c:pt>
                <c:pt idx="950">
                  <c:v>1.05989</c:v>
                </c:pt>
                <c:pt idx="951">
                  <c:v>1.0603</c:v>
                </c:pt>
                <c:pt idx="952">
                  <c:v>1.0603</c:v>
                </c:pt>
                <c:pt idx="953">
                  <c:v>1.0603</c:v>
                </c:pt>
                <c:pt idx="954">
                  <c:v>1.0603</c:v>
                </c:pt>
                <c:pt idx="955">
                  <c:v>1.0603100000000001</c:v>
                </c:pt>
                <c:pt idx="956">
                  <c:v>1.0603100000000001</c:v>
                </c:pt>
                <c:pt idx="957">
                  <c:v>1.0603199999999999</c:v>
                </c:pt>
                <c:pt idx="958">
                  <c:v>1.06033</c:v>
                </c:pt>
                <c:pt idx="959">
                  <c:v>1.0603499999999999</c:v>
                </c:pt>
                <c:pt idx="960">
                  <c:v>1.0603800000000001</c:v>
                </c:pt>
                <c:pt idx="961">
                  <c:v>1.0604199999999999</c:v>
                </c:pt>
                <c:pt idx="962">
                  <c:v>1.0604800000000001</c:v>
                </c:pt>
                <c:pt idx="963">
                  <c:v>1.0605899999999999</c:v>
                </c:pt>
                <c:pt idx="964">
                  <c:v>1.0607599999999999</c:v>
                </c:pt>
                <c:pt idx="965">
                  <c:v>1.0607599999999999</c:v>
                </c:pt>
                <c:pt idx="966">
                  <c:v>1.06077</c:v>
                </c:pt>
                <c:pt idx="967">
                  <c:v>1.06077</c:v>
                </c:pt>
                <c:pt idx="968">
                  <c:v>1.06077</c:v>
                </c:pt>
                <c:pt idx="969">
                  <c:v>1.0607800000000001</c:v>
                </c:pt>
                <c:pt idx="970">
                  <c:v>1.0607800000000001</c:v>
                </c:pt>
                <c:pt idx="971">
                  <c:v>1.0608</c:v>
                </c:pt>
                <c:pt idx="972">
                  <c:v>1.06081</c:v>
                </c:pt>
                <c:pt idx="973">
                  <c:v>1.06084</c:v>
                </c:pt>
                <c:pt idx="974">
                  <c:v>1.06088</c:v>
                </c:pt>
                <c:pt idx="975">
                  <c:v>1.06094</c:v>
                </c:pt>
                <c:pt idx="976">
                  <c:v>1.0610200000000001</c:v>
                </c:pt>
                <c:pt idx="977">
                  <c:v>1.06115</c:v>
                </c:pt>
                <c:pt idx="978">
                  <c:v>1.06132</c:v>
                </c:pt>
                <c:pt idx="979">
                  <c:v>1.0615600000000001</c:v>
                </c:pt>
                <c:pt idx="980">
                  <c:v>1.06192</c:v>
                </c:pt>
                <c:pt idx="981">
                  <c:v>1.0620499999999999</c:v>
                </c:pt>
                <c:pt idx="982">
                  <c:v>1.0622400000000001</c:v>
                </c:pt>
                <c:pt idx="983">
                  <c:v>1.06253</c:v>
                </c:pt>
                <c:pt idx="984">
                  <c:v>1.0629599999999999</c:v>
                </c:pt>
                <c:pt idx="985">
                  <c:v>1.0636000000000001</c:v>
                </c:pt>
                <c:pt idx="986">
                  <c:v>1.06456</c:v>
                </c:pt>
                <c:pt idx="987">
                  <c:v>1.0660099999999999</c:v>
                </c:pt>
                <c:pt idx="988">
                  <c:v>1.0682199999999999</c:v>
                </c:pt>
                <c:pt idx="989">
                  <c:v>1.07155</c:v>
                </c:pt>
                <c:pt idx="990">
                  <c:v>1.0765199999999999</c:v>
                </c:pt>
                <c:pt idx="991">
                  <c:v>1.0769899999999999</c:v>
                </c:pt>
                <c:pt idx="992">
                  <c:v>1.0770999999999999</c:v>
                </c:pt>
                <c:pt idx="993">
                  <c:v>1.0771299999999999</c:v>
                </c:pt>
                <c:pt idx="994">
                  <c:v>1.07714</c:v>
                </c:pt>
                <c:pt idx="995">
                  <c:v>1.0771500000000001</c:v>
                </c:pt>
                <c:pt idx="996">
                  <c:v>1.0771500000000001</c:v>
                </c:pt>
                <c:pt idx="997">
                  <c:v>1.0771500000000001</c:v>
                </c:pt>
                <c:pt idx="998">
                  <c:v>1.0771500000000001</c:v>
                </c:pt>
                <c:pt idx="999">
                  <c:v>1.0771500000000001</c:v>
                </c:pt>
                <c:pt idx="1000">
                  <c:v>1.0771599999999999</c:v>
                </c:pt>
                <c:pt idx="1001">
                  <c:v>1.0771599999999999</c:v>
                </c:pt>
                <c:pt idx="1002">
                  <c:v>1.0771599999999999</c:v>
                </c:pt>
                <c:pt idx="1003">
                  <c:v>1.07717</c:v>
                </c:pt>
                <c:pt idx="1004">
                  <c:v>1.07718</c:v>
                </c:pt>
                <c:pt idx="1005">
                  <c:v>1.0771900000000001</c:v>
                </c:pt>
                <c:pt idx="1006">
                  <c:v>1.0772200000000001</c:v>
                </c:pt>
                <c:pt idx="1007">
                  <c:v>1.07725</c:v>
                </c:pt>
                <c:pt idx="1008">
                  <c:v>1.0772999999999999</c:v>
                </c:pt>
                <c:pt idx="1009">
                  <c:v>1.0773699999999999</c:v>
                </c:pt>
                <c:pt idx="1010">
                  <c:v>1.07748</c:v>
                </c:pt>
                <c:pt idx="1011">
                  <c:v>1.07765</c:v>
                </c:pt>
                <c:pt idx="1012">
                  <c:v>1.0777099999999999</c:v>
                </c:pt>
                <c:pt idx="1013">
                  <c:v>1.0778000000000001</c:v>
                </c:pt>
                <c:pt idx="1014">
                  <c:v>1.0779399999999999</c:v>
                </c:pt>
                <c:pt idx="1015">
                  <c:v>1.0781499999999999</c:v>
                </c:pt>
                <c:pt idx="1016">
                  <c:v>1.07846</c:v>
                </c:pt>
                <c:pt idx="1017">
                  <c:v>1.0789299999999999</c:v>
                </c:pt>
                <c:pt idx="1018">
                  <c:v>1.07962</c:v>
                </c:pt>
                <c:pt idx="1019">
                  <c:v>1.0806500000000001</c:v>
                </c:pt>
                <c:pt idx="1020">
                  <c:v>1.0822000000000001</c:v>
                </c:pt>
                <c:pt idx="1021">
                  <c:v>1.0845499999999999</c:v>
                </c:pt>
                <c:pt idx="1022">
                  <c:v>1.0854299999999999</c:v>
                </c:pt>
                <c:pt idx="1023">
                  <c:v>1.0867599999999999</c:v>
                </c:pt>
                <c:pt idx="1024">
                  <c:v>1.08727</c:v>
                </c:pt>
                <c:pt idx="1025">
                  <c:v>1.08728</c:v>
                </c:pt>
                <c:pt idx="1026">
                  <c:v>1.0872999999999999</c:v>
                </c:pt>
                <c:pt idx="1027">
                  <c:v>1.0872999999999999</c:v>
                </c:pt>
                <c:pt idx="1028">
                  <c:v>1.08731</c:v>
                </c:pt>
                <c:pt idx="1029">
                  <c:v>1.0873200000000001</c:v>
                </c:pt>
                <c:pt idx="1030">
                  <c:v>1.0873200000000001</c:v>
                </c:pt>
                <c:pt idx="1031">
                  <c:v>1.0873200000000001</c:v>
                </c:pt>
                <c:pt idx="1032">
                  <c:v>1.0873200000000001</c:v>
                </c:pt>
                <c:pt idx="1033">
                  <c:v>1.0873299999999999</c:v>
                </c:pt>
                <c:pt idx="1034">
                  <c:v>1.08734</c:v>
                </c:pt>
                <c:pt idx="1035">
                  <c:v>1.08735</c:v>
                </c:pt>
                <c:pt idx="1036">
                  <c:v>1.0873699999999999</c:v>
                </c:pt>
                <c:pt idx="1037">
                  <c:v>1.0873900000000001</c:v>
                </c:pt>
                <c:pt idx="1038">
                  <c:v>1.08744</c:v>
                </c:pt>
                <c:pt idx="1039">
                  <c:v>1.0874999999999999</c:v>
                </c:pt>
                <c:pt idx="1040">
                  <c:v>1.0875999999999999</c:v>
                </c:pt>
                <c:pt idx="1041">
                  <c:v>1.0877300000000001</c:v>
                </c:pt>
                <c:pt idx="1042">
                  <c:v>1.0879300000000001</c:v>
                </c:pt>
                <c:pt idx="1043">
                  <c:v>1.0882099999999999</c:v>
                </c:pt>
                <c:pt idx="1044">
                  <c:v>1.0886199999999999</c:v>
                </c:pt>
                <c:pt idx="1045">
                  <c:v>1.0892299999999999</c:v>
                </c:pt>
                <c:pt idx="1046">
                  <c:v>1.09012</c:v>
                </c:pt>
                <c:pt idx="1047">
                  <c:v>1.0910200000000001</c:v>
                </c:pt>
                <c:pt idx="1048">
                  <c:v>1.0919700000000001</c:v>
                </c:pt>
                <c:pt idx="1049">
                  <c:v>1.0922099999999999</c:v>
                </c:pt>
                <c:pt idx="1050">
                  <c:v>1.0924700000000001</c:v>
                </c:pt>
                <c:pt idx="1051">
                  <c:v>1.09249</c:v>
                </c:pt>
                <c:pt idx="1052">
                  <c:v>1.0925100000000001</c:v>
                </c:pt>
                <c:pt idx="1053">
                  <c:v>1.0925499999999999</c:v>
                </c:pt>
                <c:pt idx="1054">
                  <c:v>1.09257</c:v>
                </c:pt>
                <c:pt idx="1055">
                  <c:v>1.09257</c:v>
                </c:pt>
                <c:pt idx="1056">
                  <c:v>1.09257</c:v>
                </c:pt>
                <c:pt idx="1057">
                  <c:v>1.0925800000000001</c:v>
                </c:pt>
                <c:pt idx="1058">
                  <c:v>1.09259</c:v>
                </c:pt>
                <c:pt idx="1059">
                  <c:v>1.0926</c:v>
                </c:pt>
                <c:pt idx="1060">
                  <c:v>1.0926199999999999</c:v>
                </c:pt>
                <c:pt idx="1061">
                  <c:v>1.09266</c:v>
                </c:pt>
                <c:pt idx="1062">
                  <c:v>1.0927100000000001</c:v>
                </c:pt>
                <c:pt idx="1063">
                  <c:v>1.0927800000000001</c:v>
                </c:pt>
                <c:pt idx="1064">
                  <c:v>1.0928899999999999</c:v>
                </c:pt>
                <c:pt idx="1065">
                  <c:v>1.09304</c:v>
                </c:pt>
                <c:pt idx="1066">
                  <c:v>1.0932599999999999</c:v>
                </c:pt>
                <c:pt idx="1067">
                  <c:v>1.09355</c:v>
                </c:pt>
                <c:pt idx="1068">
                  <c:v>1.0939700000000001</c:v>
                </c:pt>
                <c:pt idx="1069">
                  <c:v>1.09456</c:v>
                </c:pt>
                <c:pt idx="1070">
                  <c:v>1.0954299999999999</c:v>
                </c:pt>
                <c:pt idx="1071">
                  <c:v>1.0957600000000001</c:v>
                </c:pt>
                <c:pt idx="1072">
                  <c:v>1.09588</c:v>
                </c:pt>
                <c:pt idx="1073">
                  <c:v>1.0960700000000001</c:v>
                </c:pt>
                <c:pt idx="1074">
                  <c:v>1.0963400000000001</c:v>
                </c:pt>
                <c:pt idx="1075">
                  <c:v>1.09663</c:v>
                </c:pt>
                <c:pt idx="1076">
                  <c:v>1.0969100000000001</c:v>
                </c:pt>
                <c:pt idx="1077">
                  <c:v>1.09694</c:v>
                </c:pt>
                <c:pt idx="1078">
                  <c:v>1.0969800000000001</c:v>
                </c:pt>
                <c:pt idx="1079">
                  <c:v>1.0969899999999999</c:v>
                </c:pt>
                <c:pt idx="1080">
                  <c:v>1.0969899999999999</c:v>
                </c:pt>
                <c:pt idx="1081">
                  <c:v>1.097</c:v>
                </c:pt>
                <c:pt idx="1082">
                  <c:v>1.09701</c:v>
                </c:pt>
                <c:pt idx="1083">
                  <c:v>1.0970299999999999</c:v>
                </c:pt>
                <c:pt idx="1084">
                  <c:v>1.09704</c:v>
                </c:pt>
                <c:pt idx="1085">
                  <c:v>1.09704</c:v>
                </c:pt>
                <c:pt idx="1086">
                  <c:v>1.0970500000000001</c:v>
                </c:pt>
                <c:pt idx="1087">
                  <c:v>1.0970500000000001</c:v>
                </c:pt>
                <c:pt idx="1088">
                  <c:v>1.0970500000000001</c:v>
                </c:pt>
                <c:pt idx="1089">
                  <c:v>1.0970500000000001</c:v>
                </c:pt>
                <c:pt idx="1090">
                  <c:v>1.0970599999999999</c:v>
                </c:pt>
                <c:pt idx="1091">
                  <c:v>1.0970599999999999</c:v>
                </c:pt>
                <c:pt idx="1092">
                  <c:v>1.0970599999999999</c:v>
                </c:pt>
                <c:pt idx="1093">
                  <c:v>1.09707</c:v>
                </c:pt>
                <c:pt idx="1094">
                  <c:v>1.0970800000000001</c:v>
                </c:pt>
                <c:pt idx="1095">
                  <c:v>1.0971</c:v>
                </c:pt>
                <c:pt idx="1096">
                  <c:v>1.0971299999999999</c:v>
                </c:pt>
                <c:pt idx="1097">
                  <c:v>1.09717</c:v>
                </c:pt>
                <c:pt idx="1098">
                  <c:v>1.09724</c:v>
                </c:pt>
                <c:pt idx="1099">
                  <c:v>1.0973299999999999</c:v>
                </c:pt>
                <c:pt idx="1100">
                  <c:v>1.09748</c:v>
                </c:pt>
                <c:pt idx="1101">
                  <c:v>1.0976900000000001</c:v>
                </c:pt>
                <c:pt idx="1102">
                  <c:v>1.0980099999999999</c:v>
                </c:pt>
                <c:pt idx="1103">
                  <c:v>1.09846</c:v>
                </c:pt>
                <c:pt idx="1104">
                  <c:v>1.0991200000000001</c:v>
                </c:pt>
                <c:pt idx="1105">
                  <c:v>1.09937</c:v>
                </c:pt>
                <c:pt idx="1106">
                  <c:v>1.0997300000000001</c:v>
                </c:pt>
                <c:pt idx="1107">
                  <c:v>1.10009</c:v>
                </c:pt>
                <c:pt idx="1108">
                  <c:v>1.10046</c:v>
                </c:pt>
                <c:pt idx="1109">
                  <c:v>1.10101</c:v>
                </c:pt>
                <c:pt idx="1110">
                  <c:v>1.1018300000000001</c:v>
                </c:pt>
                <c:pt idx="1111">
                  <c:v>1.1030599999999999</c:v>
                </c:pt>
                <c:pt idx="1112">
                  <c:v>1.1035200000000001</c:v>
                </c:pt>
                <c:pt idx="1113">
                  <c:v>1.1036999999999999</c:v>
                </c:pt>
                <c:pt idx="1114">
                  <c:v>1.1037600000000001</c:v>
                </c:pt>
                <c:pt idx="1115">
                  <c:v>1.1037699999999999</c:v>
                </c:pt>
                <c:pt idx="1116">
                  <c:v>1.1037699999999999</c:v>
                </c:pt>
                <c:pt idx="1117">
                  <c:v>1.10378</c:v>
                </c:pt>
                <c:pt idx="1118">
                  <c:v>1.10379</c:v>
                </c:pt>
                <c:pt idx="1119">
                  <c:v>1.1037999999999999</c:v>
                </c:pt>
                <c:pt idx="1120">
                  <c:v>1.1038300000000001</c:v>
                </c:pt>
                <c:pt idx="1121">
                  <c:v>1.1038600000000001</c:v>
                </c:pt>
                <c:pt idx="1122">
                  <c:v>1.1039099999999999</c:v>
                </c:pt>
                <c:pt idx="1123">
                  <c:v>1.10398</c:v>
                </c:pt>
                <c:pt idx="1124">
                  <c:v>1.1041000000000001</c:v>
                </c:pt>
                <c:pt idx="1125">
                  <c:v>1.1042700000000001</c:v>
                </c:pt>
                <c:pt idx="1126">
                  <c:v>1.1045100000000001</c:v>
                </c:pt>
                <c:pt idx="1127">
                  <c:v>1.10487</c:v>
                </c:pt>
                <c:pt idx="1128">
                  <c:v>1.1053999999999999</c:v>
                </c:pt>
                <c:pt idx="1129">
                  <c:v>1.1062000000000001</c:v>
                </c:pt>
                <c:pt idx="1130">
                  <c:v>1.10649</c:v>
                </c:pt>
                <c:pt idx="1131">
                  <c:v>1.1069500000000001</c:v>
                </c:pt>
                <c:pt idx="1132">
                  <c:v>1.107</c:v>
                </c:pt>
                <c:pt idx="1133">
                  <c:v>1.10704</c:v>
                </c:pt>
                <c:pt idx="1134">
                  <c:v>1.1070800000000001</c:v>
                </c:pt>
                <c:pt idx="1135">
                  <c:v>1.1071500000000001</c:v>
                </c:pt>
                <c:pt idx="1136">
                  <c:v>1.1072500000000001</c:v>
                </c:pt>
                <c:pt idx="1137">
                  <c:v>1.1073999999999999</c:v>
                </c:pt>
                <c:pt idx="1138">
                  <c:v>1.1076299999999999</c:v>
                </c:pt>
                <c:pt idx="1139">
                  <c:v>1.10771</c:v>
                </c:pt>
                <c:pt idx="1140">
                  <c:v>1.1078300000000001</c:v>
                </c:pt>
                <c:pt idx="1141">
                  <c:v>1.10788</c:v>
                </c:pt>
                <c:pt idx="1142">
                  <c:v>1.1079000000000001</c:v>
                </c:pt>
                <c:pt idx="1143">
                  <c:v>1.10792</c:v>
                </c:pt>
                <c:pt idx="1144">
                  <c:v>1.1079600000000001</c:v>
                </c:pt>
                <c:pt idx="1145">
                  <c:v>1.1080300000000001</c:v>
                </c:pt>
                <c:pt idx="1146">
                  <c:v>1.10809</c:v>
                </c:pt>
                <c:pt idx="1147">
                  <c:v>1.1081099999999999</c:v>
                </c:pt>
                <c:pt idx="1148">
                  <c:v>1.1081399999999999</c:v>
                </c:pt>
                <c:pt idx="1149">
                  <c:v>1.1081799999999999</c:v>
                </c:pt>
                <c:pt idx="1150">
                  <c:v>1.1082399999999999</c:v>
                </c:pt>
                <c:pt idx="1151">
                  <c:v>1.10832</c:v>
                </c:pt>
                <c:pt idx="1152">
                  <c:v>1.1084499999999999</c:v>
                </c:pt>
                <c:pt idx="1153">
                  <c:v>1.10863</c:v>
                </c:pt>
                <c:pt idx="1154">
                  <c:v>1.1088899999999999</c:v>
                </c:pt>
                <c:pt idx="1155">
                  <c:v>1.1092599999999999</c:v>
                </c:pt>
                <c:pt idx="1156">
                  <c:v>1.10981</c:v>
                </c:pt>
                <c:pt idx="1157">
                  <c:v>1.1098600000000001</c:v>
                </c:pt>
                <c:pt idx="1158">
                  <c:v>1.1099399999999999</c:v>
                </c:pt>
                <c:pt idx="1159">
                  <c:v>1.11006</c:v>
                </c:pt>
                <c:pt idx="1160">
                  <c:v>1.1102399999999999</c:v>
                </c:pt>
                <c:pt idx="1161">
                  <c:v>1.1105</c:v>
                </c:pt>
                <c:pt idx="1162">
                  <c:v>1.1108899999999999</c:v>
                </c:pt>
                <c:pt idx="1163">
                  <c:v>1.11147</c:v>
                </c:pt>
                <c:pt idx="1164">
                  <c:v>1.11233</c:v>
                </c:pt>
                <c:pt idx="1165">
                  <c:v>1.1126499999999999</c:v>
                </c:pt>
                <c:pt idx="1166">
                  <c:v>1.11297</c:v>
                </c:pt>
                <c:pt idx="1167">
                  <c:v>1.1132899999999999</c:v>
                </c:pt>
                <c:pt idx="1168">
                  <c:v>1.1137699999999999</c:v>
                </c:pt>
                <c:pt idx="1169">
                  <c:v>1.11395</c:v>
                </c:pt>
                <c:pt idx="1170">
                  <c:v>1.11402</c:v>
                </c:pt>
                <c:pt idx="1171">
                  <c:v>1.1140399999999999</c:v>
                </c:pt>
                <c:pt idx="1172">
                  <c:v>1.11405</c:v>
                </c:pt>
                <c:pt idx="1173">
                  <c:v>1.1140600000000001</c:v>
                </c:pt>
                <c:pt idx="1174">
                  <c:v>1.1140600000000001</c:v>
                </c:pt>
                <c:pt idx="1175">
                  <c:v>1.1140699999999999</c:v>
                </c:pt>
                <c:pt idx="1176">
                  <c:v>1.11408</c:v>
                </c:pt>
                <c:pt idx="1177">
                  <c:v>1.1141000000000001</c:v>
                </c:pt>
                <c:pt idx="1178">
                  <c:v>1.1141300000000001</c:v>
                </c:pt>
                <c:pt idx="1179">
                  <c:v>1.1141700000000001</c:v>
                </c:pt>
                <c:pt idx="1180">
                  <c:v>1.1142399999999999</c:v>
                </c:pt>
                <c:pt idx="1181">
                  <c:v>1.1143400000000001</c:v>
                </c:pt>
                <c:pt idx="1182">
                  <c:v>1.11449</c:v>
                </c:pt>
                <c:pt idx="1183">
                  <c:v>1.1146400000000001</c:v>
                </c:pt>
                <c:pt idx="1184">
                  <c:v>1.1147899999999999</c:v>
                </c:pt>
                <c:pt idx="1185">
                  <c:v>1.1150100000000001</c:v>
                </c:pt>
                <c:pt idx="1186">
                  <c:v>1.11534</c:v>
                </c:pt>
                <c:pt idx="1187">
                  <c:v>1.11582</c:v>
                </c:pt>
                <c:pt idx="1188">
                  <c:v>1.11585</c:v>
                </c:pt>
                <c:pt idx="1189">
                  <c:v>1.11588</c:v>
                </c:pt>
                <c:pt idx="1190">
                  <c:v>1.11592</c:v>
                </c:pt>
                <c:pt idx="1191">
                  <c:v>1.11599</c:v>
                </c:pt>
                <c:pt idx="1192">
                  <c:v>1.11609</c:v>
                </c:pt>
                <c:pt idx="1193">
                  <c:v>1.1162399999999999</c:v>
                </c:pt>
                <c:pt idx="1194">
                  <c:v>1.1164700000000001</c:v>
                </c:pt>
                <c:pt idx="1195">
                  <c:v>1.1167199999999999</c:v>
                </c:pt>
                <c:pt idx="1196">
                  <c:v>1.11697</c:v>
                </c:pt>
                <c:pt idx="1197">
                  <c:v>1.117</c:v>
                </c:pt>
                <c:pt idx="1198">
                  <c:v>1.11704</c:v>
                </c:pt>
                <c:pt idx="1199">
                  <c:v>1.1170500000000001</c:v>
                </c:pt>
                <c:pt idx="1200">
                  <c:v>1.11707</c:v>
                </c:pt>
                <c:pt idx="1201">
                  <c:v>1.11711</c:v>
                </c:pt>
                <c:pt idx="1202">
                  <c:v>1.1171599999999999</c:v>
                </c:pt>
                <c:pt idx="1203">
                  <c:v>1.11721</c:v>
                </c:pt>
                <c:pt idx="1204">
                  <c:v>1.1172599999999999</c:v>
                </c:pt>
                <c:pt idx="1205">
                  <c:v>1.1173200000000001</c:v>
                </c:pt>
                <c:pt idx="1206">
                  <c:v>1.1174299999999999</c:v>
                </c:pt>
                <c:pt idx="1207">
                  <c:v>1.11747</c:v>
                </c:pt>
                <c:pt idx="1208">
                  <c:v>1.1175299999999999</c:v>
                </c:pt>
                <c:pt idx="1209">
                  <c:v>1.1176299999999999</c:v>
                </c:pt>
                <c:pt idx="1210">
                  <c:v>1.1177699999999999</c:v>
                </c:pt>
                <c:pt idx="1211">
                  <c:v>1.1178300000000001</c:v>
                </c:pt>
                <c:pt idx="1212">
                  <c:v>1.11791</c:v>
                </c:pt>
                <c:pt idx="1213">
                  <c:v>1.11799</c:v>
                </c:pt>
                <c:pt idx="1214">
                  <c:v>1.1180600000000001</c:v>
                </c:pt>
                <c:pt idx="1215">
                  <c:v>1.11809</c:v>
                </c:pt>
                <c:pt idx="1216">
                  <c:v>1.1181300000000001</c:v>
                </c:pt>
                <c:pt idx="1217">
                  <c:v>1.11819</c:v>
                </c:pt>
                <c:pt idx="1218">
                  <c:v>1.1182099999999999</c:v>
                </c:pt>
                <c:pt idx="1219">
                  <c:v>1.11825</c:v>
                </c:pt>
                <c:pt idx="1220">
                  <c:v>1.1183000000000001</c:v>
                </c:pt>
                <c:pt idx="1221">
                  <c:v>1.1183700000000001</c:v>
                </c:pt>
                <c:pt idx="1222">
                  <c:v>1.1184700000000001</c:v>
                </c:pt>
                <c:pt idx="1223">
                  <c:v>1.1186100000000001</c:v>
                </c:pt>
                <c:pt idx="1224">
                  <c:v>1.1188100000000001</c:v>
                </c:pt>
                <c:pt idx="1225">
                  <c:v>1.1190800000000001</c:v>
                </c:pt>
                <c:pt idx="1226">
                  <c:v>1.1193200000000001</c:v>
                </c:pt>
                <c:pt idx="1227">
                  <c:v>1.1195299999999999</c:v>
                </c:pt>
                <c:pt idx="1228">
                  <c:v>1.1198399999999999</c:v>
                </c:pt>
                <c:pt idx="1229">
                  <c:v>1.1198600000000001</c:v>
                </c:pt>
                <c:pt idx="1230">
                  <c:v>1.1198900000000001</c:v>
                </c:pt>
                <c:pt idx="1231">
                  <c:v>1.11992</c:v>
                </c:pt>
                <c:pt idx="1232">
                  <c:v>1.1199600000000001</c:v>
                </c:pt>
                <c:pt idx="1233">
                  <c:v>1.1200000000000001</c:v>
                </c:pt>
                <c:pt idx="1234">
                  <c:v>1.1200399999999999</c:v>
                </c:pt>
                <c:pt idx="1235">
                  <c:v>1.1201000000000001</c:v>
                </c:pt>
                <c:pt idx="1236">
                  <c:v>1.12019</c:v>
                </c:pt>
                <c:pt idx="1237">
                  <c:v>1.12032</c:v>
                </c:pt>
                <c:pt idx="1238">
                  <c:v>1.1205099999999999</c:v>
                </c:pt>
                <c:pt idx="1239">
                  <c:v>1.12077</c:v>
                </c:pt>
                <c:pt idx="1240">
                  <c:v>1.1211599999999999</c:v>
                </c:pt>
                <c:pt idx="1241">
                  <c:v>1.1217299999999999</c:v>
                </c:pt>
                <c:pt idx="1242">
                  <c:v>1.12229</c:v>
                </c:pt>
                <c:pt idx="1243">
                  <c:v>1.1228400000000001</c:v>
                </c:pt>
                <c:pt idx="1244">
                  <c:v>1.1230500000000001</c:v>
                </c:pt>
                <c:pt idx="1245">
                  <c:v>1.1231199999999999</c:v>
                </c:pt>
                <c:pt idx="1246">
                  <c:v>1.12324</c:v>
                </c:pt>
                <c:pt idx="1247">
                  <c:v>1.1233500000000001</c:v>
                </c:pt>
                <c:pt idx="1248">
                  <c:v>1.12347</c:v>
                </c:pt>
                <c:pt idx="1249">
                  <c:v>1.12365</c:v>
                </c:pt>
                <c:pt idx="1250">
                  <c:v>1.12392</c:v>
                </c:pt>
                <c:pt idx="1251">
                  <c:v>1.1243099999999999</c:v>
                </c:pt>
                <c:pt idx="1252">
                  <c:v>1.12446</c:v>
                </c:pt>
                <c:pt idx="1253">
                  <c:v>1.1246799999999999</c:v>
                </c:pt>
                <c:pt idx="1254">
                  <c:v>1.1250100000000001</c:v>
                </c:pt>
                <c:pt idx="1255">
                  <c:v>1.1255200000000001</c:v>
                </c:pt>
                <c:pt idx="1256">
                  <c:v>1.12571</c:v>
                </c:pt>
                <c:pt idx="1257">
                  <c:v>1.12599</c:v>
                </c:pt>
                <c:pt idx="1258">
                  <c:v>1.1262799999999999</c:v>
                </c:pt>
                <c:pt idx="1259">
                  <c:v>1.1265700000000001</c:v>
                </c:pt>
                <c:pt idx="1260">
                  <c:v>1.1269899999999999</c:v>
                </c:pt>
                <c:pt idx="1261">
                  <c:v>1.12761</c:v>
                </c:pt>
                <c:pt idx="1262">
                  <c:v>1.1285499999999999</c:v>
                </c:pt>
                <c:pt idx="1263">
                  <c:v>1.1299600000000001</c:v>
                </c:pt>
                <c:pt idx="1264">
                  <c:v>1.1313800000000001</c:v>
                </c:pt>
                <c:pt idx="1265">
                  <c:v>1.1328100000000001</c:v>
                </c:pt>
                <c:pt idx="1266">
                  <c:v>1.13334</c:v>
                </c:pt>
                <c:pt idx="1267">
                  <c:v>1.13354</c:v>
                </c:pt>
                <c:pt idx="1268">
                  <c:v>1.1336900000000001</c:v>
                </c:pt>
                <c:pt idx="1269">
                  <c:v>1.13371</c:v>
                </c:pt>
                <c:pt idx="1270">
                  <c:v>1.1337299999999999</c:v>
                </c:pt>
                <c:pt idx="1271">
                  <c:v>1.1337600000000001</c:v>
                </c:pt>
                <c:pt idx="1272">
                  <c:v>1.13381</c:v>
                </c:pt>
                <c:pt idx="1273">
                  <c:v>1.13388</c:v>
                </c:pt>
                <c:pt idx="1274">
                  <c:v>1.13391</c:v>
                </c:pt>
                <c:pt idx="1275">
                  <c:v>1.13395</c:v>
                </c:pt>
                <c:pt idx="1276">
                  <c:v>1.13401</c:v>
                </c:pt>
                <c:pt idx="1277">
                  <c:v>1.1340399999999999</c:v>
                </c:pt>
                <c:pt idx="1278">
                  <c:v>1.1340699999999999</c:v>
                </c:pt>
                <c:pt idx="1279">
                  <c:v>1.13409</c:v>
                </c:pt>
                <c:pt idx="1280">
                  <c:v>1.13409</c:v>
                </c:pt>
                <c:pt idx="1281">
                  <c:v>1.1341000000000001</c:v>
                </c:pt>
                <c:pt idx="1282">
                  <c:v>1.13411</c:v>
                </c:pt>
                <c:pt idx="1283">
                  <c:v>1.1341300000000001</c:v>
                </c:pt>
                <c:pt idx="1284">
                  <c:v>1.1341600000000001</c:v>
                </c:pt>
                <c:pt idx="1285">
                  <c:v>1.1342000000000001</c:v>
                </c:pt>
                <c:pt idx="1286">
                  <c:v>1.13426</c:v>
                </c:pt>
                <c:pt idx="1287">
                  <c:v>1.13429</c:v>
                </c:pt>
                <c:pt idx="1288">
                  <c:v>1.1343000000000001</c:v>
                </c:pt>
                <c:pt idx="1289">
                  <c:v>1.1343099999999999</c:v>
                </c:pt>
                <c:pt idx="1290">
                  <c:v>1.1343300000000001</c:v>
                </c:pt>
                <c:pt idx="1291">
                  <c:v>1.13435</c:v>
                </c:pt>
                <c:pt idx="1292">
                  <c:v>1.1343700000000001</c:v>
                </c:pt>
                <c:pt idx="1293">
                  <c:v>1.1344099999999999</c:v>
                </c:pt>
                <c:pt idx="1294">
                  <c:v>1.13445</c:v>
                </c:pt>
                <c:pt idx="1295">
                  <c:v>1.13452</c:v>
                </c:pt>
                <c:pt idx="1296">
                  <c:v>1.13463</c:v>
                </c:pt>
                <c:pt idx="1297">
                  <c:v>1.1347700000000001</c:v>
                </c:pt>
                <c:pt idx="1298">
                  <c:v>1.1349800000000001</c:v>
                </c:pt>
                <c:pt idx="1299">
                  <c:v>1.1352800000000001</c:v>
                </c:pt>
                <c:pt idx="1300">
                  <c:v>1.1357200000000001</c:v>
                </c:pt>
                <c:pt idx="1301">
                  <c:v>1.1358900000000001</c:v>
                </c:pt>
                <c:pt idx="1302">
                  <c:v>1.1361300000000001</c:v>
                </c:pt>
                <c:pt idx="1303">
                  <c:v>1.1365000000000001</c:v>
                </c:pt>
                <c:pt idx="1304">
                  <c:v>1.1370499999999999</c:v>
                </c:pt>
                <c:pt idx="1305">
                  <c:v>1.1372599999999999</c:v>
                </c:pt>
                <c:pt idx="1306">
                  <c:v>1.13758</c:v>
                </c:pt>
                <c:pt idx="1307">
                  <c:v>1.1376900000000001</c:v>
                </c:pt>
                <c:pt idx="1308">
                  <c:v>1.13781</c:v>
                </c:pt>
                <c:pt idx="1309">
                  <c:v>1.1378200000000001</c:v>
                </c:pt>
                <c:pt idx="1310">
                  <c:v>1.1378200000000001</c:v>
                </c:pt>
                <c:pt idx="1311">
                  <c:v>1.1378299999999999</c:v>
                </c:pt>
                <c:pt idx="1312">
                  <c:v>1.1378299999999999</c:v>
                </c:pt>
                <c:pt idx="1313">
                  <c:v>1.13784</c:v>
                </c:pt>
                <c:pt idx="1314">
                  <c:v>1.1378600000000001</c:v>
                </c:pt>
                <c:pt idx="1315">
                  <c:v>1.13788</c:v>
                </c:pt>
                <c:pt idx="1316">
                  <c:v>1.13788</c:v>
                </c:pt>
                <c:pt idx="1317">
                  <c:v>1.13788</c:v>
                </c:pt>
                <c:pt idx="1318">
                  <c:v>1.1378900000000001</c:v>
                </c:pt>
                <c:pt idx="1319">
                  <c:v>1.1378999999999999</c:v>
                </c:pt>
                <c:pt idx="1320">
                  <c:v>1.13791</c:v>
                </c:pt>
                <c:pt idx="1321">
                  <c:v>1.13792</c:v>
                </c:pt>
                <c:pt idx="1322">
                  <c:v>1.13794</c:v>
                </c:pt>
                <c:pt idx="1323">
                  <c:v>1.13798</c:v>
                </c:pt>
                <c:pt idx="1324">
                  <c:v>1.1380300000000001</c:v>
                </c:pt>
                <c:pt idx="1325">
                  <c:v>1.13811</c:v>
                </c:pt>
                <c:pt idx="1326">
                  <c:v>1.1382300000000001</c:v>
                </c:pt>
                <c:pt idx="1327">
                  <c:v>1.1384099999999999</c:v>
                </c:pt>
                <c:pt idx="1328">
                  <c:v>1.1385799999999999</c:v>
                </c:pt>
                <c:pt idx="1329">
                  <c:v>1.1387499999999999</c:v>
                </c:pt>
                <c:pt idx="1330">
                  <c:v>1.1390100000000001</c:v>
                </c:pt>
                <c:pt idx="1331">
                  <c:v>1.13941</c:v>
                </c:pt>
                <c:pt idx="1332">
                  <c:v>1.1395599999999999</c:v>
                </c:pt>
                <c:pt idx="1333">
                  <c:v>1.13971</c:v>
                </c:pt>
                <c:pt idx="1334">
                  <c:v>1.13985</c:v>
                </c:pt>
                <c:pt idx="1335">
                  <c:v>1.1399999999999999</c:v>
                </c:pt>
                <c:pt idx="1336">
                  <c:v>1.14022</c:v>
                </c:pt>
                <c:pt idx="1337">
                  <c:v>1.1403000000000001</c:v>
                </c:pt>
                <c:pt idx="1338">
                  <c:v>1.1403300000000001</c:v>
                </c:pt>
                <c:pt idx="1339">
                  <c:v>1.1403799999999999</c:v>
                </c:pt>
                <c:pt idx="1340">
                  <c:v>1.1403799999999999</c:v>
                </c:pt>
                <c:pt idx="1341">
                  <c:v>1.14039</c:v>
                </c:pt>
                <c:pt idx="1342">
                  <c:v>1.14039</c:v>
                </c:pt>
                <c:pt idx="1343">
                  <c:v>1.14039</c:v>
                </c:pt>
                <c:pt idx="1344">
                  <c:v>1.1404000000000001</c:v>
                </c:pt>
                <c:pt idx="1345">
                  <c:v>1.1404099999999999</c:v>
                </c:pt>
                <c:pt idx="1346">
                  <c:v>1.14042</c:v>
                </c:pt>
                <c:pt idx="1347">
                  <c:v>1.1404399999999999</c:v>
                </c:pt>
                <c:pt idx="1348">
                  <c:v>1.14046</c:v>
                </c:pt>
                <c:pt idx="1349">
                  <c:v>1.1405099999999999</c:v>
                </c:pt>
                <c:pt idx="1350">
                  <c:v>1.1405700000000001</c:v>
                </c:pt>
                <c:pt idx="1351">
                  <c:v>1.14066</c:v>
                </c:pt>
                <c:pt idx="1352">
                  <c:v>1.1408</c:v>
                </c:pt>
                <c:pt idx="1353">
                  <c:v>1.1410100000000001</c:v>
                </c:pt>
                <c:pt idx="1354">
                  <c:v>1.1410800000000001</c:v>
                </c:pt>
                <c:pt idx="1355">
                  <c:v>1.1411100000000001</c:v>
                </c:pt>
                <c:pt idx="1356">
                  <c:v>1.14116</c:v>
                </c:pt>
                <c:pt idx="1357">
                  <c:v>1.1412199999999999</c:v>
                </c:pt>
                <c:pt idx="1358">
                  <c:v>1.1412500000000001</c:v>
                </c:pt>
                <c:pt idx="1359">
                  <c:v>1.1412599999999999</c:v>
                </c:pt>
                <c:pt idx="1360">
                  <c:v>1.14127</c:v>
                </c:pt>
                <c:pt idx="1361">
                  <c:v>1.1412899999999999</c:v>
                </c:pt>
                <c:pt idx="1362">
                  <c:v>1.1413199999999999</c:v>
                </c:pt>
                <c:pt idx="1363">
                  <c:v>1.14137</c:v>
                </c:pt>
                <c:pt idx="1364">
                  <c:v>1.1414500000000001</c:v>
                </c:pt>
                <c:pt idx="1365">
                  <c:v>1.1415599999999999</c:v>
                </c:pt>
                <c:pt idx="1366">
                  <c:v>1.1417200000000001</c:v>
                </c:pt>
                <c:pt idx="1367">
                  <c:v>1.1419699999999999</c:v>
                </c:pt>
                <c:pt idx="1368">
                  <c:v>1.14232</c:v>
                </c:pt>
                <c:pt idx="1369">
                  <c:v>1.1428499999999999</c:v>
                </c:pt>
                <c:pt idx="1370">
                  <c:v>1.1429</c:v>
                </c:pt>
                <c:pt idx="1371">
                  <c:v>1.1429499999999999</c:v>
                </c:pt>
                <c:pt idx="1372">
                  <c:v>1.143</c:v>
                </c:pt>
                <c:pt idx="1373">
                  <c:v>1.1430499999999999</c:v>
                </c:pt>
                <c:pt idx="1374">
                  <c:v>1.14313</c:v>
                </c:pt>
                <c:pt idx="1375">
                  <c:v>1.14324</c:v>
                </c:pt>
                <c:pt idx="1376">
                  <c:v>1.1433599999999999</c:v>
                </c:pt>
                <c:pt idx="1377">
                  <c:v>1.14347</c:v>
                </c:pt>
                <c:pt idx="1378">
                  <c:v>1.14364</c:v>
                </c:pt>
                <c:pt idx="1379">
                  <c:v>1.1438900000000001</c:v>
                </c:pt>
                <c:pt idx="1380">
                  <c:v>1.1442600000000001</c:v>
                </c:pt>
                <c:pt idx="1381">
                  <c:v>1.1448100000000001</c:v>
                </c:pt>
                <c:pt idx="1382">
                  <c:v>1.1456200000000001</c:v>
                </c:pt>
                <c:pt idx="1383">
                  <c:v>1.1459299999999999</c:v>
                </c:pt>
                <c:pt idx="1384">
                  <c:v>1.14639</c:v>
                </c:pt>
                <c:pt idx="1385">
                  <c:v>1.1470899999999999</c:v>
                </c:pt>
                <c:pt idx="1386">
                  <c:v>1.1471499999999999</c:v>
                </c:pt>
                <c:pt idx="1387">
                  <c:v>1.1471800000000001</c:v>
                </c:pt>
                <c:pt idx="1388">
                  <c:v>1.1471899999999999</c:v>
                </c:pt>
                <c:pt idx="1389">
                  <c:v>1.1471899999999999</c:v>
                </c:pt>
                <c:pt idx="1390">
                  <c:v>1.1472</c:v>
                </c:pt>
                <c:pt idx="1391">
                  <c:v>1.1472199999999999</c:v>
                </c:pt>
                <c:pt idx="1392">
                  <c:v>1.14724</c:v>
                </c:pt>
                <c:pt idx="1393">
                  <c:v>1.14727</c:v>
                </c:pt>
                <c:pt idx="1394">
                  <c:v>1.1473199999999999</c:v>
                </c:pt>
                <c:pt idx="1395">
                  <c:v>1.1473899999999999</c:v>
                </c:pt>
                <c:pt idx="1396">
                  <c:v>1.14747</c:v>
                </c:pt>
                <c:pt idx="1397">
                  <c:v>1.14754</c:v>
                </c:pt>
                <c:pt idx="1398">
                  <c:v>1.1476599999999999</c:v>
                </c:pt>
                <c:pt idx="1399">
                  <c:v>1.1478200000000001</c:v>
                </c:pt>
                <c:pt idx="1400">
                  <c:v>1.1480600000000001</c:v>
                </c:pt>
                <c:pt idx="1401">
                  <c:v>1.1484099999999999</c:v>
                </c:pt>
                <c:pt idx="1402">
                  <c:v>1.1489400000000001</c:v>
                </c:pt>
                <c:pt idx="1403">
                  <c:v>1.14974</c:v>
                </c:pt>
                <c:pt idx="1404">
                  <c:v>1.15005</c:v>
                </c:pt>
                <c:pt idx="1405">
                  <c:v>1.1505000000000001</c:v>
                </c:pt>
                <c:pt idx="1406">
                  <c:v>1.15096</c:v>
                </c:pt>
                <c:pt idx="1407">
                  <c:v>1.15141</c:v>
                </c:pt>
                <c:pt idx="1408">
                  <c:v>1.1520900000000001</c:v>
                </c:pt>
                <c:pt idx="1409">
                  <c:v>1.1531100000000001</c:v>
                </c:pt>
                <c:pt idx="1410">
                  <c:v>1.1541399999999999</c:v>
                </c:pt>
                <c:pt idx="1411">
                  <c:v>1.15517</c:v>
                </c:pt>
                <c:pt idx="1412">
                  <c:v>1.15543</c:v>
                </c:pt>
                <c:pt idx="1413">
                  <c:v>1.1558200000000001</c:v>
                </c:pt>
                <c:pt idx="1414">
                  <c:v>1.1559699999999999</c:v>
                </c:pt>
                <c:pt idx="1415">
                  <c:v>1.15611</c:v>
                </c:pt>
                <c:pt idx="1416">
                  <c:v>1.1562600000000001</c:v>
                </c:pt>
                <c:pt idx="1417">
                  <c:v>1.15648</c:v>
                </c:pt>
                <c:pt idx="1418">
                  <c:v>1.1568099999999999</c:v>
                </c:pt>
                <c:pt idx="1419">
                  <c:v>1.1573</c:v>
                </c:pt>
                <c:pt idx="1420">
                  <c:v>1.15805</c:v>
                </c:pt>
                <c:pt idx="1421">
                  <c:v>1.15812</c:v>
                </c:pt>
                <c:pt idx="1422">
                  <c:v>1.1581300000000001</c:v>
                </c:pt>
                <c:pt idx="1423">
                  <c:v>1.1581399999999999</c:v>
                </c:pt>
                <c:pt idx="1424">
                  <c:v>1.15815</c:v>
                </c:pt>
                <c:pt idx="1425">
                  <c:v>1.1581600000000001</c:v>
                </c:pt>
                <c:pt idx="1426">
                  <c:v>1.1581699999999999</c:v>
                </c:pt>
                <c:pt idx="1427">
                  <c:v>1.1581900000000001</c:v>
                </c:pt>
                <c:pt idx="1428">
                  <c:v>1.1582300000000001</c:v>
                </c:pt>
                <c:pt idx="1429">
                  <c:v>1.15828</c:v>
                </c:pt>
                <c:pt idx="1430">
                  <c:v>1.1583600000000001</c:v>
                </c:pt>
                <c:pt idx="1431">
                  <c:v>1.15848</c:v>
                </c:pt>
                <c:pt idx="1432">
                  <c:v>1.15865</c:v>
                </c:pt>
                <c:pt idx="1433">
                  <c:v>1.1589</c:v>
                </c:pt>
                <c:pt idx="1434">
                  <c:v>1.1592800000000001</c:v>
                </c:pt>
                <c:pt idx="1435">
                  <c:v>1.1598299999999999</c:v>
                </c:pt>
                <c:pt idx="1436">
                  <c:v>1.16004</c:v>
                </c:pt>
                <c:pt idx="1437">
                  <c:v>1.16012</c:v>
                </c:pt>
                <c:pt idx="1438">
                  <c:v>1.1602399999999999</c:v>
                </c:pt>
                <c:pt idx="1439">
                  <c:v>1.16042</c:v>
                </c:pt>
                <c:pt idx="1440">
                  <c:v>1.16069</c:v>
                </c:pt>
                <c:pt idx="1441">
                  <c:v>1.1610799999999999</c:v>
                </c:pt>
                <c:pt idx="1442">
                  <c:v>1.1616599999999999</c:v>
                </c:pt>
                <c:pt idx="1443">
                  <c:v>1.16252</c:v>
                </c:pt>
                <c:pt idx="1444">
                  <c:v>1.1627400000000001</c:v>
                </c:pt>
                <c:pt idx="1445">
                  <c:v>1.16296</c:v>
                </c:pt>
                <c:pt idx="1446">
                  <c:v>1.1631800000000001</c:v>
                </c:pt>
                <c:pt idx="1447">
                  <c:v>1.16327</c:v>
                </c:pt>
                <c:pt idx="1448">
                  <c:v>1.1634</c:v>
                </c:pt>
                <c:pt idx="1449">
                  <c:v>1.1636</c:v>
                </c:pt>
                <c:pt idx="1450">
                  <c:v>1.16391</c:v>
                </c:pt>
                <c:pt idx="1451">
                  <c:v>1.1640200000000001</c:v>
                </c:pt>
                <c:pt idx="1452">
                  <c:v>1.1641999999999999</c:v>
                </c:pt>
                <c:pt idx="1453">
                  <c:v>1.1641999999999999</c:v>
                </c:pt>
                <c:pt idx="1454">
                  <c:v>1.16421</c:v>
                </c:pt>
                <c:pt idx="1455">
                  <c:v>1.16421</c:v>
                </c:pt>
                <c:pt idx="1456">
                  <c:v>1.16422</c:v>
                </c:pt>
                <c:pt idx="1457">
                  <c:v>1.16422</c:v>
                </c:pt>
                <c:pt idx="1458">
                  <c:v>1.16422</c:v>
                </c:pt>
                <c:pt idx="1459">
                  <c:v>1.16422</c:v>
                </c:pt>
                <c:pt idx="1460">
                  <c:v>1.16422</c:v>
                </c:pt>
                <c:pt idx="1461">
                  <c:v>1.1642300000000001</c:v>
                </c:pt>
                <c:pt idx="1462">
                  <c:v>1.1642300000000001</c:v>
                </c:pt>
                <c:pt idx="1463">
                  <c:v>1.1642399999999999</c:v>
                </c:pt>
                <c:pt idx="1464">
                  <c:v>1.16425</c:v>
                </c:pt>
                <c:pt idx="1465">
                  <c:v>1.1642600000000001</c:v>
                </c:pt>
                <c:pt idx="1466">
                  <c:v>1.16429</c:v>
                </c:pt>
                <c:pt idx="1467">
                  <c:v>1.16432</c:v>
                </c:pt>
                <c:pt idx="1468">
                  <c:v>1.1643699999999999</c:v>
                </c:pt>
                <c:pt idx="1469">
                  <c:v>1.1644600000000001</c:v>
                </c:pt>
                <c:pt idx="1470">
                  <c:v>1.1645799999999999</c:v>
                </c:pt>
                <c:pt idx="1471">
                  <c:v>1.16475</c:v>
                </c:pt>
                <c:pt idx="1472">
                  <c:v>1.165</c:v>
                </c:pt>
                <c:pt idx="1473">
                  <c:v>1.16536</c:v>
                </c:pt>
                <c:pt idx="1474">
                  <c:v>1.16588</c:v>
                </c:pt>
                <c:pt idx="1475">
                  <c:v>1.16666</c:v>
                </c:pt>
                <c:pt idx="1476">
                  <c:v>1.16781</c:v>
                </c:pt>
                <c:pt idx="1477">
                  <c:v>1.1682399999999999</c:v>
                </c:pt>
                <c:pt idx="1478">
                  <c:v>1.16828</c:v>
                </c:pt>
                <c:pt idx="1479">
                  <c:v>1.1683399999999999</c:v>
                </c:pt>
                <c:pt idx="1480">
                  <c:v>1.1684300000000001</c:v>
                </c:pt>
                <c:pt idx="1481">
                  <c:v>1.1685700000000001</c:v>
                </c:pt>
                <c:pt idx="1482">
                  <c:v>1.1687099999999999</c:v>
                </c:pt>
                <c:pt idx="1483">
                  <c:v>1.1688499999999999</c:v>
                </c:pt>
                <c:pt idx="1484">
                  <c:v>1.16906</c:v>
                </c:pt>
                <c:pt idx="1485">
                  <c:v>1.16937</c:v>
                </c:pt>
                <c:pt idx="1486">
                  <c:v>1.1694800000000001</c:v>
                </c:pt>
                <c:pt idx="1487">
                  <c:v>1.1696599999999999</c:v>
                </c:pt>
                <c:pt idx="1488">
                  <c:v>1.1696599999999999</c:v>
                </c:pt>
                <c:pt idx="1489">
                  <c:v>1.16967</c:v>
                </c:pt>
                <c:pt idx="1490">
                  <c:v>1.16967</c:v>
                </c:pt>
                <c:pt idx="1491">
                  <c:v>1.16967</c:v>
                </c:pt>
                <c:pt idx="1492">
                  <c:v>1.1696800000000001</c:v>
                </c:pt>
                <c:pt idx="1493">
                  <c:v>1.1696899999999999</c:v>
                </c:pt>
                <c:pt idx="1494">
                  <c:v>1.1697</c:v>
                </c:pt>
                <c:pt idx="1495">
                  <c:v>1.1697200000000001</c:v>
                </c:pt>
                <c:pt idx="1496">
                  <c:v>1.16974</c:v>
                </c:pt>
                <c:pt idx="1497">
                  <c:v>1.16978</c:v>
                </c:pt>
                <c:pt idx="1498">
                  <c:v>1.16984</c:v>
                </c:pt>
                <c:pt idx="1499">
                  <c:v>1.1699299999999999</c:v>
                </c:pt>
                <c:pt idx="1500">
                  <c:v>1.1700600000000001</c:v>
                </c:pt>
                <c:pt idx="1501">
                  <c:v>1.1702600000000001</c:v>
                </c:pt>
                <c:pt idx="1502">
                  <c:v>1.17055</c:v>
                </c:pt>
                <c:pt idx="1503">
                  <c:v>1.17099</c:v>
                </c:pt>
                <c:pt idx="1504">
                  <c:v>1.1711499999999999</c:v>
                </c:pt>
                <c:pt idx="1505">
                  <c:v>1.1714</c:v>
                </c:pt>
                <c:pt idx="1506">
                  <c:v>1.17177</c:v>
                </c:pt>
                <c:pt idx="1507">
                  <c:v>1.17191</c:v>
                </c:pt>
                <c:pt idx="1508">
                  <c:v>1.17197</c:v>
                </c:pt>
                <c:pt idx="1509">
                  <c:v>1.1720200000000001</c:v>
                </c:pt>
                <c:pt idx="1510">
                  <c:v>1.1720699999999999</c:v>
                </c:pt>
                <c:pt idx="1511">
                  <c:v>1.1721299999999999</c:v>
                </c:pt>
                <c:pt idx="1512">
                  <c:v>1.1721900000000001</c:v>
                </c:pt>
                <c:pt idx="1513">
                  <c:v>1.17228</c:v>
                </c:pt>
                <c:pt idx="1514">
                  <c:v>1.17241</c:v>
                </c:pt>
                <c:pt idx="1515">
                  <c:v>1.1726099999999999</c:v>
                </c:pt>
                <c:pt idx="1516">
                  <c:v>1.1728799999999999</c:v>
                </c:pt>
                <c:pt idx="1517">
                  <c:v>1.17299</c:v>
                </c:pt>
                <c:pt idx="1518">
                  <c:v>1.17299</c:v>
                </c:pt>
                <c:pt idx="1519">
                  <c:v>1.1730100000000001</c:v>
                </c:pt>
                <c:pt idx="1520">
                  <c:v>1.17303</c:v>
                </c:pt>
                <c:pt idx="1521">
                  <c:v>1.17306</c:v>
                </c:pt>
                <c:pt idx="1522">
                  <c:v>1.1731100000000001</c:v>
                </c:pt>
                <c:pt idx="1523">
                  <c:v>1.1731799999999999</c:v>
                </c:pt>
                <c:pt idx="1524">
                  <c:v>1.1732899999999999</c:v>
                </c:pt>
                <c:pt idx="1525">
                  <c:v>1.1734500000000001</c:v>
                </c:pt>
                <c:pt idx="1526">
                  <c:v>1.1736800000000001</c:v>
                </c:pt>
                <c:pt idx="1527">
                  <c:v>1.17404</c:v>
                </c:pt>
                <c:pt idx="1528">
                  <c:v>1.1745699999999999</c:v>
                </c:pt>
                <c:pt idx="1529">
                  <c:v>1.17536</c:v>
                </c:pt>
                <c:pt idx="1530">
                  <c:v>1.1766000000000001</c:v>
                </c:pt>
                <c:pt idx="1531">
                  <c:v>1.17794</c:v>
                </c:pt>
                <c:pt idx="1532">
                  <c:v>1.1780299999999999</c:v>
                </c:pt>
                <c:pt idx="1533">
                  <c:v>1.1780299999999999</c:v>
                </c:pt>
                <c:pt idx="1534">
                  <c:v>1.1780299999999999</c:v>
                </c:pt>
                <c:pt idx="1535">
                  <c:v>1.1780299999999999</c:v>
                </c:pt>
                <c:pt idx="1536">
                  <c:v>1.1780299999999999</c:v>
                </c:pt>
                <c:pt idx="1537">
                  <c:v>1.1780299999999999</c:v>
                </c:pt>
                <c:pt idx="1538">
                  <c:v>1.17804</c:v>
                </c:pt>
                <c:pt idx="1539">
                  <c:v>1.17804</c:v>
                </c:pt>
                <c:pt idx="1540">
                  <c:v>1.17804</c:v>
                </c:pt>
                <c:pt idx="1541">
                  <c:v>1.17805</c:v>
                </c:pt>
                <c:pt idx="1542">
                  <c:v>1.1780600000000001</c:v>
                </c:pt>
                <c:pt idx="1543">
                  <c:v>1.17807</c:v>
                </c:pt>
                <c:pt idx="1544">
                  <c:v>1.1780900000000001</c:v>
                </c:pt>
                <c:pt idx="1545">
                  <c:v>1.1781200000000001</c:v>
                </c:pt>
                <c:pt idx="1546">
                  <c:v>1.1781600000000001</c:v>
                </c:pt>
                <c:pt idx="1547">
                  <c:v>1.1782300000000001</c:v>
                </c:pt>
                <c:pt idx="1548">
                  <c:v>1.1783399999999999</c:v>
                </c:pt>
                <c:pt idx="1549">
                  <c:v>1.17838</c:v>
                </c:pt>
                <c:pt idx="1550">
                  <c:v>1.1784399999999999</c:v>
                </c:pt>
                <c:pt idx="1551">
                  <c:v>1.1784399999999999</c:v>
                </c:pt>
                <c:pt idx="1552">
                  <c:v>1.17845</c:v>
                </c:pt>
                <c:pt idx="1553">
                  <c:v>1.1784600000000001</c:v>
                </c:pt>
                <c:pt idx="1554">
                  <c:v>1.17848</c:v>
                </c:pt>
                <c:pt idx="1555">
                  <c:v>1.1785099999999999</c:v>
                </c:pt>
                <c:pt idx="1556">
                  <c:v>1.17855</c:v>
                </c:pt>
                <c:pt idx="1557">
                  <c:v>1.1786099999999999</c:v>
                </c:pt>
                <c:pt idx="1558">
                  <c:v>1.1787000000000001</c:v>
                </c:pt>
                <c:pt idx="1559">
                  <c:v>1.17883</c:v>
                </c:pt>
                <c:pt idx="1560">
                  <c:v>1.17902</c:v>
                </c:pt>
                <c:pt idx="1561">
                  <c:v>1.1793</c:v>
                </c:pt>
                <c:pt idx="1562">
                  <c:v>1.1797</c:v>
                </c:pt>
                <c:pt idx="1563">
                  <c:v>1.18028</c:v>
                </c:pt>
                <c:pt idx="1564">
                  <c:v>1.1811499999999999</c:v>
                </c:pt>
                <c:pt idx="1565">
                  <c:v>1.1811700000000001</c:v>
                </c:pt>
                <c:pt idx="1566">
                  <c:v>1.18119</c:v>
                </c:pt>
                <c:pt idx="1567">
                  <c:v>1.1812100000000001</c:v>
                </c:pt>
                <c:pt idx="1568">
                  <c:v>1.1812400000000001</c:v>
                </c:pt>
                <c:pt idx="1569">
                  <c:v>1.18129</c:v>
                </c:pt>
                <c:pt idx="1570">
                  <c:v>1.1813100000000001</c:v>
                </c:pt>
                <c:pt idx="1571">
                  <c:v>1.18133</c:v>
                </c:pt>
                <c:pt idx="1572">
                  <c:v>1.1813400000000001</c:v>
                </c:pt>
                <c:pt idx="1573">
                  <c:v>1.18136</c:v>
                </c:pt>
                <c:pt idx="1574">
                  <c:v>1.1813800000000001</c:v>
                </c:pt>
                <c:pt idx="1575">
                  <c:v>1.1814199999999999</c:v>
                </c:pt>
                <c:pt idx="1576">
                  <c:v>1.18147</c:v>
                </c:pt>
                <c:pt idx="1577">
                  <c:v>1.1815500000000001</c:v>
                </c:pt>
                <c:pt idx="1578">
                  <c:v>1.1816599999999999</c:v>
                </c:pt>
                <c:pt idx="1579">
                  <c:v>1.18184</c:v>
                </c:pt>
                <c:pt idx="1580">
                  <c:v>1.1820999999999999</c:v>
                </c:pt>
                <c:pt idx="1581">
                  <c:v>1.18248</c:v>
                </c:pt>
                <c:pt idx="1582">
                  <c:v>1.18286</c:v>
                </c:pt>
                <c:pt idx="1583">
                  <c:v>1.1832400000000001</c:v>
                </c:pt>
                <c:pt idx="1584">
                  <c:v>1.1833800000000001</c:v>
                </c:pt>
                <c:pt idx="1585">
                  <c:v>1.1835899999999999</c:v>
                </c:pt>
                <c:pt idx="1586">
                  <c:v>1.18381</c:v>
                </c:pt>
                <c:pt idx="1587">
                  <c:v>1.1840200000000001</c:v>
                </c:pt>
                <c:pt idx="1588">
                  <c:v>1.1843399999999999</c:v>
                </c:pt>
                <c:pt idx="1589">
                  <c:v>1.18486</c:v>
                </c:pt>
                <c:pt idx="1590">
                  <c:v>1.1850499999999999</c:v>
                </c:pt>
                <c:pt idx="1591">
                  <c:v>1.1853199999999999</c:v>
                </c:pt>
                <c:pt idx="1592">
                  <c:v>1.1854199999999999</c:v>
                </c:pt>
                <c:pt idx="1593">
                  <c:v>1.18546</c:v>
                </c:pt>
                <c:pt idx="1594">
                  <c:v>1.1855</c:v>
                </c:pt>
                <c:pt idx="1595">
                  <c:v>1.1855500000000001</c:v>
                </c:pt>
                <c:pt idx="1596">
                  <c:v>1.1855899999999999</c:v>
                </c:pt>
                <c:pt idx="1597">
                  <c:v>1.1856599999999999</c:v>
                </c:pt>
                <c:pt idx="1598">
                  <c:v>1.1857599999999999</c:v>
                </c:pt>
                <c:pt idx="1599">
                  <c:v>1.1859</c:v>
                </c:pt>
                <c:pt idx="1600">
                  <c:v>1.18611</c:v>
                </c:pt>
                <c:pt idx="1601">
                  <c:v>1.18641</c:v>
                </c:pt>
                <c:pt idx="1602">
                  <c:v>1.18685</c:v>
                </c:pt>
                <c:pt idx="1603">
                  <c:v>1.1875</c:v>
                </c:pt>
                <c:pt idx="1604">
                  <c:v>1.1875599999999999</c:v>
                </c:pt>
                <c:pt idx="1605">
                  <c:v>1.1876500000000001</c:v>
                </c:pt>
                <c:pt idx="1606">
                  <c:v>1.1877899999999999</c:v>
                </c:pt>
                <c:pt idx="1607">
                  <c:v>1.1879900000000001</c:v>
                </c:pt>
                <c:pt idx="1608">
                  <c:v>1.1882900000000001</c:v>
                </c:pt>
                <c:pt idx="1609">
                  <c:v>1.18832</c:v>
                </c:pt>
                <c:pt idx="1610">
                  <c:v>1.1883699999999999</c:v>
                </c:pt>
                <c:pt idx="1611">
                  <c:v>1.1883699999999999</c:v>
                </c:pt>
                <c:pt idx="1612">
                  <c:v>1.18838</c:v>
                </c:pt>
                <c:pt idx="1613">
                  <c:v>1.1883900000000001</c:v>
                </c:pt>
                <c:pt idx="1614">
                  <c:v>1.1883900000000001</c:v>
                </c:pt>
                <c:pt idx="1615">
                  <c:v>1.1883900000000001</c:v>
                </c:pt>
                <c:pt idx="1616">
                  <c:v>1.1883900000000001</c:v>
                </c:pt>
                <c:pt idx="1617">
                  <c:v>1.1883900000000001</c:v>
                </c:pt>
                <c:pt idx="1618">
                  <c:v>1.1883900000000001</c:v>
                </c:pt>
                <c:pt idx="1619">
                  <c:v>1.1883999999999999</c:v>
                </c:pt>
                <c:pt idx="1620">
                  <c:v>1.1883999999999999</c:v>
                </c:pt>
                <c:pt idx="1621">
                  <c:v>1.1883999999999999</c:v>
                </c:pt>
                <c:pt idx="1622">
                  <c:v>1.18841</c:v>
                </c:pt>
                <c:pt idx="1623">
                  <c:v>1.18841</c:v>
                </c:pt>
                <c:pt idx="1624">
                  <c:v>1.1884300000000001</c:v>
                </c:pt>
                <c:pt idx="1625">
                  <c:v>1.18845</c:v>
                </c:pt>
                <c:pt idx="1626">
                  <c:v>1.18848</c:v>
                </c:pt>
                <c:pt idx="1627">
                  <c:v>1.18852</c:v>
                </c:pt>
                <c:pt idx="1628">
                  <c:v>1.18859</c:v>
                </c:pt>
                <c:pt idx="1629">
                  <c:v>1.1887000000000001</c:v>
                </c:pt>
                <c:pt idx="1630">
                  <c:v>1.1887300000000001</c:v>
                </c:pt>
                <c:pt idx="1631">
                  <c:v>1.18879</c:v>
                </c:pt>
                <c:pt idx="1632">
                  <c:v>1.18885</c:v>
                </c:pt>
                <c:pt idx="1633">
                  <c:v>1.1889099999999999</c:v>
                </c:pt>
                <c:pt idx="1634">
                  <c:v>1.18899</c:v>
                </c:pt>
                <c:pt idx="1635">
                  <c:v>1.18912</c:v>
                </c:pt>
                <c:pt idx="1636">
                  <c:v>1.1893100000000001</c:v>
                </c:pt>
                <c:pt idx="1637">
                  <c:v>1.1895800000000001</c:v>
                </c:pt>
                <c:pt idx="1638">
                  <c:v>1.18998</c:v>
                </c:pt>
                <c:pt idx="1639">
                  <c:v>1.1901299999999999</c:v>
                </c:pt>
                <c:pt idx="1640">
                  <c:v>1.1901900000000001</c:v>
                </c:pt>
                <c:pt idx="1641">
                  <c:v>1.1902699999999999</c:v>
                </c:pt>
                <c:pt idx="1642">
                  <c:v>1.1903999999999999</c:v>
                </c:pt>
                <c:pt idx="1643">
                  <c:v>1.1905300000000001</c:v>
                </c:pt>
                <c:pt idx="1644">
                  <c:v>1.1906600000000001</c:v>
                </c:pt>
                <c:pt idx="1645">
                  <c:v>1.19085</c:v>
                </c:pt>
                <c:pt idx="1646">
                  <c:v>1.1911400000000001</c:v>
                </c:pt>
                <c:pt idx="1647">
                  <c:v>1.1915800000000001</c:v>
                </c:pt>
                <c:pt idx="1648">
                  <c:v>1.1922699999999999</c:v>
                </c:pt>
                <c:pt idx="1649">
                  <c:v>1.19295</c:v>
                </c:pt>
                <c:pt idx="1650">
                  <c:v>1.1936199999999999</c:v>
                </c:pt>
                <c:pt idx="1651">
                  <c:v>1.1946000000000001</c:v>
                </c:pt>
                <c:pt idx="1652">
                  <c:v>1.1956</c:v>
                </c:pt>
                <c:pt idx="1653">
                  <c:v>1.1956100000000001</c:v>
                </c:pt>
                <c:pt idx="1654">
                  <c:v>1.19563</c:v>
                </c:pt>
                <c:pt idx="1655">
                  <c:v>1.19564</c:v>
                </c:pt>
                <c:pt idx="1656">
                  <c:v>1.19564</c:v>
                </c:pt>
                <c:pt idx="1657">
                  <c:v>1.1956500000000001</c:v>
                </c:pt>
                <c:pt idx="1658">
                  <c:v>1.1956500000000001</c:v>
                </c:pt>
                <c:pt idx="1659">
                  <c:v>1.1956599999999999</c:v>
                </c:pt>
                <c:pt idx="1660">
                  <c:v>1.19567</c:v>
                </c:pt>
                <c:pt idx="1661">
                  <c:v>1.1956899999999999</c:v>
                </c:pt>
                <c:pt idx="1662">
                  <c:v>1.1957100000000001</c:v>
                </c:pt>
                <c:pt idx="1663">
                  <c:v>1.1957500000000001</c:v>
                </c:pt>
                <c:pt idx="1664">
                  <c:v>1.19581</c:v>
                </c:pt>
                <c:pt idx="1665">
                  <c:v>1.1959</c:v>
                </c:pt>
                <c:pt idx="1666">
                  <c:v>1.1960299999999999</c:v>
                </c:pt>
                <c:pt idx="1667">
                  <c:v>1.1962200000000001</c:v>
                </c:pt>
                <c:pt idx="1668">
                  <c:v>1.1964999999999999</c:v>
                </c:pt>
                <c:pt idx="1669">
                  <c:v>1.19692</c:v>
                </c:pt>
                <c:pt idx="1670">
                  <c:v>1.1970700000000001</c:v>
                </c:pt>
                <c:pt idx="1671">
                  <c:v>1.1973100000000001</c:v>
                </c:pt>
                <c:pt idx="1672">
                  <c:v>1.19733</c:v>
                </c:pt>
                <c:pt idx="1673">
                  <c:v>1.1973499999999999</c:v>
                </c:pt>
                <c:pt idx="1674">
                  <c:v>1.19737</c:v>
                </c:pt>
                <c:pt idx="1675">
                  <c:v>1.1974</c:v>
                </c:pt>
                <c:pt idx="1676">
                  <c:v>1.1974499999999999</c:v>
                </c:pt>
                <c:pt idx="1677">
                  <c:v>1.19753</c:v>
                </c:pt>
                <c:pt idx="1678">
                  <c:v>1.19764</c:v>
                </c:pt>
                <c:pt idx="1679">
                  <c:v>1.1976800000000001</c:v>
                </c:pt>
                <c:pt idx="1680">
                  <c:v>1.19774</c:v>
                </c:pt>
                <c:pt idx="1681">
                  <c:v>1.1978500000000001</c:v>
                </c:pt>
                <c:pt idx="1682">
                  <c:v>1.1979500000000001</c:v>
                </c:pt>
                <c:pt idx="1683">
                  <c:v>1.1980500000000001</c:v>
                </c:pt>
                <c:pt idx="1684">
                  <c:v>1.19821</c:v>
                </c:pt>
                <c:pt idx="1685">
                  <c:v>1.1984300000000001</c:v>
                </c:pt>
                <c:pt idx="1686">
                  <c:v>1.1987399999999999</c:v>
                </c:pt>
                <c:pt idx="1687">
                  <c:v>1.1992100000000001</c:v>
                </c:pt>
                <c:pt idx="1688">
                  <c:v>1.1993799999999999</c:v>
                </c:pt>
                <c:pt idx="1689">
                  <c:v>1.19964</c:v>
                </c:pt>
                <c:pt idx="1690">
                  <c:v>1.19974</c:v>
                </c:pt>
                <c:pt idx="1691">
                  <c:v>1.1997800000000001</c:v>
                </c:pt>
                <c:pt idx="1692">
                  <c:v>1.19984</c:v>
                </c:pt>
                <c:pt idx="1693">
                  <c:v>1.1999</c:v>
                </c:pt>
                <c:pt idx="1694">
                  <c:v>1.1999500000000001</c:v>
                </c:pt>
                <c:pt idx="1695">
                  <c:v>1.20004</c:v>
                </c:pt>
                <c:pt idx="1696">
                  <c:v>1.20018</c:v>
                </c:pt>
                <c:pt idx="1697">
                  <c:v>1.2003699999999999</c:v>
                </c:pt>
                <c:pt idx="1698">
                  <c:v>1.20065</c:v>
                </c:pt>
                <c:pt idx="1699">
                  <c:v>1.2010799999999999</c:v>
                </c:pt>
                <c:pt idx="1700">
                  <c:v>1.2017</c:v>
                </c:pt>
                <c:pt idx="1701">
                  <c:v>1.20262</c:v>
                </c:pt>
                <c:pt idx="1702">
                  <c:v>1.2029700000000001</c:v>
                </c:pt>
                <c:pt idx="1703">
                  <c:v>1.20306</c:v>
                </c:pt>
                <c:pt idx="1704">
                  <c:v>1.2031400000000001</c:v>
                </c:pt>
                <c:pt idx="1705">
                  <c:v>1.20323</c:v>
                </c:pt>
                <c:pt idx="1706">
                  <c:v>1.2033700000000001</c:v>
                </c:pt>
                <c:pt idx="1707">
                  <c:v>1.20357</c:v>
                </c:pt>
                <c:pt idx="1708">
                  <c:v>1.2038800000000001</c:v>
                </c:pt>
                <c:pt idx="1709">
                  <c:v>1.2043600000000001</c:v>
                </c:pt>
                <c:pt idx="1710">
                  <c:v>1.20506</c:v>
                </c:pt>
                <c:pt idx="1711">
                  <c:v>1.20611</c:v>
                </c:pt>
                <c:pt idx="1712">
                  <c:v>1.20767</c:v>
                </c:pt>
                <c:pt idx="1713">
                  <c:v>1.21</c:v>
                </c:pt>
                <c:pt idx="1714">
                  <c:v>1.2100500000000001</c:v>
                </c:pt>
                <c:pt idx="1715">
                  <c:v>1.21007</c:v>
                </c:pt>
                <c:pt idx="1716">
                  <c:v>1.21007</c:v>
                </c:pt>
                <c:pt idx="1717">
                  <c:v>1.21008</c:v>
                </c:pt>
                <c:pt idx="1718">
                  <c:v>1.21008</c:v>
                </c:pt>
                <c:pt idx="1719">
                  <c:v>1.2100900000000001</c:v>
                </c:pt>
                <c:pt idx="1720">
                  <c:v>1.2101</c:v>
                </c:pt>
                <c:pt idx="1721">
                  <c:v>1.21011</c:v>
                </c:pt>
                <c:pt idx="1722">
                  <c:v>1.2101299999999999</c:v>
                </c:pt>
                <c:pt idx="1723">
                  <c:v>1.2101500000000001</c:v>
                </c:pt>
                <c:pt idx="1724">
                  <c:v>1.2101900000000001</c:v>
                </c:pt>
                <c:pt idx="1725">
                  <c:v>1.21025</c:v>
                </c:pt>
                <c:pt idx="1726">
                  <c:v>1.21035</c:v>
                </c:pt>
                <c:pt idx="1727">
                  <c:v>1.21044</c:v>
                </c:pt>
                <c:pt idx="1728">
                  <c:v>1.2105399999999999</c:v>
                </c:pt>
                <c:pt idx="1729">
                  <c:v>1.21069</c:v>
                </c:pt>
                <c:pt idx="1730">
                  <c:v>1.21089</c:v>
                </c:pt>
                <c:pt idx="1731">
                  <c:v>1.21119</c:v>
                </c:pt>
                <c:pt idx="1732">
                  <c:v>1.2116199999999999</c:v>
                </c:pt>
                <c:pt idx="1733">
                  <c:v>1.21225</c:v>
                </c:pt>
                <c:pt idx="1734">
                  <c:v>1.2132000000000001</c:v>
                </c:pt>
                <c:pt idx="1735">
                  <c:v>1.21356</c:v>
                </c:pt>
                <c:pt idx="1736">
                  <c:v>1.2139200000000001</c:v>
                </c:pt>
                <c:pt idx="1737">
                  <c:v>1.2142900000000001</c:v>
                </c:pt>
                <c:pt idx="1738">
                  <c:v>1.21485</c:v>
                </c:pt>
                <c:pt idx="1739">
                  <c:v>1.21506</c:v>
                </c:pt>
                <c:pt idx="1740">
                  <c:v>1.2153799999999999</c:v>
                </c:pt>
                <c:pt idx="1741">
                  <c:v>1.2156800000000001</c:v>
                </c:pt>
                <c:pt idx="1742">
                  <c:v>1.2159899999999999</c:v>
                </c:pt>
                <c:pt idx="1743">
                  <c:v>1.2160500000000001</c:v>
                </c:pt>
                <c:pt idx="1744">
                  <c:v>1.2161299999999999</c:v>
                </c:pt>
                <c:pt idx="1745">
                  <c:v>1.21617</c:v>
                </c:pt>
                <c:pt idx="1746">
                  <c:v>1.2162200000000001</c:v>
                </c:pt>
                <c:pt idx="1747">
                  <c:v>1.2162299999999999</c:v>
                </c:pt>
                <c:pt idx="1748">
                  <c:v>1.21624</c:v>
                </c:pt>
                <c:pt idx="1749">
                  <c:v>1.21624</c:v>
                </c:pt>
                <c:pt idx="1750">
                  <c:v>1.2162500000000001</c:v>
                </c:pt>
                <c:pt idx="1751">
                  <c:v>1.2162500000000001</c:v>
                </c:pt>
                <c:pt idx="1752">
                  <c:v>1.2162599999999999</c:v>
                </c:pt>
                <c:pt idx="1753">
                  <c:v>1.21628</c:v>
                </c:pt>
                <c:pt idx="1754">
                  <c:v>1.2162999999999999</c:v>
                </c:pt>
                <c:pt idx="1755">
                  <c:v>1.2163299999999999</c:v>
                </c:pt>
                <c:pt idx="1756">
                  <c:v>1.21637</c:v>
                </c:pt>
                <c:pt idx="1757">
                  <c:v>1.21644</c:v>
                </c:pt>
                <c:pt idx="1758">
                  <c:v>1.21655</c:v>
                </c:pt>
                <c:pt idx="1759">
                  <c:v>1.21671</c:v>
                </c:pt>
                <c:pt idx="1760">
                  <c:v>1.2169399999999999</c:v>
                </c:pt>
                <c:pt idx="1761">
                  <c:v>1.21696</c:v>
                </c:pt>
                <c:pt idx="1762">
                  <c:v>1.2169700000000001</c:v>
                </c:pt>
                <c:pt idx="1763">
                  <c:v>1.2169700000000001</c:v>
                </c:pt>
                <c:pt idx="1764">
                  <c:v>1.21698</c:v>
                </c:pt>
                <c:pt idx="1765">
                  <c:v>1.21699</c:v>
                </c:pt>
                <c:pt idx="1766">
                  <c:v>1.2170099999999999</c:v>
                </c:pt>
                <c:pt idx="1767">
                  <c:v>1.2170399999999999</c:v>
                </c:pt>
                <c:pt idx="1768">
                  <c:v>1.2170799999999999</c:v>
                </c:pt>
                <c:pt idx="1769">
                  <c:v>1.2171400000000001</c:v>
                </c:pt>
                <c:pt idx="1770">
                  <c:v>1.21723</c:v>
                </c:pt>
                <c:pt idx="1771">
                  <c:v>1.2173700000000001</c:v>
                </c:pt>
                <c:pt idx="1772">
                  <c:v>1.21756</c:v>
                </c:pt>
                <c:pt idx="1773">
                  <c:v>1.2178599999999999</c:v>
                </c:pt>
                <c:pt idx="1774">
                  <c:v>1.2182999999999999</c:v>
                </c:pt>
                <c:pt idx="1775">
                  <c:v>1.21896</c:v>
                </c:pt>
                <c:pt idx="1776">
                  <c:v>1.2199599999999999</c:v>
                </c:pt>
                <c:pt idx="1777">
                  <c:v>1.2203299999999999</c:v>
                </c:pt>
                <c:pt idx="1778">
                  <c:v>1.22089</c:v>
                </c:pt>
                <c:pt idx="1779">
                  <c:v>1.2209099999999999</c:v>
                </c:pt>
                <c:pt idx="1780">
                  <c:v>1.2209300000000001</c:v>
                </c:pt>
                <c:pt idx="1781">
                  <c:v>1.22096</c:v>
                </c:pt>
                <c:pt idx="1782">
                  <c:v>1.2210000000000001</c:v>
                </c:pt>
                <c:pt idx="1783">
                  <c:v>1.2210700000000001</c:v>
                </c:pt>
                <c:pt idx="1784">
                  <c:v>1.2211700000000001</c:v>
                </c:pt>
                <c:pt idx="1785">
                  <c:v>1.2212799999999999</c:v>
                </c:pt>
                <c:pt idx="1786">
                  <c:v>1.22129</c:v>
                </c:pt>
                <c:pt idx="1787">
                  <c:v>1.2213000000000001</c:v>
                </c:pt>
                <c:pt idx="1788">
                  <c:v>1.2213099999999999</c:v>
                </c:pt>
                <c:pt idx="1789">
                  <c:v>1.2213400000000001</c:v>
                </c:pt>
                <c:pt idx="1790">
                  <c:v>1.2213700000000001</c:v>
                </c:pt>
                <c:pt idx="1791">
                  <c:v>1.22143</c:v>
                </c:pt>
                <c:pt idx="1792">
                  <c:v>1.2215100000000001</c:v>
                </c:pt>
                <c:pt idx="1793">
                  <c:v>1.22163</c:v>
                </c:pt>
                <c:pt idx="1794">
                  <c:v>1.2218</c:v>
                </c:pt>
                <c:pt idx="1795">
                  <c:v>1.2220599999999999</c:v>
                </c:pt>
                <c:pt idx="1796">
                  <c:v>1.22244</c:v>
                </c:pt>
                <c:pt idx="1797">
                  <c:v>1.22299</c:v>
                </c:pt>
                <c:pt idx="1798">
                  <c:v>1.2235400000000001</c:v>
                </c:pt>
                <c:pt idx="1799">
                  <c:v>1.2240899999999999</c:v>
                </c:pt>
                <c:pt idx="1800">
                  <c:v>1.2242299999999999</c:v>
                </c:pt>
                <c:pt idx="1801">
                  <c:v>1.22437</c:v>
                </c:pt>
                <c:pt idx="1802">
                  <c:v>1.22458</c:v>
                </c:pt>
                <c:pt idx="1803">
                  <c:v>1.2246699999999999</c:v>
                </c:pt>
                <c:pt idx="1804">
                  <c:v>1.22475</c:v>
                </c:pt>
                <c:pt idx="1805">
                  <c:v>1.2248300000000001</c:v>
                </c:pt>
                <c:pt idx="1806">
                  <c:v>1.22495</c:v>
                </c:pt>
                <c:pt idx="1807">
                  <c:v>1.2251399999999999</c:v>
                </c:pt>
                <c:pt idx="1808">
                  <c:v>1.2254100000000001</c:v>
                </c:pt>
                <c:pt idx="1809">
                  <c:v>1.2255199999999999</c:v>
                </c:pt>
                <c:pt idx="1810">
                  <c:v>1.22567</c:v>
                </c:pt>
                <c:pt idx="1811">
                  <c:v>1.2256899999999999</c:v>
                </c:pt>
                <c:pt idx="1812">
                  <c:v>1.2256899999999999</c:v>
                </c:pt>
                <c:pt idx="1813">
                  <c:v>1.2256899999999999</c:v>
                </c:pt>
                <c:pt idx="1814">
                  <c:v>1.2256899999999999</c:v>
                </c:pt>
                <c:pt idx="1815">
                  <c:v>1.2257</c:v>
                </c:pt>
                <c:pt idx="1816">
                  <c:v>1.2257</c:v>
                </c:pt>
                <c:pt idx="1817">
                  <c:v>1.2257100000000001</c:v>
                </c:pt>
                <c:pt idx="1818">
                  <c:v>1.22573</c:v>
                </c:pt>
                <c:pt idx="1819">
                  <c:v>1.2257499999999999</c:v>
                </c:pt>
                <c:pt idx="1820">
                  <c:v>1.2257899999999999</c:v>
                </c:pt>
                <c:pt idx="1821">
                  <c:v>1.22584</c:v>
                </c:pt>
                <c:pt idx="1822">
                  <c:v>1.2259199999999999</c:v>
                </c:pt>
                <c:pt idx="1823">
                  <c:v>1.22603</c:v>
                </c:pt>
                <c:pt idx="1824">
                  <c:v>1.2262</c:v>
                </c:pt>
                <c:pt idx="1825">
                  <c:v>1.2264600000000001</c:v>
                </c:pt>
                <c:pt idx="1826">
                  <c:v>1.22685</c:v>
                </c:pt>
                <c:pt idx="1827">
                  <c:v>1.22699</c:v>
                </c:pt>
                <c:pt idx="1828">
                  <c:v>1.22699</c:v>
                </c:pt>
                <c:pt idx="1829">
                  <c:v>1.2270000000000001</c:v>
                </c:pt>
                <c:pt idx="1830">
                  <c:v>1.2270099999999999</c:v>
                </c:pt>
                <c:pt idx="1831">
                  <c:v>1.22702</c:v>
                </c:pt>
                <c:pt idx="1832">
                  <c:v>1.2270399999999999</c:v>
                </c:pt>
                <c:pt idx="1833">
                  <c:v>1.22706</c:v>
                </c:pt>
                <c:pt idx="1834">
                  <c:v>1.2271000000000001</c:v>
                </c:pt>
                <c:pt idx="1835">
                  <c:v>1.22716</c:v>
                </c:pt>
                <c:pt idx="1836">
                  <c:v>1.22725</c:v>
                </c:pt>
                <c:pt idx="1837">
                  <c:v>1.2273799999999999</c:v>
                </c:pt>
                <c:pt idx="1838">
                  <c:v>1.2275799999999999</c:v>
                </c:pt>
                <c:pt idx="1839">
                  <c:v>1.2278800000000001</c:v>
                </c:pt>
                <c:pt idx="1840">
                  <c:v>1.2283200000000001</c:v>
                </c:pt>
                <c:pt idx="1841">
                  <c:v>1.22848</c:v>
                </c:pt>
                <c:pt idx="1842">
                  <c:v>1.22854</c:v>
                </c:pt>
                <c:pt idx="1843">
                  <c:v>1.22864</c:v>
                </c:pt>
                <c:pt idx="1844">
                  <c:v>1.2286699999999999</c:v>
                </c:pt>
                <c:pt idx="1845">
                  <c:v>1.22868</c:v>
                </c:pt>
                <c:pt idx="1846">
                  <c:v>1.22868</c:v>
                </c:pt>
                <c:pt idx="1847">
                  <c:v>1.2286900000000001</c:v>
                </c:pt>
                <c:pt idx="1848">
                  <c:v>1.2286999999999999</c:v>
                </c:pt>
                <c:pt idx="1849">
                  <c:v>1.22871</c:v>
                </c:pt>
                <c:pt idx="1850">
                  <c:v>1.2287399999999999</c:v>
                </c:pt>
                <c:pt idx="1851">
                  <c:v>1.22878</c:v>
                </c:pt>
                <c:pt idx="1852">
                  <c:v>1.2288300000000001</c:v>
                </c:pt>
                <c:pt idx="1853">
                  <c:v>1.2289099999999999</c:v>
                </c:pt>
                <c:pt idx="1854">
                  <c:v>1.2290399999999999</c:v>
                </c:pt>
                <c:pt idx="1855">
                  <c:v>1.22922</c:v>
                </c:pt>
                <c:pt idx="1856">
                  <c:v>1.2295</c:v>
                </c:pt>
                <c:pt idx="1857">
                  <c:v>1.2299100000000001</c:v>
                </c:pt>
                <c:pt idx="1858">
                  <c:v>1.23055</c:v>
                </c:pt>
                <c:pt idx="1859">
                  <c:v>1.23119</c:v>
                </c:pt>
                <c:pt idx="1860">
                  <c:v>1.2318199999999999</c:v>
                </c:pt>
                <c:pt idx="1861">
                  <c:v>1.23245</c:v>
                </c:pt>
                <c:pt idx="1862">
                  <c:v>1.2324900000000001</c:v>
                </c:pt>
                <c:pt idx="1863">
                  <c:v>1.2325299999999999</c:v>
                </c:pt>
                <c:pt idx="1864">
                  <c:v>1.2325699999999999</c:v>
                </c:pt>
                <c:pt idx="1865">
                  <c:v>1.2326299999999999</c:v>
                </c:pt>
                <c:pt idx="1866">
                  <c:v>1.2326600000000001</c:v>
                </c:pt>
                <c:pt idx="1867">
                  <c:v>1.2326900000000001</c:v>
                </c:pt>
                <c:pt idx="1868">
                  <c:v>1.2326999999999999</c:v>
                </c:pt>
                <c:pt idx="1869">
                  <c:v>1.23271</c:v>
                </c:pt>
                <c:pt idx="1870">
                  <c:v>1.23271</c:v>
                </c:pt>
                <c:pt idx="1871">
                  <c:v>1.23272</c:v>
                </c:pt>
                <c:pt idx="1872">
                  <c:v>1.2327399999999999</c:v>
                </c:pt>
                <c:pt idx="1873">
                  <c:v>1.2327600000000001</c:v>
                </c:pt>
                <c:pt idx="1874">
                  <c:v>1.2327999999999999</c:v>
                </c:pt>
                <c:pt idx="1875">
                  <c:v>1.23285</c:v>
                </c:pt>
                <c:pt idx="1876">
                  <c:v>1.2329300000000001</c:v>
                </c:pt>
                <c:pt idx="1877">
                  <c:v>1.23306</c:v>
                </c:pt>
                <c:pt idx="1878">
                  <c:v>1.2332399999999999</c:v>
                </c:pt>
                <c:pt idx="1879">
                  <c:v>1.2335199999999999</c:v>
                </c:pt>
                <c:pt idx="1880">
                  <c:v>1.23393</c:v>
                </c:pt>
                <c:pt idx="1881">
                  <c:v>1.23454</c:v>
                </c:pt>
                <c:pt idx="1882">
                  <c:v>1.23516</c:v>
                </c:pt>
                <c:pt idx="1883">
                  <c:v>1.2353099999999999</c:v>
                </c:pt>
                <c:pt idx="1884">
                  <c:v>1.2355400000000001</c:v>
                </c:pt>
                <c:pt idx="1885">
                  <c:v>1.2358899999999999</c:v>
                </c:pt>
                <c:pt idx="1886">
                  <c:v>1.2362500000000001</c:v>
                </c:pt>
                <c:pt idx="1887">
                  <c:v>1.2365999999999999</c:v>
                </c:pt>
                <c:pt idx="1888">
                  <c:v>1.2369399999999999</c:v>
                </c:pt>
                <c:pt idx="1889">
                  <c:v>1.2372799999999999</c:v>
                </c:pt>
                <c:pt idx="1890">
                  <c:v>1.2377800000000001</c:v>
                </c:pt>
                <c:pt idx="1891">
                  <c:v>1.23854</c:v>
                </c:pt>
                <c:pt idx="1892">
                  <c:v>1.2397</c:v>
                </c:pt>
                <c:pt idx="1893">
                  <c:v>1.2398</c:v>
                </c:pt>
                <c:pt idx="1894">
                  <c:v>1.23997</c:v>
                </c:pt>
                <c:pt idx="1895">
                  <c:v>1.24003</c:v>
                </c:pt>
                <c:pt idx="1896">
                  <c:v>1.24004</c:v>
                </c:pt>
                <c:pt idx="1897">
                  <c:v>1.2400500000000001</c:v>
                </c:pt>
                <c:pt idx="1898">
                  <c:v>1.2400599999999999</c:v>
                </c:pt>
                <c:pt idx="1899">
                  <c:v>1.2400800000000001</c:v>
                </c:pt>
                <c:pt idx="1900">
                  <c:v>1.24011</c:v>
                </c:pt>
                <c:pt idx="1901">
                  <c:v>1.2401199999999999</c:v>
                </c:pt>
                <c:pt idx="1902">
                  <c:v>1.24014</c:v>
                </c:pt>
                <c:pt idx="1903">
                  <c:v>1.2401500000000001</c:v>
                </c:pt>
                <c:pt idx="1904">
                  <c:v>1.2401599999999999</c:v>
                </c:pt>
                <c:pt idx="1905">
                  <c:v>1.2401800000000001</c:v>
                </c:pt>
                <c:pt idx="1906">
                  <c:v>1.2402</c:v>
                </c:pt>
                <c:pt idx="1907">
                  <c:v>1.24024</c:v>
                </c:pt>
                <c:pt idx="1908">
                  <c:v>1.2403</c:v>
                </c:pt>
                <c:pt idx="1909">
                  <c:v>1.24038</c:v>
                </c:pt>
                <c:pt idx="1910">
                  <c:v>1.24051</c:v>
                </c:pt>
                <c:pt idx="1911">
                  <c:v>1.24068</c:v>
                </c:pt>
                <c:pt idx="1912">
                  <c:v>1.2409399999999999</c:v>
                </c:pt>
                <c:pt idx="1913">
                  <c:v>1.2413000000000001</c:v>
                </c:pt>
                <c:pt idx="1914">
                  <c:v>1.24183</c:v>
                </c:pt>
                <c:pt idx="1915">
                  <c:v>1.24261</c:v>
                </c:pt>
                <c:pt idx="1916">
                  <c:v>1.24376</c:v>
                </c:pt>
                <c:pt idx="1917">
                  <c:v>1.2453399999999999</c:v>
                </c:pt>
              </c:numCache>
            </c:numRef>
          </c:xVal>
          <c:yVal>
            <c:numRef>
              <c:f>'E=9100'!$U$2:$U$1919</c:f>
              <c:numCache>
                <c:formatCode>0.00E+00</c:formatCode>
                <c:ptCount val="1918"/>
                <c:pt idx="0">
                  <c:v>0.31302999999999997</c:v>
                </c:pt>
                <c:pt idx="1">
                  <c:v>13.7936</c:v>
                </c:pt>
                <c:pt idx="2" formatCode="General">
                  <c:v>27.595199999999998</c:v>
                </c:pt>
                <c:pt idx="3" formatCode="General">
                  <c:v>48.295699999999997</c:v>
                </c:pt>
                <c:pt idx="4" formatCode="General">
                  <c:v>79.346999999999994</c:v>
                </c:pt>
                <c:pt idx="5" formatCode="General">
                  <c:v>125.892</c:v>
                </c:pt>
                <c:pt idx="6" formatCode="General">
                  <c:v>195.23099999999999</c:v>
                </c:pt>
                <c:pt idx="7" formatCode="General">
                  <c:v>196.84200000000001</c:v>
                </c:pt>
                <c:pt idx="8" formatCode="General">
                  <c:v>197.44499999999999</c:v>
                </c:pt>
                <c:pt idx="9" formatCode="General">
                  <c:v>197.67099999999999</c:v>
                </c:pt>
                <c:pt idx="10" formatCode="General">
                  <c:v>197.89699999999999</c:v>
                </c:pt>
                <c:pt idx="11" formatCode="General">
                  <c:v>198.12299999999999</c:v>
                </c:pt>
                <c:pt idx="12" formatCode="General">
                  <c:v>198.46199999999999</c:v>
                </c:pt>
                <c:pt idx="13" formatCode="General">
                  <c:v>198.97</c:v>
                </c:pt>
                <c:pt idx="14" formatCode="General">
                  <c:v>199.73099999999999</c:v>
                </c:pt>
                <c:pt idx="15" formatCode="General">
                  <c:v>200.87200000000001</c:v>
                </c:pt>
                <c:pt idx="16" formatCode="General">
                  <c:v>202.578</c:v>
                </c:pt>
                <c:pt idx="17" formatCode="General">
                  <c:v>205.13300000000001</c:v>
                </c:pt>
                <c:pt idx="18" formatCode="General">
                  <c:v>206.089</c:v>
                </c:pt>
                <c:pt idx="19" formatCode="General">
                  <c:v>207.51900000000001</c:v>
                </c:pt>
                <c:pt idx="20" formatCode="General">
                  <c:v>209.66</c:v>
                </c:pt>
                <c:pt idx="21" formatCode="General">
                  <c:v>212.857</c:v>
                </c:pt>
                <c:pt idx="22" formatCode="General">
                  <c:v>217.62100000000001</c:v>
                </c:pt>
                <c:pt idx="23" formatCode="General">
                  <c:v>217.63499999999999</c:v>
                </c:pt>
                <c:pt idx="24" formatCode="General">
                  <c:v>217.649</c:v>
                </c:pt>
                <c:pt idx="25" formatCode="General">
                  <c:v>217.66300000000001</c:v>
                </c:pt>
                <c:pt idx="26" formatCode="General">
                  <c:v>217.684</c:v>
                </c:pt>
                <c:pt idx="27" formatCode="General">
                  <c:v>217.715</c:v>
                </c:pt>
                <c:pt idx="28" formatCode="General">
                  <c:v>217.762</c:v>
                </c:pt>
                <c:pt idx="29" formatCode="General">
                  <c:v>217.833</c:v>
                </c:pt>
                <c:pt idx="30" formatCode="General">
                  <c:v>217.93799999999999</c:v>
                </c:pt>
                <c:pt idx="31" formatCode="General">
                  <c:v>218.09700000000001</c:v>
                </c:pt>
                <c:pt idx="32" formatCode="General">
                  <c:v>218.334</c:v>
                </c:pt>
                <c:pt idx="33" formatCode="General">
                  <c:v>218.69</c:v>
                </c:pt>
                <c:pt idx="34" formatCode="General">
                  <c:v>219.22300000000001</c:v>
                </c:pt>
                <c:pt idx="35" formatCode="General">
                  <c:v>220.02099999999999</c:v>
                </c:pt>
                <c:pt idx="36" formatCode="General">
                  <c:v>221.21700000000001</c:v>
                </c:pt>
                <c:pt idx="37" formatCode="General">
                  <c:v>221.66499999999999</c:v>
                </c:pt>
                <c:pt idx="38" formatCode="General">
                  <c:v>222.33500000000001</c:v>
                </c:pt>
                <c:pt idx="39" formatCode="General">
                  <c:v>223.34</c:v>
                </c:pt>
                <c:pt idx="40" formatCode="General">
                  <c:v>224.84299999999999</c:v>
                </c:pt>
                <c:pt idx="41" formatCode="General">
                  <c:v>227.089</c:v>
                </c:pt>
                <c:pt idx="42" formatCode="General">
                  <c:v>230.441</c:v>
                </c:pt>
                <c:pt idx="43" formatCode="General">
                  <c:v>235.43199999999999</c:v>
                </c:pt>
                <c:pt idx="44" formatCode="General">
                  <c:v>237.28899999999999</c:v>
                </c:pt>
                <c:pt idx="45" formatCode="General">
                  <c:v>240.06299999999999</c:v>
                </c:pt>
                <c:pt idx="46" formatCode="General">
                  <c:v>244.18799999999999</c:v>
                </c:pt>
                <c:pt idx="47" formatCode="General">
                  <c:v>245.72499999999999</c:v>
                </c:pt>
                <c:pt idx="48" formatCode="General">
                  <c:v>248.02099999999999</c:v>
                </c:pt>
                <c:pt idx="49" formatCode="General">
                  <c:v>251.43899999999999</c:v>
                </c:pt>
                <c:pt idx="50" formatCode="General">
                  <c:v>256.505</c:v>
                </c:pt>
                <c:pt idx="51" formatCode="General">
                  <c:v>263.95400000000001</c:v>
                </c:pt>
                <c:pt idx="52" formatCode="General">
                  <c:v>266.65199999999999</c:v>
                </c:pt>
                <c:pt idx="53" formatCode="General">
                  <c:v>269.142</c:v>
                </c:pt>
                <c:pt idx="54" formatCode="General">
                  <c:v>271.334</c:v>
                </c:pt>
                <c:pt idx="55" formatCode="General">
                  <c:v>273.38600000000002</c:v>
                </c:pt>
                <c:pt idx="56" formatCode="General">
                  <c:v>275.404</c:v>
                </c:pt>
                <c:pt idx="57" formatCode="General">
                  <c:v>278.56799999999998</c:v>
                </c:pt>
                <c:pt idx="58" formatCode="General">
                  <c:v>283.10599999999999</c:v>
                </c:pt>
                <c:pt idx="59" formatCode="General">
                  <c:v>284.48899999999998</c:v>
                </c:pt>
                <c:pt idx="60" formatCode="General">
                  <c:v>286.65800000000002</c:v>
                </c:pt>
                <c:pt idx="61" formatCode="General">
                  <c:v>288.49900000000002</c:v>
                </c:pt>
                <c:pt idx="62" formatCode="General">
                  <c:v>291.94499999999999</c:v>
                </c:pt>
                <c:pt idx="63" formatCode="General">
                  <c:v>295.53399999999999</c:v>
                </c:pt>
                <c:pt idx="64" formatCode="General">
                  <c:v>299.29500000000002</c:v>
                </c:pt>
                <c:pt idx="65" formatCode="General">
                  <c:v>300.70999999999998</c:v>
                </c:pt>
                <c:pt idx="66" formatCode="General">
                  <c:v>301.221</c:v>
                </c:pt>
                <c:pt idx="67" formatCode="General">
                  <c:v>301.94799999999998</c:v>
                </c:pt>
                <c:pt idx="68" formatCode="General">
                  <c:v>302.06</c:v>
                </c:pt>
                <c:pt idx="69" formatCode="General">
                  <c:v>302.06299999999999</c:v>
                </c:pt>
                <c:pt idx="70" formatCode="General">
                  <c:v>302.06599999999997</c:v>
                </c:pt>
                <c:pt idx="71" formatCode="General">
                  <c:v>302.065</c:v>
                </c:pt>
                <c:pt idx="72" formatCode="General">
                  <c:v>302.06400000000002</c:v>
                </c:pt>
                <c:pt idx="73" formatCode="General">
                  <c:v>302.05799999999999</c:v>
                </c:pt>
                <c:pt idx="74" formatCode="General">
                  <c:v>302.02199999999999</c:v>
                </c:pt>
                <c:pt idx="75" formatCode="General">
                  <c:v>301.86399999999998</c:v>
                </c:pt>
                <c:pt idx="76" formatCode="General">
                  <c:v>301.78500000000003</c:v>
                </c:pt>
                <c:pt idx="77" formatCode="General">
                  <c:v>301.59300000000002</c:v>
                </c:pt>
                <c:pt idx="78" formatCode="General">
                  <c:v>301.12</c:v>
                </c:pt>
                <c:pt idx="79" formatCode="General">
                  <c:v>300.17700000000002</c:v>
                </c:pt>
                <c:pt idx="80" formatCode="General">
                  <c:v>298.666</c:v>
                </c:pt>
                <c:pt idx="81" formatCode="General">
                  <c:v>296.68700000000001</c:v>
                </c:pt>
                <c:pt idx="82" formatCode="General">
                  <c:v>294.54300000000001</c:v>
                </c:pt>
                <c:pt idx="83" formatCode="General">
                  <c:v>293.851</c:v>
                </c:pt>
                <c:pt idx="84" formatCode="General">
                  <c:v>293.03800000000001</c:v>
                </c:pt>
                <c:pt idx="85" formatCode="General">
                  <c:v>292.20699999999999</c:v>
                </c:pt>
                <c:pt idx="86" formatCode="General">
                  <c:v>291.50200000000001</c:v>
                </c:pt>
                <c:pt idx="87" formatCode="General">
                  <c:v>291.04199999999997</c:v>
                </c:pt>
                <c:pt idx="88" formatCode="General">
                  <c:v>290.90699999999998</c:v>
                </c:pt>
                <c:pt idx="89" formatCode="General">
                  <c:v>291.13799999999998</c:v>
                </c:pt>
                <c:pt idx="90" formatCode="General">
                  <c:v>291.76299999999998</c:v>
                </c:pt>
                <c:pt idx="91" formatCode="General">
                  <c:v>292.83499999999998</c:v>
                </c:pt>
                <c:pt idx="92" formatCode="General">
                  <c:v>293.23599999999999</c:v>
                </c:pt>
                <c:pt idx="93" formatCode="General">
                  <c:v>293.38600000000002</c:v>
                </c:pt>
                <c:pt idx="94" formatCode="General">
                  <c:v>293.60700000000003</c:v>
                </c:pt>
                <c:pt idx="95" formatCode="General">
                  <c:v>293.87599999999998</c:v>
                </c:pt>
                <c:pt idx="96" formatCode="General">
                  <c:v>294.18799999999999</c:v>
                </c:pt>
                <c:pt idx="97" formatCode="General">
                  <c:v>294.65100000000001</c:v>
                </c:pt>
                <c:pt idx="98" formatCode="General">
                  <c:v>295.416</c:v>
                </c:pt>
                <c:pt idx="99" formatCode="General">
                  <c:v>296.75099999999998</c:v>
                </c:pt>
                <c:pt idx="100" formatCode="General">
                  <c:v>298.72300000000001</c:v>
                </c:pt>
                <c:pt idx="101" formatCode="General">
                  <c:v>301.74200000000002</c:v>
                </c:pt>
                <c:pt idx="102" formatCode="General">
                  <c:v>306.30399999999997</c:v>
                </c:pt>
                <c:pt idx="103" formatCode="General">
                  <c:v>310.61700000000002</c:v>
                </c:pt>
                <c:pt idx="104" formatCode="General">
                  <c:v>312.565</c:v>
                </c:pt>
                <c:pt idx="105" formatCode="General">
                  <c:v>312.572</c:v>
                </c:pt>
                <c:pt idx="106" formatCode="General">
                  <c:v>312.57799999999997</c:v>
                </c:pt>
                <c:pt idx="107" formatCode="General">
                  <c:v>312.57900000000001</c:v>
                </c:pt>
                <c:pt idx="108" formatCode="General">
                  <c:v>312.54199999999997</c:v>
                </c:pt>
                <c:pt idx="109" formatCode="General">
                  <c:v>312.35399999999998</c:v>
                </c:pt>
                <c:pt idx="110" formatCode="General">
                  <c:v>311.79399999999998</c:v>
                </c:pt>
                <c:pt idx="111" formatCode="General">
                  <c:v>310.53899999999999</c:v>
                </c:pt>
                <c:pt idx="112" formatCode="General">
                  <c:v>308.34500000000003</c:v>
                </c:pt>
                <c:pt idx="113" formatCode="General">
                  <c:v>306.12799999999999</c:v>
                </c:pt>
                <c:pt idx="114" formatCode="General">
                  <c:v>303.91199999999998</c:v>
                </c:pt>
                <c:pt idx="115" formatCode="General">
                  <c:v>301.79199999999997</c:v>
                </c:pt>
                <c:pt idx="116" formatCode="General">
                  <c:v>299.875</c:v>
                </c:pt>
                <c:pt idx="117" formatCode="General">
                  <c:v>298.214</c:v>
                </c:pt>
                <c:pt idx="118" formatCode="General">
                  <c:v>296.40199999999999</c:v>
                </c:pt>
                <c:pt idx="119" formatCode="General">
                  <c:v>294.95100000000002</c:v>
                </c:pt>
                <c:pt idx="120" formatCode="General">
                  <c:v>294.08</c:v>
                </c:pt>
                <c:pt idx="121" formatCode="General">
                  <c:v>293.97500000000002</c:v>
                </c:pt>
                <c:pt idx="122" formatCode="General">
                  <c:v>294.74299999999999</c:v>
                </c:pt>
                <c:pt idx="123" formatCode="General">
                  <c:v>296.43</c:v>
                </c:pt>
                <c:pt idx="124" formatCode="General">
                  <c:v>299.43400000000003</c:v>
                </c:pt>
                <c:pt idx="125" formatCode="General">
                  <c:v>304.05700000000002</c:v>
                </c:pt>
                <c:pt idx="126" formatCode="General">
                  <c:v>311.26100000000002</c:v>
                </c:pt>
                <c:pt idx="127" formatCode="General">
                  <c:v>322.20600000000002</c:v>
                </c:pt>
                <c:pt idx="128" formatCode="General">
                  <c:v>338.45100000000002</c:v>
                </c:pt>
                <c:pt idx="129" formatCode="General">
                  <c:v>344.483</c:v>
                </c:pt>
                <c:pt idx="130" formatCode="General">
                  <c:v>353.37200000000001</c:v>
                </c:pt>
                <c:pt idx="131" formatCode="General">
                  <c:v>356.673</c:v>
                </c:pt>
                <c:pt idx="132" formatCode="General">
                  <c:v>361.55099999999999</c:v>
                </c:pt>
                <c:pt idx="133" formatCode="General">
                  <c:v>368.74299999999999</c:v>
                </c:pt>
                <c:pt idx="134" formatCode="General">
                  <c:v>371.40699999999998</c:v>
                </c:pt>
                <c:pt idx="135" formatCode="General">
                  <c:v>375.358</c:v>
                </c:pt>
                <c:pt idx="136" formatCode="General">
                  <c:v>381.13799999999998</c:v>
                </c:pt>
                <c:pt idx="137" formatCode="General">
                  <c:v>386.68700000000001</c:v>
                </c:pt>
                <c:pt idx="138" formatCode="General">
                  <c:v>391.76400000000001</c:v>
                </c:pt>
                <c:pt idx="139" formatCode="General">
                  <c:v>396.89</c:v>
                </c:pt>
                <c:pt idx="140" formatCode="General">
                  <c:v>398.78100000000001</c:v>
                </c:pt>
                <c:pt idx="141" formatCode="General">
                  <c:v>401.61900000000003</c:v>
                </c:pt>
                <c:pt idx="142" formatCode="General">
                  <c:v>405.791</c:v>
                </c:pt>
                <c:pt idx="143" formatCode="General">
                  <c:v>411.86700000000002</c:v>
                </c:pt>
                <c:pt idx="144" formatCode="General">
                  <c:v>417.64</c:v>
                </c:pt>
                <c:pt idx="145" formatCode="General">
                  <c:v>423.06</c:v>
                </c:pt>
                <c:pt idx="146" formatCode="General">
                  <c:v>430.27199999999999</c:v>
                </c:pt>
                <c:pt idx="147" formatCode="General">
                  <c:v>437.024</c:v>
                </c:pt>
                <c:pt idx="148" formatCode="General">
                  <c:v>442.40600000000001</c:v>
                </c:pt>
                <c:pt idx="149" formatCode="General">
                  <c:v>448.13799999999998</c:v>
                </c:pt>
                <c:pt idx="150" formatCode="General">
                  <c:v>455.733</c:v>
                </c:pt>
                <c:pt idx="151" formatCode="General">
                  <c:v>462.88200000000001</c:v>
                </c:pt>
                <c:pt idx="152" formatCode="General">
                  <c:v>462.88200000000001</c:v>
                </c:pt>
                <c:pt idx="153" formatCode="General">
                  <c:v>462.88200000000001</c:v>
                </c:pt>
                <c:pt idx="154" formatCode="General">
                  <c:v>462.88200000000001</c:v>
                </c:pt>
                <c:pt idx="155" formatCode="General">
                  <c:v>462.88200000000001</c:v>
                </c:pt>
                <c:pt idx="156" formatCode="General">
                  <c:v>462.88</c:v>
                </c:pt>
                <c:pt idx="157" formatCode="General">
                  <c:v>462.87400000000002</c:v>
                </c:pt>
                <c:pt idx="158" formatCode="General">
                  <c:v>462.85700000000003</c:v>
                </c:pt>
                <c:pt idx="159" formatCode="General">
                  <c:v>462.82600000000002</c:v>
                </c:pt>
                <c:pt idx="160" formatCode="General">
                  <c:v>462.779</c:v>
                </c:pt>
                <c:pt idx="161" formatCode="General">
                  <c:v>462.726</c:v>
                </c:pt>
                <c:pt idx="162" formatCode="General">
                  <c:v>462.67500000000001</c:v>
                </c:pt>
                <c:pt idx="163" formatCode="General">
                  <c:v>462.63900000000001</c:v>
                </c:pt>
                <c:pt idx="164" formatCode="General">
                  <c:v>462.62900000000002</c:v>
                </c:pt>
                <c:pt idx="165" formatCode="General">
                  <c:v>462.62099999999998</c:v>
                </c:pt>
                <c:pt idx="166" formatCode="General">
                  <c:v>462.61700000000002</c:v>
                </c:pt>
                <c:pt idx="167" formatCode="General">
                  <c:v>462.62099999999998</c:v>
                </c:pt>
                <c:pt idx="168" formatCode="General">
                  <c:v>462.63200000000001</c:v>
                </c:pt>
                <c:pt idx="169" formatCode="General">
                  <c:v>462.65499999999997</c:v>
                </c:pt>
                <c:pt idx="170" formatCode="General">
                  <c:v>462.68599999999998</c:v>
                </c:pt>
                <c:pt idx="171" formatCode="General">
                  <c:v>462.72800000000001</c:v>
                </c:pt>
                <c:pt idx="172" formatCode="General">
                  <c:v>462.77800000000002</c:v>
                </c:pt>
                <c:pt idx="173" formatCode="General">
                  <c:v>462.83600000000001</c:v>
                </c:pt>
                <c:pt idx="174" formatCode="General">
                  <c:v>462.90499999999997</c:v>
                </c:pt>
                <c:pt idx="175" formatCode="General">
                  <c:v>463.00299999999999</c:v>
                </c:pt>
                <c:pt idx="176" formatCode="General">
                  <c:v>463.16899999999998</c:v>
                </c:pt>
                <c:pt idx="177" formatCode="General">
                  <c:v>463.43700000000001</c:v>
                </c:pt>
                <c:pt idx="178" formatCode="General">
                  <c:v>463.83</c:v>
                </c:pt>
                <c:pt idx="179" formatCode="General">
                  <c:v>463.96</c:v>
                </c:pt>
                <c:pt idx="180" formatCode="General">
                  <c:v>464.108</c:v>
                </c:pt>
                <c:pt idx="181" formatCode="General">
                  <c:v>464.21699999999998</c:v>
                </c:pt>
                <c:pt idx="182" formatCode="General">
                  <c:v>464.41199999999998</c:v>
                </c:pt>
                <c:pt idx="183" formatCode="General">
                  <c:v>464.77</c:v>
                </c:pt>
                <c:pt idx="184" formatCode="General">
                  <c:v>465.27499999999998</c:v>
                </c:pt>
                <c:pt idx="185" formatCode="General">
                  <c:v>465.786</c:v>
                </c:pt>
                <c:pt idx="186" formatCode="General">
                  <c:v>466.66899999999998</c:v>
                </c:pt>
                <c:pt idx="187" formatCode="General">
                  <c:v>467.61500000000001</c:v>
                </c:pt>
                <c:pt idx="188" formatCode="General">
                  <c:v>468.524</c:v>
                </c:pt>
                <c:pt idx="189" formatCode="General">
                  <c:v>468.875</c:v>
                </c:pt>
                <c:pt idx="190" formatCode="General">
                  <c:v>468.87599999999998</c:v>
                </c:pt>
                <c:pt idx="191" formatCode="General">
                  <c:v>468.87599999999998</c:v>
                </c:pt>
                <c:pt idx="192" formatCode="General">
                  <c:v>468.875</c:v>
                </c:pt>
                <c:pt idx="193" formatCode="General">
                  <c:v>468.87400000000002</c:v>
                </c:pt>
                <c:pt idx="194" formatCode="General">
                  <c:v>468.87299999999999</c:v>
                </c:pt>
                <c:pt idx="195" formatCode="General">
                  <c:v>468.87299999999999</c:v>
                </c:pt>
                <c:pt idx="196" formatCode="General">
                  <c:v>468.87200000000001</c:v>
                </c:pt>
                <c:pt idx="197" formatCode="General">
                  <c:v>468.87200000000001</c:v>
                </c:pt>
                <c:pt idx="198" formatCode="General">
                  <c:v>468.87099999999998</c:v>
                </c:pt>
                <c:pt idx="199" formatCode="General">
                  <c:v>468.87099999999998</c:v>
                </c:pt>
                <c:pt idx="200" formatCode="General">
                  <c:v>468.87099999999998</c:v>
                </c:pt>
                <c:pt idx="201" formatCode="General">
                  <c:v>468.87099999999998</c:v>
                </c:pt>
                <c:pt idx="202" formatCode="General">
                  <c:v>468.87099999999998</c:v>
                </c:pt>
                <c:pt idx="203" formatCode="General">
                  <c:v>468.87099999999998</c:v>
                </c:pt>
                <c:pt idx="204" formatCode="General">
                  <c:v>468.87099999999998</c:v>
                </c:pt>
                <c:pt idx="205" formatCode="General">
                  <c:v>468.87099999999998</c:v>
                </c:pt>
                <c:pt idx="206" formatCode="General">
                  <c:v>468.87099999999998</c:v>
                </c:pt>
                <c:pt idx="207" formatCode="General">
                  <c:v>468.87099999999998</c:v>
                </c:pt>
                <c:pt idx="208" formatCode="General">
                  <c:v>468.87099999999998</c:v>
                </c:pt>
                <c:pt idx="209" formatCode="General">
                  <c:v>468.87</c:v>
                </c:pt>
                <c:pt idx="210" formatCode="General">
                  <c:v>468.87</c:v>
                </c:pt>
                <c:pt idx="211" formatCode="General">
                  <c:v>468.86900000000003</c:v>
                </c:pt>
                <c:pt idx="212" formatCode="General">
                  <c:v>468.86799999999999</c:v>
                </c:pt>
                <c:pt idx="213" formatCode="General">
                  <c:v>468.86500000000001</c:v>
                </c:pt>
                <c:pt idx="214" formatCode="General">
                  <c:v>468.85300000000001</c:v>
                </c:pt>
                <c:pt idx="215" formatCode="General">
                  <c:v>468.822</c:v>
                </c:pt>
                <c:pt idx="216" formatCode="General">
                  <c:v>468.75900000000001</c:v>
                </c:pt>
                <c:pt idx="217" formatCode="General">
                  <c:v>468.65600000000001</c:v>
                </c:pt>
                <c:pt idx="218" formatCode="General">
                  <c:v>468.52300000000002</c:v>
                </c:pt>
                <c:pt idx="219" formatCode="General">
                  <c:v>468.37900000000002</c:v>
                </c:pt>
                <c:pt idx="220" formatCode="General">
                  <c:v>468.24400000000003</c:v>
                </c:pt>
                <c:pt idx="221" formatCode="General">
                  <c:v>468.12799999999999</c:v>
                </c:pt>
                <c:pt idx="222" formatCode="General">
                  <c:v>468.03199999999998</c:v>
                </c:pt>
                <c:pt idx="223" formatCode="General">
                  <c:v>467.96600000000001</c:v>
                </c:pt>
                <c:pt idx="224" formatCode="General">
                  <c:v>467.95600000000002</c:v>
                </c:pt>
                <c:pt idx="225" formatCode="General">
                  <c:v>468.04899999999998</c:v>
                </c:pt>
                <c:pt idx="226" formatCode="General">
                  <c:v>468.29399999999998</c:v>
                </c:pt>
                <c:pt idx="227" formatCode="General">
                  <c:v>468.71</c:v>
                </c:pt>
                <c:pt idx="228" formatCode="General">
                  <c:v>469.31299999999999</c:v>
                </c:pt>
                <c:pt idx="229" formatCode="General">
                  <c:v>470.12299999999999</c:v>
                </c:pt>
                <c:pt idx="230" formatCode="General">
                  <c:v>470.81200000000001</c:v>
                </c:pt>
                <c:pt idx="231" formatCode="General">
                  <c:v>471.589</c:v>
                </c:pt>
                <c:pt idx="232" formatCode="General">
                  <c:v>471.87099999999998</c:v>
                </c:pt>
                <c:pt idx="233" formatCode="General">
                  <c:v>471.94</c:v>
                </c:pt>
                <c:pt idx="234" formatCode="General">
                  <c:v>471.899</c:v>
                </c:pt>
                <c:pt idx="235" formatCode="General">
                  <c:v>472.25200000000001</c:v>
                </c:pt>
                <c:pt idx="236" formatCode="General">
                  <c:v>472.72300000000001</c:v>
                </c:pt>
                <c:pt idx="237" formatCode="General">
                  <c:v>473.19200000000001</c:v>
                </c:pt>
                <c:pt idx="238" formatCode="General">
                  <c:v>473.49</c:v>
                </c:pt>
                <c:pt idx="239" formatCode="General">
                  <c:v>473.49599999999998</c:v>
                </c:pt>
                <c:pt idx="240" formatCode="General">
                  <c:v>473.548</c:v>
                </c:pt>
                <c:pt idx="241" formatCode="General">
                  <c:v>473.53100000000001</c:v>
                </c:pt>
                <c:pt idx="242" formatCode="General">
                  <c:v>473.517</c:v>
                </c:pt>
                <c:pt idx="243" formatCode="General">
                  <c:v>473.49299999999999</c:v>
                </c:pt>
                <c:pt idx="244" formatCode="General">
                  <c:v>473.48099999999999</c:v>
                </c:pt>
                <c:pt idx="245" formatCode="General">
                  <c:v>473.48</c:v>
                </c:pt>
                <c:pt idx="246" formatCode="General">
                  <c:v>473.47800000000001</c:v>
                </c:pt>
                <c:pt idx="247" formatCode="General">
                  <c:v>473.47800000000001</c:v>
                </c:pt>
                <c:pt idx="248" formatCode="General">
                  <c:v>473.47699999999998</c:v>
                </c:pt>
                <c:pt idx="249" formatCode="General">
                  <c:v>473.47699999999998</c:v>
                </c:pt>
                <c:pt idx="250" formatCode="General">
                  <c:v>473.47399999999999</c:v>
                </c:pt>
                <c:pt idx="251" formatCode="General">
                  <c:v>473.47199999999998</c:v>
                </c:pt>
                <c:pt idx="252" formatCode="General">
                  <c:v>473.471</c:v>
                </c:pt>
                <c:pt idx="253" formatCode="General">
                  <c:v>473.47</c:v>
                </c:pt>
                <c:pt idx="254" formatCode="General">
                  <c:v>473.46699999999998</c:v>
                </c:pt>
                <c:pt idx="255" formatCode="General">
                  <c:v>473.46600000000001</c:v>
                </c:pt>
                <c:pt idx="256" formatCode="General">
                  <c:v>473.464</c:v>
                </c:pt>
                <c:pt idx="257" formatCode="General">
                  <c:v>473.459</c:v>
                </c:pt>
                <c:pt idx="258" formatCode="General">
                  <c:v>473.447</c:v>
                </c:pt>
                <c:pt idx="259" formatCode="General">
                  <c:v>473.42</c:v>
                </c:pt>
                <c:pt idx="260" formatCode="General">
                  <c:v>473.37299999999999</c:v>
                </c:pt>
                <c:pt idx="261" formatCode="General">
                  <c:v>473.31200000000001</c:v>
                </c:pt>
                <c:pt idx="262" formatCode="General">
                  <c:v>473.24900000000002</c:v>
                </c:pt>
                <c:pt idx="263" formatCode="General">
                  <c:v>473.2</c:v>
                </c:pt>
                <c:pt idx="264" formatCode="General">
                  <c:v>473.17200000000003</c:v>
                </c:pt>
                <c:pt idx="265" formatCode="General">
                  <c:v>473.17</c:v>
                </c:pt>
                <c:pt idx="266" formatCode="General">
                  <c:v>473.19200000000001</c:v>
                </c:pt>
                <c:pt idx="267" formatCode="General">
                  <c:v>473.23099999999999</c:v>
                </c:pt>
                <c:pt idx="268" formatCode="General">
                  <c:v>473.28199999999998</c:v>
                </c:pt>
                <c:pt idx="269" formatCode="General">
                  <c:v>473.34100000000001</c:v>
                </c:pt>
                <c:pt idx="270" formatCode="General">
                  <c:v>473.40499999999997</c:v>
                </c:pt>
                <c:pt idx="271" formatCode="General">
                  <c:v>473.47800000000001</c:v>
                </c:pt>
                <c:pt idx="272" formatCode="General">
                  <c:v>473.58800000000002</c:v>
                </c:pt>
                <c:pt idx="273" formatCode="General">
                  <c:v>473.822</c:v>
                </c:pt>
                <c:pt idx="274" formatCode="General">
                  <c:v>474.17899999999997</c:v>
                </c:pt>
                <c:pt idx="275" formatCode="General">
                  <c:v>474.28100000000001</c:v>
                </c:pt>
                <c:pt idx="276" formatCode="General">
                  <c:v>474.36599999999999</c:v>
                </c:pt>
                <c:pt idx="277" formatCode="General">
                  <c:v>474.38200000000001</c:v>
                </c:pt>
                <c:pt idx="278" formatCode="General">
                  <c:v>474.38499999999999</c:v>
                </c:pt>
                <c:pt idx="279" formatCode="General">
                  <c:v>474.38200000000001</c:v>
                </c:pt>
                <c:pt idx="280" formatCode="General">
                  <c:v>474.38200000000001</c:v>
                </c:pt>
                <c:pt idx="281" formatCode="General">
                  <c:v>474.38099999999997</c:v>
                </c:pt>
                <c:pt idx="282" formatCode="General">
                  <c:v>474.38099999999997</c:v>
                </c:pt>
                <c:pt idx="283" formatCode="General">
                  <c:v>474.375</c:v>
                </c:pt>
                <c:pt idx="284" formatCode="General">
                  <c:v>474.02199999999999</c:v>
                </c:pt>
                <c:pt idx="285" formatCode="General">
                  <c:v>473.65199999999999</c:v>
                </c:pt>
                <c:pt idx="286" formatCode="General">
                  <c:v>473.488</c:v>
                </c:pt>
                <c:pt idx="287" formatCode="General">
                  <c:v>473.43200000000002</c:v>
                </c:pt>
                <c:pt idx="288" formatCode="General">
                  <c:v>473.43200000000002</c:v>
                </c:pt>
                <c:pt idx="289" formatCode="General">
                  <c:v>473.47399999999999</c:v>
                </c:pt>
                <c:pt idx="290" formatCode="General">
                  <c:v>473.54</c:v>
                </c:pt>
                <c:pt idx="291" formatCode="General">
                  <c:v>473.61</c:v>
                </c:pt>
                <c:pt idx="292" formatCode="General">
                  <c:v>473.65199999999999</c:v>
                </c:pt>
                <c:pt idx="293" formatCode="General">
                  <c:v>473.62299999999999</c:v>
                </c:pt>
                <c:pt idx="294" formatCode="General">
                  <c:v>473.54300000000001</c:v>
                </c:pt>
                <c:pt idx="295" formatCode="General">
                  <c:v>473.52300000000002</c:v>
                </c:pt>
                <c:pt idx="296" formatCode="General">
                  <c:v>473.61099999999999</c:v>
                </c:pt>
                <c:pt idx="297" formatCode="General">
                  <c:v>473.88900000000001</c:v>
                </c:pt>
                <c:pt idx="298" formatCode="General">
                  <c:v>474.5</c:v>
                </c:pt>
                <c:pt idx="299" formatCode="General">
                  <c:v>474.44900000000001</c:v>
                </c:pt>
                <c:pt idx="300" formatCode="General">
                  <c:v>474.226</c:v>
                </c:pt>
                <c:pt idx="301" formatCode="General">
                  <c:v>473.464</c:v>
                </c:pt>
                <c:pt idx="302" formatCode="General">
                  <c:v>473.37200000000001</c:v>
                </c:pt>
                <c:pt idx="303" formatCode="General">
                  <c:v>473.11200000000002</c:v>
                </c:pt>
                <c:pt idx="304" formatCode="General">
                  <c:v>472.30500000000001</c:v>
                </c:pt>
                <c:pt idx="305" formatCode="General">
                  <c:v>471.91500000000002</c:v>
                </c:pt>
                <c:pt idx="306" formatCode="General">
                  <c:v>471.75400000000002</c:v>
                </c:pt>
                <c:pt idx="307" formatCode="General">
                  <c:v>471.46699999999998</c:v>
                </c:pt>
                <c:pt idx="308" formatCode="General">
                  <c:v>470.84699999999998</c:v>
                </c:pt>
                <c:pt idx="309" formatCode="General">
                  <c:v>469.39299999999997</c:v>
                </c:pt>
                <c:pt idx="310" formatCode="General">
                  <c:v>467.42</c:v>
                </c:pt>
                <c:pt idx="311" formatCode="General">
                  <c:v>464.79300000000001</c:v>
                </c:pt>
                <c:pt idx="312" formatCode="General">
                  <c:v>461.649</c:v>
                </c:pt>
                <c:pt idx="313" formatCode="General">
                  <c:v>456.685</c:v>
                </c:pt>
                <c:pt idx="314" formatCode="General">
                  <c:v>450.20800000000003</c:v>
                </c:pt>
                <c:pt idx="315" formatCode="General">
                  <c:v>444.94799999999998</c:v>
                </c:pt>
                <c:pt idx="316" formatCode="General">
                  <c:v>440.74900000000002</c:v>
                </c:pt>
                <c:pt idx="317" formatCode="General">
                  <c:v>435.51</c:v>
                </c:pt>
                <c:pt idx="318" formatCode="General">
                  <c:v>429.57600000000002</c:v>
                </c:pt>
                <c:pt idx="319" formatCode="General">
                  <c:v>427.61500000000001</c:v>
                </c:pt>
                <c:pt idx="320" formatCode="General">
                  <c:v>425.34899999999999</c:v>
                </c:pt>
                <c:pt idx="321" formatCode="General">
                  <c:v>423.392</c:v>
                </c:pt>
                <c:pt idx="322" formatCode="General">
                  <c:v>422.47500000000002</c:v>
                </c:pt>
                <c:pt idx="323" formatCode="General">
                  <c:v>422.64299999999997</c:v>
                </c:pt>
                <c:pt idx="324" formatCode="General">
                  <c:v>423.43799999999999</c:v>
                </c:pt>
                <c:pt idx="325" formatCode="General">
                  <c:v>423.70600000000002</c:v>
                </c:pt>
                <c:pt idx="326" formatCode="General">
                  <c:v>423.803</c:v>
                </c:pt>
                <c:pt idx="327" formatCode="General">
                  <c:v>423.81200000000001</c:v>
                </c:pt>
                <c:pt idx="328" formatCode="General">
                  <c:v>423.82499999999999</c:v>
                </c:pt>
                <c:pt idx="329" formatCode="General">
                  <c:v>423.84500000000003</c:v>
                </c:pt>
                <c:pt idx="330" formatCode="General">
                  <c:v>423.87099999999998</c:v>
                </c:pt>
                <c:pt idx="331" formatCode="General">
                  <c:v>423.904</c:v>
                </c:pt>
                <c:pt idx="332" formatCode="General">
                  <c:v>423.92700000000002</c:v>
                </c:pt>
                <c:pt idx="333" formatCode="General">
                  <c:v>423.73200000000003</c:v>
                </c:pt>
                <c:pt idx="334" formatCode="General">
                  <c:v>423.65300000000002</c:v>
                </c:pt>
                <c:pt idx="335" formatCode="General">
                  <c:v>423.72899999999998</c:v>
                </c:pt>
                <c:pt idx="336" formatCode="General">
                  <c:v>423.95499999999998</c:v>
                </c:pt>
                <c:pt idx="337" formatCode="General">
                  <c:v>424.30700000000002</c:v>
                </c:pt>
                <c:pt idx="338" formatCode="General">
                  <c:v>424.69799999999998</c:v>
                </c:pt>
                <c:pt idx="339" formatCode="General">
                  <c:v>425.24</c:v>
                </c:pt>
                <c:pt idx="340" formatCode="General">
                  <c:v>425.71</c:v>
                </c:pt>
                <c:pt idx="341" formatCode="General">
                  <c:v>425.9</c:v>
                </c:pt>
                <c:pt idx="342" formatCode="General">
                  <c:v>425.17599999999999</c:v>
                </c:pt>
                <c:pt idx="343" formatCode="General">
                  <c:v>424.70699999999999</c:v>
                </c:pt>
                <c:pt idx="344" formatCode="General">
                  <c:v>424.73899999999998</c:v>
                </c:pt>
                <c:pt idx="345" formatCode="General">
                  <c:v>424.67500000000001</c:v>
                </c:pt>
                <c:pt idx="346" formatCode="General">
                  <c:v>424.66500000000002</c:v>
                </c:pt>
                <c:pt idx="347" formatCode="General">
                  <c:v>424.66199999999998</c:v>
                </c:pt>
                <c:pt idx="348" formatCode="General">
                  <c:v>424.65699999999998</c:v>
                </c:pt>
                <c:pt idx="349" formatCode="General">
                  <c:v>424.64100000000002</c:v>
                </c:pt>
                <c:pt idx="350" formatCode="General">
                  <c:v>424.56900000000002</c:v>
                </c:pt>
                <c:pt idx="351" formatCode="General">
                  <c:v>424.53500000000003</c:v>
                </c:pt>
                <c:pt idx="352" formatCode="General">
                  <c:v>424.47199999999998</c:v>
                </c:pt>
                <c:pt idx="353" formatCode="General">
                  <c:v>424.44499999999999</c:v>
                </c:pt>
                <c:pt idx="354" formatCode="General">
                  <c:v>424.39499999999998</c:v>
                </c:pt>
                <c:pt idx="355" formatCode="General">
                  <c:v>424.29</c:v>
                </c:pt>
                <c:pt idx="356" formatCode="General">
                  <c:v>424.12299999999999</c:v>
                </c:pt>
                <c:pt idx="357" formatCode="General">
                  <c:v>423.90100000000001</c:v>
                </c:pt>
                <c:pt idx="358" formatCode="General">
                  <c:v>423.62299999999999</c:v>
                </c:pt>
                <c:pt idx="359" formatCode="General">
                  <c:v>423.274</c:v>
                </c:pt>
                <c:pt idx="360" formatCode="General">
                  <c:v>422.726</c:v>
                </c:pt>
                <c:pt idx="361" formatCode="General">
                  <c:v>422.31400000000002</c:v>
                </c:pt>
                <c:pt idx="362" formatCode="General">
                  <c:v>422.18</c:v>
                </c:pt>
                <c:pt idx="363" formatCode="General">
                  <c:v>422.21199999999999</c:v>
                </c:pt>
                <c:pt idx="364" formatCode="General">
                  <c:v>422.05200000000002</c:v>
                </c:pt>
                <c:pt idx="365" formatCode="General">
                  <c:v>422.02199999999999</c:v>
                </c:pt>
                <c:pt idx="366" formatCode="General">
                  <c:v>421.91300000000001</c:v>
                </c:pt>
                <c:pt idx="367" formatCode="General">
                  <c:v>421.83499999999998</c:v>
                </c:pt>
                <c:pt idx="368" formatCode="General">
                  <c:v>421.435</c:v>
                </c:pt>
                <c:pt idx="369" formatCode="General">
                  <c:v>420.83800000000002</c:v>
                </c:pt>
                <c:pt idx="370" formatCode="General">
                  <c:v>420.69200000000001</c:v>
                </c:pt>
                <c:pt idx="371" formatCode="General">
                  <c:v>420.54599999999999</c:v>
                </c:pt>
                <c:pt idx="372" formatCode="General">
                  <c:v>420.49</c:v>
                </c:pt>
                <c:pt idx="373" formatCode="General">
                  <c:v>420.40499999999997</c:v>
                </c:pt>
                <c:pt idx="374" formatCode="General">
                  <c:v>420.26900000000001</c:v>
                </c:pt>
                <c:pt idx="375" formatCode="General">
                  <c:v>420.07400000000001</c:v>
                </c:pt>
                <c:pt idx="376" formatCode="General">
                  <c:v>419.81700000000001</c:v>
                </c:pt>
                <c:pt idx="377" formatCode="General">
                  <c:v>419.49200000000002</c:v>
                </c:pt>
                <c:pt idx="378" formatCode="General">
                  <c:v>419.1</c:v>
                </c:pt>
                <c:pt idx="379" formatCode="General">
                  <c:v>418.67500000000001</c:v>
                </c:pt>
                <c:pt idx="380" formatCode="General">
                  <c:v>418.28800000000001</c:v>
                </c:pt>
                <c:pt idx="381" formatCode="General">
                  <c:v>418.06099999999998</c:v>
                </c:pt>
                <c:pt idx="382" formatCode="General">
                  <c:v>418.00799999999998</c:v>
                </c:pt>
                <c:pt idx="383" formatCode="General">
                  <c:v>417.99</c:v>
                </c:pt>
                <c:pt idx="384" formatCode="General">
                  <c:v>417.98200000000003</c:v>
                </c:pt>
                <c:pt idx="385" formatCode="General">
                  <c:v>417.97800000000001</c:v>
                </c:pt>
                <c:pt idx="386" formatCode="General">
                  <c:v>417.976</c:v>
                </c:pt>
                <c:pt idx="387" formatCode="General">
                  <c:v>417.97399999999999</c:v>
                </c:pt>
                <c:pt idx="388" formatCode="General">
                  <c:v>417.97300000000001</c:v>
                </c:pt>
                <c:pt idx="389" formatCode="General">
                  <c:v>417.97199999999998</c:v>
                </c:pt>
                <c:pt idx="390" formatCode="General">
                  <c:v>417.96899999999999</c:v>
                </c:pt>
                <c:pt idx="391" formatCode="General">
                  <c:v>417.96800000000002</c:v>
                </c:pt>
                <c:pt idx="392" formatCode="General">
                  <c:v>417.96600000000001</c:v>
                </c:pt>
                <c:pt idx="393" formatCode="General">
                  <c:v>417.96499999999997</c:v>
                </c:pt>
                <c:pt idx="394" formatCode="General">
                  <c:v>417.964</c:v>
                </c:pt>
                <c:pt idx="395" formatCode="General">
                  <c:v>417.96300000000002</c:v>
                </c:pt>
                <c:pt idx="396" formatCode="General">
                  <c:v>417.96199999999999</c:v>
                </c:pt>
                <c:pt idx="397" formatCode="General">
                  <c:v>417.96100000000001</c:v>
                </c:pt>
                <c:pt idx="398" formatCode="General">
                  <c:v>417.959</c:v>
                </c:pt>
                <c:pt idx="399" formatCode="General">
                  <c:v>417.95800000000003</c:v>
                </c:pt>
                <c:pt idx="400" formatCode="General">
                  <c:v>417.95400000000001</c:v>
                </c:pt>
                <c:pt idx="401" formatCode="General">
                  <c:v>417.947</c:v>
                </c:pt>
                <c:pt idx="402" formatCode="General">
                  <c:v>417.93</c:v>
                </c:pt>
                <c:pt idx="403" formatCode="General">
                  <c:v>417.89</c:v>
                </c:pt>
                <c:pt idx="404" formatCode="General">
                  <c:v>417.80399999999997</c:v>
                </c:pt>
                <c:pt idx="405" formatCode="General">
                  <c:v>417.65600000000001</c:v>
                </c:pt>
                <c:pt idx="406" formatCode="General">
                  <c:v>417.44299999999998</c:v>
                </c:pt>
                <c:pt idx="407" formatCode="General">
                  <c:v>417.178</c:v>
                </c:pt>
                <c:pt idx="408" formatCode="General">
                  <c:v>416.87799999999999</c:v>
                </c:pt>
                <c:pt idx="409" formatCode="General">
                  <c:v>416.55599999999998</c:v>
                </c:pt>
                <c:pt idx="410" formatCode="General">
                  <c:v>416.22199999999998</c:v>
                </c:pt>
                <c:pt idx="411" formatCode="General">
                  <c:v>415.90100000000001</c:v>
                </c:pt>
                <c:pt idx="412" formatCode="General">
                  <c:v>415.64100000000002</c:v>
                </c:pt>
                <c:pt idx="413" formatCode="General">
                  <c:v>415.553</c:v>
                </c:pt>
                <c:pt idx="414" formatCode="General">
                  <c:v>415.52</c:v>
                </c:pt>
                <c:pt idx="415" formatCode="General">
                  <c:v>415.50799999999998</c:v>
                </c:pt>
                <c:pt idx="416" formatCode="General">
                  <c:v>415.48099999999999</c:v>
                </c:pt>
                <c:pt idx="417" formatCode="General">
                  <c:v>415.42099999999999</c:v>
                </c:pt>
                <c:pt idx="418" formatCode="General">
                  <c:v>415.33699999999999</c:v>
                </c:pt>
                <c:pt idx="419" formatCode="General">
                  <c:v>415.24700000000001</c:v>
                </c:pt>
                <c:pt idx="420" formatCode="General">
                  <c:v>415.16399999999999</c:v>
                </c:pt>
                <c:pt idx="421" formatCode="General">
                  <c:v>415.10500000000002</c:v>
                </c:pt>
                <c:pt idx="422" formatCode="General">
                  <c:v>415.09899999999999</c:v>
                </c:pt>
                <c:pt idx="423" formatCode="General">
                  <c:v>415.10500000000002</c:v>
                </c:pt>
                <c:pt idx="424" formatCode="General">
                  <c:v>415.11599999999999</c:v>
                </c:pt>
                <c:pt idx="425" formatCode="General">
                  <c:v>415.11700000000002</c:v>
                </c:pt>
                <c:pt idx="426" formatCode="General">
                  <c:v>415.11900000000003</c:v>
                </c:pt>
                <c:pt idx="427" formatCode="General">
                  <c:v>415.11900000000003</c:v>
                </c:pt>
                <c:pt idx="428" formatCode="General">
                  <c:v>415.12</c:v>
                </c:pt>
                <c:pt idx="429" formatCode="General">
                  <c:v>415.11700000000002</c:v>
                </c:pt>
                <c:pt idx="430" formatCode="General">
                  <c:v>415.11099999999999</c:v>
                </c:pt>
                <c:pt idx="431" formatCode="General">
                  <c:v>415.09500000000003</c:v>
                </c:pt>
                <c:pt idx="432" formatCode="General">
                  <c:v>415.06900000000002</c:v>
                </c:pt>
                <c:pt idx="433" formatCode="General">
                  <c:v>415.04199999999997</c:v>
                </c:pt>
                <c:pt idx="434" formatCode="General">
                  <c:v>415.02199999999999</c:v>
                </c:pt>
                <c:pt idx="435" formatCode="General">
                  <c:v>415.01299999999998</c:v>
                </c:pt>
                <c:pt idx="436" formatCode="General">
                  <c:v>415.024</c:v>
                </c:pt>
                <c:pt idx="437" formatCode="General">
                  <c:v>415.06599999999997</c:v>
                </c:pt>
                <c:pt idx="438" formatCode="General">
                  <c:v>415.15600000000001</c:v>
                </c:pt>
                <c:pt idx="439" formatCode="General">
                  <c:v>415.30399999999997</c:v>
                </c:pt>
                <c:pt idx="440" formatCode="General">
                  <c:v>415.50299999999999</c:v>
                </c:pt>
                <c:pt idx="441" formatCode="General">
                  <c:v>415.73700000000002</c:v>
                </c:pt>
                <c:pt idx="442" formatCode="General">
                  <c:v>415.99099999999999</c:v>
                </c:pt>
                <c:pt idx="443" formatCode="General">
                  <c:v>415.99299999999999</c:v>
                </c:pt>
                <c:pt idx="444" formatCode="General">
                  <c:v>415.995</c:v>
                </c:pt>
                <c:pt idx="445" formatCode="General">
                  <c:v>415.99799999999999</c:v>
                </c:pt>
                <c:pt idx="446" formatCode="General">
                  <c:v>416.00299999999999</c:v>
                </c:pt>
                <c:pt idx="447" formatCode="General">
                  <c:v>416.01100000000002</c:v>
                </c:pt>
                <c:pt idx="448" formatCode="General">
                  <c:v>416.02199999999999</c:v>
                </c:pt>
                <c:pt idx="449" formatCode="General">
                  <c:v>416.03899999999999</c:v>
                </c:pt>
                <c:pt idx="450" formatCode="General">
                  <c:v>416.04</c:v>
                </c:pt>
                <c:pt idx="451" formatCode="General">
                  <c:v>416.041</c:v>
                </c:pt>
                <c:pt idx="452" formatCode="General">
                  <c:v>416.041</c:v>
                </c:pt>
                <c:pt idx="453" formatCode="General">
                  <c:v>416.04300000000001</c:v>
                </c:pt>
                <c:pt idx="454" formatCode="General">
                  <c:v>416.04500000000002</c:v>
                </c:pt>
                <c:pt idx="455" formatCode="General">
                  <c:v>416.048</c:v>
                </c:pt>
                <c:pt idx="456" formatCode="General">
                  <c:v>416.05200000000002</c:v>
                </c:pt>
                <c:pt idx="457" formatCode="General">
                  <c:v>416.05900000000003</c:v>
                </c:pt>
                <c:pt idx="458" formatCode="General">
                  <c:v>416.06799999999998</c:v>
                </c:pt>
                <c:pt idx="459" formatCode="General">
                  <c:v>416.08300000000003</c:v>
                </c:pt>
                <c:pt idx="460" formatCode="General">
                  <c:v>416.10399999999998</c:v>
                </c:pt>
                <c:pt idx="461" formatCode="General">
                  <c:v>416.13299999999998</c:v>
                </c:pt>
                <c:pt idx="462" formatCode="General">
                  <c:v>416.17500000000001</c:v>
                </c:pt>
                <c:pt idx="463" formatCode="General">
                  <c:v>416.23099999999999</c:v>
                </c:pt>
                <c:pt idx="464" formatCode="General">
                  <c:v>416.26499999999999</c:v>
                </c:pt>
                <c:pt idx="465" formatCode="General">
                  <c:v>416.173</c:v>
                </c:pt>
                <c:pt idx="466" formatCode="General">
                  <c:v>416.16300000000001</c:v>
                </c:pt>
                <c:pt idx="467" formatCode="General">
                  <c:v>416.14299999999997</c:v>
                </c:pt>
                <c:pt idx="468" formatCode="General">
                  <c:v>416.13499999999999</c:v>
                </c:pt>
                <c:pt idx="469" formatCode="General">
                  <c:v>416.13499999999999</c:v>
                </c:pt>
                <c:pt idx="470" formatCode="General">
                  <c:v>416.13499999999999</c:v>
                </c:pt>
                <c:pt idx="471" formatCode="General">
                  <c:v>416.13400000000001</c:v>
                </c:pt>
                <c:pt idx="472" formatCode="General">
                  <c:v>416.13400000000001</c:v>
                </c:pt>
                <c:pt idx="473" formatCode="General">
                  <c:v>416.13299999999998</c:v>
                </c:pt>
                <c:pt idx="474" formatCode="General">
                  <c:v>416.13200000000001</c:v>
                </c:pt>
                <c:pt idx="475" formatCode="General">
                  <c:v>416.13099999999997</c:v>
                </c:pt>
                <c:pt idx="476" formatCode="General">
                  <c:v>416.13099999999997</c:v>
                </c:pt>
                <c:pt idx="477" formatCode="General">
                  <c:v>416.13099999999997</c:v>
                </c:pt>
                <c:pt idx="478" formatCode="General">
                  <c:v>416.13</c:v>
                </c:pt>
                <c:pt idx="479" formatCode="General">
                  <c:v>416.12599999999998</c:v>
                </c:pt>
                <c:pt idx="480" formatCode="General">
                  <c:v>416.11900000000003</c:v>
                </c:pt>
                <c:pt idx="481" formatCode="General">
                  <c:v>416.10700000000003</c:v>
                </c:pt>
                <c:pt idx="482" formatCode="General">
                  <c:v>416.08199999999999</c:v>
                </c:pt>
                <c:pt idx="483" formatCode="General">
                  <c:v>416.03199999999998</c:v>
                </c:pt>
                <c:pt idx="484" formatCode="General">
                  <c:v>415.952</c:v>
                </c:pt>
                <c:pt idx="485" formatCode="General">
                  <c:v>415.84100000000001</c:v>
                </c:pt>
                <c:pt idx="486" formatCode="General">
                  <c:v>415.70499999999998</c:v>
                </c:pt>
                <c:pt idx="487" formatCode="General">
                  <c:v>415.54399999999998</c:v>
                </c:pt>
                <c:pt idx="488" formatCode="General">
                  <c:v>415.35</c:v>
                </c:pt>
                <c:pt idx="489" formatCode="General">
                  <c:v>415.11599999999999</c:v>
                </c:pt>
                <c:pt idx="490" formatCode="General">
                  <c:v>415.03500000000003</c:v>
                </c:pt>
                <c:pt idx="491" formatCode="General">
                  <c:v>414.92399999999998</c:v>
                </c:pt>
                <c:pt idx="492" formatCode="General">
                  <c:v>414.89600000000002</c:v>
                </c:pt>
                <c:pt idx="493" formatCode="General">
                  <c:v>414.863</c:v>
                </c:pt>
                <c:pt idx="494" formatCode="General">
                  <c:v>414.79899999999998</c:v>
                </c:pt>
                <c:pt idx="495" formatCode="General">
                  <c:v>414.70699999999999</c:v>
                </c:pt>
                <c:pt idx="496" formatCode="General">
                  <c:v>414.59500000000003</c:v>
                </c:pt>
                <c:pt idx="497" formatCode="General">
                  <c:v>414.46899999999999</c:v>
                </c:pt>
                <c:pt idx="498" formatCode="General">
                  <c:v>414.33300000000003</c:v>
                </c:pt>
                <c:pt idx="499" formatCode="General">
                  <c:v>414.19900000000001</c:v>
                </c:pt>
                <c:pt idx="500" formatCode="General">
                  <c:v>414.09800000000001</c:v>
                </c:pt>
                <c:pt idx="501" formatCode="General">
                  <c:v>414.06799999999998</c:v>
                </c:pt>
                <c:pt idx="502" formatCode="General">
                  <c:v>414.13400000000001</c:v>
                </c:pt>
                <c:pt idx="503" formatCode="General">
                  <c:v>414.29300000000001</c:v>
                </c:pt>
                <c:pt idx="504" formatCode="General">
                  <c:v>414.541</c:v>
                </c:pt>
                <c:pt idx="505" formatCode="General">
                  <c:v>414.81099999999998</c:v>
                </c:pt>
                <c:pt idx="506" formatCode="General">
                  <c:v>414.97</c:v>
                </c:pt>
                <c:pt idx="507" formatCode="General">
                  <c:v>415.04700000000003</c:v>
                </c:pt>
                <c:pt idx="508" formatCode="General">
                  <c:v>415.11799999999999</c:v>
                </c:pt>
                <c:pt idx="509" formatCode="General">
                  <c:v>415.11900000000003</c:v>
                </c:pt>
                <c:pt idx="510" formatCode="General">
                  <c:v>415.11</c:v>
                </c:pt>
                <c:pt idx="511" formatCode="General">
                  <c:v>415.08</c:v>
                </c:pt>
                <c:pt idx="512" formatCode="General">
                  <c:v>415.06599999999997</c:v>
                </c:pt>
                <c:pt idx="513" formatCode="General">
                  <c:v>415.06099999999998</c:v>
                </c:pt>
                <c:pt idx="514" formatCode="General">
                  <c:v>415.05200000000002</c:v>
                </c:pt>
                <c:pt idx="515" formatCode="General">
                  <c:v>414.678</c:v>
                </c:pt>
                <c:pt idx="516" formatCode="General">
                  <c:v>414.26499999999999</c:v>
                </c:pt>
                <c:pt idx="517" formatCode="General">
                  <c:v>413.99200000000002</c:v>
                </c:pt>
                <c:pt idx="518" formatCode="General">
                  <c:v>413.80200000000002</c:v>
                </c:pt>
                <c:pt idx="519" formatCode="General">
                  <c:v>413.62400000000002</c:v>
                </c:pt>
                <c:pt idx="520" formatCode="General">
                  <c:v>413.48200000000003</c:v>
                </c:pt>
                <c:pt idx="521" formatCode="General">
                  <c:v>413.28699999999998</c:v>
                </c:pt>
                <c:pt idx="522" formatCode="General">
                  <c:v>413.33100000000002</c:v>
                </c:pt>
                <c:pt idx="523" formatCode="General">
                  <c:v>413.52300000000002</c:v>
                </c:pt>
                <c:pt idx="524" formatCode="General">
                  <c:v>413.78699999999998</c:v>
                </c:pt>
                <c:pt idx="525" formatCode="General">
                  <c:v>414.03899999999999</c:v>
                </c:pt>
                <c:pt idx="526" formatCode="General">
                  <c:v>414.25400000000002</c:v>
                </c:pt>
                <c:pt idx="527" formatCode="General">
                  <c:v>414.38</c:v>
                </c:pt>
                <c:pt idx="528" formatCode="General">
                  <c:v>414.23899999999998</c:v>
                </c:pt>
                <c:pt idx="529" formatCode="General">
                  <c:v>413.03300000000002</c:v>
                </c:pt>
                <c:pt idx="530" formatCode="General">
                  <c:v>413.11399999999998</c:v>
                </c:pt>
                <c:pt idx="531" formatCode="General">
                  <c:v>413.37700000000001</c:v>
                </c:pt>
                <c:pt idx="532" formatCode="General">
                  <c:v>413.76400000000001</c:v>
                </c:pt>
                <c:pt idx="533" formatCode="General">
                  <c:v>414.15600000000001</c:v>
                </c:pt>
                <c:pt idx="534" formatCode="General">
                  <c:v>414.98099999999999</c:v>
                </c:pt>
                <c:pt idx="535" formatCode="General">
                  <c:v>415.38099999999997</c:v>
                </c:pt>
                <c:pt idx="536" formatCode="General">
                  <c:v>415.565</c:v>
                </c:pt>
                <c:pt idx="537" formatCode="General">
                  <c:v>414.22699999999998</c:v>
                </c:pt>
                <c:pt idx="538" formatCode="General">
                  <c:v>414.09800000000001</c:v>
                </c:pt>
                <c:pt idx="539" formatCode="General">
                  <c:v>414.096</c:v>
                </c:pt>
                <c:pt idx="540" formatCode="General">
                  <c:v>414.09399999999999</c:v>
                </c:pt>
                <c:pt idx="541" formatCode="General">
                  <c:v>414.09199999999998</c:v>
                </c:pt>
                <c:pt idx="542" formatCode="General">
                  <c:v>414.089</c:v>
                </c:pt>
                <c:pt idx="543" formatCode="General">
                  <c:v>414.084</c:v>
                </c:pt>
                <c:pt idx="544" formatCode="General">
                  <c:v>414.07600000000002</c:v>
                </c:pt>
                <c:pt idx="545" formatCode="General">
                  <c:v>414.06400000000002</c:v>
                </c:pt>
                <c:pt idx="546" formatCode="General">
                  <c:v>414.04399999999998</c:v>
                </c:pt>
                <c:pt idx="547" formatCode="General">
                  <c:v>414.00299999999999</c:v>
                </c:pt>
                <c:pt idx="548" formatCode="General">
                  <c:v>413.98500000000001</c:v>
                </c:pt>
                <c:pt idx="549" formatCode="General">
                  <c:v>413.97899999999998</c:v>
                </c:pt>
                <c:pt idx="550" formatCode="General">
                  <c:v>413.96600000000001</c:v>
                </c:pt>
                <c:pt idx="551" formatCode="General">
                  <c:v>413.94099999999997</c:v>
                </c:pt>
                <c:pt idx="552" formatCode="General">
                  <c:v>413.77499999999998</c:v>
                </c:pt>
                <c:pt idx="553" formatCode="General">
                  <c:v>412.11799999999999</c:v>
                </c:pt>
                <c:pt idx="554" formatCode="General">
                  <c:v>411.07299999999998</c:v>
                </c:pt>
                <c:pt idx="555" formatCode="General">
                  <c:v>410.46899999999999</c:v>
                </c:pt>
                <c:pt idx="556" formatCode="General">
                  <c:v>410.02300000000002</c:v>
                </c:pt>
                <c:pt idx="557" formatCode="General">
                  <c:v>409.80700000000002</c:v>
                </c:pt>
                <c:pt idx="558" formatCode="General">
                  <c:v>409.858</c:v>
                </c:pt>
                <c:pt idx="559" formatCode="General">
                  <c:v>410.125</c:v>
                </c:pt>
                <c:pt idx="560" formatCode="General">
                  <c:v>410.50099999999998</c:v>
                </c:pt>
                <c:pt idx="561" formatCode="General">
                  <c:v>410.90300000000002</c:v>
                </c:pt>
                <c:pt idx="562" formatCode="General">
                  <c:v>411.28199999999998</c:v>
                </c:pt>
                <c:pt idx="563" formatCode="General">
                  <c:v>411.67099999999999</c:v>
                </c:pt>
                <c:pt idx="564" formatCode="General">
                  <c:v>412.09100000000001</c:v>
                </c:pt>
                <c:pt idx="565" formatCode="General">
                  <c:v>412.70600000000002</c:v>
                </c:pt>
                <c:pt idx="566" formatCode="General">
                  <c:v>413.45600000000002</c:v>
                </c:pt>
                <c:pt idx="567" formatCode="General">
                  <c:v>414.26600000000002</c:v>
                </c:pt>
                <c:pt idx="568" formatCode="General">
                  <c:v>415.11900000000003</c:v>
                </c:pt>
                <c:pt idx="569" formatCode="General">
                  <c:v>415.52800000000002</c:v>
                </c:pt>
                <c:pt idx="570" formatCode="General">
                  <c:v>415.93400000000003</c:v>
                </c:pt>
                <c:pt idx="571" formatCode="General">
                  <c:v>416.02499999999998</c:v>
                </c:pt>
                <c:pt idx="572" formatCode="General">
                  <c:v>416.05399999999997</c:v>
                </c:pt>
                <c:pt idx="573" formatCode="General">
                  <c:v>416.09800000000001</c:v>
                </c:pt>
                <c:pt idx="574" formatCode="General">
                  <c:v>416.173</c:v>
                </c:pt>
                <c:pt idx="575" formatCode="General">
                  <c:v>416.202</c:v>
                </c:pt>
                <c:pt idx="576" formatCode="General">
                  <c:v>416.21600000000001</c:v>
                </c:pt>
                <c:pt idx="577" formatCode="General">
                  <c:v>416.22199999999998</c:v>
                </c:pt>
                <c:pt idx="578" formatCode="General">
                  <c:v>416.22399999999999</c:v>
                </c:pt>
                <c:pt idx="579" formatCode="General">
                  <c:v>416.22399999999999</c:v>
                </c:pt>
                <c:pt idx="580" formatCode="General">
                  <c:v>416.226</c:v>
                </c:pt>
                <c:pt idx="581" formatCode="General">
                  <c:v>416.22800000000001</c:v>
                </c:pt>
                <c:pt idx="582" formatCode="General">
                  <c:v>416.23099999999999</c:v>
                </c:pt>
                <c:pt idx="583" formatCode="General">
                  <c:v>416.23599999999999</c:v>
                </c:pt>
                <c:pt idx="584" formatCode="General">
                  <c:v>416.24400000000003</c:v>
                </c:pt>
                <c:pt idx="585" formatCode="General">
                  <c:v>416.25599999999997</c:v>
                </c:pt>
                <c:pt idx="586" formatCode="General">
                  <c:v>416.27600000000001</c:v>
                </c:pt>
                <c:pt idx="587" formatCode="General">
                  <c:v>416.30700000000002</c:v>
                </c:pt>
                <c:pt idx="588" formatCode="General">
                  <c:v>416.35700000000003</c:v>
                </c:pt>
                <c:pt idx="589" formatCode="General">
                  <c:v>416.43900000000002</c:v>
                </c:pt>
                <c:pt idx="590" formatCode="General">
                  <c:v>416.6</c:v>
                </c:pt>
                <c:pt idx="591" formatCode="General">
                  <c:v>416.81700000000001</c:v>
                </c:pt>
                <c:pt idx="592" formatCode="General">
                  <c:v>416.84500000000003</c:v>
                </c:pt>
                <c:pt idx="593" formatCode="General">
                  <c:v>416.85199999999998</c:v>
                </c:pt>
                <c:pt idx="594" formatCode="General">
                  <c:v>416.85500000000002</c:v>
                </c:pt>
                <c:pt idx="595" formatCode="General">
                  <c:v>416.815</c:v>
                </c:pt>
                <c:pt idx="596" formatCode="General">
                  <c:v>416.69799999999998</c:v>
                </c:pt>
                <c:pt idx="597" formatCode="General">
                  <c:v>416.5</c:v>
                </c:pt>
                <c:pt idx="598" formatCode="General">
                  <c:v>416.26100000000002</c:v>
                </c:pt>
                <c:pt idx="599" formatCode="General">
                  <c:v>415.935</c:v>
                </c:pt>
                <c:pt idx="600" formatCode="General">
                  <c:v>415.78300000000002</c:v>
                </c:pt>
                <c:pt idx="601" formatCode="General">
                  <c:v>415.81099999999998</c:v>
                </c:pt>
                <c:pt idx="602" formatCode="General">
                  <c:v>415.90600000000001</c:v>
                </c:pt>
                <c:pt idx="603" formatCode="General">
                  <c:v>416.25299999999999</c:v>
                </c:pt>
                <c:pt idx="604" formatCode="General">
                  <c:v>415.12299999999999</c:v>
                </c:pt>
                <c:pt idx="605" formatCode="General">
                  <c:v>417.01299999999998</c:v>
                </c:pt>
                <c:pt idx="606" formatCode="General">
                  <c:v>414.78800000000001</c:v>
                </c:pt>
                <c:pt idx="607" formatCode="General">
                  <c:v>414.71899999999999</c:v>
                </c:pt>
                <c:pt idx="608" formatCode="General">
                  <c:v>414.70400000000001</c:v>
                </c:pt>
                <c:pt idx="609" formatCode="General">
                  <c:v>414.71</c:v>
                </c:pt>
                <c:pt idx="610" formatCode="General">
                  <c:v>414.74599999999998</c:v>
                </c:pt>
                <c:pt idx="611" formatCode="General">
                  <c:v>414.827</c:v>
                </c:pt>
                <c:pt idx="612" formatCode="General">
                  <c:v>414.86200000000002</c:v>
                </c:pt>
                <c:pt idx="613" formatCode="General">
                  <c:v>414.846</c:v>
                </c:pt>
                <c:pt idx="614" formatCode="General">
                  <c:v>414.85</c:v>
                </c:pt>
                <c:pt idx="615" formatCode="General">
                  <c:v>414.73200000000003</c:v>
                </c:pt>
                <c:pt idx="616" formatCode="General">
                  <c:v>414.37799999999999</c:v>
                </c:pt>
                <c:pt idx="617" formatCode="General">
                  <c:v>413.91500000000002</c:v>
                </c:pt>
                <c:pt idx="618" formatCode="General">
                  <c:v>413.93</c:v>
                </c:pt>
                <c:pt idx="619" formatCode="General">
                  <c:v>413.93900000000002</c:v>
                </c:pt>
                <c:pt idx="620" formatCode="General">
                  <c:v>413.94</c:v>
                </c:pt>
                <c:pt idx="621" formatCode="General">
                  <c:v>413.94</c:v>
                </c:pt>
                <c:pt idx="622" formatCode="General">
                  <c:v>413.94</c:v>
                </c:pt>
                <c:pt idx="623" formatCode="General">
                  <c:v>413.94</c:v>
                </c:pt>
                <c:pt idx="624" formatCode="General">
                  <c:v>413.94</c:v>
                </c:pt>
                <c:pt idx="625" formatCode="General">
                  <c:v>413.94</c:v>
                </c:pt>
                <c:pt idx="626" formatCode="General">
                  <c:v>413.94099999999997</c:v>
                </c:pt>
                <c:pt idx="627" formatCode="General">
                  <c:v>413.94099999999997</c:v>
                </c:pt>
                <c:pt idx="628" formatCode="General">
                  <c:v>413.94299999999998</c:v>
                </c:pt>
                <c:pt idx="629" formatCode="General">
                  <c:v>413.94499999999999</c:v>
                </c:pt>
                <c:pt idx="630" formatCode="General">
                  <c:v>413.95100000000002</c:v>
                </c:pt>
                <c:pt idx="631" formatCode="General">
                  <c:v>413.96499999999997</c:v>
                </c:pt>
                <c:pt idx="632" formatCode="General">
                  <c:v>414</c:v>
                </c:pt>
                <c:pt idx="633" formatCode="General">
                  <c:v>414.05399999999997</c:v>
                </c:pt>
                <c:pt idx="634" formatCode="General">
                  <c:v>414.142</c:v>
                </c:pt>
                <c:pt idx="635" formatCode="General">
                  <c:v>414.26900000000001</c:v>
                </c:pt>
                <c:pt idx="636" formatCode="General">
                  <c:v>414.30700000000002</c:v>
                </c:pt>
                <c:pt idx="637" formatCode="General">
                  <c:v>414.31799999999998</c:v>
                </c:pt>
                <c:pt idx="638" formatCode="General">
                  <c:v>414.17</c:v>
                </c:pt>
                <c:pt idx="639" formatCode="General">
                  <c:v>414.00599999999997</c:v>
                </c:pt>
                <c:pt idx="640" formatCode="General">
                  <c:v>414.077</c:v>
                </c:pt>
                <c:pt idx="641" formatCode="General">
                  <c:v>414.07900000000001</c:v>
                </c:pt>
                <c:pt idx="642" formatCode="General">
                  <c:v>414.07900000000001</c:v>
                </c:pt>
                <c:pt idx="643" formatCode="General">
                  <c:v>414.08</c:v>
                </c:pt>
                <c:pt idx="644" formatCode="General">
                  <c:v>414.08</c:v>
                </c:pt>
                <c:pt idx="645" formatCode="General">
                  <c:v>414.07900000000001</c:v>
                </c:pt>
                <c:pt idx="646" formatCode="General">
                  <c:v>414.072</c:v>
                </c:pt>
                <c:pt idx="647" formatCode="General">
                  <c:v>414.06299999999999</c:v>
                </c:pt>
                <c:pt idx="648" formatCode="General">
                  <c:v>414.05500000000001</c:v>
                </c:pt>
                <c:pt idx="649" formatCode="General">
                  <c:v>414.05399999999997</c:v>
                </c:pt>
                <c:pt idx="650" formatCode="General">
                  <c:v>414.05399999999997</c:v>
                </c:pt>
                <c:pt idx="651" formatCode="General">
                  <c:v>414.05599999999998</c:v>
                </c:pt>
                <c:pt idx="652" formatCode="General">
                  <c:v>414.06099999999998</c:v>
                </c:pt>
                <c:pt idx="653" formatCode="General">
                  <c:v>414.06700000000001</c:v>
                </c:pt>
                <c:pt idx="654" formatCode="General">
                  <c:v>414.07499999999999</c:v>
                </c:pt>
                <c:pt idx="655" formatCode="General">
                  <c:v>414.11</c:v>
                </c:pt>
                <c:pt idx="656" formatCode="General">
                  <c:v>414.178</c:v>
                </c:pt>
                <c:pt idx="657" formatCode="General">
                  <c:v>414.24099999999999</c:v>
                </c:pt>
                <c:pt idx="658" formatCode="General">
                  <c:v>414.21199999999999</c:v>
                </c:pt>
                <c:pt idx="659" formatCode="General">
                  <c:v>414.14499999999998</c:v>
                </c:pt>
                <c:pt idx="660" formatCode="General">
                  <c:v>414.12599999999998</c:v>
                </c:pt>
                <c:pt idx="661" formatCode="General">
                  <c:v>414.11099999999999</c:v>
                </c:pt>
                <c:pt idx="662" formatCode="General">
                  <c:v>414.11799999999999</c:v>
                </c:pt>
                <c:pt idx="663" formatCode="General">
                  <c:v>414.14</c:v>
                </c:pt>
                <c:pt idx="664" formatCode="General">
                  <c:v>414.11599999999999</c:v>
                </c:pt>
                <c:pt idx="665" formatCode="General">
                  <c:v>414.06</c:v>
                </c:pt>
                <c:pt idx="666" formatCode="General">
                  <c:v>414.00099999999998</c:v>
                </c:pt>
                <c:pt idx="667" formatCode="General">
                  <c:v>413.976</c:v>
                </c:pt>
                <c:pt idx="668" formatCode="General">
                  <c:v>413.935</c:v>
                </c:pt>
                <c:pt idx="669" formatCode="General">
                  <c:v>413.93</c:v>
                </c:pt>
                <c:pt idx="670" formatCode="General">
                  <c:v>413.92399999999998</c:v>
                </c:pt>
                <c:pt idx="671" formatCode="General">
                  <c:v>413.92200000000003</c:v>
                </c:pt>
                <c:pt idx="672" formatCode="General">
                  <c:v>413.91800000000001</c:v>
                </c:pt>
                <c:pt idx="673" formatCode="General">
                  <c:v>413.911</c:v>
                </c:pt>
                <c:pt idx="674" formatCode="General">
                  <c:v>413.9</c:v>
                </c:pt>
                <c:pt idx="675" formatCode="General">
                  <c:v>413.87599999999998</c:v>
                </c:pt>
                <c:pt idx="676" formatCode="General">
                  <c:v>413.82499999999999</c:v>
                </c:pt>
                <c:pt idx="677" formatCode="General">
                  <c:v>413.73899999999998</c:v>
                </c:pt>
                <c:pt idx="678" formatCode="General">
                  <c:v>413.63</c:v>
                </c:pt>
                <c:pt idx="679" formatCode="General">
                  <c:v>413.553</c:v>
                </c:pt>
                <c:pt idx="680" formatCode="General">
                  <c:v>413.55599999999998</c:v>
                </c:pt>
                <c:pt idx="681" formatCode="General">
                  <c:v>413.55700000000002</c:v>
                </c:pt>
                <c:pt idx="682" formatCode="General">
                  <c:v>413.55799999999999</c:v>
                </c:pt>
                <c:pt idx="683" formatCode="General">
                  <c:v>413.55900000000003</c:v>
                </c:pt>
                <c:pt idx="684" formatCode="General">
                  <c:v>413.56200000000001</c:v>
                </c:pt>
                <c:pt idx="685" formatCode="General">
                  <c:v>413.56799999999998</c:v>
                </c:pt>
                <c:pt idx="686" formatCode="General">
                  <c:v>413.57799999999997</c:v>
                </c:pt>
                <c:pt idx="687" formatCode="General">
                  <c:v>413.596</c:v>
                </c:pt>
                <c:pt idx="688" formatCode="General">
                  <c:v>413.62900000000002</c:v>
                </c:pt>
                <c:pt idx="689" formatCode="General">
                  <c:v>413.67500000000001</c:v>
                </c:pt>
                <c:pt idx="690" formatCode="General">
                  <c:v>413.73700000000002</c:v>
                </c:pt>
                <c:pt idx="691" formatCode="General">
                  <c:v>413.834</c:v>
                </c:pt>
                <c:pt idx="692" formatCode="General">
                  <c:v>413.95299999999997</c:v>
                </c:pt>
                <c:pt idx="693" formatCode="General">
                  <c:v>413.97800000000001</c:v>
                </c:pt>
                <c:pt idx="694" formatCode="General">
                  <c:v>413.96699999999998</c:v>
                </c:pt>
                <c:pt idx="695" formatCode="General">
                  <c:v>413.87299999999999</c:v>
                </c:pt>
                <c:pt idx="696" formatCode="General">
                  <c:v>413.87200000000001</c:v>
                </c:pt>
                <c:pt idx="697" formatCode="General">
                  <c:v>413.93</c:v>
                </c:pt>
                <c:pt idx="698" formatCode="General">
                  <c:v>413.90800000000002</c:v>
                </c:pt>
                <c:pt idx="699" formatCode="General">
                  <c:v>413.84800000000001</c:v>
                </c:pt>
                <c:pt idx="700" formatCode="General">
                  <c:v>413.82900000000001</c:v>
                </c:pt>
                <c:pt idx="701" formatCode="General">
                  <c:v>413.822</c:v>
                </c:pt>
                <c:pt idx="702" formatCode="General">
                  <c:v>413.80700000000002</c:v>
                </c:pt>
                <c:pt idx="703" formatCode="General">
                  <c:v>413.714</c:v>
                </c:pt>
                <c:pt idx="704" formatCode="General">
                  <c:v>413.61599999999999</c:v>
                </c:pt>
                <c:pt idx="705" formatCode="General">
                  <c:v>413.536</c:v>
                </c:pt>
                <c:pt idx="706" formatCode="General">
                  <c:v>413.44900000000001</c:v>
                </c:pt>
                <c:pt idx="707" formatCode="General">
                  <c:v>413.35300000000001</c:v>
                </c:pt>
                <c:pt idx="708" formatCode="General">
                  <c:v>413.32</c:v>
                </c:pt>
                <c:pt idx="709" formatCode="General">
                  <c:v>413.27600000000001</c:v>
                </c:pt>
                <c:pt idx="710" formatCode="General">
                  <c:v>413.21699999999998</c:v>
                </c:pt>
                <c:pt idx="711" formatCode="General">
                  <c:v>413.14499999999998</c:v>
                </c:pt>
                <c:pt idx="712" formatCode="General">
                  <c:v>413.08</c:v>
                </c:pt>
                <c:pt idx="713" formatCode="General">
                  <c:v>413.06299999999999</c:v>
                </c:pt>
                <c:pt idx="714" formatCode="General">
                  <c:v>413.12599999999998</c:v>
                </c:pt>
                <c:pt idx="715" formatCode="General">
                  <c:v>413.27100000000002</c:v>
                </c:pt>
                <c:pt idx="716" formatCode="General">
                  <c:v>413.327</c:v>
                </c:pt>
                <c:pt idx="717" formatCode="General">
                  <c:v>413.38600000000002</c:v>
                </c:pt>
                <c:pt idx="718" formatCode="General">
                  <c:v>413.41300000000001</c:v>
                </c:pt>
                <c:pt idx="719" formatCode="General">
                  <c:v>413.47699999999998</c:v>
                </c:pt>
                <c:pt idx="720" formatCode="General">
                  <c:v>413.625</c:v>
                </c:pt>
                <c:pt idx="721" formatCode="General">
                  <c:v>413.84399999999999</c:v>
                </c:pt>
                <c:pt idx="722" formatCode="General">
                  <c:v>414.16</c:v>
                </c:pt>
                <c:pt idx="723" formatCode="General">
                  <c:v>414.61200000000002</c:v>
                </c:pt>
                <c:pt idx="724" formatCode="General">
                  <c:v>415.005</c:v>
                </c:pt>
                <c:pt idx="725" formatCode="General">
                  <c:v>415.03399999999999</c:v>
                </c:pt>
                <c:pt idx="726" formatCode="General">
                  <c:v>415.04399999999998</c:v>
                </c:pt>
                <c:pt idx="727" formatCode="General">
                  <c:v>415.05200000000002</c:v>
                </c:pt>
                <c:pt idx="728" formatCode="General">
                  <c:v>415.05599999999998</c:v>
                </c:pt>
                <c:pt idx="729" formatCode="General">
                  <c:v>415.065</c:v>
                </c:pt>
                <c:pt idx="730" formatCode="General">
                  <c:v>415.07499999999999</c:v>
                </c:pt>
                <c:pt idx="731" formatCode="General">
                  <c:v>415.09100000000001</c:v>
                </c:pt>
                <c:pt idx="732" formatCode="General">
                  <c:v>415.09399999999999</c:v>
                </c:pt>
                <c:pt idx="733" formatCode="General">
                  <c:v>415.108</c:v>
                </c:pt>
                <c:pt idx="734" formatCode="General">
                  <c:v>415.14400000000001</c:v>
                </c:pt>
                <c:pt idx="735" formatCode="General">
                  <c:v>415.07900000000001</c:v>
                </c:pt>
                <c:pt idx="736" formatCode="General">
                  <c:v>415.04500000000002</c:v>
                </c:pt>
                <c:pt idx="737" formatCode="General">
                  <c:v>415.03500000000003</c:v>
                </c:pt>
                <c:pt idx="738" formatCode="General">
                  <c:v>415.03399999999999</c:v>
                </c:pt>
                <c:pt idx="739" formatCode="General">
                  <c:v>415.03300000000002</c:v>
                </c:pt>
                <c:pt idx="740" formatCode="General">
                  <c:v>415.03300000000002</c:v>
                </c:pt>
                <c:pt idx="741" formatCode="General">
                  <c:v>415.03300000000002</c:v>
                </c:pt>
                <c:pt idx="742" formatCode="General">
                  <c:v>415.03199999999998</c:v>
                </c:pt>
                <c:pt idx="743" formatCode="General">
                  <c:v>415.03199999999998</c:v>
                </c:pt>
                <c:pt idx="744" formatCode="General">
                  <c:v>415.03100000000001</c:v>
                </c:pt>
                <c:pt idx="745" formatCode="General">
                  <c:v>415.03</c:v>
                </c:pt>
                <c:pt idx="746" formatCode="General">
                  <c:v>415.02800000000002</c:v>
                </c:pt>
                <c:pt idx="747" formatCode="General">
                  <c:v>415.02499999999998</c:v>
                </c:pt>
                <c:pt idx="748" formatCode="General">
                  <c:v>415.02100000000002</c:v>
                </c:pt>
                <c:pt idx="749" formatCode="General">
                  <c:v>415.01499999999999</c:v>
                </c:pt>
                <c:pt idx="750" formatCode="General">
                  <c:v>415.005</c:v>
                </c:pt>
                <c:pt idx="751" formatCode="General">
                  <c:v>414.99200000000002</c:v>
                </c:pt>
                <c:pt idx="752" formatCode="General">
                  <c:v>414.97899999999998</c:v>
                </c:pt>
                <c:pt idx="753" formatCode="General">
                  <c:v>414.97</c:v>
                </c:pt>
                <c:pt idx="754" formatCode="General">
                  <c:v>414.964</c:v>
                </c:pt>
                <c:pt idx="755" formatCode="General">
                  <c:v>414.95699999999999</c:v>
                </c:pt>
                <c:pt idx="756" formatCode="General">
                  <c:v>414.93799999999999</c:v>
                </c:pt>
                <c:pt idx="757" formatCode="General">
                  <c:v>414.90300000000002</c:v>
                </c:pt>
                <c:pt idx="758" formatCode="General">
                  <c:v>414.86900000000003</c:v>
                </c:pt>
                <c:pt idx="759" formatCode="General">
                  <c:v>414.85599999999999</c:v>
                </c:pt>
                <c:pt idx="760" formatCode="General">
                  <c:v>414.815</c:v>
                </c:pt>
                <c:pt idx="761" formatCode="General">
                  <c:v>414.69</c:v>
                </c:pt>
                <c:pt idx="762" formatCode="General">
                  <c:v>414.59199999999998</c:v>
                </c:pt>
                <c:pt idx="763" formatCode="General">
                  <c:v>414.52600000000001</c:v>
                </c:pt>
                <c:pt idx="764" formatCode="General">
                  <c:v>414.50400000000002</c:v>
                </c:pt>
                <c:pt idx="765" formatCode="General">
                  <c:v>414.46600000000001</c:v>
                </c:pt>
                <c:pt idx="766" formatCode="General">
                  <c:v>414.41699999999997</c:v>
                </c:pt>
                <c:pt idx="767" formatCode="General">
                  <c:v>414.41199999999998</c:v>
                </c:pt>
                <c:pt idx="768" formatCode="General">
                  <c:v>414.41</c:v>
                </c:pt>
                <c:pt idx="769" formatCode="General">
                  <c:v>414.40600000000001</c:v>
                </c:pt>
                <c:pt idx="770" formatCode="General">
                  <c:v>414.40499999999997</c:v>
                </c:pt>
                <c:pt idx="771" formatCode="General">
                  <c:v>414.40499999999997</c:v>
                </c:pt>
                <c:pt idx="772" formatCode="General">
                  <c:v>414.404</c:v>
                </c:pt>
                <c:pt idx="773" formatCode="General">
                  <c:v>414.40199999999999</c:v>
                </c:pt>
                <c:pt idx="774" formatCode="General">
                  <c:v>414.4</c:v>
                </c:pt>
                <c:pt idx="775" formatCode="General">
                  <c:v>414.39499999999998</c:v>
                </c:pt>
                <c:pt idx="776" formatCode="General">
                  <c:v>414.38400000000001</c:v>
                </c:pt>
                <c:pt idx="777" formatCode="General">
                  <c:v>414.36</c:v>
                </c:pt>
                <c:pt idx="778" formatCode="General">
                  <c:v>414.315</c:v>
                </c:pt>
                <c:pt idx="779" formatCode="General">
                  <c:v>414.238</c:v>
                </c:pt>
                <c:pt idx="780" formatCode="General">
                  <c:v>414.12700000000001</c:v>
                </c:pt>
                <c:pt idx="781" formatCode="General">
                  <c:v>413.98099999999999</c:v>
                </c:pt>
                <c:pt idx="782" formatCode="General">
                  <c:v>413.74299999999999</c:v>
                </c:pt>
                <c:pt idx="783" formatCode="General">
                  <c:v>413.54899999999998</c:v>
                </c:pt>
                <c:pt idx="784" formatCode="General">
                  <c:v>413.37</c:v>
                </c:pt>
                <c:pt idx="785" formatCode="General">
                  <c:v>413.38200000000001</c:v>
                </c:pt>
                <c:pt idx="786" formatCode="General">
                  <c:v>413.48899999999998</c:v>
                </c:pt>
                <c:pt idx="787" formatCode="General">
                  <c:v>413.51499999999999</c:v>
                </c:pt>
                <c:pt idx="788" formatCode="General">
                  <c:v>413.726</c:v>
                </c:pt>
                <c:pt idx="789" formatCode="General">
                  <c:v>413.86700000000002</c:v>
                </c:pt>
                <c:pt idx="790" formatCode="General">
                  <c:v>414.05200000000002</c:v>
                </c:pt>
                <c:pt idx="791" formatCode="General">
                  <c:v>413.97899999999998</c:v>
                </c:pt>
                <c:pt idx="792" formatCode="General">
                  <c:v>413.94299999999998</c:v>
                </c:pt>
                <c:pt idx="793" formatCode="General">
                  <c:v>413.89299999999997</c:v>
                </c:pt>
                <c:pt idx="794" formatCode="General">
                  <c:v>413.75900000000001</c:v>
                </c:pt>
                <c:pt idx="795" formatCode="General">
                  <c:v>413.62799999999999</c:v>
                </c:pt>
                <c:pt idx="796" formatCode="General">
                  <c:v>413.565</c:v>
                </c:pt>
                <c:pt idx="797" formatCode="General">
                  <c:v>413.55599999999998</c:v>
                </c:pt>
                <c:pt idx="798" formatCode="General">
                  <c:v>413.54700000000003</c:v>
                </c:pt>
                <c:pt idx="799" formatCode="General">
                  <c:v>413.54599999999999</c:v>
                </c:pt>
                <c:pt idx="800" formatCode="General">
                  <c:v>413.54500000000002</c:v>
                </c:pt>
                <c:pt idx="801" formatCode="General">
                  <c:v>413.54399999999998</c:v>
                </c:pt>
                <c:pt idx="802" formatCode="General">
                  <c:v>413.54399999999998</c:v>
                </c:pt>
                <c:pt idx="803" formatCode="General">
                  <c:v>413.54199999999997</c:v>
                </c:pt>
                <c:pt idx="804" formatCode="General">
                  <c:v>413.53899999999999</c:v>
                </c:pt>
                <c:pt idx="805" formatCode="General">
                  <c:v>413.53</c:v>
                </c:pt>
                <c:pt idx="806" formatCode="General">
                  <c:v>413.51</c:v>
                </c:pt>
                <c:pt idx="807" formatCode="General">
                  <c:v>413.46899999999999</c:v>
                </c:pt>
                <c:pt idx="808" formatCode="General">
                  <c:v>413.4</c:v>
                </c:pt>
                <c:pt idx="809" formatCode="General">
                  <c:v>413.33100000000002</c:v>
                </c:pt>
                <c:pt idx="810" formatCode="General">
                  <c:v>413.30900000000003</c:v>
                </c:pt>
                <c:pt idx="811" formatCode="General">
                  <c:v>413.37</c:v>
                </c:pt>
                <c:pt idx="812" formatCode="General">
                  <c:v>413.48099999999999</c:v>
                </c:pt>
                <c:pt idx="813" formatCode="General">
                  <c:v>413.51499999999999</c:v>
                </c:pt>
                <c:pt idx="814" formatCode="General">
                  <c:v>413.52600000000001</c:v>
                </c:pt>
                <c:pt idx="815" formatCode="General">
                  <c:v>413.53699999999998</c:v>
                </c:pt>
                <c:pt idx="816" formatCode="General">
                  <c:v>413.54</c:v>
                </c:pt>
                <c:pt idx="817" formatCode="General">
                  <c:v>413.541</c:v>
                </c:pt>
                <c:pt idx="818" formatCode="General">
                  <c:v>413.54199999999997</c:v>
                </c:pt>
                <c:pt idx="819" formatCode="General">
                  <c:v>413.54199999999997</c:v>
                </c:pt>
                <c:pt idx="820" formatCode="General">
                  <c:v>413.54199999999997</c:v>
                </c:pt>
                <c:pt idx="821" formatCode="General">
                  <c:v>413.54199999999997</c:v>
                </c:pt>
                <c:pt idx="822" formatCode="General">
                  <c:v>413.54199999999997</c:v>
                </c:pt>
                <c:pt idx="823" formatCode="General">
                  <c:v>413.54199999999997</c:v>
                </c:pt>
                <c:pt idx="824" formatCode="General">
                  <c:v>413.54199999999997</c:v>
                </c:pt>
                <c:pt idx="825" formatCode="General">
                  <c:v>413.54199999999997</c:v>
                </c:pt>
                <c:pt idx="826" formatCode="General">
                  <c:v>413.54199999999997</c:v>
                </c:pt>
                <c:pt idx="827" formatCode="General">
                  <c:v>413.54199999999997</c:v>
                </c:pt>
                <c:pt idx="828" formatCode="General">
                  <c:v>413.54199999999997</c:v>
                </c:pt>
                <c:pt idx="829" formatCode="General">
                  <c:v>413.54199999999997</c:v>
                </c:pt>
                <c:pt idx="830" formatCode="General">
                  <c:v>413.54300000000001</c:v>
                </c:pt>
                <c:pt idx="831" formatCode="General">
                  <c:v>413.54199999999997</c:v>
                </c:pt>
                <c:pt idx="832" formatCode="General">
                  <c:v>413.54199999999997</c:v>
                </c:pt>
                <c:pt idx="833" formatCode="General">
                  <c:v>413.53899999999999</c:v>
                </c:pt>
                <c:pt idx="834" formatCode="General">
                  <c:v>413.53300000000002</c:v>
                </c:pt>
                <c:pt idx="835" formatCode="General">
                  <c:v>413.52300000000002</c:v>
                </c:pt>
                <c:pt idx="836" formatCode="General">
                  <c:v>413.51100000000002</c:v>
                </c:pt>
                <c:pt idx="837" formatCode="General">
                  <c:v>413.50900000000001</c:v>
                </c:pt>
                <c:pt idx="838" formatCode="General">
                  <c:v>413.54500000000002</c:v>
                </c:pt>
                <c:pt idx="839" formatCode="General">
                  <c:v>413.64800000000002</c:v>
                </c:pt>
                <c:pt idx="840" formatCode="General">
                  <c:v>413.80200000000002</c:v>
                </c:pt>
                <c:pt idx="841" formatCode="General">
                  <c:v>413.863</c:v>
                </c:pt>
                <c:pt idx="842" formatCode="General">
                  <c:v>413.62700000000001</c:v>
                </c:pt>
                <c:pt idx="843" formatCode="General">
                  <c:v>413.709</c:v>
                </c:pt>
                <c:pt idx="844" formatCode="General">
                  <c:v>413.72199999999998</c:v>
                </c:pt>
                <c:pt idx="845" formatCode="General">
                  <c:v>413.73099999999999</c:v>
                </c:pt>
                <c:pt idx="846" formatCode="General">
                  <c:v>413.94299999999998</c:v>
                </c:pt>
                <c:pt idx="847" formatCode="General">
                  <c:v>414.23399999999998</c:v>
                </c:pt>
                <c:pt idx="848" formatCode="General">
                  <c:v>414.97800000000001</c:v>
                </c:pt>
                <c:pt idx="849" formatCode="General">
                  <c:v>415.49099999999999</c:v>
                </c:pt>
                <c:pt idx="850" formatCode="General">
                  <c:v>415.90699999999998</c:v>
                </c:pt>
                <c:pt idx="851" formatCode="General">
                  <c:v>416.06799999999998</c:v>
                </c:pt>
                <c:pt idx="852" formatCode="General">
                  <c:v>416.06099999999998</c:v>
                </c:pt>
                <c:pt idx="853" formatCode="General">
                  <c:v>416.06</c:v>
                </c:pt>
                <c:pt idx="854" formatCode="General">
                  <c:v>416.06</c:v>
                </c:pt>
                <c:pt idx="855" formatCode="General">
                  <c:v>416.06</c:v>
                </c:pt>
                <c:pt idx="856" formatCode="General">
                  <c:v>416.05900000000003</c:v>
                </c:pt>
                <c:pt idx="857" formatCode="General">
                  <c:v>416.05900000000003</c:v>
                </c:pt>
                <c:pt idx="858" formatCode="General">
                  <c:v>416.05799999999999</c:v>
                </c:pt>
                <c:pt idx="859" formatCode="General">
                  <c:v>416.05700000000002</c:v>
                </c:pt>
                <c:pt idx="860" formatCode="General">
                  <c:v>416.05099999999999</c:v>
                </c:pt>
                <c:pt idx="861" formatCode="General">
                  <c:v>416.03800000000001</c:v>
                </c:pt>
                <c:pt idx="862" formatCode="General">
                  <c:v>416.017</c:v>
                </c:pt>
                <c:pt idx="863" formatCode="General">
                  <c:v>415.98700000000002</c:v>
                </c:pt>
                <c:pt idx="864" formatCode="General">
                  <c:v>415.95499999999998</c:v>
                </c:pt>
                <c:pt idx="865" formatCode="General">
                  <c:v>415.923</c:v>
                </c:pt>
                <c:pt idx="866" formatCode="General">
                  <c:v>415.89699999999999</c:v>
                </c:pt>
                <c:pt idx="867" formatCode="General">
                  <c:v>415.88200000000001</c:v>
                </c:pt>
                <c:pt idx="868" formatCode="General">
                  <c:v>415.89</c:v>
                </c:pt>
                <c:pt idx="869" formatCode="General">
                  <c:v>415.93299999999999</c:v>
                </c:pt>
                <c:pt idx="870" formatCode="General">
                  <c:v>415.95100000000002</c:v>
                </c:pt>
                <c:pt idx="871" formatCode="General">
                  <c:v>415.959</c:v>
                </c:pt>
                <c:pt idx="872" formatCode="General">
                  <c:v>415.96100000000001</c:v>
                </c:pt>
                <c:pt idx="873" formatCode="General">
                  <c:v>415.96499999999997</c:v>
                </c:pt>
                <c:pt idx="874" formatCode="General">
                  <c:v>415.971</c:v>
                </c:pt>
                <c:pt idx="875" formatCode="General">
                  <c:v>415.98</c:v>
                </c:pt>
                <c:pt idx="876" formatCode="General">
                  <c:v>415.99200000000002</c:v>
                </c:pt>
                <c:pt idx="877" formatCode="General">
                  <c:v>416.005</c:v>
                </c:pt>
                <c:pt idx="878" formatCode="General">
                  <c:v>416.02100000000002</c:v>
                </c:pt>
                <c:pt idx="879" formatCode="General">
                  <c:v>416.04500000000002</c:v>
                </c:pt>
                <c:pt idx="880" formatCode="General">
                  <c:v>416.09100000000001</c:v>
                </c:pt>
                <c:pt idx="881" formatCode="General">
                  <c:v>416.18400000000003</c:v>
                </c:pt>
                <c:pt idx="882" formatCode="General">
                  <c:v>416.35399999999998</c:v>
                </c:pt>
                <c:pt idx="883" formatCode="General">
                  <c:v>416.60599999999999</c:v>
                </c:pt>
                <c:pt idx="884" formatCode="General">
                  <c:v>416.92500000000001</c:v>
                </c:pt>
                <c:pt idx="885" formatCode="General">
                  <c:v>417.20499999999998</c:v>
                </c:pt>
                <c:pt idx="886" formatCode="General">
                  <c:v>417.21800000000002</c:v>
                </c:pt>
                <c:pt idx="887" formatCode="General">
                  <c:v>417.33</c:v>
                </c:pt>
                <c:pt idx="888" formatCode="General">
                  <c:v>417.67500000000001</c:v>
                </c:pt>
                <c:pt idx="889" formatCode="General">
                  <c:v>417.74799999999999</c:v>
                </c:pt>
                <c:pt idx="890" formatCode="General">
                  <c:v>417.84100000000001</c:v>
                </c:pt>
                <c:pt idx="891" formatCode="General">
                  <c:v>417.94600000000003</c:v>
                </c:pt>
                <c:pt idx="892" formatCode="General">
                  <c:v>418.08600000000001</c:v>
                </c:pt>
                <c:pt idx="893" formatCode="General">
                  <c:v>418.12700000000001</c:v>
                </c:pt>
                <c:pt idx="894" formatCode="General">
                  <c:v>418.17899999999997</c:v>
                </c:pt>
                <c:pt idx="895" formatCode="General">
                  <c:v>418.18200000000002</c:v>
                </c:pt>
                <c:pt idx="896" formatCode="General">
                  <c:v>418.18</c:v>
                </c:pt>
                <c:pt idx="897" formatCode="General">
                  <c:v>418.17899999999997</c:v>
                </c:pt>
                <c:pt idx="898" formatCode="General">
                  <c:v>418.178</c:v>
                </c:pt>
                <c:pt idx="899" formatCode="General">
                  <c:v>418.17700000000002</c:v>
                </c:pt>
                <c:pt idx="900" formatCode="General">
                  <c:v>418.17599999999999</c:v>
                </c:pt>
                <c:pt idx="901" formatCode="General">
                  <c:v>418.17500000000001</c:v>
                </c:pt>
                <c:pt idx="902" formatCode="General">
                  <c:v>418.173</c:v>
                </c:pt>
                <c:pt idx="903" formatCode="General">
                  <c:v>418.17099999999999</c:v>
                </c:pt>
                <c:pt idx="904" formatCode="General">
                  <c:v>418.16399999999999</c:v>
                </c:pt>
                <c:pt idx="905" formatCode="General">
                  <c:v>418.14499999999998</c:v>
                </c:pt>
                <c:pt idx="906" formatCode="General">
                  <c:v>418.08</c:v>
                </c:pt>
                <c:pt idx="907" formatCode="General">
                  <c:v>417.81700000000001</c:v>
                </c:pt>
                <c:pt idx="908" formatCode="General">
                  <c:v>417.29899999999998</c:v>
                </c:pt>
                <c:pt idx="909" formatCode="General">
                  <c:v>416.76900000000001</c:v>
                </c:pt>
                <c:pt idx="910" formatCode="General">
                  <c:v>416.50099999999998</c:v>
                </c:pt>
                <c:pt idx="911" formatCode="General">
                  <c:v>416.54199999999997</c:v>
                </c:pt>
                <c:pt idx="912" formatCode="General">
                  <c:v>416.791</c:v>
                </c:pt>
                <c:pt idx="913" formatCode="General">
                  <c:v>417.14499999999998</c:v>
                </c:pt>
                <c:pt idx="914" formatCode="General">
                  <c:v>417.39499999999998</c:v>
                </c:pt>
                <c:pt idx="915" formatCode="General">
                  <c:v>417.52600000000001</c:v>
                </c:pt>
                <c:pt idx="916" formatCode="General">
                  <c:v>417.75200000000001</c:v>
                </c:pt>
                <c:pt idx="917" formatCode="General">
                  <c:v>417.76499999999999</c:v>
                </c:pt>
                <c:pt idx="918" formatCode="General">
                  <c:v>417.74</c:v>
                </c:pt>
                <c:pt idx="919" formatCode="General">
                  <c:v>417.738</c:v>
                </c:pt>
                <c:pt idx="920" formatCode="General">
                  <c:v>417.733</c:v>
                </c:pt>
                <c:pt idx="921" formatCode="General">
                  <c:v>417.73099999999999</c:v>
                </c:pt>
                <c:pt idx="922" formatCode="General">
                  <c:v>417.73099999999999</c:v>
                </c:pt>
                <c:pt idx="923" formatCode="General">
                  <c:v>417.73</c:v>
                </c:pt>
                <c:pt idx="924" formatCode="General">
                  <c:v>417.72800000000001</c:v>
                </c:pt>
                <c:pt idx="925" formatCode="General">
                  <c:v>417.726</c:v>
                </c:pt>
                <c:pt idx="926" formatCode="General">
                  <c:v>417.721</c:v>
                </c:pt>
                <c:pt idx="927" formatCode="General">
                  <c:v>417.71199999999999</c:v>
                </c:pt>
                <c:pt idx="928" formatCode="General">
                  <c:v>417.69099999999997</c:v>
                </c:pt>
                <c:pt idx="929" formatCode="General">
                  <c:v>417.64600000000002</c:v>
                </c:pt>
                <c:pt idx="930" formatCode="General">
                  <c:v>417.57400000000001</c:v>
                </c:pt>
                <c:pt idx="931" formatCode="General">
                  <c:v>417.49400000000003</c:v>
                </c:pt>
                <c:pt idx="932" formatCode="General">
                  <c:v>417.447</c:v>
                </c:pt>
                <c:pt idx="933" formatCode="General">
                  <c:v>417.51299999999998</c:v>
                </c:pt>
                <c:pt idx="934" formatCode="General">
                  <c:v>417.69799999999998</c:v>
                </c:pt>
                <c:pt idx="935" formatCode="General">
                  <c:v>417.97300000000001</c:v>
                </c:pt>
                <c:pt idx="936" formatCode="General">
                  <c:v>418.31099999999998</c:v>
                </c:pt>
                <c:pt idx="937" formatCode="General">
                  <c:v>418.42500000000001</c:v>
                </c:pt>
                <c:pt idx="938" formatCode="General">
                  <c:v>418.55500000000001</c:v>
                </c:pt>
                <c:pt idx="939" formatCode="General">
                  <c:v>418.589</c:v>
                </c:pt>
                <c:pt idx="940" formatCode="General">
                  <c:v>418.63099999999997</c:v>
                </c:pt>
                <c:pt idx="941" formatCode="General">
                  <c:v>418.7</c:v>
                </c:pt>
                <c:pt idx="942" formatCode="General">
                  <c:v>418.78</c:v>
                </c:pt>
                <c:pt idx="943" formatCode="General">
                  <c:v>419.005</c:v>
                </c:pt>
                <c:pt idx="944" formatCode="General">
                  <c:v>419.27600000000001</c:v>
                </c:pt>
                <c:pt idx="945" formatCode="General">
                  <c:v>419.54300000000001</c:v>
                </c:pt>
                <c:pt idx="946" formatCode="General">
                  <c:v>419.20800000000003</c:v>
                </c:pt>
                <c:pt idx="947" formatCode="General">
                  <c:v>419.04</c:v>
                </c:pt>
                <c:pt idx="948" formatCode="General">
                  <c:v>418.9</c:v>
                </c:pt>
                <c:pt idx="949" formatCode="General">
                  <c:v>418.84</c:v>
                </c:pt>
                <c:pt idx="950" formatCode="General">
                  <c:v>418.78899999999999</c:v>
                </c:pt>
                <c:pt idx="951" formatCode="General">
                  <c:v>418.83100000000002</c:v>
                </c:pt>
                <c:pt idx="952" formatCode="General">
                  <c:v>418.83100000000002</c:v>
                </c:pt>
                <c:pt idx="953" formatCode="General">
                  <c:v>418.83100000000002</c:v>
                </c:pt>
                <c:pt idx="954" formatCode="General">
                  <c:v>418.83100000000002</c:v>
                </c:pt>
                <c:pt idx="955" formatCode="General">
                  <c:v>418.83100000000002</c:v>
                </c:pt>
                <c:pt idx="956" formatCode="General">
                  <c:v>418.83199999999999</c:v>
                </c:pt>
                <c:pt idx="957" formatCode="General">
                  <c:v>418.83300000000003</c:v>
                </c:pt>
                <c:pt idx="958" formatCode="General">
                  <c:v>418.834</c:v>
                </c:pt>
                <c:pt idx="959" formatCode="General">
                  <c:v>418.83300000000003</c:v>
                </c:pt>
                <c:pt idx="960" formatCode="General">
                  <c:v>418.82499999999999</c:v>
                </c:pt>
                <c:pt idx="961" formatCode="General">
                  <c:v>418.79700000000003</c:v>
                </c:pt>
                <c:pt idx="962" formatCode="General">
                  <c:v>418.70100000000002</c:v>
                </c:pt>
                <c:pt idx="963" formatCode="General">
                  <c:v>418.38499999999999</c:v>
                </c:pt>
                <c:pt idx="964" formatCode="General">
                  <c:v>417.79</c:v>
                </c:pt>
                <c:pt idx="965" formatCode="General">
                  <c:v>417.77600000000001</c:v>
                </c:pt>
                <c:pt idx="966" formatCode="General">
                  <c:v>417.755</c:v>
                </c:pt>
                <c:pt idx="967" formatCode="General">
                  <c:v>417.74700000000001</c:v>
                </c:pt>
                <c:pt idx="968" formatCode="General">
                  <c:v>417.73500000000001</c:v>
                </c:pt>
                <c:pt idx="969" formatCode="General">
                  <c:v>417.71699999999998</c:v>
                </c:pt>
                <c:pt idx="970" formatCode="General">
                  <c:v>417.68900000000002</c:v>
                </c:pt>
                <c:pt idx="971" formatCode="General">
                  <c:v>417.64400000000001</c:v>
                </c:pt>
                <c:pt idx="972" formatCode="General">
                  <c:v>417.57299999999998</c:v>
                </c:pt>
                <c:pt idx="973" formatCode="General">
                  <c:v>417.46</c:v>
                </c:pt>
                <c:pt idx="974" formatCode="General">
                  <c:v>417.29899999999998</c:v>
                </c:pt>
                <c:pt idx="975" formatCode="General">
                  <c:v>417.11</c:v>
                </c:pt>
                <c:pt idx="976" formatCode="General">
                  <c:v>416.94900000000001</c:v>
                </c:pt>
                <c:pt idx="977" formatCode="General">
                  <c:v>416.88099999999997</c:v>
                </c:pt>
                <c:pt idx="978" formatCode="General">
                  <c:v>416.94799999999998</c:v>
                </c:pt>
                <c:pt idx="979" formatCode="General">
                  <c:v>417.14</c:v>
                </c:pt>
                <c:pt idx="980" formatCode="General">
                  <c:v>417.41300000000001</c:v>
                </c:pt>
                <c:pt idx="981" formatCode="General">
                  <c:v>417.50599999999997</c:v>
                </c:pt>
                <c:pt idx="982" formatCode="General">
                  <c:v>417.61399999999998</c:v>
                </c:pt>
                <c:pt idx="983" formatCode="General">
                  <c:v>417.73700000000002</c:v>
                </c:pt>
                <c:pt idx="984" formatCode="General">
                  <c:v>417.89600000000002</c:v>
                </c:pt>
                <c:pt idx="985" formatCode="General">
                  <c:v>418.173</c:v>
                </c:pt>
                <c:pt idx="986" formatCode="General">
                  <c:v>418.62599999999998</c:v>
                </c:pt>
                <c:pt idx="987" formatCode="General">
                  <c:v>419.00799999999998</c:v>
                </c:pt>
                <c:pt idx="988" formatCode="General">
                  <c:v>419.29599999999999</c:v>
                </c:pt>
                <c:pt idx="989" formatCode="General">
                  <c:v>419.613</c:v>
                </c:pt>
                <c:pt idx="990" formatCode="General">
                  <c:v>420.38600000000002</c:v>
                </c:pt>
                <c:pt idx="991" formatCode="General">
                  <c:v>420.47899999999998</c:v>
                </c:pt>
                <c:pt idx="992" formatCode="General">
                  <c:v>420.50799999999998</c:v>
                </c:pt>
                <c:pt idx="993" formatCode="General">
                  <c:v>420.51600000000002</c:v>
                </c:pt>
                <c:pt idx="994" formatCode="General">
                  <c:v>420.51799999999997</c:v>
                </c:pt>
                <c:pt idx="995" formatCode="General">
                  <c:v>420.52</c:v>
                </c:pt>
                <c:pt idx="996" formatCode="General">
                  <c:v>420.52</c:v>
                </c:pt>
                <c:pt idx="997" formatCode="General">
                  <c:v>420.52100000000002</c:v>
                </c:pt>
                <c:pt idx="998" formatCode="General">
                  <c:v>420.52100000000002</c:v>
                </c:pt>
                <c:pt idx="999" formatCode="General">
                  <c:v>420.52199999999999</c:v>
                </c:pt>
                <c:pt idx="1000" formatCode="General">
                  <c:v>420.52199999999999</c:v>
                </c:pt>
                <c:pt idx="1001" formatCode="General">
                  <c:v>420.52300000000002</c:v>
                </c:pt>
                <c:pt idx="1002" formatCode="General">
                  <c:v>420.524</c:v>
                </c:pt>
                <c:pt idx="1003" formatCode="General">
                  <c:v>420.52600000000001</c:v>
                </c:pt>
                <c:pt idx="1004" formatCode="General">
                  <c:v>420.529</c:v>
                </c:pt>
                <c:pt idx="1005" formatCode="General">
                  <c:v>420.53300000000002</c:v>
                </c:pt>
                <c:pt idx="1006" formatCode="General">
                  <c:v>420.54</c:v>
                </c:pt>
                <c:pt idx="1007" formatCode="General">
                  <c:v>420.54899999999998</c:v>
                </c:pt>
                <c:pt idx="1008" formatCode="General">
                  <c:v>420.56299999999999</c:v>
                </c:pt>
                <c:pt idx="1009" formatCode="General">
                  <c:v>420.584</c:v>
                </c:pt>
                <c:pt idx="1010" formatCode="General">
                  <c:v>420.61500000000001</c:v>
                </c:pt>
                <c:pt idx="1011" formatCode="General">
                  <c:v>420.67</c:v>
                </c:pt>
                <c:pt idx="1012" formatCode="General">
                  <c:v>420.69299999999998</c:v>
                </c:pt>
                <c:pt idx="1013" formatCode="General">
                  <c:v>420.72800000000001</c:v>
                </c:pt>
                <c:pt idx="1014" formatCode="General">
                  <c:v>420.779</c:v>
                </c:pt>
                <c:pt idx="1015" formatCode="General">
                  <c:v>420.86</c:v>
                </c:pt>
                <c:pt idx="1016" formatCode="General">
                  <c:v>420.99799999999999</c:v>
                </c:pt>
                <c:pt idx="1017" formatCode="General">
                  <c:v>421.23700000000002</c:v>
                </c:pt>
                <c:pt idx="1018" formatCode="General">
                  <c:v>421.60399999999998</c:v>
                </c:pt>
                <c:pt idx="1019" formatCode="General">
                  <c:v>422.221</c:v>
                </c:pt>
                <c:pt idx="1020" formatCode="General">
                  <c:v>423.036</c:v>
                </c:pt>
                <c:pt idx="1021" formatCode="General">
                  <c:v>424.05099999999999</c:v>
                </c:pt>
                <c:pt idx="1022" formatCode="General">
                  <c:v>424.38499999999999</c:v>
                </c:pt>
                <c:pt idx="1023" formatCode="General">
                  <c:v>424.858</c:v>
                </c:pt>
                <c:pt idx="1024" formatCode="General">
                  <c:v>425.00599999999997</c:v>
                </c:pt>
                <c:pt idx="1025" formatCode="General">
                  <c:v>425.00900000000001</c:v>
                </c:pt>
                <c:pt idx="1026" formatCode="General">
                  <c:v>425.01400000000001</c:v>
                </c:pt>
                <c:pt idx="1027" formatCode="General">
                  <c:v>425.01600000000002</c:v>
                </c:pt>
                <c:pt idx="1028" formatCode="General">
                  <c:v>425.01900000000001</c:v>
                </c:pt>
                <c:pt idx="1029" formatCode="General">
                  <c:v>425.02</c:v>
                </c:pt>
                <c:pt idx="1030" formatCode="General">
                  <c:v>425.02</c:v>
                </c:pt>
                <c:pt idx="1031" formatCode="General">
                  <c:v>425.02</c:v>
                </c:pt>
                <c:pt idx="1032" formatCode="General">
                  <c:v>425.02100000000002</c:v>
                </c:pt>
                <c:pt idx="1033" formatCode="General">
                  <c:v>425.02199999999999</c:v>
                </c:pt>
                <c:pt idx="1034" formatCode="General">
                  <c:v>425.02100000000002</c:v>
                </c:pt>
                <c:pt idx="1035" formatCode="General">
                  <c:v>425.00799999999998</c:v>
                </c:pt>
                <c:pt idx="1036" formatCode="General">
                  <c:v>424.95600000000002</c:v>
                </c:pt>
                <c:pt idx="1037" formatCode="General">
                  <c:v>424.83199999999999</c:v>
                </c:pt>
                <c:pt idx="1038" formatCode="General">
                  <c:v>424.63</c:v>
                </c:pt>
                <c:pt idx="1039" formatCode="General">
                  <c:v>424.38099999999997</c:v>
                </c:pt>
                <c:pt idx="1040" formatCode="General">
                  <c:v>424.15600000000001</c:v>
                </c:pt>
                <c:pt idx="1041" formatCode="General">
                  <c:v>424.03399999999999</c:v>
                </c:pt>
                <c:pt idx="1042" formatCode="General">
                  <c:v>424.06200000000001</c:v>
                </c:pt>
                <c:pt idx="1043" formatCode="General">
                  <c:v>424.23599999999999</c:v>
                </c:pt>
                <c:pt idx="1044" formatCode="General">
                  <c:v>424.54</c:v>
                </c:pt>
                <c:pt idx="1045" formatCode="General">
                  <c:v>424.97800000000001</c:v>
                </c:pt>
                <c:pt idx="1046" formatCode="General">
                  <c:v>425.49799999999999</c:v>
                </c:pt>
                <c:pt idx="1047" formatCode="General">
                  <c:v>425.97899999999998</c:v>
                </c:pt>
                <c:pt idx="1048" formatCode="General">
                  <c:v>425.77100000000002</c:v>
                </c:pt>
                <c:pt idx="1049" formatCode="General">
                  <c:v>425.61099999999999</c:v>
                </c:pt>
                <c:pt idx="1050" formatCode="General">
                  <c:v>425.17399999999998</c:v>
                </c:pt>
                <c:pt idx="1051" formatCode="General">
                  <c:v>425.14499999999998</c:v>
                </c:pt>
                <c:pt idx="1052" formatCode="General">
                  <c:v>425.08800000000002</c:v>
                </c:pt>
                <c:pt idx="1053" formatCode="General">
                  <c:v>424.91800000000001</c:v>
                </c:pt>
                <c:pt idx="1054" formatCode="General">
                  <c:v>424.86900000000003</c:v>
                </c:pt>
                <c:pt idx="1055" formatCode="General">
                  <c:v>424.85599999999999</c:v>
                </c:pt>
                <c:pt idx="1056" formatCode="General">
                  <c:v>424.83600000000001</c:v>
                </c:pt>
                <c:pt idx="1057" formatCode="General">
                  <c:v>424.803</c:v>
                </c:pt>
                <c:pt idx="1058" formatCode="General">
                  <c:v>424.74799999999999</c:v>
                </c:pt>
                <c:pt idx="1059" formatCode="General">
                  <c:v>424.65100000000001</c:v>
                </c:pt>
                <c:pt idx="1060" formatCode="General">
                  <c:v>424.48500000000001</c:v>
                </c:pt>
                <c:pt idx="1061" formatCode="General">
                  <c:v>424.22500000000002</c:v>
                </c:pt>
                <c:pt idx="1062" formatCode="General">
                  <c:v>423.87099999999998</c:v>
                </c:pt>
                <c:pt idx="1063" formatCode="General">
                  <c:v>423.47300000000001</c:v>
                </c:pt>
                <c:pt idx="1064" formatCode="General">
                  <c:v>423.12700000000001</c:v>
                </c:pt>
                <c:pt idx="1065" formatCode="General">
                  <c:v>422.92099999999999</c:v>
                </c:pt>
                <c:pt idx="1066" formatCode="General">
                  <c:v>422.92599999999999</c:v>
                </c:pt>
                <c:pt idx="1067" formatCode="General">
                  <c:v>423.11700000000002</c:v>
                </c:pt>
                <c:pt idx="1068" formatCode="General">
                  <c:v>423.447</c:v>
                </c:pt>
                <c:pt idx="1069" formatCode="General">
                  <c:v>423.90600000000001</c:v>
                </c:pt>
                <c:pt idx="1070" formatCode="General">
                  <c:v>424.42500000000001</c:v>
                </c:pt>
                <c:pt idx="1071" formatCode="General">
                  <c:v>424.58699999999999</c:v>
                </c:pt>
                <c:pt idx="1072" formatCode="General">
                  <c:v>424.64499999999998</c:v>
                </c:pt>
                <c:pt idx="1073" formatCode="General">
                  <c:v>424.721</c:v>
                </c:pt>
                <c:pt idx="1074" formatCode="General">
                  <c:v>424.80599999999998</c:v>
                </c:pt>
                <c:pt idx="1075" formatCode="General">
                  <c:v>424.827</c:v>
                </c:pt>
                <c:pt idx="1076" formatCode="General">
                  <c:v>424.77300000000002</c:v>
                </c:pt>
                <c:pt idx="1077" formatCode="General">
                  <c:v>424.767</c:v>
                </c:pt>
                <c:pt idx="1078" formatCode="General">
                  <c:v>424.75299999999999</c:v>
                </c:pt>
                <c:pt idx="1079" formatCode="General">
                  <c:v>424.75200000000001</c:v>
                </c:pt>
                <c:pt idx="1080" formatCode="General">
                  <c:v>424.75</c:v>
                </c:pt>
                <c:pt idx="1081" formatCode="General">
                  <c:v>424.74700000000001</c:v>
                </c:pt>
                <c:pt idx="1082" formatCode="General">
                  <c:v>424.74099999999999</c:v>
                </c:pt>
                <c:pt idx="1083" formatCode="General">
                  <c:v>424.72800000000001</c:v>
                </c:pt>
                <c:pt idx="1084" formatCode="General">
                  <c:v>424.72300000000001</c:v>
                </c:pt>
                <c:pt idx="1085" formatCode="General">
                  <c:v>424.721</c:v>
                </c:pt>
                <c:pt idx="1086" formatCode="General">
                  <c:v>424.71800000000002</c:v>
                </c:pt>
                <c:pt idx="1087" formatCode="General">
                  <c:v>424.71600000000001</c:v>
                </c:pt>
                <c:pt idx="1088" formatCode="General">
                  <c:v>424.714</c:v>
                </c:pt>
                <c:pt idx="1089" formatCode="General">
                  <c:v>424.71199999999999</c:v>
                </c:pt>
                <c:pt idx="1090" formatCode="General">
                  <c:v>424.71</c:v>
                </c:pt>
                <c:pt idx="1091" formatCode="General">
                  <c:v>424.70600000000002</c:v>
                </c:pt>
                <c:pt idx="1092" formatCode="General">
                  <c:v>424.70100000000002</c:v>
                </c:pt>
                <c:pt idx="1093" formatCode="General">
                  <c:v>424.69099999999997</c:v>
                </c:pt>
                <c:pt idx="1094" formatCode="General">
                  <c:v>424.67399999999998</c:v>
                </c:pt>
                <c:pt idx="1095" formatCode="General">
                  <c:v>424.64499999999998</c:v>
                </c:pt>
                <c:pt idx="1096" formatCode="General">
                  <c:v>424.59399999999999</c:v>
                </c:pt>
                <c:pt idx="1097" formatCode="General">
                  <c:v>424.50900000000001</c:v>
                </c:pt>
                <c:pt idx="1098" formatCode="General">
                  <c:v>424.37299999999999</c:v>
                </c:pt>
                <c:pt idx="1099" formatCode="General">
                  <c:v>424.16800000000001</c:v>
                </c:pt>
                <c:pt idx="1100" formatCode="General">
                  <c:v>423.93299999999999</c:v>
                </c:pt>
                <c:pt idx="1101" formatCode="General">
                  <c:v>423.774</c:v>
                </c:pt>
                <c:pt idx="1102" formatCode="General">
                  <c:v>423.738</c:v>
                </c:pt>
                <c:pt idx="1103" formatCode="General">
                  <c:v>423.82900000000001</c:v>
                </c:pt>
                <c:pt idx="1104" formatCode="General">
                  <c:v>424.13</c:v>
                </c:pt>
                <c:pt idx="1105" formatCode="General">
                  <c:v>424.24700000000001</c:v>
                </c:pt>
                <c:pt idx="1106" formatCode="General">
                  <c:v>424.423</c:v>
                </c:pt>
                <c:pt idx="1107" formatCode="General">
                  <c:v>424.55900000000003</c:v>
                </c:pt>
                <c:pt idx="1108" formatCode="General">
                  <c:v>424.66300000000001</c:v>
                </c:pt>
                <c:pt idx="1109" formatCode="General">
                  <c:v>424.77199999999999</c:v>
                </c:pt>
                <c:pt idx="1110" formatCode="General">
                  <c:v>424.99</c:v>
                </c:pt>
                <c:pt idx="1111" formatCode="General">
                  <c:v>425.37799999999999</c:v>
                </c:pt>
                <c:pt idx="1112" formatCode="General">
                  <c:v>425.45400000000001</c:v>
                </c:pt>
                <c:pt idx="1113" formatCode="General">
                  <c:v>425.45800000000003</c:v>
                </c:pt>
                <c:pt idx="1114" formatCode="General">
                  <c:v>425.452</c:v>
                </c:pt>
                <c:pt idx="1115" formatCode="General">
                  <c:v>425.45100000000002</c:v>
                </c:pt>
                <c:pt idx="1116" formatCode="General">
                  <c:v>425.45</c:v>
                </c:pt>
                <c:pt idx="1117" formatCode="General">
                  <c:v>425.44900000000001</c:v>
                </c:pt>
                <c:pt idx="1118" formatCode="General">
                  <c:v>425.44799999999998</c:v>
                </c:pt>
                <c:pt idx="1119" formatCode="General">
                  <c:v>425.44400000000002</c:v>
                </c:pt>
                <c:pt idx="1120" formatCode="General">
                  <c:v>425.43400000000003</c:v>
                </c:pt>
                <c:pt idx="1121" formatCode="General">
                  <c:v>425.40600000000001</c:v>
                </c:pt>
                <c:pt idx="1122" formatCode="General">
                  <c:v>425.33699999999999</c:v>
                </c:pt>
                <c:pt idx="1123" formatCode="General">
                  <c:v>425.20800000000003</c:v>
                </c:pt>
                <c:pt idx="1124" formatCode="General">
                  <c:v>425.05599999999998</c:v>
                </c:pt>
                <c:pt idx="1125" formatCode="General">
                  <c:v>424.97</c:v>
                </c:pt>
                <c:pt idx="1126" formatCode="General">
                  <c:v>425.005</c:v>
                </c:pt>
                <c:pt idx="1127" formatCode="General">
                  <c:v>425.15300000000002</c:v>
                </c:pt>
                <c:pt idx="1128" formatCode="General">
                  <c:v>425.38400000000001</c:v>
                </c:pt>
                <c:pt idx="1129" formatCode="General">
                  <c:v>425.57400000000001</c:v>
                </c:pt>
                <c:pt idx="1130" formatCode="General">
                  <c:v>425.63400000000001</c:v>
                </c:pt>
                <c:pt idx="1131" formatCode="General">
                  <c:v>425.53500000000003</c:v>
                </c:pt>
                <c:pt idx="1132" formatCode="General">
                  <c:v>425.52199999999999</c:v>
                </c:pt>
                <c:pt idx="1133" formatCode="General">
                  <c:v>425.50599999999997</c:v>
                </c:pt>
                <c:pt idx="1134" formatCode="General">
                  <c:v>425.48599999999999</c:v>
                </c:pt>
                <c:pt idx="1135" formatCode="General">
                  <c:v>425.447</c:v>
                </c:pt>
                <c:pt idx="1136" formatCode="General">
                  <c:v>425.37400000000002</c:v>
                </c:pt>
                <c:pt idx="1137" formatCode="General">
                  <c:v>425.28500000000003</c:v>
                </c:pt>
                <c:pt idx="1138" formatCode="General">
                  <c:v>425.21300000000002</c:v>
                </c:pt>
                <c:pt idx="1139" formatCode="General">
                  <c:v>425.2</c:v>
                </c:pt>
                <c:pt idx="1140" formatCode="General">
                  <c:v>425.197</c:v>
                </c:pt>
                <c:pt idx="1141" formatCode="General">
                  <c:v>425.197</c:v>
                </c:pt>
                <c:pt idx="1142" formatCode="General">
                  <c:v>425.197</c:v>
                </c:pt>
                <c:pt idx="1143" formatCode="General">
                  <c:v>425.19499999999999</c:v>
                </c:pt>
                <c:pt idx="1144" formatCode="General">
                  <c:v>425.18299999999999</c:v>
                </c:pt>
                <c:pt idx="1145" formatCode="General">
                  <c:v>425.08300000000003</c:v>
                </c:pt>
                <c:pt idx="1146" formatCode="General">
                  <c:v>424.88099999999997</c:v>
                </c:pt>
                <c:pt idx="1147" formatCode="General">
                  <c:v>424.82400000000001</c:v>
                </c:pt>
                <c:pt idx="1148" formatCode="General">
                  <c:v>424.72800000000001</c:v>
                </c:pt>
                <c:pt idx="1149" formatCode="General">
                  <c:v>424.57400000000001</c:v>
                </c:pt>
                <c:pt idx="1150" formatCode="General">
                  <c:v>424.36099999999999</c:v>
                </c:pt>
                <c:pt idx="1151" formatCode="General">
                  <c:v>424.14400000000001</c:v>
                </c:pt>
                <c:pt idx="1152" formatCode="General">
                  <c:v>424.00900000000001</c:v>
                </c:pt>
                <c:pt idx="1153" formatCode="General">
                  <c:v>424.01900000000001</c:v>
                </c:pt>
                <c:pt idx="1154" formatCode="General">
                  <c:v>424.17899999999997</c:v>
                </c:pt>
                <c:pt idx="1155" formatCode="General">
                  <c:v>424.42</c:v>
                </c:pt>
                <c:pt idx="1156" formatCode="General">
                  <c:v>424.59300000000002</c:v>
                </c:pt>
                <c:pt idx="1157" formatCode="General">
                  <c:v>424.6</c:v>
                </c:pt>
                <c:pt idx="1158" formatCode="General">
                  <c:v>424.589</c:v>
                </c:pt>
                <c:pt idx="1159" formatCode="General">
                  <c:v>424.54399999999998</c:v>
                </c:pt>
                <c:pt idx="1160" formatCode="General">
                  <c:v>424.49700000000001</c:v>
                </c:pt>
                <c:pt idx="1161" formatCode="General">
                  <c:v>424.51900000000001</c:v>
                </c:pt>
                <c:pt idx="1162" formatCode="General">
                  <c:v>424.64299999999997</c:v>
                </c:pt>
                <c:pt idx="1163" formatCode="General">
                  <c:v>424.90699999999998</c:v>
                </c:pt>
                <c:pt idx="1164" formatCode="General">
                  <c:v>425.26100000000002</c:v>
                </c:pt>
                <c:pt idx="1165" formatCode="General">
                  <c:v>425.43299999999999</c:v>
                </c:pt>
                <c:pt idx="1166" formatCode="General">
                  <c:v>425.59699999999998</c:v>
                </c:pt>
                <c:pt idx="1167" formatCode="General">
                  <c:v>425.74599999999998</c:v>
                </c:pt>
                <c:pt idx="1168" formatCode="General">
                  <c:v>425.93</c:v>
                </c:pt>
                <c:pt idx="1169" formatCode="General">
                  <c:v>425.97199999999998</c:v>
                </c:pt>
                <c:pt idx="1170" formatCode="General">
                  <c:v>425.98200000000003</c:v>
                </c:pt>
                <c:pt idx="1171" formatCode="General">
                  <c:v>425.98500000000001</c:v>
                </c:pt>
                <c:pt idx="1172" formatCode="General">
                  <c:v>425.98599999999999</c:v>
                </c:pt>
                <c:pt idx="1173" formatCode="General">
                  <c:v>425.98599999999999</c:v>
                </c:pt>
                <c:pt idx="1174" formatCode="General">
                  <c:v>425.98700000000002</c:v>
                </c:pt>
                <c:pt idx="1175" formatCode="General">
                  <c:v>425.988</c:v>
                </c:pt>
                <c:pt idx="1176" formatCode="General">
                  <c:v>425.988</c:v>
                </c:pt>
                <c:pt idx="1177" formatCode="General">
                  <c:v>425.988</c:v>
                </c:pt>
                <c:pt idx="1178" formatCode="General">
                  <c:v>425.98099999999999</c:v>
                </c:pt>
                <c:pt idx="1179" formatCode="General">
                  <c:v>425.95400000000001</c:v>
                </c:pt>
                <c:pt idx="1180" formatCode="General">
                  <c:v>425.87599999999998</c:v>
                </c:pt>
                <c:pt idx="1181" formatCode="General">
                  <c:v>425.71699999999998</c:v>
                </c:pt>
                <c:pt idx="1182" formatCode="General">
                  <c:v>425.52800000000002</c:v>
                </c:pt>
                <c:pt idx="1183" formatCode="General">
                  <c:v>425.40699999999998</c:v>
                </c:pt>
                <c:pt idx="1184" formatCode="General">
                  <c:v>425.32100000000003</c:v>
                </c:pt>
                <c:pt idx="1185" formatCode="General">
                  <c:v>425.274</c:v>
                </c:pt>
                <c:pt idx="1186" formatCode="General">
                  <c:v>425.34199999999998</c:v>
                </c:pt>
                <c:pt idx="1187" formatCode="General">
                  <c:v>425.54899999999998</c:v>
                </c:pt>
                <c:pt idx="1188" formatCode="General">
                  <c:v>425.56099999999998</c:v>
                </c:pt>
                <c:pt idx="1189" formatCode="General">
                  <c:v>425.57100000000003</c:v>
                </c:pt>
                <c:pt idx="1190" formatCode="General">
                  <c:v>425.584</c:v>
                </c:pt>
                <c:pt idx="1191" formatCode="General">
                  <c:v>425.6</c:v>
                </c:pt>
                <c:pt idx="1192" formatCode="General">
                  <c:v>425.61900000000003</c:v>
                </c:pt>
                <c:pt idx="1193" formatCode="General">
                  <c:v>425.61399999999998</c:v>
                </c:pt>
                <c:pt idx="1194" formatCode="General">
                  <c:v>425.48200000000003</c:v>
                </c:pt>
                <c:pt idx="1195" formatCode="General">
                  <c:v>425.18200000000002</c:v>
                </c:pt>
                <c:pt idx="1196" formatCode="General">
                  <c:v>424.51900000000001</c:v>
                </c:pt>
                <c:pt idx="1197" formatCode="General">
                  <c:v>424.43799999999999</c:v>
                </c:pt>
                <c:pt idx="1198" formatCode="General">
                  <c:v>424.238</c:v>
                </c:pt>
                <c:pt idx="1199" formatCode="General">
                  <c:v>424.14499999999998</c:v>
                </c:pt>
                <c:pt idx="1200" formatCode="General">
                  <c:v>423.92399999999998</c:v>
                </c:pt>
                <c:pt idx="1201" formatCode="General">
                  <c:v>423.13299999999998</c:v>
                </c:pt>
                <c:pt idx="1202" formatCode="General">
                  <c:v>422.19200000000001</c:v>
                </c:pt>
                <c:pt idx="1203" formatCode="General">
                  <c:v>421.17099999999999</c:v>
                </c:pt>
                <c:pt idx="1204" formatCode="General">
                  <c:v>420.11700000000002</c:v>
                </c:pt>
                <c:pt idx="1205" formatCode="General">
                  <c:v>419.05200000000002</c:v>
                </c:pt>
                <c:pt idx="1206" formatCode="General">
                  <c:v>416.91199999999998</c:v>
                </c:pt>
                <c:pt idx="1207" formatCode="General">
                  <c:v>416.05200000000002</c:v>
                </c:pt>
                <c:pt idx="1208" formatCode="General">
                  <c:v>414.94200000000001</c:v>
                </c:pt>
                <c:pt idx="1209" formatCode="General">
                  <c:v>413.73899999999998</c:v>
                </c:pt>
                <c:pt idx="1210" formatCode="General">
                  <c:v>412.55599999999998</c:v>
                </c:pt>
                <c:pt idx="1211" formatCode="General">
                  <c:v>412.18599999999998</c:v>
                </c:pt>
                <c:pt idx="1212" formatCode="General">
                  <c:v>411.75599999999997</c:v>
                </c:pt>
                <c:pt idx="1213" formatCode="General">
                  <c:v>411.42</c:v>
                </c:pt>
                <c:pt idx="1214" formatCode="General">
                  <c:v>411.15699999999998</c:v>
                </c:pt>
                <c:pt idx="1215" formatCode="General">
                  <c:v>411.06700000000001</c:v>
                </c:pt>
                <c:pt idx="1216" formatCode="General">
                  <c:v>410.95</c:v>
                </c:pt>
                <c:pt idx="1217" formatCode="General">
                  <c:v>410.80799999999999</c:v>
                </c:pt>
                <c:pt idx="1218" formatCode="General">
                  <c:v>410.76</c:v>
                </c:pt>
                <c:pt idx="1219" formatCode="General">
                  <c:v>410.69400000000002</c:v>
                </c:pt>
                <c:pt idx="1220" formatCode="General">
                  <c:v>410.60899999999998</c:v>
                </c:pt>
                <c:pt idx="1221" formatCode="General">
                  <c:v>410.49700000000001</c:v>
                </c:pt>
                <c:pt idx="1222" formatCode="General">
                  <c:v>410.36200000000002</c:v>
                </c:pt>
                <c:pt idx="1223" formatCode="General">
                  <c:v>410.24400000000003</c:v>
                </c:pt>
                <c:pt idx="1224" formatCode="General">
                  <c:v>410.245</c:v>
                </c:pt>
                <c:pt idx="1225" formatCode="General">
                  <c:v>410.41300000000001</c:v>
                </c:pt>
                <c:pt idx="1226" formatCode="General">
                  <c:v>410.64299999999997</c:v>
                </c:pt>
                <c:pt idx="1227" formatCode="General">
                  <c:v>410.91500000000002</c:v>
                </c:pt>
                <c:pt idx="1228" formatCode="General">
                  <c:v>411.27499999999998</c:v>
                </c:pt>
                <c:pt idx="1229" formatCode="General">
                  <c:v>411.30799999999999</c:v>
                </c:pt>
                <c:pt idx="1230" formatCode="General">
                  <c:v>411.339</c:v>
                </c:pt>
                <c:pt idx="1231" formatCode="General">
                  <c:v>411.36799999999999</c:v>
                </c:pt>
                <c:pt idx="1232" formatCode="General">
                  <c:v>411.40699999999998</c:v>
                </c:pt>
                <c:pt idx="1233" formatCode="General">
                  <c:v>411.44099999999997</c:v>
                </c:pt>
                <c:pt idx="1234" formatCode="General">
                  <c:v>411.471</c:v>
                </c:pt>
                <c:pt idx="1235" formatCode="General">
                  <c:v>411.51</c:v>
                </c:pt>
                <c:pt idx="1236" formatCode="General">
                  <c:v>411.56400000000002</c:v>
                </c:pt>
                <c:pt idx="1237" formatCode="General">
                  <c:v>411.642</c:v>
                </c:pt>
                <c:pt idx="1238" formatCode="General">
                  <c:v>411.77800000000002</c:v>
                </c:pt>
                <c:pt idx="1239" formatCode="General">
                  <c:v>412.017</c:v>
                </c:pt>
                <c:pt idx="1240" formatCode="General">
                  <c:v>412.26900000000001</c:v>
                </c:pt>
                <c:pt idx="1241" formatCode="General">
                  <c:v>412.47399999999999</c:v>
                </c:pt>
                <c:pt idx="1242" formatCode="General">
                  <c:v>412.72300000000001</c:v>
                </c:pt>
                <c:pt idx="1243" formatCode="General">
                  <c:v>413.01100000000002</c:v>
                </c:pt>
                <c:pt idx="1244" formatCode="General">
                  <c:v>413.10700000000003</c:v>
                </c:pt>
                <c:pt idx="1245" formatCode="General">
                  <c:v>413.13900000000001</c:v>
                </c:pt>
                <c:pt idx="1246" formatCode="General">
                  <c:v>413.178</c:v>
                </c:pt>
                <c:pt idx="1247" formatCode="General">
                  <c:v>413.197</c:v>
                </c:pt>
                <c:pt idx="1248" formatCode="General">
                  <c:v>413.19799999999998</c:v>
                </c:pt>
                <c:pt idx="1249" formatCode="General">
                  <c:v>413.17599999999999</c:v>
                </c:pt>
                <c:pt idx="1250" formatCode="General">
                  <c:v>413.14699999999999</c:v>
                </c:pt>
                <c:pt idx="1251" formatCode="General">
                  <c:v>413.21699999999998</c:v>
                </c:pt>
                <c:pt idx="1252" formatCode="General">
                  <c:v>413.26600000000002</c:v>
                </c:pt>
                <c:pt idx="1253" formatCode="General">
                  <c:v>413.34899999999999</c:v>
                </c:pt>
                <c:pt idx="1254" formatCode="General">
                  <c:v>413.46499999999997</c:v>
                </c:pt>
                <c:pt idx="1255" formatCode="General">
                  <c:v>413.483</c:v>
                </c:pt>
                <c:pt idx="1256" formatCode="General">
                  <c:v>413.46499999999997</c:v>
                </c:pt>
                <c:pt idx="1257" formatCode="General">
                  <c:v>413.399</c:v>
                </c:pt>
                <c:pt idx="1258" formatCode="General">
                  <c:v>413.38600000000002</c:v>
                </c:pt>
                <c:pt idx="1259" formatCode="General">
                  <c:v>413.43700000000001</c:v>
                </c:pt>
                <c:pt idx="1260" formatCode="General">
                  <c:v>413.63099999999997</c:v>
                </c:pt>
                <c:pt idx="1261" formatCode="General">
                  <c:v>413.93700000000001</c:v>
                </c:pt>
                <c:pt idx="1262" formatCode="General">
                  <c:v>414.154</c:v>
                </c:pt>
                <c:pt idx="1263" formatCode="General">
                  <c:v>414.58600000000001</c:v>
                </c:pt>
                <c:pt idx="1264" formatCode="General">
                  <c:v>414.76499999999999</c:v>
                </c:pt>
                <c:pt idx="1265" formatCode="General">
                  <c:v>415.03</c:v>
                </c:pt>
                <c:pt idx="1266" formatCode="General">
                  <c:v>415.12599999999998</c:v>
                </c:pt>
                <c:pt idx="1267" formatCode="General">
                  <c:v>415.17200000000003</c:v>
                </c:pt>
                <c:pt idx="1268" formatCode="General">
                  <c:v>415.20499999999998</c:v>
                </c:pt>
                <c:pt idx="1269" formatCode="General">
                  <c:v>415.20800000000003</c:v>
                </c:pt>
                <c:pt idx="1270" formatCode="General">
                  <c:v>415.21199999999999</c:v>
                </c:pt>
                <c:pt idx="1271" formatCode="General">
                  <c:v>415.21800000000002</c:v>
                </c:pt>
                <c:pt idx="1272" formatCode="General">
                  <c:v>415.22500000000002</c:v>
                </c:pt>
                <c:pt idx="1273" formatCode="General">
                  <c:v>415.214</c:v>
                </c:pt>
                <c:pt idx="1274" formatCode="General">
                  <c:v>415.20499999999998</c:v>
                </c:pt>
                <c:pt idx="1275" formatCode="General">
                  <c:v>415.178</c:v>
                </c:pt>
                <c:pt idx="1276" formatCode="General">
                  <c:v>415.09699999999998</c:v>
                </c:pt>
                <c:pt idx="1277" formatCode="General">
                  <c:v>415.06099999999998</c:v>
                </c:pt>
                <c:pt idx="1278" formatCode="General">
                  <c:v>414.99900000000002</c:v>
                </c:pt>
                <c:pt idx="1279" formatCode="General">
                  <c:v>414.97399999999999</c:v>
                </c:pt>
                <c:pt idx="1280" formatCode="General">
                  <c:v>414.964</c:v>
                </c:pt>
                <c:pt idx="1281" formatCode="General">
                  <c:v>414.94900000000001</c:v>
                </c:pt>
                <c:pt idx="1282" formatCode="General">
                  <c:v>414.92399999999998</c:v>
                </c:pt>
                <c:pt idx="1283" formatCode="General">
                  <c:v>414.88299999999998</c:v>
                </c:pt>
                <c:pt idx="1284" formatCode="General">
                  <c:v>414.815</c:v>
                </c:pt>
                <c:pt idx="1285" formatCode="General">
                  <c:v>414.7</c:v>
                </c:pt>
                <c:pt idx="1286" formatCode="General">
                  <c:v>414.50900000000001</c:v>
                </c:pt>
                <c:pt idx="1287" formatCode="General">
                  <c:v>414.435</c:v>
                </c:pt>
                <c:pt idx="1288" formatCode="General">
                  <c:v>414.40600000000001</c:v>
                </c:pt>
                <c:pt idx="1289" formatCode="General">
                  <c:v>414.36200000000002</c:v>
                </c:pt>
                <c:pt idx="1290" formatCode="General">
                  <c:v>414.29199999999997</c:v>
                </c:pt>
                <c:pt idx="1291" formatCode="General">
                  <c:v>414.21600000000001</c:v>
                </c:pt>
                <c:pt idx="1292" formatCode="General">
                  <c:v>414.13799999999998</c:v>
                </c:pt>
                <c:pt idx="1293" formatCode="General">
                  <c:v>414.02300000000002</c:v>
                </c:pt>
                <c:pt idx="1294" formatCode="General">
                  <c:v>413.87599999999998</c:v>
                </c:pt>
                <c:pt idx="1295" formatCode="General">
                  <c:v>413.73</c:v>
                </c:pt>
                <c:pt idx="1296" formatCode="General">
                  <c:v>413.63799999999998</c:v>
                </c:pt>
                <c:pt idx="1297" formatCode="General">
                  <c:v>413.65199999999999</c:v>
                </c:pt>
                <c:pt idx="1298" formatCode="General">
                  <c:v>413.78899999999999</c:v>
                </c:pt>
                <c:pt idx="1299" formatCode="General">
                  <c:v>414.02699999999999</c:v>
                </c:pt>
                <c:pt idx="1300" formatCode="General">
                  <c:v>414.29899999999998</c:v>
                </c:pt>
                <c:pt idx="1301" formatCode="General">
                  <c:v>414.38200000000001</c:v>
                </c:pt>
                <c:pt idx="1302" formatCode="General">
                  <c:v>414.48700000000002</c:v>
                </c:pt>
                <c:pt idx="1303" formatCode="General">
                  <c:v>414.584</c:v>
                </c:pt>
                <c:pt idx="1304" formatCode="General">
                  <c:v>414.72899999999998</c:v>
                </c:pt>
                <c:pt idx="1305" formatCode="General">
                  <c:v>414.77600000000001</c:v>
                </c:pt>
                <c:pt idx="1306" formatCode="General">
                  <c:v>414.80200000000002</c:v>
                </c:pt>
                <c:pt idx="1307" formatCode="General">
                  <c:v>414.80399999999997</c:v>
                </c:pt>
                <c:pt idx="1308" formatCode="General">
                  <c:v>414.78399999999999</c:v>
                </c:pt>
                <c:pt idx="1309" formatCode="General">
                  <c:v>414.78300000000002</c:v>
                </c:pt>
                <c:pt idx="1310" formatCode="General">
                  <c:v>414.78199999999998</c:v>
                </c:pt>
                <c:pt idx="1311" formatCode="General">
                  <c:v>414.78100000000001</c:v>
                </c:pt>
                <c:pt idx="1312" formatCode="General">
                  <c:v>414.78</c:v>
                </c:pt>
                <c:pt idx="1313" formatCode="General">
                  <c:v>414.77800000000002</c:v>
                </c:pt>
                <c:pt idx="1314" formatCode="General">
                  <c:v>414.774</c:v>
                </c:pt>
                <c:pt idx="1315" formatCode="General">
                  <c:v>414.76400000000001</c:v>
                </c:pt>
                <c:pt idx="1316" formatCode="General">
                  <c:v>414.76299999999998</c:v>
                </c:pt>
                <c:pt idx="1317" formatCode="General">
                  <c:v>414.762</c:v>
                </c:pt>
                <c:pt idx="1318" formatCode="General">
                  <c:v>414.75900000000001</c:v>
                </c:pt>
                <c:pt idx="1319" formatCode="General">
                  <c:v>414.75599999999997</c:v>
                </c:pt>
                <c:pt idx="1320" formatCode="General">
                  <c:v>414.74900000000002</c:v>
                </c:pt>
                <c:pt idx="1321" formatCode="General">
                  <c:v>414.738</c:v>
                </c:pt>
                <c:pt idx="1322" formatCode="General">
                  <c:v>414.71800000000002</c:v>
                </c:pt>
                <c:pt idx="1323" formatCode="General">
                  <c:v>414.685</c:v>
                </c:pt>
                <c:pt idx="1324" formatCode="General">
                  <c:v>414.63600000000002</c:v>
                </c:pt>
                <c:pt idx="1325" formatCode="General">
                  <c:v>414.58100000000002</c:v>
                </c:pt>
                <c:pt idx="1326" formatCode="General">
                  <c:v>414.541</c:v>
                </c:pt>
                <c:pt idx="1327" formatCode="General">
                  <c:v>414.53199999999998</c:v>
                </c:pt>
                <c:pt idx="1328" formatCode="General">
                  <c:v>414.54199999999997</c:v>
                </c:pt>
                <c:pt idx="1329" formatCode="General">
                  <c:v>414.55599999999998</c:v>
                </c:pt>
                <c:pt idx="1330" formatCode="General">
                  <c:v>414.553</c:v>
                </c:pt>
                <c:pt idx="1331" formatCode="General">
                  <c:v>414.46199999999999</c:v>
                </c:pt>
                <c:pt idx="1332" formatCode="General">
                  <c:v>414.43599999999998</c:v>
                </c:pt>
                <c:pt idx="1333" formatCode="General">
                  <c:v>414.41199999999998</c:v>
                </c:pt>
                <c:pt idx="1334" formatCode="General">
                  <c:v>414.38799999999998</c:v>
                </c:pt>
                <c:pt idx="1335" formatCode="General">
                  <c:v>414.375</c:v>
                </c:pt>
                <c:pt idx="1336" formatCode="General">
                  <c:v>414.39499999999998</c:v>
                </c:pt>
                <c:pt idx="1337" formatCode="General">
                  <c:v>414.40800000000002</c:v>
                </c:pt>
                <c:pt idx="1338" formatCode="General">
                  <c:v>414.41300000000001</c:v>
                </c:pt>
                <c:pt idx="1339" formatCode="General">
                  <c:v>414.42200000000003</c:v>
                </c:pt>
                <c:pt idx="1340" formatCode="General">
                  <c:v>414.423</c:v>
                </c:pt>
                <c:pt idx="1341" formatCode="General">
                  <c:v>414.42399999999998</c:v>
                </c:pt>
                <c:pt idx="1342" formatCode="General">
                  <c:v>414.42399999999998</c:v>
                </c:pt>
                <c:pt idx="1343" formatCode="General">
                  <c:v>414.42500000000001</c:v>
                </c:pt>
                <c:pt idx="1344" formatCode="General">
                  <c:v>414.42599999999999</c:v>
                </c:pt>
                <c:pt idx="1345" formatCode="General">
                  <c:v>414.428</c:v>
                </c:pt>
                <c:pt idx="1346" formatCode="General">
                  <c:v>414.43</c:v>
                </c:pt>
                <c:pt idx="1347" formatCode="General">
                  <c:v>414.435</c:v>
                </c:pt>
                <c:pt idx="1348" formatCode="General">
                  <c:v>414.44099999999997</c:v>
                </c:pt>
                <c:pt idx="1349" formatCode="General">
                  <c:v>414.452</c:v>
                </c:pt>
                <c:pt idx="1350" formatCode="General">
                  <c:v>414.46899999999999</c:v>
                </c:pt>
                <c:pt idx="1351" formatCode="General">
                  <c:v>414.49799999999999</c:v>
                </c:pt>
                <c:pt idx="1352" formatCode="General">
                  <c:v>414.53800000000001</c:v>
                </c:pt>
                <c:pt idx="1353" formatCode="General">
                  <c:v>414.58199999999999</c:v>
                </c:pt>
                <c:pt idx="1354" formatCode="General">
                  <c:v>414.596</c:v>
                </c:pt>
                <c:pt idx="1355" formatCode="General">
                  <c:v>414.6</c:v>
                </c:pt>
                <c:pt idx="1356" formatCode="General">
                  <c:v>414.60500000000002</c:v>
                </c:pt>
                <c:pt idx="1357" formatCode="General">
                  <c:v>414.60399999999998</c:v>
                </c:pt>
                <c:pt idx="1358" formatCode="General">
                  <c:v>414.60199999999998</c:v>
                </c:pt>
                <c:pt idx="1359" formatCode="General">
                  <c:v>414.601</c:v>
                </c:pt>
                <c:pt idx="1360" formatCode="General">
                  <c:v>414.6</c:v>
                </c:pt>
                <c:pt idx="1361" formatCode="General">
                  <c:v>414.59500000000003</c:v>
                </c:pt>
                <c:pt idx="1362" formatCode="General">
                  <c:v>414.58100000000002</c:v>
                </c:pt>
                <c:pt idx="1363" formatCode="General">
                  <c:v>414.548</c:v>
                </c:pt>
                <c:pt idx="1364" formatCode="General">
                  <c:v>414.483</c:v>
                </c:pt>
                <c:pt idx="1365" formatCode="General">
                  <c:v>414.38799999999998</c:v>
                </c:pt>
                <c:pt idx="1366" formatCode="General">
                  <c:v>414.31200000000001</c:v>
                </c:pt>
                <c:pt idx="1367" formatCode="General">
                  <c:v>414.31700000000001</c:v>
                </c:pt>
                <c:pt idx="1368" formatCode="General">
                  <c:v>414.40300000000002</c:v>
                </c:pt>
                <c:pt idx="1369" formatCode="General">
                  <c:v>414.60300000000001</c:v>
                </c:pt>
                <c:pt idx="1370" formatCode="General">
                  <c:v>414.62</c:v>
                </c:pt>
                <c:pt idx="1371" formatCode="General">
                  <c:v>414.63099999999997</c:v>
                </c:pt>
                <c:pt idx="1372" formatCode="General">
                  <c:v>414.63600000000002</c:v>
                </c:pt>
                <c:pt idx="1373" formatCode="General">
                  <c:v>414.63799999999998</c:v>
                </c:pt>
                <c:pt idx="1374" formatCode="General">
                  <c:v>414.63299999999998</c:v>
                </c:pt>
                <c:pt idx="1375" formatCode="General">
                  <c:v>414.61799999999999</c:v>
                </c:pt>
                <c:pt idx="1376" formatCode="General">
                  <c:v>414.596</c:v>
                </c:pt>
                <c:pt idx="1377" formatCode="General">
                  <c:v>414.57400000000001</c:v>
                </c:pt>
                <c:pt idx="1378" formatCode="General">
                  <c:v>414.58300000000003</c:v>
                </c:pt>
                <c:pt idx="1379" formatCode="General">
                  <c:v>414.666</c:v>
                </c:pt>
                <c:pt idx="1380" formatCode="General">
                  <c:v>414.863</c:v>
                </c:pt>
                <c:pt idx="1381" formatCode="General">
                  <c:v>415.245</c:v>
                </c:pt>
                <c:pt idx="1382" formatCode="General">
                  <c:v>415.77300000000002</c:v>
                </c:pt>
                <c:pt idx="1383" formatCode="General">
                  <c:v>415.94299999999998</c:v>
                </c:pt>
                <c:pt idx="1384" formatCode="General">
                  <c:v>416.161</c:v>
                </c:pt>
                <c:pt idx="1385" formatCode="General">
                  <c:v>416.404</c:v>
                </c:pt>
                <c:pt idx="1386" formatCode="General">
                  <c:v>416.42099999999999</c:v>
                </c:pt>
                <c:pt idx="1387" formatCode="General">
                  <c:v>416.42700000000002</c:v>
                </c:pt>
                <c:pt idx="1388" formatCode="General">
                  <c:v>416.428</c:v>
                </c:pt>
                <c:pt idx="1389" formatCode="General">
                  <c:v>416.43</c:v>
                </c:pt>
                <c:pt idx="1390" formatCode="General">
                  <c:v>416.43099999999998</c:v>
                </c:pt>
                <c:pt idx="1391" formatCode="General">
                  <c:v>416.43200000000002</c:v>
                </c:pt>
                <c:pt idx="1392" formatCode="General">
                  <c:v>416.43</c:v>
                </c:pt>
                <c:pt idx="1393" formatCode="General">
                  <c:v>416.416</c:v>
                </c:pt>
                <c:pt idx="1394" formatCode="General">
                  <c:v>416.36900000000003</c:v>
                </c:pt>
                <c:pt idx="1395" formatCode="General">
                  <c:v>416.279</c:v>
                </c:pt>
                <c:pt idx="1396" formatCode="General">
                  <c:v>416.19400000000002</c:v>
                </c:pt>
                <c:pt idx="1397" formatCode="General">
                  <c:v>416.13200000000001</c:v>
                </c:pt>
                <c:pt idx="1398" formatCode="General">
                  <c:v>416.10899999999998</c:v>
                </c:pt>
                <c:pt idx="1399" formatCode="General">
                  <c:v>416.166</c:v>
                </c:pt>
                <c:pt idx="1400" formatCode="General">
                  <c:v>416.315</c:v>
                </c:pt>
                <c:pt idx="1401" formatCode="General">
                  <c:v>416.541</c:v>
                </c:pt>
                <c:pt idx="1402" formatCode="General">
                  <c:v>416.81099999999998</c:v>
                </c:pt>
                <c:pt idx="1403" formatCode="General">
                  <c:v>417.08300000000003</c:v>
                </c:pt>
                <c:pt idx="1404" formatCode="General">
                  <c:v>417.14600000000002</c:v>
                </c:pt>
                <c:pt idx="1405" formatCode="General">
                  <c:v>417.25</c:v>
                </c:pt>
                <c:pt idx="1406" formatCode="General">
                  <c:v>417.34199999999998</c:v>
                </c:pt>
                <c:pt idx="1407" formatCode="General">
                  <c:v>417.42899999999997</c:v>
                </c:pt>
                <c:pt idx="1408" formatCode="General">
                  <c:v>417.64800000000002</c:v>
                </c:pt>
                <c:pt idx="1409" formatCode="General">
                  <c:v>417.976</c:v>
                </c:pt>
                <c:pt idx="1410" formatCode="General">
                  <c:v>418.178</c:v>
                </c:pt>
                <c:pt idx="1411" formatCode="General">
                  <c:v>418.34399999999999</c:v>
                </c:pt>
                <c:pt idx="1412" formatCode="General">
                  <c:v>418.38600000000002</c:v>
                </c:pt>
                <c:pt idx="1413" formatCode="General">
                  <c:v>418.40100000000001</c:v>
                </c:pt>
                <c:pt idx="1414" formatCode="General">
                  <c:v>418.39699999999999</c:v>
                </c:pt>
                <c:pt idx="1415" formatCode="General">
                  <c:v>418.38299999999998</c:v>
                </c:pt>
                <c:pt idx="1416" formatCode="General">
                  <c:v>418.37200000000001</c:v>
                </c:pt>
                <c:pt idx="1417" formatCode="General">
                  <c:v>418.37400000000002</c:v>
                </c:pt>
                <c:pt idx="1418" formatCode="General">
                  <c:v>418.41899999999998</c:v>
                </c:pt>
                <c:pt idx="1419" formatCode="General">
                  <c:v>418.53500000000003</c:v>
                </c:pt>
                <c:pt idx="1420" formatCode="General">
                  <c:v>418.59500000000003</c:v>
                </c:pt>
                <c:pt idx="1421" formatCode="General">
                  <c:v>418.58499999999998</c:v>
                </c:pt>
                <c:pt idx="1422" formatCode="General">
                  <c:v>418.58</c:v>
                </c:pt>
                <c:pt idx="1423" formatCode="General">
                  <c:v>418.57900000000001</c:v>
                </c:pt>
                <c:pt idx="1424" formatCode="General">
                  <c:v>418.577</c:v>
                </c:pt>
                <c:pt idx="1425" formatCode="General">
                  <c:v>418.57299999999998</c:v>
                </c:pt>
                <c:pt idx="1426" formatCode="General">
                  <c:v>418.56400000000002</c:v>
                </c:pt>
                <c:pt idx="1427" formatCode="General">
                  <c:v>418.54500000000002</c:v>
                </c:pt>
                <c:pt idx="1428" formatCode="General">
                  <c:v>418.50599999999997</c:v>
                </c:pt>
                <c:pt idx="1429" formatCode="General">
                  <c:v>418.43900000000002</c:v>
                </c:pt>
                <c:pt idx="1430" formatCode="General">
                  <c:v>418.34699999999998</c:v>
                </c:pt>
                <c:pt idx="1431" formatCode="General">
                  <c:v>418.267</c:v>
                </c:pt>
                <c:pt idx="1432" formatCode="General">
                  <c:v>418.24900000000002</c:v>
                </c:pt>
                <c:pt idx="1433" formatCode="General">
                  <c:v>418.31799999999998</c:v>
                </c:pt>
                <c:pt idx="1434" formatCode="General">
                  <c:v>418.45</c:v>
                </c:pt>
                <c:pt idx="1435" formatCode="General">
                  <c:v>418.69400000000002</c:v>
                </c:pt>
                <c:pt idx="1436" formatCode="General">
                  <c:v>418.75599999999997</c:v>
                </c:pt>
                <c:pt idx="1437" formatCode="General">
                  <c:v>418.77300000000002</c:v>
                </c:pt>
                <c:pt idx="1438" formatCode="General">
                  <c:v>418.75799999999998</c:v>
                </c:pt>
                <c:pt idx="1439" formatCode="General">
                  <c:v>418.61700000000002</c:v>
                </c:pt>
                <c:pt idx="1440" formatCode="General">
                  <c:v>418.66800000000001</c:v>
                </c:pt>
                <c:pt idx="1441" formatCode="General">
                  <c:v>418.91399999999999</c:v>
                </c:pt>
                <c:pt idx="1442" formatCode="General">
                  <c:v>419.32100000000003</c:v>
                </c:pt>
                <c:pt idx="1443" formatCode="General">
                  <c:v>419.87299999999999</c:v>
                </c:pt>
                <c:pt idx="1444" formatCode="General">
                  <c:v>419.89100000000002</c:v>
                </c:pt>
                <c:pt idx="1445" formatCode="General">
                  <c:v>419.89600000000002</c:v>
                </c:pt>
                <c:pt idx="1446" formatCode="General">
                  <c:v>419.887</c:v>
                </c:pt>
                <c:pt idx="1447" formatCode="General">
                  <c:v>419.87599999999998</c:v>
                </c:pt>
                <c:pt idx="1448" formatCode="General">
                  <c:v>419.76600000000002</c:v>
                </c:pt>
                <c:pt idx="1449" formatCode="General">
                  <c:v>419.51400000000001</c:v>
                </c:pt>
                <c:pt idx="1450" formatCode="General">
                  <c:v>419.21600000000001</c:v>
                </c:pt>
                <c:pt idx="1451" formatCode="General">
                  <c:v>419.11700000000002</c:v>
                </c:pt>
                <c:pt idx="1452" formatCode="General">
                  <c:v>419.00900000000001</c:v>
                </c:pt>
                <c:pt idx="1453" formatCode="General">
                  <c:v>419.00700000000001</c:v>
                </c:pt>
                <c:pt idx="1454" formatCode="General">
                  <c:v>419.005</c:v>
                </c:pt>
                <c:pt idx="1455" formatCode="General">
                  <c:v>419.00200000000001</c:v>
                </c:pt>
                <c:pt idx="1456" formatCode="General">
                  <c:v>418.99900000000002</c:v>
                </c:pt>
                <c:pt idx="1457" formatCode="General">
                  <c:v>418.99700000000001</c:v>
                </c:pt>
                <c:pt idx="1458" formatCode="General">
                  <c:v>418.995</c:v>
                </c:pt>
                <c:pt idx="1459" formatCode="General">
                  <c:v>418.99400000000003</c:v>
                </c:pt>
                <c:pt idx="1460" formatCode="General">
                  <c:v>418.99299999999999</c:v>
                </c:pt>
                <c:pt idx="1461" formatCode="General">
                  <c:v>418.99099999999999</c:v>
                </c:pt>
                <c:pt idx="1462" formatCode="General">
                  <c:v>418.98899999999998</c:v>
                </c:pt>
                <c:pt idx="1463" formatCode="General">
                  <c:v>418.98500000000001</c:v>
                </c:pt>
                <c:pt idx="1464" formatCode="General">
                  <c:v>418.98</c:v>
                </c:pt>
                <c:pt idx="1465" formatCode="General">
                  <c:v>418.97</c:v>
                </c:pt>
                <c:pt idx="1466" formatCode="General">
                  <c:v>418.94600000000003</c:v>
                </c:pt>
                <c:pt idx="1467" formatCode="General">
                  <c:v>418.87200000000001</c:v>
                </c:pt>
                <c:pt idx="1468" formatCode="General">
                  <c:v>418.71800000000002</c:v>
                </c:pt>
                <c:pt idx="1469" formatCode="General">
                  <c:v>418.488</c:v>
                </c:pt>
                <c:pt idx="1470" formatCode="General">
                  <c:v>418.25</c:v>
                </c:pt>
                <c:pt idx="1471" formatCode="General">
                  <c:v>418.10199999999998</c:v>
                </c:pt>
                <c:pt idx="1472" formatCode="General">
                  <c:v>418.12400000000002</c:v>
                </c:pt>
                <c:pt idx="1473" formatCode="General">
                  <c:v>418.31099999999998</c:v>
                </c:pt>
                <c:pt idx="1474" formatCode="General">
                  <c:v>418.59300000000002</c:v>
                </c:pt>
                <c:pt idx="1475" formatCode="General">
                  <c:v>418.87599999999998</c:v>
                </c:pt>
                <c:pt idx="1476" formatCode="General">
                  <c:v>419.27100000000002</c:v>
                </c:pt>
                <c:pt idx="1477" formatCode="General">
                  <c:v>419.44799999999998</c:v>
                </c:pt>
                <c:pt idx="1478" formatCode="General">
                  <c:v>419.46300000000002</c:v>
                </c:pt>
                <c:pt idx="1479" formatCode="General">
                  <c:v>419.48399999999998</c:v>
                </c:pt>
                <c:pt idx="1480" formatCode="General">
                  <c:v>419.49900000000002</c:v>
                </c:pt>
                <c:pt idx="1481" formatCode="General">
                  <c:v>419.47699999999998</c:v>
                </c:pt>
                <c:pt idx="1482" formatCode="General">
                  <c:v>419.46199999999999</c:v>
                </c:pt>
                <c:pt idx="1483" formatCode="General">
                  <c:v>419.46699999999998</c:v>
                </c:pt>
                <c:pt idx="1484" formatCode="General">
                  <c:v>419.47699999999998</c:v>
                </c:pt>
                <c:pt idx="1485" formatCode="General">
                  <c:v>419.52</c:v>
                </c:pt>
                <c:pt idx="1486" formatCode="General">
                  <c:v>419.541</c:v>
                </c:pt>
                <c:pt idx="1487" formatCode="General">
                  <c:v>419.58</c:v>
                </c:pt>
                <c:pt idx="1488" formatCode="General">
                  <c:v>419.58100000000002</c:v>
                </c:pt>
                <c:pt idx="1489" formatCode="General">
                  <c:v>419.58199999999999</c:v>
                </c:pt>
                <c:pt idx="1490" formatCode="General">
                  <c:v>419.58300000000003</c:v>
                </c:pt>
                <c:pt idx="1491" formatCode="General">
                  <c:v>419.584</c:v>
                </c:pt>
                <c:pt idx="1492" formatCode="General">
                  <c:v>419.58499999999998</c:v>
                </c:pt>
                <c:pt idx="1493" formatCode="General">
                  <c:v>419.58699999999999</c:v>
                </c:pt>
                <c:pt idx="1494" formatCode="General">
                  <c:v>419.589</c:v>
                </c:pt>
                <c:pt idx="1495" formatCode="General">
                  <c:v>419.59300000000002</c:v>
                </c:pt>
                <c:pt idx="1496" formatCode="General">
                  <c:v>419.59899999999999</c:v>
                </c:pt>
                <c:pt idx="1497" formatCode="General">
                  <c:v>419.61</c:v>
                </c:pt>
                <c:pt idx="1498" formatCode="General">
                  <c:v>419.62799999999999</c:v>
                </c:pt>
                <c:pt idx="1499" formatCode="General">
                  <c:v>419.65800000000002</c:v>
                </c:pt>
                <c:pt idx="1500" formatCode="General">
                  <c:v>419.709</c:v>
                </c:pt>
                <c:pt idx="1501" formatCode="General">
                  <c:v>419.80599999999998</c:v>
                </c:pt>
                <c:pt idx="1502" formatCode="General">
                  <c:v>419.93900000000002</c:v>
                </c:pt>
                <c:pt idx="1503" formatCode="General">
                  <c:v>420.15499999999997</c:v>
                </c:pt>
                <c:pt idx="1504" formatCode="General">
                  <c:v>420.24099999999999</c:v>
                </c:pt>
                <c:pt idx="1505" formatCode="General">
                  <c:v>420.36599999999999</c:v>
                </c:pt>
                <c:pt idx="1506" formatCode="General">
                  <c:v>420.39600000000002</c:v>
                </c:pt>
                <c:pt idx="1507" formatCode="General">
                  <c:v>420.39299999999997</c:v>
                </c:pt>
                <c:pt idx="1508" formatCode="General">
                  <c:v>420.39299999999997</c:v>
                </c:pt>
                <c:pt idx="1509" formatCode="General">
                  <c:v>420.38799999999998</c:v>
                </c:pt>
                <c:pt idx="1510" formatCode="General">
                  <c:v>420.35</c:v>
                </c:pt>
                <c:pt idx="1511" formatCode="General">
                  <c:v>420.25299999999999</c:v>
                </c:pt>
                <c:pt idx="1512" formatCode="General">
                  <c:v>420.09500000000003</c:v>
                </c:pt>
                <c:pt idx="1513" formatCode="General">
                  <c:v>419.87099999999998</c:v>
                </c:pt>
                <c:pt idx="1514" formatCode="General">
                  <c:v>419.70400000000001</c:v>
                </c:pt>
                <c:pt idx="1515" formatCode="General">
                  <c:v>419.69099999999997</c:v>
                </c:pt>
                <c:pt idx="1516" formatCode="General">
                  <c:v>419.83</c:v>
                </c:pt>
                <c:pt idx="1517" formatCode="General">
                  <c:v>419.89</c:v>
                </c:pt>
                <c:pt idx="1518" formatCode="General">
                  <c:v>419.89600000000002</c:v>
                </c:pt>
                <c:pt idx="1519" formatCode="General">
                  <c:v>419.90499999999997</c:v>
                </c:pt>
                <c:pt idx="1520" formatCode="General">
                  <c:v>419.91800000000001</c:v>
                </c:pt>
                <c:pt idx="1521" formatCode="General">
                  <c:v>419.93900000000002</c:v>
                </c:pt>
                <c:pt idx="1522" formatCode="General">
                  <c:v>419.971</c:v>
                </c:pt>
                <c:pt idx="1523" formatCode="General">
                  <c:v>420.02100000000002</c:v>
                </c:pt>
                <c:pt idx="1524" formatCode="General">
                  <c:v>420.096</c:v>
                </c:pt>
                <c:pt idx="1525" formatCode="General">
                  <c:v>420.20600000000002</c:v>
                </c:pt>
                <c:pt idx="1526" formatCode="General">
                  <c:v>420.363</c:v>
                </c:pt>
                <c:pt idx="1527" formatCode="General">
                  <c:v>420.55</c:v>
                </c:pt>
                <c:pt idx="1528" formatCode="General">
                  <c:v>420.82900000000001</c:v>
                </c:pt>
                <c:pt idx="1529" formatCode="General">
                  <c:v>421.21800000000002</c:v>
                </c:pt>
                <c:pt idx="1530" formatCode="General">
                  <c:v>421.15699999999998</c:v>
                </c:pt>
                <c:pt idx="1531" formatCode="General">
                  <c:v>419.97399999999999</c:v>
                </c:pt>
                <c:pt idx="1532" formatCode="General">
                  <c:v>419.90800000000002</c:v>
                </c:pt>
                <c:pt idx="1533" formatCode="General">
                  <c:v>419.90600000000001</c:v>
                </c:pt>
                <c:pt idx="1534" formatCode="General">
                  <c:v>419.90499999999997</c:v>
                </c:pt>
                <c:pt idx="1535" formatCode="General">
                  <c:v>419.90499999999997</c:v>
                </c:pt>
                <c:pt idx="1536" formatCode="General">
                  <c:v>419.904</c:v>
                </c:pt>
                <c:pt idx="1537" formatCode="General">
                  <c:v>419.90300000000002</c:v>
                </c:pt>
                <c:pt idx="1538" formatCode="General">
                  <c:v>419.90199999999999</c:v>
                </c:pt>
                <c:pt idx="1539" formatCode="General">
                  <c:v>419.9</c:v>
                </c:pt>
                <c:pt idx="1540" formatCode="General">
                  <c:v>419.89699999999999</c:v>
                </c:pt>
                <c:pt idx="1541" formatCode="General">
                  <c:v>419.89299999999997</c:v>
                </c:pt>
                <c:pt idx="1542" formatCode="General">
                  <c:v>419.88499999999999</c:v>
                </c:pt>
                <c:pt idx="1543" formatCode="General">
                  <c:v>419.86900000000003</c:v>
                </c:pt>
                <c:pt idx="1544" formatCode="General">
                  <c:v>419.82799999999997</c:v>
                </c:pt>
                <c:pt idx="1545" formatCode="General">
                  <c:v>419.72399999999999</c:v>
                </c:pt>
                <c:pt idx="1546" formatCode="General">
                  <c:v>419.53300000000002</c:v>
                </c:pt>
                <c:pt idx="1547" formatCode="General">
                  <c:v>419.27300000000002</c:v>
                </c:pt>
                <c:pt idx="1548" formatCode="General">
                  <c:v>419.01499999999999</c:v>
                </c:pt>
                <c:pt idx="1549" formatCode="General">
                  <c:v>418.93599999999998</c:v>
                </c:pt>
                <c:pt idx="1550" formatCode="General">
                  <c:v>418.851</c:v>
                </c:pt>
                <c:pt idx="1551" formatCode="General">
                  <c:v>418.84300000000002</c:v>
                </c:pt>
                <c:pt idx="1552" formatCode="General">
                  <c:v>418.83199999999999</c:v>
                </c:pt>
                <c:pt idx="1553" formatCode="General">
                  <c:v>418.81700000000001</c:v>
                </c:pt>
                <c:pt idx="1554" formatCode="General">
                  <c:v>418.79599999999999</c:v>
                </c:pt>
                <c:pt idx="1555" formatCode="General">
                  <c:v>418.77100000000002</c:v>
                </c:pt>
                <c:pt idx="1556" formatCode="General">
                  <c:v>418.74400000000003</c:v>
                </c:pt>
                <c:pt idx="1557" formatCode="General">
                  <c:v>418.72399999999999</c:v>
                </c:pt>
                <c:pt idx="1558" formatCode="General">
                  <c:v>418.73</c:v>
                </c:pt>
                <c:pt idx="1559" formatCode="General">
                  <c:v>418.786</c:v>
                </c:pt>
                <c:pt idx="1560" formatCode="General">
                  <c:v>418.91199999999998</c:v>
                </c:pt>
                <c:pt idx="1561" formatCode="General">
                  <c:v>419.11399999999998</c:v>
                </c:pt>
                <c:pt idx="1562" formatCode="General">
                  <c:v>419.387</c:v>
                </c:pt>
                <c:pt idx="1563" formatCode="General">
                  <c:v>419.822</c:v>
                </c:pt>
                <c:pt idx="1564" formatCode="General">
                  <c:v>420.28399999999999</c:v>
                </c:pt>
                <c:pt idx="1565" formatCode="General">
                  <c:v>420.29500000000002</c:v>
                </c:pt>
                <c:pt idx="1566" formatCode="General">
                  <c:v>420.30500000000001</c:v>
                </c:pt>
                <c:pt idx="1567" formatCode="General">
                  <c:v>420.315</c:v>
                </c:pt>
                <c:pt idx="1568" formatCode="General">
                  <c:v>420.327</c:v>
                </c:pt>
                <c:pt idx="1569" formatCode="General">
                  <c:v>420.33800000000002</c:v>
                </c:pt>
                <c:pt idx="1570" formatCode="General">
                  <c:v>420.34100000000001</c:v>
                </c:pt>
                <c:pt idx="1571" formatCode="General">
                  <c:v>420.34100000000001</c:v>
                </c:pt>
                <c:pt idx="1572" formatCode="General">
                  <c:v>420.34100000000001</c:v>
                </c:pt>
                <c:pt idx="1573" formatCode="General">
                  <c:v>420.339</c:v>
                </c:pt>
                <c:pt idx="1574" formatCode="General">
                  <c:v>420.33199999999999</c:v>
                </c:pt>
                <c:pt idx="1575" formatCode="General">
                  <c:v>420.31</c:v>
                </c:pt>
                <c:pt idx="1576" formatCode="General">
                  <c:v>420.26499999999999</c:v>
                </c:pt>
                <c:pt idx="1577" formatCode="General">
                  <c:v>420.19499999999999</c:v>
                </c:pt>
                <c:pt idx="1578" formatCode="General">
                  <c:v>420.125</c:v>
                </c:pt>
                <c:pt idx="1579" formatCode="General">
                  <c:v>420.08600000000001</c:v>
                </c:pt>
                <c:pt idx="1580" formatCode="General">
                  <c:v>420.125</c:v>
                </c:pt>
                <c:pt idx="1581" formatCode="General">
                  <c:v>420.31599999999997</c:v>
                </c:pt>
                <c:pt idx="1582" formatCode="General">
                  <c:v>420.49799999999999</c:v>
                </c:pt>
                <c:pt idx="1583" formatCode="General">
                  <c:v>420.64400000000001</c:v>
                </c:pt>
                <c:pt idx="1584" formatCode="General">
                  <c:v>420.69099999999997</c:v>
                </c:pt>
                <c:pt idx="1585" formatCode="General">
                  <c:v>420.75200000000001</c:v>
                </c:pt>
                <c:pt idx="1586" formatCode="General">
                  <c:v>420.80900000000003</c:v>
                </c:pt>
                <c:pt idx="1587" formatCode="General">
                  <c:v>420.84699999999998</c:v>
                </c:pt>
                <c:pt idx="1588" formatCode="General">
                  <c:v>420.89800000000002</c:v>
                </c:pt>
                <c:pt idx="1589" formatCode="General">
                  <c:v>420.447</c:v>
                </c:pt>
                <c:pt idx="1590" formatCode="General">
                  <c:v>420.37900000000002</c:v>
                </c:pt>
                <c:pt idx="1591" formatCode="General">
                  <c:v>420.71600000000001</c:v>
                </c:pt>
                <c:pt idx="1592" formatCode="General">
                  <c:v>420.65499999999997</c:v>
                </c:pt>
                <c:pt idx="1593" formatCode="General">
                  <c:v>420.596</c:v>
                </c:pt>
                <c:pt idx="1594" formatCode="General">
                  <c:v>420.488</c:v>
                </c:pt>
                <c:pt idx="1595" formatCode="General">
                  <c:v>420.32</c:v>
                </c:pt>
                <c:pt idx="1596" formatCode="General">
                  <c:v>420.166</c:v>
                </c:pt>
                <c:pt idx="1597" formatCode="General">
                  <c:v>419.98899999999998</c:v>
                </c:pt>
                <c:pt idx="1598" formatCode="General">
                  <c:v>419.83800000000002</c:v>
                </c:pt>
                <c:pt idx="1599" formatCode="General">
                  <c:v>419.77499999999998</c:v>
                </c:pt>
                <c:pt idx="1600" formatCode="General">
                  <c:v>419.82600000000002</c:v>
                </c:pt>
                <c:pt idx="1601" formatCode="General">
                  <c:v>420</c:v>
                </c:pt>
                <c:pt idx="1602" formatCode="General">
                  <c:v>420.274</c:v>
                </c:pt>
                <c:pt idx="1603" formatCode="General">
                  <c:v>420.60300000000001</c:v>
                </c:pt>
                <c:pt idx="1604" formatCode="General">
                  <c:v>420.63299999999998</c:v>
                </c:pt>
                <c:pt idx="1605" formatCode="General">
                  <c:v>420.678</c:v>
                </c:pt>
                <c:pt idx="1606" formatCode="General">
                  <c:v>420.74700000000001</c:v>
                </c:pt>
                <c:pt idx="1607" formatCode="General">
                  <c:v>420.84300000000002</c:v>
                </c:pt>
                <c:pt idx="1608" formatCode="General">
                  <c:v>420.97800000000001</c:v>
                </c:pt>
                <c:pt idx="1609" formatCode="General">
                  <c:v>420.99099999999999</c:v>
                </c:pt>
                <c:pt idx="1610" formatCode="General">
                  <c:v>421.00900000000001</c:v>
                </c:pt>
                <c:pt idx="1611" formatCode="General">
                  <c:v>421.01100000000002</c:v>
                </c:pt>
                <c:pt idx="1612" formatCode="General">
                  <c:v>421.01299999999998</c:v>
                </c:pt>
                <c:pt idx="1613" formatCode="General">
                  <c:v>421.017</c:v>
                </c:pt>
                <c:pt idx="1614" formatCode="General">
                  <c:v>421.01799999999997</c:v>
                </c:pt>
                <c:pt idx="1615" formatCode="General">
                  <c:v>421.01900000000001</c:v>
                </c:pt>
                <c:pt idx="1616" formatCode="General">
                  <c:v>421.02</c:v>
                </c:pt>
                <c:pt idx="1617" formatCode="General">
                  <c:v>421.02</c:v>
                </c:pt>
                <c:pt idx="1618" formatCode="General">
                  <c:v>421.02</c:v>
                </c:pt>
                <c:pt idx="1619" formatCode="General">
                  <c:v>421.02100000000002</c:v>
                </c:pt>
                <c:pt idx="1620" formatCode="General">
                  <c:v>421.02199999999999</c:v>
                </c:pt>
                <c:pt idx="1621" formatCode="General">
                  <c:v>421.02300000000002</c:v>
                </c:pt>
                <c:pt idx="1622" formatCode="General">
                  <c:v>421.02499999999998</c:v>
                </c:pt>
                <c:pt idx="1623" formatCode="General">
                  <c:v>421.02800000000002</c:v>
                </c:pt>
                <c:pt idx="1624" formatCode="General">
                  <c:v>421.02600000000001</c:v>
                </c:pt>
                <c:pt idx="1625" formatCode="General">
                  <c:v>421.00700000000001</c:v>
                </c:pt>
                <c:pt idx="1626" formatCode="General">
                  <c:v>420.947</c:v>
                </c:pt>
                <c:pt idx="1627" formatCode="General">
                  <c:v>420.82799999999997</c:v>
                </c:pt>
                <c:pt idx="1628" formatCode="General">
                  <c:v>420.65899999999999</c:v>
                </c:pt>
                <c:pt idx="1629" formatCode="General">
                  <c:v>420.49200000000002</c:v>
                </c:pt>
                <c:pt idx="1630" formatCode="General">
                  <c:v>420.44</c:v>
                </c:pt>
                <c:pt idx="1631" formatCode="General">
                  <c:v>420.38200000000001</c:v>
                </c:pt>
                <c:pt idx="1632" formatCode="General">
                  <c:v>420.33600000000001</c:v>
                </c:pt>
                <c:pt idx="1633" formatCode="General">
                  <c:v>420.29899999999998</c:v>
                </c:pt>
                <c:pt idx="1634" formatCode="General">
                  <c:v>420.27</c:v>
                </c:pt>
                <c:pt idx="1635" formatCode="General">
                  <c:v>420.279</c:v>
                </c:pt>
                <c:pt idx="1636" formatCode="General">
                  <c:v>420.37400000000002</c:v>
                </c:pt>
                <c:pt idx="1637" formatCode="General">
                  <c:v>420.55</c:v>
                </c:pt>
                <c:pt idx="1638" formatCode="General">
                  <c:v>420.755</c:v>
                </c:pt>
                <c:pt idx="1639" formatCode="General">
                  <c:v>420.81299999999999</c:v>
                </c:pt>
                <c:pt idx="1640" formatCode="General">
                  <c:v>420.83300000000003</c:v>
                </c:pt>
                <c:pt idx="1641" formatCode="General">
                  <c:v>420.851</c:v>
                </c:pt>
                <c:pt idx="1642" formatCode="General">
                  <c:v>420.86099999999999</c:v>
                </c:pt>
                <c:pt idx="1643" formatCode="General">
                  <c:v>420.86500000000001</c:v>
                </c:pt>
                <c:pt idx="1644" formatCode="General">
                  <c:v>420.86500000000001</c:v>
                </c:pt>
                <c:pt idx="1645" formatCode="General">
                  <c:v>420.86700000000002</c:v>
                </c:pt>
                <c:pt idx="1646" formatCode="General">
                  <c:v>420.90100000000001</c:v>
                </c:pt>
                <c:pt idx="1647" formatCode="General">
                  <c:v>421.048</c:v>
                </c:pt>
                <c:pt idx="1648" formatCode="General">
                  <c:v>420.48099999999999</c:v>
                </c:pt>
                <c:pt idx="1649" formatCode="General">
                  <c:v>420.33100000000002</c:v>
                </c:pt>
                <c:pt idx="1650" formatCode="General">
                  <c:v>420.41300000000001</c:v>
                </c:pt>
                <c:pt idx="1651" formatCode="General">
                  <c:v>420.60300000000001</c:v>
                </c:pt>
                <c:pt idx="1652" formatCode="General">
                  <c:v>420.608</c:v>
                </c:pt>
                <c:pt idx="1653" formatCode="General">
                  <c:v>420.608</c:v>
                </c:pt>
                <c:pt idx="1654" formatCode="General">
                  <c:v>420.608</c:v>
                </c:pt>
                <c:pt idx="1655" formatCode="General">
                  <c:v>420.608</c:v>
                </c:pt>
                <c:pt idx="1656" formatCode="General">
                  <c:v>420.60700000000003</c:v>
                </c:pt>
                <c:pt idx="1657" formatCode="General">
                  <c:v>420.60700000000003</c:v>
                </c:pt>
                <c:pt idx="1658" formatCode="General">
                  <c:v>420.60700000000003</c:v>
                </c:pt>
                <c:pt idx="1659" formatCode="General">
                  <c:v>420.60700000000003</c:v>
                </c:pt>
                <c:pt idx="1660" formatCode="General">
                  <c:v>420.60599999999999</c:v>
                </c:pt>
                <c:pt idx="1661" formatCode="General">
                  <c:v>420.60300000000001</c:v>
                </c:pt>
                <c:pt idx="1662" formatCode="General">
                  <c:v>420.59399999999999</c:v>
                </c:pt>
                <c:pt idx="1663" formatCode="General">
                  <c:v>420.57100000000003</c:v>
                </c:pt>
                <c:pt idx="1664" formatCode="General">
                  <c:v>420.51100000000002</c:v>
                </c:pt>
                <c:pt idx="1665" formatCode="General">
                  <c:v>420.40899999999999</c:v>
                </c:pt>
                <c:pt idx="1666" formatCode="General">
                  <c:v>420.32</c:v>
                </c:pt>
                <c:pt idx="1667" formatCode="General">
                  <c:v>420.31900000000002</c:v>
                </c:pt>
                <c:pt idx="1668" formatCode="General">
                  <c:v>420.42700000000002</c:v>
                </c:pt>
                <c:pt idx="1669" formatCode="General">
                  <c:v>420.63499999999999</c:v>
                </c:pt>
                <c:pt idx="1670" formatCode="General">
                  <c:v>420.70800000000003</c:v>
                </c:pt>
                <c:pt idx="1671" formatCode="General">
                  <c:v>420.8</c:v>
                </c:pt>
                <c:pt idx="1672" formatCode="General">
                  <c:v>420.80900000000003</c:v>
                </c:pt>
                <c:pt idx="1673" formatCode="General">
                  <c:v>420.81700000000001</c:v>
                </c:pt>
                <c:pt idx="1674" formatCode="General">
                  <c:v>420.82499999999999</c:v>
                </c:pt>
                <c:pt idx="1675" formatCode="General">
                  <c:v>420.83600000000001</c:v>
                </c:pt>
                <c:pt idx="1676" formatCode="General">
                  <c:v>420.851</c:v>
                </c:pt>
                <c:pt idx="1677" formatCode="General">
                  <c:v>420.86500000000001</c:v>
                </c:pt>
                <c:pt idx="1678" formatCode="General">
                  <c:v>420.86</c:v>
                </c:pt>
                <c:pt idx="1679" formatCode="General">
                  <c:v>420.85</c:v>
                </c:pt>
                <c:pt idx="1680" formatCode="General">
                  <c:v>420.80599999999998</c:v>
                </c:pt>
                <c:pt idx="1681" formatCode="General">
                  <c:v>420.55900000000003</c:v>
                </c:pt>
                <c:pt idx="1682" formatCode="General">
                  <c:v>420.31700000000001</c:v>
                </c:pt>
                <c:pt idx="1683" formatCode="General">
                  <c:v>420.16300000000001</c:v>
                </c:pt>
                <c:pt idx="1684" formatCode="General">
                  <c:v>420.10899999999998</c:v>
                </c:pt>
                <c:pt idx="1685" formatCode="General">
                  <c:v>420.21499999999997</c:v>
                </c:pt>
                <c:pt idx="1686" formatCode="General">
                  <c:v>420.47500000000002</c:v>
                </c:pt>
                <c:pt idx="1687" formatCode="General">
                  <c:v>420.82799999999997</c:v>
                </c:pt>
                <c:pt idx="1688" formatCode="General">
                  <c:v>420.94200000000001</c:v>
                </c:pt>
                <c:pt idx="1689" formatCode="General">
                  <c:v>421.072</c:v>
                </c:pt>
                <c:pt idx="1690" formatCode="General">
                  <c:v>421.11099999999999</c:v>
                </c:pt>
                <c:pt idx="1691" formatCode="General">
                  <c:v>421.12200000000001</c:v>
                </c:pt>
                <c:pt idx="1692" formatCode="General">
                  <c:v>421.1</c:v>
                </c:pt>
                <c:pt idx="1693" formatCode="General">
                  <c:v>421.03300000000002</c:v>
                </c:pt>
                <c:pt idx="1694" formatCode="General">
                  <c:v>420.94499999999999</c:v>
                </c:pt>
                <c:pt idx="1695" formatCode="General">
                  <c:v>420.84199999999998</c:v>
                </c:pt>
                <c:pt idx="1696" formatCode="General">
                  <c:v>420.78800000000001</c:v>
                </c:pt>
                <c:pt idx="1697" formatCode="General">
                  <c:v>420.82299999999998</c:v>
                </c:pt>
                <c:pt idx="1698" formatCode="General">
                  <c:v>420.95800000000003</c:v>
                </c:pt>
                <c:pt idx="1699" formatCode="General">
                  <c:v>421.20600000000002</c:v>
                </c:pt>
                <c:pt idx="1700" formatCode="General">
                  <c:v>421.60599999999999</c:v>
                </c:pt>
                <c:pt idx="1701" formatCode="General">
                  <c:v>422.16300000000001</c:v>
                </c:pt>
                <c:pt idx="1702" formatCode="General">
                  <c:v>422.37200000000001</c:v>
                </c:pt>
                <c:pt idx="1703" formatCode="General">
                  <c:v>422.40800000000002</c:v>
                </c:pt>
                <c:pt idx="1704" formatCode="General">
                  <c:v>422.42099999999999</c:v>
                </c:pt>
                <c:pt idx="1705" formatCode="General">
                  <c:v>422.42399999999998</c:v>
                </c:pt>
                <c:pt idx="1706" formatCode="General">
                  <c:v>422.42700000000002</c:v>
                </c:pt>
                <c:pt idx="1707" formatCode="General">
                  <c:v>422.42899999999997</c:v>
                </c:pt>
                <c:pt idx="1708" formatCode="General">
                  <c:v>422.30399999999997</c:v>
                </c:pt>
                <c:pt idx="1709" formatCode="General">
                  <c:v>422.09699999999998</c:v>
                </c:pt>
                <c:pt idx="1710" formatCode="General">
                  <c:v>422.04399999999998</c:v>
                </c:pt>
                <c:pt idx="1711" formatCode="General">
                  <c:v>422.16899999999998</c:v>
                </c:pt>
                <c:pt idx="1712" formatCode="General">
                  <c:v>422.38299999999998</c:v>
                </c:pt>
                <c:pt idx="1713" formatCode="General">
                  <c:v>422.70100000000002</c:v>
                </c:pt>
                <c:pt idx="1714" formatCode="General">
                  <c:v>422.70800000000003</c:v>
                </c:pt>
                <c:pt idx="1715" formatCode="General">
                  <c:v>422.71</c:v>
                </c:pt>
                <c:pt idx="1716" formatCode="General">
                  <c:v>422.71</c:v>
                </c:pt>
                <c:pt idx="1717" formatCode="General">
                  <c:v>422.71100000000001</c:v>
                </c:pt>
                <c:pt idx="1718" formatCode="General">
                  <c:v>422.71199999999999</c:v>
                </c:pt>
                <c:pt idx="1719" formatCode="General">
                  <c:v>422.71300000000002</c:v>
                </c:pt>
                <c:pt idx="1720" formatCode="General">
                  <c:v>422.714</c:v>
                </c:pt>
                <c:pt idx="1721" formatCode="General">
                  <c:v>422.71499999999997</c:v>
                </c:pt>
                <c:pt idx="1722" formatCode="General">
                  <c:v>422.71699999999998</c:v>
                </c:pt>
                <c:pt idx="1723" formatCode="General">
                  <c:v>422.71899999999999</c:v>
                </c:pt>
                <c:pt idx="1724" formatCode="General">
                  <c:v>422.71899999999999</c:v>
                </c:pt>
                <c:pt idx="1725" formatCode="General">
                  <c:v>422.70800000000003</c:v>
                </c:pt>
                <c:pt idx="1726" formatCode="General">
                  <c:v>422.53699999999998</c:v>
                </c:pt>
                <c:pt idx="1727" formatCode="General">
                  <c:v>422.29300000000001</c:v>
                </c:pt>
                <c:pt idx="1728" formatCode="General">
                  <c:v>422.10300000000001</c:v>
                </c:pt>
                <c:pt idx="1729" formatCode="General">
                  <c:v>421.99099999999999</c:v>
                </c:pt>
                <c:pt idx="1730" formatCode="General">
                  <c:v>422.03500000000003</c:v>
                </c:pt>
                <c:pt idx="1731" formatCode="General">
                  <c:v>422.26400000000001</c:v>
                </c:pt>
                <c:pt idx="1732" formatCode="General">
                  <c:v>422.666</c:v>
                </c:pt>
                <c:pt idx="1733" formatCode="General">
                  <c:v>423.17</c:v>
                </c:pt>
                <c:pt idx="1734" formatCode="General">
                  <c:v>423.75799999999998</c:v>
                </c:pt>
                <c:pt idx="1735" formatCode="General">
                  <c:v>423.911</c:v>
                </c:pt>
                <c:pt idx="1736" formatCode="General">
                  <c:v>423.99700000000001</c:v>
                </c:pt>
                <c:pt idx="1737" formatCode="General">
                  <c:v>423.98700000000002</c:v>
                </c:pt>
                <c:pt idx="1738" formatCode="General">
                  <c:v>423.98200000000003</c:v>
                </c:pt>
                <c:pt idx="1739" formatCode="General">
                  <c:v>423.97899999999998</c:v>
                </c:pt>
                <c:pt idx="1740" formatCode="General">
                  <c:v>424.09199999999998</c:v>
                </c:pt>
                <c:pt idx="1741" formatCode="General">
                  <c:v>424.25</c:v>
                </c:pt>
                <c:pt idx="1742" formatCode="General">
                  <c:v>424.404</c:v>
                </c:pt>
                <c:pt idx="1743" formatCode="General">
                  <c:v>424.43099999999998</c:v>
                </c:pt>
                <c:pt idx="1744" formatCode="General">
                  <c:v>424.46199999999999</c:v>
                </c:pt>
                <c:pt idx="1745" formatCode="General">
                  <c:v>424.47199999999998</c:v>
                </c:pt>
                <c:pt idx="1746" formatCode="General">
                  <c:v>424.47899999999998</c:v>
                </c:pt>
                <c:pt idx="1747" formatCode="General">
                  <c:v>424.48</c:v>
                </c:pt>
                <c:pt idx="1748" formatCode="General">
                  <c:v>424.48099999999999</c:v>
                </c:pt>
                <c:pt idx="1749" formatCode="General">
                  <c:v>424.48099999999999</c:v>
                </c:pt>
                <c:pt idx="1750" formatCode="General">
                  <c:v>424.48099999999999</c:v>
                </c:pt>
                <c:pt idx="1751" formatCode="General">
                  <c:v>424.48</c:v>
                </c:pt>
                <c:pt idx="1752" formatCode="General">
                  <c:v>424.47899999999998</c:v>
                </c:pt>
                <c:pt idx="1753" formatCode="General">
                  <c:v>424.476</c:v>
                </c:pt>
                <c:pt idx="1754" formatCode="General">
                  <c:v>424.46499999999997</c:v>
                </c:pt>
                <c:pt idx="1755" formatCode="General">
                  <c:v>424.43299999999999</c:v>
                </c:pt>
                <c:pt idx="1756" formatCode="General">
                  <c:v>424.36200000000002</c:v>
                </c:pt>
                <c:pt idx="1757" formatCode="General">
                  <c:v>424.24799999999999</c:v>
                </c:pt>
                <c:pt idx="1758" formatCode="General">
                  <c:v>424.11799999999999</c:v>
                </c:pt>
                <c:pt idx="1759" formatCode="General">
                  <c:v>424.04700000000003</c:v>
                </c:pt>
                <c:pt idx="1760" formatCode="General">
                  <c:v>424.108</c:v>
                </c:pt>
                <c:pt idx="1761" formatCode="General">
                  <c:v>424.11500000000001</c:v>
                </c:pt>
                <c:pt idx="1762" formatCode="General">
                  <c:v>424.11700000000002</c:v>
                </c:pt>
                <c:pt idx="1763" formatCode="General">
                  <c:v>424.11900000000003</c:v>
                </c:pt>
                <c:pt idx="1764" formatCode="General">
                  <c:v>424.12200000000001</c:v>
                </c:pt>
                <c:pt idx="1765" formatCode="General">
                  <c:v>424.12700000000001</c:v>
                </c:pt>
                <c:pt idx="1766" formatCode="General">
                  <c:v>424.13499999999999</c:v>
                </c:pt>
                <c:pt idx="1767" formatCode="General">
                  <c:v>424.14800000000002</c:v>
                </c:pt>
                <c:pt idx="1768" formatCode="General">
                  <c:v>424.17</c:v>
                </c:pt>
                <c:pt idx="1769" formatCode="General">
                  <c:v>424.20600000000002</c:v>
                </c:pt>
                <c:pt idx="1770" formatCode="General">
                  <c:v>424.26499999999999</c:v>
                </c:pt>
                <c:pt idx="1771" formatCode="General">
                  <c:v>424.35700000000003</c:v>
                </c:pt>
                <c:pt idx="1772" formatCode="General">
                  <c:v>424.505</c:v>
                </c:pt>
                <c:pt idx="1773" formatCode="General">
                  <c:v>424.71600000000001</c:v>
                </c:pt>
                <c:pt idx="1774" formatCode="General">
                  <c:v>424.97399999999999</c:v>
                </c:pt>
                <c:pt idx="1775" formatCode="General">
                  <c:v>425.32400000000001</c:v>
                </c:pt>
                <c:pt idx="1776" formatCode="General">
                  <c:v>425.84</c:v>
                </c:pt>
                <c:pt idx="1777" formatCode="General">
                  <c:v>426.01400000000001</c:v>
                </c:pt>
                <c:pt idx="1778" formatCode="General">
                  <c:v>426.27699999999999</c:v>
                </c:pt>
                <c:pt idx="1779" formatCode="General">
                  <c:v>426.28300000000002</c:v>
                </c:pt>
                <c:pt idx="1780" formatCode="General">
                  <c:v>426.291</c:v>
                </c:pt>
                <c:pt idx="1781" formatCode="General">
                  <c:v>426.29500000000002</c:v>
                </c:pt>
                <c:pt idx="1782" formatCode="General">
                  <c:v>426.29199999999997</c:v>
                </c:pt>
                <c:pt idx="1783" formatCode="General">
                  <c:v>426.27300000000002</c:v>
                </c:pt>
                <c:pt idx="1784" formatCode="General">
                  <c:v>426.22500000000002</c:v>
                </c:pt>
                <c:pt idx="1785" formatCode="General">
                  <c:v>426.13900000000001</c:v>
                </c:pt>
                <c:pt idx="1786" formatCode="General">
                  <c:v>426.13400000000001</c:v>
                </c:pt>
                <c:pt idx="1787" formatCode="General">
                  <c:v>426.125</c:v>
                </c:pt>
                <c:pt idx="1788" formatCode="General">
                  <c:v>426.10899999999998</c:v>
                </c:pt>
                <c:pt idx="1789" formatCode="General">
                  <c:v>426.07600000000002</c:v>
                </c:pt>
                <c:pt idx="1790" formatCode="General">
                  <c:v>426.005</c:v>
                </c:pt>
                <c:pt idx="1791" formatCode="General">
                  <c:v>425.88299999999998</c:v>
                </c:pt>
                <c:pt idx="1792" formatCode="General">
                  <c:v>425.72500000000002</c:v>
                </c:pt>
                <c:pt idx="1793" formatCode="General">
                  <c:v>425.58600000000001</c:v>
                </c:pt>
                <c:pt idx="1794" formatCode="General">
                  <c:v>425.53699999999998</c:v>
                </c:pt>
                <c:pt idx="1795" formatCode="General">
                  <c:v>425.61200000000002</c:v>
                </c:pt>
                <c:pt idx="1796" formatCode="General">
                  <c:v>425.78899999999999</c:v>
                </c:pt>
                <c:pt idx="1797" formatCode="General">
                  <c:v>426.06900000000002</c:v>
                </c:pt>
                <c:pt idx="1798" formatCode="General">
                  <c:v>426.32499999999999</c:v>
                </c:pt>
                <c:pt idx="1799" formatCode="General">
                  <c:v>426.41</c:v>
                </c:pt>
                <c:pt idx="1800" formatCode="General">
                  <c:v>426.416</c:v>
                </c:pt>
                <c:pt idx="1801" formatCode="General">
                  <c:v>426.41699999999997</c:v>
                </c:pt>
                <c:pt idx="1802" formatCode="General">
                  <c:v>426.40800000000002</c:v>
                </c:pt>
                <c:pt idx="1803" formatCode="General">
                  <c:v>426.38099999999997</c:v>
                </c:pt>
                <c:pt idx="1804" formatCode="General">
                  <c:v>426.32400000000001</c:v>
                </c:pt>
                <c:pt idx="1805" formatCode="General">
                  <c:v>426.25700000000001</c:v>
                </c:pt>
                <c:pt idx="1806" formatCode="General">
                  <c:v>426.16699999999997</c:v>
                </c:pt>
                <c:pt idx="1807" formatCode="General">
                  <c:v>426.08600000000001</c:v>
                </c:pt>
                <c:pt idx="1808" formatCode="General">
                  <c:v>426.06</c:v>
                </c:pt>
                <c:pt idx="1809" formatCode="General">
                  <c:v>426.06</c:v>
                </c:pt>
                <c:pt idx="1810" formatCode="General">
                  <c:v>426.06799999999998</c:v>
                </c:pt>
                <c:pt idx="1811" formatCode="General">
                  <c:v>426.06900000000002</c:v>
                </c:pt>
                <c:pt idx="1812" formatCode="General">
                  <c:v>426.06900000000002</c:v>
                </c:pt>
                <c:pt idx="1813" formatCode="General">
                  <c:v>426.07</c:v>
                </c:pt>
                <c:pt idx="1814" formatCode="General">
                  <c:v>426.07</c:v>
                </c:pt>
                <c:pt idx="1815" formatCode="General">
                  <c:v>426.07</c:v>
                </c:pt>
                <c:pt idx="1816" formatCode="General">
                  <c:v>426.07</c:v>
                </c:pt>
                <c:pt idx="1817" formatCode="General">
                  <c:v>426.07100000000003</c:v>
                </c:pt>
                <c:pt idx="1818" formatCode="General">
                  <c:v>426.072</c:v>
                </c:pt>
                <c:pt idx="1819" formatCode="General">
                  <c:v>426.07400000000001</c:v>
                </c:pt>
                <c:pt idx="1820" formatCode="General">
                  <c:v>426.07799999999997</c:v>
                </c:pt>
                <c:pt idx="1821" formatCode="General">
                  <c:v>426.08499999999998</c:v>
                </c:pt>
                <c:pt idx="1822" formatCode="General">
                  <c:v>426.09800000000001</c:v>
                </c:pt>
                <c:pt idx="1823" formatCode="General">
                  <c:v>426.12200000000001</c:v>
                </c:pt>
                <c:pt idx="1824" formatCode="General">
                  <c:v>426.16300000000001</c:v>
                </c:pt>
                <c:pt idx="1825" formatCode="General">
                  <c:v>426.21699999999998</c:v>
                </c:pt>
                <c:pt idx="1826" formatCode="General">
                  <c:v>426.29</c:v>
                </c:pt>
                <c:pt idx="1827" formatCode="General">
                  <c:v>426.30799999999999</c:v>
                </c:pt>
                <c:pt idx="1828" formatCode="General">
                  <c:v>426.30799999999999</c:v>
                </c:pt>
                <c:pt idx="1829" formatCode="General">
                  <c:v>426.30900000000003</c:v>
                </c:pt>
                <c:pt idx="1830" formatCode="General">
                  <c:v>426.31</c:v>
                </c:pt>
                <c:pt idx="1831" formatCode="General">
                  <c:v>426.31099999999998</c:v>
                </c:pt>
                <c:pt idx="1832" formatCode="General">
                  <c:v>426.31200000000001</c:v>
                </c:pt>
                <c:pt idx="1833" formatCode="General">
                  <c:v>426.30900000000003</c:v>
                </c:pt>
                <c:pt idx="1834" formatCode="General">
                  <c:v>426.29899999999998</c:v>
                </c:pt>
                <c:pt idx="1835" formatCode="General">
                  <c:v>426.27300000000002</c:v>
                </c:pt>
                <c:pt idx="1836" formatCode="General">
                  <c:v>426.233</c:v>
                </c:pt>
                <c:pt idx="1837" formatCode="General">
                  <c:v>426.18299999999999</c:v>
                </c:pt>
                <c:pt idx="1838" formatCode="General">
                  <c:v>426.15499999999997</c:v>
                </c:pt>
                <c:pt idx="1839" formatCode="General">
                  <c:v>426.19400000000002</c:v>
                </c:pt>
                <c:pt idx="1840" formatCode="General">
                  <c:v>426.29199999999997</c:v>
                </c:pt>
                <c:pt idx="1841" formatCode="General">
                  <c:v>426.33600000000001</c:v>
                </c:pt>
                <c:pt idx="1842" formatCode="General">
                  <c:v>426.35300000000001</c:v>
                </c:pt>
                <c:pt idx="1843" formatCode="General">
                  <c:v>426.37900000000002</c:v>
                </c:pt>
                <c:pt idx="1844" formatCode="General">
                  <c:v>426.38900000000001</c:v>
                </c:pt>
                <c:pt idx="1845" formatCode="General">
                  <c:v>426.39</c:v>
                </c:pt>
                <c:pt idx="1846" formatCode="General">
                  <c:v>426.39100000000002</c:v>
                </c:pt>
                <c:pt idx="1847" formatCode="General">
                  <c:v>426.39299999999997</c:v>
                </c:pt>
                <c:pt idx="1848" formatCode="General">
                  <c:v>426.39600000000002</c:v>
                </c:pt>
                <c:pt idx="1849" formatCode="General">
                  <c:v>426.40100000000001</c:v>
                </c:pt>
                <c:pt idx="1850" formatCode="General">
                  <c:v>426.40899999999999</c:v>
                </c:pt>
                <c:pt idx="1851" formatCode="General">
                  <c:v>426.42</c:v>
                </c:pt>
                <c:pt idx="1852" formatCode="General">
                  <c:v>426.43900000000002</c:v>
                </c:pt>
                <c:pt idx="1853" formatCode="General">
                  <c:v>426.46800000000002</c:v>
                </c:pt>
                <c:pt idx="1854" formatCode="General">
                  <c:v>426.51400000000001</c:v>
                </c:pt>
                <c:pt idx="1855" formatCode="General">
                  <c:v>426.58300000000003</c:v>
                </c:pt>
                <c:pt idx="1856" formatCode="General">
                  <c:v>426.67099999999999</c:v>
                </c:pt>
                <c:pt idx="1857" formatCode="General">
                  <c:v>426.78100000000001</c:v>
                </c:pt>
                <c:pt idx="1858" formatCode="General">
                  <c:v>426.791</c:v>
                </c:pt>
                <c:pt idx="1859" formatCode="General">
                  <c:v>426.74299999999999</c:v>
                </c:pt>
                <c:pt idx="1860" formatCode="General">
                  <c:v>426.87200000000001</c:v>
                </c:pt>
                <c:pt idx="1861" formatCode="General">
                  <c:v>426.96699999999998</c:v>
                </c:pt>
                <c:pt idx="1862" formatCode="General">
                  <c:v>426.97300000000001</c:v>
                </c:pt>
                <c:pt idx="1863" formatCode="General">
                  <c:v>426.98</c:v>
                </c:pt>
                <c:pt idx="1864" formatCode="General">
                  <c:v>426.98599999999999</c:v>
                </c:pt>
                <c:pt idx="1865" formatCode="General">
                  <c:v>426.99599999999998</c:v>
                </c:pt>
                <c:pt idx="1866" formatCode="General">
                  <c:v>426.99900000000002</c:v>
                </c:pt>
                <c:pt idx="1867" formatCode="General">
                  <c:v>427.00400000000002</c:v>
                </c:pt>
                <c:pt idx="1868" formatCode="General">
                  <c:v>427.00599999999997</c:v>
                </c:pt>
                <c:pt idx="1869" formatCode="General">
                  <c:v>427.00700000000001</c:v>
                </c:pt>
                <c:pt idx="1870" formatCode="General">
                  <c:v>427.00799999999998</c:v>
                </c:pt>
                <c:pt idx="1871" formatCode="General">
                  <c:v>427.00900000000001</c:v>
                </c:pt>
                <c:pt idx="1872" formatCode="General">
                  <c:v>427.01100000000002</c:v>
                </c:pt>
                <c:pt idx="1873" formatCode="General">
                  <c:v>427.01400000000001</c:v>
                </c:pt>
                <c:pt idx="1874" formatCode="General">
                  <c:v>427.017</c:v>
                </c:pt>
                <c:pt idx="1875" formatCode="General">
                  <c:v>427.01499999999999</c:v>
                </c:pt>
                <c:pt idx="1876" formatCode="General">
                  <c:v>427.00200000000001</c:v>
                </c:pt>
                <c:pt idx="1877" formatCode="General">
                  <c:v>426.97199999999998</c:v>
                </c:pt>
                <c:pt idx="1878" formatCode="General">
                  <c:v>426.90600000000001</c:v>
                </c:pt>
                <c:pt idx="1879" formatCode="General">
                  <c:v>426.84800000000001</c:v>
                </c:pt>
                <c:pt idx="1880" formatCode="General">
                  <c:v>426.86099999999999</c:v>
                </c:pt>
                <c:pt idx="1881" formatCode="General">
                  <c:v>426.94900000000001</c:v>
                </c:pt>
                <c:pt idx="1882" formatCode="General">
                  <c:v>427.04300000000001</c:v>
                </c:pt>
                <c:pt idx="1883" formatCode="General">
                  <c:v>427.053</c:v>
                </c:pt>
                <c:pt idx="1884" formatCode="General">
                  <c:v>427.04199999999997</c:v>
                </c:pt>
                <c:pt idx="1885" formatCode="General">
                  <c:v>426.90499999999997</c:v>
                </c:pt>
                <c:pt idx="1886" formatCode="General">
                  <c:v>426.77600000000001</c:v>
                </c:pt>
                <c:pt idx="1887" formatCode="General">
                  <c:v>426.82299999999998</c:v>
                </c:pt>
                <c:pt idx="1888" formatCode="General">
                  <c:v>426.97500000000002</c:v>
                </c:pt>
                <c:pt idx="1889" formatCode="General">
                  <c:v>427.15</c:v>
                </c:pt>
                <c:pt idx="1890" formatCode="General">
                  <c:v>427.39</c:v>
                </c:pt>
                <c:pt idx="1891" formatCode="General">
                  <c:v>427.62099999999998</c:v>
                </c:pt>
                <c:pt idx="1892" formatCode="General">
                  <c:v>427.63400000000001</c:v>
                </c:pt>
                <c:pt idx="1893" formatCode="General">
                  <c:v>427.64100000000002</c:v>
                </c:pt>
                <c:pt idx="1894" formatCode="General">
                  <c:v>427.6</c:v>
                </c:pt>
                <c:pt idx="1895" formatCode="General">
                  <c:v>427.56200000000001</c:v>
                </c:pt>
                <c:pt idx="1896" formatCode="General">
                  <c:v>427.55900000000003</c:v>
                </c:pt>
                <c:pt idx="1897" formatCode="General">
                  <c:v>427.55200000000002</c:v>
                </c:pt>
                <c:pt idx="1898" formatCode="General">
                  <c:v>427.541</c:v>
                </c:pt>
                <c:pt idx="1899" formatCode="General">
                  <c:v>427.51299999999998</c:v>
                </c:pt>
                <c:pt idx="1900" formatCode="General">
                  <c:v>427.43299999999999</c:v>
                </c:pt>
                <c:pt idx="1901" formatCode="General">
                  <c:v>427.39800000000002</c:v>
                </c:pt>
                <c:pt idx="1902" formatCode="General">
                  <c:v>427.33300000000003</c:v>
                </c:pt>
                <c:pt idx="1903" formatCode="General">
                  <c:v>427.30799999999999</c:v>
                </c:pt>
                <c:pt idx="1904" formatCode="General">
                  <c:v>427.26600000000002</c:v>
                </c:pt>
                <c:pt idx="1905" formatCode="General">
                  <c:v>427.19</c:v>
                </c:pt>
                <c:pt idx="1906" formatCode="General">
                  <c:v>427.05700000000002</c:v>
                </c:pt>
                <c:pt idx="1907" formatCode="General">
                  <c:v>426.851</c:v>
                </c:pt>
                <c:pt idx="1908" formatCode="General">
                  <c:v>426.59300000000002</c:v>
                </c:pt>
                <c:pt idx="1909" formatCode="General">
                  <c:v>426.33499999999998</c:v>
                </c:pt>
                <c:pt idx="1910" formatCode="General">
                  <c:v>426.14400000000001</c:v>
                </c:pt>
                <c:pt idx="1911" formatCode="General">
                  <c:v>426.07</c:v>
                </c:pt>
                <c:pt idx="1912" formatCode="General">
                  <c:v>426.14499999999998</c:v>
                </c:pt>
                <c:pt idx="1913" formatCode="General">
                  <c:v>426.37900000000002</c:v>
                </c:pt>
                <c:pt idx="1914" formatCode="General">
                  <c:v>426.71800000000002</c:v>
                </c:pt>
                <c:pt idx="1915" formatCode="General">
                  <c:v>427.12299999999999</c:v>
                </c:pt>
                <c:pt idx="1916" formatCode="General">
                  <c:v>427.64100000000002</c:v>
                </c:pt>
                <c:pt idx="1917" formatCode="General">
                  <c:v>428.35899999999998</c:v>
                </c:pt>
              </c:numCache>
            </c:numRef>
          </c:yVal>
          <c:smooth val="1"/>
        </c:ser>
        <c:dLbls>
          <c:showLegendKey val="0"/>
          <c:showVal val="0"/>
          <c:showCatName val="0"/>
          <c:showSerName val="0"/>
          <c:showPercent val="0"/>
          <c:showBubbleSize val="0"/>
        </c:dLbls>
        <c:axId val="604285952"/>
        <c:axId val="604295936"/>
      </c:scatterChart>
      <c:valAx>
        <c:axId val="604285952"/>
        <c:scaling>
          <c:orientation val="minMax"/>
          <c:max val="0.9"/>
          <c:min val="0"/>
        </c:scaling>
        <c:delete val="0"/>
        <c:axPos val="b"/>
        <c:majorGridlines/>
        <c:numFmt formatCode="General" sourceLinked="1"/>
        <c:majorTickMark val="out"/>
        <c:minorTickMark val="none"/>
        <c:tickLblPos val="nextTo"/>
        <c:crossAx val="604295936"/>
        <c:crosses val="autoZero"/>
        <c:crossBetween val="midCat"/>
        <c:majorUnit val="0.1"/>
      </c:valAx>
      <c:valAx>
        <c:axId val="604295936"/>
        <c:scaling>
          <c:orientation val="minMax"/>
          <c:max val="600"/>
        </c:scaling>
        <c:delete val="0"/>
        <c:axPos val="l"/>
        <c:majorGridlines/>
        <c:numFmt formatCode="General" sourceLinked="1"/>
        <c:majorTickMark val="out"/>
        <c:minorTickMark val="none"/>
        <c:tickLblPos val="nextTo"/>
        <c:crossAx val="604285952"/>
        <c:crosses val="autoZero"/>
        <c:crossBetween val="midCat"/>
      </c:valAx>
    </c:plotArea>
    <c:legend>
      <c:legendPos val="r"/>
      <c:layout>
        <c:manualLayout>
          <c:xMode val="edge"/>
          <c:yMode val="edge"/>
          <c:x val="0.15869986604047553"/>
          <c:y val="2.6979658268973361E-2"/>
          <c:w val="0.24949591741023222"/>
          <c:h val="0.35597727657566552"/>
        </c:manualLayout>
      </c:layout>
      <c:overlay val="0"/>
      <c:spPr>
        <a:solidFill>
          <a:schemeClr val="bg1"/>
        </a:solidFill>
        <a:ln>
          <a:noFill/>
        </a:ln>
      </c:spPr>
    </c:legend>
    <c:plotVisOnly val="1"/>
    <c:dispBlanksAs val="gap"/>
    <c:showDLblsOverMax val="0"/>
  </c:chart>
  <c:spPr>
    <a:ln>
      <a:noFill/>
    </a:ln>
  </c:spPr>
  <c:txPr>
    <a:bodyPr/>
    <a:lstStyle/>
    <a:p>
      <a:pPr>
        <a:defRPr sz="1200">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532462110546909"/>
          <c:y val="8.2913161495838661E-2"/>
          <c:w val="0.79660890568575982"/>
          <c:h val="0.74111307736017529"/>
        </c:manualLayout>
      </c:layout>
      <c:scatterChart>
        <c:scatterStyle val="smoothMarker"/>
        <c:varyColors val="0"/>
        <c:ser>
          <c:idx val="0"/>
          <c:order val="0"/>
          <c:tx>
            <c:v>Eep=3%Ec</c:v>
          </c:tx>
          <c:spPr>
            <a:ln w="25400">
              <a:solidFill>
                <a:schemeClr val="tx1"/>
              </a:solidFill>
            </a:ln>
          </c:spPr>
          <c:marker>
            <c:symbol val="none"/>
          </c:marker>
          <c:xVal>
            <c:numRef>
              <c:f>'E=1050Mpa'!$G$2:$G$2869</c:f>
              <c:numCache>
                <c:formatCode>General</c:formatCode>
                <c:ptCount val="2868"/>
                <c:pt idx="0">
                  <c:v>3.9247800000000001E-3</c:v>
                </c:pt>
                <c:pt idx="1">
                  <c:v>1.1050300000000001E-2</c:v>
                </c:pt>
                <c:pt idx="2">
                  <c:v>2.6042900000000001E-2</c:v>
                </c:pt>
                <c:pt idx="3">
                  <c:v>4.85371E-2</c:v>
                </c:pt>
                <c:pt idx="4">
                  <c:v>8.2282800000000003E-2</c:v>
                </c:pt>
                <c:pt idx="5">
                  <c:v>0.132905</c:v>
                </c:pt>
                <c:pt idx="6">
                  <c:v>0.15189</c:v>
                </c:pt>
                <c:pt idx="7">
                  <c:v>0.180368</c:v>
                </c:pt>
                <c:pt idx="8">
                  <c:v>0.22309100000000001</c:v>
                </c:pt>
                <c:pt idx="9">
                  <c:v>0.23377100000000001</c:v>
                </c:pt>
                <c:pt idx="10">
                  <c:v>0.244449</c:v>
                </c:pt>
                <c:pt idx="11">
                  <c:v>0.247118</c:v>
                </c:pt>
                <c:pt idx="12">
                  <c:v>0.25112200000000001</c:v>
                </c:pt>
                <c:pt idx="13">
                  <c:v>0.25712800000000002</c:v>
                </c:pt>
                <c:pt idx="14">
                  <c:v>0.25938</c:v>
                </c:pt>
                <c:pt idx="15">
                  <c:v>0.26275799999999999</c:v>
                </c:pt>
                <c:pt idx="16">
                  <c:v>0.26782499999999998</c:v>
                </c:pt>
                <c:pt idx="17">
                  <c:v>0.26972499999999999</c:v>
                </c:pt>
                <c:pt idx="18">
                  <c:v>0.27257500000000001</c:v>
                </c:pt>
                <c:pt idx="19">
                  <c:v>0.27685100000000001</c:v>
                </c:pt>
                <c:pt idx="20">
                  <c:v>0.28326299999999999</c:v>
                </c:pt>
                <c:pt idx="21">
                  <c:v>0.29288199999999998</c:v>
                </c:pt>
                <c:pt idx="22">
                  <c:v>0.307311</c:v>
                </c:pt>
                <c:pt idx="23">
                  <c:v>0.328955</c:v>
                </c:pt>
                <c:pt idx="24">
                  <c:v>0.329293</c:v>
                </c:pt>
                <c:pt idx="25">
                  <c:v>0.32963100000000001</c:v>
                </c:pt>
                <c:pt idx="26">
                  <c:v>0.32996999999999999</c:v>
                </c:pt>
                <c:pt idx="27">
                  <c:v>0.33047700000000002</c:v>
                </c:pt>
                <c:pt idx="28">
                  <c:v>0.33123799999999998</c:v>
                </c:pt>
                <c:pt idx="29">
                  <c:v>0.33237899999999998</c:v>
                </c:pt>
                <c:pt idx="30">
                  <c:v>0.33409100000000003</c:v>
                </c:pt>
                <c:pt idx="31">
                  <c:v>0.33666000000000001</c:v>
                </c:pt>
                <c:pt idx="32">
                  <c:v>0.34051199999999998</c:v>
                </c:pt>
                <c:pt idx="33">
                  <c:v>0.34629100000000002</c:v>
                </c:pt>
                <c:pt idx="34">
                  <c:v>0.35495900000000002</c:v>
                </c:pt>
                <c:pt idx="35">
                  <c:v>0.36796200000000001</c:v>
                </c:pt>
                <c:pt idx="36">
                  <c:v>0.380969</c:v>
                </c:pt>
                <c:pt idx="37">
                  <c:v>0.38422200000000001</c:v>
                </c:pt>
                <c:pt idx="38">
                  <c:v>0.389102</c:v>
                </c:pt>
                <c:pt idx="39">
                  <c:v>0.396428</c:v>
                </c:pt>
                <c:pt idx="40">
                  <c:v>0.40741899999999998</c:v>
                </c:pt>
                <c:pt idx="41">
                  <c:v>0.41155900000000001</c:v>
                </c:pt>
                <c:pt idx="42">
                  <c:v>0.41774499999999998</c:v>
                </c:pt>
                <c:pt idx="43">
                  <c:v>0.42701699999999998</c:v>
                </c:pt>
                <c:pt idx="44">
                  <c:v>0.43049399999999999</c:v>
                </c:pt>
                <c:pt idx="45">
                  <c:v>0.43570900000000001</c:v>
                </c:pt>
                <c:pt idx="46">
                  <c:v>0.43583100000000002</c:v>
                </c:pt>
                <c:pt idx="47">
                  <c:v>0.43601600000000001</c:v>
                </c:pt>
                <c:pt idx="48">
                  <c:v>0.436033</c:v>
                </c:pt>
                <c:pt idx="49">
                  <c:v>0.43605100000000002</c:v>
                </c:pt>
                <c:pt idx="50">
                  <c:v>0.43607000000000001</c:v>
                </c:pt>
                <c:pt idx="51">
                  <c:v>0.43607699999999999</c:v>
                </c:pt>
                <c:pt idx="52">
                  <c:v>0.43608000000000002</c:v>
                </c:pt>
                <c:pt idx="53">
                  <c:v>0.43608400000000003</c:v>
                </c:pt>
                <c:pt idx="54">
                  <c:v>0.43608999999999998</c:v>
                </c:pt>
                <c:pt idx="55">
                  <c:v>0.43609999999999999</c:v>
                </c:pt>
                <c:pt idx="56">
                  <c:v>0.436116</c:v>
                </c:pt>
                <c:pt idx="57">
                  <c:v>0.43612200000000001</c:v>
                </c:pt>
                <c:pt idx="58">
                  <c:v>0.43613200000000002</c:v>
                </c:pt>
                <c:pt idx="59">
                  <c:v>0.43613499999999999</c:v>
                </c:pt>
                <c:pt idx="60">
                  <c:v>0.436141</c:v>
                </c:pt>
                <c:pt idx="61">
                  <c:v>0.436143</c:v>
                </c:pt>
                <c:pt idx="62">
                  <c:v>0.43614700000000001</c:v>
                </c:pt>
                <c:pt idx="63">
                  <c:v>0.43615100000000001</c:v>
                </c:pt>
                <c:pt idx="64">
                  <c:v>0.43615500000000001</c:v>
                </c:pt>
                <c:pt idx="65">
                  <c:v>0.43616100000000002</c:v>
                </c:pt>
                <c:pt idx="66">
                  <c:v>0.436172</c:v>
                </c:pt>
                <c:pt idx="67">
                  <c:v>0.43618800000000002</c:v>
                </c:pt>
                <c:pt idx="68">
                  <c:v>0.43620399999999998</c:v>
                </c:pt>
                <c:pt idx="69">
                  <c:v>0.43620799999999998</c:v>
                </c:pt>
                <c:pt idx="70">
                  <c:v>0.43621100000000002</c:v>
                </c:pt>
                <c:pt idx="71">
                  <c:v>0.43621700000000002</c:v>
                </c:pt>
                <c:pt idx="72">
                  <c:v>0.43621900000000002</c:v>
                </c:pt>
                <c:pt idx="73">
                  <c:v>0.436222</c:v>
                </c:pt>
                <c:pt idx="74">
                  <c:v>0.43622499999999997</c:v>
                </c:pt>
                <c:pt idx="75">
                  <c:v>0.436228</c:v>
                </c:pt>
                <c:pt idx="76">
                  <c:v>0.43623299999999998</c:v>
                </c:pt>
                <c:pt idx="77">
                  <c:v>0.43624000000000002</c:v>
                </c:pt>
                <c:pt idx="78">
                  <c:v>0.436249</c:v>
                </c:pt>
                <c:pt idx="79">
                  <c:v>0.43626300000000001</c:v>
                </c:pt>
                <c:pt idx="80">
                  <c:v>0.436282</c:v>
                </c:pt>
                <c:pt idx="81">
                  <c:v>0.43628899999999998</c:v>
                </c:pt>
                <c:pt idx="82">
                  <c:v>0.43629899999999999</c:v>
                </c:pt>
                <c:pt idx="83">
                  <c:v>0.43631300000000001</c:v>
                </c:pt>
                <c:pt idx="84">
                  <c:v>0.43633300000000003</c:v>
                </c:pt>
                <c:pt idx="85">
                  <c:v>0.436359</c:v>
                </c:pt>
                <c:pt idx="86">
                  <c:v>0.43639600000000001</c:v>
                </c:pt>
                <c:pt idx="87">
                  <c:v>0.436448</c:v>
                </c:pt>
                <c:pt idx="88">
                  <c:v>0.43652400000000002</c:v>
                </c:pt>
                <c:pt idx="89">
                  <c:v>0.436531</c:v>
                </c:pt>
                <c:pt idx="90">
                  <c:v>0.43653799999999998</c:v>
                </c:pt>
                <c:pt idx="91">
                  <c:v>0.43654599999999999</c:v>
                </c:pt>
                <c:pt idx="92">
                  <c:v>0.43654799999999999</c:v>
                </c:pt>
                <c:pt idx="93">
                  <c:v>0.43655300000000002</c:v>
                </c:pt>
                <c:pt idx="94">
                  <c:v>0.436554</c:v>
                </c:pt>
                <c:pt idx="95">
                  <c:v>0.43655699999999997</c:v>
                </c:pt>
                <c:pt idx="96">
                  <c:v>0.43655699999999997</c:v>
                </c:pt>
                <c:pt idx="97">
                  <c:v>0.436558</c:v>
                </c:pt>
                <c:pt idx="98">
                  <c:v>0.436558</c:v>
                </c:pt>
                <c:pt idx="99">
                  <c:v>0.43655899999999997</c:v>
                </c:pt>
                <c:pt idx="100">
                  <c:v>0.43656</c:v>
                </c:pt>
                <c:pt idx="101">
                  <c:v>0.43656200000000001</c:v>
                </c:pt>
                <c:pt idx="102">
                  <c:v>0.43656499999999998</c:v>
                </c:pt>
                <c:pt idx="103">
                  <c:v>0.43656800000000001</c:v>
                </c:pt>
                <c:pt idx="104">
                  <c:v>0.43657099999999999</c:v>
                </c:pt>
                <c:pt idx="105">
                  <c:v>0.43657600000000002</c:v>
                </c:pt>
                <c:pt idx="106">
                  <c:v>0.436583</c:v>
                </c:pt>
                <c:pt idx="107">
                  <c:v>0.43659399999999998</c:v>
                </c:pt>
                <c:pt idx="108">
                  <c:v>0.43660900000000002</c:v>
                </c:pt>
                <c:pt idx="109">
                  <c:v>0.43663099999999999</c:v>
                </c:pt>
                <c:pt idx="110">
                  <c:v>0.43666300000000002</c:v>
                </c:pt>
                <c:pt idx="111">
                  <c:v>0.43670799999999999</c:v>
                </c:pt>
                <c:pt idx="112">
                  <c:v>0.43677300000000002</c:v>
                </c:pt>
                <c:pt idx="113">
                  <c:v>0.43686700000000001</c:v>
                </c:pt>
                <c:pt idx="114">
                  <c:v>0.43696099999999999</c:v>
                </c:pt>
                <c:pt idx="115">
                  <c:v>0.437054</c:v>
                </c:pt>
                <c:pt idx="116">
                  <c:v>0.43719400000000003</c:v>
                </c:pt>
                <c:pt idx="117">
                  <c:v>0.43740200000000001</c:v>
                </c:pt>
                <c:pt idx="118">
                  <c:v>0.43771500000000002</c:v>
                </c:pt>
                <c:pt idx="119">
                  <c:v>0.43818299999999999</c:v>
                </c:pt>
                <c:pt idx="120">
                  <c:v>0.43888300000000002</c:v>
                </c:pt>
                <c:pt idx="121">
                  <c:v>0.43958199999999997</c:v>
                </c:pt>
                <c:pt idx="122">
                  <c:v>0.43975700000000001</c:v>
                </c:pt>
                <c:pt idx="123">
                  <c:v>0.43977300000000003</c:v>
                </c:pt>
                <c:pt idx="124">
                  <c:v>0.43979800000000002</c:v>
                </c:pt>
                <c:pt idx="125">
                  <c:v>0.439807</c:v>
                </c:pt>
                <c:pt idx="126">
                  <c:v>0.43982100000000002</c:v>
                </c:pt>
                <c:pt idx="127">
                  <c:v>0.43984200000000001</c:v>
                </c:pt>
                <c:pt idx="128">
                  <c:v>0.43987399999999999</c:v>
                </c:pt>
                <c:pt idx="129">
                  <c:v>0.43992100000000001</c:v>
                </c:pt>
                <c:pt idx="130">
                  <c:v>0.43999100000000002</c:v>
                </c:pt>
                <c:pt idx="131">
                  <c:v>0.44009599999999999</c:v>
                </c:pt>
                <c:pt idx="132">
                  <c:v>0.44025300000000001</c:v>
                </c:pt>
                <c:pt idx="133">
                  <c:v>0.44048999999999999</c:v>
                </c:pt>
                <c:pt idx="134">
                  <c:v>0.44084400000000001</c:v>
                </c:pt>
                <c:pt idx="135">
                  <c:v>0.44137599999999999</c:v>
                </c:pt>
                <c:pt idx="136">
                  <c:v>0.441575</c:v>
                </c:pt>
                <c:pt idx="137">
                  <c:v>0.44189200000000001</c:v>
                </c:pt>
                <c:pt idx="138">
                  <c:v>0.441911</c:v>
                </c:pt>
                <c:pt idx="139">
                  <c:v>0.44193100000000002</c:v>
                </c:pt>
                <c:pt idx="140">
                  <c:v>0.44196099999999999</c:v>
                </c:pt>
                <c:pt idx="141">
                  <c:v>0.44200699999999998</c:v>
                </c:pt>
                <c:pt idx="142">
                  <c:v>0.44205499999999998</c:v>
                </c:pt>
                <c:pt idx="143">
                  <c:v>0.44206699999999999</c:v>
                </c:pt>
                <c:pt idx="144">
                  <c:v>0.44207200000000002</c:v>
                </c:pt>
                <c:pt idx="145">
                  <c:v>0.44207800000000003</c:v>
                </c:pt>
                <c:pt idx="146">
                  <c:v>0.442079</c:v>
                </c:pt>
                <c:pt idx="147">
                  <c:v>0.442079</c:v>
                </c:pt>
                <c:pt idx="148">
                  <c:v>0.44207999999999997</c:v>
                </c:pt>
                <c:pt idx="149">
                  <c:v>0.44207999999999997</c:v>
                </c:pt>
                <c:pt idx="150">
                  <c:v>0.44207999999999997</c:v>
                </c:pt>
                <c:pt idx="151">
                  <c:v>0.44207999999999997</c:v>
                </c:pt>
                <c:pt idx="152">
                  <c:v>0.44207999999999997</c:v>
                </c:pt>
                <c:pt idx="153">
                  <c:v>0.442081</c:v>
                </c:pt>
                <c:pt idx="154">
                  <c:v>0.442081</c:v>
                </c:pt>
                <c:pt idx="155">
                  <c:v>0.442081</c:v>
                </c:pt>
                <c:pt idx="156">
                  <c:v>0.44208199999999997</c:v>
                </c:pt>
                <c:pt idx="157">
                  <c:v>0.442083</c:v>
                </c:pt>
                <c:pt idx="158">
                  <c:v>0.44208399999999998</c:v>
                </c:pt>
                <c:pt idx="159">
                  <c:v>0.44208599999999998</c:v>
                </c:pt>
                <c:pt idx="160">
                  <c:v>0.44208900000000001</c:v>
                </c:pt>
                <c:pt idx="161">
                  <c:v>0.44209300000000001</c:v>
                </c:pt>
                <c:pt idx="162">
                  <c:v>0.44209999999999999</c:v>
                </c:pt>
                <c:pt idx="163">
                  <c:v>0.44211099999999998</c:v>
                </c:pt>
                <c:pt idx="164">
                  <c:v>0.44212600000000002</c:v>
                </c:pt>
                <c:pt idx="165">
                  <c:v>0.44214999999999999</c:v>
                </c:pt>
                <c:pt idx="166">
                  <c:v>0.44218400000000002</c:v>
                </c:pt>
                <c:pt idx="167">
                  <c:v>0.44221700000000003</c:v>
                </c:pt>
                <c:pt idx="168">
                  <c:v>0.442249</c:v>
                </c:pt>
                <c:pt idx="169">
                  <c:v>0.44226100000000002</c:v>
                </c:pt>
                <c:pt idx="170">
                  <c:v>0.44227899999999998</c:v>
                </c:pt>
                <c:pt idx="171">
                  <c:v>0.44229200000000002</c:v>
                </c:pt>
                <c:pt idx="172">
                  <c:v>0.44231300000000001</c:v>
                </c:pt>
                <c:pt idx="173">
                  <c:v>0.44234299999999999</c:v>
                </c:pt>
                <c:pt idx="174">
                  <c:v>0.44238699999999997</c:v>
                </c:pt>
                <c:pt idx="175">
                  <c:v>0.44245000000000001</c:v>
                </c:pt>
                <c:pt idx="176">
                  <c:v>0.44254199999999999</c:v>
                </c:pt>
                <c:pt idx="177">
                  <c:v>0.44268000000000002</c:v>
                </c:pt>
                <c:pt idx="178">
                  <c:v>0.442886</c:v>
                </c:pt>
                <c:pt idx="179">
                  <c:v>0.44319500000000001</c:v>
                </c:pt>
                <c:pt idx="180">
                  <c:v>0.44366100000000003</c:v>
                </c:pt>
                <c:pt idx="181">
                  <c:v>0.444359</c:v>
                </c:pt>
                <c:pt idx="182">
                  <c:v>0.44540800000000003</c:v>
                </c:pt>
                <c:pt idx="183">
                  <c:v>0.44580199999999998</c:v>
                </c:pt>
                <c:pt idx="184">
                  <c:v>0.44639200000000001</c:v>
                </c:pt>
                <c:pt idx="185">
                  <c:v>0.44661400000000001</c:v>
                </c:pt>
                <c:pt idx="186">
                  <c:v>0.44669700000000001</c:v>
                </c:pt>
                <c:pt idx="187">
                  <c:v>0.44682100000000002</c:v>
                </c:pt>
                <c:pt idx="188">
                  <c:v>0.44686799999999999</c:v>
                </c:pt>
                <c:pt idx="189">
                  <c:v>0.44688600000000001</c:v>
                </c:pt>
                <c:pt idx="190">
                  <c:v>0.44689200000000001</c:v>
                </c:pt>
                <c:pt idx="191">
                  <c:v>0.44690200000000002</c:v>
                </c:pt>
                <c:pt idx="192">
                  <c:v>0.44690600000000003</c:v>
                </c:pt>
                <c:pt idx="193">
                  <c:v>0.446907</c:v>
                </c:pt>
                <c:pt idx="194">
                  <c:v>0.44690999999999997</c:v>
                </c:pt>
                <c:pt idx="195">
                  <c:v>0.44690999999999997</c:v>
                </c:pt>
                <c:pt idx="196">
                  <c:v>0.44690999999999997</c:v>
                </c:pt>
                <c:pt idx="197">
                  <c:v>0.44690999999999997</c:v>
                </c:pt>
                <c:pt idx="198">
                  <c:v>0.44690999999999997</c:v>
                </c:pt>
                <c:pt idx="199">
                  <c:v>0.446911</c:v>
                </c:pt>
                <c:pt idx="200">
                  <c:v>0.446911</c:v>
                </c:pt>
                <c:pt idx="201">
                  <c:v>0.446911</c:v>
                </c:pt>
                <c:pt idx="202">
                  <c:v>0.446911</c:v>
                </c:pt>
                <c:pt idx="203">
                  <c:v>0.446911</c:v>
                </c:pt>
                <c:pt idx="204">
                  <c:v>0.446911</c:v>
                </c:pt>
                <c:pt idx="205">
                  <c:v>0.446911</c:v>
                </c:pt>
                <c:pt idx="206">
                  <c:v>0.446911</c:v>
                </c:pt>
                <c:pt idx="207">
                  <c:v>0.446911</c:v>
                </c:pt>
                <c:pt idx="208">
                  <c:v>0.446911</c:v>
                </c:pt>
                <c:pt idx="209">
                  <c:v>0.446911</c:v>
                </c:pt>
                <c:pt idx="210">
                  <c:v>0.446911</c:v>
                </c:pt>
                <c:pt idx="211">
                  <c:v>0.446911</c:v>
                </c:pt>
                <c:pt idx="212">
                  <c:v>0.446911</c:v>
                </c:pt>
                <c:pt idx="213">
                  <c:v>0.446911</c:v>
                </c:pt>
                <c:pt idx="214">
                  <c:v>0.446911</c:v>
                </c:pt>
                <c:pt idx="215">
                  <c:v>0.446911</c:v>
                </c:pt>
                <c:pt idx="216">
                  <c:v>0.446911</c:v>
                </c:pt>
                <c:pt idx="217">
                  <c:v>0.446911</c:v>
                </c:pt>
                <c:pt idx="218">
                  <c:v>0.446911</c:v>
                </c:pt>
                <c:pt idx="219">
                  <c:v>0.446911</c:v>
                </c:pt>
                <c:pt idx="220">
                  <c:v>0.446911</c:v>
                </c:pt>
                <c:pt idx="221">
                  <c:v>0.446911</c:v>
                </c:pt>
                <c:pt idx="222">
                  <c:v>0.44691199999999998</c:v>
                </c:pt>
                <c:pt idx="223">
                  <c:v>0.44691199999999998</c:v>
                </c:pt>
                <c:pt idx="224">
                  <c:v>0.44691199999999998</c:v>
                </c:pt>
                <c:pt idx="225">
                  <c:v>0.44691199999999998</c:v>
                </c:pt>
                <c:pt idx="226">
                  <c:v>0.44691199999999998</c:v>
                </c:pt>
                <c:pt idx="227">
                  <c:v>0.446913</c:v>
                </c:pt>
                <c:pt idx="228">
                  <c:v>0.44691399999999998</c:v>
                </c:pt>
                <c:pt idx="229">
                  <c:v>0.44691500000000001</c:v>
                </c:pt>
                <c:pt idx="230">
                  <c:v>0.44691700000000001</c:v>
                </c:pt>
                <c:pt idx="231">
                  <c:v>0.44691999999999998</c:v>
                </c:pt>
                <c:pt idx="232">
                  <c:v>0.44692500000000002</c:v>
                </c:pt>
                <c:pt idx="233">
                  <c:v>0.446932</c:v>
                </c:pt>
                <c:pt idx="234">
                  <c:v>0.44694299999999998</c:v>
                </c:pt>
                <c:pt idx="235">
                  <c:v>0.44696000000000002</c:v>
                </c:pt>
                <c:pt idx="236">
                  <c:v>0.44698399999999999</c:v>
                </c:pt>
                <c:pt idx="237">
                  <c:v>0.44701999999999997</c:v>
                </c:pt>
                <c:pt idx="238">
                  <c:v>0.44707200000000002</c:v>
                </c:pt>
                <c:pt idx="239">
                  <c:v>0.44714700000000002</c:v>
                </c:pt>
                <c:pt idx="240">
                  <c:v>0.44725799999999999</c:v>
                </c:pt>
                <c:pt idx="241">
                  <c:v>0.44742399999999999</c:v>
                </c:pt>
                <c:pt idx="242">
                  <c:v>0.44767299999999999</c:v>
                </c:pt>
                <c:pt idx="243">
                  <c:v>0.448046</c:v>
                </c:pt>
                <c:pt idx="244">
                  <c:v>0.44860699999999998</c:v>
                </c:pt>
                <c:pt idx="245">
                  <c:v>0.44944899999999999</c:v>
                </c:pt>
                <c:pt idx="246">
                  <c:v>0.450712</c:v>
                </c:pt>
                <c:pt idx="247">
                  <c:v>0.45260699999999998</c:v>
                </c:pt>
                <c:pt idx="248">
                  <c:v>0.45545000000000002</c:v>
                </c:pt>
                <c:pt idx="249">
                  <c:v>0.45971800000000002</c:v>
                </c:pt>
                <c:pt idx="250">
                  <c:v>0.466117</c:v>
                </c:pt>
                <c:pt idx="251">
                  <c:v>0.475717</c:v>
                </c:pt>
                <c:pt idx="252">
                  <c:v>0.47931699999999999</c:v>
                </c:pt>
                <c:pt idx="253">
                  <c:v>0.48471900000000001</c:v>
                </c:pt>
                <c:pt idx="254">
                  <c:v>0.48674600000000001</c:v>
                </c:pt>
                <c:pt idx="255">
                  <c:v>0.48750599999999999</c:v>
                </c:pt>
                <c:pt idx="256">
                  <c:v>0.48864600000000002</c:v>
                </c:pt>
                <c:pt idx="257">
                  <c:v>0.48867300000000002</c:v>
                </c:pt>
                <c:pt idx="258">
                  <c:v>0.48871300000000001</c:v>
                </c:pt>
                <c:pt idx="259">
                  <c:v>0.48877300000000001</c:v>
                </c:pt>
                <c:pt idx="260">
                  <c:v>0.48886400000000002</c:v>
                </c:pt>
                <c:pt idx="261">
                  <c:v>0.48899900000000002</c:v>
                </c:pt>
                <c:pt idx="262">
                  <c:v>0.48904999999999998</c:v>
                </c:pt>
                <c:pt idx="263">
                  <c:v>0.48906899999999998</c:v>
                </c:pt>
                <c:pt idx="264">
                  <c:v>0.48907699999999998</c:v>
                </c:pt>
                <c:pt idx="265">
                  <c:v>0.48907899999999999</c:v>
                </c:pt>
                <c:pt idx="266">
                  <c:v>0.48908299999999999</c:v>
                </c:pt>
                <c:pt idx="267">
                  <c:v>0.48908499999999999</c:v>
                </c:pt>
                <c:pt idx="268">
                  <c:v>0.48908699999999999</c:v>
                </c:pt>
                <c:pt idx="269">
                  <c:v>0.48908800000000002</c:v>
                </c:pt>
                <c:pt idx="270">
                  <c:v>0.489089</c:v>
                </c:pt>
                <c:pt idx="271">
                  <c:v>0.489091</c:v>
                </c:pt>
                <c:pt idx="272">
                  <c:v>0.489091</c:v>
                </c:pt>
                <c:pt idx="273">
                  <c:v>0.48909200000000003</c:v>
                </c:pt>
                <c:pt idx="274">
                  <c:v>0.48909200000000003</c:v>
                </c:pt>
                <c:pt idx="275">
                  <c:v>0.48909200000000003</c:v>
                </c:pt>
                <c:pt idx="276">
                  <c:v>0.48909200000000003</c:v>
                </c:pt>
                <c:pt idx="277">
                  <c:v>0.48909200000000003</c:v>
                </c:pt>
                <c:pt idx="278">
                  <c:v>0.48909200000000003</c:v>
                </c:pt>
                <c:pt idx="279">
                  <c:v>0.48909200000000003</c:v>
                </c:pt>
                <c:pt idx="280">
                  <c:v>0.48909200000000003</c:v>
                </c:pt>
                <c:pt idx="281">
                  <c:v>0.48909200000000003</c:v>
                </c:pt>
                <c:pt idx="282">
                  <c:v>0.489093</c:v>
                </c:pt>
                <c:pt idx="283">
                  <c:v>0.489093</c:v>
                </c:pt>
                <c:pt idx="284">
                  <c:v>0.489093</c:v>
                </c:pt>
                <c:pt idx="285">
                  <c:v>0.48909399999999997</c:v>
                </c:pt>
                <c:pt idx="286">
                  <c:v>0.489095</c:v>
                </c:pt>
                <c:pt idx="287">
                  <c:v>0.48909599999999998</c:v>
                </c:pt>
                <c:pt idx="288">
                  <c:v>0.48909799999999998</c:v>
                </c:pt>
                <c:pt idx="289">
                  <c:v>0.48910100000000001</c:v>
                </c:pt>
                <c:pt idx="290">
                  <c:v>0.48910500000000001</c:v>
                </c:pt>
                <c:pt idx="291">
                  <c:v>0.48911199999999999</c:v>
                </c:pt>
                <c:pt idx="292">
                  <c:v>0.489122</c:v>
                </c:pt>
                <c:pt idx="293">
                  <c:v>0.48913800000000002</c:v>
                </c:pt>
                <c:pt idx="294">
                  <c:v>0.48916100000000001</c:v>
                </c:pt>
                <c:pt idx="295">
                  <c:v>0.48919400000000002</c:v>
                </c:pt>
                <c:pt idx="296">
                  <c:v>0.489207</c:v>
                </c:pt>
                <c:pt idx="297">
                  <c:v>0.48922599999999999</c:v>
                </c:pt>
                <c:pt idx="298">
                  <c:v>0.48923299999999997</c:v>
                </c:pt>
                <c:pt idx="299">
                  <c:v>0.48924299999999998</c:v>
                </c:pt>
                <c:pt idx="300">
                  <c:v>0.489259</c:v>
                </c:pt>
                <c:pt idx="301">
                  <c:v>0.48928300000000002</c:v>
                </c:pt>
                <c:pt idx="302">
                  <c:v>0.489317</c:v>
                </c:pt>
                <c:pt idx="303">
                  <c:v>0.48936800000000003</c:v>
                </c:pt>
                <c:pt idx="304">
                  <c:v>0.48944399999999999</c:v>
                </c:pt>
                <c:pt idx="305">
                  <c:v>0.48955599999999999</c:v>
                </c:pt>
                <c:pt idx="306">
                  <c:v>0.48972500000000002</c:v>
                </c:pt>
                <c:pt idx="307">
                  <c:v>0.489977</c:v>
                </c:pt>
                <c:pt idx="308">
                  <c:v>0.49035699999999999</c:v>
                </c:pt>
                <c:pt idx="309">
                  <c:v>0.49092599999999997</c:v>
                </c:pt>
                <c:pt idx="310">
                  <c:v>0.49178100000000002</c:v>
                </c:pt>
                <c:pt idx="311">
                  <c:v>0.49306499999999998</c:v>
                </c:pt>
                <c:pt idx="312">
                  <c:v>0.49498999999999999</c:v>
                </c:pt>
                <c:pt idx="313">
                  <c:v>0.49787999999999999</c:v>
                </c:pt>
                <c:pt idx="314">
                  <c:v>0.49815100000000001</c:v>
                </c:pt>
                <c:pt idx="315">
                  <c:v>0.498558</c:v>
                </c:pt>
                <c:pt idx="316">
                  <c:v>0.499168</c:v>
                </c:pt>
                <c:pt idx="317">
                  <c:v>0.50008200000000003</c:v>
                </c:pt>
                <c:pt idx="318">
                  <c:v>0.50145200000000001</c:v>
                </c:pt>
                <c:pt idx="319">
                  <c:v>0.50350799999999996</c:v>
                </c:pt>
                <c:pt idx="320">
                  <c:v>0.50659100000000001</c:v>
                </c:pt>
                <c:pt idx="321">
                  <c:v>0.50736199999999998</c:v>
                </c:pt>
                <c:pt idx="322">
                  <c:v>0.50813299999999995</c:v>
                </c:pt>
                <c:pt idx="323">
                  <c:v>0.50890599999999997</c:v>
                </c:pt>
                <c:pt idx="324">
                  <c:v>0.50909899999999997</c:v>
                </c:pt>
                <c:pt idx="325">
                  <c:v>0.50939100000000004</c:v>
                </c:pt>
                <c:pt idx="326">
                  <c:v>0.50984499999999999</c:v>
                </c:pt>
                <c:pt idx="327">
                  <c:v>0.51028499999999999</c:v>
                </c:pt>
                <c:pt idx="328">
                  <c:v>0.51071999999999995</c:v>
                </c:pt>
                <c:pt idx="329">
                  <c:v>0.51137100000000002</c:v>
                </c:pt>
                <c:pt idx="330">
                  <c:v>0.51234800000000003</c:v>
                </c:pt>
                <c:pt idx="331">
                  <c:v>0.51381200000000005</c:v>
                </c:pt>
                <c:pt idx="332">
                  <c:v>0.51600900000000005</c:v>
                </c:pt>
                <c:pt idx="333">
                  <c:v>0.51930500000000002</c:v>
                </c:pt>
                <c:pt idx="334">
                  <c:v>0.52424700000000002</c:v>
                </c:pt>
                <c:pt idx="335">
                  <c:v>0.53166100000000005</c:v>
                </c:pt>
                <c:pt idx="336">
                  <c:v>0.54278099999999996</c:v>
                </c:pt>
                <c:pt idx="337">
                  <c:v>0.55946399999999996</c:v>
                </c:pt>
                <c:pt idx="338">
                  <c:v>0.56571899999999997</c:v>
                </c:pt>
                <c:pt idx="339">
                  <c:v>0.56806500000000004</c:v>
                </c:pt>
                <c:pt idx="340">
                  <c:v>0.57158399999999998</c:v>
                </c:pt>
                <c:pt idx="341">
                  <c:v>0.57686099999999996</c:v>
                </c:pt>
                <c:pt idx="342">
                  <c:v>0.58477999999999997</c:v>
                </c:pt>
                <c:pt idx="343">
                  <c:v>0.59665800000000002</c:v>
                </c:pt>
                <c:pt idx="344">
                  <c:v>0.61447499999999999</c:v>
                </c:pt>
                <c:pt idx="345">
                  <c:v>0.62115699999999996</c:v>
                </c:pt>
                <c:pt idx="346">
                  <c:v>0.63117900000000005</c:v>
                </c:pt>
                <c:pt idx="347">
                  <c:v>0.64620999999999995</c:v>
                </c:pt>
                <c:pt idx="348">
                  <c:v>0.64996900000000002</c:v>
                </c:pt>
                <c:pt idx="349">
                  <c:v>0.64997000000000005</c:v>
                </c:pt>
                <c:pt idx="350">
                  <c:v>0.64997099999999997</c:v>
                </c:pt>
                <c:pt idx="351">
                  <c:v>0.64997300000000002</c:v>
                </c:pt>
                <c:pt idx="352">
                  <c:v>0.649976</c:v>
                </c:pt>
                <c:pt idx="353">
                  <c:v>0.64998100000000003</c:v>
                </c:pt>
                <c:pt idx="354">
                  <c:v>0.64998800000000001</c:v>
                </c:pt>
                <c:pt idx="355">
                  <c:v>0.64999799999999996</c:v>
                </c:pt>
                <c:pt idx="356">
                  <c:v>0.65001399999999998</c:v>
                </c:pt>
                <c:pt idx="357">
                  <c:v>0.650038</c:v>
                </c:pt>
                <c:pt idx="358">
                  <c:v>0.65007300000000001</c:v>
                </c:pt>
                <c:pt idx="359">
                  <c:v>0.65012599999999998</c:v>
                </c:pt>
                <c:pt idx="360">
                  <c:v>0.65020599999999995</c:v>
                </c:pt>
                <c:pt idx="361">
                  <c:v>0.65032500000000004</c:v>
                </c:pt>
                <c:pt idx="362">
                  <c:v>0.65050399999999997</c:v>
                </c:pt>
                <c:pt idx="363">
                  <c:v>0.65077200000000002</c:v>
                </c:pt>
                <c:pt idx="364">
                  <c:v>0.65117400000000003</c:v>
                </c:pt>
                <c:pt idx="365">
                  <c:v>0.65177700000000005</c:v>
                </c:pt>
                <c:pt idx="366">
                  <c:v>0.65268199999999998</c:v>
                </c:pt>
                <c:pt idx="367">
                  <c:v>0.65403900000000004</c:v>
                </c:pt>
                <c:pt idx="368">
                  <c:v>0.65454800000000002</c:v>
                </c:pt>
                <c:pt idx="369">
                  <c:v>0.65530999999999995</c:v>
                </c:pt>
                <c:pt idx="370">
                  <c:v>0.65607199999999999</c:v>
                </c:pt>
                <c:pt idx="371">
                  <c:v>0.65683400000000003</c:v>
                </c:pt>
                <c:pt idx="372">
                  <c:v>0.65797700000000003</c:v>
                </c:pt>
                <c:pt idx="373">
                  <c:v>0.65969299999999997</c:v>
                </c:pt>
                <c:pt idx="374">
                  <c:v>0.66226700000000005</c:v>
                </c:pt>
                <c:pt idx="375">
                  <c:v>0.66613</c:v>
                </c:pt>
                <c:pt idx="376">
                  <c:v>0.66757900000000003</c:v>
                </c:pt>
                <c:pt idx="377">
                  <c:v>0.66794200000000004</c:v>
                </c:pt>
                <c:pt idx="378">
                  <c:v>0.66830400000000001</c:v>
                </c:pt>
                <c:pt idx="379">
                  <c:v>0.66844000000000003</c:v>
                </c:pt>
                <c:pt idx="380">
                  <c:v>0.66864400000000002</c:v>
                </c:pt>
                <c:pt idx="381">
                  <c:v>0.66895099999999996</c:v>
                </c:pt>
                <c:pt idx="382">
                  <c:v>0.66940999999999995</c:v>
                </c:pt>
                <c:pt idx="383">
                  <c:v>0.67009700000000005</c:v>
                </c:pt>
                <c:pt idx="384">
                  <c:v>0.67011299999999996</c:v>
                </c:pt>
                <c:pt idx="385">
                  <c:v>0.67013699999999998</c:v>
                </c:pt>
                <c:pt idx="386">
                  <c:v>0.67017400000000005</c:v>
                </c:pt>
                <c:pt idx="387">
                  <c:v>0.67022800000000005</c:v>
                </c:pt>
                <c:pt idx="388">
                  <c:v>0.67030900000000004</c:v>
                </c:pt>
                <c:pt idx="389">
                  <c:v>0.67043200000000003</c:v>
                </c:pt>
                <c:pt idx="390">
                  <c:v>0.67061499999999996</c:v>
                </c:pt>
                <c:pt idx="391">
                  <c:v>0.67088999999999999</c:v>
                </c:pt>
                <c:pt idx="392">
                  <c:v>0.67130199999999995</c:v>
                </c:pt>
                <c:pt idx="393">
                  <c:v>0.67192099999999999</c:v>
                </c:pt>
                <c:pt idx="394">
                  <c:v>0.67284999999999995</c:v>
                </c:pt>
                <c:pt idx="395">
                  <c:v>0.67424499999999998</c:v>
                </c:pt>
                <c:pt idx="396">
                  <c:v>0.67476700000000001</c:v>
                </c:pt>
                <c:pt idx="397">
                  <c:v>0.67528900000000003</c:v>
                </c:pt>
                <c:pt idx="398">
                  <c:v>0.67581100000000005</c:v>
                </c:pt>
                <c:pt idx="399">
                  <c:v>0.67659400000000003</c:v>
                </c:pt>
                <c:pt idx="400">
                  <c:v>0.67776899999999995</c:v>
                </c:pt>
                <c:pt idx="401">
                  <c:v>0.67953300000000005</c:v>
                </c:pt>
                <c:pt idx="402">
                  <c:v>0.68218000000000001</c:v>
                </c:pt>
                <c:pt idx="403">
                  <c:v>0.683172</c:v>
                </c:pt>
                <c:pt idx="404">
                  <c:v>0.68465900000000002</c:v>
                </c:pt>
                <c:pt idx="405">
                  <c:v>0.68689</c:v>
                </c:pt>
                <c:pt idx="406">
                  <c:v>0.69023800000000002</c:v>
                </c:pt>
                <c:pt idx="407">
                  <c:v>0.69525999999999999</c:v>
                </c:pt>
                <c:pt idx="408">
                  <c:v>0.70279100000000005</c:v>
                </c:pt>
                <c:pt idx="409">
                  <c:v>0.71408700000000003</c:v>
                </c:pt>
                <c:pt idx="410">
                  <c:v>0.73103300000000004</c:v>
                </c:pt>
                <c:pt idx="411">
                  <c:v>0.75645200000000001</c:v>
                </c:pt>
                <c:pt idx="412">
                  <c:v>0.765984</c:v>
                </c:pt>
                <c:pt idx="413">
                  <c:v>0.76955899999999999</c:v>
                </c:pt>
                <c:pt idx="414">
                  <c:v>0.76956400000000003</c:v>
                </c:pt>
                <c:pt idx="415">
                  <c:v>0.76957200000000003</c:v>
                </c:pt>
                <c:pt idx="416">
                  <c:v>0.76958300000000002</c:v>
                </c:pt>
                <c:pt idx="417">
                  <c:v>0.76960099999999998</c:v>
                </c:pt>
                <c:pt idx="418">
                  <c:v>0.76961900000000005</c:v>
                </c:pt>
                <c:pt idx="419">
                  <c:v>0.76963599999999999</c:v>
                </c:pt>
                <c:pt idx="420">
                  <c:v>0.76966299999999999</c:v>
                </c:pt>
                <c:pt idx="421">
                  <c:v>0.76970300000000003</c:v>
                </c:pt>
                <c:pt idx="422">
                  <c:v>0.76976199999999995</c:v>
                </c:pt>
                <c:pt idx="423">
                  <c:v>0.76985199999999998</c:v>
                </c:pt>
                <c:pt idx="424">
                  <c:v>0.76998599999999995</c:v>
                </c:pt>
                <c:pt idx="425">
                  <c:v>0.77018699999999995</c:v>
                </c:pt>
                <c:pt idx="426">
                  <c:v>0.77048899999999998</c:v>
                </c:pt>
                <c:pt idx="427">
                  <c:v>0.77094300000000004</c:v>
                </c:pt>
                <c:pt idx="428">
                  <c:v>0.77162299999999995</c:v>
                </c:pt>
                <c:pt idx="429">
                  <c:v>0.772644</c:v>
                </c:pt>
                <c:pt idx="430">
                  <c:v>0.77417400000000003</c:v>
                </c:pt>
                <c:pt idx="431">
                  <c:v>0.77474699999999996</c:v>
                </c:pt>
                <c:pt idx="432">
                  <c:v>0.77560700000000005</c:v>
                </c:pt>
                <c:pt idx="433">
                  <c:v>0.77646599999999999</c:v>
                </c:pt>
                <c:pt idx="434">
                  <c:v>0.77732500000000004</c:v>
                </c:pt>
                <c:pt idx="435">
                  <c:v>0.77861400000000003</c:v>
                </c:pt>
                <c:pt idx="436">
                  <c:v>0.77990300000000001</c:v>
                </c:pt>
                <c:pt idx="437">
                  <c:v>0.78119300000000003</c:v>
                </c:pt>
                <c:pt idx="438">
                  <c:v>0.78312700000000002</c:v>
                </c:pt>
                <c:pt idx="439">
                  <c:v>0.78385300000000002</c:v>
                </c:pt>
                <c:pt idx="440">
                  <c:v>0.78494200000000003</c:v>
                </c:pt>
                <c:pt idx="441">
                  <c:v>0.78657500000000002</c:v>
                </c:pt>
                <c:pt idx="442">
                  <c:v>0.787188</c:v>
                </c:pt>
                <c:pt idx="443">
                  <c:v>0.78741700000000003</c:v>
                </c:pt>
                <c:pt idx="444">
                  <c:v>0.78764699999999999</c:v>
                </c:pt>
                <c:pt idx="445">
                  <c:v>0.78787600000000002</c:v>
                </c:pt>
                <c:pt idx="446">
                  <c:v>0.78822000000000003</c:v>
                </c:pt>
                <c:pt idx="447">
                  <c:v>0.78873700000000002</c:v>
                </c:pt>
                <c:pt idx="448">
                  <c:v>0.78951199999999999</c:v>
                </c:pt>
                <c:pt idx="449">
                  <c:v>0.79067399999999999</c:v>
                </c:pt>
                <c:pt idx="450">
                  <c:v>0.79241700000000004</c:v>
                </c:pt>
                <c:pt idx="451">
                  <c:v>0.79503199999999996</c:v>
                </c:pt>
                <c:pt idx="452">
                  <c:v>0.79504699999999995</c:v>
                </c:pt>
                <c:pt idx="453">
                  <c:v>0.79506200000000005</c:v>
                </c:pt>
                <c:pt idx="454">
                  <c:v>0.79507799999999995</c:v>
                </c:pt>
                <c:pt idx="455">
                  <c:v>0.79510099999999995</c:v>
                </c:pt>
                <c:pt idx="456">
                  <c:v>0.79513500000000004</c:v>
                </c:pt>
                <c:pt idx="457">
                  <c:v>0.79518699999999998</c:v>
                </c:pt>
                <c:pt idx="458">
                  <c:v>0.79526399999999997</c:v>
                </c:pt>
                <c:pt idx="459">
                  <c:v>0.795381</c:v>
                </c:pt>
                <c:pt idx="460">
                  <c:v>0.79555500000000001</c:v>
                </c:pt>
                <c:pt idx="461">
                  <c:v>0.795817</c:v>
                </c:pt>
                <c:pt idx="462">
                  <c:v>0.79620999999999997</c:v>
                </c:pt>
                <c:pt idx="463">
                  <c:v>0.79679900000000004</c:v>
                </c:pt>
                <c:pt idx="464">
                  <c:v>0.797682</c:v>
                </c:pt>
                <c:pt idx="465">
                  <c:v>0.79900700000000002</c:v>
                </c:pt>
                <c:pt idx="466">
                  <c:v>0.80033299999999996</c:v>
                </c:pt>
                <c:pt idx="467">
                  <c:v>0.80165900000000001</c:v>
                </c:pt>
                <c:pt idx="468">
                  <c:v>0.80364800000000003</c:v>
                </c:pt>
                <c:pt idx="469">
                  <c:v>0.80439300000000002</c:v>
                </c:pt>
                <c:pt idx="470">
                  <c:v>0.80551099999999998</c:v>
                </c:pt>
                <c:pt idx="471">
                  <c:v>0.80593000000000004</c:v>
                </c:pt>
                <c:pt idx="472">
                  <c:v>0.80596999999999996</c:v>
                </c:pt>
                <c:pt idx="473">
                  <c:v>0.80600899999999998</c:v>
                </c:pt>
                <c:pt idx="474">
                  <c:v>0.80604799999999999</c:v>
                </c:pt>
                <c:pt idx="475">
                  <c:v>0.80610700000000002</c:v>
                </c:pt>
                <c:pt idx="476">
                  <c:v>0.80619499999999999</c:v>
                </c:pt>
                <c:pt idx="477">
                  <c:v>0.80632800000000004</c:v>
                </c:pt>
                <c:pt idx="478">
                  <c:v>0.80652699999999999</c:v>
                </c:pt>
                <c:pt idx="479">
                  <c:v>0.80682500000000001</c:v>
                </c:pt>
                <c:pt idx="480">
                  <c:v>0.80727199999999999</c:v>
                </c:pt>
                <c:pt idx="481">
                  <c:v>0.80794299999999997</c:v>
                </c:pt>
                <c:pt idx="482">
                  <c:v>0.80894999999999995</c:v>
                </c:pt>
                <c:pt idx="483">
                  <c:v>0.81045999999999996</c:v>
                </c:pt>
                <c:pt idx="484">
                  <c:v>0.81272699999999998</c:v>
                </c:pt>
                <c:pt idx="485">
                  <c:v>0.81612799999999996</c:v>
                </c:pt>
                <c:pt idx="486">
                  <c:v>0.82122899999999999</c:v>
                </c:pt>
                <c:pt idx="487">
                  <c:v>0.82314100000000001</c:v>
                </c:pt>
                <c:pt idx="488">
                  <c:v>0.82505200000000001</c:v>
                </c:pt>
                <c:pt idx="489">
                  <c:v>0.826963</c:v>
                </c:pt>
                <c:pt idx="490">
                  <c:v>0.82887500000000003</c:v>
                </c:pt>
                <c:pt idx="491">
                  <c:v>0.828905</c:v>
                </c:pt>
                <c:pt idx="492">
                  <c:v>0.82893499999999998</c:v>
                </c:pt>
                <c:pt idx="493">
                  <c:v>0.82897900000000002</c:v>
                </c:pt>
                <c:pt idx="494">
                  <c:v>0.82904699999999998</c:v>
                </c:pt>
                <c:pt idx="495">
                  <c:v>0.82905300000000004</c:v>
                </c:pt>
                <c:pt idx="496">
                  <c:v>0.82905899999999999</c:v>
                </c:pt>
                <c:pt idx="497">
                  <c:v>0.82906599999999997</c:v>
                </c:pt>
                <c:pt idx="498">
                  <c:v>0.82907500000000001</c:v>
                </c:pt>
                <c:pt idx="499">
                  <c:v>0.82908899999999996</c:v>
                </c:pt>
                <c:pt idx="500">
                  <c:v>0.82911100000000004</c:v>
                </c:pt>
                <c:pt idx="501">
                  <c:v>0.82914200000000005</c:v>
                </c:pt>
                <c:pt idx="502">
                  <c:v>0.82918999999999998</c:v>
                </c:pt>
                <c:pt idx="503">
                  <c:v>0.82926200000000005</c:v>
                </c:pt>
                <c:pt idx="504">
                  <c:v>0.82937000000000005</c:v>
                </c:pt>
                <c:pt idx="505">
                  <c:v>0.82953100000000002</c:v>
                </c:pt>
                <c:pt idx="506">
                  <c:v>0.82977299999999998</c:v>
                </c:pt>
                <c:pt idx="507">
                  <c:v>0.83013700000000001</c:v>
                </c:pt>
                <c:pt idx="508">
                  <c:v>0.83068200000000003</c:v>
                </c:pt>
                <c:pt idx="509">
                  <c:v>0.83150000000000002</c:v>
                </c:pt>
                <c:pt idx="510">
                  <c:v>0.83151900000000001</c:v>
                </c:pt>
                <c:pt idx="511">
                  <c:v>0.831538</c:v>
                </c:pt>
                <c:pt idx="512">
                  <c:v>0.83155699999999999</c:v>
                </c:pt>
                <c:pt idx="513">
                  <c:v>0.83158600000000005</c:v>
                </c:pt>
                <c:pt idx="514">
                  <c:v>0.83162899999999995</c:v>
                </c:pt>
                <c:pt idx="515">
                  <c:v>0.83169400000000004</c:v>
                </c:pt>
                <c:pt idx="516">
                  <c:v>0.83179099999999995</c:v>
                </c:pt>
                <c:pt idx="517">
                  <c:v>0.83193700000000004</c:v>
                </c:pt>
                <c:pt idx="518">
                  <c:v>0.83215600000000001</c:v>
                </c:pt>
                <c:pt idx="519">
                  <c:v>0.832484</c:v>
                </c:pt>
                <c:pt idx="520">
                  <c:v>0.83297699999999997</c:v>
                </c:pt>
                <c:pt idx="521">
                  <c:v>0.83371600000000001</c:v>
                </c:pt>
                <c:pt idx="522">
                  <c:v>0.83445400000000003</c:v>
                </c:pt>
                <c:pt idx="523">
                  <c:v>0.83519399999999999</c:v>
                </c:pt>
                <c:pt idx="524">
                  <c:v>0.83630000000000004</c:v>
                </c:pt>
                <c:pt idx="525">
                  <c:v>0.83795799999999998</c:v>
                </c:pt>
                <c:pt idx="526">
                  <c:v>0.84044200000000002</c:v>
                </c:pt>
                <c:pt idx="527">
                  <c:v>0.84292699999999998</c:v>
                </c:pt>
                <c:pt idx="528">
                  <c:v>0.845414</c:v>
                </c:pt>
                <c:pt idx="529">
                  <c:v>0.84790500000000002</c:v>
                </c:pt>
                <c:pt idx="530">
                  <c:v>0.85163900000000003</c:v>
                </c:pt>
                <c:pt idx="531">
                  <c:v>0.85257099999999997</c:v>
                </c:pt>
                <c:pt idx="532">
                  <c:v>0.85350300000000001</c:v>
                </c:pt>
                <c:pt idx="533">
                  <c:v>0.85351699999999997</c:v>
                </c:pt>
                <c:pt idx="534">
                  <c:v>0.85352300000000003</c:v>
                </c:pt>
                <c:pt idx="535">
                  <c:v>0.85352799999999995</c:v>
                </c:pt>
                <c:pt idx="536">
                  <c:v>0.85353400000000001</c:v>
                </c:pt>
                <c:pt idx="537">
                  <c:v>0.85354200000000002</c:v>
                </c:pt>
                <c:pt idx="538">
                  <c:v>0.85355400000000003</c:v>
                </c:pt>
                <c:pt idx="539">
                  <c:v>0.853572</c:v>
                </c:pt>
                <c:pt idx="540">
                  <c:v>0.85360000000000003</c:v>
                </c:pt>
                <c:pt idx="541">
                  <c:v>0.85364200000000001</c:v>
                </c:pt>
                <c:pt idx="542">
                  <c:v>0.85364200000000001</c:v>
                </c:pt>
                <c:pt idx="543">
                  <c:v>0.85364200000000001</c:v>
                </c:pt>
                <c:pt idx="544">
                  <c:v>0.85364300000000004</c:v>
                </c:pt>
                <c:pt idx="545">
                  <c:v>0.85364300000000004</c:v>
                </c:pt>
                <c:pt idx="546">
                  <c:v>0.85364499999999999</c:v>
                </c:pt>
                <c:pt idx="547">
                  <c:v>0.85364700000000004</c:v>
                </c:pt>
                <c:pt idx="548">
                  <c:v>0.85364899999999999</c:v>
                </c:pt>
                <c:pt idx="549">
                  <c:v>0.853653</c:v>
                </c:pt>
                <c:pt idx="550">
                  <c:v>0.85365999999999997</c:v>
                </c:pt>
                <c:pt idx="551">
                  <c:v>0.85366900000000001</c:v>
                </c:pt>
                <c:pt idx="552">
                  <c:v>0.85368299999999997</c:v>
                </c:pt>
                <c:pt idx="553">
                  <c:v>0.85370400000000002</c:v>
                </c:pt>
                <c:pt idx="554">
                  <c:v>0.85373600000000005</c:v>
                </c:pt>
                <c:pt idx="555">
                  <c:v>0.85378299999999996</c:v>
                </c:pt>
                <c:pt idx="556">
                  <c:v>0.853854</c:v>
                </c:pt>
                <c:pt idx="557">
                  <c:v>0.85396000000000005</c:v>
                </c:pt>
                <c:pt idx="558">
                  <c:v>0.85411999999999999</c:v>
                </c:pt>
                <c:pt idx="559">
                  <c:v>0.85435899999999998</c:v>
                </c:pt>
                <c:pt idx="560">
                  <c:v>0.85471799999999998</c:v>
                </c:pt>
                <c:pt idx="561">
                  <c:v>0.85485299999999997</c:v>
                </c:pt>
                <c:pt idx="562">
                  <c:v>0.85505500000000001</c:v>
                </c:pt>
                <c:pt idx="563">
                  <c:v>0.85535799999999995</c:v>
                </c:pt>
                <c:pt idx="564">
                  <c:v>0.855661</c:v>
                </c:pt>
                <c:pt idx="565">
                  <c:v>0.85596399999999995</c:v>
                </c:pt>
                <c:pt idx="566">
                  <c:v>0.85641800000000001</c:v>
                </c:pt>
                <c:pt idx="567">
                  <c:v>0.85709999999999997</c:v>
                </c:pt>
                <c:pt idx="568">
                  <c:v>0.85778299999999996</c:v>
                </c:pt>
                <c:pt idx="569">
                  <c:v>0.85846500000000003</c:v>
                </c:pt>
                <c:pt idx="570">
                  <c:v>0.85948800000000003</c:v>
                </c:pt>
                <c:pt idx="571">
                  <c:v>0.86102400000000001</c:v>
                </c:pt>
                <c:pt idx="572">
                  <c:v>0.86160000000000003</c:v>
                </c:pt>
                <c:pt idx="573">
                  <c:v>0.86246400000000001</c:v>
                </c:pt>
                <c:pt idx="574">
                  <c:v>0.86375999999999997</c:v>
                </c:pt>
                <c:pt idx="575">
                  <c:v>0.86570100000000005</c:v>
                </c:pt>
                <c:pt idx="576">
                  <c:v>0.86764300000000005</c:v>
                </c:pt>
                <c:pt idx="577">
                  <c:v>0.869587</c:v>
                </c:pt>
                <c:pt idx="578">
                  <c:v>0.87153199999999997</c:v>
                </c:pt>
                <c:pt idx="579">
                  <c:v>0.87153999999999998</c:v>
                </c:pt>
                <c:pt idx="580">
                  <c:v>0.87154699999999996</c:v>
                </c:pt>
                <c:pt idx="581">
                  <c:v>0.87155499999999997</c:v>
                </c:pt>
                <c:pt idx="582">
                  <c:v>0.87156599999999995</c:v>
                </c:pt>
                <c:pt idx="583">
                  <c:v>0.871583</c:v>
                </c:pt>
                <c:pt idx="584">
                  <c:v>0.87160899999999997</c:v>
                </c:pt>
                <c:pt idx="585">
                  <c:v>0.87164699999999995</c:v>
                </c:pt>
                <c:pt idx="586">
                  <c:v>0.87170499999999995</c:v>
                </c:pt>
                <c:pt idx="587">
                  <c:v>0.87170999999999998</c:v>
                </c:pt>
                <c:pt idx="588">
                  <c:v>0.87171600000000005</c:v>
                </c:pt>
                <c:pt idx="589">
                  <c:v>0.87171699999999996</c:v>
                </c:pt>
                <c:pt idx="590">
                  <c:v>0.87171900000000002</c:v>
                </c:pt>
                <c:pt idx="591">
                  <c:v>0.87172099999999997</c:v>
                </c:pt>
                <c:pt idx="592">
                  <c:v>0.87172300000000003</c:v>
                </c:pt>
                <c:pt idx="593">
                  <c:v>0.871726</c:v>
                </c:pt>
                <c:pt idx="594">
                  <c:v>0.87173100000000003</c:v>
                </c:pt>
                <c:pt idx="595">
                  <c:v>0.87173800000000001</c:v>
                </c:pt>
                <c:pt idx="596">
                  <c:v>0.87174799999999997</c:v>
                </c:pt>
                <c:pt idx="597">
                  <c:v>0.87176299999999995</c:v>
                </c:pt>
                <c:pt idx="598">
                  <c:v>0.87178599999999995</c:v>
                </c:pt>
                <c:pt idx="599">
                  <c:v>0.87182099999999996</c:v>
                </c:pt>
                <c:pt idx="600">
                  <c:v>0.87187300000000001</c:v>
                </c:pt>
                <c:pt idx="601">
                  <c:v>0.87195100000000003</c:v>
                </c:pt>
                <c:pt idx="602">
                  <c:v>0.87206799999999995</c:v>
                </c:pt>
                <c:pt idx="603">
                  <c:v>0.87224299999999999</c:v>
                </c:pt>
                <c:pt idx="604">
                  <c:v>0.872506</c:v>
                </c:pt>
                <c:pt idx="605">
                  <c:v>0.87290000000000001</c:v>
                </c:pt>
                <c:pt idx="606">
                  <c:v>0.87349100000000002</c:v>
                </c:pt>
                <c:pt idx="607">
                  <c:v>0.87437699999999996</c:v>
                </c:pt>
                <c:pt idx="608">
                  <c:v>0.87570700000000001</c:v>
                </c:pt>
                <c:pt idx="609">
                  <c:v>0.87703699999999996</c:v>
                </c:pt>
                <c:pt idx="610">
                  <c:v>0.87836800000000004</c:v>
                </c:pt>
                <c:pt idx="611">
                  <c:v>0.87969900000000001</c:v>
                </c:pt>
                <c:pt idx="612">
                  <c:v>0.88169799999999998</c:v>
                </c:pt>
                <c:pt idx="613">
                  <c:v>0.88244699999999998</c:v>
                </c:pt>
                <c:pt idx="614">
                  <c:v>0.88272799999999996</c:v>
                </c:pt>
                <c:pt idx="615">
                  <c:v>0.88283299999999998</c:v>
                </c:pt>
                <c:pt idx="616">
                  <c:v>0.88284300000000004</c:v>
                </c:pt>
                <c:pt idx="617">
                  <c:v>0.88284700000000005</c:v>
                </c:pt>
                <c:pt idx="618">
                  <c:v>0.88284799999999997</c:v>
                </c:pt>
                <c:pt idx="619">
                  <c:v>0.88285000000000002</c:v>
                </c:pt>
                <c:pt idx="620">
                  <c:v>0.88285100000000005</c:v>
                </c:pt>
                <c:pt idx="621">
                  <c:v>0.88285199999999997</c:v>
                </c:pt>
                <c:pt idx="622">
                  <c:v>0.88285400000000003</c:v>
                </c:pt>
                <c:pt idx="623">
                  <c:v>0.88285599999999997</c:v>
                </c:pt>
                <c:pt idx="624">
                  <c:v>0.88285999999999998</c:v>
                </c:pt>
                <c:pt idx="625">
                  <c:v>0.88286600000000004</c:v>
                </c:pt>
                <c:pt idx="626">
                  <c:v>0.88287499999999997</c:v>
                </c:pt>
                <c:pt idx="627">
                  <c:v>0.88288900000000003</c:v>
                </c:pt>
                <c:pt idx="628">
                  <c:v>0.88290900000000005</c:v>
                </c:pt>
                <c:pt idx="629">
                  <c:v>0.88293900000000003</c:v>
                </c:pt>
                <c:pt idx="630">
                  <c:v>0.88298399999999999</c:v>
                </c:pt>
                <c:pt idx="631">
                  <c:v>0.88305100000000003</c:v>
                </c:pt>
                <c:pt idx="632">
                  <c:v>0.88315200000000005</c:v>
                </c:pt>
                <c:pt idx="633">
                  <c:v>0.88330399999999998</c:v>
                </c:pt>
                <c:pt idx="634">
                  <c:v>0.88353199999999998</c:v>
                </c:pt>
                <c:pt idx="635">
                  <c:v>0.88387300000000002</c:v>
                </c:pt>
                <c:pt idx="636">
                  <c:v>0.88438499999999998</c:v>
                </c:pt>
                <c:pt idx="637">
                  <c:v>0.885154</c:v>
                </c:pt>
                <c:pt idx="638">
                  <c:v>0.88630799999999998</c:v>
                </c:pt>
                <c:pt idx="639">
                  <c:v>0.88803900000000002</c:v>
                </c:pt>
                <c:pt idx="640">
                  <c:v>0.89063400000000004</c:v>
                </c:pt>
                <c:pt idx="641">
                  <c:v>0.89452699999999996</c:v>
                </c:pt>
                <c:pt idx="642">
                  <c:v>0.89842599999999995</c:v>
                </c:pt>
                <c:pt idx="643">
                  <c:v>0.89939999999999998</c:v>
                </c:pt>
                <c:pt idx="644">
                  <c:v>0.90037400000000001</c:v>
                </c:pt>
                <c:pt idx="645">
                  <c:v>0.90134700000000001</c:v>
                </c:pt>
                <c:pt idx="646">
                  <c:v>0.90159</c:v>
                </c:pt>
                <c:pt idx="647">
                  <c:v>0.90160499999999999</c:v>
                </c:pt>
                <c:pt idx="648">
                  <c:v>0.90161999999999998</c:v>
                </c:pt>
                <c:pt idx="649">
                  <c:v>0.90163599999999999</c:v>
                </c:pt>
                <c:pt idx="650">
                  <c:v>0.90165799999999996</c:v>
                </c:pt>
                <c:pt idx="651">
                  <c:v>0.90169299999999997</c:v>
                </c:pt>
                <c:pt idx="652">
                  <c:v>0.90174399999999999</c:v>
                </c:pt>
                <c:pt idx="653">
                  <c:v>0.90182099999999998</c:v>
                </c:pt>
                <c:pt idx="654">
                  <c:v>0.90193599999999996</c:v>
                </c:pt>
                <c:pt idx="655">
                  <c:v>0.90210900000000005</c:v>
                </c:pt>
                <c:pt idx="656">
                  <c:v>0.90236799999999995</c:v>
                </c:pt>
                <c:pt idx="657">
                  <c:v>0.90275799999999995</c:v>
                </c:pt>
                <c:pt idx="658">
                  <c:v>0.90334199999999998</c:v>
                </c:pt>
                <c:pt idx="659">
                  <c:v>0.90339599999999998</c:v>
                </c:pt>
                <c:pt idx="660">
                  <c:v>0.90347900000000003</c:v>
                </c:pt>
                <c:pt idx="661">
                  <c:v>0.90348099999999998</c:v>
                </c:pt>
                <c:pt idx="662">
                  <c:v>0.90348399999999995</c:v>
                </c:pt>
                <c:pt idx="663">
                  <c:v>0.90348499999999998</c:v>
                </c:pt>
                <c:pt idx="664">
                  <c:v>0.90348600000000001</c:v>
                </c:pt>
                <c:pt idx="665">
                  <c:v>0.90348899999999999</c:v>
                </c:pt>
                <c:pt idx="666">
                  <c:v>0.90349299999999999</c:v>
                </c:pt>
                <c:pt idx="667">
                  <c:v>0.90349800000000002</c:v>
                </c:pt>
                <c:pt idx="668">
                  <c:v>0.90350600000000003</c:v>
                </c:pt>
                <c:pt idx="669">
                  <c:v>0.90351899999999996</c:v>
                </c:pt>
                <c:pt idx="670">
                  <c:v>0.90353799999999995</c:v>
                </c:pt>
                <c:pt idx="671">
                  <c:v>0.90356599999999998</c:v>
                </c:pt>
                <c:pt idx="672">
                  <c:v>0.90357600000000005</c:v>
                </c:pt>
                <c:pt idx="673">
                  <c:v>0.90359199999999995</c:v>
                </c:pt>
                <c:pt idx="674">
                  <c:v>0.90359199999999995</c:v>
                </c:pt>
                <c:pt idx="675">
                  <c:v>0.90359299999999998</c:v>
                </c:pt>
                <c:pt idx="676">
                  <c:v>0.90359400000000001</c:v>
                </c:pt>
                <c:pt idx="677">
                  <c:v>0.90359500000000004</c:v>
                </c:pt>
                <c:pt idx="678">
                  <c:v>0.90359699999999998</c:v>
                </c:pt>
                <c:pt idx="679">
                  <c:v>0.90359999999999996</c:v>
                </c:pt>
                <c:pt idx="680">
                  <c:v>0.90360399999999996</c:v>
                </c:pt>
                <c:pt idx="681">
                  <c:v>0.90361000000000002</c:v>
                </c:pt>
                <c:pt idx="682">
                  <c:v>0.90361999999999998</c:v>
                </c:pt>
                <c:pt idx="683">
                  <c:v>0.90363400000000005</c:v>
                </c:pt>
                <c:pt idx="684">
                  <c:v>0.90365499999999999</c:v>
                </c:pt>
                <c:pt idx="685">
                  <c:v>0.90368700000000002</c:v>
                </c:pt>
                <c:pt idx="686">
                  <c:v>0.90373400000000004</c:v>
                </c:pt>
                <c:pt idx="687">
                  <c:v>0.90373899999999996</c:v>
                </c:pt>
                <c:pt idx="688">
                  <c:v>0.90373999999999999</c:v>
                </c:pt>
                <c:pt idx="689">
                  <c:v>0.90374299999999996</c:v>
                </c:pt>
                <c:pt idx="690">
                  <c:v>0.90374500000000002</c:v>
                </c:pt>
                <c:pt idx="691">
                  <c:v>0.903748</c:v>
                </c:pt>
                <c:pt idx="692">
                  <c:v>0.903752</c:v>
                </c:pt>
                <c:pt idx="693">
                  <c:v>0.90375700000000003</c:v>
                </c:pt>
                <c:pt idx="694">
                  <c:v>0.90376599999999996</c:v>
                </c:pt>
                <c:pt idx="695">
                  <c:v>0.90377799999999997</c:v>
                </c:pt>
                <c:pt idx="696">
                  <c:v>0.90379799999999999</c:v>
                </c:pt>
                <c:pt idx="697">
                  <c:v>0.90382600000000002</c:v>
                </c:pt>
                <c:pt idx="698">
                  <c:v>0.90386900000000003</c:v>
                </c:pt>
                <c:pt idx="699">
                  <c:v>0.90393299999999999</c:v>
                </c:pt>
                <c:pt idx="700">
                  <c:v>0.90402899999999997</c:v>
                </c:pt>
                <c:pt idx="701">
                  <c:v>0.90417400000000003</c:v>
                </c:pt>
                <c:pt idx="702">
                  <c:v>0.90439000000000003</c:v>
                </c:pt>
                <c:pt idx="703">
                  <c:v>0.90471500000000005</c:v>
                </c:pt>
                <c:pt idx="704">
                  <c:v>0.90520400000000001</c:v>
                </c:pt>
                <c:pt idx="705">
                  <c:v>0.90569200000000005</c:v>
                </c:pt>
                <c:pt idx="706">
                  <c:v>0.90618100000000001</c:v>
                </c:pt>
                <c:pt idx="707">
                  <c:v>0.90691500000000003</c:v>
                </c:pt>
                <c:pt idx="708">
                  <c:v>0.90801299999999996</c:v>
                </c:pt>
                <c:pt idx="709">
                  <c:v>0.90965799999999997</c:v>
                </c:pt>
                <c:pt idx="710">
                  <c:v>0.91212599999999999</c:v>
                </c:pt>
                <c:pt idx="711">
                  <c:v>0.91227999999999998</c:v>
                </c:pt>
                <c:pt idx="712">
                  <c:v>0.91243399999999997</c:v>
                </c:pt>
                <c:pt idx="713">
                  <c:v>0.91258799999999995</c:v>
                </c:pt>
                <c:pt idx="714">
                  <c:v>0.91281900000000005</c:v>
                </c:pt>
                <c:pt idx="715">
                  <c:v>0.91316600000000003</c:v>
                </c:pt>
                <c:pt idx="716">
                  <c:v>0.91351300000000002</c:v>
                </c:pt>
                <c:pt idx="717">
                  <c:v>0.91386000000000001</c:v>
                </c:pt>
                <c:pt idx="718">
                  <c:v>0.91437999999999997</c:v>
                </c:pt>
                <c:pt idx="719">
                  <c:v>0.91516200000000003</c:v>
                </c:pt>
                <c:pt idx="720">
                  <c:v>0.91633500000000001</c:v>
                </c:pt>
                <c:pt idx="721">
                  <c:v>0.91809600000000002</c:v>
                </c:pt>
                <c:pt idx="722">
                  <c:v>0.91875700000000005</c:v>
                </c:pt>
                <c:pt idx="723">
                  <c:v>0.91974599999999995</c:v>
                </c:pt>
                <c:pt idx="724">
                  <c:v>0.92073400000000005</c:v>
                </c:pt>
                <c:pt idx="725">
                  <c:v>0.92172200000000004</c:v>
                </c:pt>
                <c:pt idx="726">
                  <c:v>0.92209200000000002</c:v>
                </c:pt>
                <c:pt idx="727">
                  <c:v>0.92246300000000003</c:v>
                </c:pt>
                <c:pt idx="728">
                  <c:v>0.92283300000000001</c:v>
                </c:pt>
                <c:pt idx="729">
                  <c:v>0.92338900000000002</c:v>
                </c:pt>
                <c:pt idx="730">
                  <c:v>0.92422300000000002</c:v>
                </c:pt>
                <c:pt idx="731">
                  <c:v>0.92430100000000004</c:v>
                </c:pt>
                <c:pt idx="732">
                  <c:v>0.92441799999999996</c:v>
                </c:pt>
                <c:pt idx="733">
                  <c:v>0.92459400000000003</c:v>
                </c:pt>
                <c:pt idx="734">
                  <c:v>0.92485799999999996</c:v>
                </c:pt>
                <c:pt idx="735">
                  <c:v>0.92525299999999999</c:v>
                </c:pt>
                <c:pt idx="736">
                  <c:v>0.92584699999999998</c:v>
                </c:pt>
                <c:pt idx="737">
                  <c:v>0.92673700000000003</c:v>
                </c:pt>
                <c:pt idx="738">
                  <c:v>0.92807399999999995</c:v>
                </c:pt>
                <c:pt idx="739">
                  <c:v>0.93007899999999999</c:v>
                </c:pt>
                <c:pt idx="740">
                  <c:v>0.93208500000000005</c:v>
                </c:pt>
                <c:pt idx="741">
                  <c:v>0.934091</c:v>
                </c:pt>
                <c:pt idx="742">
                  <c:v>0.93710000000000004</c:v>
                </c:pt>
                <c:pt idx="743">
                  <c:v>0.93822799999999995</c:v>
                </c:pt>
                <c:pt idx="744">
                  <c:v>0.93865100000000001</c:v>
                </c:pt>
                <c:pt idx="745">
                  <c:v>0.93907300000000005</c:v>
                </c:pt>
                <c:pt idx="746">
                  <c:v>0.939496</c:v>
                </c:pt>
                <c:pt idx="747">
                  <c:v>0.94013000000000002</c:v>
                </c:pt>
                <c:pt idx="748">
                  <c:v>0.94018999999999997</c:v>
                </c:pt>
                <c:pt idx="749">
                  <c:v>0.940249</c:v>
                </c:pt>
                <c:pt idx="750">
                  <c:v>0.94030899999999995</c:v>
                </c:pt>
                <c:pt idx="751">
                  <c:v>0.94039799999999996</c:v>
                </c:pt>
                <c:pt idx="752">
                  <c:v>0.94053100000000001</c:v>
                </c:pt>
                <c:pt idx="753">
                  <c:v>0.94073200000000001</c:v>
                </c:pt>
                <c:pt idx="754">
                  <c:v>0.94103300000000001</c:v>
                </c:pt>
                <c:pt idx="755">
                  <c:v>0.94148399999999999</c:v>
                </c:pt>
                <c:pt idx="756">
                  <c:v>0.94216</c:v>
                </c:pt>
                <c:pt idx="757">
                  <c:v>0.94317499999999999</c:v>
                </c:pt>
                <c:pt idx="758">
                  <c:v>0.94355599999999995</c:v>
                </c:pt>
                <c:pt idx="759">
                  <c:v>0.94412700000000005</c:v>
                </c:pt>
                <c:pt idx="760">
                  <c:v>0.94434099999999999</c:v>
                </c:pt>
                <c:pt idx="761">
                  <c:v>0.94442099999999995</c:v>
                </c:pt>
                <c:pt idx="762">
                  <c:v>0.94454199999999999</c:v>
                </c:pt>
                <c:pt idx="763">
                  <c:v>0.94472199999999995</c:v>
                </c:pt>
                <c:pt idx="764">
                  <c:v>0.94499299999999997</c:v>
                </c:pt>
                <c:pt idx="765">
                  <c:v>0.94526399999999999</c:v>
                </c:pt>
                <c:pt idx="766">
                  <c:v>0.94553500000000001</c:v>
                </c:pt>
                <c:pt idx="767">
                  <c:v>0.94594199999999995</c:v>
                </c:pt>
                <c:pt idx="768">
                  <c:v>0.94655199999999995</c:v>
                </c:pt>
                <c:pt idx="769">
                  <c:v>0.94746799999999998</c:v>
                </c:pt>
                <c:pt idx="770">
                  <c:v>0.94838299999999998</c:v>
                </c:pt>
                <c:pt idx="771">
                  <c:v>0.949299</c:v>
                </c:pt>
                <c:pt idx="772">
                  <c:v>0.95067299999999999</c:v>
                </c:pt>
                <c:pt idx="773">
                  <c:v>0.950681</c:v>
                </c:pt>
                <c:pt idx="774">
                  <c:v>0.95068399999999997</c:v>
                </c:pt>
                <c:pt idx="775">
                  <c:v>0.95068799999999998</c:v>
                </c:pt>
                <c:pt idx="776">
                  <c:v>0.95069000000000004</c:v>
                </c:pt>
                <c:pt idx="777">
                  <c:v>0.95069000000000004</c:v>
                </c:pt>
                <c:pt idx="778">
                  <c:v>0.95069099999999995</c:v>
                </c:pt>
                <c:pt idx="779">
                  <c:v>0.95069199999999998</c:v>
                </c:pt>
                <c:pt idx="780">
                  <c:v>0.95069199999999998</c:v>
                </c:pt>
                <c:pt idx="781">
                  <c:v>0.95069300000000001</c:v>
                </c:pt>
                <c:pt idx="782">
                  <c:v>0.95069400000000004</c:v>
                </c:pt>
                <c:pt idx="783">
                  <c:v>0.95069599999999999</c:v>
                </c:pt>
                <c:pt idx="784">
                  <c:v>0.95069899999999996</c:v>
                </c:pt>
                <c:pt idx="785">
                  <c:v>0.95070299999999996</c:v>
                </c:pt>
                <c:pt idx="786">
                  <c:v>0.95070900000000003</c:v>
                </c:pt>
                <c:pt idx="787">
                  <c:v>0.95071799999999995</c:v>
                </c:pt>
                <c:pt idx="788">
                  <c:v>0.95073200000000002</c:v>
                </c:pt>
                <c:pt idx="789">
                  <c:v>0.95075299999999996</c:v>
                </c:pt>
                <c:pt idx="790">
                  <c:v>0.95078399999999996</c:v>
                </c:pt>
                <c:pt idx="791">
                  <c:v>0.95082999999999995</c:v>
                </c:pt>
                <c:pt idx="792">
                  <c:v>0.95089999999999997</c:v>
                </c:pt>
                <c:pt idx="793">
                  <c:v>0.95100399999999996</c:v>
                </c:pt>
                <c:pt idx="794">
                  <c:v>0.95116100000000003</c:v>
                </c:pt>
                <c:pt idx="795">
                  <c:v>0.95139700000000005</c:v>
                </c:pt>
                <c:pt idx="796">
                  <c:v>0.95148600000000005</c:v>
                </c:pt>
                <c:pt idx="797">
                  <c:v>0.95155199999999995</c:v>
                </c:pt>
                <c:pt idx="798">
                  <c:v>0.95155800000000001</c:v>
                </c:pt>
                <c:pt idx="799">
                  <c:v>0.95156499999999999</c:v>
                </c:pt>
                <c:pt idx="800">
                  <c:v>0.95156600000000002</c:v>
                </c:pt>
                <c:pt idx="801">
                  <c:v>0.951569</c:v>
                </c:pt>
                <c:pt idx="802">
                  <c:v>0.951569</c:v>
                </c:pt>
                <c:pt idx="803">
                  <c:v>0.951569</c:v>
                </c:pt>
                <c:pt idx="804">
                  <c:v>0.95157000000000003</c:v>
                </c:pt>
                <c:pt idx="805">
                  <c:v>0.95157000000000003</c:v>
                </c:pt>
                <c:pt idx="806">
                  <c:v>0.95157199999999997</c:v>
                </c:pt>
                <c:pt idx="807">
                  <c:v>0.951573</c:v>
                </c:pt>
                <c:pt idx="808">
                  <c:v>0.95157599999999998</c:v>
                </c:pt>
                <c:pt idx="809">
                  <c:v>0.95157999999999998</c:v>
                </c:pt>
                <c:pt idx="810">
                  <c:v>0.95158600000000004</c:v>
                </c:pt>
                <c:pt idx="811">
                  <c:v>0.95159499999999997</c:v>
                </c:pt>
                <c:pt idx="812">
                  <c:v>0.95160800000000001</c:v>
                </c:pt>
                <c:pt idx="813">
                  <c:v>0.95162199999999997</c:v>
                </c:pt>
                <c:pt idx="814">
                  <c:v>0.95163500000000001</c:v>
                </c:pt>
                <c:pt idx="815">
                  <c:v>0.951654</c:v>
                </c:pt>
                <c:pt idx="816">
                  <c:v>0.95168399999999997</c:v>
                </c:pt>
                <c:pt idx="817">
                  <c:v>0.95172699999999999</c:v>
                </c:pt>
                <c:pt idx="818">
                  <c:v>0.95179199999999997</c:v>
                </c:pt>
                <c:pt idx="819">
                  <c:v>0.95188799999999996</c:v>
                </c:pt>
                <c:pt idx="820">
                  <c:v>0.95203099999999996</c:v>
                </c:pt>
                <c:pt idx="821">
                  <c:v>0.95224500000000001</c:v>
                </c:pt>
                <c:pt idx="822">
                  <c:v>0.95256700000000005</c:v>
                </c:pt>
                <c:pt idx="823">
                  <c:v>0.95304900000000004</c:v>
                </c:pt>
                <c:pt idx="824">
                  <c:v>0.95377299999999998</c:v>
                </c:pt>
                <c:pt idx="825">
                  <c:v>0.95485900000000001</c:v>
                </c:pt>
                <c:pt idx="826">
                  <c:v>0.956488</c:v>
                </c:pt>
                <c:pt idx="827">
                  <c:v>0.95893300000000004</c:v>
                </c:pt>
                <c:pt idx="828">
                  <c:v>0.95916199999999996</c:v>
                </c:pt>
                <c:pt idx="829">
                  <c:v>0.95950599999999997</c:v>
                </c:pt>
                <c:pt idx="830">
                  <c:v>0.95963500000000002</c:v>
                </c:pt>
                <c:pt idx="831">
                  <c:v>0.95982800000000001</c:v>
                </c:pt>
                <c:pt idx="832">
                  <c:v>0.96011800000000003</c:v>
                </c:pt>
                <c:pt idx="833">
                  <c:v>0.96022700000000005</c:v>
                </c:pt>
                <c:pt idx="834">
                  <c:v>0.96025400000000005</c:v>
                </c:pt>
                <c:pt idx="835">
                  <c:v>0.96026100000000003</c:v>
                </c:pt>
                <c:pt idx="836">
                  <c:v>0.96027099999999999</c:v>
                </c:pt>
                <c:pt idx="837">
                  <c:v>0.960287</c:v>
                </c:pt>
                <c:pt idx="838">
                  <c:v>0.96031</c:v>
                </c:pt>
                <c:pt idx="839">
                  <c:v>0.96034399999999998</c:v>
                </c:pt>
                <c:pt idx="840">
                  <c:v>0.96039600000000003</c:v>
                </c:pt>
                <c:pt idx="841">
                  <c:v>0.96047300000000002</c:v>
                </c:pt>
                <c:pt idx="842">
                  <c:v>0.96058900000000003</c:v>
                </c:pt>
                <c:pt idx="843">
                  <c:v>0.96076399999999995</c:v>
                </c:pt>
                <c:pt idx="844">
                  <c:v>0.96102500000000002</c:v>
                </c:pt>
                <c:pt idx="845">
                  <c:v>0.96112299999999995</c:v>
                </c:pt>
                <c:pt idx="846">
                  <c:v>0.96126999999999996</c:v>
                </c:pt>
                <c:pt idx="847">
                  <c:v>0.96149099999999998</c:v>
                </c:pt>
                <c:pt idx="848">
                  <c:v>0.96150500000000005</c:v>
                </c:pt>
                <c:pt idx="849">
                  <c:v>0.96151500000000001</c:v>
                </c:pt>
                <c:pt idx="850">
                  <c:v>0.96152499999999996</c:v>
                </c:pt>
                <c:pt idx="851">
                  <c:v>0.96154099999999998</c:v>
                </c:pt>
                <c:pt idx="852">
                  <c:v>0.96156399999999997</c:v>
                </c:pt>
                <c:pt idx="853">
                  <c:v>0.96159899999999998</c:v>
                </c:pt>
                <c:pt idx="854">
                  <c:v>0.96165100000000003</c:v>
                </c:pt>
                <c:pt idx="855">
                  <c:v>0.96172999999999997</c:v>
                </c:pt>
                <c:pt idx="856">
                  <c:v>0.96184800000000004</c:v>
                </c:pt>
                <c:pt idx="857">
                  <c:v>0.96202399999999999</c:v>
                </c:pt>
                <c:pt idx="858">
                  <c:v>0.96228899999999995</c:v>
                </c:pt>
                <c:pt idx="859">
                  <c:v>0.96238900000000005</c:v>
                </c:pt>
                <c:pt idx="860">
                  <c:v>0.96238999999999997</c:v>
                </c:pt>
                <c:pt idx="861">
                  <c:v>0.96238999999999997</c:v>
                </c:pt>
                <c:pt idx="862">
                  <c:v>0.96239200000000003</c:v>
                </c:pt>
                <c:pt idx="863">
                  <c:v>0.96239399999999997</c:v>
                </c:pt>
                <c:pt idx="864">
                  <c:v>0.96239699999999995</c:v>
                </c:pt>
                <c:pt idx="865">
                  <c:v>0.96240099999999995</c:v>
                </c:pt>
                <c:pt idx="866">
                  <c:v>0.96240800000000004</c:v>
                </c:pt>
                <c:pt idx="867">
                  <c:v>0.962418</c:v>
                </c:pt>
                <c:pt idx="868">
                  <c:v>0.96243299999999998</c:v>
                </c:pt>
                <c:pt idx="869">
                  <c:v>0.96245499999999995</c:v>
                </c:pt>
                <c:pt idx="870">
                  <c:v>0.96248900000000004</c:v>
                </c:pt>
                <c:pt idx="871">
                  <c:v>0.96253900000000003</c:v>
                </c:pt>
                <c:pt idx="872">
                  <c:v>0.96255800000000002</c:v>
                </c:pt>
                <c:pt idx="873">
                  <c:v>0.962565</c:v>
                </c:pt>
                <c:pt idx="874">
                  <c:v>0.96256799999999998</c:v>
                </c:pt>
                <c:pt idx="875">
                  <c:v>0.96257000000000004</c:v>
                </c:pt>
                <c:pt idx="876">
                  <c:v>0.96257300000000001</c:v>
                </c:pt>
                <c:pt idx="877">
                  <c:v>0.96257700000000002</c:v>
                </c:pt>
                <c:pt idx="878">
                  <c:v>0.96258299999999997</c:v>
                </c:pt>
                <c:pt idx="879">
                  <c:v>0.962592</c:v>
                </c:pt>
                <c:pt idx="880">
                  <c:v>0.96260500000000004</c:v>
                </c:pt>
                <c:pt idx="881">
                  <c:v>0.96262499999999995</c:v>
                </c:pt>
                <c:pt idx="882">
                  <c:v>0.96265599999999996</c:v>
                </c:pt>
                <c:pt idx="883">
                  <c:v>0.96270100000000003</c:v>
                </c:pt>
                <c:pt idx="884">
                  <c:v>0.96276899999999999</c:v>
                </c:pt>
                <c:pt idx="885">
                  <c:v>0.96287100000000003</c:v>
                </c:pt>
                <c:pt idx="886">
                  <c:v>0.96302399999999999</c:v>
                </c:pt>
                <c:pt idx="887">
                  <c:v>0.96303899999999998</c:v>
                </c:pt>
                <c:pt idx="888">
                  <c:v>0.96305300000000005</c:v>
                </c:pt>
                <c:pt idx="889">
                  <c:v>0.96306800000000004</c:v>
                </c:pt>
                <c:pt idx="890">
                  <c:v>0.96308899999999997</c:v>
                </c:pt>
                <c:pt idx="891">
                  <c:v>0.963121</c:v>
                </c:pt>
                <c:pt idx="892">
                  <c:v>0.96316999999999997</c:v>
                </c:pt>
                <c:pt idx="893">
                  <c:v>0.96324299999999996</c:v>
                </c:pt>
                <c:pt idx="894">
                  <c:v>0.96335199999999999</c:v>
                </c:pt>
                <c:pt idx="895">
                  <c:v>0.96351500000000001</c:v>
                </c:pt>
                <c:pt idx="896">
                  <c:v>0.96375999999999995</c:v>
                </c:pt>
                <c:pt idx="897">
                  <c:v>0.96400600000000003</c:v>
                </c:pt>
                <c:pt idx="898">
                  <c:v>0.96406700000000001</c:v>
                </c:pt>
                <c:pt idx="899">
                  <c:v>0.96412799999999999</c:v>
                </c:pt>
                <c:pt idx="900">
                  <c:v>0.96418999999999999</c:v>
                </c:pt>
                <c:pt idx="901">
                  <c:v>0.96428199999999997</c:v>
                </c:pt>
                <c:pt idx="902">
                  <c:v>0.96442000000000005</c:v>
                </c:pt>
                <c:pt idx="903">
                  <c:v>0.96462700000000001</c:v>
                </c:pt>
                <c:pt idx="904">
                  <c:v>0.96493799999999996</c:v>
                </c:pt>
                <c:pt idx="905">
                  <c:v>0.96540400000000004</c:v>
                </c:pt>
                <c:pt idx="906">
                  <c:v>0.96540700000000002</c:v>
                </c:pt>
                <c:pt idx="907">
                  <c:v>0.96540899999999996</c:v>
                </c:pt>
                <c:pt idx="908">
                  <c:v>0.96541200000000005</c:v>
                </c:pt>
                <c:pt idx="909">
                  <c:v>0.96541600000000005</c:v>
                </c:pt>
                <c:pt idx="910">
                  <c:v>0.965422</c:v>
                </c:pt>
                <c:pt idx="911">
                  <c:v>0.96543100000000004</c:v>
                </c:pt>
                <c:pt idx="912">
                  <c:v>0.965445</c:v>
                </c:pt>
                <c:pt idx="913">
                  <c:v>0.96546600000000005</c:v>
                </c:pt>
                <c:pt idx="914">
                  <c:v>0.96549700000000005</c:v>
                </c:pt>
                <c:pt idx="915">
                  <c:v>0.96554399999999996</c:v>
                </c:pt>
                <c:pt idx="916">
                  <c:v>0.96561399999999997</c:v>
                </c:pt>
                <c:pt idx="917">
                  <c:v>0.96571899999999999</c:v>
                </c:pt>
                <c:pt idx="918">
                  <c:v>0.96587599999999996</c:v>
                </c:pt>
                <c:pt idx="919">
                  <c:v>0.966113</c:v>
                </c:pt>
                <c:pt idx="920">
                  <c:v>0.96646699999999996</c:v>
                </c:pt>
                <c:pt idx="921">
                  <c:v>0.96660000000000001</c:v>
                </c:pt>
                <c:pt idx="922">
                  <c:v>0.96679899999999996</c:v>
                </c:pt>
                <c:pt idx="923">
                  <c:v>0.96709800000000001</c:v>
                </c:pt>
                <c:pt idx="924">
                  <c:v>0.96754700000000005</c:v>
                </c:pt>
                <c:pt idx="925">
                  <c:v>0.96771499999999999</c:v>
                </c:pt>
                <c:pt idx="926">
                  <c:v>0.96796700000000002</c:v>
                </c:pt>
                <c:pt idx="927">
                  <c:v>0.96799100000000005</c:v>
                </c:pt>
                <c:pt idx="928">
                  <c:v>0.96801400000000004</c:v>
                </c:pt>
                <c:pt idx="929">
                  <c:v>0.96803799999999995</c:v>
                </c:pt>
                <c:pt idx="930">
                  <c:v>0.96807399999999999</c:v>
                </c:pt>
                <c:pt idx="931">
                  <c:v>0.96812699999999996</c:v>
                </c:pt>
                <c:pt idx="932">
                  <c:v>0.96820700000000004</c:v>
                </c:pt>
                <c:pt idx="933">
                  <c:v>0.96832600000000002</c:v>
                </c:pt>
                <c:pt idx="934">
                  <c:v>0.96850599999999998</c:v>
                </c:pt>
                <c:pt idx="935">
                  <c:v>0.96877500000000005</c:v>
                </c:pt>
                <c:pt idx="936">
                  <c:v>0.96917799999999998</c:v>
                </c:pt>
                <c:pt idx="937">
                  <c:v>0.96978399999999998</c:v>
                </c:pt>
                <c:pt idx="938">
                  <c:v>0.97069300000000003</c:v>
                </c:pt>
                <c:pt idx="939">
                  <c:v>0.972055</c:v>
                </c:pt>
                <c:pt idx="940">
                  <c:v>0.97409900000000005</c:v>
                </c:pt>
                <c:pt idx="941">
                  <c:v>0.97486600000000001</c:v>
                </c:pt>
                <c:pt idx="942">
                  <c:v>0.97515300000000005</c:v>
                </c:pt>
                <c:pt idx="943">
                  <c:v>0.97526100000000004</c:v>
                </c:pt>
                <c:pt idx="944">
                  <c:v>0.97542300000000004</c:v>
                </c:pt>
                <c:pt idx="945">
                  <c:v>0.975665</c:v>
                </c:pt>
                <c:pt idx="946">
                  <c:v>0.975908</c:v>
                </c:pt>
                <c:pt idx="947">
                  <c:v>0.97614999999999996</c:v>
                </c:pt>
                <c:pt idx="948">
                  <c:v>0.97651399999999999</c:v>
                </c:pt>
                <c:pt idx="949">
                  <c:v>0.97706000000000004</c:v>
                </c:pt>
                <c:pt idx="950">
                  <c:v>0.97787900000000005</c:v>
                </c:pt>
                <c:pt idx="951">
                  <c:v>0.97869899999999999</c:v>
                </c:pt>
                <c:pt idx="952">
                  <c:v>0.97951900000000003</c:v>
                </c:pt>
                <c:pt idx="953">
                  <c:v>0.98075000000000001</c:v>
                </c:pt>
                <c:pt idx="954">
                  <c:v>0.982595</c:v>
                </c:pt>
                <c:pt idx="955">
                  <c:v>0.98535899999999998</c:v>
                </c:pt>
                <c:pt idx="956">
                  <c:v>0.98950000000000005</c:v>
                </c:pt>
                <c:pt idx="957">
                  <c:v>0.99053500000000005</c:v>
                </c:pt>
                <c:pt idx="958">
                  <c:v>0.99156999999999995</c:v>
                </c:pt>
                <c:pt idx="959">
                  <c:v>0.99260599999999999</c:v>
                </c:pt>
                <c:pt idx="960">
                  <c:v>0.99299400000000004</c:v>
                </c:pt>
                <c:pt idx="961">
                  <c:v>0.99338199999999999</c:v>
                </c:pt>
                <c:pt idx="962">
                  <c:v>0.99377000000000004</c:v>
                </c:pt>
                <c:pt idx="963">
                  <c:v>0.99435300000000004</c:v>
                </c:pt>
                <c:pt idx="964">
                  <c:v>0.99522699999999997</c:v>
                </c:pt>
                <c:pt idx="965">
                  <c:v>0.99653800000000003</c:v>
                </c:pt>
                <c:pt idx="966">
                  <c:v>0.99666100000000002</c:v>
                </c:pt>
                <c:pt idx="967">
                  <c:v>0.996784</c:v>
                </c:pt>
                <c:pt idx="968">
                  <c:v>0.99690699999999999</c:v>
                </c:pt>
                <c:pt idx="969">
                  <c:v>0.99709199999999998</c:v>
                </c:pt>
                <c:pt idx="970">
                  <c:v>0.99736800000000003</c:v>
                </c:pt>
                <c:pt idx="971">
                  <c:v>0.99747200000000003</c:v>
                </c:pt>
                <c:pt idx="972">
                  <c:v>0.99762799999999996</c:v>
                </c:pt>
                <c:pt idx="973">
                  <c:v>0.99762799999999996</c:v>
                </c:pt>
                <c:pt idx="974">
                  <c:v>0.99762799999999996</c:v>
                </c:pt>
                <c:pt idx="975">
                  <c:v>0.99762899999999999</c:v>
                </c:pt>
                <c:pt idx="976">
                  <c:v>0.99762899999999999</c:v>
                </c:pt>
                <c:pt idx="977">
                  <c:v>0.99763000000000002</c:v>
                </c:pt>
                <c:pt idx="978">
                  <c:v>0.99763100000000005</c:v>
                </c:pt>
                <c:pt idx="979">
                  <c:v>0.99763199999999996</c:v>
                </c:pt>
                <c:pt idx="980">
                  <c:v>0.99763299999999999</c:v>
                </c:pt>
                <c:pt idx="981">
                  <c:v>0.99763599999999997</c:v>
                </c:pt>
                <c:pt idx="982">
                  <c:v>0.99763999999999997</c:v>
                </c:pt>
                <c:pt idx="983">
                  <c:v>0.99764600000000003</c:v>
                </c:pt>
                <c:pt idx="984">
                  <c:v>0.99765499999999996</c:v>
                </c:pt>
                <c:pt idx="985">
                  <c:v>0.997668</c:v>
                </c:pt>
                <c:pt idx="986">
                  <c:v>0.99768699999999999</c:v>
                </c:pt>
                <c:pt idx="987">
                  <c:v>0.99771699999999996</c:v>
                </c:pt>
                <c:pt idx="988">
                  <c:v>0.99776100000000001</c:v>
                </c:pt>
                <c:pt idx="989">
                  <c:v>0.99782800000000005</c:v>
                </c:pt>
                <c:pt idx="990">
                  <c:v>0.99792800000000004</c:v>
                </c:pt>
                <c:pt idx="991">
                  <c:v>0.99807699999999999</c:v>
                </c:pt>
                <c:pt idx="992">
                  <c:v>0.99830200000000002</c:v>
                </c:pt>
                <c:pt idx="993">
                  <c:v>0.99863999999999997</c:v>
                </c:pt>
                <c:pt idx="994">
                  <c:v>0.99876699999999996</c:v>
                </c:pt>
                <c:pt idx="995">
                  <c:v>0.99881500000000001</c:v>
                </c:pt>
                <c:pt idx="996">
                  <c:v>0.99888600000000005</c:v>
                </c:pt>
                <c:pt idx="997">
                  <c:v>0.998888</c:v>
                </c:pt>
                <c:pt idx="998">
                  <c:v>0.99888999999999994</c:v>
                </c:pt>
                <c:pt idx="999">
                  <c:v>0.99889399999999995</c:v>
                </c:pt>
                <c:pt idx="1000">
                  <c:v>0.99890000000000001</c:v>
                </c:pt>
                <c:pt idx="1001">
                  <c:v>0.99890800000000002</c:v>
                </c:pt>
                <c:pt idx="1002">
                  <c:v>0.99892099999999995</c:v>
                </c:pt>
                <c:pt idx="1003">
                  <c:v>0.99894000000000005</c:v>
                </c:pt>
                <c:pt idx="1004">
                  <c:v>0.998969</c:v>
                </c:pt>
                <c:pt idx="1005">
                  <c:v>0.99901200000000001</c:v>
                </c:pt>
                <c:pt idx="1006">
                  <c:v>0.99902800000000003</c:v>
                </c:pt>
                <c:pt idx="1007">
                  <c:v>0.99905200000000005</c:v>
                </c:pt>
                <c:pt idx="1008">
                  <c:v>0.999089</c:v>
                </c:pt>
                <c:pt idx="1009">
                  <c:v>0.99910299999999996</c:v>
                </c:pt>
                <c:pt idx="1010">
                  <c:v>0.99910399999999999</c:v>
                </c:pt>
                <c:pt idx="1011">
                  <c:v>0.99910600000000005</c:v>
                </c:pt>
                <c:pt idx="1012">
                  <c:v>0.99910900000000002</c:v>
                </c:pt>
                <c:pt idx="1013">
                  <c:v>0.99911000000000005</c:v>
                </c:pt>
                <c:pt idx="1014">
                  <c:v>0.999112</c:v>
                </c:pt>
                <c:pt idx="1015">
                  <c:v>0.99911399999999995</c:v>
                </c:pt>
                <c:pt idx="1016">
                  <c:v>0.99911799999999995</c:v>
                </c:pt>
                <c:pt idx="1017">
                  <c:v>0.99912400000000001</c:v>
                </c:pt>
                <c:pt idx="1018">
                  <c:v>0.99913300000000005</c:v>
                </c:pt>
                <c:pt idx="1019">
                  <c:v>0.99914599999999998</c:v>
                </c:pt>
                <c:pt idx="1020">
                  <c:v>0.99915100000000001</c:v>
                </c:pt>
                <c:pt idx="1021">
                  <c:v>0.99915900000000002</c:v>
                </c:pt>
                <c:pt idx="1022">
                  <c:v>0.99917</c:v>
                </c:pt>
                <c:pt idx="1023">
                  <c:v>0.99918600000000002</c:v>
                </c:pt>
                <c:pt idx="1024">
                  <c:v>0.99921099999999996</c:v>
                </c:pt>
                <c:pt idx="1025">
                  <c:v>0.999247</c:v>
                </c:pt>
                <c:pt idx="1026">
                  <c:v>0.99929999999999997</c:v>
                </c:pt>
                <c:pt idx="1027">
                  <c:v>0.99938000000000005</c:v>
                </c:pt>
                <c:pt idx="1028">
                  <c:v>0.999498</c:v>
                </c:pt>
                <c:pt idx="1029">
                  <c:v>0.99967399999999995</c:v>
                </c:pt>
                <c:pt idx="1030">
                  <c:v>0.99993699999999996</c:v>
                </c:pt>
                <c:pt idx="1031">
                  <c:v>1.0003299999999999</c:v>
                </c:pt>
                <c:pt idx="1032">
                  <c:v>1.00092</c:v>
                </c:pt>
                <c:pt idx="1033">
                  <c:v>1.0018100000000001</c:v>
                </c:pt>
                <c:pt idx="1034">
                  <c:v>1.0031399999999999</c:v>
                </c:pt>
                <c:pt idx="1035">
                  <c:v>1.00447</c:v>
                </c:pt>
                <c:pt idx="1036">
                  <c:v>1.0058</c:v>
                </c:pt>
                <c:pt idx="1037">
                  <c:v>1.00779</c:v>
                </c:pt>
                <c:pt idx="1038">
                  <c:v>1.0078400000000001</c:v>
                </c:pt>
                <c:pt idx="1039">
                  <c:v>1.00789</c:v>
                </c:pt>
                <c:pt idx="1040">
                  <c:v>1.0079</c:v>
                </c:pt>
                <c:pt idx="1041">
                  <c:v>1.0079199999999999</c:v>
                </c:pt>
                <c:pt idx="1042">
                  <c:v>1.0079199999999999</c:v>
                </c:pt>
                <c:pt idx="1043">
                  <c:v>1.0079199999999999</c:v>
                </c:pt>
                <c:pt idx="1044">
                  <c:v>1.0079199999999999</c:v>
                </c:pt>
                <c:pt idx="1045">
                  <c:v>1.0079199999999999</c:v>
                </c:pt>
                <c:pt idx="1046">
                  <c:v>1.0079199999999999</c:v>
                </c:pt>
                <c:pt idx="1047">
                  <c:v>1.0079199999999999</c:v>
                </c:pt>
                <c:pt idx="1048">
                  <c:v>1.0079199999999999</c:v>
                </c:pt>
                <c:pt idx="1049">
                  <c:v>1.0079199999999999</c:v>
                </c:pt>
                <c:pt idx="1050">
                  <c:v>1.0079199999999999</c:v>
                </c:pt>
                <c:pt idx="1051">
                  <c:v>1.0079199999999999</c:v>
                </c:pt>
                <c:pt idx="1052">
                  <c:v>1.0079199999999999</c:v>
                </c:pt>
                <c:pt idx="1053">
                  <c:v>1.0079199999999999</c:v>
                </c:pt>
                <c:pt idx="1054">
                  <c:v>1.00793</c:v>
                </c:pt>
                <c:pt idx="1055">
                  <c:v>1.00793</c:v>
                </c:pt>
                <c:pt idx="1056">
                  <c:v>1.0079400000000001</c:v>
                </c:pt>
                <c:pt idx="1057">
                  <c:v>1.0079499999999999</c:v>
                </c:pt>
                <c:pt idx="1058">
                  <c:v>1.00797</c:v>
                </c:pt>
                <c:pt idx="1059">
                  <c:v>1.0079899999999999</c:v>
                </c:pt>
                <c:pt idx="1060">
                  <c:v>1.00803</c:v>
                </c:pt>
                <c:pt idx="1061">
                  <c:v>1.0080899999999999</c:v>
                </c:pt>
                <c:pt idx="1062">
                  <c:v>1.00817</c:v>
                </c:pt>
                <c:pt idx="1063">
                  <c:v>1.0083</c:v>
                </c:pt>
                <c:pt idx="1064">
                  <c:v>1.0084900000000001</c:v>
                </c:pt>
                <c:pt idx="1065">
                  <c:v>1.00857</c:v>
                </c:pt>
                <c:pt idx="1066">
                  <c:v>1.0085900000000001</c:v>
                </c:pt>
                <c:pt idx="1067">
                  <c:v>1.0085999999999999</c:v>
                </c:pt>
                <c:pt idx="1068">
                  <c:v>1.0085999999999999</c:v>
                </c:pt>
                <c:pt idx="1069">
                  <c:v>1.00861</c:v>
                </c:pt>
                <c:pt idx="1070">
                  <c:v>1.00861</c:v>
                </c:pt>
                <c:pt idx="1071">
                  <c:v>1.00861</c:v>
                </c:pt>
                <c:pt idx="1072">
                  <c:v>1.00861</c:v>
                </c:pt>
                <c:pt idx="1073">
                  <c:v>1.00861</c:v>
                </c:pt>
                <c:pt idx="1074">
                  <c:v>1.00861</c:v>
                </c:pt>
                <c:pt idx="1075">
                  <c:v>1.00861</c:v>
                </c:pt>
                <c:pt idx="1076">
                  <c:v>1.00861</c:v>
                </c:pt>
                <c:pt idx="1077">
                  <c:v>1.00861</c:v>
                </c:pt>
                <c:pt idx="1078">
                  <c:v>1.00861</c:v>
                </c:pt>
                <c:pt idx="1079">
                  <c:v>1.00861</c:v>
                </c:pt>
                <c:pt idx="1080">
                  <c:v>1.00861</c:v>
                </c:pt>
                <c:pt idx="1081">
                  <c:v>1.0086200000000001</c:v>
                </c:pt>
                <c:pt idx="1082">
                  <c:v>1.0086200000000001</c:v>
                </c:pt>
                <c:pt idx="1083">
                  <c:v>1.0086299999999999</c:v>
                </c:pt>
                <c:pt idx="1084">
                  <c:v>1.00864</c:v>
                </c:pt>
                <c:pt idx="1085">
                  <c:v>1.00865</c:v>
                </c:pt>
                <c:pt idx="1086">
                  <c:v>1.00867</c:v>
                </c:pt>
                <c:pt idx="1087">
                  <c:v>1.00871</c:v>
                </c:pt>
                <c:pt idx="1088">
                  <c:v>1.0087600000000001</c:v>
                </c:pt>
                <c:pt idx="1089">
                  <c:v>1.0088299999999999</c:v>
                </c:pt>
                <c:pt idx="1090">
                  <c:v>1.0089399999999999</c:v>
                </c:pt>
                <c:pt idx="1091">
                  <c:v>1.00911</c:v>
                </c:pt>
                <c:pt idx="1092">
                  <c:v>1.00936</c:v>
                </c:pt>
                <c:pt idx="1093">
                  <c:v>1.00973</c:v>
                </c:pt>
                <c:pt idx="1094">
                  <c:v>1.0102899999999999</c:v>
                </c:pt>
                <c:pt idx="1095">
                  <c:v>1.0111399999999999</c:v>
                </c:pt>
                <c:pt idx="1096">
                  <c:v>1.01241</c:v>
                </c:pt>
                <c:pt idx="1097">
                  <c:v>1.01431</c:v>
                </c:pt>
                <c:pt idx="1098">
                  <c:v>1.0171600000000001</c:v>
                </c:pt>
                <c:pt idx="1099">
                  <c:v>1.0214399999999999</c:v>
                </c:pt>
                <c:pt idx="1100">
                  <c:v>1.0214399999999999</c:v>
                </c:pt>
                <c:pt idx="1101">
                  <c:v>1.0214399999999999</c:v>
                </c:pt>
                <c:pt idx="1102">
                  <c:v>1.02145</c:v>
                </c:pt>
                <c:pt idx="1103">
                  <c:v>1.02146</c:v>
                </c:pt>
                <c:pt idx="1104">
                  <c:v>1.02146</c:v>
                </c:pt>
                <c:pt idx="1105">
                  <c:v>1.0214799999999999</c:v>
                </c:pt>
                <c:pt idx="1106">
                  <c:v>1.0215000000000001</c:v>
                </c:pt>
                <c:pt idx="1107">
                  <c:v>1.02153</c:v>
                </c:pt>
                <c:pt idx="1108">
                  <c:v>1.0215799999999999</c:v>
                </c:pt>
                <c:pt idx="1109">
                  <c:v>1.0216499999999999</c:v>
                </c:pt>
                <c:pt idx="1110">
                  <c:v>1.02172</c:v>
                </c:pt>
                <c:pt idx="1111">
                  <c:v>1.02179</c:v>
                </c:pt>
                <c:pt idx="1112">
                  <c:v>1.02179</c:v>
                </c:pt>
                <c:pt idx="1113">
                  <c:v>1.02179</c:v>
                </c:pt>
                <c:pt idx="1114">
                  <c:v>1.02179</c:v>
                </c:pt>
                <c:pt idx="1115">
                  <c:v>1.0218</c:v>
                </c:pt>
                <c:pt idx="1116">
                  <c:v>1.0218</c:v>
                </c:pt>
                <c:pt idx="1117">
                  <c:v>1.0218</c:v>
                </c:pt>
                <c:pt idx="1118">
                  <c:v>1.0218</c:v>
                </c:pt>
                <c:pt idx="1119">
                  <c:v>1.0218</c:v>
                </c:pt>
                <c:pt idx="1120">
                  <c:v>1.0218</c:v>
                </c:pt>
                <c:pt idx="1121">
                  <c:v>1.0218</c:v>
                </c:pt>
                <c:pt idx="1122">
                  <c:v>1.0218</c:v>
                </c:pt>
                <c:pt idx="1123">
                  <c:v>1.0218100000000001</c:v>
                </c:pt>
                <c:pt idx="1124">
                  <c:v>1.0218100000000001</c:v>
                </c:pt>
                <c:pt idx="1125">
                  <c:v>1.0218100000000001</c:v>
                </c:pt>
                <c:pt idx="1126">
                  <c:v>1.0218100000000001</c:v>
                </c:pt>
                <c:pt idx="1127">
                  <c:v>1.02182</c:v>
                </c:pt>
                <c:pt idx="1128">
                  <c:v>1.02183</c:v>
                </c:pt>
                <c:pt idx="1129">
                  <c:v>1.0218400000000001</c:v>
                </c:pt>
                <c:pt idx="1130">
                  <c:v>1.0218499999999999</c:v>
                </c:pt>
                <c:pt idx="1131">
                  <c:v>1.0218799999999999</c:v>
                </c:pt>
                <c:pt idx="1132">
                  <c:v>1.0219199999999999</c:v>
                </c:pt>
                <c:pt idx="1133">
                  <c:v>1.0219800000000001</c:v>
                </c:pt>
                <c:pt idx="1134">
                  <c:v>1.022</c:v>
                </c:pt>
                <c:pt idx="1135">
                  <c:v>1.02203</c:v>
                </c:pt>
                <c:pt idx="1136">
                  <c:v>1.0220400000000001</c:v>
                </c:pt>
                <c:pt idx="1137">
                  <c:v>1.0220499999999999</c:v>
                </c:pt>
                <c:pt idx="1138">
                  <c:v>1.0220499999999999</c:v>
                </c:pt>
                <c:pt idx="1139">
                  <c:v>1.0220499999999999</c:v>
                </c:pt>
                <c:pt idx="1140">
                  <c:v>1.0220499999999999</c:v>
                </c:pt>
                <c:pt idx="1141">
                  <c:v>1.0220499999999999</c:v>
                </c:pt>
                <c:pt idx="1142">
                  <c:v>1.0220499999999999</c:v>
                </c:pt>
                <c:pt idx="1143">
                  <c:v>1.0220499999999999</c:v>
                </c:pt>
                <c:pt idx="1144">
                  <c:v>1.0220499999999999</c:v>
                </c:pt>
                <c:pt idx="1145">
                  <c:v>1.0220499999999999</c:v>
                </c:pt>
                <c:pt idx="1146">
                  <c:v>1.0220499999999999</c:v>
                </c:pt>
                <c:pt idx="1147">
                  <c:v>1.02206</c:v>
                </c:pt>
                <c:pt idx="1148">
                  <c:v>1.02207</c:v>
                </c:pt>
                <c:pt idx="1149">
                  <c:v>1.02207</c:v>
                </c:pt>
                <c:pt idx="1150">
                  <c:v>1.0220899999999999</c:v>
                </c:pt>
                <c:pt idx="1151">
                  <c:v>1.0221100000000001</c:v>
                </c:pt>
                <c:pt idx="1152">
                  <c:v>1.02214</c:v>
                </c:pt>
                <c:pt idx="1153">
                  <c:v>1.0221899999999999</c:v>
                </c:pt>
                <c:pt idx="1154">
                  <c:v>1.0222599999999999</c:v>
                </c:pt>
                <c:pt idx="1155">
                  <c:v>1.02233</c:v>
                </c:pt>
                <c:pt idx="1156">
                  <c:v>1.0224</c:v>
                </c:pt>
                <c:pt idx="1157">
                  <c:v>1.0225</c:v>
                </c:pt>
                <c:pt idx="1158">
                  <c:v>1.0226599999999999</c:v>
                </c:pt>
                <c:pt idx="1159">
                  <c:v>1.0228999999999999</c:v>
                </c:pt>
                <c:pt idx="1160">
                  <c:v>1.0232600000000001</c:v>
                </c:pt>
                <c:pt idx="1161">
                  <c:v>1.02379</c:v>
                </c:pt>
                <c:pt idx="1162">
                  <c:v>1.0245899999999999</c:v>
                </c:pt>
                <c:pt idx="1163">
                  <c:v>1.0258</c:v>
                </c:pt>
                <c:pt idx="1164">
                  <c:v>1.0276099999999999</c:v>
                </c:pt>
                <c:pt idx="1165">
                  <c:v>1.0303199999999999</c:v>
                </c:pt>
                <c:pt idx="1166">
                  <c:v>1.0343899999999999</c:v>
                </c:pt>
                <c:pt idx="1167">
                  <c:v>1.0404899999999999</c:v>
                </c:pt>
                <c:pt idx="1168">
                  <c:v>1.0404899999999999</c:v>
                </c:pt>
                <c:pt idx="1169">
                  <c:v>1.0404899999999999</c:v>
                </c:pt>
                <c:pt idx="1170">
                  <c:v>1.0404899999999999</c:v>
                </c:pt>
                <c:pt idx="1171">
                  <c:v>1.0405</c:v>
                </c:pt>
                <c:pt idx="1172">
                  <c:v>1.0405</c:v>
                </c:pt>
                <c:pt idx="1173">
                  <c:v>1.0405</c:v>
                </c:pt>
                <c:pt idx="1174">
                  <c:v>1.04051</c:v>
                </c:pt>
                <c:pt idx="1175">
                  <c:v>1.0405199999999999</c:v>
                </c:pt>
                <c:pt idx="1176">
                  <c:v>1.04054</c:v>
                </c:pt>
                <c:pt idx="1177">
                  <c:v>1.0405599999999999</c:v>
                </c:pt>
                <c:pt idx="1178">
                  <c:v>1.04057</c:v>
                </c:pt>
                <c:pt idx="1179">
                  <c:v>1.04057</c:v>
                </c:pt>
                <c:pt idx="1180">
                  <c:v>1.04057</c:v>
                </c:pt>
                <c:pt idx="1181">
                  <c:v>1.04057</c:v>
                </c:pt>
                <c:pt idx="1182">
                  <c:v>1.04057</c:v>
                </c:pt>
                <c:pt idx="1183">
                  <c:v>1.04057</c:v>
                </c:pt>
                <c:pt idx="1184">
                  <c:v>1.04057</c:v>
                </c:pt>
                <c:pt idx="1185">
                  <c:v>1.04057</c:v>
                </c:pt>
                <c:pt idx="1186">
                  <c:v>1.0405800000000001</c:v>
                </c:pt>
                <c:pt idx="1187">
                  <c:v>1.0405800000000001</c:v>
                </c:pt>
                <c:pt idx="1188">
                  <c:v>1.0405899999999999</c:v>
                </c:pt>
                <c:pt idx="1189">
                  <c:v>1.0406</c:v>
                </c:pt>
                <c:pt idx="1190">
                  <c:v>1.04061</c:v>
                </c:pt>
                <c:pt idx="1191">
                  <c:v>1.04064</c:v>
                </c:pt>
                <c:pt idx="1192">
                  <c:v>1.04067</c:v>
                </c:pt>
                <c:pt idx="1193">
                  <c:v>1.0407200000000001</c:v>
                </c:pt>
                <c:pt idx="1194">
                  <c:v>1.0407999999999999</c:v>
                </c:pt>
                <c:pt idx="1195">
                  <c:v>1.04091</c:v>
                </c:pt>
                <c:pt idx="1196">
                  <c:v>1.0410900000000001</c:v>
                </c:pt>
                <c:pt idx="1197">
                  <c:v>1.04135</c:v>
                </c:pt>
                <c:pt idx="1198">
                  <c:v>1.0417400000000001</c:v>
                </c:pt>
                <c:pt idx="1199">
                  <c:v>1.04233</c:v>
                </c:pt>
                <c:pt idx="1200">
                  <c:v>1.04321</c:v>
                </c:pt>
                <c:pt idx="1201">
                  <c:v>1.0435399999999999</c:v>
                </c:pt>
                <c:pt idx="1202">
                  <c:v>1.0440400000000001</c:v>
                </c:pt>
                <c:pt idx="1203">
                  <c:v>1.04423</c:v>
                </c:pt>
                <c:pt idx="1204">
                  <c:v>1.04451</c:v>
                </c:pt>
                <c:pt idx="1205">
                  <c:v>1.04478</c:v>
                </c:pt>
                <c:pt idx="1206">
                  <c:v>1.0450600000000001</c:v>
                </c:pt>
                <c:pt idx="1207">
                  <c:v>1.04548</c:v>
                </c:pt>
                <c:pt idx="1208">
                  <c:v>1.0455099999999999</c:v>
                </c:pt>
                <c:pt idx="1209">
                  <c:v>1.0455300000000001</c:v>
                </c:pt>
                <c:pt idx="1210">
                  <c:v>1.0455300000000001</c:v>
                </c:pt>
                <c:pt idx="1211">
                  <c:v>1.0455300000000001</c:v>
                </c:pt>
                <c:pt idx="1212">
                  <c:v>1.0455300000000001</c:v>
                </c:pt>
                <c:pt idx="1213">
                  <c:v>1.0455399999999999</c:v>
                </c:pt>
                <c:pt idx="1214">
                  <c:v>1.0455399999999999</c:v>
                </c:pt>
                <c:pt idx="1215">
                  <c:v>1.0455399999999999</c:v>
                </c:pt>
                <c:pt idx="1216">
                  <c:v>1.04555</c:v>
                </c:pt>
                <c:pt idx="1217">
                  <c:v>1.04555</c:v>
                </c:pt>
                <c:pt idx="1218">
                  <c:v>1.04556</c:v>
                </c:pt>
                <c:pt idx="1219">
                  <c:v>1.04558</c:v>
                </c:pt>
                <c:pt idx="1220">
                  <c:v>1.0456000000000001</c:v>
                </c:pt>
                <c:pt idx="1221">
                  <c:v>1.0456399999999999</c:v>
                </c:pt>
                <c:pt idx="1222">
                  <c:v>1.04569</c:v>
                </c:pt>
                <c:pt idx="1223">
                  <c:v>1.0457700000000001</c:v>
                </c:pt>
                <c:pt idx="1224">
                  <c:v>1.04589</c:v>
                </c:pt>
                <c:pt idx="1225">
                  <c:v>1.0460700000000001</c:v>
                </c:pt>
                <c:pt idx="1226">
                  <c:v>1.04634</c:v>
                </c:pt>
                <c:pt idx="1227">
                  <c:v>1.04674</c:v>
                </c:pt>
                <c:pt idx="1228">
                  <c:v>1.0473399999999999</c:v>
                </c:pt>
                <c:pt idx="1229">
                  <c:v>1.0479499999999999</c:v>
                </c:pt>
                <c:pt idx="1230">
                  <c:v>1.04796</c:v>
                </c:pt>
                <c:pt idx="1231">
                  <c:v>1.0479700000000001</c:v>
                </c:pt>
                <c:pt idx="1232">
                  <c:v>1.04799</c:v>
                </c:pt>
                <c:pt idx="1233">
                  <c:v>1.04803</c:v>
                </c:pt>
                <c:pt idx="1234">
                  <c:v>1.0480700000000001</c:v>
                </c:pt>
                <c:pt idx="1235">
                  <c:v>1.0480799999999999</c:v>
                </c:pt>
                <c:pt idx="1236">
                  <c:v>1.0480799999999999</c:v>
                </c:pt>
                <c:pt idx="1237">
                  <c:v>1.04809</c:v>
                </c:pt>
                <c:pt idx="1238">
                  <c:v>1.0481100000000001</c:v>
                </c:pt>
                <c:pt idx="1239">
                  <c:v>1.04813</c:v>
                </c:pt>
                <c:pt idx="1240">
                  <c:v>1.04817</c:v>
                </c:pt>
                <c:pt idx="1241">
                  <c:v>1.0482199999999999</c:v>
                </c:pt>
                <c:pt idx="1242">
                  <c:v>1.0482899999999999</c:v>
                </c:pt>
                <c:pt idx="1243">
                  <c:v>1.0483</c:v>
                </c:pt>
                <c:pt idx="1244">
                  <c:v>1.0483100000000001</c:v>
                </c:pt>
                <c:pt idx="1245">
                  <c:v>1.0483199999999999</c:v>
                </c:pt>
                <c:pt idx="1246">
                  <c:v>1.04833</c:v>
                </c:pt>
                <c:pt idx="1247">
                  <c:v>1.04834</c:v>
                </c:pt>
                <c:pt idx="1248">
                  <c:v>1.04837</c:v>
                </c:pt>
                <c:pt idx="1249">
                  <c:v>1.0484</c:v>
                </c:pt>
                <c:pt idx="1250">
                  <c:v>1.0484599999999999</c:v>
                </c:pt>
                <c:pt idx="1251">
                  <c:v>1.04854</c:v>
                </c:pt>
                <c:pt idx="1252">
                  <c:v>1.0486599999999999</c:v>
                </c:pt>
                <c:pt idx="1253">
                  <c:v>1.04867</c:v>
                </c:pt>
                <c:pt idx="1254">
                  <c:v>1.0486899999999999</c:v>
                </c:pt>
                <c:pt idx="1255">
                  <c:v>1.0487</c:v>
                </c:pt>
                <c:pt idx="1256">
                  <c:v>1.04871</c:v>
                </c:pt>
                <c:pt idx="1257">
                  <c:v>1.04874</c:v>
                </c:pt>
                <c:pt idx="1258">
                  <c:v>1.04878</c:v>
                </c:pt>
                <c:pt idx="1259">
                  <c:v>1.04884</c:v>
                </c:pt>
                <c:pt idx="1260">
                  <c:v>1.0489200000000001</c:v>
                </c:pt>
                <c:pt idx="1261">
                  <c:v>1.0490600000000001</c:v>
                </c:pt>
                <c:pt idx="1262">
                  <c:v>1.04925</c:v>
                </c:pt>
                <c:pt idx="1263">
                  <c:v>1.04955</c:v>
                </c:pt>
                <c:pt idx="1264">
                  <c:v>1.04955</c:v>
                </c:pt>
                <c:pt idx="1265">
                  <c:v>1.04956</c:v>
                </c:pt>
                <c:pt idx="1266">
                  <c:v>1.04956</c:v>
                </c:pt>
                <c:pt idx="1267">
                  <c:v>1.04956</c:v>
                </c:pt>
                <c:pt idx="1268">
                  <c:v>1.04956</c:v>
                </c:pt>
                <c:pt idx="1269">
                  <c:v>1.0495699999999999</c:v>
                </c:pt>
                <c:pt idx="1270">
                  <c:v>1.04958</c:v>
                </c:pt>
                <c:pt idx="1271">
                  <c:v>1.04958</c:v>
                </c:pt>
                <c:pt idx="1272">
                  <c:v>1.0496000000000001</c:v>
                </c:pt>
                <c:pt idx="1273">
                  <c:v>1.04962</c:v>
                </c:pt>
                <c:pt idx="1274">
                  <c:v>1.04965</c:v>
                </c:pt>
                <c:pt idx="1275">
                  <c:v>1.0496799999999999</c:v>
                </c:pt>
                <c:pt idx="1276">
                  <c:v>1.0497099999999999</c:v>
                </c:pt>
                <c:pt idx="1277">
                  <c:v>1.04975</c:v>
                </c:pt>
                <c:pt idx="1278">
                  <c:v>1.04982</c:v>
                </c:pt>
                <c:pt idx="1279">
                  <c:v>1.04992</c:v>
                </c:pt>
                <c:pt idx="1280">
                  <c:v>1.05002</c:v>
                </c:pt>
                <c:pt idx="1281">
                  <c:v>1.0501199999999999</c:v>
                </c:pt>
                <c:pt idx="1282">
                  <c:v>1.05027</c:v>
                </c:pt>
                <c:pt idx="1283">
                  <c:v>1.0504899999999999</c:v>
                </c:pt>
                <c:pt idx="1284">
                  <c:v>1.0508299999999999</c:v>
                </c:pt>
                <c:pt idx="1285">
                  <c:v>1.0513300000000001</c:v>
                </c:pt>
                <c:pt idx="1286">
                  <c:v>1.05152</c:v>
                </c:pt>
                <c:pt idx="1287">
                  <c:v>1.0518000000000001</c:v>
                </c:pt>
                <c:pt idx="1288">
                  <c:v>1.05209</c:v>
                </c:pt>
                <c:pt idx="1289">
                  <c:v>1.05237</c:v>
                </c:pt>
                <c:pt idx="1290">
                  <c:v>1.0527899999999999</c:v>
                </c:pt>
                <c:pt idx="1291">
                  <c:v>1.05322</c:v>
                </c:pt>
                <c:pt idx="1292">
                  <c:v>1.0536399999999999</c:v>
                </c:pt>
                <c:pt idx="1293">
                  <c:v>1.0542800000000001</c:v>
                </c:pt>
                <c:pt idx="1294">
                  <c:v>1.05524</c:v>
                </c:pt>
                <c:pt idx="1295">
                  <c:v>1.05619</c:v>
                </c:pt>
                <c:pt idx="1296">
                  <c:v>1.05715</c:v>
                </c:pt>
                <c:pt idx="1297">
                  <c:v>1.0585800000000001</c:v>
                </c:pt>
                <c:pt idx="1298">
                  <c:v>1.06074</c:v>
                </c:pt>
                <c:pt idx="1299">
                  <c:v>1.0639700000000001</c:v>
                </c:pt>
                <c:pt idx="1300">
                  <c:v>1.06881</c:v>
                </c:pt>
                <c:pt idx="1301">
                  <c:v>1.07365</c:v>
                </c:pt>
                <c:pt idx="1302">
                  <c:v>1.0748599999999999</c:v>
                </c:pt>
                <c:pt idx="1303">
                  <c:v>1.0760700000000001</c:v>
                </c:pt>
                <c:pt idx="1304">
                  <c:v>1.0772699999999999</c:v>
                </c:pt>
                <c:pt idx="1305">
                  <c:v>1.0777300000000001</c:v>
                </c:pt>
                <c:pt idx="1306">
                  <c:v>1.0777399999999999</c:v>
                </c:pt>
                <c:pt idx="1307">
                  <c:v>1.07775</c:v>
                </c:pt>
                <c:pt idx="1308">
                  <c:v>1.07778</c:v>
                </c:pt>
                <c:pt idx="1309">
                  <c:v>1.0778099999999999</c:v>
                </c:pt>
                <c:pt idx="1310">
                  <c:v>1.0778700000000001</c:v>
                </c:pt>
                <c:pt idx="1311">
                  <c:v>1.07795</c:v>
                </c:pt>
                <c:pt idx="1312">
                  <c:v>1.0780700000000001</c:v>
                </c:pt>
                <c:pt idx="1313">
                  <c:v>1.0782499999999999</c:v>
                </c:pt>
                <c:pt idx="1314">
                  <c:v>1.0783199999999999</c:v>
                </c:pt>
                <c:pt idx="1315">
                  <c:v>1.07839</c:v>
                </c:pt>
                <c:pt idx="1316">
                  <c:v>1.07846</c:v>
                </c:pt>
                <c:pt idx="1317">
                  <c:v>1.07856</c:v>
                </c:pt>
                <c:pt idx="1318">
                  <c:v>1.0787100000000001</c:v>
                </c:pt>
                <c:pt idx="1319">
                  <c:v>1.07877</c:v>
                </c:pt>
                <c:pt idx="1320">
                  <c:v>1.0788599999999999</c:v>
                </c:pt>
                <c:pt idx="1321">
                  <c:v>1.0788599999999999</c:v>
                </c:pt>
                <c:pt idx="1322">
                  <c:v>1.07887</c:v>
                </c:pt>
                <c:pt idx="1323">
                  <c:v>1.07887</c:v>
                </c:pt>
                <c:pt idx="1324">
                  <c:v>1.0788800000000001</c:v>
                </c:pt>
                <c:pt idx="1325">
                  <c:v>1.0788800000000001</c:v>
                </c:pt>
                <c:pt idx="1326">
                  <c:v>1.0788800000000001</c:v>
                </c:pt>
                <c:pt idx="1327">
                  <c:v>1.0788800000000001</c:v>
                </c:pt>
                <c:pt idx="1328">
                  <c:v>1.0788800000000001</c:v>
                </c:pt>
                <c:pt idx="1329">
                  <c:v>1.0788800000000001</c:v>
                </c:pt>
                <c:pt idx="1330">
                  <c:v>1.0788800000000001</c:v>
                </c:pt>
                <c:pt idx="1331">
                  <c:v>1.0788800000000001</c:v>
                </c:pt>
                <c:pt idx="1332">
                  <c:v>1.0788800000000001</c:v>
                </c:pt>
                <c:pt idx="1333">
                  <c:v>1.0788800000000001</c:v>
                </c:pt>
                <c:pt idx="1334">
                  <c:v>1.0788899999999999</c:v>
                </c:pt>
                <c:pt idx="1335">
                  <c:v>1.0788899999999999</c:v>
                </c:pt>
                <c:pt idx="1336">
                  <c:v>1.0789</c:v>
                </c:pt>
                <c:pt idx="1337">
                  <c:v>1.07891</c:v>
                </c:pt>
                <c:pt idx="1338">
                  <c:v>1.0789200000000001</c:v>
                </c:pt>
                <c:pt idx="1339">
                  <c:v>1.07894</c:v>
                </c:pt>
                <c:pt idx="1340">
                  <c:v>1.07897</c:v>
                </c:pt>
                <c:pt idx="1341">
                  <c:v>1.0790200000000001</c:v>
                </c:pt>
                <c:pt idx="1342">
                  <c:v>1.0790900000000001</c:v>
                </c:pt>
                <c:pt idx="1343">
                  <c:v>1.0791900000000001</c:v>
                </c:pt>
                <c:pt idx="1344">
                  <c:v>1.07935</c:v>
                </c:pt>
                <c:pt idx="1345">
                  <c:v>1.07959</c:v>
                </c:pt>
                <c:pt idx="1346">
                  <c:v>1.0799399999999999</c:v>
                </c:pt>
                <c:pt idx="1347">
                  <c:v>1.08047</c:v>
                </c:pt>
                <c:pt idx="1348">
                  <c:v>1.08047</c:v>
                </c:pt>
                <c:pt idx="1349">
                  <c:v>1.08047</c:v>
                </c:pt>
                <c:pt idx="1350">
                  <c:v>1.08047</c:v>
                </c:pt>
                <c:pt idx="1351">
                  <c:v>1.0804800000000001</c:v>
                </c:pt>
                <c:pt idx="1352">
                  <c:v>1.0804800000000001</c:v>
                </c:pt>
                <c:pt idx="1353">
                  <c:v>1.0804800000000001</c:v>
                </c:pt>
                <c:pt idx="1354">
                  <c:v>1.0804800000000001</c:v>
                </c:pt>
                <c:pt idx="1355">
                  <c:v>1.08049</c:v>
                </c:pt>
                <c:pt idx="1356">
                  <c:v>1.0805</c:v>
                </c:pt>
                <c:pt idx="1357">
                  <c:v>1.0805100000000001</c:v>
                </c:pt>
                <c:pt idx="1358">
                  <c:v>1.08053</c:v>
                </c:pt>
                <c:pt idx="1359">
                  <c:v>1.08056</c:v>
                </c:pt>
                <c:pt idx="1360">
                  <c:v>1.0806100000000001</c:v>
                </c:pt>
                <c:pt idx="1361">
                  <c:v>1.0806800000000001</c:v>
                </c:pt>
                <c:pt idx="1362">
                  <c:v>1.0807800000000001</c:v>
                </c:pt>
                <c:pt idx="1363">
                  <c:v>1.0809299999999999</c:v>
                </c:pt>
                <c:pt idx="1364">
                  <c:v>1.0811599999999999</c:v>
                </c:pt>
                <c:pt idx="1365">
                  <c:v>1.0814999999999999</c:v>
                </c:pt>
                <c:pt idx="1366">
                  <c:v>1.0820099999999999</c:v>
                </c:pt>
                <c:pt idx="1367">
                  <c:v>1.08277</c:v>
                </c:pt>
                <c:pt idx="1368">
                  <c:v>1.0839300000000001</c:v>
                </c:pt>
                <c:pt idx="1369">
                  <c:v>1.08565</c:v>
                </c:pt>
                <c:pt idx="1370">
                  <c:v>1.0882400000000001</c:v>
                </c:pt>
                <c:pt idx="1371">
                  <c:v>1.09213</c:v>
                </c:pt>
                <c:pt idx="1372">
                  <c:v>1.09222</c:v>
                </c:pt>
                <c:pt idx="1373">
                  <c:v>1.0923099999999999</c:v>
                </c:pt>
                <c:pt idx="1374">
                  <c:v>1.09233</c:v>
                </c:pt>
                <c:pt idx="1375">
                  <c:v>1.0923700000000001</c:v>
                </c:pt>
                <c:pt idx="1376">
                  <c:v>1.0923700000000001</c:v>
                </c:pt>
                <c:pt idx="1377">
                  <c:v>1.0923700000000001</c:v>
                </c:pt>
                <c:pt idx="1378">
                  <c:v>1.0923700000000001</c:v>
                </c:pt>
                <c:pt idx="1379">
                  <c:v>1.0923700000000001</c:v>
                </c:pt>
                <c:pt idx="1380">
                  <c:v>1.0923700000000001</c:v>
                </c:pt>
                <c:pt idx="1381">
                  <c:v>1.0923700000000001</c:v>
                </c:pt>
                <c:pt idx="1382">
                  <c:v>1.0923700000000001</c:v>
                </c:pt>
                <c:pt idx="1383">
                  <c:v>1.0923700000000001</c:v>
                </c:pt>
                <c:pt idx="1384">
                  <c:v>1.0923700000000001</c:v>
                </c:pt>
                <c:pt idx="1385">
                  <c:v>1.0923799999999999</c:v>
                </c:pt>
                <c:pt idx="1386">
                  <c:v>1.0923799999999999</c:v>
                </c:pt>
                <c:pt idx="1387">
                  <c:v>1.0923799999999999</c:v>
                </c:pt>
                <c:pt idx="1388">
                  <c:v>1.09239</c:v>
                </c:pt>
                <c:pt idx="1389">
                  <c:v>1.0924</c:v>
                </c:pt>
                <c:pt idx="1390">
                  <c:v>1.0924100000000001</c:v>
                </c:pt>
                <c:pt idx="1391">
                  <c:v>1.0924400000000001</c:v>
                </c:pt>
                <c:pt idx="1392">
                  <c:v>1.0924700000000001</c:v>
                </c:pt>
                <c:pt idx="1393">
                  <c:v>1.0925199999999999</c:v>
                </c:pt>
                <c:pt idx="1394">
                  <c:v>1.09259</c:v>
                </c:pt>
                <c:pt idx="1395">
                  <c:v>1.0927</c:v>
                </c:pt>
                <c:pt idx="1396">
                  <c:v>1.09287</c:v>
                </c:pt>
                <c:pt idx="1397">
                  <c:v>1.0931200000000001</c:v>
                </c:pt>
                <c:pt idx="1398">
                  <c:v>1.0934900000000001</c:v>
                </c:pt>
                <c:pt idx="1399">
                  <c:v>1.0938699999999999</c:v>
                </c:pt>
                <c:pt idx="1400">
                  <c:v>1.0942400000000001</c:v>
                </c:pt>
                <c:pt idx="1401">
                  <c:v>1.0948</c:v>
                </c:pt>
                <c:pt idx="1402">
                  <c:v>1.09565</c:v>
                </c:pt>
                <c:pt idx="1403">
                  <c:v>1.0969100000000001</c:v>
                </c:pt>
                <c:pt idx="1404">
                  <c:v>1.09738</c:v>
                </c:pt>
                <c:pt idx="1405">
                  <c:v>1.0978600000000001</c:v>
                </c:pt>
                <c:pt idx="1406">
                  <c:v>1.09833</c:v>
                </c:pt>
                <c:pt idx="1407">
                  <c:v>1.09904</c:v>
                </c:pt>
                <c:pt idx="1408">
                  <c:v>1.1001000000000001</c:v>
                </c:pt>
                <c:pt idx="1409">
                  <c:v>1.10171</c:v>
                </c:pt>
                <c:pt idx="1410">
                  <c:v>1.10331</c:v>
                </c:pt>
                <c:pt idx="1411">
                  <c:v>1.10341</c:v>
                </c:pt>
                <c:pt idx="1412">
                  <c:v>1.10351</c:v>
                </c:pt>
                <c:pt idx="1413">
                  <c:v>1.1035200000000001</c:v>
                </c:pt>
                <c:pt idx="1414">
                  <c:v>1.1035200000000001</c:v>
                </c:pt>
                <c:pt idx="1415">
                  <c:v>1.1035200000000001</c:v>
                </c:pt>
                <c:pt idx="1416">
                  <c:v>1.1035299999999999</c:v>
                </c:pt>
                <c:pt idx="1417">
                  <c:v>1.10354</c:v>
                </c:pt>
                <c:pt idx="1418">
                  <c:v>1.10355</c:v>
                </c:pt>
                <c:pt idx="1419">
                  <c:v>1.1035600000000001</c:v>
                </c:pt>
                <c:pt idx="1420">
                  <c:v>1.1035900000000001</c:v>
                </c:pt>
                <c:pt idx="1421">
                  <c:v>1.1036300000000001</c:v>
                </c:pt>
                <c:pt idx="1422">
                  <c:v>1.1036900000000001</c:v>
                </c:pt>
                <c:pt idx="1423">
                  <c:v>1.10378</c:v>
                </c:pt>
                <c:pt idx="1424">
                  <c:v>1.10392</c:v>
                </c:pt>
                <c:pt idx="1425">
                  <c:v>1.10412</c:v>
                </c:pt>
                <c:pt idx="1426">
                  <c:v>1.10442</c:v>
                </c:pt>
                <c:pt idx="1427">
                  <c:v>1.1048800000000001</c:v>
                </c:pt>
                <c:pt idx="1428">
                  <c:v>1.1055600000000001</c:v>
                </c:pt>
                <c:pt idx="1429">
                  <c:v>1.10582</c:v>
                </c:pt>
                <c:pt idx="1430">
                  <c:v>1.1059099999999999</c:v>
                </c:pt>
                <c:pt idx="1431">
                  <c:v>1.1059099999999999</c:v>
                </c:pt>
                <c:pt idx="1432">
                  <c:v>1.10592</c:v>
                </c:pt>
                <c:pt idx="1433">
                  <c:v>1.10592</c:v>
                </c:pt>
                <c:pt idx="1434">
                  <c:v>1.10592</c:v>
                </c:pt>
                <c:pt idx="1435">
                  <c:v>1.1059300000000001</c:v>
                </c:pt>
                <c:pt idx="1436">
                  <c:v>1.1059300000000001</c:v>
                </c:pt>
                <c:pt idx="1437">
                  <c:v>1.10595</c:v>
                </c:pt>
                <c:pt idx="1438">
                  <c:v>1.1059600000000001</c:v>
                </c:pt>
                <c:pt idx="1439">
                  <c:v>1.10599</c:v>
                </c:pt>
                <c:pt idx="1440">
                  <c:v>1.1060300000000001</c:v>
                </c:pt>
                <c:pt idx="1441">
                  <c:v>1.10608</c:v>
                </c:pt>
                <c:pt idx="1442">
                  <c:v>1.1061700000000001</c:v>
                </c:pt>
                <c:pt idx="1443">
                  <c:v>1.1063000000000001</c:v>
                </c:pt>
                <c:pt idx="1444">
                  <c:v>1.1065</c:v>
                </c:pt>
                <c:pt idx="1445">
                  <c:v>1.1065700000000001</c:v>
                </c:pt>
                <c:pt idx="1446">
                  <c:v>1.1066</c:v>
                </c:pt>
                <c:pt idx="1447">
                  <c:v>1.1066400000000001</c:v>
                </c:pt>
                <c:pt idx="1448">
                  <c:v>1.1066499999999999</c:v>
                </c:pt>
                <c:pt idx="1449">
                  <c:v>1.1066499999999999</c:v>
                </c:pt>
                <c:pt idx="1450">
                  <c:v>1.10666</c:v>
                </c:pt>
                <c:pt idx="1451">
                  <c:v>1.10666</c:v>
                </c:pt>
                <c:pt idx="1452">
                  <c:v>1.10666</c:v>
                </c:pt>
                <c:pt idx="1453">
                  <c:v>1.10666</c:v>
                </c:pt>
                <c:pt idx="1454">
                  <c:v>1.10666</c:v>
                </c:pt>
                <c:pt idx="1455">
                  <c:v>1.10666</c:v>
                </c:pt>
                <c:pt idx="1456">
                  <c:v>1.10666</c:v>
                </c:pt>
                <c:pt idx="1457">
                  <c:v>1.10666</c:v>
                </c:pt>
                <c:pt idx="1458">
                  <c:v>1.10667</c:v>
                </c:pt>
                <c:pt idx="1459">
                  <c:v>1.10667</c:v>
                </c:pt>
                <c:pt idx="1460">
                  <c:v>1.1066800000000001</c:v>
                </c:pt>
                <c:pt idx="1461">
                  <c:v>1.10669</c:v>
                </c:pt>
                <c:pt idx="1462">
                  <c:v>1.1067100000000001</c:v>
                </c:pt>
                <c:pt idx="1463">
                  <c:v>1.1067400000000001</c:v>
                </c:pt>
                <c:pt idx="1464">
                  <c:v>1.10677</c:v>
                </c:pt>
                <c:pt idx="1465">
                  <c:v>1.10683</c:v>
                </c:pt>
                <c:pt idx="1466">
                  <c:v>1.10684</c:v>
                </c:pt>
                <c:pt idx="1467">
                  <c:v>1.1068499999999999</c:v>
                </c:pt>
                <c:pt idx="1468">
                  <c:v>1.1068499999999999</c:v>
                </c:pt>
                <c:pt idx="1469">
                  <c:v>1.10686</c:v>
                </c:pt>
                <c:pt idx="1470">
                  <c:v>1.10687</c:v>
                </c:pt>
                <c:pt idx="1471">
                  <c:v>1.1068899999999999</c:v>
                </c:pt>
                <c:pt idx="1472">
                  <c:v>1.1069199999999999</c:v>
                </c:pt>
                <c:pt idx="1473">
                  <c:v>1.1069599999999999</c:v>
                </c:pt>
                <c:pt idx="1474">
                  <c:v>1.1070199999999999</c:v>
                </c:pt>
                <c:pt idx="1475">
                  <c:v>1.1071200000000001</c:v>
                </c:pt>
                <c:pt idx="1476">
                  <c:v>1.1072599999999999</c:v>
                </c:pt>
                <c:pt idx="1477">
                  <c:v>1.10748</c:v>
                </c:pt>
                <c:pt idx="1478">
                  <c:v>1.1076900000000001</c:v>
                </c:pt>
                <c:pt idx="1479">
                  <c:v>1.1079000000000001</c:v>
                </c:pt>
                <c:pt idx="1480">
                  <c:v>1.10822</c:v>
                </c:pt>
                <c:pt idx="1481">
                  <c:v>1.1087100000000001</c:v>
                </c:pt>
                <c:pt idx="1482">
                  <c:v>1.1094299999999999</c:v>
                </c:pt>
                <c:pt idx="1483">
                  <c:v>1.10944</c:v>
                </c:pt>
                <c:pt idx="1484">
                  <c:v>1.10947</c:v>
                </c:pt>
                <c:pt idx="1485">
                  <c:v>1.10951</c:v>
                </c:pt>
                <c:pt idx="1486">
                  <c:v>1.1095600000000001</c:v>
                </c:pt>
                <c:pt idx="1487">
                  <c:v>1.10965</c:v>
                </c:pt>
                <c:pt idx="1488">
                  <c:v>1.10978</c:v>
                </c:pt>
                <c:pt idx="1489">
                  <c:v>1.1099699999999999</c:v>
                </c:pt>
                <c:pt idx="1490">
                  <c:v>1.11026</c:v>
                </c:pt>
                <c:pt idx="1491">
                  <c:v>1.11069</c:v>
                </c:pt>
                <c:pt idx="1492">
                  <c:v>1.11134</c:v>
                </c:pt>
                <c:pt idx="1493">
                  <c:v>1.1113999999999999</c:v>
                </c:pt>
                <c:pt idx="1494">
                  <c:v>1.1114200000000001</c:v>
                </c:pt>
                <c:pt idx="1495">
                  <c:v>1.1114200000000001</c:v>
                </c:pt>
                <c:pt idx="1496">
                  <c:v>1.1114299999999999</c:v>
                </c:pt>
                <c:pt idx="1497">
                  <c:v>1.1114299999999999</c:v>
                </c:pt>
                <c:pt idx="1498">
                  <c:v>1.11144</c:v>
                </c:pt>
                <c:pt idx="1499">
                  <c:v>1.11145</c:v>
                </c:pt>
                <c:pt idx="1500">
                  <c:v>1.11147</c:v>
                </c:pt>
                <c:pt idx="1501">
                  <c:v>1.1114999999999999</c:v>
                </c:pt>
                <c:pt idx="1502">
                  <c:v>1.11154</c:v>
                </c:pt>
                <c:pt idx="1503">
                  <c:v>1.11161</c:v>
                </c:pt>
                <c:pt idx="1504">
                  <c:v>1.11171</c:v>
                </c:pt>
                <c:pt idx="1505">
                  <c:v>1.11185</c:v>
                </c:pt>
                <c:pt idx="1506">
                  <c:v>1.1120699999999999</c:v>
                </c:pt>
                <c:pt idx="1507">
                  <c:v>1.11216</c:v>
                </c:pt>
                <c:pt idx="1508">
                  <c:v>1.1122799999999999</c:v>
                </c:pt>
                <c:pt idx="1509">
                  <c:v>1.11246</c:v>
                </c:pt>
                <c:pt idx="1510">
                  <c:v>1.1127400000000001</c:v>
                </c:pt>
                <c:pt idx="1511">
                  <c:v>1.1128499999999999</c:v>
                </c:pt>
                <c:pt idx="1512">
                  <c:v>1.11286</c:v>
                </c:pt>
                <c:pt idx="1513">
                  <c:v>1.11286</c:v>
                </c:pt>
                <c:pt idx="1514">
                  <c:v>1.11286</c:v>
                </c:pt>
                <c:pt idx="1515">
                  <c:v>1.11286</c:v>
                </c:pt>
                <c:pt idx="1516">
                  <c:v>1.11286</c:v>
                </c:pt>
                <c:pt idx="1517">
                  <c:v>1.11286</c:v>
                </c:pt>
                <c:pt idx="1518">
                  <c:v>1.11286</c:v>
                </c:pt>
                <c:pt idx="1519">
                  <c:v>1.11287</c:v>
                </c:pt>
                <c:pt idx="1520">
                  <c:v>1.11287</c:v>
                </c:pt>
                <c:pt idx="1521">
                  <c:v>1.1128800000000001</c:v>
                </c:pt>
                <c:pt idx="1522">
                  <c:v>1.1128899999999999</c:v>
                </c:pt>
                <c:pt idx="1523">
                  <c:v>1.1129</c:v>
                </c:pt>
                <c:pt idx="1524">
                  <c:v>1.11293</c:v>
                </c:pt>
                <c:pt idx="1525">
                  <c:v>1.1129599999999999</c:v>
                </c:pt>
                <c:pt idx="1526">
                  <c:v>1.1130199999999999</c:v>
                </c:pt>
                <c:pt idx="1527">
                  <c:v>1.1131</c:v>
                </c:pt>
                <c:pt idx="1528">
                  <c:v>1.11321</c:v>
                </c:pt>
                <c:pt idx="1529">
                  <c:v>1.1133900000000001</c:v>
                </c:pt>
                <c:pt idx="1530">
                  <c:v>1.1136600000000001</c:v>
                </c:pt>
                <c:pt idx="1531">
                  <c:v>1.1140600000000001</c:v>
                </c:pt>
                <c:pt idx="1532">
                  <c:v>1.11467</c:v>
                </c:pt>
                <c:pt idx="1533">
                  <c:v>1.11557</c:v>
                </c:pt>
                <c:pt idx="1534">
                  <c:v>1.1169199999999999</c:v>
                </c:pt>
                <c:pt idx="1535">
                  <c:v>1.11896</c:v>
                </c:pt>
                <c:pt idx="1536">
                  <c:v>1.12201</c:v>
                </c:pt>
                <c:pt idx="1537">
                  <c:v>1.1231500000000001</c:v>
                </c:pt>
                <c:pt idx="1538">
                  <c:v>1.12358</c:v>
                </c:pt>
                <c:pt idx="1539">
                  <c:v>1.1236200000000001</c:v>
                </c:pt>
                <c:pt idx="1540">
                  <c:v>1.1236600000000001</c:v>
                </c:pt>
                <c:pt idx="1541">
                  <c:v>1.1236999999999999</c:v>
                </c:pt>
                <c:pt idx="1542">
                  <c:v>1.12374</c:v>
                </c:pt>
                <c:pt idx="1543">
                  <c:v>1.1237999999999999</c:v>
                </c:pt>
                <c:pt idx="1544">
                  <c:v>1.1238900000000001</c:v>
                </c:pt>
                <c:pt idx="1545">
                  <c:v>1.1240300000000001</c:v>
                </c:pt>
                <c:pt idx="1546">
                  <c:v>1.1242300000000001</c:v>
                </c:pt>
                <c:pt idx="1547">
                  <c:v>1.12453</c:v>
                </c:pt>
                <c:pt idx="1548">
                  <c:v>1.1249899999999999</c:v>
                </c:pt>
                <c:pt idx="1549">
                  <c:v>1.12568</c:v>
                </c:pt>
                <c:pt idx="1550">
                  <c:v>1.1267100000000001</c:v>
                </c:pt>
                <c:pt idx="1551">
                  <c:v>1.12825</c:v>
                </c:pt>
                <c:pt idx="1552">
                  <c:v>1.13056</c:v>
                </c:pt>
                <c:pt idx="1553">
                  <c:v>1.1305700000000001</c:v>
                </c:pt>
                <c:pt idx="1554">
                  <c:v>1.1305799999999999</c:v>
                </c:pt>
                <c:pt idx="1555">
                  <c:v>1.13059</c:v>
                </c:pt>
                <c:pt idx="1556">
                  <c:v>1.1306</c:v>
                </c:pt>
                <c:pt idx="1557">
                  <c:v>1.13062</c:v>
                </c:pt>
                <c:pt idx="1558">
                  <c:v>1.13066</c:v>
                </c:pt>
                <c:pt idx="1559">
                  <c:v>1.1307</c:v>
                </c:pt>
                <c:pt idx="1560">
                  <c:v>1.1307700000000001</c:v>
                </c:pt>
                <c:pt idx="1561">
                  <c:v>1.13087</c:v>
                </c:pt>
                <c:pt idx="1562">
                  <c:v>1.13103</c:v>
                </c:pt>
                <c:pt idx="1563">
                  <c:v>1.1312599999999999</c:v>
                </c:pt>
                <c:pt idx="1564">
                  <c:v>1.13161</c:v>
                </c:pt>
                <c:pt idx="1565">
                  <c:v>1.1321300000000001</c:v>
                </c:pt>
                <c:pt idx="1566">
                  <c:v>1.1329100000000001</c:v>
                </c:pt>
                <c:pt idx="1567">
                  <c:v>1.13408</c:v>
                </c:pt>
                <c:pt idx="1568">
                  <c:v>1.13452</c:v>
                </c:pt>
                <c:pt idx="1569">
                  <c:v>1.13469</c:v>
                </c:pt>
                <c:pt idx="1570">
                  <c:v>1.1349400000000001</c:v>
                </c:pt>
                <c:pt idx="1571">
                  <c:v>1.13531</c:v>
                </c:pt>
                <c:pt idx="1572">
                  <c:v>1.1358699999999999</c:v>
                </c:pt>
                <c:pt idx="1573">
                  <c:v>1.1367</c:v>
                </c:pt>
                <c:pt idx="1574">
                  <c:v>1.1379600000000001</c:v>
                </c:pt>
                <c:pt idx="1575">
                  <c:v>1.13984</c:v>
                </c:pt>
                <c:pt idx="1576">
                  <c:v>1.14266</c:v>
                </c:pt>
                <c:pt idx="1577">
                  <c:v>1.1437200000000001</c:v>
                </c:pt>
                <c:pt idx="1578">
                  <c:v>1.1453</c:v>
                </c:pt>
                <c:pt idx="1579">
                  <c:v>1.1454500000000001</c:v>
                </c:pt>
                <c:pt idx="1580">
                  <c:v>1.1454899999999999</c:v>
                </c:pt>
                <c:pt idx="1581">
                  <c:v>1.1454899999999999</c:v>
                </c:pt>
                <c:pt idx="1582">
                  <c:v>1.1454899999999999</c:v>
                </c:pt>
                <c:pt idx="1583">
                  <c:v>1.1455</c:v>
                </c:pt>
                <c:pt idx="1584">
                  <c:v>1.1455</c:v>
                </c:pt>
                <c:pt idx="1585">
                  <c:v>1.1455</c:v>
                </c:pt>
                <c:pt idx="1586">
                  <c:v>1.14551</c:v>
                </c:pt>
                <c:pt idx="1587">
                  <c:v>1.1455200000000001</c:v>
                </c:pt>
                <c:pt idx="1588">
                  <c:v>1.14554</c:v>
                </c:pt>
                <c:pt idx="1589">
                  <c:v>1.14557</c:v>
                </c:pt>
                <c:pt idx="1590">
                  <c:v>1.14561</c:v>
                </c:pt>
                <c:pt idx="1591">
                  <c:v>1.14567</c:v>
                </c:pt>
                <c:pt idx="1592">
                  <c:v>1.1457599999999999</c:v>
                </c:pt>
                <c:pt idx="1593">
                  <c:v>1.1458900000000001</c:v>
                </c:pt>
                <c:pt idx="1594">
                  <c:v>1.1460900000000001</c:v>
                </c:pt>
                <c:pt idx="1595">
                  <c:v>1.14639</c:v>
                </c:pt>
                <c:pt idx="1596">
                  <c:v>1.1468499999999999</c:v>
                </c:pt>
                <c:pt idx="1597">
                  <c:v>1.1475299999999999</c:v>
                </c:pt>
                <c:pt idx="1598">
                  <c:v>1.1475299999999999</c:v>
                </c:pt>
                <c:pt idx="1599">
                  <c:v>1.1475299999999999</c:v>
                </c:pt>
                <c:pt idx="1600">
                  <c:v>1.1475299999999999</c:v>
                </c:pt>
                <c:pt idx="1601">
                  <c:v>1.1475299999999999</c:v>
                </c:pt>
                <c:pt idx="1602">
                  <c:v>1.1475299999999999</c:v>
                </c:pt>
                <c:pt idx="1603">
                  <c:v>1.1475299999999999</c:v>
                </c:pt>
                <c:pt idx="1604">
                  <c:v>1.1475299999999999</c:v>
                </c:pt>
                <c:pt idx="1605">
                  <c:v>1.14754</c:v>
                </c:pt>
                <c:pt idx="1606">
                  <c:v>1.14754</c:v>
                </c:pt>
                <c:pt idx="1607">
                  <c:v>1.14754</c:v>
                </c:pt>
                <c:pt idx="1608">
                  <c:v>1.14754</c:v>
                </c:pt>
                <c:pt idx="1609">
                  <c:v>1.14754</c:v>
                </c:pt>
                <c:pt idx="1610">
                  <c:v>1.14754</c:v>
                </c:pt>
                <c:pt idx="1611">
                  <c:v>1.14754</c:v>
                </c:pt>
                <c:pt idx="1612">
                  <c:v>1.1475500000000001</c:v>
                </c:pt>
                <c:pt idx="1613">
                  <c:v>1.1475599999999999</c:v>
                </c:pt>
                <c:pt idx="1614">
                  <c:v>1.14757</c:v>
                </c:pt>
                <c:pt idx="1615">
                  <c:v>1.14758</c:v>
                </c:pt>
                <c:pt idx="1616">
                  <c:v>1.1475900000000001</c:v>
                </c:pt>
                <c:pt idx="1617">
                  <c:v>1.1475900000000001</c:v>
                </c:pt>
                <c:pt idx="1618">
                  <c:v>1.1476</c:v>
                </c:pt>
                <c:pt idx="1619">
                  <c:v>1.14761</c:v>
                </c:pt>
                <c:pt idx="1620">
                  <c:v>1.1476200000000001</c:v>
                </c:pt>
                <c:pt idx="1621">
                  <c:v>1.14764</c:v>
                </c:pt>
                <c:pt idx="1622">
                  <c:v>1.14767</c:v>
                </c:pt>
                <c:pt idx="1623">
                  <c:v>1.1477200000000001</c:v>
                </c:pt>
                <c:pt idx="1624">
                  <c:v>1.14778</c:v>
                </c:pt>
                <c:pt idx="1625">
                  <c:v>1.14788</c:v>
                </c:pt>
                <c:pt idx="1626">
                  <c:v>1.14788</c:v>
                </c:pt>
                <c:pt idx="1627">
                  <c:v>1.14788</c:v>
                </c:pt>
                <c:pt idx="1628">
                  <c:v>1.14788</c:v>
                </c:pt>
                <c:pt idx="1629">
                  <c:v>1.1478900000000001</c:v>
                </c:pt>
                <c:pt idx="1630">
                  <c:v>1.1478900000000001</c:v>
                </c:pt>
                <c:pt idx="1631">
                  <c:v>1.1478900000000001</c:v>
                </c:pt>
                <c:pt idx="1632">
                  <c:v>1.1478999999999999</c:v>
                </c:pt>
                <c:pt idx="1633">
                  <c:v>1.1478999999999999</c:v>
                </c:pt>
                <c:pt idx="1634">
                  <c:v>1.1478999999999999</c:v>
                </c:pt>
                <c:pt idx="1635">
                  <c:v>1.1478999999999999</c:v>
                </c:pt>
                <c:pt idx="1636">
                  <c:v>1.1478999999999999</c:v>
                </c:pt>
                <c:pt idx="1637">
                  <c:v>1.1478999999999999</c:v>
                </c:pt>
                <c:pt idx="1638">
                  <c:v>1.1478999999999999</c:v>
                </c:pt>
                <c:pt idx="1639">
                  <c:v>1.1478999999999999</c:v>
                </c:pt>
                <c:pt idx="1640">
                  <c:v>1.14791</c:v>
                </c:pt>
                <c:pt idx="1641">
                  <c:v>1.1479200000000001</c:v>
                </c:pt>
                <c:pt idx="1642">
                  <c:v>1.1479299999999999</c:v>
                </c:pt>
                <c:pt idx="1643">
                  <c:v>1.14794</c:v>
                </c:pt>
                <c:pt idx="1644">
                  <c:v>1.1479699999999999</c:v>
                </c:pt>
                <c:pt idx="1645">
                  <c:v>1.1479999999999999</c:v>
                </c:pt>
                <c:pt idx="1646">
                  <c:v>1.1480600000000001</c:v>
                </c:pt>
                <c:pt idx="1647">
                  <c:v>1.1481300000000001</c:v>
                </c:pt>
                <c:pt idx="1648">
                  <c:v>1.14825</c:v>
                </c:pt>
                <c:pt idx="1649">
                  <c:v>1.1484300000000001</c:v>
                </c:pt>
                <c:pt idx="1650">
                  <c:v>1.1487000000000001</c:v>
                </c:pt>
                <c:pt idx="1651">
                  <c:v>1.1491</c:v>
                </c:pt>
                <c:pt idx="1652">
                  <c:v>1.1491400000000001</c:v>
                </c:pt>
                <c:pt idx="1653">
                  <c:v>1.1491800000000001</c:v>
                </c:pt>
                <c:pt idx="1654">
                  <c:v>1.1492199999999999</c:v>
                </c:pt>
                <c:pt idx="1655">
                  <c:v>1.14927</c:v>
                </c:pt>
                <c:pt idx="1656">
                  <c:v>1.1493599999999999</c:v>
                </c:pt>
                <c:pt idx="1657">
                  <c:v>1.1494800000000001</c:v>
                </c:pt>
                <c:pt idx="1658">
                  <c:v>1.1495299999999999</c:v>
                </c:pt>
                <c:pt idx="1659">
                  <c:v>1.1496</c:v>
                </c:pt>
                <c:pt idx="1660">
                  <c:v>1.1496299999999999</c:v>
                </c:pt>
                <c:pt idx="1661">
                  <c:v>1.14967</c:v>
                </c:pt>
                <c:pt idx="1662">
                  <c:v>1.14971</c:v>
                </c:pt>
                <c:pt idx="1663">
                  <c:v>1.14975</c:v>
                </c:pt>
                <c:pt idx="1664">
                  <c:v>1.14981</c:v>
                </c:pt>
                <c:pt idx="1665">
                  <c:v>1.1498999999999999</c:v>
                </c:pt>
                <c:pt idx="1666">
                  <c:v>1.15004</c:v>
                </c:pt>
                <c:pt idx="1667">
                  <c:v>1.1502399999999999</c:v>
                </c:pt>
                <c:pt idx="1668">
                  <c:v>1.15055</c:v>
                </c:pt>
                <c:pt idx="1669">
                  <c:v>1.1510100000000001</c:v>
                </c:pt>
                <c:pt idx="1670">
                  <c:v>1.1516999999999999</c:v>
                </c:pt>
                <c:pt idx="1671">
                  <c:v>1.15273</c:v>
                </c:pt>
                <c:pt idx="1672">
                  <c:v>1.15283</c:v>
                </c:pt>
                <c:pt idx="1673">
                  <c:v>1.1529199999999999</c:v>
                </c:pt>
                <c:pt idx="1674">
                  <c:v>1.1530199999999999</c:v>
                </c:pt>
                <c:pt idx="1675">
                  <c:v>1.15317</c:v>
                </c:pt>
                <c:pt idx="1676">
                  <c:v>1.1531800000000001</c:v>
                </c:pt>
                <c:pt idx="1677">
                  <c:v>1.1531899999999999</c:v>
                </c:pt>
                <c:pt idx="1678">
                  <c:v>1.1532100000000001</c:v>
                </c:pt>
                <c:pt idx="1679">
                  <c:v>1.15323</c:v>
                </c:pt>
                <c:pt idx="1680">
                  <c:v>1.15326</c:v>
                </c:pt>
                <c:pt idx="1681">
                  <c:v>1.1533100000000001</c:v>
                </c:pt>
                <c:pt idx="1682">
                  <c:v>1.15337</c:v>
                </c:pt>
                <c:pt idx="1683">
                  <c:v>1.1534800000000001</c:v>
                </c:pt>
                <c:pt idx="1684">
                  <c:v>1.1536299999999999</c:v>
                </c:pt>
                <c:pt idx="1685">
                  <c:v>1.15387</c:v>
                </c:pt>
                <c:pt idx="1686">
                  <c:v>1.15421</c:v>
                </c:pt>
                <c:pt idx="1687">
                  <c:v>1.15456</c:v>
                </c:pt>
                <c:pt idx="1688">
                  <c:v>1.1549100000000001</c:v>
                </c:pt>
                <c:pt idx="1689">
                  <c:v>1.15544</c:v>
                </c:pt>
                <c:pt idx="1690">
                  <c:v>1.1556299999999999</c:v>
                </c:pt>
                <c:pt idx="1691">
                  <c:v>1.1559299999999999</c:v>
                </c:pt>
                <c:pt idx="1692">
                  <c:v>1.1563699999999999</c:v>
                </c:pt>
                <c:pt idx="1693">
                  <c:v>1.15703</c:v>
                </c:pt>
                <c:pt idx="1694">
                  <c:v>1.1580299999999999</c:v>
                </c:pt>
                <c:pt idx="1695">
                  <c:v>1.1595200000000001</c:v>
                </c:pt>
                <c:pt idx="1696">
                  <c:v>1.1617599999999999</c:v>
                </c:pt>
                <c:pt idx="1697">
                  <c:v>1.1651199999999999</c:v>
                </c:pt>
                <c:pt idx="1698">
                  <c:v>1.16638</c:v>
                </c:pt>
                <c:pt idx="1699">
                  <c:v>1.16686</c:v>
                </c:pt>
                <c:pt idx="1700">
                  <c:v>1.1675599999999999</c:v>
                </c:pt>
                <c:pt idx="1701">
                  <c:v>1.1686300000000001</c:v>
                </c:pt>
                <c:pt idx="1702">
                  <c:v>1.1696899999999999</c:v>
                </c:pt>
                <c:pt idx="1703">
                  <c:v>1.17075</c:v>
                </c:pt>
                <c:pt idx="1704">
                  <c:v>1.1723399999999999</c:v>
                </c:pt>
                <c:pt idx="1705">
                  <c:v>1.1747300000000001</c:v>
                </c:pt>
                <c:pt idx="1706">
                  <c:v>1.17476</c:v>
                </c:pt>
                <c:pt idx="1707">
                  <c:v>1.1748000000000001</c:v>
                </c:pt>
                <c:pt idx="1708">
                  <c:v>1.1748400000000001</c:v>
                </c:pt>
                <c:pt idx="1709">
                  <c:v>1.1749000000000001</c:v>
                </c:pt>
                <c:pt idx="1710">
                  <c:v>1.1749799999999999</c:v>
                </c:pt>
                <c:pt idx="1711">
                  <c:v>1.1751100000000001</c:v>
                </c:pt>
                <c:pt idx="1712">
                  <c:v>1.1752899999999999</c:v>
                </c:pt>
                <c:pt idx="1713">
                  <c:v>1.1755800000000001</c:v>
                </c:pt>
                <c:pt idx="1714">
                  <c:v>1.1759999999999999</c:v>
                </c:pt>
                <c:pt idx="1715">
                  <c:v>1.1766399999999999</c:v>
                </c:pt>
                <c:pt idx="1716">
                  <c:v>1.1776</c:v>
                </c:pt>
                <c:pt idx="1717">
                  <c:v>1.1779599999999999</c:v>
                </c:pt>
                <c:pt idx="1718">
                  <c:v>1.17832</c:v>
                </c:pt>
                <c:pt idx="1719">
                  <c:v>1.1786799999999999</c:v>
                </c:pt>
                <c:pt idx="1720">
                  <c:v>1.1792100000000001</c:v>
                </c:pt>
                <c:pt idx="1721">
                  <c:v>1.1800200000000001</c:v>
                </c:pt>
                <c:pt idx="1722">
                  <c:v>1.18123</c:v>
                </c:pt>
                <c:pt idx="1723">
                  <c:v>1.1816899999999999</c:v>
                </c:pt>
                <c:pt idx="1724">
                  <c:v>1.1818599999999999</c:v>
                </c:pt>
                <c:pt idx="1725">
                  <c:v>1.1820299999999999</c:v>
                </c:pt>
                <c:pt idx="1726">
                  <c:v>1.18204</c:v>
                </c:pt>
                <c:pt idx="1727">
                  <c:v>1.18205</c:v>
                </c:pt>
                <c:pt idx="1728">
                  <c:v>1.1820600000000001</c:v>
                </c:pt>
                <c:pt idx="1729">
                  <c:v>1.18207</c:v>
                </c:pt>
                <c:pt idx="1730">
                  <c:v>1.1820999999999999</c:v>
                </c:pt>
                <c:pt idx="1731">
                  <c:v>1.1821299999999999</c:v>
                </c:pt>
                <c:pt idx="1732">
                  <c:v>1.18215</c:v>
                </c:pt>
                <c:pt idx="1733">
                  <c:v>1.1821699999999999</c:v>
                </c:pt>
                <c:pt idx="1734">
                  <c:v>1.18218</c:v>
                </c:pt>
                <c:pt idx="1735">
                  <c:v>1.18218</c:v>
                </c:pt>
                <c:pt idx="1736">
                  <c:v>1.18218</c:v>
                </c:pt>
                <c:pt idx="1737">
                  <c:v>1.18218</c:v>
                </c:pt>
                <c:pt idx="1738">
                  <c:v>1.18218</c:v>
                </c:pt>
                <c:pt idx="1739">
                  <c:v>1.18218</c:v>
                </c:pt>
                <c:pt idx="1740">
                  <c:v>1.18218</c:v>
                </c:pt>
                <c:pt idx="1741">
                  <c:v>1.18218</c:v>
                </c:pt>
                <c:pt idx="1742">
                  <c:v>1.1821900000000001</c:v>
                </c:pt>
                <c:pt idx="1743">
                  <c:v>1.1821900000000001</c:v>
                </c:pt>
                <c:pt idx="1744">
                  <c:v>1.1821999999999999</c:v>
                </c:pt>
                <c:pt idx="1745">
                  <c:v>1.18221</c:v>
                </c:pt>
                <c:pt idx="1746">
                  <c:v>1.18222</c:v>
                </c:pt>
                <c:pt idx="1747">
                  <c:v>1.18225</c:v>
                </c:pt>
                <c:pt idx="1748">
                  <c:v>1.18228</c:v>
                </c:pt>
                <c:pt idx="1749">
                  <c:v>1.1823300000000001</c:v>
                </c:pt>
                <c:pt idx="1750">
                  <c:v>1.18241</c:v>
                </c:pt>
                <c:pt idx="1751">
                  <c:v>1.1825300000000001</c:v>
                </c:pt>
                <c:pt idx="1752">
                  <c:v>1.1827000000000001</c:v>
                </c:pt>
                <c:pt idx="1753">
                  <c:v>1.1827099999999999</c:v>
                </c:pt>
                <c:pt idx="1754">
                  <c:v>1.18272</c:v>
                </c:pt>
                <c:pt idx="1755">
                  <c:v>1.18272</c:v>
                </c:pt>
                <c:pt idx="1756">
                  <c:v>1.1827399999999999</c:v>
                </c:pt>
                <c:pt idx="1757">
                  <c:v>1.18276</c:v>
                </c:pt>
                <c:pt idx="1758">
                  <c:v>1.18279</c:v>
                </c:pt>
                <c:pt idx="1759">
                  <c:v>1.1828399999999999</c:v>
                </c:pt>
                <c:pt idx="1760">
                  <c:v>1.1829099999999999</c:v>
                </c:pt>
                <c:pt idx="1761">
                  <c:v>1.18302</c:v>
                </c:pt>
                <c:pt idx="1762">
                  <c:v>1.1831700000000001</c:v>
                </c:pt>
                <c:pt idx="1763">
                  <c:v>1.1834100000000001</c:v>
                </c:pt>
                <c:pt idx="1764">
                  <c:v>1.18377</c:v>
                </c:pt>
                <c:pt idx="1765">
                  <c:v>1.1842999999999999</c:v>
                </c:pt>
                <c:pt idx="1766">
                  <c:v>1.1851</c:v>
                </c:pt>
                <c:pt idx="1767">
                  <c:v>1.1862999999999999</c:v>
                </c:pt>
                <c:pt idx="1768">
                  <c:v>1.18675</c:v>
                </c:pt>
                <c:pt idx="1769">
                  <c:v>1.1874199999999999</c:v>
                </c:pt>
                <c:pt idx="1770">
                  <c:v>1.1884300000000001</c:v>
                </c:pt>
                <c:pt idx="1771">
                  <c:v>1.18994</c:v>
                </c:pt>
                <c:pt idx="1772">
                  <c:v>1.1922200000000001</c:v>
                </c:pt>
                <c:pt idx="1773">
                  <c:v>1.1956199999999999</c:v>
                </c:pt>
                <c:pt idx="1774">
                  <c:v>1.1969000000000001</c:v>
                </c:pt>
                <c:pt idx="1775">
                  <c:v>1.1981900000000001</c:v>
                </c:pt>
                <c:pt idx="1776">
                  <c:v>1.1981900000000001</c:v>
                </c:pt>
                <c:pt idx="1777">
                  <c:v>1.1981900000000001</c:v>
                </c:pt>
                <c:pt idx="1778">
                  <c:v>1.1981900000000001</c:v>
                </c:pt>
                <c:pt idx="1779">
                  <c:v>1.1981999999999999</c:v>
                </c:pt>
                <c:pt idx="1780">
                  <c:v>1.1981999999999999</c:v>
                </c:pt>
                <c:pt idx="1781">
                  <c:v>1.1981999999999999</c:v>
                </c:pt>
                <c:pt idx="1782">
                  <c:v>1.1981999999999999</c:v>
                </c:pt>
                <c:pt idx="1783">
                  <c:v>1.1981999999999999</c:v>
                </c:pt>
                <c:pt idx="1784">
                  <c:v>1.19821</c:v>
                </c:pt>
                <c:pt idx="1785">
                  <c:v>1.1982200000000001</c:v>
                </c:pt>
                <c:pt idx="1786">
                  <c:v>1.1982299999999999</c:v>
                </c:pt>
                <c:pt idx="1787">
                  <c:v>1.19824</c:v>
                </c:pt>
                <c:pt idx="1788">
                  <c:v>1.19824</c:v>
                </c:pt>
                <c:pt idx="1789">
                  <c:v>1.19824</c:v>
                </c:pt>
                <c:pt idx="1790">
                  <c:v>1.19824</c:v>
                </c:pt>
                <c:pt idx="1791">
                  <c:v>1.19825</c:v>
                </c:pt>
                <c:pt idx="1792">
                  <c:v>1.1982600000000001</c:v>
                </c:pt>
                <c:pt idx="1793">
                  <c:v>1.1982699999999999</c:v>
                </c:pt>
                <c:pt idx="1794">
                  <c:v>1.1982900000000001</c:v>
                </c:pt>
                <c:pt idx="1795">
                  <c:v>1.1982999999999999</c:v>
                </c:pt>
                <c:pt idx="1796">
                  <c:v>1.19831</c:v>
                </c:pt>
                <c:pt idx="1797">
                  <c:v>1.19831</c:v>
                </c:pt>
                <c:pt idx="1798">
                  <c:v>1.1983299999999999</c:v>
                </c:pt>
                <c:pt idx="1799">
                  <c:v>1.19834</c:v>
                </c:pt>
                <c:pt idx="1800">
                  <c:v>1.1983699999999999</c:v>
                </c:pt>
                <c:pt idx="1801">
                  <c:v>1.1983999999999999</c:v>
                </c:pt>
                <c:pt idx="1802">
                  <c:v>1.1984600000000001</c:v>
                </c:pt>
                <c:pt idx="1803">
                  <c:v>1.1985399999999999</c:v>
                </c:pt>
                <c:pt idx="1804">
                  <c:v>1.1986699999999999</c:v>
                </c:pt>
                <c:pt idx="1805">
                  <c:v>1.19885</c:v>
                </c:pt>
                <c:pt idx="1806">
                  <c:v>1.19886</c:v>
                </c:pt>
                <c:pt idx="1807">
                  <c:v>1.19886</c:v>
                </c:pt>
                <c:pt idx="1808">
                  <c:v>1.1988700000000001</c:v>
                </c:pt>
                <c:pt idx="1809">
                  <c:v>1.1988700000000001</c:v>
                </c:pt>
                <c:pt idx="1810">
                  <c:v>1.1988700000000001</c:v>
                </c:pt>
                <c:pt idx="1811">
                  <c:v>1.1988700000000001</c:v>
                </c:pt>
                <c:pt idx="1812">
                  <c:v>1.1988799999999999</c:v>
                </c:pt>
                <c:pt idx="1813">
                  <c:v>1.19889</c:v>
                </c:pt>
                <c:pt idx="1814">
                  <c:v>1.1989000000000001</c:v>
                </c:pt>
                <c:pt idx="1815">
                  <c:v>1.19892</c:v>
                </c:pt>
                <c:pt idx="1816">
                  <c:v>1.19895</c:v>
                </c:pt>
                <c:pt idx="1817">
                  <c:v>1.19899</c:v>
                </c:pt>
                <c:pt idx="1818">
                  <c:v>1.1990499999999999</c:v>
                </c:pt>
                <c:pt idx="1819">
                  <c:v>1.1991400000000001</c:v>
                </c:pt>
                <c:pt idx="1820">
                  <c:v>1.1992799999999999</c:v>
                </c:pt>
                <c:pt idx="1821">
                  <c:v>1.1994899999999999</c:v>
                </c:pt>
                <c:pt idx="1822">
                  <c:v>1.19981</c:v>
                </c:pt>
                <c:pt idx="1823">
                  <c:v>1.20028</c:v>
                </c:pt>
                <c:pt idx="1824">
                  <c:v>1.20099</c:v>
                </c:pt>
                <c:pt idx="1825">
                  <c:v>1.2020599999999999</c:v>
                </c:pt>
                <c:pt idx="1826">
                  <c:v>1.20366</c:v>
                </c:pt>
                <c:pt idx="1827">
                  <c:v>1.2060500000000001</c:v>
                </c:pt>
                <c:pt idx="1828">
                  <c:v>1.20628</c:v>
                </c:pt>
                <c:pt idx="1829">
                  <c:v>1.2064999999999999</c:v>
                </c:pt>
                <c:pt idx="1830">
                  <c:v>1.2067300000000001</c:v>
                </c:pt>
                <c:pt idx="1831">
                  <c:v>1.2070700000000001</c:v>
                </c:pt>
                <c:pt idx="1832">
                  <c:v>1.20757</c:v>
                </c:pt>
                <c:pt idx="1833">
                  <c:v>1.2077599999999999</c:v>
                </c:pt>
                <c:pt idx="1834">
                  <c:v>1.2080500000000001</c:v>
                </c:pt>
                <c:pt idx="1835">
                  <c:v>1.2081500000000001</c:v>
                </c:pt>
                <c:pt idx="1836">
                  <c:v>1.20831</c:v>
                </c:pt>
                <c:pt idx="1837">
                  <c:v>1.2083299999999999</c:v>
                </c:pt>
                <c:pt idx="1838">
                  <c:v>1.20834</c:v>
                </c:pt>
                <c:pt idx="1839">
                  <c:v>1.20834</c:v>
                </c:pt>
                <c:pt idx="1840">
                  <c:v>1.20835</c:v>
                </c:pt>
                <c:pt idx="1841">
                  <c:v>1.20835</c:v>
                </c:pt>
                <c:pt idx="1842">
                  <c:v>1.20835</c:v>
                </c:pt>
                <c:pt idx="1843">
                  <c:v>1.20835</c:v>
                </c:pt>
                <c:pt idx="1844">
                  <c:v>1.20835</c:v>
                </c:pt>
                <c:pt idx="1845">
                  <c:v>1.20835</c:v>
                </c:pt>
                <c:pt idx="1846">
                  <c:v>1.2083600000000001</c:v>
                </c:pt>
                <c:pt idx="1847">
                  <c:v>1.2083600000000001</c:v>
                </c:pt>
                <c:pt idx="1848">
                  <c:v>1.2083699999999999</c:v>
                </c:pt>
                <c:pt idx="1849">
                  <c:v>1.20838</c:v>
                </c:pt>
                <c:pt idx="1850">
                  <c:v>1.2083999999999999</c:v>
                </c:pt>
                <c:pt idx="1851">
                  <c:v>1.20844</c:v>
                </c:pt>
                <c:pt idx="1852">
                  <c:v>1.20848</c:v>
                </c:pt>
                <c:pt idx="1853">
                  <c:v>1.20855</c:v>
                </c:pt>
                <c:pt idx="1854">
                  <c:v>1.20865</c:v>
                </c:pt>
                <c:pt idx="1855">
                  <c:v>1.2088099999999999</c:v>
                </c:pt>
                <c:pt idx="1856">
                  <c:v>1.2090399999999999</c:v>
                </c:pt>
                <c:pt idx="1857">
                  <c:v>1.20939</c:v>
                </c:pt>
                <c:pt idx="1858">
                  <c:v>1.20991</c:v>
                </c:pt>
                <c:pt idx="1859">
                  <c:v>1.21069</c:v>
                </c:pt>
                <c:pt idx="1860">
                  <c:v>1.2108300000000001</c:v>
                </c:pt>
                <c:pt idx="1861">
                  <c:v>1.2108699999999999</c:v>
                </c:pt>
                <c:pt idx="1862">
                  <c:v>1.2109099999999999</c:v>
                </c:pt>
                <c:pt idx="1863">
                  <c:v>1.21092</c:v>
                </c:pt>
                <c:pt idx="1864">
                  <c:v>1.2109399999999999</c:v>
                </c:pt>
                <c:pt idx="1865">
                  <c:v>1.2109700000000001</c:v>
                </c:pt>
                <c:pt idx="1866">
                  <c:v>1.21102</c:v>
                </c:pt>
                <c:pt idx="1867">
                  <c:v>1.21109</c:v>
                </c:pt>
                <c:pt idx="1868">
                  <c:v>1.21119</c:v>
                </c:pt>
                <c:pt idx="1869">
                  <c:v>1.2113499999999999</c:v>
                </c:pt>
                <c:pt idx="1870">
                  <c:v>1.2115800000000001</c:v>
                </c:pt>
                <c:pt idx="1871">
                  <c:v>1.21193</c:v>
                </c:pt>
                <c:pt idx="1872">
                  <c:v>1.2124600000000001</c:v>
                </c:pt>
                <c:pt idx="1873">
                  <c:v>1.2124699999999999</c:v>
                </c:pt>
                <c:pt idx="1874">
                  <c:v>1.2124900000000001</c:v>
                </c:pt>
                <c:pt idx="1875">
                  <c:v>1.2124999999999999</c:v>
                </c:pt>
                <c:pt idx="1876">
                  <c:v>1.21251</c:v>
                </c:pt>
                <c:pt idx="1877">
                  <c:v>1.21252</c:v>
                </c:pt>
                <c:pt idx="1878">
                  <c:v>1.2125300000000001</c:v>
                </c:pt>
                <c:pt idx="1879">
                  <c:v>1.2125300000000001</c:v>
                </c:pt>
                <c:pt idx="1880">
                  <c:v>1.2125300000000001</c:v>
                </c:pt>
                <c:pt idx="1881">
                  <c:v>1.21254</c:v>
                </c:pt>
                <c:pt idx="1882">
                  <c:v>1.21254</c:v>
                </c:pt>
                <c:pt idx="1883">
                  <c:v>1.21255</c:v>
                </c:pt>
                <c:pt idx="1884">
                  <c:v>1.2125600000000001</c:v>
                </c:pt>
                <c:pt idx="1885">
                  <c:v>1.21258</c:v>
                </c:pt>
                <c:pt idx="1886">
                  <c:v>1.21261</c:v>
                </c:pt>
                <c:pt idx="1887">
                  <c:v>1.2126600000000001</c:v>
                </c:pt>
                <c:pt idx="1888">
                  <c:v>1.2126999999999999</c:v>
                </c:pt>
                <c:pt idx="1889">
                  <c:v>1.21275</c:v>
                </c:pt>
                <c:pt idx="1890">
                  <c:v>1.21282</c:v>
                </c:pt>
                <c:pt idx="1891">
                  <c:v>1.21292</c:v>
                </c:pt>
                <c:pt idx="1892">
                  <c:v>1.2130700000000001</c:v>
                </c:pt>
                <c:pt idx="1893">
                  <c:v>1.21329</c:v>
                </c:pt>
                <c:pt idx="1894">
                  <c:v>1.2133</c:v>
                </c:pt>
                <c:pt idx="1895">
                  <c:v>1.2133</c:v>
                </c:pt>
                <c:pt idx="1896">
                  <c:v>1.2133100000000001</c:v>
                </c:pt>
                <c:pt idx="1897">
                  <c:v>1.21332</c:v>
                </c:pt>
                <c:pt idx="1898">
                  <c:v>1.21333</c:v>
                </c:pt>
                <c:pt idx="1899">
                  <c:v>1.2133499999999999</c:v>
                </c:pt>
                <c:pt idx="1900">
                  <c:v>1.2133700000000001</c:v>
                </c:pt>
                <c:pt idx="1901">
                  <c:v>1.2134100000000001</c:v>
                </c:pt>
                <c:pt idx="1902">
                  <c:v>1.21347</c:v>
                </c:pt>
                <c:pt idx="1903">
                  <c:v>1.21356</c:v>
                </c:pt>
                <c:pt idx="1904">
                  <c:v>1.2137</c:v>
                </c:pt>
                <c:pt idx="1905">
                  <c:v>1.2139</c:v>
                </c:pt>
                <c:pt idx="1906">
                  <c:v>1.21421</c:v>
                </c:pt>
                <c:pt idx="1907">
                  <c:v>1.21421</c:v>
                </c:pt>
                <c:pt idx="1908">
                  <c:v>1.21421</c:v>
                </c:pt>
                <c:pt idx="1909">
                  <c:v>1.2142200000000001</c:v>
                </c:pt>
                <c:pt idx="1910">
                  <c:v>1.2142200000000001</c:v>
                </c:pt>
                <c:pt idx="1911">
                  <c:v>1.2142299999999999</c:v>
                </c:pt>
                <c:pt idx="1912">
                  <c:v>1.2142500000000001</c:v>
                </c:pt>
                <c:pt idx="1913">
                  <c:v>1.2142500000000001</c:v>
                </c:pt>
                <c:pt idx="1914">
                  <c:v>1.2142500000000001</c:v>
                </c:pt>
                <c:pt idx="1915">
                  <c:v>1.2142500000000001</c:v>
                </c:pt>
                <c:pt idx="1916">
                  <c:v>1.2142500000000001</c:v>
                </c:pt>
                <c:pt idx="1917">
                  <c:v>1.2142500000000001</c:v>
                </c:pt>
                <c:pt idx="1918">
                  <c:v>1.2142500000000001</c:v>
                </c:pt>
                <c:pt idx="1919">
                  <c:v>1.2142599999999999</c:v>
                </c:pt>
                <c:pt idx="1920">
                  <c:v>1.2142599999999999</c:v>
                </c:pt>
                <c:pt idx="1921">
                  <c:v>1.21427</c:v>
                </c:pt>
                <c:pt idx="1922">
                  <c:v>1.21428</c:v>
                </c:pt>
                <c:pt idx="1923">
                  <c:v>1.2142999999999999</c:v>
                </c:pt>
                <c:pt idx="1924">
                  <c:v>1.2143299999999999</c:v>
                </c:pt>
                <c:pt idx="1925">
                  <c:v>1.2143600000000001</c:v>
                </c:pt>
                <c:pt idx="1926">
                  <c:v>1.21438</c:v>
                </c:pt>
                <c:pt idx="1927">
                  <c:v>1.2144200000000001</c:v>
                </c:pt>
                <c:pt idx="1928">
                  <c:v>1.2144900000000001</c:v>
                </c:pt>
                <c:pt idx="1929">
                  <c:v>1.21458</c:v>
                </c:pt>
                <c:pt idx="1930">
                  <c:v>1.21472</c:v>
                </c:pt>
                <c:pt idx="1931">
                  <c:v>1.2149300000000001</c:v>
                </c:pt>
                <c:pt idx="1932">
                  <c:v>1.2152400000000001</c:v>
                </c:pt>
                <c:pt idx="1933">
                  <c:v>1.2157100000000001</c:v>
                </c:pt>
                <c:pt idx="1934">
                  <c:v>1.21641</c:v>
                </c:pt>
                <c:pt idx="1935">
                  <c:v>1.2174700000000001</c:v>
                </c:pt>
                <c:pt idx="1936">
                  <c:v>1.21905</c:v>
                </c:pt>
                <c:pt idx="1937">
                  <c:v>1.2196499999999999</c:v>
                </c:pt>
                <c:pt idx="1938">
                  <c:v>1.22054</c:v>
                </c:pt>
                <c:pt idx="1939">
                  <c:v>1.22187</c:v>
                </c:pt>
                <c:pt idx="1940">
                  <c:v>1.22238</c:v>
                </c:pt>
                <c:pt idx="1941">
                  <c:v>1.2231300000000001</c:v>
                </c:pt>
                <c:pt idx="1942">
                  <c:v>1.2242599999999999</c:v>
                </c:pt>
                <c:pt idx="1943">
                  <c:v>1.2259500000000001</c:v>
                </c:pt>
                <c:pt idx="1944">
                  <c:v>1.22611</c:v>
                </c:pt>
                <c:pt idx="1945">
                  <c:v>1.22627</c:v>
                </c:pt>
                <c:pt idx="1946">
                  <c:v>1.2264299999999999</c:v>
                </c:pt>
                <c:pt idx="1947">
                  <c:v>1.2266600000000001</c:v>
                </c:pt>
                <c:pt idx="1948">
                  <c:v>1.22702</c:v>
                </c:pt>
                <c:pt idx="1949">
                  <c:v>1.22756</c:v>
                </c:pt>
                <c:pt idx="1950">
                  <c:v>1.22776</c:v>
                </c:pt>
                <c:pt idx="1951">
                  <c:v>1.2279599999999999</c:v>
                </c:pt>
                <c:pt idx="1952">
                  <c:v>1.2281599999999999</c:v>
                </c:pt>
                <c:pt idx="1953">
                  <c:v>1.2284600000000001</c:v>
                </c:pt>
                <c:pt idx="1954">
                  <c:v>1.2289099999999999</c:v>
                </c:pt>
                <c:pt idx="1955">
                  <c:v>1.22959</c:v>
                </c:pt>
                <c:pt idx="1956">
                  <c:v>1.23061</c:v>
                </c:pt>
                <c:pt idx="1957">
                  <c:v>1.23099</c:v>
                </c:pt>
                <c:pt idx="1958">
                  <c:v>1.2313700000000001</c:v>
                </c:pt>
                <c:pt idx="1959">
                  <c:v>1.2317499999999999</c:v>
                </c:pt>
                <c:pt idx="1960">
                  <c:v>1.2318499999999999</c:v>
                </c:pt>
                <c:pt idx="1961">
                  <c:v>1.2319500000000001</c:v>
                </c:pt>
                <c:pt idx="1962">
                  <c:v>1.23204</c:v>
                </c:pt>
                <c:pt idx="1963">
                  <c:v>1.23214</c:v>
                </c:pt>
                <c:pt idx="1964">
                  <c:v>1.23228</c:v>
                </c:pt>
                <c:pt idx="1965">
                  <c:v>1.2323299999999999</c:v>
                </c:pt>
                <c:pt idx="1966">
                  <c:v>1.23241</c:v>
                </c:pt>
                <c:pt idx="1967">
                  <c:v>1.2325299999999999</c:v>
                </c:pt>
                <c:pt idx="1968">
                  <c:v>1.23272</c:v>
                </c:pt>
                <c:pt idx="1969">
                  <c:v>1.23299</c:v>
                </c:pt>
                <c:pt idx="1970">
                  <c:v>1.2334000000000001</c:v>
                </c:pt>
                <c:pt idx="1971">
                  <c:v>1.2340100000000001</c:v>
                </c:pt>
                <c:pt idx="1972">
                  <c:v>1.23492</c:v>
                </c:pt>
                <c:pt idx="1973">
                  <c:v>1.2363</c:v>
                </c:pt>
                <c:pt idx="1974">
                  <c:v>1.2383599999999999</c:v>
                </c:pt>
                <c:pt idx="1975">
                  <c:v>1.2414499999999999</c:v>
                </c:pt>
                <c:pt idx="1976">
                  <c:v>1.2460899999999999</c:v>
                </c:pt>
                <c:pt idx="1977">
                  <c:v>1.25305</c:v>
                </c:pt>
                <c:pt idx="1978">
                  <c:v>1.2634799999999999</c:v>
                </c:pt>
                <c:pt idx="1979">
                  <c:v>1.2644500000000001</c:v>
                </c:pt>
                <c:pt idx="1980">
                  <c:v>1.2654300000000001</c:v>
                </c:pt>
                <c:pt idx="1981">
                  <c:v>1.2656700000000001</c:v>
                </c:pt>
                <c:pt idx="1982">
                  <c:v>1.2659199999999999</c:v>
                </c:pt>
                <c:pt idx="1983">
                  <c:v>1.2659400000000001</c:v>
                </c:pt>
                <c:pt idx="1984">
                  <c:v>1.26596</c:v>
                </c:pt>
                <c:pt idx="1985">
                  <c:v>1.2659899999999999</c:v>
                </c:pt>
                <c:pt idx="1986">
                  <c:v>1.2660199999999999</c:v>
                </c:pt>
                <c:pt idx="1987">
                  <c:v>1.26607</c:v>
                </c:pt>
                <c:pt idx="1988">
                  <c:v>1.2661500000000001</c:v>
                </c:pt>
                <c:pt idx="1989">
                  <c:v>1.26627</c:v>
                </c:pt>
                <c:pt idx="1990">
                  <c:v>1.26644</c:v>
                </c:pt>
                <c:pt idx="1991">
                  <c:v>1.26644</c:v>
                </c:pt>
                <c:pt idx="1992">
                  <c:v>1.26644</c:v>
                </c:pt>
                <c:pt idx="1993">
                  <c:v>1.26644</c:v>
                </c:pt>
                <c:pt idx="1994">
                  <c:v>1.26644</c:v>
                </c:pt>
                <c:pt idx="1995">
                  <c:v>1.26644</c:v>
                </c:pt>
                <c:pt idx="1996">
                  <c:v>1.26644</c:v>
                </c:pt>
                <c:pt idx="1997">
                  <c:v>1.26644</c:v>
                </c:pt>
                <c:pt idx="1998">
                  <c:v>1.26644</c:v>
                </c:pt>
                <c:pt idx="1999">
                  <c:v>1.26644</c:v>
                </c:pt>
                <c:pt idx="2000">
                  <c:v>1.2664500000000001</c:v>
                </c:pt>
                <c:pt idx="2001">
                  <c:v>1.2664500000000001</c:v>
                </c:pt>
                <c:pt idx="2002">
                  <c:v>1.2664500000000001</c:v>
                </c:pt>
                <c:pt idx="2003">
                  <c:v>1.2664500000000001</c:v>
                </c:pt>
                <c:pt idx="2004">
                  <c:v>1.2664500000000001</c:v>
                </c:pt>
                <c:pt idx="2005">
                  <c:v>1.2664500000000001</c:v>
                </c:pt>
                <c:pt idx="2006">
                  <c:v>1.2664599999999999</c:v>
                </c:pt>
                <c:pt idx="2007">
                  <c:v>1.2664599999999999</c:v>
                </c:pt>
                <c:pt idx="2008">
                  <c:v>1.26647</c:v>
                </c:pt>
                <c:pt idx="2009">
                  <c:v>1.2664800000000001</c:v>
                </c:pt>
                <c:pt idx="2010">
                  <c:v>1.2664899999999999</c:v>
                </c:pt>
                <c:pt idx="2011">
                  <c:v>1.2664899999999999</c:v>
                </c:pt>
                <c:pt idx="2012">
                  <c:v>1.2665</c:v>
                </c:pt>
                <c:pt idx="2013">
                  <c:v>1.2665</c:v>
                </c:pt>
                <c:pt idx="2014">
                  <c:v>1.2665</c:v>
                </c:pt>
                <c:pt idx="2015">
                  <c:v>1.2665</c:v>
                </c:pt>
                <c:pt idx="2016">
                  <c:v>1.2665</c:v>
                </c:pt>
                <c:pt idx="2017">
                  <c:v>1.2665</c:v>
                </c:pt>
                <c:pt idx="2018">
                  <c:v>1.2665</c:v>
                </c:pt>
                <c:pt idx="2019">
                  <c:v>1.2665</c:v>
                </c:pt>
                <c:pt idx="2020">
                  <c:v>1.26651</c:v>
                </c:pt>
                <c:pt idx="2021">
                  <c:v>1.26651</c:v>
                </c:pt>
                <c:pt idx="2022">
                  <c:v>1.2665200000000001</c:v>
                </c:pt>
                <c:pt idx="2023">
                  <c:v>1.2665299999999999</c:v>
                </c:pt>
                <c:pt idx="2024">
                  <c:v>1.2665500000000001</c:v>
                </c:pt>
                <c:pt idx="2025">
                  <c:v>1.26658</c:v>
                </c:pt>
                <c:pt idx="2026">
                  <c:v>1.2666200000000001</c:v>
                </c:pt>
                <c:pt idx="2027">
                  <c:v>1.26668</c:v>
                </c:pt>
                <c:pt idx="2028">
                  <c:v>1.26677</c:v>
                </c:pt>
                <c:pt idx="2029">
                  <c:v>1.2668999999999999</c:v>
                </c:pt>
                <c:pt idx="2030">
                  <c:v>1.26711</c:v>
                </c:pt>
                <c:pt idx="2031">
                  <c:v>1.2674099999999999</c:v>
                </c:pt>
                <c:pt idx="2032">
                  <c:v>1.2678700000000001</c:v>
                </c:pt>
                <c:pt idx="2033">
                  <c:v>1.2685599999999999</c:v>
                </c:pt>
                <c:pt idx="2034">
                  <c:v>1.26925</c:v>
                </c:pt>
                <c:pt idx="2035">
                  <c:v>1.26942</c:v>
                </c:pt>
                <c:pt idx="2036">
                  <c:v>1.26949</c:v>
                </c:pt>
                <c:pt idx="2037">
                  <c:v>1.2695099999999999</c:v>
                </c:pt>
                <c:pt idx="2038">
                  <c:v>1.26955</c:v>
                </c:pt>
                <c:pt idx="2039">
                  <c:v>1.2696000000000001</c:v>
                </c:pt>
                <c:pt idx="2040">
                  <c:v>1.2696799999999999</c:v>
                </c:pt>
                <c:pt idx="2041">
                  <c:v>1.2697099999999999</c:v>
                </c:pt>
                <c:pt idx="2042">
                  <c:v>1.26972</c:v>
                </c:pt>
                <c:pt idx="2043">
                  <c:v>1.26973</c:v>
                </c:pt>
                <c:pt idx="2044">
                  <c:v>1.2697400000000001</c:v>
                </c:pt>
                <c:pt idx="2045">
                  <c:v>1.2697499999999999</c:v>
                </c:pt>
                <c:pt idx="2046">
                  <c:v>1.26976</c:v>
                </c:pt>
                <c:pt idx="2047">
                  <c:v>1.2697799999999999</c:v>
                </c:pt>
                <c:pt idx="2048">
                  <c:v>1.2698100000000001</c:v>
                </c:pt>
                <c:pt idx="2049">
                  <c:v>1.26986</c:v>
                </c:pt>
                <c:pt idx="2050">
                  <c:v>1.2699400000000001</c:v>
                </c:pt>
                <c:pt idx="2051">
                  <c:v>1.2700499999999999</c:v>
                </c:pt>
                <c:pt idx="2052">
                  <c:v>1.2702199999999999</c:v>
                </c:pt>
                <c:pt idx="2053">
                  <c:v>1.27047</c:v>
                </c:pt>
                <c:pt idx="2054">
                  <c:v>1.27084</c:v>
                </c:pt>
                <c:pt idx="2055">
                  <c:v>1.2714099999999999</c:v>
                </c:pt>
                <c:pt idx="2056">
                  <c:v>1.27197</c:v>
                </c:pt>
                <c:pt idx="2057">
                  <c:v>1.2725299999999999</c:v>
                </c:pt>
                <c:pt idx="2058">
                  <c:v>1.2733699999999999</c:v>
                </c:pt>
                <c:pt idx="2059">
                  <c:v>1.2746299999999999</c:v>
                </c:pt>
                <c:pt idx="2060">
                  <c:v>1.27475</c:v>
                </c:pt>
                <c:pt idx="2061">
                  <c:v>1.2748699999999999</c:v>
                </c:pt>
                <c:pt idx="2062">
                  <c:v>1.2749900000000001</c:v>
                </c:pt>
                <c:pt idx="2063">
                  <c:v>1.2751600000000001</c:v>
                </c:pt>
                <c:pt idx="2064">
                  <c:v>1.2754300000000001</c:v>
                </c:pt>
                <c:pt idx="2065">
                  <c:v>1.27583</c:v>
                </c:pt>
                <c:pt idx="2066">
                  <c:v>1.2764200000000001</c:v>
                </c:pt>
                <c:pt idx="2067">
                  <c:v>1.27732</c:v>
                </c:pt>
                <c:pt idx="2068">
                  <c:v>1.2786599999999999</c:v>
                </c:pt>
                <c:pt idx="2069">
                  <c:v>1.28067</c:v>
                </c:pt>
                <c:pt idx="2070">
                  <c:v>1.28369</c:v>
                </c:pt>
                <c:pt idx="2071">
                  <c:v>1.2882199999999999</c:v>
                </c:pt>
                <c:pt idx="2072">
                  <c:v>1.28992</c:v>
                </c:pt>
                <c:pt idx="2073">
                  <c:v>1.28992</c:v>
                </c:pt>
                <c:pt idx="2074">
                  <c:v>1.28993</c:v>
                </c:pt>
                <c:pt idx="2075">
                  <c:v>1.28993</c:v>
                </c:pt>
                <c:pt idx="2076">
                  <c:v>1.28993</c:v>
                </c:pt>
                <c:pt idx="2077">
                  <c:v>1.2899400000000001</c:v>
                </c:pt>
                <c:pt idx="2078">
                  <c:v>1.2899499999999999</c:v>
                </c:pt>
                <c:pt idx="2079">
                  <c:v>1.28996</c:v>
                </c:pt>
                <c:pt idx="2080">
                  <c:v>1.2899799999999999</c:v>
                </c:pt>
                <c:pt idx="2081">
                  <c:v>1.2900100000000001</c:v>
                </c:pt>
                <c:pt idx="2082">
                  <c:v>1.2900499999999999</c:v>
                </c:pt>
                <c:pt idx="2083">
                  <c:v>1.2901100000000001</c:v>
                </c:pt>
                <c:pt idx="2084">
                  <c:v>1.2902100000000001</c:v>
                </c:pt>
                <c:pt idx="2085">
                  <c:v>1.2903500000000001</c:v>
                </c:pt>
                <c:pt idx="2086">
                  <c:v>1.2904100000000001</c:v>
                </c:pt>
                <c:pt idx="2087">
                  <c:v>1.2904899999999999</c:v>
                </c:pt>
                <c:pt idx="2088">
                  <c:v>1.2904899999999999</c:v>
                </c:pt>
                <c:pt idx="2089">
                  <c:v>1.2905</c:v>
                </c:pt>
                <c:pt idx="2090">
                  <c:v>1.29051</c:v>
                </c:pt>
                <c:pt idx="2091">
                  <c:v>1.29051</c:v>
                </c:pt>
                <c:pt idx="2092">
                  <c:v>1.2905199999999999</c:v>
                </c:pt>
                <c:pt idx="2093">
                  <c:v>1.2905199999999999</c:v>
                </c:pt>
                <c:pt idx="2094">
                  <c:v>1.29053</c:v>
                </c:pt>
                <c:pt idx="2095">
                  <c:v>1.2905500000000001</c:v>
                </c:pt>
                <c:pt idx="2096">
                  <c:v>1.29057</c:v>
                </c:pt>
                <c:pt idx="2097">
                  <c:v>1.2906</c:v>
                </c:pt>
                <c:pt idx="2098">
                  <c:v>1.2906500000000001</c:v>
                </c:pt>
                <c:pt idx="2099">
                  <c:v>1.2907200000000001</c:v>
                </c:pt>
                <c:pt idx="2100">
                  <c:v>1.2908299999999999</c:v>
                </c:pt>
                <c:pt idx="2101">
                  <c:v>1.2909900000000001</c:v>
                </c:pt>
                <c:pt idx="2102">
                  <c:v>1.2912399999999999</c:v>
                </c:pt>
                <c:pt idx="2103">
                  <c:v>1.2916099999999999</c:v>
                </c:pt>
                <c:pt idx="2104">
                  <c:v>1.29216</c:v>
                </c:pt>
                <c:pt idx="2105">
                  <c:v>1.29237</c:v>
                </c:pt>
                <c:pt idx="2106">
                  <c:v>1.2926800000000001</c:v>
                </c:pt>
                <c:pt idx="2107">
                  <c:v>1.29314</c:v>
                </c:pt>
                <c:pt idx="2108">
                  <c:v>1.2931900000000001</c:v>
                </c:pt>
                <c:pt idx="2109">
                  <c:v>1.2932300000000001</c:v>
                </c:pt>
                <c:pt idx="2110">
                  <c:v>1.2932399999999999</c:v>
                </c:pt>
                <c:pt idx="2111">
                  <c:v>1.2932399999999999</c:v>
                </c:pt>
                <c:pt idx="2112">
                  <c:v>1.2932399999999999</c:v>
                </c:pt>
                <c:pt idx="2113">
                  <c:v>1.2932399999999999</c:v>
                </c:pt>
                <c:pt idx="2114">
                  <c:v>1.2932399999999999</c:v>
                </c:pt>
                <c:pt idx="2115">
                  <c:v>1.29325</c:v>
                </c:pt>
                <c:pt idx="2116">
                  <c:v>1.29325</c:v>
                </c:pt>
                <c:pt idx="2117">
                  <c:v>1.29325</c:v>
                </c:pt>
                <c:pt idx="2118">
                  <c:v>1.29325</c:v>
                </c:pt>
                <c:pt idx="2119">
                  <c:v>1.2932600000000001</c:v>
                </c:pt>
                <c:pt idx="2120">
                  <c:v>1.2932699999999999</c:v>
                </c:pt>
                <c:pt idx="2121">
                  <c:v>1.2932900000000001</c:v>
                </c:pt>
                <c:pt idx="2122">
                  <c:v>1.29331</c:v>
                </c:pt>
                <c:pt idx="2123">
                  <c:v>1.2933399999999999</c:v>
                </c:pt>
                <c:pt idx="2124">
                  <c:v>1.29339</c:v>
                </c:pt>
                <c:pt idx="2125">
                  <c:v>1.2934699999999999</c:v>
                </c:pt>
                <c:pt idx="2126">
                  <c:v>1.29358</c:v>
                </c:pt>
                <c:pt idx="2127">
                  <c:v>1.29375</c:v>
                </c:pt>
                <c:pt idx="2128">
                  <c:v>1.294</c:v>
                </c:pt>
                <c:pt idx="2129">
                  <c:v>1.2943800000000001</c:v>
                </c:pt>
                <c:pt idx="2130">
                  <c:v>1.29495</c:v>
                </c:pt>
                <c:pt idx="2131">
                  <c:v>1.2958000000000001</c:v>
                </c:pt>
                <c:pt idx="2132">
                  <c:v>1.29708</c:v>
                </c:pt>
                <c:pt idx="2133">
                  <c:v>1.2989999999999999</c:v>
                </c:pt>
                <c:pt idx="2134">
                  <c:v>1.29918</c:v>
                </c:pt>
                <c:pt idx="2135">
                  <c:v>1.29945</c:v>
                </c:pt>
                <c:pt idx="2136">
                  <c:v>1.29986</c:v>
                </c:pt>
                <c:pt idx="2137">
                  <c:v>1.3004599999999999</c:v>
                </c:pt>
                <c:pt idx="2138">
                  <c:v>1.3013699999999999</c:v>
                </c:pt>
                <c:pt idx="2139">
                  <c:v>1.30274</c:v>
                </c:pt>
                <c:pt idx="2140">
                  <c:v>1.3047800000000001</c:v>
                </c:pt>
                <c:pt idx="2141">
                  <c:v>1.30785</c:v>
                </c:pt>
                <c:pt idx="2142">
                  <c:v>1.3124499999999999</c:v>
                </c:pt>
                <c:pt idx="2143">
                  <c:v>1.3193600000000001</c:v>
                </c:pt>
                <c:pt idx="2144">
                  <c:v>1.3193600000000001</c:v>
                </c:pt>
                <c:pt idx="2145">
                  <c:v>1.3193600000000001</c:v>
                </c:pt>
                <c:pt idx="2146">
                  <c:v>1.3193600000000001</c:v>
                </c:pt>
                <c:pt idx="2147">
                  <c:v>1.3193600000000001</c:v>
                </c:pt>
                <c:pt idx="2148">
                  <c:v>1.3193699999999999</c:v>
                </c:pt>
                <c:pt idx="2149">
                  <c:v>1.3193699999999999</c:v>
                </c:pt>
                <c:pt idx="2150">
                  <c:v>1.3193699999999999</c:v>
                </c:pt>
                <c:pt idx="2151">
                  <c:v>1.31938</c:v>
                </c:pt>
                <c:pt idx="2152">
                  <c:v>1.31938</c:v>
                </c:pt>
                <c:pt idx="2153">
                  <c:v>1.3193900000000001</c:v>
                </c:pt>
                <c:pt idx="2154">
                  <c:v>1.31941</c:v>
                </c:pt>
                <c:pt idx="2155">
                  <c:v>1.3194300000000001</c:v>
                </c:pt>
                <c:pt idx="2156">
                  <c:v>1.3194699999999999</c:v>
                </c:pt>
                <c:pt idx="2157">
                  <c:v>1.31948</c:v>
                </c:pt>
                <c:pt idx="2158">
                  <c:v>1.3194999999999999</c:v>
                </c:pt>
                <c:pt idx="2159">
                  <c:v>1.31951</c:v>
                </c:pt>
                <c:pt idx="2160">
                  <c:v>1.31951</c:v>
                </c:pt>
                <c:pt idx="2161">
                  <c:v>1.31951</c:v>
                </c:pt>
                <c:pt idx="2162">
                  <c:v>1.31951</c:v>
                </c:pt>
                <c:pt idx="2163">
                  <c:v>1.31951</c:v>
                </c:pt>
                <c:pt idx="2164">
                  <c:v>1.31951</c:v>
                </c:pt>
                <c:pt idx="2165">
                  <c:v>1.31951</c:v>
                </c:pt>
                <c:pt idx="2166">
                  <c:v>1.31952</c:v>
                </c:pt>
                <c:pt idx="2167">
                  <c:v>1.31952</c:v>
                </c:pt>
                <c:pt idx="2168">
                  <c:v>1.3195300000000001</c:v>
                </c:pt>
                <c:pt idx="2169">
                  <c:v>1.3195399999999999</c:v>
                </c:pt>
                <c:pt idx="2170">
                  <c:v>1.3195600000000001</c:v>
                </c:pt>
                <c:pt idx="2171">
                  <c:v>1.31959</c:v>
                </c:pt>
                <c:pt idx="2172">
                  <c:v>1.3196300000000001</c:v>
                </c:pt>
                <c:pt idx="2173">
                  <c:v>1.31969</c:v>
                </c:pt>
                <c:pt idx="2174">
                  <c:v>1.31978</c:v>
                </c:pt>
                <c:pt idx="2175">
                  <c:v>1.31993</c:v>
                </c:pt>
                <c:pt idx="2176">
                  <c:v>1.3201400000000001</c:v>
                </c:pt>
                <c:pt idx="2177">
                  <c:v>1.3201499999999999</c:v>
                </c:pt>
                <c:pt idx="2178">
                  <c:v>1.3201700000000001</c:v>
                </c:pt>
                <c:pt idx="2179">
                  <c:v>1.32019</c:v>
                </c:pt>
                <c:pt idx="2180">
                  <c:v>1.3202</c:v>
                </c:pt>
                <c:pt idx="2181">
                  <c:v>1.3202</c:v>
                </c:pt>
                <c:pt idx="2182">
                  <c:v>1.3202</c:v>
                </c:pt>
                <c:pt idx="2183">
                  <c:v>1.3202</c:v>
                </c:pt>
                <c:pt idx="2184">
                  <c:v>1.3202</c:v>
                </c:pt>
                <c:pt idx="2185">
                  <c:v>1.3202</c:v>
                </c:pt>
                <c:pt idx="2186">
                  <c:v>1.3202100000000001</c:v>
                </c:pt>
                <c:pt idx="2187">
                  <c:v>1.3202100000000001</c:v>
                </c:pt>
                <c:pt idx="2188">
                  <c:v>1.3202100000000001</c:v>
                </c:pt>
                <c:pt idx="2189">
                  <c:v>1.3202100000000001</c:v>
                </c:pt>
                <c:pt idx="2190">
                  <c:v>1.3202199999999999</c:v>
                </c:pt>
                <c:pt idx="2191">
                  <c:v>1.32023</c:v>
                </c:pt>
                <c:pt idx="2192">
                  <c:v>1.3202499999999999</c:v>
                </c:pt>
                <c:pt idx="2193">
                  <c:v>1.3202700000000001</c:v>
                </c:pt>
                <c:pt idx="2194">
                  <c:v>1.3202799999999999</c:v>
                </c:pt>
                <c:pt idx="2195">
                  <c:v>1.32029</c:v>
                </c:pt>
                <c:pt idx="2196">
                  <c:v>1.32029</c:v>
                </c:pt>
                <c:pt idx="2197">
                  <c:v>1.3203</c:v>
                </c:pt>
                <c:pt idx="2198">
                  <c:v>1.3203</c:v>
                </c:pt>
                <c:pt idx="2199">
                  <c:v>1.3203</c:v>
                </c:pt>
                <c:pt idx="2200">
                  <c:v>1.3203</c:v>
                </c:pt>
                <c:pt idx="2201">
                  <c:v>1.3203</c:v>
                </c:pt>
                <c:pt idx="2202">
                  <c:v>1.3203</c:v>
                </c:pt>
                <c:pt idx="2203">
                  <c:v>1.3203</c:v>
                </c:pt>
                <c:pt idx="2204">
                  <c:v>1.3203100000000001</c:v>
                </c:pt>
                <c:pt idx="2205">
                  <c:v>1.3203100000000001</c:v>
                </c:pt>
                <c:pt idx="2206">
                  <c:v>1.3203199999999999</c:v>
                </c:pt>
                <c:pt idx="2207">
                  <c:v>1.32033</c:v>
                </c:pt>
                <c:pt idx="2208">
                  <c:v>1.3203499999999999</c:v>
                </c:pt>
                <c:pt idx="2209">
                  <c:v>1.32037</c:v>
                </c:pt>
                <c:pt idx="2210">
                  <c:v>1.3204100000000001</c:v>
                </c:pt>
                <c:pt idx="2211">
                  <c:v>1.32047</c:v>
                </c:pt>
                <c:pt idx="2212">
                  <c:v>1.32056</c:v>
                </c:pt>
                <c:pt idx="2213">
                  <c:v>1.3206899999999999</c:v>
                </c:pt>
                <c:pt idx="2214">
                  <c:v>1.3208800000000001</c:v>
                </c:pt>
                <c:pt idx="2215">
                  <c:v>1.32117</c:v>
                </c:pt>
                <c:pt idx="2216">
                  <c:v>1.32161</c:v>
                </c:pt>
                <c:pt idx="2217">
                  <c:v>1.32178</c:v>
                </c:pt>
                <c:pt idx="2218">
                  <c:v>1.32178</c:v>
                </c:pt>
                <c:pt idx="2219">
                  <c:v>1.32178</c:v>
                </c:pt>
                <c:pt idx="2220">
                  <c:v>1.32178</c:v>
                </c:pt>
                <c:pt idx="2221">
                  <c:v>1.32178</c:v>
                </c:pt>
                <c:pt idx="2222">
                  <c:v>1.32179</c:v>
                </c:pt>
                <c:pt idx="2223">
                  <c:v>1.3218000000000001</c:v>
                </c:pt>
                <c:pt idx="2224">
                  <c:v>1.3218099999999999</c:v>
                </c:pt>
                <c:pt idx="2225">
                  <c:v>1.32182</c:v>
                </c:pt>
                <c:pt idx="2226">
                  <c:v>1.32185</c:v>
                </c:pt>
                <c:pt idx="2227">
                  <c:v>1.3218799999999999</c:v>
                </c:pt>
                <c:pt idx="2228">
                  <c:v>1.3219399999999999</c:v>
                </c:pt>
                <c:pt idx="2229">
                  <c:v>1.32202</c:v>
                </c:pt>
                <c:pt idx="2230">
                  <c:v>1.3221499999999999</c:v>
                </c:pt>
                <c:pt idx="2231">
                  <c:v>1.3223400000000001</c:v>
                </c:pt>
                <c:pt idx="2232">
                  <c:v>1.3225199999999999</c:v>
                </c:pt>
                <c:pt idx="2233">
                  <c:v>1.3227100000000001</c:v>
                </c:pt>
                <c:pt idx="2234">
                  <c:v>1.3229900000000001</c:v>
                </c:pt>
                <c:pt idx="2235">
                  <c:v>1.3230200000000001</c:v>
                </c:pt>
                <c:pt idx="2236">
                  <c:v>1.32304</c:v>
                </c:pt>
                <c:pt idx="2237">
                  <c:v>1.32307</c:v>
                </c:pt>
                <c:pt idx="2238">
                  <c:v>1.3230999999999999</c:v>
                </c:pt>
                <c:pt idx="2239">
                  <c:v>1.32314</c:v>
                </c:pt>
                <c:pt idx="2240">
                  <c:v>1.3231999999999999</c:v>
                </c:pt>
                <c:pt idx="2241">
                  <c:v>1.32328</c:v>
                </c:pt>
                <c:pt idx="2242">
                  <c:v>1.32342</c:v>
                </c:pt>
                <c:pt idx="2243">
                  <c:v>1.32362</c:v>
                </c:pt>
                <c:pt idx="2244">
                  <c:v>1.32362</c:v>
                </c:pt>
                <c:pt idx="2245">
                  <c:v>1.3236300000000001</c:v>
                </c:pt>
                <c:pt idx="2246">
                  <c:v>1.3236300000000001</c:v>
                </c:pt>
                <c:pt idx="2247">
                  <c:v>1.3236399999999999</c:v>
                </c:pt>
                <c:pt idx="2248">
                  <c:v>1.32365</c:v>
                </c:pt>
                <c:pt idx="2249">
                  <c:v>1.3236699999999999</c:v>
                </c:pt>
                <c:pt idx="2250">
                  <c:v>1.32369</c:v>
                </c:pt>
                <c:pt idx="2251">
                  <c:v>1.3237300000000001</c:v>
                </c:pt>
                <c:pt idx="2252">
                  <c:v>1.32378</c:v>
                </c:pt>
                <c:pt idx="2253">
                  <c:v>1.32386</c:v>
                </c:pt>
                <c:pt idx="2254">
                  <c:v>1.3239799999999999</c:v>
                </c:pt>
                <c:pt idx="2255">
                  <c:v>1.32416</c:v>
                </c:pt>
                <c:pt idx="2256">
                  <c:v>1.3243400000000001</c:v>
                </c:pt>
                <c:pt idx="2257">
                  <c:v>1.3245199999999999</c:v>
                </c:pt>
                <c:pt idx="2258">
                  <c:v>1.3247899999999999</c:v>
                </c:pt>
                <c:pt idx="2259">
                  <c:v>1.3248899999999999</c:v>
                </c:pt>
                <c:pt idx="2260">
                  <c:v>1.3250500000000001</c:v>
                </c:pt>
                <c:pt idx="2261">
                  <c:v>1.3252699999999999</c:v>
                </c:pt>
                <c:pt idx="2262">
                  <c:v>1.3253600000000001</c:v>
                </c:pt>
                <c:pt idx="2263">
                  <c:v>1.3254900000000001</c:v>
                </c:pt>
                <c:pt idx="2264">
                  <c:v>1.32568</c:v>
                </c:pt>
                <c:pt idx="2265">
                  <c:v>1.3259700000000001</c:v>
                </c:pt>
                <c:pt idx="2266">
                  <c:v>1.3260799999999999</c:v>
                </c:pt>
                <c:pt idx="2267">
                  <c:v>1.32612</c:v>
                </c:pt>
                <c:pt idx="2268">
                  <c:v>1.3261799999999999</c:v>
                </c:pt>
                <c:pt idx="2269">
                  <c:v>1.3262700000000001</c:v>
                </c:pt>
                <c:pt idx="2270">
                  <c:v>1.3263100000000001</c:v>
                </c:pt>
                <c:pt idx="2271">
                  <c:v>1.32636</c:v>
                </c:pt>
                <c:pt idx="2272">
                  <c:v>1.3263799999999999</c:v>
                </c:pt>
                <c:pt idx="2273">
                  <c:v>1.32639</c:v>
                </c:pt>
                <c:pt idx="2274">
                  <c:v>1.32639</c:v>
                </c:pt>
                <c:pt idx="2275">
                  <c:v>1.32639</c:v>
                </c:pt>
                <c:pt idx="2276">
                  <c:v>1.32639</c:v>
                </c:pt>
                <c:pt idx="2277">
                  <c:v>1.32639</c:v>
                </c:pt>
                <c:pt idx="2278">
                  <c:v>1.32639</c:v>
                </c:pt>
                <c:pt idx="2279">
                  <c:v>1.32639</c:v>
                </c:pt>
                <c:pt idx="2280">
                  <c:v>1.32639</c:v>
                </c:pt>
                <c:pt idx="2281">
                  <c:v>1.32639</c:v>
                </c:pt>
                <c:pt idx="2282">
                  <c:v>1.32639</c:v>
                </c:pt>
                <c:pt idx="2283">
                  <c:v>1.32639</c:v>
                </c:pt>
                <c:pt idx="2284">
                  <c:v>1.32639</c:v>
                </c:pt>
                <c:pt idx="2285">
                  <c:v>1.3264</c:v>
                </c:pt>
                <c:pt idx="2286">
                  <c:v>1.3264</c:v>
                </c:pt>
                <c:pt idx="2287">
                  <c:v>1.3264100000000001</c:v>
                </c:pt>
                <c:pt idx="2288">
                  <c:v>1.3264199999999999</c:v>
                </c:pt>
                <c:pt idx="2289">
                  <c:v>1.3264400000000001</c:v>
                </c:pt>
                <c:pt idx="2290">
                  <c:v>1.32647</c:v>
                </c:pt>
                <c:pt idx="2291">
                  <c:v>1.3265100000000001</c:v>
                </c:pt>
                <c:pt idx="2292">
                  <c:v>1.32657</c:v>
                </c:pt>
                <c:pt idx="2293">
                  <c:v>1.32667</c:v>
                </c:pt>
                <c:pt idx="2294">
                  <c:v>1.3267</c:v>
                </c:pt>
                <c:pt idx="2295">
                  <c:v>1.3267599999999999</c:v>
                </c:pt>
                <c:pt idx="2296">
                  <c:v>1.3267599999999999</c:v>
                </c:pt>
                <c:pt idx="2297">
                  <c:v>1.3267599999999999</c:v>
                </c:pt>
                <c:pt idx="2298">
                  <c:v>1.3267599999999999</c:v>
                </c:pt>
                <c:pt idx="2299">
                  <c:v>1.3267599999999999</c:v>
                </c:pt>
                <c:pt idx="2300">
                  <c:v>1.32677</c:v>
                </c:pt>
                <c:pt idx="2301">
                  <c:v>1.32677</c:v>
                </c:pt>
                <c:pt idx="2302">
                  <c:v>1.32677</c:v>
                </c:pt>
                <c:pt idx="2303">
                  <c:v>1.32677</c:v>
                </c:pt>
                <c:pt idx="2304">
                  <c:v>1.32677</c:v>
                </c:pt>
                <c:pt idx="2305">
                  <c:v>1.32677</c:v>
                </c:pt>
                <c:pt idx="2306">
                  <c:v>1.3267800000000001</c:v>
                </c:pt>
                <c:pt idx="2307">
                  <c:v>1.3267800000000001</c:v>
                </c:pt>
                <c:pt idx="2308">
                  <c:v>1.3267800000000001</c:v>
                </c:pt>
                <c:pt idx="2309">
                  <c:v>1.3267899999999999</c:v>
                </c:pt>
                <c:pt idx="2310">
                  <c:v>1.3268</c:v>
                </c:pt>
                <c:pt idx="2311">
                  <c:v>1.3268200000000001</c:v>
                </c:pt>
                <c:pt idx="2312">
                  <c:v>1.32684</c:v>
                </c:pt>
                <c:pt idx="2313">
                  <c:v>1.32687</c:v>
                </c:pt>
                <c:pt idx="2314">
                  <c:v>1.3269200000000001</c:v>
                </c:pt>
                <c:pt idx="2315">
                  <c:v>1.327</c:v>
                </c:pt>
                <c:pt idx="2316">
                  <c:v>1.32711</c:v>
                </c:pt>
                <c:pt idx="2317">
                  <c:v>1.3272900000000001</c:v>
                </c:pt>
                <c:pt idx="2318">
                  <c:v>1.32755</c:v>
                </c:pt>
                <c:pt idx="2319">
                  <c:v>1.3275699999999999</c:v>
                </c:pt>
                <c:pt idx="2320">
                  <c:v>1.32759</c:v>
                </c:pt>
                <c:pt idx="2321">
                  <c:v>1.32762</c:v>
                </c:pt>
                <c:pt idx="2322">
                  <c:v>1.32765</c:v>
                </c:pt>
                <c:pt idx="2323">
                  <c:v>1.3277099999999999</c:v>
                </c:pt>
                <c:pt idx="2324">
                  <c:v>1.32779</c:v>
                </c:pt>
                <c:pt idx="2325">
                  <c:v>1.3279099999999999</c:v>
                </c:pt>
                <c:pt idx="2326">
                  <c:v>1.3281000000000001</c:v>
                </c:pt>
                <c:pt idx="2327">
                  <c:v>1.3281700000000001</c:v>
                </c:pt>
                <c:pt idx="2328">
                  <c:v>1.3282700000000001</c:v>
                </c:pt>
                <c:pt idx="2329">
                  <c:v>1.32843</c:v>
                </c:pt>
                <c:pt idx="2330">
                  <c:v>1.32866</c:v>
                </c:pt>
                <c:pt idx="2331">
                  <c:v>1.32901</c:v>
                </c:pt>
                <c:pt idx="2332">
                  <c:v>1.3295300000000001</c:v>
                </c:pt>
                <c:pt idx="2333">
                  <c:v>1.3303100000000001</c:v>
                </c:pt>
                <c:pt idx="2334">
                  <c:v>1.3314900000000001</c:v>
                </c:pt>
                <c:pt idx="2335">
                  <c:v>1.33325</c:v>
                </c:pt>
                <c:pt idx="2336">
                  <c:v>1.33341</c:v>
                </c:pt>
                <c:pt idx="2337">
                  <c:v>1.33358</c:v>
                </c:pt>
                <c:pt idx="2338">
                  <c:v>1.33375</c:v>
                </c:pt>
                <c:pt idx="2339">
                  <c:v>1.33379</c:v>
                </c:pt>
                <c:pt idx="2340">
                  <c:v>1.3338000000000001</c:v>
                </c:pt>
                <c:pt idx="2341">
                  <c:v>1.3338000000000001</c:v>
                </c:pt>
                <c:pt idx="2342">
                  <c:v>1.3338000000000001</c:v>
                </c:pt>
                <c:pt idx="2343">
                  <c:v>1.3338000000000001</c:v>
                </c:pt>
                <c:pt idx="2344">
                  <c:v>1.3338000000000001</c:v>
                </c:pt>
                <c:pt idx="2345">
                  <c:v>1.3338000000000001</c:v>
                </c:pt>
                <c:pt idx="2346">
                  <c:v>1.3338000000000001</c:v>
                </c:pt>
                <c:pt idx="2347">
                  <c:v>1.3338000000000001</c:v>
                </c:pt>
                <c:pt idx="2348">
                  <c:v>1.3338099999999999</c:v>
                </c:pt>
                <c:pt idx="2349">
                  <c:v>1.33382</c:v>
                </c:pt>
                <c:pt idx="2350">
                  <c:v>1.33382</c:v>
                </c:pt>
                <c:pt idx="2351">
                  <c:v>1.3338399999999999</c:v>
                </c:pt>
                <c:pt idx="2352">
                  <c:v>1.33386</c:v>
                </c:pt>
                <c:pt idx="2353">
                  <c:v>1.33389</c:v>
                </c:pt>
                <c:pt idx="2354">
                  <c:v>1.3339399999999999</c:v>
                </c:pt>
                <c:pt idx="2355">
                  <c:v>1.33396</c:v>
                </c:pt>
                <c:pt idx="2356">
                  <c:v>1.33396</c:v>
                </c:pt>
                <c:pt idx="2357">
                  <c:v>1.3339700000000001</c:v>
                </c:pt>
                <c:pt idx="2358">
                  <c:v>1.33399</c:v>
                </c:pt>
                <c:pt idx="2359">
                  <c:v>1.3340000000000001</c:v>
                </c:pt>
                <c:pt idx="2360">
                  <c:v>1.33402</c:v>
                </c:pt>
                <c:pt idx="2361">
                  <c:v>1.3340399999999999</c:v>
                </c:pt>
                <c:pt idx="2362">
                  <c:v>1.3340799999999999</c:v>
                </c:pt>
                <c:pt idx="2363">
                  <c:v>1.33413</c:v>
                </c:pt>
                <c:pt idx="2364">
                  <c:v>1.3341799999999999</c:v>
                </c:pt>
                <c:pt idx="2365">
                  <c:v>1.33423</c:v>
                </c:pt>
                <c:pt idx="2366">
                  <c:v>1.3343</c:v>
                </c:pt>
                <c:pt idx="2367">
                  <c:v>1.3344199999999999</c:v>
                </c:pt>
                <c:pt idx="2368">
                  <c:v>1.3345899999999999</c:v>
                </c:pt>
                <c:pt idx="2369">
                  <c:v>1.3346499999999999</c:v>
                </c:pt>
                <c:pt idx="2370">
                  <c:v>1.3347500000000001</c:v>
                </c:pt>
                <c:pt idx="2371">
                  <c:v>1.33484</c:v>
                </c:pt>
                <c:pt idx="2372">
                  <c:v>1.33487</c:v>
                </c:pt>
                <c:pt idx="2373">
                  <c:v>1.3348899999999999</c:v>
                </c:pt>
                <c:pt idx="2374">
                  <c:v>1.3349299999999999</c:v>
                </c:pt>
                <c:pt idx="2375">
                  <c:v>1.3349800000000001</c:v>
                </c:pt>
                <c:pt idx="2376">
                  <c:v>1.3350599999999999</c:v>
                </c:pt>
                <c:pt idx="2377">
                  <c:v>1.33518</c:v>
                </c:pt>
                <c:pt idx="2378">
                  <c:v>1.3353699999999999</c:v>
                </c:pt>
                <c:pt idx="2379">
                  <c:v>1.3356399999999999</c:v>
                </c:pt>
                <c:pt idx="2380">
                  <c:v>1.3360399999999999</c:v>
                </c:pt>
                <c:pt idx="2381">
                  <c:v>1.3366499999999999</c:v>
                </c:pt>
                <c:pt idx="2382">
                  <c:v>1.3375699999999999</c:v>
                </c:pt>
                <c:pt idx="2383">
                  <c:v>1.3389500000000001</c:v>
                </c:pt>
                <c:pt idx="2384">
                  <c:v>1.34101</c:v>
                </c:pt>
                <c:pt idx="2385">
                  <c:v>1.34307</c:v>
                </c:pt>
                <c:pt idx="2386">
                  <c:v>1.3431</c:v>
                </c:pt>
                <c:pt idx="2387">
                  <c:v>1.3431299999999999</c:v>
                </c:pt>
                <c:pt idx="2388">
                  <c:v>1.34317</c:v>
                </c:pt>
                <c:pt idx="2389">
                  <c:v>1.34321</c:v>
                </c:pt>
                <c:pt idx="2390">
                  <c:v>1.3432900000000001</c:v>
                </c:pt>
                <c:pt idx="2391">
                  <c:v>1.34331</c:v>
                </c:pt>
                <c:pt idx="2392">
                  <c:v>1.3433200000000001</c:v>
                </c:pt>
                <c:pt idx="2393">
                  <c:v>1.34334</c:v>
                </c:pt>
                <c:pt idx="2394">
                  <c:v>1.3433600000000001</c:v>
                </c:pt>
                <c:pt idx="2395">
                  <c:v>1.3433999999999999</c:v>
                </c:pt>
                <c:pt idx="2396">
                  <c:v>1.34345</c:v>
                </c:pt>
                <c:pt idx="2397">
                  <c:v>1.3435299999999999</c:v>
                </c:pt>
                <c:pt idx="2398">
                  <c:v>1.3436399999999999</c:v>
                </c:pt>
                <c:pt idx="2399">
                  <c:v>1.34382</c:v>
                </c:pt>
                <c:pt idx="2400">
                  <c:v>1.3440799999999999</c:v>
                </c:pt>
                <c:pt idx="2401">
                  <c:v>1.3444700000000001</c:v>
                </c:pt>
                <c:pt idx="2402">
                  <c:v>1.3450599999999999</c:v>
                </c:pt>
                <c:pt idx="2403">
                  <c:v>1.3459399999999999</c:v>
                </c:pt>
                <c:pt idx="2404">
                  <c:v>1.3472599999999999</c:v>
                </c:pt>
                <c:pt idx="2405">
                  <c:v>1.34924</c:v>
                </c:pt>
                <c:pt idx="2406">
                  <c:v>1.3512299999999999</c:v>
                </c:pt>
                <c:pt idx="2407">
                  <c:v>1.3532299999999999</c:v>
                </c:pt>
                <c:pt idx="2408">
                  <c:v>1.3533500000000001</c:v>
                </c:pt>
                <c:pt idx="2409">
                  <c:v>1.35348</c:v>
                </c:pt>
                <c:pt idx="2410">
                  <c:v>1.3535999999999999</c:v>
                </c:pt>
                <c:pt idx="2411">
                  <c:v>1.35379</c:v>
                </c:pt>
                <c:pt idx="2412">
                  <c:v>1.3540700000000001</c:v>
                </c:pt>
                <c:pt idx="2413">
                  <c:v>1.3544799999999999</c:v>
                </c:pt>
                <c:pt idx="2414">
                  <c:v>1.35511</c:v>
                </c:pt>
                <c:pt idx="2415">
                  <c:v>1.35605</c:v>
                </c:pt>
                <c:pt idx="2416">
                  <c:v>1.35747</c:v>
                </c:pt>
                <c:pt idx="2417">
                  <c:v>1.35958</c:v>
                </c:pt>
                <c:pt idx="2418">
                  <c:v>1.3595999999999999</c:v>
                </c:pt>
                <c:pt idx="2419">
                  <c:v>1.3596200000000001</c:v>
                </c:pt>
                <c:pt idx="2420">
                  <c:v>1.35964</c:v>
                </c:pt>
                <c:pt idx="2421">
                  <c:v>1.3596900000000001</c:v>
                </c:pt>
                <c:pt idx="2422">
                  <c:v>1.35975</c:v>
                </c:pt>
                <c:pt idx="2423">
                  <c:v>1.3598399999999999</c:v>
                </c:pt>
                <c:pt idx="2424">
                  <c:v>1.35998</c:v>
                </c:pt>
                <c:pt idx="2425">
                  <c:v>1.3602000000000001</c:v>
                </c:pt>
                <c:pt idx="2426">
                  <c:v>1.3605100000000001</c:v>
                </c:pt>
                <c:pt idx="2427">
                  <c:v>1.36083</c:v>
                </c:pt>
                <c:pt idx="2428">
                  <c:v>1.3611500000000001</c:v>
                </c:pt>
                <c:pt idx="2429">
                  <c:v>1.3616299999999999</c:v>
                </c:pt>
                <c:pt idx="2430">
                  <c:v>1.3623499999999999</c:v>
                </c:pt>
                <c:pt idx="2431">
                  <c:v>1.3626100000000001</c:v>
                </c:pt>
                <c:pt idx="2432">
                  <c:v>1.3628800000000001</c:v>
                </c:pt>
                <c:pt idx="2433">
                  <c:v>1.3631500000000001</c:v>
                </c:pt>
                <c:pt idx="2434">
                  <c:v>1.36355</c:v>
                </c:pt>
                <c:pt idx="2435">
                  <c:v>1.3635600000000001</c:v>
                </c:pt>
                <c:pt idx="2436">
                  <c:v>1.3635600000000001</c:v>
                </c:pt>
                <c:pt idx="2437">
                  <c:v>1.3635699999999999</c:v>
                </c:pt>
                <c:pt idx="2438">
                  <c:v>1.3635699999999999</c:v>
                </c:pt>
                <c:pt idx="2439">
                  <c:v>1.3635699999999999</c:v>
                </c:pt>
                <c:pt idx="2440">
                  <c:v>1.3635699999999999</c:v>
                </c:pt>
                <c:pt idx="2441">
                  <c:v>1.3635699999999999</c:v>
                </c:pt>
                <c:pt idx="2442">
                  <c:v>1.36358</c:v>
                </c:pt>
                <c:pt idx="2443">
                  <c:v>1.36358</c:v>
                </c:pt>
                <c:pt idx="2444">
                  <c:v>1.3635900000000001</c:v>
                </c:pt>
                <c:pt idx="2445">
                  <c:v>1.36361</c:v>
                </c:pt>
                <c:pt idx="2446">
                  <c:v>1.3636299999999999</c:v>
                </c:pt>
                <c:pt idx="2447">
                  <c:v>1.3636699999999999</c:v>
                </c:pt>
                <c:pt idx="2448">
                  <c:v>1.36372</c:v>
                </c:pt>
                <c:pt idx="2449">
                  <c:v>1.3637900000000001</c:v>
                </c:pt>
                <c:pt idx="2450">
                  <c:v>1.36391</c:v>
                </c:pt>
                <c:pt idx="2451">
                  <c:v>1.36408</c:v>
                </c:pt>
                <c:pt idx="2452">
                  <c:v>1.3643400000000001</c:v>
                </c:pt>
                <c:pt idx="2453">
                  <c:v>1.36473</c:v>
                </c:pt>
                <c:pt idx="2454">
                  <c:v>1.36531</c:v>
                </c:pt>
                <c:pt idx="2455">
                  <c:v>1.3661799999999999</c:v>
                </c:pt>
                <c:pt idx="2456">
                  <c:v>1.3674900000000001</c:v>
                </c:pt>
                <c:pt idx="2457">
                  <c:v>1.3694599999999999</c:v>
                </c:pt>
                <c:pt idx="2458">
                  <c:v>1.3724000000000001</c:v>
                </c:pt>
                <c:pt idx="2459">
                  <c:v>1.3724099999999999</c:v>
                </c:pt>
                <c:pt idx="2460">
                  <c:v>1.37242</c:v>
                </c:pt>
                <c:pt idx="2461">
                  <c:v>1.37243</c:v>
                </c:pt>
                <c:pt idx="2462">
                  <c:v>1.3724499999999999</c:v>
                </c:pt>
                <c:pt idx="2463">
                  <c:v>1.3724799999999999</c:v>
                </c:pt>
                <c:pt idx="2464">
                  <c:v>1.37252</c:v>
                </c:pt>
                <c:pt idx="2465">
                  <c:v>1.3725700000000001</c:v>
                </c:pt>
                <c:pt idx="2466">
                  <c:v>1.37266</c:v>
                </c:pt>
                <c:pt idx="2467">
                  <c:v>1.37279</c:v>
                </c:pt>
                <c:pt idx="2468">
                  <c:v>1.3729899999999999</c:v>
                </c:pt>
                <c:pt idx="2469">
                  <c:v>1.3732800000000001</c:v>
                </c:pt>
                <c:pt idx="2470">
                  <c:v>1.3737299999999999</c:v>
                </c:pt>
                <c:pt idx="2471">
                  <c:v>1.37439</c:v>
                </c:pt>
                <c:pt idx="2472">
                  <c:v>1.3746400000000001</c:v>
                </c:pt>
                <c:pt idx="2473">
                  <c:v>1.3750100000000001</c:v>
                </c:pt>
                <c:pt idx="2474">
                  <c:v>1.3753899999999999</c:v>
                </c:pt>
                <c:pt idx="2475">
                  <c:v>1.3757600000000001</c:v>
                </c:pt>
                <c:pt idx="2476">
                  <c:v>1.37632</c:v>
                </c:pt>
                <c:pt idx="2477">
                  <c:v>1.3771599999999999</c:v>
                </c:pt>
                <c:pt idx="2478">
                  <c:v>1.37842</c:v>
                </c:pt>
                <c:pt idx="2479">
                  <c:v>1.37968</c:v>
                </c:pt>
                <c:pt idx="2480">
                  <c:v>1.3809400000000001</c:v>
                </c:pt>
                <c:pt idx="2481">
                  <c:v>1.38283</c:v>
                </c:pt>
                <c:pt idx="2482">
                  <c:v>1.38472</c:v>
                </c:pt>
                <c:pt idx="2483">
                  <c:v>1.3866099999999999</c:v>
                </c:pt>
                <c:pt idx="2484">
                  <c:v>1.38944</c:v>
                </c:pt>
                <c:pt idx="2485">
                  <c:v>1.39368</c:v>
                </c:pt>
                <c:pt idx="2486">
                  <c:v>1.40005</c:v>
                </c:pt>
                <c:pt idx="2487">
                  <c:v>1.40015</c:v>
                </c:pt>
                <c:pt idx="2488">
                  <c:v>1.40025</c:v>
                </c:pt>
                <c:pt idx="2489">
                  <c:v>1.40035</c:v>
                </c:pt>
                <c:pt idx="2490">
                  <c:v>1.4005000000000001</c:v>
                </c:pt>
                <c:pt idx="2491">
                  <c:v>1.40056</c:v>
                </c:pt>
                <c:pt idx="2492">
                  <c:v>1.4006400000000001</c:v>
                </c:pt>
                <c:pt idx="2493">
                  <c:v>1.4007700000000001</c:v>
                </c:pt>
                <c:pt idx="2494">
                  <c:v>1.40096</c:v>
                </c:pt>
                <c:pt idx="2495">
                  <c:v>1.40124</c:v>
                </c:pt>
                <c:pt idx="2496">
                  <c:v>1.4016599999999999</c:v>
                </c:pt>
                <c:pt idx="2497">
                  <c:v>1.4023000000000001</c:v>
                </c:pt>
                <c:pt idx="2498">
                  <c:v>1.40326</c:v>
                </c:pt>
                <c:pt idx="2499">
                  <c:v>1.40469</c:v>
                </c:pt>
                <c:pt idx="2500">
                  <c:v>1.4068400000000001</c:v>
                </c:pt>
                <c:pt idx="2501">
                  <c:v>1.4073800000000001</c:v>
                </c:pt>
                <c:pt idx="2502">
                  <c:v>1.4079200000000001</c:v>
                </c:pt>
                <c:pt idx="2503">
                  <c:v>1.40845</c:v>
                </c:pt>
                <c:pt idx="2504">
                  <c:v>1.40846</c:v>
                </c:pt>
                <c:pt idx="2505">
                  <c:v>1.40846</c:v>
                </c:pt>
                <c:pt idx="2506">
                  <c:v>1.40846</c:v>
                </c:pt>
                <c:pt idx="2507">
                  <c:v>1.40846</c:v>
                </c:pt>
                <c:pt idx="2508">
                  <c:v>1.4084700000000001</c:v>
                </c:pt>
                <c:pt idx="2509">
                  <c:v>1.40848</c:v>
                </c:pt>
                <c:pt idx="2510">
                  <c:v>1.40849</c:v>
                </c:pt>
                <c:pt idx="2511">
                  <c:v>1.4085000000000001</c:v>
                </c:pt>
                <c:pt idx="2512">
                  <c:v>1.4085300000000001</c:v>
                </c:pt>
                <c:pt idx="2513">
                  <c:v>1.40856</c:v>
                </c:pt>
                <c:pt idx="2514">
                  <c:v>1.40862</c:v>
                </c:pt>
                <c:pt idx="2515">
                  <c:v>1.4086399999999999</c:v>
                </c:pt>
                <c:pt idx="2516">
                  <c:v>1.4086399999999999</c:v>
                </c:pt>
                <c:pt idx="2517">
                  <c:v>1.40865</c:v>
                </c:pt>
                <c:pt idx="2518">
                  <c:v>1.40865</c:v>
                </c:pt>
                <c:pt idx="2519">
                  <c:v>1.40866</c:v>
                </c:pt>
                <c:pt idx="2520">
                  <c:v>1.4086700000000001</c:v>
                </c:pt>
                <c:pt idx="2521">
                  <c:v>1.4086799999999999</c:v>
                </c:pt>
                <c:pt idx="2522">
                  <c:v>1.4087000000000001</c:v>
                </c:pt>
                <c:pt idx="2523">
                  <c:v>1.4087400000000001</c:v>
                </c:pt>
                <c:pt idx="2524">
                  <c:v>1.40879</c:v>
                </c:pt>
                <c:pt idx="2525">
                  <c:v>1.4088000000000001</c:v>
                </c:pt>
                <c:pt idx="2526">
                  <c:v>1.4088099999999999</c:v>
                </c:pt>
                <c:pt idx="2527">
                  <c:v>1.4088099999999999</c:v>
                </c:pt>
                <c:pt idx="2528">
                  <c:v>1.4088099999999999</c:v>
                </c:pt>
                <c:pt idx="2529">
                  <c:v>1.40882</c:v>
                </c:pt>
                <c:pt idx="2530">
                  <c:v>1.40882</c:v>
                </c:pt>
                <c:pt idx="2531">
                  <c:v>1.40882</c:v>
                </c:pt>
                <c:pt idx="2532">
                  <c:v>1.40882</c:v>
                </c:pt>
                <c:pt idx="2533">
                  <c:v>1.40882</c:v>
                </c:pt>
                <c:pt idx="2534">
                  <c:v>1.40882</c:v>
                </c:pt>
                <c:pt idx="2535">
                  <c:v>1.40882</c:v>
                </c:pt>
                <c:pt idx="2536">
                  <c:v>1.40882</c:v>
                </c:pt>
                <c:pt idx="2537">
                  <c:v>1.40882</c:v>
                </c:pt>
                <c:pt idx="2538">
                  <c:v>1.40883</c:v>
                </c:pt>
                <c:pt idx="2539">
                  <c:v>1.40883</c:v>
                </c:pt>
                <c:pt idx="2540">
                  <c:v>1.4088400000000001</c:v>
                </c:pt>
                <c:pt idx="2541">
                  <c:v>1.4088499999999999</c:v>
                </c:pt>
                <c:pt idx="2542">
                  <c:v>1.4088700000000001</c:v>
                </c:pt>
                <c:pt idx="2543">
                  <c:v>1.4089</c:v>
                </c:pt>
                <c:pt idx="2544">
                  <c:v>1.4089400000000001</c:v>
                </c:pt>
                <c:pt idx="2545">
                  <c:v>1.409</c:v>
                </c:pt>
                <c:pt idx="2546">
                  <c:v>1.40909</c:v>
                </c:pt>
                <c:pt idx="2547">
                  <c:v>1.40923</c:v>
                </c:pt>
                <c:pt idx="2548">
                  <c:v>1.40944</c:v>
                </c:pt>
                <c:pt idx="2549">
                  <c:v>1.40964</c:v>
                </c:pt>
                <c:pt idx="2550">
                  <c:v>1.40984</c:v>
                </c:pt>
                <c:pt idx="2551">
                  <c:v>1.4101399999999999</c:v>
                </c:pt>
                <c:pt idx="2552">
                  <c:v>1.41059</c:v>
                </c:pt>
                <c:pt idx="2553">
                  <c:v>1.41126</c:v>
                </c:pt>
                <c:pt idx="2554">
                  <c:v>1.4122699999999999</c:v>
                </c:pt>
                <c:pt idx="2555">
                  <c:v>1.41265</c:v>
                </c:pt>
                <c:pt idx="2556">
                  <c:v>1.41279</c:v>
                </c:pt>
                <c:pt idx="2557">
                  <c:v>1.413</c:v>
                </c:pt>
                <c:pt idx="2558">
                  <c:v>1.4130100000000001</c:v>
                </c:pt>
                <c:pt idx="2559">
                  <c:v>1.4130100000000001</c:v>
                </c:pt>
                <c:pt idx="2560">
                  <c:v>1.4130100000000001</c:v>
                </c:pt>
                <c:pt idx="2561">
                  <c:v>1.4130199999999999</c:v>
                </c:pt>
                <c:pt idx="2562">
                  <c:v>1.4130199999999999</c:v>
                </c:pt>
                <c:pt idx="2563">
                  <c:v>1.4130199999999999</c:v>
                </c:pt>
                <c:pt idx="2564">
                  <c:v>1.41303</c:v>
                </c:pt>
                <c:pt idx="2565">
                  <c:v>1.4130400000000001</c:v>
                </c:pt>
                <c:pt idx="2566">
                  <c:v>1.4130499999999999</c:v>
                </c:pt>
                <c:pt idx="2567">
                  <c:v>1.41307</c:v>
                </c:pt>
                <c:pt idx="2568">
                  <c:v>1.4131100000000001</c:v>
                </c:pt>
                <c:pt idx="2569">
                  <c:v>1.4131499999999999</c:v>
                </c:pt>
                <c:pt idx="2570">
                  <c:v>1.41323</c:v>
                </c:pt>
                <c:pt idx="2571">
                  <c:v>1.41333</c:v>
                </c:pt>
                <c:pt idx="2572">
                  <c:v>1.4135</c:v>
                </c:pt>
                <c:pt idx="2573">
                  <c:v>1.41374</c:v>
                </c:pt>
                <c:pt idx="2574">
                  <c:v>1.4140999999999999</c:v>
                </c:pt>
                <c:pt idx="2575">
                  <c:v>1.41465</c:v>
                </c:pt>
                <c:pt idx="2576">
                  <c:v>1.41547</c:v>
                </c:pt>
                <c:pt idx="2577">
                  <c:v>1.4167000000000001</c:v>
                </c:pt>
                <c:pt idx="2578">
                  <c:v>1.4179299999999999</c:v>
                </c:pt>
                <c:pt idx="2579">
                  <c:v>1.41916</c:v>
                </c:pt>
                <c:pt idx="2580">
                  <c:v>1.42039</c:v>
                </c:pt>
                <c:pt idx="2581">
                  <c:v>1.4216299999999999</c:v>
                </c:pt>
                <c:pt idx="2582">
                  <c:v>1.42347</c:v>
                </c:pt>
                <c:pt idx="2583">
                  <c:v>1.42364</c:v>
                </c:pt>
                <c:pt idx="2584">
                  <c:v>1.4238200000000001</c:v>
                </c:pt>
                <c:pt idx="2585">
                  <c:v>1.4239900000000001</c:v>
                </c:pt>
                <c:pt idx="2586">
                  <c:v>1.42425</c:v>
                </c:pt>
                <c:pt idx="2587">
                  <c:v>1.4246399999999999</c:v>
                </c:pt>
                <c:pt idx="2588">
                  <c:v>1.4246399999999999</c:v>
                </c:pt>
                <c:pt idx="2589">
                  <c:v>1.4246399999999999</c:v>
                </c:pt>
                <c:pt idx="2590">
                  <c:v>1.4246399999999999</c:v>
                </c:pt>
                <c:pt idx="2591">
                  <c:v>1.4246399999999999</c:v>
                </c:pt>
                <c:pt idx="2592">
                  <c:v>1.4246399999999999</c:v>
                </c:pt>
                <c:pt idx="2593">
                  <c:v>1.4246399999999999</c:v>
                </c:pt>
                <c:pt idx="2594">
                  <c:v>1.4246399999999999</c:v>
                </c:pt>
                <c:pt idx="2595">
                  <c:v>1.42465</c:v>
                </c:pt>
                <c:pt idx="2596">
                  <c:v>1.42465</c:v>
                </c:pt>
                <c:pt idx="2597">
                  <c:v>1.42466</c:v>
                </c:pt>
                <c:pt idx="2598">
                  <c:v>1.42466</c:v>
                </c:pt>
                <c:pt idx="2599">
                  <c:v>1.42466</c:v>
                </c:pt>
                <c:pt idx="2600">
                  <c:v>1.42466</c:v>
                </c:pt>
                <c:pt idx="2601">
                  <c:v>1.42466</c:v>
                </c:pt>
                <c:pt idx="2602">
                  <c:v>1.4246700000000001</c:v>
                </c:pt>
                <c:pt idx="2603">
                  <c:v>1.4246700000000001</c:v>
                </c:pt>
                <c:pt idx="2604">
                  <c:v>1.4246799999999999</c:v>
                </c:pt>
                <c:pt idx="2605">
                  <c:v>1.4246799999999999</c:v>
                </c:pt>
                <c:pt idx="2606">
                  <c:v>1.4247000000000001</c:v>
                </c:pt>
                <c:pt idx="2607">
                  <c:v>1.42472</c:v>
                </c:pt>
                <c:pt idx="2608">
                  <c:v>1.42475</c:v>
                </c:pt>
                <c:pt idx="2609">
                  <c:v>1.42479</c:v>
                </c:pt>
                <c:pt idx="2610">
                  <c:v>1.42486</c:v>
                </c:pt>
                <c:pt idx="2611">
                  <c:v>1.42496</c:v>
                </c:pt>
                <c:pt idx="2612">
                  <c:v>1.4251100000000001</c:v>
                </c:pt>
                <c:pt idx="2613">
                  <c:v>1.42533</c:v>
                </c:pt>
                <c:pt idx="2614">
                  <c:v>1.42567</c:v>
                </c:pt>
                <c:pt idx="2615">
                  <c:v>1.42567</c:v>
                </c:pt>
                <c:pt idx="2616">
                  <c:v>1.4256800000000001</c:v>
                </c:pt>
                <c:pt idx="2617">
                  <c:v>1.4256800000000001</c:v>
                </c:pt>
                <c:pt idx="2618">
                  <c:v>1.4256800000000001</c:v>
                </c:pt>
                <c:pt idx="2619">
                  <c:v>1.4256800000000001</c:v>
                </c:pt>
                <c:pt idx="2620">
                  <c:v>1.4256899999999999</c:v>
                </c:pt>
                <c:pt idx="2621">
                  <c:v>1.4257</c:v>
                </c:pt>
                <c:pt idx="2622">
                  <c:v>1.4257200000000001</c:v>
                </c:pt>
                <c:pt idx="2623">
                  <c:v>1.4257200000000001</c:v>
                </c:pt>
                <c:pt idx="2624">
                  <c:v>1.4257200000000001</c:v>
                </c:pt>
                <c:pt idx="2625">
                  <c:v>1.4257200000000001</c:v>
                </c:pt>
                <c:pt idx="2626">
                  <c:v>1.4257200000000001</c:v>
                </c:pt>
                <c:pt idx="2627">
                  <c:v>1.4257200000000001</c:v>
                </c:pt>
                <c:pt idx="2628">
                  <c:v>1.4257200000000001</c:v>
                </c:pt>
                <c:pt idx="2629">
                  <c:v>1.4257200000000001</c:v>
                </c:pt>
                <c:pt idx="2630">
                  <c:v>1.4257200000000001</c:v>
                </c:pt>
                <c:pt idx="2631">
                  <c:v>1.4257200000000001</c:v>
                </c:pt>
                <c:pt idx="2632">
                  <c:v>1.4257200000000001</c:v>
                </c:pt>
                <c:pt idx="2633">
                  <c:v>1.4257299999999999</c:v>
                </c:pt>
                <c:pt idx="2634">
                  <c:v>1.4257299999999999</c:v>
                </c:pt>
                <c:pt idx="2635">
                  <c:v>1.4257299999999999</c:v>
                </c:pt>
                <c:pt idx="2636">
                  <c:v>1.42574</c:v>
                </c:pt>
                <c:pt idx="2637">
                  <c:v>1.42574</c:v>
                </c:pt>
                <c:pt idx="2638">
                  <c:v>1.4257500000000001</c:v>
                </c:pt>
                <c:pt idx="2639">
                  <c:v>1.42577</c:v>
                </c:pt>
                <c:pt idx="2640">
                  <c:v>1.4257899999999999</c:v>
                </c:pt>
                <c:pt idx="2641">
                  <c:v>1.4258200000000001</c:v>
                </c:pt>
                <c:pt idx="2642">
                  <c:v>1.42587</c:v>
                </c:pt>
                <c:pt idx="2643">
                  <c:v>1.42594</c:v>
                </c:pt>
                <c:pt idx="2644">
                  <c:v>1.42605</c:v>
                </c:pt>
                <c:pt idx="2645">
                  <c:v>1.42622</c:v>
                </c:pt>
                <c:pt idx="2646">
                  <c:v>1.42628</c:v>
                </c:pt>
                <c:pt idx="2647">
                  <c:v>1.42628</c:v>
                </c:pt>
                <c:pt idx="2648">
                  <c:v>1.42628</c:v>
                </c:pt>
                <c:pt idx="2649">
                  <c:v>1.42628</c:v>
                </c:pt>
                <c:pt idx="2650">
                  <c:v>1.42628</c:v>
                </c:pt>
                <c:pt idx="2651">
                  <c:v>1.42628</c:v>
                </c:pt>
                <c:pt idx="2652">
                  <c:v>1.4262900000000001</c:v>
                </c:pt>
                <c:pt idx="2653">
                  <c:v>1.4262900000000001</c:v>
                </c:pt>
                <c:pt idx="2654">
                  <c:v>1.4262999999999999</c:v>
                </c:pt>
                <c:pt idx="2655">
                  <c:v>1.4262999999999999</c:v>
                </c:pt>
                <c:pt idx="2656">
                  <c:v>1.42631</c:v>
                </c:pt>
                <c:pt idx="2657">
                  <c:v>1.42632</c:v>
                </c:pt>
                <c:pt idx="2658">
                  <c:v>1.4263300000000001</c:v>
                </c:pt>
                <c:pt idx="2659">
                  <c:v>1.42635</c:v>
                </c:pt>
                <c:pt idx="2660">
                  <c:v>1.42638</c:v>
                </c:pt>
                <c:pt idx="2661">
                  <c:v>1.4264300000000001</c:v>
                </c:pt>
                <c:pt idx="2662">
                  <c:v>1.4265000000000001</c:v>
                </c:pt>
                <c:pt idx="2663">
                  <c:v>1.4266099999999999</c:v>
                </c:pt>
                <c:pt idx="2664">
                  <c:v>1.4267700000000001</c:v>
                </c:pt>
                <c:pt idx="2665">
                  <c:v>1.427</c:v>
                </c:pt>
                <c:pt idx="2666">
                  <c:v>1.42736</c:v>
                </c:pt>
                <c:pt idx="2667">
                  <c:v>1.4278900000000001</c:v>
                </c:pt>
                <c:pt idx="2668">
                  <c:v>1.4287000000000001</c:v>
                </c:pt>
                <c:pt idx="2669">
                  <c:v>1.4287099999999999</c:v>
                </c:pt>
                <c:pt idx="2670">
                  <c:v>1.4287300000000001</c:v>
                </c:pt>
                <c:pt idx="2671">
                  <c:v>1.42875</c:v>
                </c:pt>
                <c:pt idx="2672">
                  <c:v>1.4287799999999999</c:v>
                </c:pt>
                <c:pt idx="2673">
                  <c:v>1.42882</c:v>
                </c:pt>
                <c:pt idx="2674">
                  <c:v>1.42889</c:v>
                </c:pt>
                <c:pt idx="2675">
                  <c:v>1.4289799999999999</c:v>
                </c:pt>
                <c:pt idx="2676">
                  <c:v>1.42902</c:v>
                </c:pt>
                <c:pt idx="2677">
                  <c:v>1.4290700000000001</c:v>
                </c:pt>
                <c:pt idx="2678">
                  <c:v>1.4290799999999999</c:v>
                </c:pt>
                <c:pt idx="2679">
                  <c:v>1.4290799999999999</c:v>
                </c:pt>
                <c:pt idx="2680">
                  <c:v>1.4290799999999999</c:v>
                </c:pt>
                <c:pt idx="2681">
                  <c:v>1.4290799999999999</c:v>
                </c:pt>
                <c:pt idx="2682">
                  <c:v>1.4290799999999999</c:v>
                </c:pt>
                <c:pt idx="2683">
                  <c:v>1.4290799999999999</c:v>
                </c:pt>
                <c:pt idx="2684">
                  <c:v>1.4290799999999999</c:v>
                </c:pt>
                <c:pt idx="2685">
                  <c:v>1.4290799999999999</c:v>
                </c:pt>
                <c:pt idx="2686">
                  <c:v>1.42909</c:v>
                </c:pt>
                <c:pt idx="2687">
                  <c:v>1.42909</c:v>
                </c:pt>
                <c:pt idx="2688">
                  <c:v>1.42909</c:v>
                </c:pt>
                <c:pt idx="2689">
                  <c:v>1.42909</c:v>
                </c:pt>
                <c:pt idx="2690">
                  <c:v>1.4291</c:v>
                </c:pt>
                <c:pt idx="2691">
                  <c:v>1.4291</c:v>
                </c:pt>
                <c:pt idx="2692">
                  <c:v>1.4291100000000001</c:v>
                </c:pt>
                <c:pt idx="2693">
                  <c:v>1.42913</c:v>
                </c:pt>
                <c:pt idx="2694">
                  <c:v>1.4291499999999999</c:v>
                </c:pt>
                <c:pt idx="2695">
                  <c:v>1.42919</c:v>
                </c:pt>
                <c:pt idx="2696">
                  <c:v>1.4292400000000001</c:v>
                </c:pt>
                <c:pt idx="2697">
                  <c:v>1.4293199999999999</c:v>
                </c:pt>
                <c:pt idx="2698">
                  <c:v>1.42943</c:v>
                </c:pt>
                <c:pt idx="2699">
                  <c:v>1.42961</c:v>
                </c:pt>
                <c:pt idx="2700">
                  <c:v>1.42987</c:v>
                </c:pt>
                <c:pt idx="2701">
                  <c:v>1.4302600000000001</c:v>
                </c:pt>
                <c:pt idx="2702">
                  <c:v>1.4302900000000001</c:v>
                </c:pt>
                <c:pt idx="2703">
                  <c:v>1.4303300000000001</c:v>
                </c:pt>
                <c:pt idx="2704">
                  <c:v>1.4303699999999999</c:v>
                </c:pt>
                <c:pt idx="2705">
                  <c:v>1.43042</c:v>
                </c:pt>
                <c:pt idx="2706">
                  <c:v>1.4305099999999999</c:v>
                </c:pt>
                <c:pt idx="2707">
                  <c:v>1.4306300000000001</c:v>
                </c:pt>
                <c:pt idx="2708">
                  <c:v>1.4308099999999999</c:v>
                </c:pt>
                <c:pt idx="2709">
                  <c:v>1.43109</c:v>
                </c:pt>
                <c:pt idx="2710">
                  <c:v>1.4315100000000001</c:v>
                </c:pt>
                <c:pt idx="2711">
                  <c:v>1.43214</c:v>
                </c:pt>
                <c:pt idx="2712">
                  <c:v>1.4330799999999999</c:v>
                </c:pt>
                <c:pt idx="2713">
                  <c:v>1.43448</c:v>
                </c:pt>
                <c:pt idx="2714">
                  <c:v>1.4366000000000001</c:v>
                </c:pt>
                <c:pt idx="2715">
                  <c:v>1.43665</c:v>
                </c:pt>
                <c:pt idx="2716">
                  <c:v>1.4367000000000001</c:v>
                </c:pt>
                <c:pt idx="2717">
                  <c:v>1.4367399999999999</c:v>
                </c:pt>
                <c:pt idx="2718">
                  <c:v>1.43682</c:v>
                </c:pt>
                <c:pt idx="2719">
                  <c:v>1.43682</c:v>
                </c:pt>
                <c:pt idx="2720">
                  <c:v>1.43682</c:v>
                </c:pt>
                <c:pt idx="2721">
                  <c:v>1.4368300000000001</c:v>
                </c:pt>
                <c:pt idx="2722">
                  <c:v>1.4368300000000001</c:v>
                </c:pt>
                <c:pt idx="2723">
                  <c:v>1.4368399999999999</c:v>
                </c:pt>
                <c:pt idx="2724">
                  <c:v>1.43686</c:v>
                </c:pt>
                <c:pt idx="2725">
                  <c:v>1.4368700000000001</c:v>
                </c:pt>
                <c:pt idx="2726">
                  <c:v>1.4369000000000001</c:v>
                </c:pt>
                <c:pt idx="2727">
                  <c:v>1.4369499999999999</c:v>
                </c:pt>
                <c:pt idx="2728">
                  <c:v>1.43702</c:v>
                </c:pt>
                <c:pt idx="2729">
                  <c:v>1.43712</c:v>
                </c:pt>
                <c:pt idx="2730">
                  <c:v>1.43727</c:v>
                </c:pt>
                <c:pt idx="2731">
                  <c:v>1.4374899999999999</c:v>
                </c:pt>
                <c:pt idx="2732">
                  <c:v>1.4378299999999999</c:v>
                </c:pt>
                <c:pt idx="2733">
                  <c:v>1.4379599999999999</c:v>
                </c:pt>
                <c:pt idx="2734">
                  <c:v>1.43815</c:v>
                </c:pt>
                <c:pt idx="2735">
                  <c:v>1.4384399999999999</c:v>
                </c:pt>
                <c:pt idx="2736">
                  <c:v>1.43872</c:v>
                </c:pt>
                <c:pt idx="2737">
                  <c:v>1.4390099999999999</c:v>
                </c:pt>
                <c:pt idx="2738">
                  <c:v>1.43929</c:v>
                </c:pt>
                <c:pt idx="2739">
                  <c:v>1.4394</c:v>
                </c:pt>
                <c:pt idx="2740">
                  <c:v>1.43956</c:v>
                </c:pt>
                <c:pt idx="2741">
                  <c:v>1.4398</c:v>
                </c:pt>
                <c:pt idx="2742">
                  <c:v>1.44017</c:v>
                </c:pt>
                <c:pt idx="2743">
                  <c:v>1.4407099999999999</c:v>
                </c:pt>
                <c:pt idx="2744">
                  <c:v>1.4412499999999999</c:v>
                </c:pt>
                <c:pt idx="2745">
                  <c:v>1.4417899999999999</c:v>
                </c:pt>
                <c:pt idx="2746">
                  <c:v>1.44234</c:v>
                </c:pt>
                <c:pt idx="2747">
                  <c:v>1.4428799999999999</c:v>
                </c:pt>
                <c:pt idx="2748">
                  <c:v>1.4430799999999999</c:v>
                </c:pt>
                <c:pt idx="2749">
                  <c:v>1.44339</c:v>
                </c:pt>
                <c:pt idx="2750">
                  <c:v>1.4438500000000001</c:v>
                </c:pt>
                <c:pt idx="2751">
                  <c:v>1.4445399999999999</c:v>
                </c:pt>
                <c:pt idx="2752">
                  <c:v>1.4455899999999999</c:v>
                </c:pt>
                <c:pt idx="2753">
                  <c:v>1.4471499999999999</c:v>
                </c:pt>
                <c:pt idx="2754">
                  <c:v>1.44774</c:v>
                </c:pt>
                <c:pt idx="2755">
                  <c:v>1.44861</c:v>
                </c:pt>
                <c:pt idx="2756">
                  <c:v>1.44991</c:v>
                </c:pt>
                <c:pt idx="2757">
                  <c:v>1.45187</c:v>
                </c:pt>
                <c:pt idx="2758">
                  <c:v>1.4548099999999999</c:v>
                </c:pt>
                <c:pt idx="2759">
                  <c:v>1.4592099999999999</c:v>
                </c:pt>
                <c:pt idx="2760">
                  <c:v>1.4658100000000001</c:v>
                </c:pt>
                <c:pt idx="2761">
                  <c:v>1.4664299999999999</c:v>
                </c:pt>
                <c:pt idx="2762">
                  <c:v>1.4670399999999999</c:v>
                </c:pt>
                <c:pt idx="2763">
                  <c:v>1.46766</c:v>
                </c:pt>
                <c:pt idx="2764">
                  <c:v>1.4685900000000001</c:v>
                </c:pt>
                <c:pt idx="2765">
                  <c:v>1.46997</c:v>
                </c:pt>
                <c:pt idx="2766">
                  <c:v>1.47136</c:v>
                </c:pt>
                <c:pt idx="2767">
                  <c:v>1.4727600000000001</c:v>
                </c:pt>
                <c:pt idx="2768">
                  <c:v>1.4732799999999999</c:v>
                </c:pt>
                <c:pt idx="2769">
                  <c:v>1.4732799999999999</c:v>
                </c:pt>
                <c:pt idx="2770">
                  <c:v>1.4732799999999999</c:v>
                </c:pt>
                <c:pt idx="2771">
                  <c:v>1.47329</c:v>
                </c:pt>
                <c:pt idx="2772">
                  <c:v>1.47329</c:v>
                </c:pt>
                <c:pt idx="2773">
                  <c:v>1.4733000000000001</c:v>
                </c:pt>
                <c:pt idx="2774">
                  <c:v>1.4733099999999999</c:v>
                </c:pt>
                <c:pt idx="2775">
                  <c:v>1.47332</c:v>
                </c:pt>
                <c:pt idx="2776">
                  <c:v>1.4733499999999999</c:v>
                </c:pt>
                <c:pt idx="2777">
                  <c:v>1.4733799999999999</c:v>
                </c:pt>
                <c:pt idx="2778">
                  <c:v>1.4734400000000001</c:v>
                </c:pt>
                <c:pt idx="2779">
                  <c:v>1.4735199999999999</c:v>
                </c:pt>
                <c:pt idx="2780">
                  <c:v>1.4736400000000001</c:v>
                </c:pt>
                <c:pt idx="2781">
                  <c:v>1.4736800000000001</c:v>
                </c:pt>
                <c:pt idx="2782">
                  <c:v>1.4737499999999999</c:v>
                </c:pt>
                <c:pt idx="2783">
                  <c:v>1.4737800000000001</c:v>
                </c:pt>
                <c:pt idx="2784">
                  <c:v>1.4738199999999999</c:v>
                </c:pt>
                <c:pt idx="2785">
                  <c:v>1.47383</c:v>
                </c:pt>
                <c:pt idx="2786">
                  <c:v>1.4738500000000001</c:v>
                </c:pt>
                <c:pt idx="2787">
                  <c:v>1.4738500000000001</c:v>
                </c:pt>
                <c:pt idx="2788">
                  <c:v>1.4738599999999999</c:v>
                </c:pt>
                <c:pt idx="2789">
                  <c:v>1.4738599999999999</c:v>
                </c:pt>
                <c:pt idx="2790">
                  <c:v>1.4738599999999999</c:v>
                </c:pt>
                <c:pt idx="2791">
                  <c:v>1.4738599999999999</c:v>
                </c:pt>
                <c:pt idx="2792">
                  <c:v>1.4738599999999999</c:v>
                </c:pt>
                <c:pt idx="2793">
                  <c:v>1.4738599999999999</c:v>
                </c:pt>
                <c:pt idx="2794">
                  <c:v>1.4738599999999999</c:v>
                </c:pt>
                <c:pt idx="2795">
                  <c:v>1.47387</c:v>
                </c:pt>
                <c:pt idx="2796">
                  <c:v>1.47387</c:v>
                </c:pt>
                <c:pt idx="2797">
                  <c:v>1.4738800000000001</c:v>
                </c:pt>
                <c:pt idx="2798">
                  <c:v>1.4738899999999999</c:v>
                </c:pt>
                <c:pt idx="2799">
                  <c:v>1.4739</c:v>
                </c:pt>
                <c:pt idx="2800">
                  <c:v>1.47393</c:v>
                </c:pt>
                <c:pt idx="2801">
                  <c:v>1.47397</c:v>
                </c:pt>
                <c:pt idx="2802">
                  <c:v>1.4740200000000001</c:v>
                </c:pt>
                <c:pt idx="2803">
                  <c:v>1.47404</c:v>
                </c:pt>
                <c:pt idx="2804">
                  <c:v>1.47407</c:v>
                </c:pt>
                <c:pt idx="2805">
                  <c:v>1.4740800000000001</c:v>
                </c:pt>
                <c:pt idx="2806">
                  <c:v>1.4740899999999999</c:v>
                </c:pt>
                <c:pt idx="2807">
                  <c:v>1.4740899999999999</c:v>
                </c:pt>
                <c:pt idx="2808">
                  <c:v>1.4740899999999999</c:v>
                </c:pt>
                <c:pt idx="2809">
                  <c:v>1.4740899999999999</c:v>
                </c:pt>
                <c:pt idx="2810">
                  <c:v>1.4740899999999999</c:v>
                </c:pt>
                <c:pt idx="2811">
                  <c:v>1.4740899999999999</c:v>
                </c:pt>
                <c:pt idx="2812">
                  <c:v>1.4740899999999999</c:v>
                </c:pt>
                <c:pt idx="2813">
                  <c:v>1.4740899999999999</c:v>
                </c:pt>
                <c:pt idx="2814">
                  <c:v>1.4740899999999999</c:v>
                </c:pt>
                <c:pt idx="2815">
                  <c:v>1.4740899999999999</c:v>
                </c:pt>
                <c:pt idx="2816">
                  <c:v>1.4740899999999999</c:v>
                </c:pt>
                <c:pt idx="2817">
                  <c:v>1.4740899999999999</c:v>
                </c:pt>
                <c:pt idx="2818">
                  <c:v>1.4740899999999999</c:v>
                </c:pt>
                <c:pt idx="2819">
                  <c:v>1.4741</c:v>
                </c:pt>
                <c:pt idx="2820">
                  <c:v>1.4741</c:v>
                </c:pt>
                <c:pt idx="2821">
                  <c:v>1.47411</c:v>
                </c:pt>
                <c:pt idx="2822">
                  <c:v>1.4741200000000001</c:v>
                </c:pt>
                <c:pt idx="2823">
                  <c:v>1.47414</c:v>
                </c:pt>
                <c:pt idx="2824">
                  <c:v>1.4741599999999999</c:v>
                </c:pt>
                <c:pt idx="2825">
                  <c:v>1.4742</c:v>
                </c:pt>
                <c:pt idx="2826">
                  <c:v>1.4742599999999999</c:v>
                </c:pt>
                <c:pt idx="2827">
                  <c:v>1.47434</c:v>
                </c:pt>
                <c:pt idx="2828">
                  <c:v>1.4744699999999999</c:v>
                </c:pt>
                <c:pt idx="2829">
                  <c:v>1.47451</c:v>
                </c:pt>
                <c:pt idx="2830">
                  <c:v>1.47458</c:v>
                </c:pt>
                <c:pt idx="2831">
                  <c:v>1.47461</c:v>
                </c:pt>
                <c:pt idx="2832">
                  <c:v>1.47462</c:v>
                </c:pt>
                <c:pt idx="2833">
                  <c:v>1.47464</c:v>
                </c:pt>
                <c:pt idx="2834">
                  <c:v>1.4746600000000001</c:v>
                </c:pt>
                <c:pt idx="2835">
                  <c:v>1.4746900000000001</c:v>
                </c:pt>
                <c:pt idx="2836">
                  <c:v>1.4747399999999999</c:v>
                </c:pt>
                <c:pt idx="2837">
                  <c:v>1.47482</c:v>
                </c:pt>
                <c:pt idx="2838">
                  <c:v>1.4749300000000001</c:v>
                </c:pt>
                <c:pt idx="2839">
                  <c:v>1.4751099999999999</c:v>
                </c:pt>
                <c:pt idx="2840">
                  <c:v>1.47536</c:v>
                </c:pt>
                <c:pt idx="2841">
                  <c:v>1.4757499999999999</c:v>
                </c:pt>
                <c:pt idx="2842">
                  <c:v>1.4763200000000001</c:v>
                </c:pt>
                <c:pt idx="2843">
                  <c:v>1.4765299999999999</c:v>
                </c:pt>
                <c:pt idx="2844">
                  <c:v>1.47654</c:v>
                </c:pt>
                <c:pt idx="2845">
                  <c:v>1.47655</c:v>
                </c:pt>
                <c:pt idx="2846">
                  <c:v>1.4765600000000001</c:v>
                </c:pt>
                <c:pt idx="2847">
                  <c:v>1.4765699999999999</c:v>
                </c:pt>
                <c:pt idx="2848">
                  <c:v>1.4765999999999999</c:v>
                </c:pt>
                <c:pt idx="2849">
                  <c:v>1.47664</c:v>
                </c:pt>
                <c:pt idx="2850">
                  <c:v>1.4766999999999999</c:v>
                </c:pt>
                <c:pt idx="2851">
                  <c:v>1.47678</c:v>
                </c:pt>
                <c:pt idx="2852">
                  <c:v>1.47692</c:v>
                </c:pt>
                <c:pt idx="2853">
                  <c:v>1.47712</c:v>
                </c:pt>
                <c:pt idx="2854">
                  <c:v>1.4774099999999999</c:v>
                </c:pt>
                <c:pt idx="2855">
                  <c:v>1.47784</c:v>
                </c:pt>
                <c:pt idx="2856">
                  <c:v>1.4784900000000001</c:v>
                </c:pt>
                <c:pt idx="2857">
                  <c:v>1.47946</c:v>
                </c:pt>
                <c:pt idx="2858">
                  <c:v>1.4809099999999999</c:v>
                </c:pt>
                <c:pt idx="2859">
                  <c:v>1.48309</c:v>
                </c:pt>
                <c:pt idx="2860">
                  <c:v>1.4863599999999999</c:v>
                </c:pt>
                <c:pt idx="2861">
                  <c:v>1.49126</c:v>
                </c:pt>
                <c:pt idx="2862">
                  <c:v>1.4931000000000001</c:v>
                </c:pt>
                <c:pt idx="2863">
                  <c:v>1.49379</c:v>
                </c:pt>
                <c:pt idx="2864">
                  <c:v>1.49482</c:v>
                </c:pt>
                <c:pt idx="2865">
                  <c:v>1.49637</c:v>
                </c:pt>
                <c:pt idx="2866">
                  <c:v>1.4986999999999999</c:v>
                </c:pt>
                <c:pt idx="2867">
                  <c:v>1.49983</c:v>
                </c:pt>
              </c:numCache>
            </c:numRef>
          </c:xVal>
          <c:yVal>
            <c:numRef>
              <c:f>'E=1050Mpa'!$H$2:$H$2869</c:f>
              <c:numCache>
                <c:formatCode>General</c:formatCode>
                <c:ptCount val="2868"/>
                <c:pt idx="0" formatCode="0.00E+00">
                  <c:v>-8.0466300000000002E-10</c:v>
                </c:pt>
                <c:pt idx="1">
                  <c:v>3.8860000000000001</c:v>
                </c:pt>
                <c:pt idx="2">
                  <c:v>7.95838</c:v>
                </c:pt>
                <c:pt idx="3">
                  <c:v>14.129300000000001</c:v>
                </c:pt>
                <c:pt idx="4">
                  <c:v>23.410699999999999</c:v>
                </c:pt>
                <c:pt idx="5">
                  <c:v>37.324300000000001</c:v>
                </c:pt>
                <c:pt idx="6">
                  <c:v>42.528500000000001</c:v>
                </c:pt>
                <c:pt idx="7">
                  <c:v>50.293599999999998</c:v>
                </c:pt>
                <c:pt idx="8">
                  <c:v>61.678600000000003</c:v>
                </c:pt>
                <c:pt idx="9">
                  <c:v>64.353899999999996</c:v>
                </c:pt>
                <c:pt idx="10">
                  <c:v>66.860399999999998</c:v>
                </c:pt>
                <c:pt idx="11">
                  <c:v>67.468400000000003</c:v>
                </c:pt>
                <c:pt idx="12">
                  <c:v>68.3703</c:v>
                </c:pt>
                <c:pt idx="13">
                  <c:v>69.701800000000006</c:v>
                </c:pt>
                <c:pt idx="14">
                  <c:v>70.195300000000003</c:v>
                </c:pt>
                <c:pt idx="15">
                  <c:v>70.929900000000004</c:v>
                </c:pt>
                <c:pt idx="16">
                  <c:v>72.020600000000002</c:v>
                </c:pt>
                <c:pt idx="17">
                  <c:v>72.426400000000001</c:v>
                </c:pt>
                <c:pt idx="18">
                  <c:v>73.033199999999994</c:v>
                </c:pt>
                <c:pt idx="19">
                  <c:v>73.938299999999998</c:v>
                </c:pt>
                <c:pt idx="20">
                  <c:v>75.283900000000003</c:v>
                </c:pt>
                <c:pt idx="21">
                  <c:v>77.275700000000001</c:v>
                </c:pt>
                <c:pt idx="22">
                  <c:v>80.198599999999999</c:v>
                </c:pt>
                <c:pt idx="23">
                  <c:v>84.384200000000007</c:v>
                </c:pt>
                <c:pt idx="24">
                  <c:v>84.447100000000006</c:v>
                </c:pt>
                <c:pt idx="25">
                  <c:v>84.510099999999994</c:v>
                </c:pt>
                <c:pt idx="26">
                  <c:v>84.573099999999997</c:v>
                </c:pt>
                <c:pt idx="27">
                  <c:v>84.667500000000004</c:v>
                </c:pt>
                <c:pt idx="28">
                  <c:v>84.808700000000002</c:v>
                </c:pt>
                <c:pt idx="29">
                  <c:v>85.02</c:v>
                </c:pt>
                <c:pt idx="30">
                  <c:v>85.335800000000006</c:v>
                </c:pt>
                <c:pt idx="31">
                  <c:v>85.8065</c:v>
                </c:pt>
                <c:pt idx="32">
                  <c:v>86.506699999999995</c:v>
                </c:pt>
                <c:pt idx="33">
                  <c:v>87.543499999999995</c:v>
                </c:pt>
                <c:pt idx="34">
                  <c:v>89.057900000000004</c:v>
                </c:pt>
                <c:pt idx="35">
                  <c:v>91.241299999999995</c:v>
                </c:pt>
                <c:pt idx="36">
                  <c:v>93.313199999999995</c:v>
                </c:pt>
                <c:pt idx="37">
                  <c:v>93.780699999999996</c:v>
                </c:pt>
                <c:pt idx="38">
                  <c:v>94.477000000000004</c:v>
                </c:pt>
                <c:pt idx="39">
                  <c:v>95.4602</c:v>
                </c:pt>
                <c:pt idx="40">
                  <c:v>97.003200000000007</c:v>
                </c:pt>
                <c:pt idx="41">
                  <c:v>97.397499999999994</c:v>
                </c:pt>
                <c:pt idx="42">
                  <c:v>98.299400000000006</c:v>
                </c:pt>
                <c:pt idx="43">
                  <c:v>99.724000000000004</c:v>
                </c:pt>
                <c:pt idx="44">
                  <c:v>100.249</c:v>
                </c:pt>
                <c:pt idx="45">
                  <c:v>101.001</c:v>
                </c:pt>
                <c:pt idx="46">
                  <c:v>101.012</c:v>
                </c:pt>
                <c:pt idx="47">
                  <c:v>100.93300000000001</c:v>
                </c:pt>
                <c:pt idx="48">
                  <c:v>100.914</c:v>
                </c:pt>
                <c:pt idx="49">
                  <c:v>100.869</c:v>
                </c:pt>
                <c:pt idx="50">
                  <c:v>100.77800000000001</c:v>
                </c:pt>
                <c:pt idx="51">
                  <c:v>100.735</c:v>
                </c:pt>
                <c:pt idx="52">
                  <c:v>100.717</c:v>
                </c:pt>
                <c:pt idx="53">
                  <c:v>100.68600000000001</c:v>
                </c:pt>
                <c:pt idx="54">
                  <c:v>100.627</c:v>
                </c:pt>
                <c:pt idx="55">
                  <c:v>100.503</c:v>
                </c:pt>
                <c:pt idx="56">
                  <c:v>100.246</c:v>
                </c:pt>
                <c:pt idx="57">
                  <c:v>100.13800000000001</c:v>
                </c:pt>
                <c:pt idx="58">
                  <c:v>99.945599999999999</c:v>
                </c:pt>
                <c:pt idx="59">
                  <c:v>99.868799999999993</c:v>
                </c:pt>
                <c:pt idx="60">
                  <c:v>99.738399999999999</c:v>
                </c:pt>
                <c:pt idx="61">
                  <c:v>99.686899999999994</c:v>
                </c:pt>
                <c:pt idx="62">
                  <c:v>99.600200000000001</c:v>
                </c:pt>
                <c:pt idx="63">
                  <c:v>99.499300000000005</c:v>
                </c:pt>
                <c:pt idx="64">
                  <c:v>99.380600000000001</c:v>
                </c:pt>
                <c:pt idx="65">
                  <c:v>99.156000000000006</c:v>
                </c:pt>
                <c:pt idx="66">
                  <c:v>98.727999999999994</c:v>
                </c:pt>
                <c:pt idx="67">
                  <c:v>98.023200000000003</c:v>
                </c:pt>
                <c:pt idx="68">
                  <c:v>97.342799999999997</c:v>
                </c:pt>
                <c:pt idx="69">
                  <c:v>97.175200000000004</c:v>
                </c:pt>
                <c:pt idx="70">
                  <c:v>97.010999999999996</c:v>
                </c:pt>
                <c:pt idx="71">
                  <c:v>96.773499999999999</c:v>
                </c:pt>
                <c:pt idx="72">
                  <c:v>96.685699999999997</c:v>
                </c:pt>
                <c:pt idx="73">
                  <c:v>96.557199999999995</c:v>
                </c:pt>
                <c:pt idx="74">
                  <c:v>96.431799999999996</c:v>
                </c:pt>
                <c:pt idx="75">
                  <c:v>96.3095</c:v>
                </c:pt>
                <c:pt idx="76">
                  <c:v>96.132800000000003</c:v>
                </c:pt>
                <c:pt idx="77">
                  <c:v>95.878799999999998</c:v>
                </c:pt>
                <c:pt idx="78">
                  <c:v>95.512100000000004</c:v>
                </c:pt>
                <c:pt idx="79">
                  <c:v>95.01</c:v>
                </c:pt>
                <c:pt idx="80">
                  <c:v>94.388099999999994</c:v>
                </c:pt>
                <c:pt idx="81">
                  <c:v>94.173100000000005</c:v>
                </c:pt>
                <c:pt idx="82">
                  <c:v>93.887699999999995</c:v>
                </c:pt>
                <c:pt idx="83">
                  <c:v>93.493099999999998</c:v>
                </c:pt>
                <c:pt idx="84">
                  <c:v>93.041499999999999</c:v>
                </c:pt>
                <c:pt idx="85">
                  <c:v>92.596699999999998</c:v>
                </c:pt>
                <c:pt idx="86">
                  <c:v>92.205399999999997</c:v>
                </c:pt>
                <c:pt idx="87">
                  <c:v>91.888400000000004</c:v>
                </c:pt>
                <c:pt idx="88">
                  <c:v>91.608500000000006</c:v>
                </c:pt>
                <c:pt idx="89">
                  <c:v>91.583399999999997</c:v>
                </c:pt>
                <c:pt idx="90">
                  <c:v>91.558300000000003</c:v>
                </c:pt>
                <c:pt idx="91">
                  <c:v>91.532300000000006</c:v>
                </c:pt>
                <c:pt idx="92">
                  <c:v>91.522199999999998</c:v>
                </c:pt>
                <c:pt idx="93">
                  <c:v>91.506299999999996</c:v>
                </c:pt>
                <c:pt idx="94">
                  <c:v>91.500100000000003</c:v>
                </c:pt>
                <c:pt idx="95">
                  <c:v>91.490399999999994</c:v>
                </c:pt>
                <c:pt idx="96">
                  <c:v>91.486699999999999</c:v>
                </c:pt>
                <c:pt idx="97">
                  <c:v>91.485299999999995</c:v>
                </c:pt>
                <c:pt idx="98">
                  <c:v>91.483199999999997</c:v>
                </c:pt>
                <c:pt idx="99">
                  <c:v>91.479900000000001</c:v>
                </c:pt>
                <c:pt idx="100">
                  <c:v>91.474699999999999</c:v>
                </c:pt>
                <c:pt idx="101">
                  <c:v>91.465999999999994</c:v>
                </c:pt>
                <c:pt idx="102">
                  <c:v>91.449799999999996</c:v>
                </c:pt>
                <c:pt idx="103">
                  <c:v>91.430099999999996</c:v>
                </c:pt>
                <c:pt idx="104">
                  <c:v>91.406800000000004</c:v>
                </c:pt>
                <c:pt idx="105">
                  <c:v>91.364999999999995</c:v>
                </c:pt>
                <c:pt idx="106">
                  <c:v>91.290899999999993</c:v>
                </c:pt>
                <c:pt idx="107">
                  <c:v>91.164400000000001</c:v>
                </c:pt>
                <c:pt idx="108">
                  <c:v>90.961399999999998</c:v>
                </c:pt>
                <c:pt idx="109">
                  <c:v>90.673100000000005</c:v>
                </c:pt>
                <c:pt idx="110">
                  <c:v>90.299000000000007</c:v>
                </c:pt>
                <c:pt idx="111">
                  <c:v>89.892399999999995</c:v>
                </c:pt>
                <c:pt idx="112">
                  <c:v>89.520399999999995</c:v>
                </c:pt>
                <c:pt idx="113">
                  <c:v>89.260999999999996</c:v>
                </c:pt>
                <c:pt idx="114">
                  <c:v>89.132099999999994</c:v>
                </c:pt>
                <c:pt idx="115">
                  <c:v>89.063699999999997</c:v>
                </c:pt>
                <c:pt idx="116">
                  <c:v>89.018799999999999</c:v>
                </c:pt>
                <c:pt idx="117">
                  <c:v>88.999200000000002</c:v>
                </c:pt>
                <c:pt idx="118">
                  <c:v>89.004800000000003</c:v>
                </c:pt>
                <c:pt idx="119">
                  <c:v>88.999799999999993</c:v>
                </c:pt>
                <c:pt idx="120">
                  <c:v>89.031999999999996</c:v>
                </c:pt>
                <c:pt idx="121">
                  <c:v>89.063699999999997</c:v>
                </c:pt>
                <c:pt idx="122">
                  <c:v>89.067899999999995</c:v>
                </c:pt>
                <c:pt idx="123">
                  <c:v>89.068200000000004</c:v>
                </c:pt>
                <c:pt idx="124">
                  <c:v>89.061999999999998</c:v>
                </c:pt>
                <c:pt idx="125">
                  <c:v>89.058199999999999</c:v>
                </c:pt>
                <c:pt idx="126">
                  <c:v>89.044200000000004</c:v>
                </c:pt>
                <c:pt idx="127">
                  <c:v>89.020499999999998</c:v>
                </c:pt>
                <c:pt idx="128">
                  <c:v>88.997100000000003</c:v>
                </c:pt>
                <c:pt idx="129">
                  <c:v>88.977099999999993</c:v>
                </c:pt>
                <c:pt idx="130">
                  <c:v>88.962199999999996</c:v>
                </c:pt>
                <c:pt idx="131">
                  <c:v>88.953599999999994</c:v>
                </c:pt>
                <c:pt idx="132">
                  <c:v>88.952500000000001</c:v>
                </c:pt>
                <c:pt idx="133">
                  <c:v>88.957599999999999</c:v>
                </c:pt>
                <c:pt idx="134">
                  <c:v>88.943100000000001</c:v>
                </c:pt>
                <c:pt idx="135">
                  <c:v>88.918700000000001</c:v>
                </c:pt>
                <c:pt idx="136">
                  <c:v>88.887699999999995</c:v>
                </c:pt>
                <c:pt idx="137">
                  <c:v>87.273700000000005</c:v>
                </c:pt>
                <c:pt idx="138">
                  <c:v>87.182599999999994</c:v>
                </c:pt>
                <c:pt idx="139">
                  <c:v>87.097899999999996</c:v>
                </c:pt>
                <c:pt idx="140">
                  <c:v>86.967200000000005</c:v>
                </c:pt>
                <c:pt idx="141">
                  <c:v>86.513300000000001</c:v>
                </c:pt>
                <c:pt idx="142">
                  <c:v>85.866299999999995</c:v>
                </c:pt>
                <c:pt idx="143">
                  <c:v>85.717100000000002</c:v>
                </c:pt>
                <c:pt idx="144">
                  <c:v>85.663600000000002</c:v>
                </c:pt>
                <c:pt idx="145">
                  <c:v>85.588300000000004</c:v>
                </c:pt>
                <c:pt idx="146">
                  <c:v>85.581199999999995</c:v>
                </c:pt>
                <c:pt idx="147">
                  <c:v>85.578599999999994</c:v>
                </c:pt>
                <c:pt idx="148">
                  <c:v>85.574700000000007</c:v>
                </c:pt>
                <c:pt idx="149">
                  <c:v>85.568799999999996</c:v>
                </c:pt>
                <c:pt idx="150">
                  <c:v>85.566599999999994</c:v>
                </c:pt>
                <c:pt idx="151">
                  <c:v>85.565799999999996</c:v>
                </c:pt>
                <c:pt idx="152">
                  <c:v>85.564599999999999</c:v>
                </c:pt>
                <c:pt idx="153">
                  <c:v>85.562700000000007</c:v>
                </c:pt>
                <c:pt idx="154">
                  <c:v>85.559899999999999</c:v>
                </c:pt>
                <c:pt idx="155">
                  <c:v>85.555700000000002</c:v>
                </c:pt>
                <c:pt idx="156">
                  <c:v>85.548599999999993</c:v>
                </c:pt>
                <c:pt idx="157">
                  <c:v>85.535499999999999</c:v>
                </c:pt>
                <c:pt idx="158">
                  <c:v>85.510199999999998</c:v>
                </c:pt>
                <c:pt idx="159">
                  <c:v>85.4649</c:v>
                </c:pt>
                <c:pt idx="160">
                  <c:v>85.392499999999998</c:v>
                </c:pt>
                <c:pt idx="161">
                  <c:v>85.288700000000006</c:v>
                </c:pt>
                <c:pt idx="162">
                  <c:v>85.150700000000001</c:v>
                </c:pt>
                <c:pt idx="163">
                  <c:v>84.976299999999995</c:v>
                </c:pt>
                <c:pt idx="164">
                  <c:v>84.764600000000002</c:v>
                </c:pt>
                <c:pt idx="165">
                  <c:v>84.341200000000001</c:v>
                </c:pt>
                <c:pt idx="166">
                  <c:v>83.901499999999999</c:v>
                </c:pt>
                <c:pt idx="167">
                  <c:v>83.594899999999996</c:v>
                </c:pt>
                <c:pt idx="168">
                  <c:v>83.358599999999996</c:v>
                </c:pt>
                <c:pt idx="169">
                  <c:v>83.276200000000003</c:v>
                </c:pt>
                <c:pt idx="170">
                  <c:v>83.156000000000006</c:v>
                </c:pt>
                <c:pt idx="171">
                  <c:v>82.949700000000007</c:v>
                </c:pt>
                <c:pt idx="172">
                  <c:v>82.702100000000002</c:v>
                </c:pt>
                <c:pt idx="173">
                  <c:v>82.463499999999996</c:v>
                </c:pt>
                <c:pt idx="174">
                  <c:v>82.258200000000002</c:v>
                </c:pt>
                <c:pt idx="175">
                  <c:v>82.105900000000005</c:v>
                </c:pt>
                <c:pt idx="176">
                  <c:v>82.010599999999997</c:v>
                </c:pt>
                <c:pt idx="177">
                  <c:v>81.970399999999998</c:v>
                </c:pt>
                <c:pt idx="178">
                  <c:v>81.975099999999998</c:v>
                </c:pt>
                <c:pt idx="179">
                  <c:v>82.014099999999999</c:v>
                </c:pt>
                <c:pt idx="180">
                  <c:v>82.079400000000007</c:v>
                </c:pt>
                <c:pt idx="181">
                  <c:v>82.168499999999995</c:v>
                </c:pt>
                <c:pt idx="182">
                  <c:v>82.270300000000006</c:v>
                </c:pt>
                <c:pt idx="183">
                  <c:v>82.301400000000001</c:v>
                </c:pt>
                <c:pt idx="184">
                  <c:v>82.341099999999997</c:v>
                </c:pt>
                <c:pt idx="185">
                  <c:v>82.353200000000001</c:v>
                </c:pt>
                <c:pt idx="186">
                  <c:v>82.356200000000001</c:v>
                </c:pt>
                <c:pt idx="187">
                  <c:v>82.352699999999999</c:v>
                </c:pt>
                <c:pt idx="188">
                  <c:v>82.343199999999996</c:v>
                </c:pt>
                <c:pt idx="189">
                  <c:v>82.337599999999995</c:v>
                </c:pt>
                <c:pt idx="190">
                  <c:v>82.335099999999997</c:v>
                </c:pt>
                <c:pt idx="191">
                  <c:v>82.33</c:v>
                </c:pt>
                <c:pt idx="192">
                  <c:v>82.3279</c:v>
                </c:pt>
                <c:pt idx="193">
                  <c:v>82.326999999999998</c:v>
                </c:pt>
                <c:pt idx="194">
                  <c:v>82.325699999999998</c:v>
                </c:pt>
                <c:pt idx="195">
                  <c:v>82.325500000000005</c:v>
                </c:pt>
                <c:pt idx="196">
                  <c:v>82.325299999999999</c:v>
                </c:pt>
                <c:pt idx="197">
                  <c:v>82.325299999999999</c:v>
                </c:pt>
                <c:pt idx="198">
                  <c:v>82.325100000000006</c:v>
                </c:pt>
                <c:pt idx="199">
                  <c:v>82.325000000000003</c:v>
                </c:pt>
                <c:pt idx="200">
                  <c:v>82.3249</c:v>
                </c:pt>
                <c:pt idx="201">
                  <c:v>82.324799999999996</c:v>
                </c:pt>
                <c:pt idx="202">
                  <c:v>82.324700000000007</c:v>
                </c:pt>
                <c:pt idx="203">
                  <c:v>82.324600000000004</c:v>
                </c:pt>
                <c:pt idx="204">
                  <c:v>82.324600000000004</c:v>
                </c:pt>
                <c:pt idx="205">
                  <c:v>82.324600000000004</c:v>
                </c:pt>
                <c:pt idx="206">
                  <c:v>82.3245</c:v>
                </c:pt>
                <c:pt idx="207">
                  <c:v>82.3245</c:v>
                </c:pt>
                <c:pt idx="208">
                  <c:v>82.3245</c:v>
                </c:pt>
                <c:pt idx="209">
                  <c:v>82.3245</c:v>
                </c:pt>
                <c:pt idx="210">
                  <c:v>82.3245</c:v>
                </c:pt>
                <c:pt idx="211">
                  <c:v>82.3245</c:v>
                </c:pt>
                <c:pt idx="212">
                  <c:v>82.324399999999997</c:v>
                </c:pt>
                <c:pt idx="213">
                  <c:v>82.324399999999997</c:v>
                </c:pt>
                <c:pt idx="214">
                  <c:v>82.324399999999997</c:v>
                </c:pt>
                <c:pt idx="215">
                  <c:v>82.324399999999997</c:v>
                </c:pt>
                <c:pt idx="216">
                  <c:v>82.324399999999997</c:v>
                </c:pt>
                <c:pt idx="217">
                  <c:v>82.324399999999997</c:v>
                </c:pt>
                <c:pt idx="218">
                  <c:v>82.324399999999997</c:v>
                </c:pt>
                <c:pt idx="219">
                  <c:v>82.324399999999997</c:v>
                </c:pt>
                <c:pt idx="220">
                  <c:v>82.324299999999994</c:v>
                </c:pt>
                <c:pt idx="221">
                  <c:v>82.324299999999994</c:v>
                </c:pt>
                <c:pt idx="222">
                  <c:v>82.324299999999994</c:v>
                </c:pt>
                <c:pt idx="223">
                  <c:v>82.324200000000005</c:v>
                </c:pt>
                <c:pt idx="224">
                  <c:v>82.323999999999998</c:v>
                </c:pt>
                <c:pt idx="225">
                  <c:v>82.323700000000002</c:v>
                </c:pt>
                <c:pt idx="226">
                  <c:v>82.322400000000002</c:v>
                </c:pt>
                <c:pt idx="227">
                  <c:v>82.317700000000002</c:v>
                </c:pt>
                <c:pt idx="228">
                  <c:v>82.304500000000004</c:v>
                </c:pt>
                <c:pt idx="229">
                  <c:v>82.276200000000003</c:v>
                </c:pt>
                <c:pt idx="230">
                  <c:v>82.227000000000004</c:v>
                </c:pt>
                <c:pt idx="231">
                  <c:v>82.154499999999999</c:v>
                </c:pt>
                <c:pt idx="232">
                  <c:v>82.058899999999994</c:v>
                </c:pt>
                <c:pt idx="233">
                  <c:v>81.942099999999996</c:v>
                </c:pt>
                <c:pt idx="234">
                  <c:v>81.807699999999997</c:v>
                </c:pt>
                <c:pt idx="235">
                  <c:v>81.657200000000003</c:v>
                </c:pt>
                <c:pt idx="236">
                  <c:v>81.494299999999996</c:v>
                </c:pt>
                <c:pt idx="237">
                  <c:v>81.310299999999998</c:v>
                </c:pt>
                <c:pt idx="238">
                  <c:v>81.180000000000007</c:v>
                </c:pt>
                <c:pt idx="239">
                  <c:v>81.096100000000007</c:v>
                </c:pt>
                <c:pt idx="240">
                  <c:v>81.054100000000005</c:v>
                </c:pt>
                <c:pt idx="241">
                  <c:v>81.048299999999998</c:v>
                </c:pt>
                <c:pt idx="242">
                  <c:v>81.072400000000002</c:v>
                </c:pt>
                <c:pt idx="243">
                  <c:v>81.121700000000004</c:v>
                </c:pt>
                <c:pt idx="244">
                  <c:v>81.195700000000002</c:v>
                </c:pt>
                <c:pt idx="245">
                  <c:v>81.295000000000002</c:v>
                </c:pt>
                <c:pt idx="246">
                  <c:v>81.423500000000004</c:v>
                </c:pt>
                <c:pt idx="247">
                  <c:v>81.5916</c:v>
                </c:pt>
                <c:pt idx="248">
                  <c:v>81.790599999999998</c:v>
                </c:pt>
                <c:pt idx="249">
                  <c:v>81.767200000000003</c:v>
                </c:pt>
                <c:pt idx="250">
                  <c:v>82.069000000000003</c:v>
                </c:pt>
                <c:pt idx="251">
                  <c:v>82.450800000000001</c:v>
                </c:pt>
                <c:pt idx="252">
                  <c:v>82.5535</c:v>
                </c:pt>
                <c:pt idx="253">
                  <c:v>82.611500000000007</c:v>
                </c:pt>
                <c:pt idx="254">
                  <c:v>82.599800000000002</c:v>
                </c:pt>
                <c:pt idx="255">
                  <c:v>82.581000000000003</c:v>
                </c:pt>
                <c:pt idx="256">
                  <c:v>82.515500000000003</c:v>
                </c:pt>
                <c:pt idx="257">
                  <c:v>82.513400000000004</c:v>
                </c:pt>
                <c:pt idx="258">
                  <c:v>82.508399999999995</c:v>
                </c:pt>
                <c:pt idx="259">
                  <c:v>82.497500000000002</c:v>
                </c:pt>
                <c:pt idx="260">
                  <c:v>82.471900000000005</c:v>
                </c:pt>
                <c:pt idx="261">
                  <c:v>82.427499999999995</c:v>
                </c:pt>
                <c:pt idx="262">
                  <c:v>82.410300000000007</c:v>
                </c:pt>
                <c:pt idx="263">
                  <c:v>82.403800000000004</c:v>
                </c:pt>
                <c:pt idx="264">
                  <c:v>82.4011</c:v>
                </c:pt>
                <c:pt idx="265">
                  <c:v>82.399900000000002</c:v>
                </c:pt>
                <c:pt idx="266">
                  <c:v>82.397499999999994</c:v>
                </c:pt>
                <c:pt idx="267">
                  <c:v>82.396500000000003</c:v>
                </c:pt>
                <c:pt idx="268">
                  <c:v>82.394499999999994</c:v>
                </c:pt>
                <c:pt idx="269">
                  <c:v>82.393699999999995</c:v>
                </c:pt>
                <c:pt idx="270">
                  <c:v>82.392300000000006</c:v>
                </c:pt>
                <c:pt idx="271">
                  <c:v>82.389499999999998</c:v>
                </c:pt>
                <c:pt idx="272">
                  <c:v>82.389300000000006</c:v>
                </c:pt>
                <c:pt idx="273">
                  <c:v>82.388900000000007</c:v>
                </c:pt>
                <c:pt idx="274">
                  <c:v>82.388199999999998</c:v>
                </c:pt>
                <c:pt idx="275">
                  <c:v>82.388199999999998</c:v>
                </c:pt>
                <c:pt idx="276">
                  <c:v>82.388099999999994</c:v>
                </c:pt>
                <c:pt idx="277">
                  <c:v>82.387900000000002</c:v>
                </c:pt>
                <c:pt idx="278">
                  <c:v>82.387699999999995</c:v>
                </c:pt>
                <c:pt idx="279">
                  <c:v>82.387600000000006</c:v>
                </c:pt>
                <c:pt idx="280">
                  <c:v>82.387500000000003</c:v>
                </c:pt>
                <c:pt idx="281">
                  <c:v>82.387299999999996</c:v>
                </c:pt>
                <c:pt idx="282">
                  <c:v>82.386899999999997</c:v>
                </c:pt>
                <c:pt idx="283">
                  <c:v>82.386300000000006</c:v>
                </c:pt>
                <c:pt idx="284">
                  <c:v>82.384600000000006</c:v>
                </c:pt>
                <c:pt idx="285">
                  <c:v>82.379599999999996</c:v>
                </c:pt>
                <c:pt idx="286">
                  <c:v>82.367199999999997</c:v>
                </c:pt>
                <c:pt idx="287">
                  <c:v>82.342299999999994</c:v>
                </c:pt>
                <c:pt idx="288">
                  <c:v>82.301000000000002</c:v>
                </c:pt>
                <c:pt idx="289">
                  <c:v>82.241600000000005</c:v>
                </c:pt>
                <c:pt idx="290">
                  <c:v>82.164299999999997</c:v>
                </c:pt>
                <c:pt idx="291">
                  <c:v>82.070700000000002</c:v>
                </c:pt>
                <c:pt idx="292">
                  <c:v>81.963200000000001</c:v>
                </c:pt>
                <c:pt idx="293">
                  <c:v>81.844700000000003</c:v>
                </c:pt>
                <c:pt idx="294">
                  <c:v>81.717500000000001</c:v>
                </c:pt>
                <c:pt idx="295">
                  <c:v>81.568799999999996</c:v>
                </c:pt>
                <c:pt idx="296">
                  <c:v>81.514700000000005</c:v>
                </c:pt>
                <c:pt idx="297">
                  <c:v>81.433599999999998</c:v>
                </c:pt>
                <c:pt idx="298">
                  <c:v>81.403000000000006</c:v>
                </c:pt>
                <c:pt idx="299">
                  <c:v>81.333100000000002</c:v>
                </c:pt>
                <c:pt idx="300">
                  <c:v>81.247100000000003</c:v>
                </c:pt>
                <c:pt idx="301">
                  <c:v>81.158799999999999</c:v>
                </c:pt>
                <c:pt idx="302">
                  <c:v>81.074299999999994</c:v>
                </c:pt>
                <c:pt idx="303">
                  <c:v>81.000600000000006</c:v>
                </c:pt>
                <c:pt idx="304">
                  <c:v>80.945800000000006</c:v>
                </c:pt>
                <c:pt idx="305">
                  <c:v>80.916499999999999</c:v>
                </c:pt>
                <c:pt idx="306">
                  <c:v>80.914699999999996</c:v>
                </c:pt>
                <c:pt idx="307">
                  <c:v>80.937700000000007</c:v>
                </c:pt>
                <c:pt idx="308">
                  <c:v>80.982299999999995</c:v>
                </c:pt>
                <c:pt idx="309">
                  <c:v>81.048500000000004</c:v>
                </c:pt>
                <c:pt idx="310">
                  <c:v>81.138099999999994</c:v>
                </c:pt>
                <c:pt idx="311">
                  <c:v>81.246499999999997</c:v>
                </c:pt>
                <c:pt idx="312">
                  <c:v>81.349000000000004</c:v>
                </c:pt>
                <c:pt idx="313">
                  <c:v>81.417100000000005</c:v>
                </c:pt>
                <c:pt idx="314">
                  <c:v>81.414599999999993</c:v>
                </c:pt>
                <c:pt idx="315">
                  <c:v>81.337999999999994</c:v>
                </c:pt>
                <c:pt idx="316">
                  <c:v>81.291499999999999</c:v>
                </c:pt>
                <c:pt idx="317">
                  <c:v>81.364099999999993</c:v>
                </c:pt>
                <c:pt idx="318">
                  <c:v>81.484200000000001</c:v>
                </c:pt>
                <c:pt idx="319">
                  <c:v>81.640500000000003</c:v>
                </c:pt>
                <c:pt idx="320">
                  <c:v>81.918800000000005</c:v>
                </c:pt>
                <c:pt idx="321">
                  <c:v>81.960400000000007</c:v>
                </c:pt>
                <c:pt idx="322">
                  <c:v>81.998800000000003</c:v>
                </c:pt>
                <c:pt idx="323">
                  <c:v>81.942700000000002</c:v>
                </c:pt>
                <c:pt idx="324">
                  <c:v>81.8904</c:v>
                </c:pt>
                <c:pt idx="325">
                  <c:v>81.707899999999995</c:v>
                </c:pt>
                <c:pt idx="326">
                  <c:v>79.880300000000005</c:v>
                </c:pt>
                <c:pt idx="327">
                  <c:v>79.260800000000003</c:v>
                </c:pt>
                <c:pt idx="328">
                  <c:v>79.089500000000001</c:v>
                </c:pt>
                <c:pt idx="329">
                  <c:v>79.053100000000001</c:v>
                </c:pt>
                <c:pt idx="330">
                  <c:v>79.051500000000004</c:v>
                </c:pt>
                <c:pt idx="331">
                  <c:v>79.072699999999998</c:v>
                </c:pt>
                <c:pt idx="332">
                  <c:v>79.078000000000003</c:v>
                </c:pt>
                <c:pt idx="333">
                  <c:v>78.985299999999995</c:v>
                </c:pt>
                <c:pt idx="334">
                  <c:v>79.140699999999995</c:v>
                </c:pt>
                <c:pt idx="335">
                  <c:v>79.324399999999997</c:v>
                </c:pt>
                <c:pt idx="336">
                  <c:v>79.561499999999995</c:v>
                </c:pt>
                <c:pt idx="337">
                  <c:v>79.712500000000006</c:v>
                </c:pt>
                <c:pt idx="338">
                  <c:v>79.781899999999993</c:v>
                </c:pt>
                <c:pt idx="339">
                  <c:v>79.821799999999996</c:v>
                </c:pt>
                <c:pt idx="340">
                  <c:v>79.900700000000001</c:v>
                </c:pt>
                <c:pt idx="341">
                  <c:v>80.055199999999999</c:v>
                </c:pt>
                <c:pt idx="342">
                  <c:v>80.027100000000004</c:v>
                </c:pt>
                <c:pt idx="343">
                  <c:v>79.953599999999994</c:v>
                </c:pt>
                <c:pt idx="344">
                  <c:v>79.898600000000002</c:v>
                </c:pt>
                <c:pt idx="345">
                  <c:v>79.862799999999993</c:v>
                </c:pt>
                <c:pt idx="346">
                  <c:v>79.831500000000005</c:v>
                </c:pt>
                <c:pt idx="347">
                  <c:v>79.968999999999994</c:v>
                </c:pt>
                <c:pt idx="348">
                  <c:v>79.962100000000007</c:v>
                </c:pt>
                <c:pt idx="349">
                  <c:v>79.962100000000007</c:v>
                </c:pt>
                <c:pt idx="350">
                  <c:v>79.962100000000007</c:v>
                </c:pt>
                <c:pt idx="351">
                  <c:v>79.962100000000007</c:v>
                </c:pt>
                <c:pt idx="352">
                  <c:v>79.962100000000007</c:v>
                </c:pt>
                <c:pt idx="353">
                  <c:v>79.962000000000003</c:v>
                </c:pt>
                <c:pt idx="354">
                  <c:v>79.9619</c:v>
                </c:pt>
                <c:pt idx="355">
                  <c:v>79.961699999999993</c:v>
                </c:pt>
                <c:pt idx="356">
                  <c:v>79.960999999999999</c:v>
                </c:pt>
                <c:pt idx="357">
                  <c:v>79.959400000000002</c:v>
                </c:pt>
                <c:pt idx="358">
                  <c:v>79.955699999999993</c:v>
                </c:pt>
                <c:pt idx="359">
                  <c:v>79.9482</c:v>
                </c:pt>
                <c:pt idx="360">
                  <c:v>79.936000000000007</c:v>
                </c:pt>
                <c:pt idx="361">
                  <c:v>79.918199999999999</c:v>
                </c:pt>
                <c:pt idx="362">
                  <c:v>79.894499999999994</c:v>
                </c:pt>
                <c:pt idx="363">
                  <c:v>79.876099999999994</c:v>
                </c:pt>
                <c:pt idx="364">
                  <c:v>79.858199999999997</c:v>
                </c:pt>
                <c:pt idx="365">
                  <c:v>79.827500000000001</c:v>
                </c:pt>
                <c:pt idx="366">
                  <c:v>79.771799999999999</c:v>
                </c:pt>
                <c:pt idx="367">
                  <c:v>79.719200000000001</c:v>
                </c:pt>
                <c:pt idx="368">
                  <c:v>79.700900000000004</c:v>
                </c:pt>
                <c:pt idx="369">
                  <c:v>79.7667</c:v>
                </c:pt>
                <c:pt idx="370">
                  <c:v>79.834800000000001</c:v>
                </c:pt>
                <c:pt idx="371">
                  <c:v>79.890699999999995</c:v>
                </c:pt>
                <c:pt idx="372">
                  <c:v>79.950199999999995</c:v>
                </c:pt>
                <c:pt idx="373">
                  <c:v>80.000500000000002</c:v>
                </c:pt>
                <c:pt idx="374">
                  <c:v>80.021699999999996</c:v>
                </c:pt>
                <c:pt idx="375">
                  <c:v>79.955200000000005</c:v>
                </c:pt>
                <c:pt idx="376">
                  <c:v>79.895799999999994</c:v>
                </c:pt>
                <c:pt idx="377">
                  <c:v>79.873900000000006</c:v>
                </c:pt>
                <c:pt idx="378">
                  <c:v>79.847700000000003</c:v>
                </c:pt>
                <c:pt idx="379">
                  <c:v>79.834400000000002</c:v>
                </c:pt>
                <c:pt idx="380">
                  <c:v>79.799300000000002</c:v>
                </c:pt>
                <c:pt idx="381">
                  <c:v>79.716700000000003</c:v>
                </c:pt>
                <c:pt idx="382">
                  <c:v>79.670299999999997</c:v>
                </c:pt>
                <c:pt idx="383">
                  <c:v>79.651899999999998</c:v>
                </c:pt>
                <c:pt idx="384">
                  <c:v>79.651499999999999</c:v>
                </c:pt>
                <c:pt idx="385">
                  <c:v>79.650999999999996</c:v>
                </c:pt>
                <c:pt idx="386">
                  <c:v>79.650899999999993</c:v>
                </c:pt>
                <c:pt idx="387">
                  <c:v>79.651600000000002</c:v>
                </c:pt>
                <c:pt idx="388">
                  <c:v>79.654899999999998</c:v>
                </c:pt>
                <c:pt idx="389">
                  <c:v>79.662300000000002</c:v>
                </c:pt>
                <c:pt idx="390">
                  <c:v>79.6755</c:v>
                </c:pt>
                <c:pt idx="391">
                  <c:v>79.695899999999995</c:v>
                </c:pt>
                <c:pt idx="392">
                  <c:v>79.723600000000005</c:v>
                </c:pt>
                <c:pt idx="393">
                  <c:v>79.756399999999999</c:v>
                </c:pt>
                <c:pt idx="394">
                  <c:v>79.777799999999999</c:v>
                </c:pt>
                <c:pt idx="395">
                  <c:v>79.651600000000002</c:v>
                </c:pt>
                <c:pt idx="396">
                  <c:v>79.689899999999994</c:v>
                </c:pt>
                <c:pt idx="397">
                  <c:v>79.740300000000005</c:v>
                </c:pt>
                <c:pt idx="398">
                  <c:v>79.787099999999995</c:v>
                </c:pt>
                <c:pt idx="399">
                  <c:v>79.841499999999996</c:v>
                </c:pt>
                <c:pt idx="400">
                  <c:v>79.872799999999998</c:v>
                </c:pt>
                <c:pt idx="401">
                  <c:v>79.830100000000002</c:v>
                </c:pt>
                <c:pt idx="402">
                  <c:v>79.725300000000004</c:v>
                </c:pt>
                <c:pt idx="403">
                  <c:v>79.750699999999995</c:v>
                </c:pt>
                <c:pt idx="404">
                  <c:v>79.8215</c:v>
                </c:pt>
                <c:pt idx="405">
                  <c:v>79.862899999999996</c:v>
                </c:pt>
                <c:pt idx="406">
                  <c:v>79.885199999999998</c:v>
                </c:pt>
                <c:pt idx="407">
                  <c:v>79.891800000000003</c:v>
                </c:pt>
                <c:pt idx="408">
                  <c:v>80.027299999999997</c:v>
                </c:pt>
                <c:pt idx="409">
                  <c:v>80.248699999999999</c:v>
                </c:pt>
                <c:pt idx="410">
                  <c:v>80.496899999999997</c:v>
                </c:pt>
                <c:pt idx="411">
                  <c:v>80.783799999999999</c:v>
                </c:pt>
                <c:pt idx="412">
                  <c:v>80.888499999999993</c:v>
                </c:pt>
                <c:pt idx="413">
                  <c:v>80.926900000000003</c:v>
                </c:pt>
                <c:pt idx="414">
                  <c:v>80.927000000000007</c:v>
                </c:pt>
                <c:pt idx="415">
                  <c:v>80.927000000000007</c:v>
                </c:pt>
                <c:pt idx="416">
                  <c:v>80.927199999999999</c:v>
                </c:pt>
                <c:pt idx="417">
                  <c:v>80.927700000000002</c:v>
                </c:pt>
                <c:pt idx="418">
                  <c:v>80.928200000000004</c:v>
                </c:pt>
                <c:pt idx="419">
                  <c:v>80.928600000000003</c:v>
                </c:pt>
                <c:pt idx="420">
                  <c:v>80.929400000000001</c:v>
                </c:pt>
                <c:pt idx="421">
                  <c:v>80.930499999999995</c:v>
                </c:pt>
                <c:pt idx="422">
                  <c:v>80.932100000000005</c:v>
                </c:pt>
                <c:pt idx="423">
                  <c:v>80.934200000000004</c:v>
                </c:pt>
                <c:pt idx="424">
                  <c:v>80.936499999999995</c:v>
                </c:pt>
                <c:pt idx="425">
                  <c:v>80.937299999999993</c:v>
                </c:pt>
                <c:pt idx="426">
                  <c:v>80.930599999999998</c:v>
                </c:pt>
                <c:pt idx="427">
                  <c:v>80.905299999999997</c:v>
                </c:pt>
                <c:pt idx="428">
                  <c:v>80.8489</c:v>
                </c:pt>
                <c:pt idx="429">
                  <c:v>80.757000000000005</c:v>
                </c:pt>
                <c:pt idx="430">
                  <c:v>80.656499999999994</c:v>
                </c:pt>
                <c:pt idx="431">
                  <c:v>80.634</c:v>
                </c:pt>
                <c:pt idx="432">
                  <c:v>80.669799999999995</c:v>
                </c:pt>
                <c:pt idx="433">
                  <c:v>80.712100000000007</c:v>
                </c:pt>
                <c:pt idx="434">
                  <c:v>80.758899999999997</c:v>
                </c:pt>
                <c:pt idx="435">
                  <c:v>80.842100000000002</c:v>
                </c:pt>
                <c:pt idx="436">
                  <c:v>80.872</c:v>
                </c:pt>
                <c:pt idx="437">
                  <c:v>80.900700000000001</c:v>
                </c:pt>
                <c:pt idx="438">
                  <c:v>80.930800000000005</c:v>
                </c:pt>
                <c:pt idx="439">
                  <c:v>80.943899999999999</c:v>
                </c:pt>
                <c:pt idx="440">
                  <c:v>80.924199999999999</c:v>
                </c:pt>
                <c:pt idx="441">
                  <c:v>80.884399999999999</c:v>
                </c:pt>
                <c:pt idx="442">
                  <c:v>80.850800000000007</c:v>
                </c:pt>
                <c:pt idx="443">
                  <c:v>80.849000000000004</c:v>
                </c:pt>
                <c:pt idx="444">
                  <c:v>80.851900000000001</c:v>
                </c:pt>
                <c:pt idx="445">
                  <c:v>80.856800000000007</c:v>
                </c:pt>
                <c:pt idx="446">
                  <c:v>80.864199999999997</c:v>
                </c:pt>
                <c:pt idx="447">
                  <c:v>80.872699999999995</c:v>
                </c:pt>
                <c:pt idx="448">
                  <c:v>80.877499999999998</c:v>
                </c:pt>
                <c:pt idx="449">
                  <c:v>80.874200000000002</c:v>
                </c:pt>
                <c:pt idx="450">
                  <c:v>80.867000000000004</c:v>
                </c:pt>
                <c:pt idx="451">
                  <c:v>80.904200000000003</c:v>
                </c:pt>
                <c:pt idx="452">
                  <c:v>80.904399999999995</c:v>
                </c:pt>
                <c:pt idx="453">
                  <c:v>80.904499999999999</c:v>
                </c:pt>
                <c:pt idx="454">
                  <c:v>80.904700000000005</c:v>
                </c:pt>
                <c:pt idx="455">
                  <c:v>80.905100000000004</c:v>
                </c:pt>
                <c:pt idx="456">
                  <c:v>80.905699999999996</c:v>
                </c:pt>
                <c:pt idx="457">
                  <c:v>80.906400000000005</c:v>
                </c:pt>
                <c:pt idx="458">
                  <c:v>80.907399999999996</c:v>
                </c:pt>
                <c:pt idx="459">
                  <c:v>80.908600000000007</c:v>
                </c:pt>
                <c:pt idx="460">
                  <c:v>80.9101</c:v>
                </c:pt>
                <c:pt idx="461">
                  <c:v>80.912300000000002</c:v>
                </c:pt>
                <c:pt idx="462">
                  <c:v>80.915199999999999</c:v>
                </c:pt>
                <c:pt idx="463">
                  <c:v>80.917500000000004</c:v>
                </c:pt>
                <c:pt idx="464">
                  <c:v>80.928399999999996</c:v>
                </c:pt>
                <c:pt idx="465">
                  <c:v>80.950900000000004</c:v>
                </c:pt>
                <c:pt idx="466">
                  <c:v>80.905500000000004</c:v>
                </c:pt>
                <c:pt idx="467">
                  <c:v>80.840999999999994</c:v>
                </c:pt>
                <c:pt idx="468">
                  <c:v>80.823800000000006</c:v>
                </c:pt>
                <c:pt idx="469">
                  <c:v>80.8202</c:v>
                </c:pt>
                <c:pt idx="470">
                  <c:v>80.839399999999998</c:v>
                </c:pt>
                <c:pt idx="471">
                  <c:v>80.847200000000001</c:v>
                </c:pt>
                <c:pt idx="472">
                  <c:v>80.848299999999995</c:v>
                </c:pt>
                <c:pt idx="473">
                  <c:v>80.849800000000002</c:v>
                </c:pt>
                <c:pt idx="474">
                  <c:v>80.851600000000005</c:v>
                </c:pt>
                <c:pt idx="475">
                  <c:v>80.854900000000001</c:v>
                </c:pt>
                <c:pt idx="476">
                  <c:v>80.860600000000005</c:v>
                </c:pt>
                <c:pt idx="477">
                  <c:v>80.870099999999994</c:v>
                </c:pt>
                <c:pt idx="478">
                  <c:v>80.885400000000004</c:v>
                </c:pt>
                <c:pt idx="479">
                  <c:v>80.908600000000007</c:v>
                </c:pt>
                <c:pt idx="480">
                  <c:v>80.941400000000002</c:v>
                </c:pt>
                <c:pt idx="481">
                  <c:v>80.989599999999996</c:v>
                </c:pt>
                <c:pt idx="482">
                  <c:v>81.0595</c:v>
                </c:pt>
                <c:pt idx="483">
                  <c:v>81.132599999999996</c:v>
                </c:pt>
                <c:pt idx="484">
                  <c:v>81.194999999999993</c:v>
                </c:pt>
                <c:pt idx="485">
                  <c:v>81.166799999999995</c:v>
                </c:pt>
                <c:pt idx="486">
                  <c:v>81.119600000000005</c:v>
                </c:pt>
                <c:pt idx="487">
                  <c:v>81.220100000000002</c:v>
                </c:pt>
                <c:pt idx="488">
                  <c:v>81.350999999999999</c:v>
                </c:pt>
                <c:pt idx="489">
                  <c:v>81.454599999999999</c:v>
                </c:pt>
                <c:pt idx="490">
                  <c:v>81.525800000000004</c:v>
                </c:pt>
                <c:pt idx="491">
                  <c:v>81.527000000000001</c:v>
                </c:pt>
                <c:pt idx="492">
                  <c:v>81.528199999999998</c:v>
                </c:pt>
                <c:pt idx="493">
                  <c:v>81.530100000000004</c:v>
                </c:pt>
                <c:pt idx="494">
                  <c:v>81.534099999999995</c:v>
                </c:pt>
                <c:pt idx="495">
                  <c:v>81.534499999999994</c:v>
                </c:pt>
                <c:pt idx="496">
                  <c:v>81.534800000000004</c:v>
                </c:pt>
                <c:pt idx="497">
                  <c:v>81.535200000000003</c:v>
                </c:pt>
                <c:pt idx="498">
                  <c:v>81.535700000000006</c:v>
                </c:pt>
                <c:pt idx="499">
                  <c:v>81.5364</c:v>
                </c:pt>
                <c:pt idx="500">
                  <c:v>81.537199999999999</c:v>
                </c:pt>
                <c:pt idx="501">
                  <c:v>81.538399999999996</c:v>
                </c:pt>
                <c:pt idx="502">
                  <c:v>81.5398</c:v>
                </c:pt>
                <c:pt idx="503">
                  <c:v>81.541399999999996</c:v>
                </c:pt>
                <c:pt idx="504">
                  <c:v>81.543199999999999</c:v>
                </c:pt>
                <c:pt idx="505">
                  <c:v>81.545900000000003</c:v>
                </c:pt>
                <c:pt idx="506">
                  <c:v>81.551299999999998</c:v>
                </c:pt>
                <c:pt idx="507">
                  <c:v>81.561499999999995</c:v>
                </c:pt>
                <c:pt idx="508">
                  <c:v>81.577699999999993</c:v>
                </c:pt>
                <c:pt idx="509">
                  <c:v>81.587199999999996</c:v>
                </c:pt>
                <c:pt idx="510">
                  <c:v>81.587299999999999</c:v>
                </c:pt>
                <c:pt idx="511">
                  <c:v>81.587400000000002</c:v>
                </c:pt>
                <c:pt idx="512">
                  <c:v>81.587500000000006</c:v>
                </c:pt>
                <c:pt idx="513">
                  <c:v>81.587500000000006</c:v>
                </c:pt>
                <c:pt idx="514">
                  <c:v>81.587500000000006</c:v>
                </c:pt>
                <c:pt idx="515">
                  <c:v>81.587000000000003</c:v>
                </c:pt>
                <c:pt idx="516">
                  <c:v>81.585400000000007</c:v>
                </c:pt>
                <c:pt idx="517">
                  <c:v>81.580500000000001</c:v>
                </c:pt>
                <c:pt idx="518">
                  <c:v>81.564099999999996</c:v>
                </c:pt>
                <c:pt idx="519">
                  <c:v>81.519499999999994</c:v>
                </c:pt>
                <c:pt idx="520">
                  <c:v>81.424099999999996</c:v>
                </c:pt>
                <c:pt idx="521">
                  <c:v>81.282799999999995</c:v>
                </c:pt>
                <c:pt idx="522">
                  <c:v>81.155699999999996</c:v>
                </c:pt>
                <c:pt idx="523">
                  <c:v>80.992999999999995</c:v>
                </c:pt>
                <c:pt idx="524">
                  <c:v>80.868899999999996</c:v>
                </c:pt>
                <c:pt idx="525">
                  <c:v>80.912700000000001</c:v>
                </c:pt>
                <c:pt idx="526">
                  <c:v>81.152600000000007</c:v>
                </c:pt>
                <c:pt idx="527">
                  <c:v>81.342100000000002</c:v>
                </c:pt>
                <c:pt idx="528">
                  <c:v>81.378299999999996</c:v>
                </c:pt>
                <c:pt idx="529">
                  <c:v>81.113900000000001</c:v>
                </c:pt>
                <c:pt idx="530">
                  <c:v>80.920699999999997</c:v>
                </c:pt>
                <c:pt idx="531">
                  <c:v>80.965900000000005</c:v>
                </c:pt>
                <c:pt idx="532">
                  <c:v>81.034400000000005</c:v>
                </c:pt>
                <c:pt idx="533">
                  <c:v>81.035499999999999</c:v>
                </c:pt>
                <c:pt idx="534">
                  <c:v>81.035899999999998</c:v>
                </c:pt>
                <c:pt idx="535">
                  <c:v>81.036299999999997</c:v>
                </c:pt>
                <c:pt idx="536">
                  <c:v>81.036699999999996</c:v>
                </c:pt>
                <c:pt idx="537">
                  <c:v>81.037400000000005</c:v>
                </c:pt>
                <c:pt idx="538">
                  <c:v>81.038399999999996</c:v>
                </c:pt>
                <c:pt idx="539">
                  <c:v>81.039900000000003</c:v>
                </c:pt>
                <c:pt idx="540">
                  <c:v>81.042199999999994</c:v>
                </c:pt>
                <c:pt idx="541">
                  <c:v>81.045900000000003</c:v>
                </c:pt>
                <c:pt idx="542">
                  <c:v>81.045900000000003</c:v>
                </c:pt>
                <c:pt idx="543">
                  <c:v>81.045900000000003</c:v>
                </c:pt>
                <c:pt idx="544">
                  <c:v>81.046000000000006</c:v>
                </c:pt>
                <c:pt idx="545">
                  <c:v>81.046000000000006</c:v>
                </c:pt>
                <c:pt idx="546">
                  <c:v>81.046099999999996</c:v>
                </c:pt>
                <c:pt idx="547">
                  <c:v>81.046300000000002</c:v>
                </c:pt>
                <c:pt idx="548">
                  <c:v>81.046499999999995</c:v>
                </c:pt>
                <c:pt idx="549">
                  <c:v>81.046899999999994</c:v>
                </c:pt>
                <c:pt idx="550">
                  <c:v>81.047399999999996</c:v>
                </c:pt>
                <c:pt idx="551">
                  <c:v>81.048299999999998</c:v>
                </c:pt>
                <c:pt idx="552">
                  <c:v>81.049599999999998</c:v>
                </c:pt>
                <c:pt idx="553">
                  <c:v>81.051699999999997</c:v>
                </c:pt>
                <c:pt idx="554">
                  <c:v>81.055000000000007</c:v>
                </c:pt>
                <c:pt idx="555">
                  <c:v>81.060199999999995</c:v>
                </c:pt>
                <c:pt idx="556">
                  <c:v>81.067899999999995</c:v>
                </c:pt>
                <c:pt idx="557">
                  <c:v>81.078999999999994</c:v>
                </c:pt>
                <c:pt idx="558">
                  <c:v>81.094700000000003</c:v>
                </c:pt>
                <c:pt idx="559">
                  <c:v>81.116600000000005</c:v>
                </c:pt>
                <c:pt idx="560">
                  <c:v>81.147199999999998</c:v>
                </c:pt>
                <c:pt idx="561">
                  <c:v>81.158100000000005</c:v>
                </c:pt>
                <c:pt idx="562">
                  <c:v>81.173000000000002</c:v>
                </c:pt>
                <c:pt idx="563">
                  <c:v>81.1935</c:v>
                </c:pt>
                <c:pt idx="564">
                  <c:v>81.212000000000003</c:v>
                </c:pt>
                <c:pt idx="565">
                  <c:v>81.228499999999997</c:v>
                </c:pt>
                <c:pt idx="566">
                  <c:v>81.248500000000007</c:v>
                </c:pt>
                <c:pt idx="567">
                  <c:v>81.268699999999995</c:v>
                </c:pt>
                <c:pt idx="568">
                  <c:v>81.280500000000004</c:v>
                </c:pt>
                <c:pt idx="569">
                  <c:v>81.279700000000005</c:v>
                </c:pt>
                <c:pt idx="570">
                  <c:v>81.27</c:v>
                </c:pt>
                <c:pt idx="571">
                  <c:v>81.236500000000007</c:v>
                </c:pt>
                <c:pt idx="572">
                  <c:v>81.224699999999999</c:v>
                </c:pt>
                <c:pt idx="573">
                  <c:v>81.208200000000005</c:v>
                </c:pt>
                <c:pt idx="574">
                  <c:v>81.159899999999993</c:v>
                </c:pt>
                <c:pt idx="575">
                  <c:v>81.291700000000006</c:v>
                </c:pt>
                <c:pt idx="576">
                  <c:v>81.320899999999995</c:v>
                </c:pt>
                <c:pt idx="577">
                  <c:v>81.250900000000001</c:v>
                </c:pt>
                <c:pt idx="578">
                  <c:v>81.111500000000007</c:v>
                </c:pt>
                <c:pt idx="579">
                  <c:v>81.110900000000001</c:v>
                </c:pt>
                <c:pt idx="580">
                  <c:v>81.110299999999995</c:v>
                </c:pt>
                <c:pt idx="581">
                  <c:v>81.109800000000007</c:v>
                </c:pt>
                <c:pt idx="582">
                  <c:v>81.108999999999995</c:v>
                </c:pt>
                <c:pt idx="583">
                  <c:v>81.108099999999993</c:v>
                </c:pt>
                <c:pt idx="584">
                  <c:v>81.107200000000006</c:v>
                </c:pt>
                <c:pt idx="585">
                  <c:v>81.106700000000004</c:v>
                </c:pt>
                <c:pt idx="586">
                  <c:v>81.107200000000006</c:v>
                </c:pt>
                <c:pt idx="587">
                  <c:v>81.107299999999995</c:v>
                </c:pt>
                <c:pt idx="588">
                  <c:v>81.107399999999998</c:v>
                </c:pt>
                <c:pt idx="589">
                  <c:v>81.107399999999998</c:v>
                </c:pt>
                <c:pt idx="590">
                  <c:v>81.107399999999998</c:v>
                </c:pt>
                <c:pt idx="591">
                  <c:v>81.107399999999998</c:v>
                </c:pt>
                <c:pt idx="592">
                  <c:v>81.107399999999998</c:v>
                </c:pt>
                <c:pt idx="593">
                  <c:v>81.107500000000002</c:v>
                </c:pt>
                <c:pt idx="594">
                  <c:v>81.107600000000005</c:v>
                </c:pt>
                <c:pt idx="595">
                  <c:v>81.107699999999994</c:v>
                </c:pt>
                <c:pt idx="596">
                  <c:v>81.107900000000001</c:v>
                </c:pt>
                <c:pt idx="597">
                  <c:v>81.1083</c:v>
                </c:pt>
                <c:pt idx="598">
                  <c:v>81.108800000000002</c:v>
                </c:pt>
                <c:pt idx="599">
                  <c:v>81.109499999999997</c:v>
                </c:pt>
                <c:pt idx="600">
                  <c:v>81.110600000000005</c:v>
                </c:pt>
                <c:pt idx="601">
                  <c:v>81.112200000000001</c:v>
                </c:pt>
                <c:pt idx="602">
                  <c:v>81.114900000000006</c:v>
                </c:pt>
                <c:pt idx="603">
                  <c:v>81.119900000000001</c:v>
                </c:pt>
                <c:pt idx="604">
                  <c:v>81.128299999999996</c:v>
                </c:pt>
                <c:pt idx="605">
                  <c:v>81.142300000000006</c:v>
                </c:pt>
                <c:pt idx="606">
                  <c:v>81.164599999999993</c:v>
                </c:pt>
                <c:pt idx="607">
                  <c:v>81.225800000000007</c:v>
                </c:pt>
                <c:pt idx="608">
                  <c:v>81.324799999999996</c:v>
                </c:pt>
                <c:pt idx="609">
                  <c:v>81.389799999999994</c:v>
                </c:pt>
                <c:pt idx="610">
                  <c:v>81.426699999999997</c:v>
                </c:pt>
                <c:pt idx="611">
                  <c:v>81.403599999999997</c:v>
                </c:pt>
                <c:pt idx="612">
                  <c:v>81.205500000000001</c:v>
                </c:pt>
                <c:pt idx="613">
                  <c:v>81.172700000000006</c:v>
                </c:pt>
                <c:pt idx="614">
                  <c:v>81.172700000000006</c:v>
                </c:pt>
                <c:pt idx="615">
                  <c:v>81.1738</c:v>
                </c:pt>
                <c:pt idx="616">
                  <c:v>81.173900000000003</c:v>
                </c:pt>
                <c:pt idx="617">
                  <c:v>81.174000000000007</c:v>
                </c:pt>
                <c:pt idx="618">
                  <c:v>81.174000000000007</c:v>
                </c:pt>
                <c:pt idx="619">
                  <c:v>81.174000000000007</c:v>
                </c:pt>
                <c:pt idx="620">
                  <c:v>81.174000000000007</c:v>
                </c:pt>
                <c:pt idx="621">
                  <c:v>81.174000000000007</c:v>
                </c:pt>
                <c:pt idx="622">
                  <c:v>81.174099999999996</c:v>
                </c:pt>
                <c:pt idx="623">
                  <c:v>81.174099999999996</c:v>
                </c:pt>
                <c:pt idx="624">
                  <c:v>81.174199999999999</c:v>
                </c:pt>
                <c:pt idx="625">
                  <c:v>81.174300000000002</c:v>
                </c:pt>
                <c:pt idx="626">
                  <c:v>81.174499999999995</c:v>
                </c:pt>
                <c:pt idx="627">
                  <c:v>81.174899999999994</c:v>
                </c:pt>
                <c:pt idx="628">
                  <c:v>81.175700000000006</c:v>
                </c:pt>
                <c:pt idx="629">
                  <c:v>81.176900000000003</c:v>
                </c:pt>
                <c:pt idx="630">
                  <c:v>81.178899999999999</c:v>
                </c:pt>
                <c:pt idx="631">
                  <c:v>81.181600000000003</c:v>
                </c:pt>
                <c:pt idx="632">
                  <c:v>81.184299999999993</c:v>
                </c:pt>
                <c:pt idx="633">
                  <c:v>81.196799999999996</c:v>
                </c:pt>
                <c:pt idx="634">
                  <c:v>81.2226</c:v>
                </c:pt>
                <c:pt idx="635">
                  <c:v>81.260900000000007</c:v>
                </c:pt>
                <c:pt idx="636">
                  <c:v>81.308099999999996</c:v>
                </c:pt>
                <c:pt idx="637">
                  <c:v>81.347499999999997</c:v>
                </c:pt>
                <c:pt idx="638">
                  <c:v>81.337100000000007</c:v>
                </c:pt>
                <c:pt idx="639">
                  <c:v>81.332899999999995</c:v>
                </c:pt>
                <c:pt idx="640">
                  <c:v>81.4298</c:v>
                </c:pt>
                <c:pt idx="641">
                  <c:v>81.483599999999996</c:v>
                </c:pt>
                <c:pt idx="642">
                  <c:v>81.181600000000003</c:v>
                </c:pt>
                <c:pt idx="643">
                  <c:v>81.120900000000006</c:v>
                </c:pt>
                <c:pt idx="644">
                  <c:v>81.089699999999993</c:v>
                </c:pt>
                <c:pt idx="645">
                  <c:v>81.120500000000007</c:v>
                </c:pt>
                <c:pt idx="646">
                  <c:v>81.134900000000002</c:v>
                </c:pt>
                <c:pt idx="647">
                  <c:v>81.135900000000007</c:v>
                </c:pt>
                <c:pt idx="648">
                  <c:v>81.137100000000004</c:v>
                </c:pt>
                <c:pt idx="649">
                  <c:v>81.138300000000001</c:v>
                </c:pt>
                <c:pt idx="650">
                  <c:v>81.140500000000003</c:v>
                </c:pt>
                <c:pt idx="651">
                  <c:v>81.143900000000002</c:v>
                </c:pt>
                <c:pt idx="652">
                  <c:v>81.149699999999996</c:v>
                </c:pt>
                <c:pt idx="653">
                  <c:v>81.159300000000002</c:v>
                </c:pt>
                <c:pt idx="654">
                  <c:v>81.174599999999998</c:v>
                </c:pt>
                <c:pt idx="655">
                  <c:v>81.197900000000004</c:v>
                </c:pt>
                <c:pt idx="656">
                  <c:v>81.230400000000003</c:v>
                </c:pt>
                <c:pt idx="657">
                  <c:v>81.2727</c:v>
                </c:pt>
                <c:pt idx="658">
                  <c:v>81.334299999999999</c:v>
                </c:pt>
                <c:pt idx="659">
                  <c:v>81.339500000000001</c:v>
                </c:pt>
                <c:pt idx="660">
                  <c:v>81.339100000000002</c:v>
                </c:pt>
                <c:pt idx="661">
                  <c:v>81.339100000000002</c:v>
                </c:pt>
                <c:pt idx="662">
                  <c:v>81.338999999999999</c:v>
                </c:pt>
                <c:pt idx="663">
                  <c:v>81.338999999999999</c:v>
                </c:pt>
                <c:pt idx="664">
                  <c:v>81.338899999999995</c:v>
                </c:pt>
                <c:pt idx="665">
                  <c:v>81.338800000000006</c:v>
                </c:pt>
                <c:pt idx="666">
                  <c:v>81.338099999999997</c:v>
                </c:pt>
                <c:pt idx="667">
                  <c:v>81.336399999999998</c:v>
                </c:pt>
                <c:pt idx="668">
                  <c:v>81.332400000000007</c:v>
                </c:pt>
                <c:pt idx="669">
                  <c:v>81.325100000000006</c:v>
                </c:pt>
                <c:pt idx="670">
                  <c:v>81.313699999999997</c:v>
                </c:pt>
                <c:pt idx="671">
                  <c:v>81.297899999999998</c:v>
                </c:pt>
                <c:pt idx="672">
                  <c:v>81.292199999999994</c:v>
                </c:pt>
                <c:pt idx="673">
                  <c:v>81.284300000000002</c:v>
                </c:pt>
                <c:pt idx="674">
                  <c:v>81.284099999999995</c:v>
                </c:pt>
                <c:pt idx="675">
                  <c:v>81.283799999999999</c:v>
                </c:pt>
                <c:pt idx="676">
                  <c:v>81.2834</c:v>
                </c:pt>
                <c:pt idx="677">
                  <c:v>81.282700000000006</c:v>
                </c:pt>
                <c:pt idx="678">
                  <c:v>81.281800000000004</c:v>
                </c:pt>
                <c:pt idx="679">
                  <c:v>81.2804</c:v>
                </c:pt>
                <c:pt idx="680">
                  <c:v>81.278400000000005</c:v>
                </c:pt>
                <c:pt idx="681">
                  <c:v>81.275499999999994</c:v>
                </c:pt>
                <c:pt idx="682">
                  <c:v>81.271500000000003</c:v>
                </c:pt>
                <c:pt idx="683">
                  <c:v>81.266300000000001</c:v>
                </c:pt>
                <c:pt idx="684">
                  <c:v>81.260199999999998</c:v>
                </c:pt>
                <c:pt idx="685">
                  <c:v>81.253600000000006</c:v>
                </c:pt>
                <c:pt idx="686">
                  <c:v>81.248099999999994</c:v>
                </c:pt>
                <c:pt idx="687">
                  <c:v>81.247600000000006</c:v>
                </c:pt>
                <c:pt idx="688">
                  <c:v>81.247399999999999</c:v>
                </c:pt>
                <c:pt idx="689">
                  <c:v>81.247200000000007</c:v>
                </c:pt>
                <c:pt idx="690">
                  <c:v>81.246899999999997</c:v>
                </c:pt>
                <c:pt idx="691">
                  <c:v>81.246700000000004</c:v>
                </c:pt>
                <c:pt idx="692">
                  <c:v>81.246399999999994</c:v>
                </c:pt>
                <c:pt idx="693">
                  <c:v>81.245900000000006</c:v>
                </c:pt>
                <c:pt idx="694">
                  <c:v>81.245400000000004</c:v>
                </c:pt>
                <c:pt idx="695">
                  <c:v>81.244699999999995</c:v>
                </c:pt>
                <c:pt idx="696">
                  <c:v>81.243899999999996</c:v>
                </c:pt>
                <c:pt idx="697">
                  <c:v>81.243300000000005</c:v>
                </c:pt>
                <c:pt idx="698">
                  <c:v>81.243200000000002</c:v>
                </c:pt>
                <c:pt idx="699">
                  <c:v>81.244500000000002</c:v>
                </c:pt>
                <c:pt idx="700">
                  <c:v>81.248500000000007</c:v>
                </c:pt>
                <c:pt idx="701">
                  <c:v>81.257099999999994</c:v>
                </c:pt>
                <c:pt idx="702">
                  <c:v>81.271299999999997</c:v>
                </c:pt>
                <c:pt idx="703">
                  <c:v>81.285600000000002</c:v>
                </c:pt>
                <c:pt idx="704">
                  <c:v>81.268299999999996</c:v>
                </c:pt>
                <c:pt idx="705">
                  <c:v>81.208799999999997</c:v>
                </c:pt>
                <c:pt idx="706">
                  <c:v>81.127899999999997</c:v>
                </c:pt>
                <c:pt idx="707">
                  <c:v>81.007999999999996</c:v>
                </c:pt>
                <c:pt idx="708">
                  <c:v>80.944400000000002</c:v>
                </c:pt>
                <c:pt idx="709">
                  <c:v>81.013400000000004</c:v>
                </c:pt>
                <c:pt idx="710">
                  <c:v>81.148200000000003</c:v>
                </c:pt>
                <c:pt idx="711">
                  <c:v>81.160799999999995</c:v>
                </c:pt>
                <c:pt idx="712">
                  <c:v>81.1755</c:v>
                </c:pt>
                <c:pt idx="713">
                  <c:v>81.191000000000003</c:v>
                </c:pt>
                <c:pt idx="714">
                  <c:v>81.214100000000002</c:v>
                </c:pt>
                <c:pt idx="715">
                  <c:v>81.245500000000007</c:v>
                </c:pt>
                <c:pt idx="716">
                  <c:v>81.275800000000004</c:v>
                </c:pt>
                <c:pt idx="717">
                  <c:v>81.298299999999998</c:v>
                </c:pt>
                <c:pt idx="718">
                  <c:v>81.312200000000004</c:v>
                </c:pt>
                <c:pt idx="719">
                  <c:v>81.298100000000005</c:v>
                </c:pt>
                <c:pt idx="720">
                  <c:v>81.213399999999993</c:v>
                </c:pt>
                <c:pt idx="721">
                  <c:v>81.004499999999993</c:v>
                </c:pt>
                <c:pt idx="722">
                  <c:v>80.895600000000002</c:v>
                </c:pt>
                <c:pt idx="723">
                  <c:v>80.894999999999996</c:v>
                </c:pt>
                <c:pt idx="724">
                  <c:v>80.955699999999993</c:v>
                </c:pt>
                <c:pt idx="725">
                  <c:v>81.041499999999999</c:v>
                </c:pt>
                <c:pt idx="726">
                  <c:v>81.076599999999999</c:v>
                </c:pt>
                <c:pt idx="727">
                  <c:v>81.099400000000003</c:v>
                </c:pt>
                <c:pt idx="728">
                  <c:v>81.103099999999998</c:v>
                </c:pt>
                <c:pt idx="729">
                  <c:v>81.115099999999998</c:v>
                </c:pt>
                <c:pt idx="730">
                  <c:v>81.164400000000001</c:v>
                </c:pt>
                <c:pt idx="731">
                  <c:v>81.170500000000004</c:v>
                </c:pt>
                <c:pt idx="732">
                  <c:v>81.180800000000005</c:v>
                </c:pt>
                <c:pt idx="733">
                  <c:v>81.197400000000002</c:v>
                </c:pt>
                <c:pt idx="734">
                  <c:v>81.222999999999999</c:v>
                </c:pt>
                <c:pt idx="735">
                  <c:v>81.258899999999997</c:v>
                </c:pt>
                <c:pt idx="736">
                  <c:v>81.295000000000002</c:v>
                </c:pt>
                <c:pt idx="737">
                  <c:v>81.307900000000004</c:v>
                </c:pt>
                <c:pt idx="738">
                  <c:v>81.312899999999999</c:v>
                </c:pt>
                <c:pt idx="739">
                  <c:v>81.257400000000004</c:v>
                </c:pt>
                <c:pt idx="740">
                  <c:v>81.170500000000004</c:v>
                </c:pt>
                <c:pt idx="741">
                  <c:v>81.074600000000004</c:v>
                </c:pt>
                <c:pt idx="742">
                  <c:v>80.952500000000001</c:v>
                </c:pt>
                <c:pt idx="743">
                  <c:v>80.9041</c:v>
                </c:pt>
                <c:pt idx="744">
                  <c:v>80.9148</c:v>
                </c:pt>
                <c:pt idx="745">
                  <c:v>80.926400000000001</c:v>
                </c:pt>
                <c:pt idx="746">
                  <c:v>80.935699999999997</c:v>
                </c:pt>
                <c:pt idx="747">
                  <c:v>80.950999999999993</c:v>
                </c:pt>
                <c:pt idx="748">
                  <c:v>80.953000000000003</c:v>
                </c:pt>
                <c:pt idx="749">
                  <c:v>80.955600000000004</c:v>
                </c:pt>
                <c:pt idx="750">
                  <c:v>80.958399999999997</c:v>
                </c:pt>
                <c:pt idx="751">
                  <c:v>80.963200000000001</c:v>
                </c:pt>
                <c:pt idx="752">
                  <c:v>80.971100000000007</c:v>
                </c:pt>
                <c:pt idx="753">
                  <c:v>80.984800000000007</c:v>
                </c:pt>
                <c:pt idx="754">
                  <c:v>81.005799999999994</c:v>
                </c:pt>
                <c:pt idx="755">
                  <c:v>81.034700000000001</c:v>
                </c:pt>
                <c:pt idx="756">
                  <c:v>81.084699999999998</c:v>
                </c:pt>
                <c:pt idx="757">
                  <c:v>81.167699999999996</c:v>
                </c:pt>
                <c:pt idx="758">
                  <c:v>81.198599999999999</c:v>
                </c:pt>
                <c:pt idx="759">
                  <c:v>81.241799999999998</c:v>
                </c:pt>
                <c:pt idx="760">
                  <c:v>81.256600000000006</c:v>
                </c:pt>
                <c:pt idx="761">
                  <c:v>81.262100000000004</c:v>
                </c:pt>
                <c:pt idx="762">
                  <c:v>81.270300000000006</c:v>
                </c:pt>
                <c:pt idx="763">
                  <c:v>81.2821</c:v>
                </c:pt>
                <c:pt idx="764">
                  <c:v>81.300399999999996</c:v>
                </c:pt>
                <c:pt idx="765">
                  <c:v>81.316100000000006</c:v>
                </c:pt>
                <c:pt idx="766">
                  <c:v>81.328500000000005</c:v>
                </c:pt>
                <c:pt idx="767">
                  <c:v>81.341999999999999</c:v>
                </c:pt>
                <c:pt idx="768">
                  <c:v>81.356499999999997</c:v>
                </c:pt>
                <c:pt idx="769">
                  <c:v>81.364500000000007</c:v>
                </c:pt>
                <c:pt idx="770">
                  <c:v>81.365799999999993</c:v>
                </c:pt>
                <c:pt idx="771">
                  <c:v>81.353399999999993</c:v>
                </c:pt>
                <c:pt idx="772">
                  <c:v>81.302599999999998</c:v>
                </c:pt>
                <c:pt idx="773">
                  <c:v>81.302300000000002</c:v>
                </c:pt>
                <c:pt idx="774">
                  <c:v>81.302199999999999</c:v>
                </c:pt>
                <c:pt idx="775">
                  <c:v>81.302000000000007</c:v>
                </c:pt>
                <c:pt idx="776">
                  <c:v>81.302000000000007</c:v>
                </c:pt>
                <c:pt idx="777">
                  <c:v>81.301900000000003</c:v>
                </c:pt>
                <c:pt idx="778">
                  <c:v>81.301900000000003</c:v>
                </c:pt>
                <c:pt idx="779">
                  <c:v>81.301900000000003</c:v>
                </c:pt>
                <c:pt idx="780">
                  <c:v>81.301900000000003</c:v>
                </c:pt>
                <c:pt idx="781">
                  <c:v>81.301900000000003</c:v>
                </c:pt>
                <c:pt idx="782">
                  <c:v>81.3018</c:v>
                </c:pt>
                <c:pt idx="783">
                  <c:v>81.301699999999997</c:v>
                </c:pt>
                <c:pt idx="784">
                  <c:v>81.301599999999993</c:v>
                </c:pt>
                <c:pt idx="785">
                  <c:v>81.301500000000004</c:v>
                </c:pt>
                <c:pt idx="786">
                  <c:v>81.301199999999994</c:v>
                </c:pt>
                <c:pt idx="787">
                  <c:v>81.300899999999999</c:v>
                </c:pt>
                <c:pt idx="788">
                  <c:v>81.300299999999993</c:v>
                </c:pt>
                <c:pt idx="789">
                  <c:v>81.299599999999998</c:v>
                </c:pt>
                <c:pt idx="790">
                  <c:v>81.298500000000004</c:v>
                </c:pt>
                <c:pt idx="791">
                  <c:v>81.2971</c:v>
                </c:pt>
                <c:pt idx="792">
                  <c:v>81.295100000000005</c:v>
                </c:pt>
                <c:pt idx="793">
                  <c:v>81.292000000000002</c:v>
                </c:pt>
                <c:pt idx="794">
                  <c:v>81.283600000000007</c:v>
                </c:pt>
                <c:pt idx="795">
                  <c:v>81.253799999999998</c:v>
                </c:pt>
                <c:pt idx="796">
                  <c:v>81.237399999999994</c:v>
                </c:pt>
                <c:pt idx="797">
                  <c:v>81.212599999999995</c:v>
                </c:pt>
                <c:pt idx="798">
                  <c:v>81.210099999999997</c:v>
                </c:pt>
                <c:pt idx="799">
                  <c:v>81.207300000000004</c:v>
                </c:pt>
                <c:pt idx="800">
                  <c:v>81.206599999999995</c:v>
                </c:pt>
                <c:pt idx="801">
                  <c:v>81.205399999999997</c:v>
                </c:pt>
                <c:pt idx="802">
                  <c:v>81.205299999999994</c:v>
                </c:pt>
                <c:pt idx="803">
                  <c:v>81.205100000000002</c:v>
                </c:pt>
                <c:pt idx="804">
                  <c:v>81.204899999999995</c:v>
                </c:pt>
                <c:pt idx="805">
                  <c:v>81.204499999999996</c:v>
                </c:pt>
                <c:pt idx="806">
                  <c:v>81.203800000000001</c:v>
                </c:pt>
                <c:pt idx="807">
                  <c:v>81.202699999999993</c:v>
                </c:pt>
                <c:pt idx="808">
                  <c:v>81.200199999999995</c:v>
                </c:pt>
                <c:pt idx="809">
                  <c:v>81.194599999999994</c:v>
                </c:pt>
                <c:pt idx="810">
                  <c:v>81.182500000000005</c:v>
                </c:pt>
                <c:pt idx="811">
                  <c:v>81.159300000000002</c:v>
                </c:pt>
                <c:pt idx="812">
                  <c:v>81.120500000000007</c:v>
                </c:pt>
                <c:pt idx="813">
                  <c:v>81.081500000000005</c:v>
                </c:pt>
                <c:pt idx="814">
                  <c:v>81.043999999999997</c:v>
                </c:pt>
                <c:pt idx="815">
                  <c:v>80.992900000000006</c:v>
                </c:pt>
                <c:pt idx="816">
                  <c:v>80.928399999999996</c:v>
                </c:pt>
                <c:pt idx="817">
                  <c:v>80.853099999999998</c:v>
                </c:pt>
                <c:pt idx="818">
                  <c:v>80.778000000000006</c:v>
                </c:pt>
                <c:pt idx="819">
                  <c:v>80.717299999999994</c:v>
                </c:pt>
                <c:pt idx="820">
                  <c:v>80.683099999999996</c:v>
                </c:pt>
                <c:pt idx="821">
                  <c:v>80.680899999999994</c:v>
                </c:pt>
                <c:pt idx="822">
                  <c:v>80.710300000000004</c:v>
                </c:pt>
                <c:pt idx="823">
                  <c:v>80.765699999999995</c:v>
                </c:pt>
                <c:pt idx="824">
                  <c:v>80.834599999999995</c:v>
                </c:pt>
                <c:pt idx="825">
                  <c:v>80.910200000000003</c:v>
                </c:pt>
                <c:pt idx="826">
                  <c:v>81.014099999999999</c:v>
                </c:pt>
                <c:pt idx="827">
                  <c:v>81.129300000000001</c:v>
                </c:pt>
                <c:pt idx="828">
                  <c:v>81.140199999999993</c:v>
                </c:pt>
                <c:pt idx="829">
                  <c:v>81.156599999999997</c:v>
                </c:pt>
                <c:pt idx="830">
                  <c:v>81.160899999999998</c:v>
                </c:pt>
                <c:pt idx="831">
                  <c:v>81.164199999999994</c:v>
                </c:pt>
                <c:pt idx="832">
                  <c:v>81.168099999999995</c:v>
                </c:pt>
                <c:pt idx="833">
                  <c:v>81.169399999999996</c:v>
                </c:pt>
                <c:pt idx="834">
                  <c:v>81.169700000000006</c:v>
                </c:pt>
                <c:pt idx="835">
                  <c:v>81.169799999999995</c:v>
                </c:pt>
                <c:pt idx="836">
                  <c:v>81.169899999999998</c:v>
                </c:pt>
                <c:pt idx="837">
                  <c:v>81.17</c:v>
                </c:pt>
                <c:pt idx="838">
                  <c:v>81.170299999999997</c:v>
                </c:pt>
                <c:pt idx="839">
                  <c:v>81.170599999999993</c:v>
                </c:pt>
                <c:pt idx="840">
                  <c:v>81.171199999999999</c:v>
                </c:pt>
                <c:pt idx="841">
                  <c:v>81.1721</c:v>
                </c:pt>
                <c:pt idx="842">
                  <c:v>81.173400000000001</c:v>
                </c:pt>
                <c:pt idx="843">
                  <c:v>81.175600000000003</c:v>
                </c:pt>
                <c:pt idx="844">
                  <c:v>81.1785</c:v>
                </c:pt>
                <c:pt idx="845">
                  <c:v>81.179599999999994</c:v>
                </c:pt>
                <c:pt idx="846">
                  <c:v>81.180999999999997</c:v>
                </c:pt>
                <c:pt idx="847">
                  <c:v>81.186899999999994</c:v>
                </c:pt>
                <c:pt idx="848">
                  <c:v>81.187299999999993</c:v>
                </c:pt>
                <c:pt idx="849">
                  <c:v>81.187600000000003</c:v>
                </c:pt>
                <c:pt idx="850">
                  <c:v>81.187899999999999</c:v>
                </c:pt>
                <c:pt idx="851">
                  <c:v>81.188299999999998</c:v>
                </c:pt>
                <c:pt idx="852">
                  <c:v>81.188900000000004</c:v>
                </c:pt>
                <c:pt idx="853">
                  <c:v>81.189700000000002</c:v>
                </c:pt>
                <c:pt idx="854">
                  <c:v>81.190799999999996</c:v>
                </c:pt>
                <c:pt idx="855">
                  <c:v>81.191900000000004</c:v>
                </c:pt>
                <c:pt idx="856">
                  <c:v>81.192599999999999</c:v>
                </c:pt>
                <c:pt idx="857">
                  <c:v>81.1922</c:v>
                </c:pt>
                <c:pt idx="858">
                  <c:v>81.189599999999999</c:v>
                </c:pt>
                <c:pt idx="859">
                  <c:v>81.188199999999995</c:v>
                </c:pt>
                <c:pt idx="860">
                  <c:v>81.188199999999995</c:v>
                </c:pt>
                <c:pt idx="861">
                  <c:v>81.188199999999995</c:v>
                </c:pt>
                <c:pt idx="862">
                  <c:v>81.188199999999995</c:v>
                </c:pt>
                <c:pt idx="863">
                  <c:v>81.188199999999995</c:v>
                </c:pt>
                <c:pt idx="864">
                  <c:v>81.188100000000006</c:v>
                </c:pt>
                <c:pt idx="865">
                  <c:v>81.188000000000002</c:v>
                </c:pt>
                <c:pt idx="866">
                  <c:v>81.187899999999999</c:v>
                </c:pt>
                <c:pt idx="867">
                  <c:v>81.187799999999996</c:v>
                </c:pt>
                <c:pt idx="868">
                  <c:v>81.187700000000007</c:v>
                </c:pt>
                <c:pt idx="869">
                  <c:v>81.1875</c:v>
                </c:pt>
                <c:pt idx="870">
                  <c:v>81.1875</c:v>
                </c:pt>
                <c:pt idx="871">
                  <c:v>81.187700000000007</c:v>
                </c:pt>
                <c:pt idx="872">
                  <c:v>81.187799999999996</c:v>
                </c:pt>
                <c:pt idx="873">
                  <c:v>81.187899999999999</c:v>
                </c:pt>
                <c:pt idx="874">
                  <c:v>81.187899999999999</c:v>
                </c:pt>
                <c:pt idx="875">
                  <c:v>81.187899999999999</c:v>
                </c:pt>
                <c:pt idx="876">
                  <c:v>81.187899999999999</c:v>
                </c:pt>
                <c:pt idx="877">
                  <c:v>81.187899999999999</c:v>
                </c:pt>
                <c:pt idx="878">
                  <c:v>81.188000000000002</c:v>
                </c:pt>
                <c:pt idx="879">
                  <c:v>81.188100000000006</c:v>
                </c:pt>
                <c:pt idx="880">
                  <c:v>81.188199999999995</c:v>
                </c:pt>
                <c:pt idx="881">
                  <c:v>81.188599999999994</c:v>
                </c:pt>
                <c:pt idx="882">
                  <c:v>81.1892</c:v>
                </c:pt>
                <c:pt idx="883">
                  <c:v>81.190299999999993</c:v>
                </c:pt>
                <c:pt idx="884">
                  <c:v>81.1922</c:v>
                </c:pt>
                <c:pt idx="885">
                  <c:v>81.194800000000001</c:v>
                </c:pt>
                <c:pt idx="886">
                  <c:v>81.198800000000006</c:v>
                </c:pt>
                <c:pt idx="887">
                  <c:v>81.199200000000005</c:v>
                </c:pt>
                <c:pt idx="888">
                  <c:v>81.199600000000004</c:v>
                </c:pt>
                <c:pt idx="889">
                  <c:v>81.200100000000006</c:v>
                </c:pt>
                <c:pt idx="890">
                  <c:v>81.200800000000001</c:v>
                </c:pt>
                <c:pt idx="891">
                  <c:v>81.201899999999995</c:v>
                </c:pt>
                <c:pt idx="892">
                  <c:v>81.203800000000001</c:v>
                </c:pt>
                <c:pt idx="893">
                  <c:v>81.206800000000001</c:v>
                </c:pt>
                <c:pt idx="894">
                  <c:v>81.211600000000004</c:v>
                </c:pt>
                <c:pt idx="895">
                  <c:v>81.219899999999996</c:v>
                </c:pt>
                <c:pt idx="896">
                  <c:v>81.227500000000006</c:v>
                </c:pt>
                <c:pt idx="897">
                  <c:v>81.232200000000006</c:v>
                </c:pt>
                <c:pt idx="898">
                  <c:v>81.2333</c:v>
                </c:pt>
                <c:pt idx="899">
                  <c:v>81.234200000000001</c:v>
                </c:pt>
                <c:pt idx="900">
                  <c:v>81.234899999999996</c:v>
                </c:pt>
                <c:pt idx="901">
                  <c:v>81.234999999999999</c:v>
                </c:pt>
                <c:pt idx="902">
                  <c:v>81.2333</c:v>
                </c:pt>
                <c:pt idx="903">
                  <c:v>81.226900000000001</c:v>
                </c:pt>
                <c:pt idx="904">
                  <c:v>81.218400000000003</c:v>
                </c:pt>
                <c:pt idx="905">
                  <c:v>81.219200000000001</c:v>
                </c:pt>
                <c:pt idx="906">
                  <c:v>81.219200000000001</c:v>
                </c:pt>
                <c:pt idx="907">
                  <c:v>81.219200000000001</c:v>
                </c:pt>
                <c:pt idx="908">
                  <c:v>81.219200000000001</c:v>
                </c:pt>
                <c:pt idx="909">
                  <c:v>81.219200000000001</c:v>
                </c:pt>
                <c:pt idx="910">
                  <c:v>81.219200000000001</c:v>
                </c:pt>
                <c:pt idx="911">
                  <c:v>81.219200000000001</c:v>
                </c:pt>
                <c:pt idx="912">
                  <c:v>81.219200000000001</c:v>
                </c:pt>
                <c:pt idx="913">
                  <c:v>81.218999999999994</c:v>
                </c:pt>
                <c:pt idx="914">
                  <c:v>81.218500000000006</c:v>
                </c:pt>
                <c:pt idx="915">
                  <c:v>81.217200000000005</c:v>
                </c:pt>
                <c:pt idx="916">
                  <c:v>81.214399999999998</c:v>
                </c:pt>
                <c:pt idx="917">
                  <c:v>81.209000000000003</c:v>
                </c:pt>
                <c:pt idx="918">
                  <c:v>81.198999999999998</c:v>
                </c:pt>
                <c:pt idx="919">
                  <c:v>81.187100000000001</c:v>
                </c:pt>
                <c:pt idx="920">
                  <c:v>81.176400000000001</c:v>
                </c:pt>
                <c:pt idx="921">
                  <c:v>81.173100000000005</c:v>
                </c:pt>
                <c:pt idx="922">
                  <c:v>81.170299999999997</c:v>
                </c:pt>
                <c:pt idx="923">
                  <c:v>81.162199999999999</c:v>
                </c:pt>
                <c:pt idx="924">
                  <c:v>81.146799999999999</c:v>
                </c:pt>
                <c:pt idx="925">
                  <c:v>81.141999999999996</c:v>
                </c:pt>
                <c:pt idx="926">
                  <c:v>81.135599999999997</c:v>
                </c:pt>
                <c:pt idx="927">
                  <c:v>81.135000000000005</c:v>
                </c:pt>
                <c:pt idx="928">
                  <c:v>81.134600000000006</c:v>
                </c:pt>
                <c:pt idx="929">
                  <c:v>81.134299999999996</c:v>
                </c:pt>
                <c:pt idx="930">
                  <c:v>81.134100000000004</c:v>
                </c:pt>
                <c:pt idx="931">
                  <c:v>81.134200000000007</c:v>
                </c:pt>
                <c:pt idx="932">
                  <c:v>81.135000000000005</c:v>
                </c:pt>
                <c:pt idx="933">
                  <c:v>81.137299999999996</c:v>
                </c:pt>
                <c:pt idx="934">
                  <c:v>81.142099999999999</c:v>
                </c:pt>
                <c:pt idx="935">
                  <c:v>81.150300000000001</c:v>
                </c:pt>
                <c:pt idx="936">
                  <c:v>81.162800000000004</c:v>
                </c:pt>
                <c:pt idx="937">
                  <c:v>81.179900000000004</c:v>
                </c:pt>
                <c:pt idx="938">
                  <c:v>81.202799999999996</c:v>
                </c:pt>
                <c:pt idx="939">
                  <c:v>81.279899999999998</c:v>
                </c:pt>
                <c:pt idx="940">
                  <c:v>81.352800000000002</c:v>
                </c:pt>
                <c:pt idx="941">
                  <c:v>81.369200000000006</c:v>
                </c:pt>
                <c:pt idx="942">
                  <c:v>81.375799999999998</c:v>
                </c:pt>
                <c:pt idx="943">
                  <c:v>81.378399999999999</c:v>
                </c:pt>
                <c:pt idx="944">
                  <c:v>81.382099999999994</c:v>
                </c:pt>
                <c:pt idx="945">
                  <c:v>81.392399999999995</c:v>
                </c:pt>
                <c:pt idx="946">
                  <c:v>81.405299999999997</c:v>
                </c:pt>
                <c:pt idx="947">
                  <c:v>81.413200000000003</c:v>
                </c:pt>
                <c:pt idx="948">
                  <c:v>81.412199999999999</c:v>
                </c:pt>
                <c:pt idx="949">
                  <c:v>81.400999999999996</c:v>
                </c:pt>
                <c:pt idx="950">
                  <c:v>81.363</c:v>
                </c:pt>
                <c:pt idx="951">
                  <c:v>81.299499999999995</c:v>
                </c:pt>
                <c:pt idx="952">
                  <c:v>81.203999999999994</c:v>
                </c:pt>
                <c:pt idx="953">
                  <c:v>81.038499999999999</c:v>
                </c:pt>
                <c:pt idx="954">
                  <c:v>80.883600000000001</c:v>
                </c:pt>
                <c:pt idx="955">
                  <c:v>80.826999999999998</c:v>
                </c:pt>
                <c:pt idx="956">
                  <c:v>81.114599999999996</c:v>
                </c:pt>
                <c:pt idx="957">
                  <c:v>81.212699999999998</c:v>
                </c:pt>
                <c:pt idx="958">
                  <c:v>81.307900000000004</c:v>
                </c:pt>
                <c:pt idx="959">
                  <c:v>81.393000000000001</c:v>
                </c:pt>
                <c:pt idx="960">
                  <c:v>81.4238</c:v>
                </c:pt>
                <c:pt idx="961">
                  <c:v>81.450999999999993</c:v>
                </c:pt>
                <c:pt idx="962">
                  <c:v>81.474000000000004</c:v>
                </c:pt>
                <c:pt idx="963">
                  <c:v>81.500200000000007</c:v>
                </c:pt>
                <c:pt idx="964">
                  <c:v>81.526499999999999</c:v>
                </c:pt>
                <c:pt idx="965">
                  <c:v>81.548500000000004</c:v>
                </c:pt>
                <c:pt idx="966">
                  <c:v>81.550200000000004</c:v>
                </c:pt>
                <c:pt idx="967">
                  <c:v>81.551100000000005</c:v>
                </c:pt>
                <c:pt idx="968">
                  <c:v>81.551599999999993</c:v>
                </c:pt>
                <c:pt idx="969">
                  <c:v>81.5518</c:v>
                </c:pt>
                <c:pt idx="970">
                  <c:v>81.5518</c:v>
                </c:pt>
                <c:pt idx="971">
                  <c:v>81.551500000000004</c:v>
                </c:pt>
                <c:pt idx="972">
                  <c:v>81.550399999999996</c:v>
                </c:pt>
                <c:pt idx="973">
                  <c:v>81.550399999999996</c:v>
                </c:pt>
                <c:pt idx="974">
                  <c:v>81.550399999999996</c:v>
                </c:pt>
                <c:pt idx="975">
                  <c:v>81.550399999999996</c:v>
                </c:pt>
                <c:pt idx="976">
                  <c:v>81.550399999999996</c:v>
                </c:pt>
                <c:pt idx="977">
                  <c:v>81.550399999999996</c:v>
                </c:pt>
                <c:pt idx="978">
                  <c:v>81.550399999999996</c:v>
                </c:pt>
                <c:pt idx="979">
                  <c:v>81.550399999999996</c:v>
                </c:pt>
                <c:pt idx="980">
                  <c:v>81.550399999999996</c:v>
                </c:pt>
                <c:pt idx="981">
                  <c:v>81.550399999999996</c:v>
                </c:pt>
                <c:pt idx="982">
                  <c:v>81.550399999999996</c:v>
                </c:pt>
                <c:pt idx="983">
                  <c:v>81.550299999999993</c:v>
                </c:pt>
                <c:pt idx="984">
                  <c:v>81.550200000000004</c:v>
                </c:pt>
                <c:pt idx="985">
                  <c:v>81.550200000000004</c:v>
                </c:pt>
                <c:pt idx="986">
                  <c:v>81.5501</c:v>
                </c:pt>
                <c:pt idx="987">
                  <c:v>81.550200000000004</c:v>
                </c:pt>
                <c:pt idx="988">
                  <c:v>81.550600000000003</c:v>
                </c:pt>
                <c:pt idx="989">
                  <c:v>81.551299999999998</c:v>
                </c:pt>
                <c:pt idx="990">
                  <c:v>81.552099999999996</c:v>
                </c:pt>
                <c:pt idx="991">
                  <c:v>81.551900000000003</c:v>
                </c:pt>
                <c:pt idx="992">
                  <c:v>81.544300000000007</c:v>
                </c:pt>
                <c:pt idx="993">
                  <c:v>81.495599999999996</c:v>
                </c:pt>
                <c:pt idx="994">
                  <c:v>81.466999999999999</c:v>
                </c:pt>
                <c:pt idx="995">
                  <c:v>81.454300000000003</c:v>
                </c:pt>
                <c:pt idx="996">
                  <c:v>81.429599999999994</c:v>
                </c:pt>
                <c:pt idx="997">
                  <c:v>81.429100000000005</c:v>
                </c:pt>
                <c:pt idx="998">
                  <c:v>81.428200000000004</c:v>
                </c:pt>
                <c:pt idx="999">
                  <c:v>81.4268</c:v>
                </c:pt>
                <c:pt idx="1000">
                  <c:v>81.424800000000005</c:v>
                </c:pt>
                <c:pt idx="1001">
                  <c:v>81.421599999999998</c:v>
                </c:pt>
                <c:pt idx="1002">
                  <c:v>81.416600000000003</c:v>
                </c:pt>
                <c:pt idx="1003">
                  <c:v>81.408799999999999</c:v>
                </c:pt>
                <c:pt idx="1004">
                  <c:v>81.396199999999993</c:v>
                </c:pt>
                <c:pt idx="1005">
                  <c:v>81.375</c:v>
                </c:pt>
                <c:pt idx="1006">
                  <c:v>81.366600000000005</c:v>
                </c:pt>
                <c:pt idx="1007">
                  <c:v>81.352599999999995</c:v>
                </c:pt>
                <c:pt idx="1008">
                  <c:v>81.323700000000002</c:v>
                </c:pt>
                <c:pt idx="1009">
                  <c:v>81.308800000000005</c:v>
                </c:pt>
                <c:pt idx="1010">
                  <c:v>81.307400000000001</c:v>
                </c:pt>
                <c:pt idx="1011">
                  <c:v>81.305099999999996</c:v>
                </c:pt>
                <c:pt idx="1012">
                  <c:v>81.300700000000006</c:v>
                </c:pt>
                <c:pt idx="1013">
                  <c:v>81.299000000000007</c:v>
                </c:pt>
                <c:pt idx="1014">
                  <c:v>81.295900000000003</c:v>
                </c:pt>
                <c:pt idx="1015">
                  <c:v>81.290400000000005</c:v>
                </c:pt>
                <c:pt idx="1016">
                  <c:v>81.280100000000004</c:v>
                </c:pt>
                <c:pt idx="1017">
                  <c:v>81.261300000000006</c:v>
                </c:pt>
                <c:pt idx="1018">
                  <c:v>81.228800000000007</c:v>
                </c:pt>
                <c:pt idx="1019">
                  <c:v>81.176199999999994</c:v>
                </c:pt>
                <c:pt idx="1020">
                  <c:v>81.156300000000002</c:v>
                </c:pt>
                <c:pt idx="1021">
                  <c:v>81.126300000000001</c:v>
                </c:pt>
                <c:pt idx="1022">
                  <c:v>81.082400000000007</c:v>
                </c:pt>
                <c:pt idx="1023">
                  <c:v>81.020399999999995</c:v>
                </c:pt>
                <c:pt idx="1024">
                  <c:v>80.937299999999993</c:v>
                </c:pt>
                <c:pt idx="1025">
                  <c:v>80.834100000000007</c:v>
                </c:pt>
                <c:pt idx="1026">
                  <c:v>80.7179</c:v>
                </c:pt>
                <c:pt idx="1027">
                  <c:v>80.600399999999993</c:v>
                </c:pt>
                <c:pt idx="1028">
                  <c:v>80.491900000000001</c:v>
                </c:pt>
                <c:pt idx="1029">
                  <c:v>80.412800000000004</c:v>
                </c:pt>
                <c:pt idx="1030">
                  <c:v>80.384299999999996</c:v>
                </c:pt>
                <c:pt idx="1031">
                  <c:v>80.410200000000003</c:v>
                </c:pt>
                <c:pt idx="1032">
                  <c:v>80.498900000000006</c:v>
                </c:pt>
                <c:pt idx="1033">
                  <c:v>80.6327</c:v>
                </c:pt>
                <c:pt idx="1034">
                  <c:v>80.7958</c:v>
                </c:pt>
                <c:pt idx="1035">
                  <c:v>80.9148</c:v>
                </c:pt>
                <c:pt idx="1036">
                  <c:v>81.016400000000004</c:v>
                </c:pt>
                <c:pt idx="1037">
                  <c:v>81.166799999999995</c:v>
                </c:pt>
                <c:pt idx="1038">
                  <c:v>81.168999999999997</c:v>
                </c:pt>
                <c:pt idx="1039">
                  <c:v>81.1708</c:v>
                </c:pt>
                <c:pt idx="1040">
                  <c:v>81.171199999999999</c:v>
                </c:pt>
                <c:pt idx="1041">
                  <c:v>81.171899999999994</c:v>
                </c:pt>
                <c:pt idx="1042">
                  <c:v>81.171899999999994</c:v>
                </c:pt>
                <c:pt idx="1043">
                  <c:v>81.171899999999994</c:v>
                </c:pt>
                <c:pt idx="1044">
                  <c:v>81.171899999999994</c:v>
                </c:pt>
                <c:pt idx="1045">
                  <c:v>81.171899999999994</c:v>
                </c:pt>
                <c:pt idx="1046">
                  <c:v>81.171899999999994</c:v>
                </c:pt>
                <c:pt idx="1047">
                  <c:v>81.171899999999994</c:v>
                </c:pt>
                <c:pt idx="1048">
                  <c:v>81.171899999999994</c:v>
                </c:pt>
                <c:pt idx="1049">
                  <c:v>81.171999999999997</c:v>
                </c:pt>
                <c:pt idx="1050">
                  <c:v>81.171999999999997</c:v>
                </c:pt>
                <c:pt idx="1051">
                  <c:v>81.171999999999997</c:v>
                </c:pt>
                <c:pt idx="1052">
                  <c:v>81.1721</c:v>
                </c:pt>
                <c:pt idx="1053">
                  <c:v>81.172200000000004</c:v>
                </c:pt>
                <c:pt idx="1054">
                  <c:v>81.172300000000007</c:v>
                </c:pt>
                <c:pt idx="1055">
                  <c:v>81.172499999999999</c:v>
                </c:pt>
                <c:pt idx="1056">
                  <c:v>81.172799999999995</c:v>
                </c:pt>
                <c:pt idx="1057">
                  <c:v>81.173299999999998</c:v>
                </c:pt>
                <c:pt idx="1058">
                  <c:v>81.174199999999999</c:v>
                </c:pt>
                <c:pt idx="1059">
                  <c:v>81.175700000000006</c:v>
                </c:pt>
                <c:pt idx="1060">
                  <c:v>81.178399999999996</c:v>
                </c:pt>
                <c:pt idx="1061">
                  <c:v>81.183199999999999</c:v>
                </c:pt>
                <c:pt idx="1062">
                  <c:v>81.191500000000005</c:v>
                </c:pt>
                <c:pt idx="1063">
                  <c:v>81.205299999999994</c:v>
                </c:pt>
                <c:pt idx="1064">
                  <c:v>81.227500000000006</c:v>
                </c:pt>
                <c:pt idx="1065">
                  <c:v>81.236000000000004</c:v>
                </c:pt>
                <c:pt idx="1066">
                  <c:v>81.239099999999993</c:v>
                </c:pt>
                <c:pt idx="1067">
                  <c:v>81.240300000000005</c:v>
                </c:pt>
                <c:pt idx="1068">
                  <c:v>81.240399999999994</c:v>
                </c:pt>
                <c:pt idx="1069">
                  <c:v>81.240600000000001</c:v>
                </c:pt>
                <c:pt idx="1070">
                  <c:v>81.240700000000004</c:v>
                </c:pt>
                <c:pt idx="1071">
                  <c:v>81.240700000000004</c:v>
                </c:pt>
                <c:pt idx="1072">
                  <c:v>81.240700000000004</c:v>
                </c:pt>
                <c:pt idx="1073">
                  <c:v>81.240700000000004</c:v>
                </c:pt>
                <c:pt idx="1074">
                  <c:v>81.240700000000004</c:v>
                </c:pt>
                <c:pt idx="1075">
                  <c:v>81.240799999999993</c:v>
                </c:pt>
                <c:pt idx="1076">
                  <c:v>81.240799999999993</c:v>
                </c:pt>
                <c:pt idx="1077">
                  <c:v>81.240899999999996</c:v>
                </c:pt>
                <c:pt idx="1078">
                  <c:v>81.241</c:v>
                </c:pt>
                <c:pt idx="1079">
                  <c:v>81.241100000000003</c:v>
                </c:pt>
                <c:pt idx="1080">
                  <c:v>81.241399999999999</c:v>
                </c:pt>
                <c:pt idx="1081">
                  <c:v>81.241699999999994</c:v>
                </c:pt>
                <c:pt idx="1082">
                  <c:v>81.242199999999997</c:v>
                </c:pt>
                <c:pt idx="1083">
                  <c:v>81.242999999999995</c:v>
                </c:pt>
                <c:pt idx="1084">
                  <c:v>81.244200000000006</c:v>
                </c:pt>
                <c:pt idx="1085">
                  <c:v>81.245999999999995</c:v>
                </c:pt>
                <c:pt idx="1086">
                  <c:v>81.248900000000006</c:v>
                </c:pt>
                <c:pt idx="1087">
                  <c:v>81.253399999999999</c:v>
                </c:pt>
                <c:pt idx="1088">
                  <c:v>81.260300000000001</c:v>
                </c:pt>
                <c:pt idx="1089">
                  <c:v>81.270700000000005</c:v>
                </c:pt>
                <c:pt idx="1090">
                  <c:v>81.285899999999998</c:v>
                </c:pt>
                <c:pt idx="1091">
                  <c:v>81.307100000000005</c:v>
                </c:pt>
                <c:pt idx="1092">
                  <c:v>81.335099999999997</c:v>
                </c:pt>
                <c:pt idx="1093">
                  <c:v>81.368300000000005</c:v>
                </c:pt>
                <c:pt idx="1094">
                  <c:v>81.403300000000002</c:v>
                </c:pt>
                <c:pt idx="1095">
                  <c:v>81.384799999999998</c:v>
                </c:pt>
                <c:pt idx="1096">
                  <c:v>81.288899999999998</c:v>
                </c:pt>
                <c:pt idx="1097">
                  <c:v>81.125500000000002</c:v>
                </c:pt>
                <c:pt idx="1098">
                  <c:v>81.012799999999999</c:v>
                </c:pt>
                <c:pt idx="1099">
                  <c:v>81.402600000000007</c:v>
                </c:pt>
                <c:pt idx="1100">
                  <c:v>81.403000000000006</c:v>
                </c:pt>
                <c:pt idx="1101">
                  <c:v>81.403300000000002</c:v>
                </c:pt>
                <c:pt idx="1102">
                  <c:v>81.403700000000001</c:v>
                </c:pt>
                <c:pt idx="1103">
                  <c:v>81.404300000000006</c:v>
                </c:pt>
                <c:pt idx="1104">
                  <c:v>81.405199999999994</c:v>
                </c:pt>
                <c:pt idx="1105">
                  <c:v>81.406599999999997</c:v>
                </c:pt>
                <c:pt idx="1106">
                  <c:v>81.408699999999996</c:v>
                </c:pt>
                <c:pt idx="1107">
                  <c:v>81.411799999999999</c:v>
                </c:pt>
                <c:pt idx="1108">
                  <c:v>81.415899999999993</c:v>
                </c:pt>
                <c:pt idx="1109">
                  <c:v>81.419399999999996</c:v>
                </c:pt>
                <c:pt idx="1110">
                  <c:v>81.417500000000004</c:v>
                </c:pt>
                <c:pt idx="1111">
                  <c:v>81.403000000000006</c:v>
                </c:pt>
                <c:pt idx="1112">
                  <c:v>81.402900000000002</c:v>
                </c:pt>
                <c:pt idx="1113">
                  <c:v>81.402799999999999</c:v>
                </c:pt>
                <c:pt idx="1114">
                  <c:v>81.402699999999996</c:v>
                </c:pt>
                <c:pt idx="1115">
                  <c:v>81.402600000000007</c:v>
                </c:pt>
                <c:pt idx="1116">
                  <c:v>81.4024</c:v>
                </c:pt>
                <c:pt idx="1117">
                  <c:v>81.402100000000004</c:v>
                </c:pt>
                <c:pt idx="1118">
                  <c:v>81.401499999999999</c:v>
                </c:pt>
                <c:pt idx="1119">
                  <c:v>81.400499999999994</c:v>
                </c:pt>
                <c:pt idx="1120">
                  <c:v>81.400400000000005</c:v>
                </c:pt>
                <c:pt idx="1121">
                  <c:v>81.400199999999998</c:v>
                </c:pt>
                <c:pt idx="1122">
                  <c:v>81.400000000000006</c:v>
                </c:pt>
                <c:pt idx="1123">
                  <c:v>81.399600000000007</c:v>
                </c:pt>
                <c:pt idx="1124">
                  <c:v>81.398899999999998</c:v>
                </c:pt>
                <c:pt idx="1125">
                  <c:v>81.3977</c:v>
                </c:pt>
                <c:pt idx="1126">
                  <c:v>81.395499999999998</c:v>
                </c:pt>
                <c:pt idx="1127">
                  <c:v>81.3917</c:v>
                </c:pt>
                <c:pt idx="1128">
                  <c:v>81.385199999999998</c:v>
                </c:pt>
                <c:pt idx="1129">
                  <c:v>81.375500000000002</c:v>
                </c:pt>
                <c:pt idx="1130">
                  <c:v>81.362200000000001</c:v>
                </c:pt>
                <c:pt idx="1131">
                  <c:v>81.346100000000007</c:v>
                </c:pt>
                <c:pt idx="1132">
                  <c:v>81.328400000000002</c:v>
                </c:pt>
                <c:pt idx="1133">
                  <c:v>81.311899999999994</c:v>
                </c:pt>
                <c:pt idx="1134">
                  <c:v>81.306899999999999</c:v>
                </c:pt>
                <c:pt idx="1135">
                  <c:v>81.301699999999997</c:v>
                </c:pt>
                <c:pt idx="1136">
                  <c:v>81.3001</c:v>
                </c:pt>
                <c:pt idx="1137">
                  <c:v>81.299899999999994</c:v>
                </c:pt>
                <c:pt idx="1138">
                  <c:v>81.299700000000001</c:v>
                </c:pt>
                <c:pt idx="1139">
                  <c:v>81.299700000000001</c:v>
                </c:pt>
                <c:pt idx="1140">
                  <c:v>81.299700000000001</c:v>
                </c:pt>
                <c:pt idx="1141">
                  <c:v>81.299599999999998</c:v>
                </c:pt>
                <c:pt idx="1142">
                  <c:v>81.299499999999995</c:v>
                </c:pt>
                <c:pt idx="1143">
                  <c:v>81.299400000000006</c:v>
                </c:pt>
                <c:pt idx="1144">
                  <c:v>81.299300000000002</c:v>
                </c:pt>
                <c:pt idx="1145">
                  <c:v>81.299099999999996</c:v>
                </c:pt>
                <c:pt idx="1146">
                  <c:v>81.298699999999997</c:v>
                </c:pt>
                <c:pt idx="1147">
                  <c:v>81.298299999999998</c:v>
                </c:pt>
                <c:pt idx="1148">
                  <c:v>81.297700000000006</c:v>
                </c:pt>
                <c:pt idx="1149">
                  <c:v>81.296999999999997</c:v>
                </c:pt>
                <c:pt idx="1150">
                  <c:v>81.296300000000002</c:v>
                </c:pt>
                <c:pt idx="1151">
                  <c:v>81.295900000000003</c:v>
                </c:pt>
                <c:pt idx="1152">
                  <c:v>81.296499999999995</c:v>
                </c:pt>
                <c:pt idx="1153">
                  <c:v>81.299400000000006</c:v>
                </c:pt>
                <c:pt idx="1154">
                  <c:v>81.306299999999993</c:v>
                </c:pt>
                <c:pt idx="1155">
                  <c:v>81.314700000000002</c:v>
                </c:pt>
                <c:pt idx="1156">
                  <c:v>81.323999999999998</c:v>
                </c:pt>
                <c:pt idx="1157">
                  <c:v>81.338999999999999</c:v>
                </c:pt>
                <c:pt idx="1158">
                  <c:v>81.362300000000005</c:v>
                </c:pt>
                <c:pt idx="1159">
                  <c:v>81.397199999999998</c:v>
                </c:pt>
                <c:pt idx="1160">
                  <c:v>81.453000000000003</c:v>
                </c:pt>
                <c:pt idx="1161">
                  <c:v>81.534099999999995</c:v>
                </c:pt>
                <c:pt idx="1162">
                  <c:v>81.627600000000001</c:v>
                </c:pt>
                <c:pt idx="1163">
                  <c:v>81.698499999999996</c:v>
                </c:pt>
                <c:pt idx="1164">
                  <c:v>81.6965</c:v>
                </c:pt>
                <c:pt idx="1165">
                  <c:v>81.598500000000001</c:v>
                </c:pt>
                <c:pt idx="1166">
                  <c:v>81.567300000000003</c:v>
                </c:pt>
                <c:pt idx="1167">
                  <c:v>81.831699999999998</c:v>
                </c:pt>
                <c:pt idx="1168">
                  <c:v>81.831699999999998</c:v>
                </c:pt>
                <c:pt idx="1169">
                  <c:v>81.831800000000001</c:v>
                </c:pt>
                <c:pt idx="1170">
                  <c:v>81.831900000000005</c:v>
                </c:pt>
                <c:pt idx="1171">
                  <c:v>81.831999999999994</c:v>
                </c:pt>
                <c:pt idx="1172">
                  <c:v>81.832099999999997</c:v>
                </c:pt>
                <c:pt idx="1173">
                  <c:v>81.832300000000004</c:v>
                </c:pt>
                <c:pt idx="1174">
                  <c:v>81.832700000000003</c:v>
                </c:pt>
                <c:pt idx="1175">
                  <c:v>81.833200000000005</c:v>
                </c:pt>
                <c:pt idx="1176">
                  <c:v>81.834199999999996</c:v>
                </c:pt>
                <c:pt idx="1177">
                  <c:v>81.836100000000002</c:v>
                </c:pt>
                <c:pt idx="1178">
                  <c:v>81.836100000000002</c:v>
                </c:pt>
                <c:pt idx="1179">
                  <c:v>81.836200000000005</c:v>
                </c:pt>
                <c:pt idx="1180">
                  <c:v>81.836200000000005</c:v>
                </c:pt>
                <c:pt idx="1181">
                  <c:v>81.836299999999994</c:v>
                </c:pt>
                <c:pt idx="1182">
                  <c:v>81.836399999999998</c:v>
                </c:pt>
                <c:pt idx="1183">
                  <c:v>81.836399999999998</c:v>
                </c:pt>
                <c:pt idx="1184">
                  <c:v>81.836500000000001</c:v>
                </c:pt>
                <c:pt idx="1185">
                  <c:v>81.836699999999993</c:v>
                </c:pt>
                <c:pt idx="1186">
                  <c:v>81.8369</c:v>
                </c:pt>
                <c:pt idx="1187">
                  <c:v>81.837299999999999</c:v>
                </c:pt>
                <c:pt idx="1188">
                  <c:v>81.837900000000005</c:v>
                </c:pt>
                <c:pt idx="1189">
                  <c:v>81.838700000000003</c:v>
                </c:pt>
                <c:pt idx="1190">
                  <c:v>81.840100000000007</c:v>
                </c:pt>
                <c:pt idx="1191">
                  <c:v>81.842299999999994</c:v>
                </c:pt>
                <c:pt idx="1192">
                  <c:v>81.845699999999994</c:v>
                </c:pt>
                <c:pt idx="1193">
                  <c:v>81.851200000000006</c:v>
                </c:pt>
                <c:pt idx="1194">
                  <c:v>81.859800000000007</c:v>
                </c:pt>
                <c:pt idx="1195">
                  <c:v>81.872900000000001</c:v>
                </c:pt>
                <c:pt idx="1196">
                  <c:v>81.891400000000004</c:v>
                </c:pt>
                <c:pt idx="1197">
                  <c:v>81.909599999999998</c:v>
                </c:pt>
                <c:pt idx="1198">
                  <c:v>81.917599999999993</c:v>
                </c:pt>
                <c:pt idx="1199">
                  <c:v>81.904300000000006</c:v>
                </c:pt>
                <c:pt idx="1200">
                  <c:v>81.832599999999999</c:v>
                </c:pt>
                <c:pt idx="1201">
                  <c:v>81.805599999999998</c:v>
                </c:pt>
                <c:pt idx="1202">
                  <c:v>81.769400000000005</c:v>
                </c:pt>
                <c:pt idx="1203">
                  <c:v>81.758099999999999</c:v>
                </c:pt>
                <c:pt idx="1204">
                  <c:v>81.754000000000005</c:v>
                </c:pt>
                <c:pt idx="1205">
                  <c:v>81.764099999999999</c:v>
                </c:pt>
                <c:pt idx="1206">
                  <c:v>81.776300000000006</c:v>
                </c:pt>
                <c:pt idx="1207">
                  <c:v>81.799800000000005</c:v>
                </c:pt>
                <c:pt idx="1208">
                  <c:v>81.801299999999998</c:v>
                </c:pt>
                <c:pt idx="1209">
                  <c:v>81.802700000000002</c:v>
                </c:pt>
                <c:pt idx="1210">
                  <c:v>81.802800000000005</c:v>
                </c:pt>
                <c:pt idx="1211">
                  <c:v>81.802800000000005</c:v>
                </c:pt>
                <c:pt idx="1212">
                  <c:v>81.802800000000005</c:v>
                </c:pt>
                <c:pt idx="1213">
                  <c:v>81.802899999999994</c:v>
                </c:pt>
                <c:pt idx="1214">
                  <c:v>81.802999999999997</c:v>
                </c:pt>
                <c:pt idx="1215">
                  <c:v>81.803200000000004</c:v>
                </c:pt>
                <c:pt idx="1216">
                  <c:v>81.8035</c:v>
                </c:pt>
                <c:pt idx="1217">
                  <c:v>81.803899999999999</c:v>
                </c:pt>
                <c:pt idx="1218">
                  <c:v>81.804500000000004</c:v>
                </c:pt>
                <c:pt idx="1219">
                  <c:v>81.805499999999995</c:v>
                </c:pt>
                <c:pt idx="1220">
                  <c:v>81.807100000000005</c:v>
                </c:pt>
                <c:pt idx="1221">
                  <c:v>81.809700000000007</c:v>
                </c:pt>
                <c:pt idx="1222">
                  <c:v>81.813599999999994</c:v>
                </c:pt>
                <c:pt idx="1223">
                  <c:v>81.819100000000006</c:v>
                </c:pt>
                <c:pt idx="1224">
                  <c:v>81.826099999999997</c:v>
                </c:pt>
                <c:pt idx="1225">
                  <c:v>81.831199999999995</c:v>
                </c:pt>
                <c:pt idx="1226">
                  <c:v>81.825299999999999</c:v>
                </c:pt>
                <c:pt idx="1227">
                  <c:v>81.820400000000006</c:v>
                </c:pt>
                <c:pt idx="1228">
                  <c:v>81.825800000000001</c:v>
                </c:pt>
                <c:pt idx="1229">
                  <c:v>81.803299999999993</c:v>
                </c:pt>
                <c:pt idx="1230">
                  <c:v>81.802899999999994</c:v>
                </c:pt>
                <c:pt idx="1231">
                  <c:v>81.802199999999999</c:v>
                </c:pt>
                <c:pt idx="1232">
                  <c:v>81.800600000000003</c:v>
                </c:pt>
                <c:pt idx="1233">
                  <c:v>81.797399999999996</c:v>
                </c:pt>
                <c:pt idx="1234">
                  <c:v>81.790300000000002</c:v>
                </c:pt>
                <c:pt idx="1235">
                  <c:v>81.789599999999993</c:v>
                </c:pt>
                <c:pt idx="1236">
                  <c:v>81.788600000000002</c:v>
                </c:pt>
                <c:pt idx="1237">
                  <c:v>81.786900000000003</c:v>
                </c:pt>
                <c:pt idx="1238">
                  <c:v>81.784199999999998</c:v>
                </c:pt>
                <c:pt idx="1239">
                  <c:v>81.779499999999999</c:v>
                </c:pt>
                <c:pt idx="1240">
                  <c:v>81.771299999999997</c:v>
                </c:pt>
                <c:pt idx="1241">
                  <c:v>81.756399999999999</c:v>
                </c:pt>
                <c:pt idx="1242">
                  <c:v>81.739699999999999</c:v>
                </c:pt>
                <c:pt idx="1243">
                  <c:v>81.738299999999995</c:v>
                </c:pt>
                <c:pt idx="1244">
                  <c:v>81.736800000000002</c:v>
                </c:pt>
                <c:pt idx="1245">
                  <c:v>81.735500000000002</c:v>
                </c:pt>
                <c:pt idx="1246">
                  <c:v>81.733599999999996</c:v>
                </c:pt>
                <c:pt idx="1247">
                  <c:v>81.731099999999998</c:v>
                </c:pt>
                <c:pt idx="1248">
                  <c:v>81.727999999999994</c:v>
                </c:pt>
                <c:pt idx="1249">
                  <c:v>81.724299999999999</c:v>
                </c:pt>
                <c:pt idx="1250">
                  <c:v>81.720699999999994</c:v>
                </c:pt>
                <c:pt idx="1251">
                  <c:v>81.718199999999996</c:v>
                </c:pt>
                <c:pt idx="1252">
                  <c:v>81.718100000000007</c:v>
                </c:pt>
                <c:pt idx="1253">
                  <c:v>81.718100000000007</c:v>
                </c:pt>
                <c:pt idx="1254">
                  <c:v>81.718199999999996</c:v>
                </c:pt>
                <c:pt idx="1255">
                  <c:v>81.718299999999999</c:v>
                </c:pt>
                <c:pt idx="1256">
                  <c:v>81.718500000000006</c:v>
                </c:pt>
                <c:pt idx="1257">
                  <c:v>81.718999999999994</c:v>
                </c:pt>
                <c:pt idx="1258">
                  <c:v>81.72</c:v>
                </c:pt>
                <c:pt idx="1259">
                  <c:v>81.722099999999998</c:v>
                </c:pt>
                <c:pt idx="1260">
                  <c:v>81.725899999999996</c:v>
                </c:pt>
                <c:pt idx="1261">
                  <c:v>81.731999999999999</c:v>
                </c:pt>
                <c:pt idx="1262">
                  <c:v>81.741799999999998</c:v>
                </c:pt>
                <c:pt idx="1263">
                  <c:v>81.726900000000001</c:v>
                </c:pt>
                <c:pt idx="1264">
                  <c:v>81.726699999999994</c:v>
                </c:pt>
                <c:pt idx="1265">
                  <c:v>81.726299999999995</c:v>
                </c:pt>
                <c:pt idx="1266">
                  <c:v>81.725800000000007</c:v>
                </c:pt>
                <c:pt idx="1267">
                  <c:v>81.7256</c:v>
                </c:pt>
                <c:pt idx="1268">
                  <c:v>81.724999999999994</c:v>
                </c:pt>
                <c:pt idx="1269">
                  <c:v>81.722700000000003</c:v>
                </c:pt>
                <c:pt idx="1270">
                  <c:v>81.715500000000006</c:v>
                </c:pt>
                <c:pt idx="1271">
                  <c:v>81.698599999999999</c:v>
                </c:pt>
                <c:pt idx="1272">
                  <c:v>81.667000000000002</c:v>
                </c:pt>
                <c:pt idx="1273">
                  <c:v>81.619500000000002</c:v>
                </c:pt>
                <c:pt idx="1274">
                  <c:v>81.558899999999994</c:v>
                </c:pt>
                <c:pt idx="1275">
                  <c:v>81.508899999999997</c:v>
                </c:pt>
                <c:pt idx="1276">
                  <c:v>81.467699999999994</c:v>
                </c:pt>
                <c:pt idx="1277">
                  <c:v>81.419499999999999</c:v>
                </c:pt>
                <c:pt idx="1278">
                  <c:v>81.368099999999998</c:v>
                </c:pt>
                <c:pt idx="1279">
                  <c:v>81.321899999999999</c:v>
                </c:pt>
                <c:pt idx="1280">
                  <c:v>81.294799999999995</c:v>
                </c:pt>
                <c:pt idx="1281">
                  <c:v>81.278999999999996</c:v>
                </c:pt>
                <c:pt idx="1282">
                  <c:v>81.266999999999996</c:v>
                </c:pt>
                <c:pt idx="1283">
                  <c:v>81.263199999999998</c:v>
                </c:pt>
                <c:pt idx="1284">
                  <c:v>81.275800000000004</c:v>
                </c:pt>
                <c:pt idx="1285">
                  <c:v>81.311599999999999</c:v>
                </c:pt>
                <c:pt idx="1286">
                  <c:v>81.3202</c:v>
                </c:pt>
                <c:pt idx="1287">
                  <c:v>81.329300000000003</c:v>
                </c:pt>
                <c:pt idx="1288">
                  <c:v>81.343599999999995</c:v>
                </c:pt>
                <c:pt idx="1289">
                  <c:v>81.371200000000002</c:v>
                </c:pt>
                <c:pt idx="1290">
                  <c:v>81.428600000000003</c:v>
                </c:pt>
                <c:pt idx="1291">
                  <c:v>81.484700000000004</c:v>
                </c:pt>
                <c:pt idx="1292">
                  <c:v>81.534700000000001</c:v>
                </c:pt>
                <c:pt idx="1293">
                  <c:v>81.611400000000003</c:v>
                </c:pt>
                <c:pt idx="1294">
                  <c:v>81.738</c:v>
                </c:pt>
                <c:pt idx="1295">
                  <c:v>81.796099999999996</c:v>
                </c:pt>
                <c:pt idx="1296">
                  <c:v>81.814899999999994</c:v>
                </c:pt>
                <c:pt idx="1297">
                  <c:v>81.779300000000006</c:v>
                </c:pt>
                <c:pt idx="1298">
                  <c:v>81.542500000000004</c:v>
                </c:pt>
                <c:pt idx="1299">
                  <c:v>81.218900000000005</c:v>
                </c:pt>
                <c:pt idx="1300">
                  <c:v>81.175200000000004</c:v>
                </c:pt>
                <c:pt idx="1301">
                  <c:v>81.366</c:v>
                </c:pt>
                <c:pt idx="1302">
                  <c:v>81.599100000000007</c:v>
                </c:pt>
                <c:pt idx="1303">
                  <c:v>81.824399999999997</c:v>
                </c:pt>
                <c:pt idx="1304">
                  <c:v>82.045500000000004</c:v>
                </c:pt>
                <c:pt idx="1305">
                  <c:v>82.129000000000005</c:v>
                </c:pt>
                <c:pt idx="1306">
                  <c:v>82.129900000000006</c:v>
                </c:pt>
                <c:pt idx="1307">
                  <c:v>82.130899999999997</c:v>
                </c:pt>
                <c:pt idx="1308">
                  <c:v>82.131799999999998</c:v>
                </c:pt>
                <c:pt idx="1309">
                  <c:v>82.131799999999998</c:v>
                </c:pt>
                <c:pt idx="1310">
                  <c:v>82.128900000000002</c:v>
                </c:pt>
                <c:pt idx="1311">
                  <c:v>82.119399999999999</c:v>
                </c:pt>
                <c:pt idx="1312">
                  <c:v>82.101100000000002</c:v>
                </c:pt>
                <c:pt idx="1313">
                  <c:v>82.076899999999995</c:v>
                </c:pt>
                <c:pt idx="1314">
                  <c:v>82.068700000000007</c:v>
                </c:pt>
                <c:pt idx="1315">
                  <c:v>82.061599999999999</c:v>
                </c:pt>
                <c:pt idx="1316">
                  <c:v>82.055700000000002</c:v>
                </c:pt>
                <c:pt idx="1317">
                  <c:v>82.049599999999998</c:v>
                </c:pt>
                <c:pt idx="1318">
                  <c:v>82.045400000000001</c:v>
                </c:pt>
                <c:pt idx="1319">
                  <c:v>82.044499999999999</c:v>
                </c:pt>
                <c:pt idx="1320">
                  <c:v>82.044200000000004</c:v>
                </c:pt>
                <c:pt idx="1321">
                  <c:v>82.044200000000004</c:v>
                </c:pt>
                <c:pt idx="1322">
                  <c:v>82.044200000000004</c:v>
                </c:pt>
                <c:pt idx="1323">
                  <c:v>82.044200000000004</c:v>
                </c:pt>
                <c:pt idx="1324">
                  <c:v>82.044200000000004</c:v>
                </c:pt>
                <c:pt idx="1325">
                  <c:v>82.044200000000004</c:v>
                </c:pt>
                <c:pt idx="1326">
                  <c:v>82.044200000000004</c:v>
                </c:pt>
                <c:pt idx="1327">
                  <c:v>82.044200000000004</c:v>
                </c:pt>
                <c:pt idx="1328">
                  <c:v>82.044200000000004</c:v>
                </c:pt>
                <c:pt idx="1329">
                  <c:v>82.044200000000004</c:v>
                </c:pt>
                <c:pt idx="1330">
                  <c:v>82.044200000000004</c:v>
                </c:pt>
                <c:pt idx="1331">
                  <c:v>82.044200000000004</c:v>
                </c:pt>
                <c:pt idx="1332">
                  <c:v>82.044200000000004</c:v>
                </c:pt>
                <c:pt idx="1333">
                  <c:v>82.044200000000004</c:v>
                </c:pt>
                <c:pt idx="1334">
                  <c:v>82.044200000000004</c:v>
                </c:pt>
                <c:pt idx="1335">
                  <c:v>82.044200000000004</c:v>
                </c:pt>
                <c:pt idx="1336">
                  <c:v>82.044300000000007</c:v>
                </c:pt>
                <c:pt idx="1337">
                  <c:v>82.044399999999996</c:v>
                </c:pt>
                <c:pt idx="1338">
                  <c:v>82.044799999999995</c:v>
                </c:pt>
                <c:pt idx="1339">
                  <c:v>82.0458</c:v>
                </c:pt>
                <c:pt idx="1340">
                  <c:v>82.047700000000006</c:v>
                </c:pt>
                <c:pt idx="1341">
                  <c:v>82.051000000000002</c:v>
                </c:pt>
                <c:pt idx="1342">
                  <c:v>82.056100000000001</c:v>
                </c:pt>
                <c:pt idx="1343">
                  <c:v>82.063900000000004</c:v>
                </c:pt>
                <c:pt idx="1344">
                  <c:v>82.077100000000002</c:v>
                </c:pt>
                <c:pt idx="1345">
                  <c:v>82.099699999999999</c:v>
                </c:pt>
                <c:pt idx="1346">
                  <c:v>82.133300000000006</c:v>
                </c:pt>
                <c:pt idx="1347">
                  <c:v>82.182000000000002</c:v>
                </c:pt>
                <c:pt idx="1348">
                  <c:v>82.182100000000005</c:v>
                </c:pt>
                <c:pt idx="1349">
                  <c:v>82.182100000000005</c:v>
                </c:pt>
                <c:pt idx="1350">
                  <c:v>82.182199999999995</c:v>
                </c:pt>
                <c:pt idx="1351">
                  <c:v>82.182299999999998</c:v>
                </c:pt>
                <c:pt idx="1352">
                  <c:v>82.182400000000001</c:v>
                </c:pt>
                <c:pt idx="1353">
                  <c:v>82.182400000000001</c:v>
                </c:pt>
                <c:pt idx="1354">
                  <c:v>82.182000000000002</c:v>
                </c:pt>
                <c:pt idx="1355">
                  <c:v>82.180700000000002</c:v>
                </c:pt>
                <c:pt idx="1356">
                  <c:v>82.177800000000005</c:v>
                </c:pt>
                <c:pt idx="1357">
                  <c:v>82.172399999999996</c:v>
                </c:pt>
                <c:pt idx="1358">
                  <c:v>82.164100000000005</c:v>
                </c:pt>
                <c:pt idx="1359">
                  <c:v>82.153400000000005</c:v>
                </c:pt>
                <c:pt idx="1360">
                  <c:v>82.142399999999995</c:v>
                </c:pt>
                <c:pt idx="1361">
                  <c:v>82.134200000000007</c:v>
                </c:pt>
                <c:pt idx="1362">
                  <c:v>82.131399999999999</c:v>
                </c:pt>
                <c:pt idx="1363">
                  <c:v>82.137500000000003</c:v>
                </c:pt>
                <c:pt idx="1364">
                  <c:v>82.1541</c:v>
                </c:pt>
                <c:pt idx="1365">
                  <c:v>82.178700000000006</c:v>
                </c:pt>
                <c:pt idx="1366">
                  <c:v>82.212500000000006</c:v>
                </c:pt>
                <c:pt idx="1367">
                  <c:v>82.243300000000005</c:v>
                </c:pt>
                <c:pt idx="1368">
                  <c:v>82.241</c:v>
                </c:pt>
                <c:pt idx="1369">
                  <c:v>82.201800000000006</c:v>
                </c:pt>
                <c:pt idx="1370">
                  <c:v>82.220299999999995</c:v>
                </c:pt>
                <c:pt idx="1371">
                  <c:v>82.262299999999996</c:v>
                </c:pt>
                <c:pt idx="1372">
                  <c:v>82.264600000000002</c:v>
                </c:pt>
                <c:pt idx="1373">
                  <c:v>82.266499999999994</c:v>
                </c:pt>
                <c:pt idx="1374">
                  <c:v>82.266999999999996</c:v>
                </c:pt>
                <c:pt idx="1375">
                  <c:v>82.267499999999998</c:v>
                </c:pt>
                <c:pt idx="1376">
                  <c:v>82.267499999999998</c:v>
                </c:pt>
                <c:pt idx="1377">
                  <c:v>82.267499999999998</c:v>
                </c:pt>
                <c:pt idx="1378">
                  <c:v>82.267499999999998</c:v>
                </c:pt>
                <c:pt idx="1379">
                  <c:v>82.267499999999998</c:v>
                </c:pt>
                <c:pt idx="1380">
                  <c:v>82.267499999999998</c:v>
                </c:pt>
                <c:pt idx="1381">
                  <c:v>82.267499999999998</c:v>
                </c:pt>
                <c:pt idx="1382">
                  <c:v>82.267600000000002</c:v>
                </c:pt>
                <c:pt idx="1383">
                  <c:v>82.267600000000002</c:v>
                </c:pt>
                <c:pt idx="1384">
                  <c:v>82.267600000000002</c:v>
                </c:pt>
                <c:pt idx="1385">
                  <c:v>82.267600000000002</c:v>
                </c:pt>
                <c:pt idx="1386">
                  <c:v>82.267700000000005</c:v>
                </c:pt>
                <c:pt idx="1387">
                  <c:v>82.267700000000005</c:v>
                </c:pt>
                <c:pt idx="1388">
                  <c:v>82.267799999999994</c:v>
                </c:pt>
                <c:pt idx="1389">
                  <c:v>82.267899999999997</c:v>
                </c:pt>
                <c:pt idx="1390">
                  <c:v>82.268100000000004</c:v>
                </c:pt>
                <c:pt idx="1391">
                  <c:v>82.268600000000006</c:v>
                </c:pt>
                <c:pt idx="1392">
                  <c:v>82.269499999999994</c:v>
                </c:pt>
                <c:pt idx="1393">
                  <c:v>82.271000000000001</c:v>
                </c:pt>
                <c:pt idx="1394">
                  <c:v>82.272499999999994</c:v>
                </c:pt>
                <c:pt idx="1395">
                  <c:v>82.272499999999994</c:v>
                </c:pt>
                <c:pt idx="1396">
                  <c:v>82.268500000000003</c:v>
                </c:pt>
                <c:pt idx="1397">
                  <c:v>82.256</c:v>
                </c:pt>
                <c:pt idx="1398">
                  <c:v>82.273099999999999</c:v>
                </c:pt>
                <c:pt idx="1399">
                  <c:v>82.284599999999998</c:v>
                </c:pt>
                <c:pt idx="1400">
                  <c:v>82.2821</c:v>
                </c:pt>
                <c:pt idx="1401">
                  <c:v>82.254599999999996</c:v>
                </c:pt>
                <c:pt idx="1402">
                  <c:v>82.179199999999994</c:v>
                </c:pt>
                <c:pt idx="1403">
                  <c:v>82.198499999999996</c:v>
                </c:pt>
                <c:pt idx="1404">
                  <c:v>82.225200000000001</c:v>
                </c:pt>
                <c:pt idx="1405">
                  <c:v>82.261300000000006</c:v>
                </c:pt>
                <c:pt idx="1406">
                  <c:v>82.297600000000003</c:v>
                </c:pt>
                <c:pt idx="1407">
                  <c:v>82.346800000000002</c:v>
                </c:pt>
                <c:pt idx="1408">
                  <c:v>82.411100000000005</c:v>
                </c:pt>
                <c:pt idx="1409">
                  <c:v>82.131600000000006</c:v>
                </c:pt>
                <c:pt idx="1410">
                  <c:v>81.651700000000005</c:v>
                </c:pt>
                <c:pt idx="1411">
                  <c:v>81.616200000000006</c:v>
                </c:pt>
                <c:pt idx="1412">
                  <c:v>81.5839</c:v>
                </c:pt>
                <c:pt idx="1413">
                  <c:v>81.583299999999994</c:v>
                </c:pt>
                <c:pt idx="1414">
                  <c:v>81.582599999999999</c:v>
                </c:pt>
                <c:pt idx="1415">
                  <c:v>81.581500000000005</c:v>
                </c:pt>
                <c:pt idx="1416">
                  <c:v>81.579800000000006</c:v>
                </c:pt>
                <c:pt idx="1417">
                  <c:v>81.577399999999997</c:v>
                </c:pt>
                <c:pt idx="1418">
                  <c:v>81.574100000000001</c:v>
                </c:pt>
                <c:pt idx="1419">
                  <c:v>81.569900000000004</c:v>
                </c:pt>
                <c:pt idx="1420">
                  <c:v>81.565299999999993</c:v>
                </c:pt>
                <c:pt idx="1421">
                  <c:v>81.561599999999999</c:v>
                </c:pt>
                <c:pt idx="1422">
                  <c:v>81.560900000000004</c:v>
                </c:pt>
                <c:pt idx="1423">
                  <c:v>81.566000000000003</c:v>
                </c:pt>
                <c:pt idx="1424">
                  <c:v>81.58</c:v>
                </c:pt>
                <c:pt idx="1425">
                  <c:v>81.606899999999996</c:v>
                </c:pt>
                <c:pt idx="1426">
                  <c:v>81.649600000000007</c:v>
                </c:pt>
                <c:pt idx="1427">
                  <c:v>81.710599999999999</c:v>
                </c:pt>
                <c:pt idx="1428">
                  <c:v>81.791200000000003</c:v>
                </c:pt>
                <c:pt idx="1429">
                  <c:v>81.8185</c:v>
                </c:pt>
                <c:pt idx="1430">
                  <c:v>81.828199999999995</c:v>
                </c:pt>
                <c:pt idx="1431">
                  <c:v>81.828500000000005</c:v>
                </c:pt>
                <c:pt idx="1432">
                  <c:v>81.828699999999998</c:v>
                </c:pt>
                <c:pt idx="1433">
                  <c:v>81.828900000000004</c:v>
                </c:pt>
                <c:pt idx="1434">
                  <c:v>81.8292</c:v>
                </c:pt>
                <c:pt idx="1435">
                  <c:v>81.829800000000006</c:v>
                </c:pt>
                <c:pt idx="1436">
                  <c:v>81.830500000000001</c:v>
                </c:pt>
                <c:pt idx="1437">
                  <c:v>81.831599999999995</c:v>
                </c:pt>
                <c:pt idx="1438">
                  <c:v>81.833299999999994</c:v>
                </c:pt>
                <c:pt idx="1439">
                  <c:v>81.835700000000003</c:v>
                </c:pt>
                <c:pt idx="1440">
                  <c:v>81.839100000000002</c:v>
                </c:pt>
                <c:pt idx="1441">
                  <c:v>81.843999999999994</c:v>
                </c:pt>
                <c:pt idx="1442">
                  <c:v>81.850899999999996</c:v>
                </c:pt>
                <c:pt idx="1443">
                  <c:v>81.860399999999998</c:v>
                </c:pt>
                <c:pt idx="1444">
                  <c:v>81.872799999999998</c:v>
                </c:pt>
                <c:pt idx="1445">
                  <c:v>81.877200000000002</c:v>
                </c:pt>
                <c:pt idx="1446">
                  <c:v>81.878799999999998</c:v>
                </c:pt>
                <c:pt idx="1447">
                  <c:v>81.881</c:v>
                </c:pt>
                <c:pt idx="1448">
                  <c:v>81.881799999999998</c:v>
                </c:pt>
                <c:pt idx="1449">
                  <c:v>81.881900000000002</c:v>
                </c:pt>
                <c:pt idx="1450">
                  <c:v>81.882000000000005</c:v>
                </c:pt>
                <c:pt idx="1451">
                  <c:v>81.882099999999994</c:v>
                </c:pt>
                <c:pt idx="1452">
                  <c:v>81.882099999999994</c:v>
                </c:pt>
                <c:pt idx="1453">
                  <c:v>81.882099999999994</c:v>
                </c:pt>
                <c:pt idx="1454">
                  <c:v>81.882199999999997</c:v>
                </c:pt>
                <c:pt idx="1455">
                  <c:v>81.882199999999997</c:v>
                </c:pt>
                <c:pt idx="1456">
                  <c:v>81.882300000000001</c:v>
                </c:pt>
                <c:pt idx="1457">
                  <c:v>81.882400000000004</c:v>
                </c:pt>
                <c:pt idx="1458">
                  <c:v>81.882599999999996</c:v>
                </c:pt>
                <c:pt idx="1459">
                  <c:v>81.882900000000006</c:v>
                </c:pt>
                <c:pt idx="1460">
                  <c:v>81.883300000000006</c:v>
                </c:pt>
                <c:pt idx="1461">
                  <c:v>81.883899999999997</c:v>
                </c:pt>
                <c:pt idx="1462">
                  <c:v>81.884900000000002</c:v>
                </c:pt>
                <c:pt idx="1463">
                  <c:v>81.886499999999998</c:v>
                </c:pt>
                <c:pt idx="1464">
                  <c:v>81.888900000000007</c:v>
                </c:pt>
                <c:pt idx="1465">
                  <c:v>81.892399999999995</c:v>
                </c:pt>
                <c:pt idx="1466">
                  <c:v>81.892700000000005</c:v>
                </c:pt>
                <c:pt idx="1467">
                  <c:v>81.893000000000001</c:v>
                </c:pt>
                <c:pt idx="1468">
                  <c:v>81.893299999999996</c:v>
                </c:pt>
                <c:pt idx="1469">
                  <c:v>81.893799999999999</c:v>
                </c:pt>
                <c:pt idx="1470">
                  <c:v>81.894400000000005</c:v>
                </c:pt>
                <c:pt idx="1471">
                  <c:v>81.895399999999995</c:v>
                </c:pt>
                <c:pt idx="1472">
                  <c:v>81.896500000000003</c:v>
                </c:pt>
                <c:pt idx="1473">
                  <c:v>81.897499999999994</c:v>
                </c:pt>
                <c:pt idx="1474">
                  <c:v>81.8977</c:v>
                </c:pt>
                <c:pt idx="1475">
                  <c:v>81.894599999999997</c:v>
                </c:pt>
                <c:pt idx="1476">
                  <c:v>81.883499999999998</c:v>
                </c:pt>
                <c:pt idx="1477">
                  <c:v>81.869600000000005</c:v>
                </c:pt>
                <c:pt idx="1478">
                  <c:v>81.860399999999998</c:v>
                </c:pt>
                <c:pt idx="1479">
                  <c:v>81.866500000000002</c:v>
                </c:pt>
                <c:pt idx="1480">
                  <c:v>81.893000000000001</c:v>
                </c:pt>
                <c:pt idx="1481">
                  <c:v>81.941900000000004</c:v>
                </c:pt>
                <c:pt idx="1482">
                  <c:v>82.017700000000005</c:v>
                </c:pt>
                <c:pt idx="1483">
                  <c:v>82.019499999999994</c:v>
                </c:pt>
                <c:pt idx="1484">
                  <c:v>82.022300000000001</c:v>
                </c:pt>
                <c:pt idx="1485">
                  <c:v>82.026600000000002</c:v>
                </c:pt>
                <c:pt idx="1486">
                  <c:v>82.0334</c:v>
                </c:pt>
                <c:pt idx="1487">
                  <c:v>82.043700000000001</c:v>
                </c:pt>
                <c:pt idx="1488">
                  <c:v>82.058999999999997</c:v>
                </c:pt>
                <c:pt idx="1489">
                  <c:v>82.079899999999995</c:v>
                </c:pt>
                <c:pt idx="1490">
                  <c:v>82.1066</c:v>
                </c:pt>
                <c:pt idx="1491">
                  <c:v>82.146900000000002</c:v>
                </c:pt>
                <c:pt idx="1492">
                  <c:v>82.162300000000002</c:v>
                </c:pt>
                <c:pt idx="1493">
                  <c:v>82.163499999999999</c:v>
                </c:pt>
                <c:pt idx="1494">
                  <c:v>82.163799999999995</c:v>
                </c:pt>
                <c:pt idx="1495">
                  <c:v>82.163799999999995</c:v>
                </c:pt>
                <c:pt idx="1496">
                  <c:v>82.163899999999998</c:v>
                </c:pt>
                <c:pt idx="1497">
                  <c:v>82.164000000000001</c:v>
                </c:pt>
                <c:pt idx="1498">
                  <c:v>82.164199999999994</c:v>
                </c:pt>
                <c:pt idx="1499">
                  <c:v>82.164400000000001</c:v>
                </c:pt>
                <c:pt idx="1500">
                  <c:v>82.164699999999996</c:v>
                </c:pt>
                <c:pt idx="1501">
                  <c:v>82.165300000000002</c:v>
                </c:pt>
                <c:pt idx="1502">
                  <c:v>82.166300000000007</c:v>
                </c:pt>
                <c:pt idx="1503">
                  <c:v>82.168000000000006</c:v>
                </c:pt>
                <c:pt idx="1504">
                  <c:v>82.170699999999997</c:v>
                </c:pt>
                <c:pt idx="1505">
                  <c:v>82.174000000000007</c:v>
                </c:pt>
                <c:pt idx="1506">
                  <c:v>82.173000000000002</c:v>
                </c:pt>
                <c:pt idx="1507">
                  <c:v>82.171199999999999</c:v>
                </c:pt>
                <c:pt idx="1508">
                  <c:v>82.165800000000004</c:v>
                </c:pt>
                <c:pt idx="1509">
                  <c:v>82.153700000000001</c:v>
                </c:pt>
                <c:pt idx="1510">
                  <c:v>82.138800000000003</c:v>
                </c:pt>
                <c:pt idx="1511">
                  <c:v>82.134</c:v>
                </c:pt>
                <c:pt idx="1512">
                  <c:v>82.133499999999998</c:v>
                </c:pt>
                <c:pt idx="1513">
                  <c:v>82.133499999999998</c:v>
                </c:pt>
                <c:pt idx="1514">
                  <c:v>82.133499999999998</c:v>
                </c:pt>
                <c:pt idx="1515">
                  <c:v>82.133399999999995</c:v>
                </c:pt>
                <c:pt idx="1516">
                  <c:v>82.133399999999995</c:v>
                </c:pt>
                <c:pt idx="1517">
                  <c:v>82.133300000000006</c:v>
                </c:pt>
                <c:pt idx="1518">
                  <c:v>82.133300000000006</c:v>
                </c:pt>
                <c:pt idx="1519">
                  <c:v>82.133099999999999</c:v>
                </c:pt>
                <c:pt idx="1520">
                  <c:v>82.132900000000006</c:v>
                </c:pt>
                <c:pt idx="1521">
                  <c:v>82.132499999999993</c:v>
                </c:pt>
                <c:pt idx="1522">
                  <c:v>82.131900000000002</c:v>
                </c:pt>
                <c:pt idx="1523">
                  <c:v>82.130899999999997</c:v>
                </c:pt>
                <c:pt idx="1524">
                  <c:v>82.129199999999997</c:v>
                </c:pt>
                <c:pt idx="1525">
                  <c:v>82.126300000000001</c:v>
                </c:pt>
                <c:pt idx="1526">
                  <c:v>82.121200000000002</c:v>
                </c:pt>
                <c:pt idx="1527">
                  <c:v>82.112700000000004</c:v>
                </c:pt>
                <c:pt idx="1528">
                  <c:v>82.0976</c:v>
                </c:pt>
                <c:pt idx="1529">
                  <c:v>82.072900000000004</c:v>
                </c:pt>
                <c:pt idx="1530">
                  <c:v>82.0381</c:v>
                </c:pt>
                <c:pt idx="1531">
                  <c:v>81.996600000000001</c:v>
                </c:pt>
                <c:pt idx="1532">
                  <c:v>81.951099999999997</c:v>
                </c:pt>
                <c:pt idx="1533">
                  <c:v>81.901899999999998</c:v>
                </c:pt>
                <c:pt idx="1534">
                  <c:v>81.843500000000006</c:v>
                </c:pt>
                <c:pt idx="1535">
                  <c:v>81.767700000000005</c:v>
                </c:pt>
                <c:pt idx="1536">
                  <c:v>81.661600000000007</c:v>
                </c:pt>
                <c:pt idx="1537">
                  <c:v>81.656300000000002</c:v>
                </c:pt>
                <c:pt idx="1538">
                  <c:v>81.654499999999999</c:v>
                </c:pt>
                <c:pt idx="1539">
                  <c:v>81.654300000000006</c:v>
                </c:pt>
                <c:pt idx="1540">
                  <c:v>81.654399999999995</c:v>
                </c:pt>
                <c:pt idx="1541">
                  <c:v>81.654700000000005</c:v>
                </c:pt>
                <c:pt idx="1542">
                  <c:v>81.6554</c:v>
                </c:pt>
                <c:pt idx="1543">
                  <c:v>81.656899999999993</c:v>
                </c:pt>
                <c:pt idx="1544">
                  <c:v>81.66</c:v>
                </c:pt>
                <c:pt idx="1545">
                  <c:v>81.665599999999998</c:v>
                </c:pt>
                <c:pt idx="1546">
                  <c:v>81.675399999999996</c:v>
                </c:pt>
                <c:pt idx="1547">
                  <c:v>81.691000000000003</c:v>
                </c:pt>
                <c:pt idx="1548">
                  <c:v>81.717200000000005</c:v>
                </c:pt>
                <c:pt idx="1549">
                  <c:v>81.774000000000001</c:v>
                </c:pt>
                <c:pt idx="1550">
                  <c:v>81.906000000000006</c:v>
                </c:pt>
                <c:pt idx="1551">
                  <c:v>82.068100000000001</c:v>
                </c:pt>
                <c:pt idx="1552">
                  <c:v>82.292599999999993</c:v>
                </c:pt>
                <c:pt idx="1553">
                  <c:v>82.293499999999995</c:v>
                </c:pt>
                <c:pt idx="1554">
                  <c:v>82.294300000000007</c:v>
                </c:pt>
                <c:pt idx="1555">
                  <c:v>82.295100000000005</c:v>
                </c:pt>
                <c:pt idx="1556">
                  <c:v>82.296199999999999</c:v>
                </c:pt>
                <c:pt idx="1557">
                  <c:v>82.297600000000003</c:v>
                </c:pt>
                <c:pt idx="1558">
                  <c:v>82.299199999999999</c:v>
                </c:pt>
                <c:pt idx="1559">
                  <c:v>82.301000000000002</c:v>
                </c:pt>
                <c:pt idx="1560">
                  <c:v>82.302400000000006</c:v>
                </c:pt>
                <c:pt idx="1561">
                  <c:v>82.302199999999999</c:v>
                </c:pt>
                <c:pt idx="1562">
                  <c:v>82.299000000000007</c:v>
                </c:pt>
                <c:pt idx="1563">
                  <c:v>82.294600000000003</c:v>
                </c:pt>
                <c:pt idx="1564">
                  <c:v>82.301000000000002</c:v>
                </c:pt>
                <c:pt idx="1565">
                  <c:v>82.349599999999995</c:v>
                </c:pt>
                <c:pt idx="1566">
                  <c:v>82.422899999999998</c:v>
                </c:pt>
                <c:pt idx="1567">
                  <c:v>82.487799999999993</c:v>
                </c:pt>
                <c:pt idx="1568">
                  <c:v>82.501800000000003</c:v>
                </c:pt>
                <c:pt idx="1569">
                  <c:v>82.501999999999995</c:v>
                </c:pt>
                <c:pt idx="1570">
                  <c:v>82.497500000000002</c:v>
                </c:pt>
                <c:pt idx="1571">
                  <c:v>82.490399999999994</c:v>
                </c:pt>
                <c:pt idx="1572">
                  <c:v>82.486800000000002</c:v>
                </c:pt>
                <c:pt idx="1573">
                  <c:v>82.492699999999999</c:v>
                </c:pt>
                <c:pt idx="1574">
                  <c:v>82.510999999999996</c:v>
                </c:pt>
                <c:pt idx="1575">
                  <c:v>82.553899999999999</c:v>
                </c:pt>
                <c:pt idx="1576">
                  <c:v>82.598600000000005</c:v>
                </c:pt>
                <c:pt idx="1577">
                  <c:v>82.614099999999993</c:v>
                </c:pt>
                <c:pt idx="1578">
                  <c:v>82.624099999999999</c:v>
                </c:pt>
                <c:pt idx="1579">
                  <c:v>82.626300000000001</c:v>
                </c:pt>
                <c:pt idx="1580">
                  <c:v>82.626900000000006</c:v>
                </c:pt>
                <c:pt idx="1581">
                  <c:v>82.626999999999995</c:v>
                </c:pt>
                <c:pt idx="1582">
                  <c:v>82.626999999999995</c:v>
                </c:pt>
                <c:pt idx="1583">
                  <c:v>82.627099999999999</c:v>
                </c:pt>
                <c:pt idx="1584">
                  <c:v>82.627099999999999</c:v>
                </c:pt>
                <c:pt idx="1585">
                  <c:v>82.627200000000002</c:v>
                </c:pt>
                <c:pt idx="1586">
                  <c:v>82.627399999999994</c:v>
                </c:pt>
                <c:pt idx="1587">
                  <c:v>82.627600000000001</c:v>
                </c:pt>
                <c:pt idx="1588">
                  <c:v>82.627899999999997</c:v>
                </c:pt>
                <c:pt idx="1589">
                  <c:v>82.628200000000007</c:v>
                </c:pt>
                <c:pt idx="1590">
                  <c:v>82.628399999999999</c:v>
                </c:pt>
                <c:pt idx="1591">
                  <c:v>82.627499999999998</c:v>
                </c:pt>
                <c:pt idx="1592">
                  <c:v>82.623599999999996</c:v>
                </c:pt>
                <c:pt idx="1593">
                  <c:v>82.615700000000004</c:v>
                </c:pt>
                <c:pt idx="1594">
                  <c:v>82.602400000000003</c:v>
                </c:pt>
                <c:pt idx="1595">
                  <c:v>82.568399999999997</c:v>
                </c:pt>
                <c:pt idx="1596">
                  <c:v>82.525899999999993</c:v>
                </c:pt>
                <c:pt idx="1597">
                  <c:v>82.378799999999998</c:v>
                </c:pt>
                <c:pt idx="1598">
                  <c:v>82.378699999999995</c:v>
                </c:pt>
                <c:pt idx="1599">
                  <c:v>82.378699999999995</c:v>
                </c:pt>
                <c:pt idx="1600">
                  <c:v>82.378500000000003</c:v>
                </c:pt>
                <c:pt idx="1601">
                  <c:v>82.378299999999996</c:v>
                </c:pt>
                <c:pt idx="1602">
                  <c:v>82.378100000000003</c:v>
                </c:pt>
                <c:pt idx="1603">
                  <c:v>82.377700000000004</c:v>
                </c:pt>
                <c:pt idx="1604">
                  <c:v>82.377499999999998</c:v>
                </c:pt>
                <c:pt idx="1605">
                  <c:v>82.377399999999994</c:v>
                </c:pt>
                <c:pt idx="1606">
                  <c:v>82.377300000000005</c:v>
                </c:pt>
                <c:pt idx="1607">
                  <c:v>82.377200000000002</c:v>
                </c:pt>
                <c:pt idx="1608">
                  <c:v>82.376999999999995</c:v>
                </c:pt>
                <c:pt idx="1609">
                  <c:v>82.3767</c:v>
                </c:pt>
                <c:pt idx="1610">
                  <c:v>82.376099999999994</c:v>
                </c:pt>
                <c:pt idx="1611">
                  <c:v>82.374799999999993</c:v>
                </c:pt>
                <c:pt idx="1612">
                  <c:v>82.371499999999997</c:v>
                </c:pt>
                <c:pt idx="1613">
                  <c:v>82.364099999999993</c:v>
                </c:pt>
                <c:pt idx="1614">
                  <c:v>82.349500000000006</c:v>
                </c:pt>
                <c:pt idx="1615">
                  <c:v>82.3249</c:v>
                </c:pt>
                <c:pt idx="1616">
                  <c:v>82.315399999999997</c:v>
                </c:pt>
                <c:pt idx="1617">
                  <c:v>82.305899999999994</c:v>
                </c:pt>
                <c:pt idx="1618">
                  <c:v>82.296300000000002</c:v>
                </c:pt>
                <c:pt idx="1619">
                  <c:v>82.281999999999996</c:v>
                </c:pt>
                <c:pt idx="1620">
                  <c:v>82.260800000000003</c:v>
                </c:pt>
                <c:pt idx="1621">
                  <c:v>82.229900000000001</c:v>
                </c:pt>
                <c:pt idx="1622">
                  <c:v>82.186099999999996</c:v>
                </c:pt>
                <c:pt idx="1623">
                  <c:v>82.126800000000003</c:v>
                </c:pt>
                <c:pt idx="1624">
                  <c:v>82.048500000000004</c:v>
                </c:pt>
                <c:pt idx="1625">
                  <c:v>81.955799999999996</c:v>
                </c:pt>
                <c:pt idx="1626">
                  <c:v>81.955299999999994</c:v>
                </c:pt>
                <c:pt idx="1627">
                  <c:v>81.954499999999996</c:v>
                </c:pt>
                <c:pt idx="1628">
                  <c:v>81.953199999999995</c:v>
                </c:pt>
                <c:pt idx="1629">
                  <c:v>81.951400000000007</c:v>
                </c:pt>
                <c:pt idx="1630">
                  <c:v>81.948700000000002</c:v>
                </c:pt>
                <c:pt idx="1631">
                  <c:v>81.944699999999997</c:v>
                </c:pt>
                <c:pt idx="1632">
                  <c:v>81.943200000000004</c:v>
                </c:pt>
                <c:pt idx="1633">
                  <c:v>81.942700000000002</c:v>
                </c:pt>
                <c:pt idx="1634">
                  <c:v>81.942099999999996</c:v>
                </c:pt>
                <c:pt idx="1635">
                  <c:v>81.941599999999994</c:v>
                </c:pt>
                <c:pt idx="1636">
                  <c:v>81.940700000000007</c:v>
                </c:pt>
                <c:pt idx="1637">
                  <c:v>81.939499999999995</c:v>
                </c:pt>
                <c:pt idx="1638">
                  <c:v>81.937600000000003</c:v>
                </c:pt>
                <c:pt idx="1639">
                  <c:v>81.934799999999996</c:v>
                </c:pt>
                <c:pt idx="1640">
                  <c:v>81.930700000000002</c:v>
                </c:pt>
                <c:pt idx="1641">
                  <c:v>81.924599999999998</c:v>
                </c:pt>
                <c:pt idx="1642">
                  <c:v>81.915899999999993</c:v>
                </c:pt>
                <c:pt idx="1643">
                  <c:v>81.903599999999997</c:v>
                </c:pt>
                <c:pt idx="1644">
                  <c:v>81.886899999999997</c:v>
                </c:pt>
                <c:pt idx="1645">
                  <c:v>81.867099999999994</c:v>
                </c:pt>
                <c:pt idx="1646">
                  <c:v>81.848100000000002</c:v>
                </c:pt>
                <c:pt idx="1647">
                  <c:v>81.835700000000003</c:v>
                </c:pt>
                <c:pt idx="1648">
                  <c:v>81.835400000000007</c:v>
                </c:pt>
                <c:pt idx="1649">
                  <c:v>81.851799999999997</c:v>
                </c:pt>
                <c:pt idx="1650">
                  <c:v>81.888599999999997</c:v>
                </c:pt>
                <c:pt idx="1651">
                  <c:v>81.944599999999994</c:v>
                </c:pt>
                <c:pt idx="1652">
                  <c:v>81.949799999999996</c:v>
                </c:pt>
                <c:pt idx="1653">
                  <c:v>81.954999999999998</c:v>
                </c:pt>
                <c:pt idx="1654">
                  <c:v>81.96</c:v>
                </c:pt>
                <c:pt idx="1655">
                  <c:v>81.967299999999994</c:v>
                </c:pt>
                <c:pt idx="1656">
                  <c:v>81.977599999999995</c:v>
                </c:pt>
                <c:pt idx="1657">
                  <c:v>81.991200000000006</c:v>
                </c:pt>
                <c:pt idx="1658">
                  <c:v>81.996200000000002</c:v>
                </c:pt>
                <c:pt idx="1659">
                  <c:v>82.003500000000003</c:v>
                </c:pt>
                <c:pt idx="1660">
                  <c:v>82.006200000000007</c:v>
                </c:pt>
                <c:pt idx="1661">
                  <c:v>82.010199999999998</c:v>
                </c:pt>
                <c:pt idx="1662">
                  <c:v>82.014099999999999</c:v>
                </c:pt>
                <c:pt idx="1663">
                  <c:v>82.017899999999997</c:v>
                </c:pt>
                <c:pt idx="1664">
                  <c:v>82.023499999999999</c:v>
                </c:pt>
                <c:pt idx="1665">
                  <c:v>82.032399999999996</c:v>
                </c:pt>
                <c:pt idx="1666">
                  <c:v>82.0458</c:v>
                </c:pt>
                <c:pt idx="1667">
                  <c:v>82.065600000000003</c:v>
                </c:pt>
                <c:pt idx="1668">
                  <c:v>82.091999999999999</c:v>
                </c:pt>
                <c:pt idx="1669">
                  <c:v>82.1233</c:v>
                </c:pt>
                <c:pt idx="1670">
                  <c:v>82.168199999999999</c:v>
                </c:pt>
                <c:pt idx="1671">
                  <c:v>82.231999999999999</c:v>
                </c:pt>
                <c:pt idx="1672">
                  <c:v>82.235299999999995</c:v>
                </c:pt>
                <c:pt idx="1673">
                  <c:v>82.235900000000001</c:v>
                </c:pt>
                <c:pt idx="1674">
                  <c:v>82.237200000000001</c:v>
                </c:pt>
                <c:pt idx="1675">
                  <c:v>82.244500000000002</c:v>
                </c:pt>
                <c:pt idx="1676">
                  <c:v>82.2453</c:v>
                </c:pt>
                <c:pt idx="1677">
                  <c:v>82.245999999999995</c:v>
                </c:pt>
                <c:pt idx="1678">
                  <c:v>82.246899999999997</c:v>
                </c:pt>
                <c:pt idx="1679">
                  <c:v>82.248199999999997</c:v>
                </c:pt>
                <c:pt idx="1680">
                  <c:v>82.250299999999996</c:v>
                </c:pt>
                <c:pt idx="1681">
                  <c:v>82.253399999999999</c:v>
                </c:pt>
                <c:pt idx="1682">
                  <c:v>82.258200000000002</c:v>
                </c:pt>
                <c:pt idx="1683">
                  <c:v>82.266099999999994</c:v>
                </c:pt>
                <c:pt idx="1684">
                  <c:v>82.2791</c:v>
                </c:pt>
                <c:pt idx="1685">
                  <c:v>82.299899999999994</c:v>
                </c:pt>
                <c:pt idx="1686">
                  <c:v>82.335899999999995</c:v>
                </c:pt>
                <c:pt idx="1687">
                  <c:v>82.368700000000004</c:v>
                </c:pt>
                <c:pt idx="1688">
                  <c:v>82.398700000000005</c:v>
                </c:pt>
                <c:pt idx="1689">
                  <c:v>82.437899999999999</c:v>
                </c:pt>
                <c:pt idx="1690">
                  <c:v>82.456199999999995</c:v>
                </c:pt>
                <c:pt idx="1691">
                  <c:v>82.4816</c:v>
                </c:pt>
                <c:pt idx="1692">
                  <c:v>82.511099999999999</c:v>
                </c:pt>
                <c:pt idx="1693">
                  <c:v>82.519800000000004</c:v>
                </c:pt>
                <c:pt idx="1694">
                  <c:v>82.441699999999997</c:v>
                </c:pt>
                <c:pt idx="1695">
                  <c:v>82.366200000000006</c:v>
                </c:pt>
                <c:pt idx="1696">
                  <c:v>82.262</c:v>
                </c:pt>
                <c:pt idx="1697">
                  <c:v>82.060400000000001</c:v>
                </c:pt>
                <c:pt idx="1698">
                  <c:v>81.945899999999995</c:v>
                </c:pt>
                <c:pt idx="1699">
                  <c:v>81.905000000000001</c:v>
                </c:pt>
                <c:pt idx="1700">
                  <c:v>81.890199999999993</c:v>
                </c:pt>
                <c:pt idx="1701">
                  <c:v>81.926199999999994</c:v>
                </c:pt>
                <c:pt idx="1702">
                  <c:v>82.003799999999998</c:v>
                </c:pt>
                <c:pt idx="1703">
                  <c:v>82.119200000000006</c:v>
                </c:pt>
                <c:pt idx="1704">
                  <c:v>82.304000000000002</c:v>
                </c:pt>
                <c:pt idx="1705">
                  <c:v>82.708699999999993</c:v>
                </c:pt>
                <c:pt idx="1706">
                  <c:v>82.708200000000005</c:v>
                </c:pt>
                <c:pt idx="1707">
                  <c:v>82.706400000000002</c:v>
                </c:pt>
                <c:pt idx="1708">
                  <c:v>82.703900000000004</c:v>
                </c:pt>
                <c:pt idx="1709">
                  <c:v>82.698700000000002</c:v>
                </c:pt>
                <c:pt idx="1710">
                  <c:v>82.688500000000005</c:v>
                </c:pt>
                <c:pt idx="1711">
                  <c:v>82.671199999999999</c:v>
                </c:pt>
                <c:pt idx="1712">
                  <c:v>82.647099999999995</c:v>
                </c:pt>
                <c:pt idx="1713">
                  <c:v>82.621399999999994</c:v>
                </c:pt>
                <c:pt idx="1714">
                  <c:v>82.5672</c:v>
                </c:pt>
                <c:pt idx="1715">
                  <c:v>82.536699999999996</c:v>
                </c:pt>
                <c:pt idx="1716">
                  <c:v>82.584299999999999</c:v>
                </c:pt>
                <c:pt idx="1717">
                  <c:v>82.614800000000002</c:v>
                </c:pt>
                <c:pt idx="1718">
                  <c:v>82.648600000000002</c:v>
                </c:pt>
                <c:pt idx="1719">
                  <c:v>82.680700000000002</c:v>
                </c:pt>
                <c:pt idx="1720">
                  <c:v>82.724699999999999</c:v>
                </c:pt>
                <c:pt idx="1721">
                  <c:v>82.775300000000001</c:v>
                </c:pt>
                <c:pt idx="1722">
                  <c:v>82.804900000000004</c:v>
                </c:pt>
                <c:pt idx="1723">
                  <c:v>82.817899999999995</c:v>
                </c:pt>
                <c:pt idx="1724">
                  <c:v>82.825100000000006</c:v>
                </c:pt>
                <c:pt idx="1725">
                  <c:v>82.831599999999995</c:v>
                </c:pt>
                <c:pt idx="1726">
                  <c:v>82.831999999999994</c:v>
                </c:pt>
                <c:pt idx="1727">
                  <c:v>82.832400000000007</c:v>
                </c:pt>
                <c:pt idx="1728">
                  <c:v>82.832800000000006</c:v>
                </c:pt>
                <c:pt idx="1729">
                  <c:v>82.833399999999997</c:v>
                </c:pt>
                <c:pt idx="1730">
                  <c:v>82.834199999999996</c:v>
                </c:pt>
                <c:pt idx="1731">
                  <c:v>82.835400000000007</c:v>
                </c:pt>
                <c:pt idx="1732">
                  <c:v>82.835800000000006</c:v>
                </c:pt>
                <c:pt idx="1733">
                  <c:v>82.836500000000001</c:v>
                </c:pt>
                <c:pt idx="1734">
                  <c:v>82.836699999999993</c:v>
                </c:pt>
                <c:pt idx="1735">
                  <c:v>82.836699999999993</c:v>
                </c:pt>
                <c:pt idx="1736">
                  <c:v>82.836799999999997</c:v>
                </c:pt>
                <c:pt idx="1737">
                  <c:v>82.836799999999997</c:v>
                </c:pt>
                <c:pt idx="1738">
                  <c:v>82.836799999999997</c:v>
                </c:pt>
                <c:pt idx="1739">
                  <c:v>82.836799999999997</c:v>
                </c:pt>
                <c:pt idx="1740">
                  <c:v>82.8369</c:v>
                </c:pt>
                <c:pt idx="1741">
                  <c:v>82.8369</c:v>
                </c:pt>
                <c:pt idx="1742">
                  <c:v>82.837000000000003</c:v>
                </c:pt>
                <c:pt idx="1743">
                  <c:v>82.837100000000007</c:v>
                </c:pt>
                <c:pt idx="1744">
                  <c:v>82.837299999999999</c:v>
                </c:pt>
                <c:pt idx="1745">
                  <c:v>82.837599999999995</c:v>
                </c:pt>
                <c:pt idx="1746">
                  <c:v>82.838099999999997</c:v>
                </c:pt>
                <c:pt idx="1747">
                  <c:v>82.838700000000003</c:v>
                </c:pt>
                <c:pt idx="1748">
                  <c:v>82.838700000000003</c:v>
                </c:pt>
                <c:pt idx="1749">
                  <c:v>82.836299999999994</c:v>
                </c:pt>
                <c:pt idx="1750">
                  <c:v>82.824200000000005</c:v>
                </c:pt>
                <c:pt idx="1751">
                  <c:v>82.773700000000005</c:v>
                </c:pt>
                <c:pt idx="1752">
                  <c:v>82.655500000000004</c:v>
                </c:pt>
                <c:pt idx="1753">
                  <c:v>82.652699999999996</c:v>
                </c:pt>
                <c:pt idx="1754">
                  <c:v>82.648499999999999</c:v>
                </c:pt>
                <c:pt idx="1755">
                  <c:v>82.641999999999996</c:v>
                </c:pt>
                <c:pt idx="1756">
                  <c:v>82.632099999999994</c:v>
                </c:pt>
                <c:pt idx="1757">
                  <c:v>82.616699999999994</c:v>
                </c:pt>
                <c:pt idx="1758">
                  <c:v>82.592500000000001</c:v>
                </c:pt>
                <c:pt idx="1759">
                  <c:v>82.554400000000001</c:v>
                </c:pt>
                <c:pt idx="1760">
                  <c:v>82.494200000000006</c:v>
                </c:pt>
                <c:pt idx="1761">
                  <c:v>82.404600000000002</c:v>
                </c:pt>
                <c:pt idx="1762">
                  <c:v>82.288799999999995</c:v>
                </c:pt>
                <c:pt idx="1763">
                  <c:v>82.150599999999997</c:v>
                </c:pt>
                <c:pt idx="1764">
                  <c:v>82.028800000000004</c:v>
                </c:pt>
                <c:pt idx="1765">
                  <c:v>81.960300000000004</c:v>
                </c:pt>
                <c:pt idx="1766">
                  <c:v>81.913899999999998</c:v>
                </c:pt>
                <c:pt idx="1767">
                  <c:v>81.988600000000005</c:v>
                </c:pt>
                <c:pt idx="1768">
                  <c:v>82.027299999999997</c:v>
                </c:pt>
                <c:pt idx="1769">
                  <c:v>82.097099999999998</c:v>
                </c:pt>
                <c:pt idx="1770">
                  <c:v>82.198300000000003</c:v>
                </c:pt>
                <c:pt idx="1771">
                  <c:v>82.314599999999999</c:v>
                </c:pt>
                <c:pt idx="1772">
                  <c:v>82.448999999999998</c:v>
                </c:pt>
                <c:pt idx="1773">
                  <c:v>82.613100000000003</c:v>
                </c:pt>
                <c:pt idx="1774">
                  <c:v>82.590699999999998</c:v>
                </c:pt>
                <c:pt idx="1775">
                  <c:v>82.277500000000003</c:v>
                </c:pt>
                <c:pt idx="1776">
                  <c:v>82.277199999999993</c:v>
                </c:pt>
                <c:pt idx="1777">
                  <c:v>82.276799999999994</c:v>
                </c:pt>
                <c:pt idx="1778">
                  <c:v>82.276399999999995</c:v>
                </c:pt>
                <c:pt idx="1779">
                  <c:v>82.275700000000001</c:v>
                </c:pt>
                <c:pt idx="1780">
                  <c:v>82.275400000000005</c:v>
                </c:pt>
                <c:pt idx="1781">
                  <c:v>82.274900000000002</c:v>
                </c:pt>
                <c:pt idx="1782">
                  <c:v>82.274000000000001</c:v>
                </c:pt>
                <c:pt idx="1783">
                  <c:v>82.271799999999999</c:v>
                </c:pt>
                <c:pt idx="1784">
                  <c:v>82.266300000000001</c:v>
                </c:pt>
                <c:pt idx="1785">
                  <c:v>82.254199999999997</c:v>
                </c:pt>
                <c:pt idx="1786">
                  <c:v>82.230999999999995</c:v>
                </c:pt>
                <c:pt idx="1787">
                  <c:v>82.221900000000005</c:v>
                </c:pt>
                <c:pt idx="1788">
                  <c:v>82.218400000000003</c:v>
                </c:pt>
                <c:pt idx="1789">
                  <c:v>82.212999999999994</c:v>
                </c:pt>
                <c:pt idx="1790">
                  <c:v>82.204800000000006</c:v>
                </c:pt>
                <c:pt idx="1791">
                  <c:v>82.192099999999996</c:v>
                </c:pt>
                <c:pt idx="1792">
                  <c:v>82.172700000000006</c:v>
                </c:pt>
                <c:pt idx="1793">
                  <c:v>82.143500000000003</c:v>
                </c:pt>
                <c:pt idx="1794">
                  <c:v>82.101299999999995</c:v>
                </c:pt>
                <c:pt idx="1795">
                  <c:v>82.085700000000003</c:v>
                </c:pt>
                <c:pt idx="1796">
                  <c:v>82.070499999999996</c:v>
                </c:pt>
                <c:pt idx="1797">
                  <c:v>82.055599999999998</c:v>
                </c:pt>
                <c:pt idx="1798">
                  <c:v>82.034099999999995</c:v>
                </c:pt>
                <c:pt idx="1799">
                  <c:v>82.003299999999996</c:v>
                </c:pt>
                <c:pt idx="1800">
                  <c:v>81.960499999999996</c:v>
                </c:pt>
                <c:pt idx="1801">
                  <c:v>81.902600000000007</c:v>
                </c:pt>
                <c:pt idx="1802">
                  <c:v>81.828100000000006</c:v>
                </c:pt>
                <c:pt idx="1803">
                  <c:v>81.741100000000003</c:v>
                </c:pt>
                <c:pt idx="1804">
                  <c:v>81.646100000000004</c:v>
                </c:pt>
                <c:pt idx="1805">
                  <c:v>81.564099999999996</c:v>
                </c:pt>
                <c:pt idx="1806">
                  <c:v>81.562200000000004</c:v>
                </c:pt>
                <c:pt idx="1807">
                  <c:v>81.560299999999998</c:v>
                </c:pt>
                <c:pt idx="1808">
                  <c:v>81.558499999999995</c:v>
                </c:pt>
                <c:pt idx="1809">
                  <c:v>81.557900000000004</c:v>
                </c:pt>
                <c:pt idx="1810">
                  <c:v>81.556799999999996</c:v>
                </c:pt>
                <c:pt idx="1811">
                  <c:v>81.555400000000006</c:v>
                </c:pt>
                <c:pt idx="1812">
                  <c:v>81.553200000000004</c:v>
                </c:pt>
                <c:pt idx="1813">
                  <c:v>81.5501</c:v>
                </c:pt>
                <c:pt idx="1814">
                  <c:v>81.5458</c:v>
                </c:pt>
                <c:pt idx="1815">
                  <c:v>81.539900000000003</c:v>
                </c:pt>
                <c:pt idx="1816">
                  <c:v>81.532300000000006</c:v>
                </c:pt>
                <c:pt idx="1817">
                  <c:v>81.523300000000006</c:v>
                </c:pt>
                <c:pt idx="1818">
                  <c:v>81.515100000000004</c:v>
                </c:pt>
                <c:pt idx="1819">
                  <c:v>81.511399999999995</c:v>
                </c:pt>
                <c:pt idx="1820">
                  <c:v>81.516800000000003</c:v>
                </c:pt>
                <c:pt idx="1821">
                  <c:v>81.5351</c:v>
                </c:pt>
                <c:pt idx="1822">
                  <c:v>81.5702</c:v>
                </c:pt>
                <c:pt idx="1823">
                  <c:v>81.630300000000005</c:v>
                </c:pt>
                <c:pt idx="1824">
                  <c:v>81.718900000000005</c:v>
                </c:pt>
                <c:pt idx="1825">
                  <c:v>81.855900000000005</c:v>
                </c:pt>
                <c:pt idx="1826">
                  <c:v>82.032700000000006</c:v>
                </c:pt>
                <c:pt idx="1827">
                  <c:v>82.255099999999999</c:v>
                </c:pt>
                <c:pt idx="1828">
                  <c:v>82.271299999999997</c:v>
                </c:pt>
                <c:pt idx="1829">
                  <c:v>82.284400000000005</c:v>
                </c:pt>
                <c:pt idx="1830">
                  <c:v>82.298000000000002</c:v>
                </c:pt>
                <c:pt idx="1831">
                  <c:v>82.315600000000003</c:v>
                </c:pt>
                <c:pt idx="1832">
                  <c:v>82.335499999999996</c:v>
                </c:pt>
                <c:pt idx="1833">
                  <c:v>82.343000000000004</c:v>
                </c:pt>
                <c:pt idx="1834">
                  <c:v>82.3523</c:v>
                </c:pt>
                <c:pt idx="1835">
                  <c:v>82.355000000000004</c:v>
                </c:pt>
                <c:pt idx="1836">
                  <c:v>82.357200000000006</c:v>
                </c:pt>
                <c:pt idx="1837">
                  <c:v>82.357299999999995</c:v>
                </c:pt>
                <c:pt idx="1838">
                  <c:v>82.357500000000002</c:v>
                </c:pt>
                <c:pt idx="1839">
                  <c:v>82.357500000000002</c:v>
                </c:pt>
                <c:pt idx="1840">
                  <c:v>82.357500000000002</c:v>
                </c:pt>
                <c:pt idx="1841">
                  <c:v>82.357500000000002</c:v>
                </c:pt>
                <c:pt idx="1842">
                  <c:v>82.357500000000002</c:v>
                </c:pt>
                <c:pt idx="1843">
                  <c:v>82.357500000000002</c:v>
                </c:pt>
                <c:pt idx="1844">
                  <c:v>82.357600000000005</c:v>
                </c:pt>
                <c:pt idx="1845">
                  <c:v>82.357600000000005</c:v>
                </c:pt>
                <c:pt idx="1846">
                  <c:v>82.357600000000005</c:v>
                </c:pt>
                <c:pt idx="1847">
                  <c:v>82.357600000000005</c:v>
                </c:pt>
                <c:pt idx="1848">
                  <c:v>82.357699999999994</c:v>
                </c:pt>
                <c:pt idx="1849">
                  <c:v>82.357900000000001</c:v>
                </c:pt>
                <c:pt idx="1850">
                  <c:v>82.358199999999997</c:v>
                </c:pt>
                <c:pt idx="1851">
                  <c:v>82.358900000000006</c:v>
                </c:pt>
                <c:pt idx="1852">
                  <c:v>82.359899999999996</c:v>
                </c:pt>
                <c:pt idx="1853">
                  <c:v>82.361099999999993</c:v>
                </c:pt>
                <c:pt idx="1854">
                  <c:v>82.361699999999999</c:v>
                </c:pt>
                <c:pt idx="1855">
                  <c:v>82.358599999999996</c:v>
                </c:pt>
                <c:pt idx="1856">
                  <c:v>82.340699999999998</c:v>
                </c:pt>
                <c:pt idx="1857">
                  <c:v>82.307599999999994</c:v>
                </c:pt>
                <c:pt idx="1858">
                  <c:v>82.259500000000003</c:v>
                </c:pt>
                <c:pt idx="1859">
                  <c:v>82.229100000000003</c:v>
                </c:pt>
                <c:pt idx="1860">
                  <c:v>82.230800000000002</c:v>
                </c:pt>
                <c:pt idx="1861">
                  <c:v>82.231700000000004</c:v>
                </c:pt>
                <c:pt idx="1862">
                  <c:v>82.232799999999997</c:v>
                </c:pt>
                <c:pt idx="1863">
                  <c:v>82.233400000000003</c:v>
                </c:pt>
                <c:pt idx="1864">
                  <c:v>82.234200000000001</c:v>
                </c:pt>
                <c:pt idx="1865">
                  <c:v>82.235600000000005</c:v>
                </c:pt>
                <c:pt idx="1866">
                  <c:v>82.238</c:v>
                </c:pt>
                <c:pt idx="1867">
                  <c:v>82.241500000000002</c:v>
                </c:pt>
                <c:pt idx="1868">
                  <c:v>82.246899999999997</c:v>
                </c:pt>
                <c:pt idx="1869">
                  <c:v>82.255399999999995</c:v>
                </c:pt>
                <c:pt idx="1870">
                  <c:v>82.268100000000004</c:v>
                </c:pt>
                <c:pt idx="1871">
                  <c:v>82.285300000000007</c:v>
                </c:pt>
                <c:pt idx="1872">
                  <c:v>82.302700000000002</c:v>
                </c:pt>
                <c:pt idx="1873">
                  <c:v>82.302899999999994</c:v>
                </c:pt>
                <c:pt idx="1874">
                  <c:v>82.302199999999999</c:v>
                </c:pt>
                <c:pt idx="1875">
                  <c:v>82.299800000000005</c:v>
                </c:pt>
                <c:pt idx="1876">
                  <c:v>82.294799999999995</c:v>
                </c:pt>
                <c:pt idx="1877">
                  <c:v>82.287099999999995</c:v>
                </c:pt>
                <c:pt idx="1878">
                  <c:v>82.283799999999999</c:v>
                </c:pt>
                <c:pt idx="1879">
                  <c:v>82.282499999999999</c:v>
                </c:pt>
                <c:pt idx="1880">
                  <c:v>82.280500000000004</c:v>
                </c:pt>
                <c:pt idx="1881">
                  <c:v>82.277199999999993</c:v>
                </c:pt>
                <c:pt idx="1882">
                  <c:v>82.272099999999995</c:v>
                </c:pt>
                <c:pt idx="1883">
                  <c:v>82.264099999999999</c:v>
                </c:pt>
                <c:pt idx="1884">
                  <c:v>82.252300000000005</c:v>
                </c:pt>
                <c:pt idx="1885">
                  <c:v>82.235799999999998</c:v>
                </c:pt>
                <c:pt idx="1886">
                  <c:v>82.214299999999994</c:v>
                </c:pt>
                <c:pt idx="1887">
                  <c:v>82.188900000000004</c:v>
                </c:pt>
                <c:pt idx="1888">
                  <c:v>82.168999999999997</c:v>
                </c:pt>
                <c:pt idx="1889">
                  <c:v>82.153000000000006</c:v>
                </c:pt>
                <c:pt idx="1890">
                  <c:v>82.135800000000003</c:v>
                </c:pt>
                <c:pt idx="1891">
                  <c:v>82.119699999999995</c:v>
                </c:pt>
                <c:pt idx="1892">
                  <c:v>82.106700000000004</c:v>
                </c:pt>
                <c:pt idx="1893">
                  <c:v>82.097700000000003</c:v>
                </c:pt>
                <c:pt idx="1894">
                  <c:v>82.097499999999997</c:v>
                </c:pt>
                <c:pt idx="1895">
                  <c:v>82.097300000000004</c:v>
                </c:pt>
                <c:pt idx="1896">
                  <c:v>82.097099999999998</c:v>
                </c:pt>
                <c:pt idx="1897">
                  <c:v>82.096800000000002</c:v>
                </c:pt>
                <c:pt idx="1898">
                  <c:v>82.096400000000003</c:v>
                </c:pt>
                <c:pt idx="1899">
                  <c:v>82.095799999999997</c:v>
                </c:pt>
                <c:pt idx="1900">
                  <c:v>82.094800000000006</c:v>
                </c:pt>
                <c:pt idx="1901">
                  <c:v>82.093100000000007</c:v>
                </c:pt>
                <c:pt idx="1902">
                  <c:v>82.0899</c:v>
                </c:pt>
                <c:pt idx="1903">
                  <c:v>82.084299999999999</c:v>
                </c:pt>
                <c:pt idx="1904">
                  <c:v>82.068799999999996</c:v>
                </c:pt>
                <c:pt idx="1905">
                  <c:v>82.035799999999995</c:v>
                </c:pt>
                <c:pt idx="1906">
                  <c:v>81.982500000000002</c:v>
                </c:pt>
                <c:pt idx="1907">
                  <c:v>81.982200000000006</c:v>
                </c:pt>
                <c:pt idx="1908">
                  <c:v>81.981800000000007</c:v>
                </c:pt>
                <c:pt idx="1909">
                  <c:v>81.980999999999995</c:v>
                </c:pt>
                <c:pt idx="1910">
                  <c:v>81.98</c:v>
                </c:pt>
                <c:pt idx="1911">
                  <c:v>81.978399999999993</c:v>
                </c:pt>
                <c:pt idx="1912">
                  <c:v>81.976200000000006</c:v>
                </c:pt>
                <c:pt idx="1913">
                  <c:v>81.976100000000002</c:v>
                </c:pt>
                <c:pt idx="1914">
                  <c:v>81.975999999999999</c:v>
                </c:pt>
                <c:pt idx="1915">
                  <c:v>81.975899999999996</c:v>
                </c:pt>
                <c:pt idx="1916">
                  <c:v>81.975700000000003</c:v>
                </c:pt>
                <c:pt idx="1917">
                  <c:v>81.975499999999997</c:v>
                </c:pt>
                <c:pt idx="1918">
                  <c:v>81.975099999999998</c:v>
                </c:pt>
                <c:pt idx="1919">
                  <c:v>81.974500000000006</c:v>
                </c:pt>
                <c:pt idx="1920">
                  <c:v>81.973600000000005</c:v>
                </c:pt>
                <c:pt idx="1921">
                  <c:v>81.972300000000004</c:v>
                </c:pt>
                <c:pt idx="1922">
                  <c:v>81.970399999999998</c:v>
                </c:pt>
                <c:pt idx="1923">
                  <c:v>81.966499999999996</c:v>
                </c:pt>
                <c:pt idx="1924">
                  <c:v>81.953299999999999</c:v>
                </c:pt>
                <c:pt idx="1925">
                  <c:v>81.9345</c:v>
                </c:pt>
                <c:pt idx="1926">
                  <c:v>81.915000000000006</c:v>
                </c:pt>
                <c:pt idx="1927">
                  <c:v>81.890699999999995</c:v>
                </c:pt>
                <c:pt idx="1928">
                  <c:v>81.866399999999999</c:v>
                </c:pt>
                <c:pt idx="1929">
                  <c:v>81.848799999999997</c:v>
                </c:pt>
                <c:pt idx="1930">
                  <c:v>81.844300000000004</c:v>
                </c:pt>
                <c:pt idx="1931">
                  <c:v>81.857900000000001</c:v>
                </c:pt>
                <c:pt idx="1932">
                  <c:v>81.892700000000005</c:v>
                </c:pt>
                <c:pt idx="1933">
                  <c:v>81.948800000000006</c:v>
                </c:pt>
                <c:pt idx="1934">
                  <c:v>82.027500000000003</c:v>
                </c:pt>
                <c:pt idx="1935">
                  <c:v>82.126199999999997</c:v>
                </c:pt>
                <c:pt idx="1936">
                  <c:v>82.251499999999993</c:v>
                </c:pt>
                <c:pt idx="1937">
                  <c:v>82.295000000000002</c:v>
                </c:pt>
                <c:pt idx="1938">
                  <c:v>82.356800000000007</c:v>
                </c:pt>
                <c:pt idx="1939">
                  <c:v>82.441999999999993</c:v>
                </c:pt>
                <c:pt idx="1940">
                  <c:v>82.472399999999993</c:v>
                </c:pt>
                <c:pt idx="1941">
                  <c:v>82.515500000000003</c:v>
                </c:pt>
                <c:pt idx="1942">
                  <c:v>82.561800000000005</c:v>
                </c:pt>
                <c:pt idx="1943">
                  <c:v>82.608999999999995</c:v>
                </c:pt>
                <c:pt idx="1944">
                  <c:v>82.598600000000005</c:v>
                </c:pt>
                <c:pt idx="1945">
                  <c:v>82.585899999999995</c:v>
                </c:pt>
                <c:pt idx="1946">
                  <c:v>82.571600000000004</c:v>
                </c:pt>
                <c:pt idx="1947">
                  <c:v>82.538300000000007</c:v>
                </c:pt>
                <c:pt idx="1948">
                  <c:v>82.487700000000004</c:v>
                </c:pt>
                <c:pt idx="1949">
                  <c:v>82.427700000000002</c:v>
                </c:pt>
                <c:pt idx="1950">
                  <c:v>82.409700000000001</c:v>
                </c:pt>
                <c:pt idx="1951">
                  <c:v>82.394900000000007</c:v>
                </c:pt>
                <c:pt idx="1952">
                  <c:v>82.383099999999999</c:v>
                </c:pt>
                <c:pt idx="1953">
                  <c:v>82.367800000000003</c:v>
                </c:pt>
                <c:pt idx="1954">
                  <c:v>82.348100000000002</c:v>
                </c:pt>
                <c:pt idx="1955">
                  <c:v>82.350099999999998</c:v>
                </c:pt>
                <c:pt idx="1956">
                  <c:v>82.352999999999994</c:v>
                </c:pt>
                <c:pt idx="1957">
                  <c:v>82.349000000000004</c:v>
                </c:pt>
                <c:pt idx="1958">
                  <c:v>82.338300000000004</c:v>
                </c:pt>
                <c:pt idx="1959">
                  <c:v>82.325599999999994</c:v>
                </c:pt>
                <c:pt idx="1960">
                  <c:v>82.321799999999996</c:v>
                </c:pt>
                <c:pt idx="1961">
                  <c:v>82.316699999999997</c:v>
                </c:pt>
                <c:pt idx="1962">
                  <c:v>82.310199999999995</c:v>
                </c:pt>
                <c:pt idx="1963">
                  <c:v>82.304199999999994</c:v>
                </c:pt>
                <c:pt idx="1964">
                  <c:v>82.295599999999993</c:v>
                </c:pt>
                <c:pt idx="1965">
                  <c:v>82.292100000000005</c:v>
                </c:pt>
                <c:pt idx="1966">
                  <c:v>82.286500000000004</c:v>
                </c:pt>
                <c:pt idx="1967">
                  <c:v>82.277600000000007</c:v>
                </c:pt>
                <c:pt idx="1968">
                  <c:v>82.264300000000006</c:v>
                </c:pt>
                <c:pt idx="1969">
                  <c:v>82.247399999999999</c:v>
                </c:pt>
                <c:pt idx="1970">
                  <c:v>82.226799999999997</c:v>
                </c:pt>
                <c:pt idx="1971">
                  <c:v>82.216200000000001</c:v>
                </c:pt>
                <c:pt idx="1972">
                  <c:v>82.210800000000006</c:v>
                </c:pt>
                <c:pt idx="1973">
                  <c:v>82.2059</c:v>
                </c:pt>
                <c:pt idx="1974">
                  <c:v>82.250399999999999</c:v>
                </c:pt>
                <c:pt idx="1975">
                  <c:v>82.238100000000003</c:v>
                </c:pt>
                <c:pt idx="1976">
                  <c:v>82.2864</c:v>
                </c:pt>
                <c:pt idx="1977">
                  <c:v>82.540499999999994</c:v>
                </c:pt>
                <c:pt idx="1978">
                  <c:v>83.238500000000002</c:v>
                </c:pt>
                <c:pt idx="1979">
                  <c:v>83.319800000000001</c:v>
                </c:pt>
                <c:pt idx="1980">
                  <c:v>83.5047</c:v>
                </c:pt>
                <c:pt idx="1981">
                  <c:v>83.552000000000007</c:v>
                </c:pt>
                <c:pt idx="1982">
                  <c:v>83.596299999999999</c:v>
                </c:pt>
                <c:pt idx="1983">
                  <c:v>83.600399999999993</c:v>
                </c:pt>
                <c:pt idx="1984">
                  <c:v>83.604500000000002</c:v>
                </c:pt>
                <c:pt idx="1985">
                  <c:v>83.608599999999996</c:v>
                </c:pt>
                <c:pt idx="1986">
                  <c:v>83.614699999999999</c:v>
                </c:pt>
                <c:pt idx="1987">
                  <c:v>83.623900000000006</c:v>
                </c:pt>
                <c:pt idx="1988">
                  <c:v>83.6374</c:v>
                </c:pt>
                <c:pt idx="1989">
                  <c:v>83.657399999999996</c:v>
                </c:pt>
                <c:pt idx="1990">
                  <c:v>83.686499999999995</c:v>
                </c:pt>
                <c:pt idx="1991">
                  <c:v>83.686599999999999</c:v>
                </c:pt>
                <c:pt idx="1992">
                  <c:v>83.686899999999994</c:v>
                </c:pt>
                <c:pt idx="1993">
                  <c:v>83.686899999999994</c:v>
                </c:pt>
                <c:pt idx="1994">
                  <c:v>83.686999999999998</c:v>
                </c:pt>
                <c:pt idx="1995">
                  <c:v>83.686999999999998</c:v>
                </c:pt>
                <c:pt idx="1996">
                  <c:v>83.687100000000001</c:v>
                </c:pt>
                <c:pt idx="1997">
                  <c:v>83.687100000000001</c:v>
                </c:pt>
                <c:pt idx="1998">
                  <c:v>83.687200000000004</c:v>
                </c:pt>
                <c:pt idx="1999">
                  <c:v>83.687200000000004</c:v>
                </c:pt>
                <c:pt idx="2000">
                  <c:v>83.687299999999993</c:v>
                </c:pt>
                <c:pt idx="2001">
                  <c:v>83.6875</c:v>
                </c:pt>
                <c:pt idx="2002">
                  <c:v>83.687700000000007</c:v>
                </c:pt>
                <c:pt idx="2003">
                  <c:v>83.688000000000002</c:v>
                </c:pt>
                <c:pt idx="2004">
                  <c:v>83.688199999999995</c:v>
                </c:pt>
                <c:pt idx="2005">
                  <c:v>83.688500000000005</c:v>
                </c:pt>
                <c:pt idx="2006">
                  <c:v>83.688999999999993</c:v>
                </c:pt>
                <c:pt idx="2007">
                  <c:v>83.689700000000002</c:v>
                </c:pt>
                <c:pt idx="2008">
                  <c:v>83.690799999999996</c:v>
                </c:pt>
                <c:pt idx="2009">
                  <c:v>83.692599999999999</c:v>
                </c:pt>
                <c:pt idx="2010">
                  <c:v>83.695300000000003</c:v>
                </c:pt>
                <c:pt idx="2011">
                  <c:v>83.695499999999996</c:v>
                </c:pt>
                <c:pt idx="2012">
                  <c:v>83.695599999999999</c:v>
                </c:pt>
                <c:pt idx="2013">
                  <c:v>83.695800000000006</c:v>
                </c:pt>
                <c:pt idx="2014">
                  <c:v>83.695800000000006</c:v>
                </c:pt>
                <c:pt idx="2015">
                  <c:v>83.695899999999995</c:v>
                </c:pt>
                <c:pt idx="2016">
                  <c:v>83.695999999999998</c:v>
                </c:pt>
                <c:pt idx="2017">
                  <c:v>83.696200000000005</c:v>
                </c:pt>
                <c:pt idx="2018">
                  <c:v>83.6965</c:v>
                </c:pt>
                <c:pt idx="2019">
                  <c:v>83.696899999999999</c:v>
                </c:pt>
                <c:pt idx="2020">
                  <c:v>83.697500000000005</c:v>
                </c:pt>
                <c:pt idx="2021">
                  <c:v>83.698400000000007</c:v>
                </c:pt>
                <c:pt idx="2022">
                  <c:v>83.699799999999996</c:v>
                </c:pt>
                <c:pt idx="2023">
                  <c:v>83.701899999999995</c:v>
                </c:pt>
                <c:pt idx="2024">
                  <c:v>83.704999999999998</c:v>
                </c:pt>
                <c:pt idx="2025">
                  <c:v>83.709599999999995</c:v>
                </c:pt>
                <c:pt idx="2026">
                  <c:v>83.716499999999996</c:v>
                </c:pt>
                <c:pt idx="2027">
                  <c:v>83.726500000000001</c:v>
                </c:pt>
                <c:pt idx="2028">
                  <c:v>83.741100000000003</c:v>
                </c:pt>
                <c:pt idx="2029">
                  <c:v>83.762299999999996</c:v>
                </c:pt>
                <c:pt idx="2030">
                  <c:v>83.793199999999999</c:v>
                </c:pt>
                <c:pt idx="2031">
                  <c:v>83.837999999999994</c:v>
                </c:pt>
                <c:pt idx="2032">
                  <c:v>83.900899999999993</c:v>
                </c:pt>
                <c:pt idx="2033">
                  <c:v>83.983599999999996</c:v>
                </c:pt>
                <c:pt idx="2034">
                  <c:v>84.053700000000006</c:v>
                </c:pt>
                <c:pt idx="2035">
                  <c:v>84.067800000000005</c:v>
                </c:pt>
                <c:pt idx="2036">
                  <c:v>84.072299999999998</c:v>
                </c:pt>
                <c:pt idx="2037">
                  <c:v>84.073999999999998</c:v>
                </c:pt>
                <c:pt idx="2038">
                  <c:v>84.0762</c:v>
                </c:pt>
                <c:pt idx="2039">
                  <c:v>84.079300000000003</c:v>
                </c:pt>
                <c:pt idx="2040">
                  <c:v>84.083299999999994</c:v>
                </c:pt>
                <c:pt idx="2041">
                  <c:v>84.084599999999995</c:v>
                </c:pt>
                <c:pt idx="2042">
                  <c:v>84.085099999999997</c:v>
                </c:pt>
                <c:pt idx="2043">
                  <c:v>84.085300000000004</c:v>
                </c:pt>
                <c:pt idx="2044">
                  <c:v>84.085499999999996</c:v>
                </c:pt>
                <c:pt idx="2045">
                  <c:v>84.085700000000003</c:v>
                </c:pt>
                <c:pt idx="2046">
                  <c:v>84.0852</c:v>
                </c:pt>
                <c:pt idx="2047">
                  <c:v>84.082999999999998</c:v>
                </c:pt>
                <c:pt idx="2048">
                  <c:v>84.076499999999996</c:v>
                </c:pt>
                <c:pt idx="2049">
                  <c:v>84.060199999999995</c:v>
                </c:pt>
                <c:pt idx="2050">
                  <c:v>84.021699999999996</c:v>
                </c:pt>
                <c:pt idx="2051">
                  <c:v>83.934799999999996</c:v>
                </c:pt>
                <c:pt idx="2052">
                  <c:v>83.771600000000007</c:v>
                </c:pt>
                <c:pt idx="2053">
                  <c:v>83.526499999999999</c:v>
                </c:pt>
                <c:pt idx="2054">
                  <c:v>83.278499999999994</c:v>
                </c:pt>
                <c:pt idx="2055">
                  <c:v>82.996200000000002</c:v>
                </c:pt>
                <c:pt idx="2056">
                  <c:v>82.788399999999996</c:v>
                </c:pt>
                <c:pt idx="2057">
                  <c:v>82.623500000000007</c:v>
                </c:pt>
                <c:pt idx="2058">
                  <c:v>82.421400000000006</c:v>
                </c:pt>
                <c:pt idx="2059">
                  <c:v>82.3078</c:v>
                </c:pt>
                <c:pt idx="2060">
                  <c:v>82.287999999999997</c:v>
                </c:pt>
                <c:pt idx="2061">
                  <c:v>82.251300000000001</c:v>
                </c:pt>
                <c:pt idx="2062">
                  <c:v>82.192599999999999</c:v>
                </c:pt>
                <c:pt idx="2063">
                  <c:v>82.128799999999998</c:v>
                </c:pt>
                <c:pt idx="2064">
                  <c:v>82.089600000000004</c:v>
                </c:pt>
                <c:pt idx="2065">
                  <c:v>82.094099999999997</c:v>
                </c:pt>
                <c:pt idx="2066">
                  <c:v>82.153199999999998</c:v>
                </c:pt>
                <c:pt idx="2067">
                  <c:v>82.257300000000001</c:v>
                </c:pt>
                <c:pt idx="2068">
                  <c:v>82.396900000000002</c:v>
                </c:pt>
                <c:pt idx="2069">
                  <c:v>82.562799999999996</c:v>
                </c:pt>
                <c:pt idx="2070">
                  <c:v>82.745199999999997</c:v>
                </c:pt>
                <c:pt idx="2071">
                  <c:v>82.967299999999994</c:v>
                </c:pt>
                <c:pt idx="2072">
                  <c:v>83.078100000000006</c:v>
                </c:pt>
                <c:pt idx="2073">
                  <c:v>83.078299999999999</c:v>
                </c:pt>
                <c:pt idx="2074">
                  <c:v>83.078500000000005</c:v>
                </c:pt>
                <c:pt idx="2075">
                  <c:v>83.078599999999994</c:v>
                </c:pt>
                <c:pt idx="2076">
                  <c:v>83.078900000000004</c:v>
                </c:pt>
                <c:pt idx="2077">
                  <c:v>83.079300000000003</c:v>
                </c:pt>
                <c:pt idx="2078">
                  <c:v>83.079899999999995</c:v>
                </c:pt>
                <c:pt idx="2079">
                  <c:v>83.0809</c:v>
                </c:pt>
                <c:pt idx="2080">
                  <c:v>83.082700000000003</c:v>
                </c:pt>
                <c:pt idx="2081">
                  <c:v>83.085599999999999</c:v>
                </c:pt>
                <c:pt idx="2082">
                  <c:v>83.090699999999998</c:v>
                </c:pt>
                <c:pt idx="2083">
                  <c:v>83.099100000000007</c:v>
                </c:pt>
                <c:pt idx="2084">
                  <c:v>83.112499999999997</c:v>
                </c:pt>
                <c:pt idx="2085">
                  <c:v>83.133200000000002</c:v>
                </c:pt>
                <c:pt idx="2086">
                  <c:v>83.141099999999994</c:v>
                </c:pt>
                <c:pt idx="2087">
                  <c:v>83.152900000000002</c:v>
                </c:pt>
                <c:pt idx="2088">
                  <c:v>83.153899999999993</c:v>
                </c:pt>
                <c:pt idx="2089">
                  <c:v>83.155100000000004</c:v>
                </c:pt>
                <c:pt idx="2090">
                  <c:v>83.156199999999998</c:v>
                </c:pt>
                <c:pt idx="2091">
                  <c:v>83.156599999999997</c:v>
                </c:pt>
                <c:pt idx="2092">
                  <c:v>83.157200000000003</c:v>
                </c:pt>
                <c:pt idx="2093">
                  <c:v>83.158100000000005</c:v>
                </c:pt>
                <c:pt idx="2094">
                  <c:v>83.159499999999994</c:v>
                </c:pt>
                <c:pt idx="2095">
                  <c:v>83.161699999999996</c:v>
                </c:pt>
                <c:pt idx="2096">
                  <c:v>83.164900000000003</c:v>
                </c:pt>
                <c:pt idx="2097">
                  <c:v>83.169799999999995</c:v>
                </c:pt>
                <c:pt idx="2098">
                  <c:v>83.177199999999999</c:v>
                </c:pt>
                <c:pt idx="2099">
                  <c:v>83.188299999999998</c:v>
                </c:pt>
                <c:pt idx="2100">
                  <c:v>83.204800000000006</c:v>
                </c:pt>
                <c:pt idx="2101">
                  <c:v>83.228399999999993</c:v>
                </c:pt>
                <c:pt idx="2102">
                  <c:v>83.2624</c:v>
                </c:pt>
                <c:pt idx="2103">
                  <c:v>83.311599999999999</c:v>
                </c:pt>
                <c:pt idx="2104">
                  <c:v>83.376599999999996</c:v>
                </c:pt>
                <c:pt idx="2105">
                  <c:v>83.397900000000007</c:v>
                </c:pt>
                <c:pt idx="2106">
                  <c:v>83.419700000000006</c:v>
                </c:pt>
                <c:pt idx="2107">
                  <c:v>83.436300000000003</c:v>
                </c:pt>
                <c:pt idx="2108">
                  <c:v>83.437399999999997</c:v>
                </c:pt>
                <c:pt idx="2109">
                  <c:v>83.437799999999996</c:v>
                </c:pt>
                <c:pt idx="2110">
                  <c:v>83.437799999999996</c:v>
                </c:pt>
                <c:pt idx="2111">
                  <c:v>83.437799999999996</c:v>
                </c:pt>
                <c:pt idx="2112">
                  <c:v>83.437799999999996</c:v>
                </c:pt>
                <c:pt idx="2113">
                  <c:v>83.437799999999996</c:v>
                </c:pt>
                <c:pt idx="2114">
                  <c:v>83.437899999999999</c:v>
                </c:pt>
                <c:pt idx="2115">
                  <c:v>83.437899999999999</c:v>
                </c:pt>
                <c:pt idx="2116">
                  <c:v>83.437899999999999</c:v>
                </c:pt>
                <c:pt idx="2117">
                  <c:v>83.437899999999999</c:v>
                </c:pt>
                <c:pt idx="2118">
                  <c:v>83.437899999999999</c:v>
                </c:pt>
                <c:pt idx="2119">
                  <c:v>83.437899999999999</c:v>
                </c:pt>
                <c:pt idx="2120">
                  <c:v>83.437899999999999</c:v>
                </c:pt>
                <c:pt idx="2121">
                  <c:v>83.437799999999996</c:v>
                </c:pt>
                <c:pt idx="2122">
                  <c:v>83.437899999999999</c:v>
                </c:pt>
                <c:pt idx="2123">
                  <c:v>83.438100000000006</c:v>
                </c:pt>
                <c:pt idx="2124">
                  <c:v>83.438400000000001</c:v>
                </c:pt>
                <c:pt idx="2125">
                  <c:v>83.438500000000005</c:v>
                </c:pt>
                <c:pt idx="2126">
                  <c:v>83.437200000000004</c:v>
                </c:pt>
                <c:pt idx="2127">
                  <c:v>83.431399999999996</c:v>
                </c:pt>
                <c:pt idx="2128">
                  <c:v>83.418300000000002</c:v>
                </c:pt>
                <c:pt idx="2129">
                  <c:v>83.386300000000006</c:v>
                </c:pt>
                <c:pt idx="2130">
                  <c:v>83.330600000000004</c:v>
                </c:pt>
                <c:pt idx="2131">
                  <c:v>83.245400000000004</c:v>
                </c:pt>
                <c:pt idx="2132">
                  <c:v>83.013199999999998</c:v>
                </c:pt>
                <c:pt idx="2133">
                  <c:v>82.661500000000004</c:v>
                </c:pt>
                <c:pt idx="2134">
                  <c:v>82.640900000000002</c:v>
                </c:pt>
                <c:pt idx="2135">
                  <c:v>82.627899999999997</c:v>
                </c:pt>
                <c:pt idx="2136">
                  <c:v>82.636700000000005</c:v>
                </c:pt>
                <c:pt idx="2137">
                  <c:v>82.668499999999995</c:v>
                </c:pt>
                <c:pt idx="2138">
                  <c:v>82.662000000000006</c:v>
                </c:pt>
                <c:pt idx="2139">
                  <c:v>82.668199999999999</c:v>
                </c:pt>
                <c:pt idx="2140">
                  <c:v>82.739199999999997</c:v>
                </c:pt>
                <c:pt idx="2141">
                  <c:v>82.938100000000006</c:v>
                </c:pt>
                <c:pt idx="2142">
                  <c:v>83.161699999999996</c:v>
                </c:pt>
                <c:pt idx="2143">
                  <c:v>83.207899999999995</c:v>
                </c:pt>
                <c:pt idx="2144">
                  <c:v>83.207999999999998</c:v>
                </c:pt>
                <c:pt idx="2145">
                  <c:v>83.207999999999998</c:v>
                </c:pt>
                <c:pt idx="2146">
                  <c:v>83.207999999999998</c:v>
                </c:pt>
                <c:pt idx="2147">
                  <c:v>83.207899999999995</c:v>
                </c:pt>
                <c:pt idx="2148">
                  <c:v>83.207999999999998</c:v>
                </c:pt>
                <c:pt idx="2149">
                  <c:v>83.207999999999998</c:v>
                </c:pt>
                <c:pt idx="2150">
                  <c:v>83.207999999999998</c:v>
                </c:pt>
                <c:pt idx="2151">
                  <c:v>83.208100000000002</c:v>
                </c:pt>
                <c:pt idx="2152">
                  <c:v>83.208200000000005</c:v>
                </c:pt>
                <c:pt idx="2153">
                  <c:v>83.208600000000004</c:v>
                </c:pt>
                <c:pt idx="2154">
                  <c:v>83.209199999999996</c:v>
                </c:pt>
                <c:pt idx="2155">
                  <c:v>83.210499999999996</c:v>
                </c:pt>
                <c:pt idx="2156">
                  <c:v>83.212599999999995</c:v>
                </c:pt>
                <c:pt idx="2157">
                  <c:v>83.213399999999993</c:v>
                </c:pt>
                <c:pt idx="2158">
                  <c:v>83.214699999999993</c:v>
                </c:pt>
                <c:pt idx="2159">
                  <c:v>83.214699999999993</c:v>
                </c:pt>
                <c:pt idx="2160">
                  <c:v>83.214799999999997</c:v>
                </c:pt>
                <c:pt idx="2161">
                  <c:v>83.214799999999997</c:v>
                </c:pt>
                <c:pt idx="2162">
                  <c:v>83.214799999999997</c:v>
                </c:pt>
                <c:pt idx="2163">
                  <c:v>83.2149</c:v>
                </c:pt>
                <c:pt idx="2164">
                  <c:v>83.215000000000003</c:v>
                </c:pt>
                <c:pt idx="2165">
                  <c:v>83.215100000000007</c:v>
                </c:pt>
                <c:pt idx="2166">
                  <c:v>83.215400000000002</c:v>
                </c:pt>
                <c:pt idx="2167">
                  <c:v>83.215699999999998</c:v>
                </c:pt>
                <c:pt idx="2168">
                  <c:v>83.216200000000001</c:v>
                </c:pt>
                <c:pt idx="2169">
                  <c:v>83.216999999999999</c:v>
                </c:pt>
                <c:pt idx="2170">
                  <c:v>83.218199999999996</c:v>
                </c:pt>
                <c:pt idx="2171">
                  <c:v>83.220100000000002</c:v>
                </c:pt>
                <c:pt idx="2172">
                  <c:v>83.223799999999997</c:v>
                </c:pt>
                <c:pt idx="2173">
                  <c:v>83.230800000000002</c:v>
                </c:pt>
                <c:pt idx="2174">
                  <c:v>83.243499999999997</c:v>
                </c:pt>
                <c:pt idx="2175">
                  <c:v>83.263900000000007</c:v>
                </c:pt>
                <c:pt idx="2176">
                  <c:v>83.294399999999996</c:v>
                </c:pt>
                <c:pt idx="2177">
                  <c:v>83.297300000000007</c:v>
                </c:pt>
                <c:pt idx="2178">
                  <c:v>83.3001</c:v>
                </c:pt>
                <c:pt idx="2179">
                  <c:v>83.302899999999994</c:v>
                </c:pt>
                <c:pt idx="2180">
                  <c:v>83.304000000000002</c:v>
                </c:pt>
                <c:pt idx="2181">
                  <c:v>83.304000000000002</c:v>
                </c:pt>
                <c:pt idx="2182">
                  <c:v>83.304000000000002</c:v>
                </c:pt>
                <c:pt idx="2183">
                  <c:v>83.304100000000005</c:v>
                </c:pt>
                <c:pt idx="2184">
                  <c:v>83.304199999999994</c:v>
                </c:pt>
                <c:pt idx="2185">
                  <c:v>83.304299999999998</c:v>
                </c:pt>
                <c:pt idx="2186">
                  <c:v>83.304500000000004</c:v>
                </c:pt>
                <c:pt idx="2187">
                  <c:v>83.3048</c:v>
                </c:pt>
                <c:pt idx="2188">
                  <c:v>83.305199999999999</c:v>
                </c:pt>
                <c:pt idx="2189">
                  <c:v>83.305800000000005</c:v>
                </c:pt>
                <c:pt idx="2190">
                  <c:v>83.306700000000006</c:v>
                </c:pt>
                <c:pt idx="2191">
                  <c:v>83.308099999999996</c:v>
                </c:pt>
                <c:pt idx="2192">
                  <c:v>83.310299999999998</c:v>
                </c:pt>
                <c:pt idx="2193">
                  <c:v>83.313599999999994</c:v>
                </c:pt>
                <c:pt idx="2194">
                  <c:v>83.314899999999994</c:v>
                </c:pt>
                <c:pt idx="2195">
                  <c:v>83.316699999999997</c:v>
                </c:pt>
                <c:pt idx="2196">
                  <c:v>83.317499999999995</c:v>
                </c:pt>
                <c:pt idx="2197">
                  <c:v>83.317700000000002</c:v>
                </c:pt>
                <c:pt idx="2198">
                  <c:v>83.317800000000005</c:v>
                </c:pt>
                <c:pt idx="2199">
                  <c:v>83.317999999999998</c:v>
                </c:pt>
                <c:pt idx="2200">
                  <c:v>83.318100000000001</c:v>
                </c:pt>
                <c:pt idx="2201">
                  <c:v>83.318299999999994</c:v>
                </c:pt>
                <c:pt idx="2202">
                  <c:v>83.3185</c:v>
                </c:pt>
                <c:pt idx="2203">
                  <c:v>83.318799999999996</c:v>
                </c:pt>
                <c:pt idx="2204">
                  <c:v>83.319299999999998</c:v>
                </c:pt>
                <c:pt idx="2205">
                  <c:v>83.320099999999996</c:v>
                </c:pt>
                <c:pt idx="2206">
                  <c:v>83.321200000000005</c:v>
                </c:pt>
                <c:pt idx="2207">
                  <c:v>83.322900000000004</c:v>
                </c:pt>
                <c:pt idx="2208">
                  <c:v>83.325500000000005</c:v>
                </c:pt>
                <c:pt idx="2209">
                  <c:v>83.329300000000003</c:v>
                </c:pt>
                <c:pt idx="2210">
                  <c:v>83.335099999999997</c:v>
                </c:pt>
                <c:pt idx="2211">
                  <c:v>83.343900000000005</c:v>
                </c:pt>
                <c:pt idx="2212">
                  <c:v>83.357100000000003</c:v>
                </c:pt>
                <c:pt idx="2213">
                  <c:v>83.3767</c:v>
                </c:pt>
                <c:pt idx="2214">
                  <c:v>83.405000000000001</c:v>
                </c:pt>
                <c:pt idx="2215">
                  <c:v>83.444800000000001</c:v>
                </c:pt>
                <c:pt idx="2216">
                  <c:v>83.498900000000006</c:v>
                </c:pt>
                <c:pt idx="2217">
                  <c:v>83.518100000000004</c:v>
                </c:pt>
                <c:pt idx="2218">
                  <c:v>83.518199999999993</c:v>
                </c:pt>
                <c:pt idx="2219">
                  <c:v>83.518299999999996</c:v>
                </c:pt>
                <c:pt idx="2220">
                  <c:v>83.518600000000006</c:v>
                </c:pt>
                <c:pt idx="2221">
                  <c:v>83.519000000000005</c:v>
                </c:pt>
                <c:pt idx="2222">
                  <c:v>83.519499999999994</c:v>
                </c:pt>
                <c:pt idx="2223">
                  <c:v>83.520399999999995</c:v>
                </c:pt>
                <c:pt idx="2224">
                  <c:v>83.521600000000007</c:v>
                </c:pt>
                <c:pt idx="2225">
                  <c:v>83.523499999999999</c:v>
                </c:pt>
                <c:pt idx="2226">
                  <c:v>83.526200000000003</c:v>
                </c:pt>
                <c:pt idx="2227">
                  <c:v>83.529899999999998</c:v>
                </c:pt>
                <c:pt idx="2228">
                  <c:v>83.534599999999998</c:v>
                </c:pt>
                <c:pt idx="2229">
                  <c:v>83.541899999999998</c:v>
                </c:pt>
                <c:pt idx="2230">
                  <c:v>83.554299999999998</c:v>
                </c:pt>
                <c:pt idx="2231">
                  <c:v>83.563000000000002</c:v>
                </c:pt>
                <c:pt idx="2232">
                  <c:v>83.568700000000007</c:v>
                </c:pt>
                <c:pt idx="2233">
                  <c:v>83.574799999999996</c:v>
                </c:pt>
                <c:pt idx="2234">
                  <c:v>83.586600000000004</c:v>
                </c:pt>
                <c:pt idx="2235">
                  <c:v>83.587699999999998</c:v>
                </c:pt>
                <c:pt idx="2236">
                  <c:v>83.588999999999999</c:v>
                </c:pt>
                <c:pt idx="2237">
                  <c:v>83.590199999999996</c:v>
                </c:pt>
                <c:pt idx="2238">
                  <c:v>83.591300000000004</c:v>
                </c:pt>
                <c:pt idx="2239">
                  <c:v>83.5929</c:v>
                </c:pt>
                <c:pt idx="2240">
                  <c:v>83.595299999999995</c:v>
                </c:pt>
                <c:pt idx="2241">
                  <c:v>83.599000000000004</c:v>
                </c:pt>
                <c:pt idx="2242">
                  <c:v>83.604200000000006</c:v>
                </c:pt>
                <c:pt idx="2243">
                  <c:v>83.609899999999996</c:v>
                </c:pt>
                <c:pt idx="2244">
                  <c:v>83.61</c:v>
                </c:pt>
                <c:pt idx="2245">
                  <c:v>83.610100000000003</c:v>
                </c:pt>
                <c:pt idx="2246">
                  <c:v>83.610299999999995</c:v>
                </c:pt>
                <c:pt idx="2247">
                  <c:v>83.610399999999998</c:v>
                </c:pt>
                <c:pt idx="2248">
                  <c:v>83.610500000000002</c:v>
                </c:pt>
                <c:pt idx="2249">
                  <c:v>83.610500000000002</c:v>
                </c:pt>
                <c:pt idx="2250">
                  <c:v>83.610200000000006</c:v>
                </c:pt>
                <c:pt idx="2251">
                  <c:v>83.609200000000001</c:v>
                </c:pt>
                <c:pt idx="2252">
                  <c:v>83.6066</c:v>
                </c:pt>
                <c:pt idx="2253">
                  <c:v>83.601500000000001</c:v>
                </c:pt>
                <c:pt idx="2254">
                  <c:v>83.593000000000004</c:v>
                </c:pt>
                <c:pt idx="2255">
                  <c:v>83.575800000000001</c:v>
                </c:pt>
                <c:pt idx="2256">
                  <c:v>83.558999999999997</c:v>
                </c:pt>
                <c:pt idx="2257">
                  <c:v>83.544300000000007</c:v>
                </c:pt>
                <c:pt idx="2258">
                  <c:v>83.525400000000005</c:v>
                </c:pt>
                <c:pt idx="2259">
                  <c:v>83.518900000000002</c:v>
                </c:pt>
                <c:pt idx="2260">
                  <c:v>83.511099999999999</c:v>
                </c:pt>
                <c:pt idx="2261">
                  <c:v>83.502799999999993</c:v>
                </c:pt>
                <c:pt idx="2262">
                  <c:v>83.5</c:v>
                </c:pt>
                <c:pt idx="2263">
                  <c:v>83.496200000000002</c:v>
                </c:pt>
                <c:pt idx="2264">
                  <c:v>83.4876</c:v>
                </c:pt>
                <c:pt idx="2265">
                  <c:v>83.473299999999995</c:v>
                </c:pt>
                <c:pt idx="2266">
                  <c:v>83.469300000000004</c:v>
                </c:pt>
                <c:pt idx="2267">
                  <c:v>83.467799999999997</c:v>
                </c:pt>
                <c:pt idx="2268">
                  <c:v>83.465599999999995</c:v>
                </c:pt>
                <c:pt idx="2269">
                  <c:v>83.4619</c:v>
                </c:pt>
                <c:pt idx="2270">
                  <c:v>83.460400000000007</c:v>
                </c:pt>
                <c:pt idx="2271">
                  <c:v>83.457800000000006</c:v>
                </c:pt>
                <c:pt idx="2272">
                  <c:v>83.456699999999998</c:v>
                </c:pt>
                <c:pt idx="2273">
                  <c:v>83.456299999999999</c:v>
                </c:pt>
                <c:pt idx="2274">
                  <c:v>83.456299999999999</c:v>
                </c:pt>
                <c:pt idx="2275">
                  <c:v>83.456299999999999</c:v>
                </c:pt>
                <c:pt idx="2276">
                  <c:v>83.456199999999995</c:v>
                </c:pt>
                <c:pt idx="2277">
                  <c:v>83.456199999999995</c:v>
                </c:pt>
                <c:pt idx="2278">
                  <c:v>83.456199999999995</c:v>
                </c:pt>
                <c:pt idx="2279">
                  <c:v>83.456199999999995</c:v>
                </c:pt>
                <c:pt idx="2280">
                  <c:v>83.456199999999995</c:v>
                </c:pt>
                <c:pt idx="2281">
                  <c:v>83.456100000000006</c:v>
                </c:pt>
                <c:pt idx="2282">
                  <c:v>83.456100000000006</c:v>
                </c:pt>
                <c:pt idx="2283">
                  <c:v>83.456000000000003</c:v>
                </c:pt>
                <c:pt idx="2284">
                  <c:v>83.455799999999996</c:v>
                </c:pt>
                <c:pt idx="2285">
                  <c:v>83.455600000000004</c:v>
                </c:pt>
                <c:pt idx="2286">
                  <c:v>83.455299999999994</c:v>
                </c:pt>
                <c:pt idx="2287">
                  <c:v>83.454800000000006</c:v>
                </c:pt>
                <c:pt idx="2288">
                  <c:v>83.454099999999997</c:v>
                </c:pt>
                <c:pt idx="2289">
                  <c:v>83.453000000000003</c:v>
                </c:pt>
                <c:pt idx="2290">
                  <c:v>83.451400000000007</c:v>
                </c:pt>
                <c:pt idx="2291">
                  <c:v>83.448999999999998</c:v>
                </c:pt>
                <c:pt idx="2292">
                  <c:v>83.445099999999996</c:v>
                </c:pt>
                <c:pt idx="2293">
                  <c:v>83.438000000000002</c:v>
                </c:pt>
                <c:pt idx="2294">
                  <c:v>83.435100000000006</c:v>
                </c:pt>
                <c:pt idx="2295">
                  <c:v>83.430099999999996</c:v>
                </c:pt>
                <c:pt idx="2296">
                  <c:v>83.43</c:v>
                </c:pt>
                <c:pt idx="2297">
                  <c:v>83.429900000000004</c:v>
                </c:pt>
                <c:pt idx="2298">
                  <c:v>83.429699999999997</c:v>
                </c:pt>
                <c:pt idx="2299">
                  <c:v>83.429599999999994</c:v>
                </c:pt>
                <c:pt idx="2300">
                  <c:v>83.429299999999998</c:v>
                </c:pt>
                <c:pt idx="2301">
                  <c:v>83.428899999999999</c:v>
                </c:pt>
                <c:pt idx="2302">
                  <c:v>83.428700000000006</c:v>
                </c:pt>
                <c:pt idx="2303">
                  <c:v>83.428700000000006</c:v>
                </c:pt>
                <c:pt idx="2304">
                  <c:v>83.428600000000003</c:v>
                </c:pt>
                <c:pt idx="2305">
                  <c:v>83.4285</c:v>
                </c:pt>
                <c:pt idx="2306">
                  <c:v>83.428299999999993</c:v>
                </c:pt>
                <c:pt idx="2307">
                  <c:v>83.427999999999997</c:v>
                </c:pt>
                <c:pt idx="2308">
                  <c:v>83.427499999999995</c:v>
                </c:pt>
                <c:pt idx="2309">
                  <c:v>83.4268</c:v>
                </c:pt>
                <c:pt idx="2310">
                  <c:v>83.425700000000006</c:v>
                </c:pt>
                <c:pt idx="2311">
                  <c:v>83.423900000000003</c:v>
                </c:pt>
                <c:pt idx="2312">
                  <c:v>83.420900000000003</c:v>
                </c:pt>
                <c:pt idx="2313">
                  <c:v>83.415700000000001</c:v>
                </c:pt>
                <c:pt idx="2314">
                  <c:v>83.406099999999995</c:v>
                </c:pt>
                <c:pt idx="2315">
                  <c:v>83.389300000000006</c:v>
                </c:pt>
                <c:pt idx="2316">
                  <c:v>83.359800000000007</c:v>
                </c:pt>
                <c:pt idx="2317">
                  <c:v>83.309799999999996</c:v>
                </c:pt>
                <c:pt idx="2318">
                  <c:v>83.232500000000002</c:v>
                </c:pt>
                <c:pt idx="2319">
                  <c:v>83.224999999999994</c:v>
                </c:pt>
                <c:pt idx="2320">
                  <c:v>83.217299999999994</c:v>
                </c:pt>
                <c:pt idx="2321">
                  <c:v>83.209400000000002</c:v>
                </c:pt>
                <c:pt idx="2322">
                  <c:v>83.197100000000006</c:v>
                </c:pt>
                <c:pt idx="2323">
                  <c:v>83.178399999999996</c:v>
                </c:pt>
                <c:pt idx="2324">
                  <c:v>83.150199999999998</c:v>
                </c:pt>
                <c:pt idx="2325">
                  <c:v>83.110100000000003</c:v>
                </c:pt>
                <c:pt idx="2326">
                  <c:v>83.058700000000002</c:v>
                </c:pt>
                <c:pt idx="2327">
                  <c:v>83.039699999999996</c:v>
                </c:pt>
                <c:pt idx="2328">
                  <c:v>83.004999999999995</c:v>
                </c:pt>
                <c:pt idx="2329">
                  <c:v>82.931399999999996</c:v>
                </c:pt>
                <c:pt idx="2330">
                  <c:v>82.845600000000005</c:v>
                </c:pt>
                <c:pt idx="2331">
                  <c:v>82.792500000000004</c:v>
                </c:pt>
                <c:pt idx="2332">
                  <c:v>82.784700000000001</c:v>
                </c:pt>
                <c:pt idx="2333">
                  <c:v>82.819599999999994</c:v>
                </c:pt>
                <c:pt idx="2334">
                  <c:v>82.842799999999997</c:v>
                </c:pt>
                <c:pt idx="2335">
                  <c:v>82.752799999999993</c:v>
                </c:pt>
                <c:pt idx="2336">
                  <c:v>82.7393</c:v>
                </c:pt>
                <c:pt idx="2337">
                  <c:v>82.714799999999997</c:v>
                </c:pt>
                <c:pt idx="2338">
                  <c:v>82.674499999999995</c:v>
                </c:pt>
                <c:pt idx="2339">
                  <c:v>82.664199999999994</c:v>
                </c:pt>
                <c:pt idx="2340">
                  <c:v>82.661699999999996</c:v>
                </c:pt>
                <c:pt idx="2341">
                  <c:v>82.661600000000007</c:v>
                </c:pt>
                <c:pt idx="2342">
                  <c:v>82.661500000000004</c:v>
                </c:pt>
                <c:pt idx="2343">
                  <c:v>82.6614</c:v>
                </c:pt>
                <c:pt idx="2344">
                  <c:v>82.661199999999994</c:v>
                </c:pt>
                <c:pt idx="2345">
                  <c:v>82.660899999999998</c:v>
                </c:pt>
                <c:pt idx="2346">
                  <c:v>82.660399999999996</c:v>
                </c:pt>
                <c:pt idx="2347">
                  <c:v>82.659700000000001</c:v>
                </c:pt>
                <c:pt idx="2348">
                  <c:v>82.658600000000007</c:v>
                </c:pt>
                <c:pt idx="2349">
                  <c:v>82.656899999999993</c:v>
                </c:pt>
                <c:pt idx="2350">
                  <c:v>82.6541</c:v>
                </c:pt>
                <c:pt idx="2351">
                  <c:v>82.648799999999994</c:v>
                </c:pt>
                <c:pt idx="2352">
                  <c:v>82.635999999999996</c:v>
                </c:pt>
                <c:pt idx="2353">
                  <c:v>82.609099999999998</c:v>
                </c:pt>
                <c:pt idx="2354">
                  <c:v>82.566500000000005</c:v>
                </c:pt>
                <c:pt idx="2355">
                  <c:v>82.550700000000006</c:v>
                </c:pt>
                <c:pt idx="2356">
                  <c:v>82.544899999999998</c:v>
                </c:pt>
                <c:pt idx="2357">
                  <c:v>82.536199999999994</c:v>
                </c:pt>
                <c:pt idx="2358">
                  <c:v>82.523799999999994</c:v>
                </c:pt>
                <c:pt idx="2359">
                  <c:v>82.511700000000005</c:v>
                </c:pt>
                <c:pt idx="2360">
                  <c:v>82.5</c:v>
                </c:pt>
                <c:pt idx="2361">
                  <c:v>82.4833</c:v>
                </c:pt>
                <c:pt idx="2362">
                  <c:v>82.460400000000007</c:v>
                </c:pt>
                <c:pt idx="2363">
                  <c:v>82.430999999999997</c:v>
                </c:pt>
                <c:pt idx="2364">
                  <c:v>82.4054</c:v>
                </c:pt>
                <c:pt idx="2365">
                  <c:v>82.383099999999999</c:v>
                </c:pt>
                <c:pt idx="2366">
                  <c:v>82.354799999999997</c:v>
                </c:pt>
                <c:pt idx="2367">
                  <c:v>82.320599999999999</c:v>
                </c:pt>
                <c:pt idx="2368">
                  <c:v>82.290800000000004</c:v>
                </c:pt>
                <c:pt idx="2369">
                  <c:v>82.281999999999996</c:v>
                </c:pt>
                <c:pt idx="2370">
                  <c:v>82.2273</c:v>
                </c:pt>
                <c:pt idx="2371">
                  <c:v>82.141099999999994</c:v>
                </c:pt>
                <c:pt idx="2372">
                  <c:v>82.119699999999995</c:v>
                </c:pt>
                <c:pt idx="2373">
                  <c:v>82.099199999999996</c:v>
                </c:pt>
                <c:pt idx="2374">
                  <c:v>82.070800000000006</c:v>
                </c:pt>
                <c:pt idx="2375">
                  <c:v>82.035600000000002</c:v>
                </c:pt>
                <c:pt idx="2376">
                  <c:v>81.998699999999999</c:v>
                </c:pt>
                <c:pt idx="2377">
                  <c:v>81.965299999999999</c:v>
                </c:pt>
                <c:pt idx="2378">
                  <c:v>81.947500000000005</c:v>
                </c:pt>
                <c:pt idx="2379">
                  <c:v>81.9512</c:v>
                </c:pt>
                <c:pt idx="2380">
                  <c:v>81.978399999999993</c:v>
                </c:pt>
                <c:pt idx="2381">
                  <c:v>82.030100000000004</c:v>
                </c:pt>
                <c:pt idx="2382">
                  <c:v>82.133899999999997</c:v>
                </c:pt>
                <c:pt idx="2383">
                  <c:v>82.245900000000006</c:v>
                </c:pt>
                <c:pt idx="2384">
                  <c:v>82.410700000000006</c:v>
                </c:pt>
                <c:pt idx="2385">
                  <c:v>82.600899999999996</c:v>
                </c:pt>
                <c:pt idx="2386">
                  <c:v>82.604200000000006</c:v>
                </c:pt>
                <c:pt idx="2387">
                  <c:v>82.608000000000004</c:v>
                </c:pt>
                <c:pt idx="2388">
                  <c:v>82.612099999999998</c:v>
                </c:pt>
                <c:pt idx="2389">
                  <c:v>82.618499999999997</c:v>
                </c:pt>
                <c:pt idx="2390">
                  <c:v>82.628200000000007</c:v>
                </c:pt>
                <c:pt idx="2391">
                  <c:v>82.631900000000002</c:v>
                </c:pt>
                <c:pt idx="2392">
                  <c:v>82.633200000000002</c:v>
                </c:pt>
                <c:pt idx="2393">
                  <c:v>82.635300000000001</c:v>
                </c:pt>
                <c:pt idx="2394">
                  <c:v>82.638599999999997</c:v>
                </c:pt>
                <c:pt idx="2395">
                  <c:v>82.643799999999999</c:v>
                </c:pt>
                <c:pt idx="2396">
                  <c:v>82.651899999999998</c:v>
                </c:pt>
                <c:pt idx="2397">
                  <c:v>82.664500000000004</c:v>
                </c:pt>
                <c:pt idx="2398">
                  <c:v>82.683800000000005</c:v>
                </c:pt>
                <c:pt idx="2399">
                  <c:v>82.712800000000001</c:v>
                </c:pt>
                <c:pt idx="2400">
                  <c:v>82.755799999999994</c:v>
                </c:pt>
                <c:pt idx="2401">
                  <c:v>82.817800000000005</c:v>
                </c:pt>
                <c:pt idx="2402">
                  <c:v>82.901499999999999</c:v>
                </c:pt>
                <c:pt idx="2403">
                  <c:v>83.018100000000004</c:v>
                </c:pt>
                <c:pt idx="2404">
                  <c:v>83.137</c:v>
                </c:pt>
                <c:pt idx="2405">
                  <c:v>83.179000000000002</c:v>
                </c:pt>
                <c:pt idx="2406">
                  <c:v>82.900999999999996</c:v>
                </c:pt>
                <c:pt idx="2407">
                  <c:v>82.398499999999999</c:v>
                </c:pt>
                <c:pt idx="2408">
                  <c:v>82.379599999999996</c:v>
                </c:pt>
                <c:pt idx="2409">
                  <c:v>82.370900000000006</c:v>
                </c:pt>
                <c:pt idx="2410">
                  <c:v>82.368700000000004</c:v>
                </c:pt>
                <c:pt idx="2411">
                  <c:v>82.373400000000004</c:v>
                </c:pt>
                <c:pt idx="2412">
                  <c:v>82.388400000000004</c:v>
                </c:pt>
                <c:pt idx="2413">
                  <c:v>82.418800000000005</c:v>
                </c:pt>
                <c:pt idx="2414">
                  <c:v>82.471100000000007</c:v>
                </c:pt>
                <c:pt idx="2415">
                  <c:v>82.549400000000006</c:v>
                </c:pt>
                <c:pt idx="2416">
                  <c:v>82.651899999999998</c:v>
                </c:pt>
                <c:pt idx="2417">
                  <c:v>82.787499999999994</c:v>
                </c:pt>
                <c:pt idx="2418">
                  <c:v>82.788200000000003</c:v>
                </c:pt>
                <c:pt idx="2419">
                  <c:v>82.789400000000001</c:v>
                </c:pt>
                <c:pt idx="2420">
                  <c:v>82.7911</c:v>
                </c:pt>
                <c:pt idx="2421">
                  <c:v>82.793700000000001</c:v>
                </c:pt>
                <c:pt idx="2422">
                  <c:v>82.797399999999996</c:v>
                </c:pt>
                <c:pt idx="2423">
                  <c:v>82.802899999999994</c:v>
                </c:pt>
                <c:pt idx="2424">
                  <c:v>82.810900000000004</c:v>
                </c:pt>
                <c:pt idx="2425">
                  <c:v>82.822299999999998</c:v>
                </c:pt>
                <c:pt idx="2426">
                  <c:v>82.839399999999998</c:v>
                </c:pt>
                <c:pt idx="2427">
                  <c:v>82.8553</c:v>
                </c:pt>
                <c:pt idx="2428">
                  <c:v>82.869799999999998</c:v>
                </c:pt>
                <c:pt idx="2429">
                  <c:v>82.890100000000004</c:v>
                </c:pt>
                <c:pt idx="2430">
                  <c:v>82.919200000000004</c:v>
                </c:pt>
                <c:pt idx="2431">
                  <c:v>82.930800000000005</c:v>
                </c:pt>
                <c:pt idx="2432">
                  <c:v>82.942700000000002</c:v>
                </c:pt>
                <c:pt idx="2433">
                  <c:v>82.955299999999994</c:v>
                </c:pt>
                <c:pt idx="2434">
                  <c:v>82.973100000000002</c:v>
                </c:pt>
                <c:pt idx="2435">
                  <c:v>82.973200000000006</c:v>
                </c:pt>
                <c:pt idx="2436">
                  <c:v>82.973299999999995</c:v>
                </c:pt>
                <c:pt idx="2437">
                  <c:v>82.973500000000001</c:v>
                </c:pt>
                <c:pt idx="2438">
                  <c:v>82.973600000000005</c:v>
                </c:pt>
                <c:pt idx="2439">
                  <c:v>82.973600000000005</c:v>
                </c:pt>
                <c:pt idx="2440">
                  <c:v>82.973699999999994</c:v>
                </c:pt>
                <c:pt idx="2441">
                  <c:v>82.9739</c:v>
                </c:pt>
                <c:pt idx="2442">
                  <c:v>82.974100000000007</c:v>
                </c:pt>
                <c:pt idx="2443">
                  <c:v>82.974299999999999</c:v>
                </c:pt>
                <c:pt idx="2444">
                  <c:v>82.974699999999999</c:v>
                </c:pt>
                <c:pt idx="2445">
                  <c:v>82.975399999999993</c:v>
                </c:pt>
                <c:pt idx="2446">
                  <c:v>82.976299999999995</c:v>
                </c:pt>
                <c:pt idx="2447">
                  <c:v>82.977500000000006</c:v>
                </c:pt>
                <c:pt idx="2448">
                  <c:v>82.979100000000003</c:v>
                </c:pt>
                <c:pt idx="2449">
                  <c:v>82.980900000000005</c:v>
                </c:pt>
                <c:pt idx="2450">
                  <c:v>82.982799999999997</c:v>
                </c:pt>
                <c:pt idx="2451">
                  <c:v>82.984200000000001</c:v>
                </c:pt>
                <c:pt idx="2452">
                  <c:v>82.983699999999999</c:v>
                </c:pt>
                <c:pt idx="2453">
                  <c:v>82.978999999999999</c:v>
                </c:pt>
                <c:pt idx="2454">
                  <c:v>82.968699999999998</c:v>
                </c:pt>
                <c:pt idx="2455">
                  <c:v>82.936400000000006</c:v>
                </c:pt>
                <c:pt idx="2456">
                  <c:v>82.875500000000002</c:v>
                </c:pt>
                <c:pt idx="2457">
                  <c:v>82.8202</c:v>
                </c:pt>
                <c:pt idx="2458">
                  <c:v>82.927099999999996</c:v>
                </c:pt>
                <c:pt idx="2459">
                  <c:v>82.927499999999995</c:v>
                </c:pt>
                <c:pt idx="2460">
                  <c:v>82.927899999999994</c:v>
                </c:pt>
                <c:pt idx="2461">
                  <c:v>82.928200000000004</c:v>
                </c:pt>
                <c:pt idx="2462">
                  <c:v>82.9285</c:v>
                </c:pt>
                <c:pt idx="2463">
                  <c:v>82.928700000000006</c:v>
                </c:pt>
                <c:pt idx="2464">
                  <c:v>82.928600000000003</c:v>
                </c:pt>
                <c:pt idx="2465">
                  <c:v>82.927499999999995</c:v>
                </c:pt>
                <c:pt idx="2466">
                  <c:v>82.924300000000002</c:v>
                </c:pt>
                <c:pt idx="2467">
                  <c:v>82.917500000000004</c:v>
                </c:pt>
                <c:pt idx="2468">
                  <c:v>82.906800000000004</c:v>
                </c:pt>
                <c:pt idx="2469">
                  <c:v>82.894199999999998</c:v>
                </c:pt>
                <c:pt idx="2470">
                  <c:v>82.884600000000006</c:v>
                </c:pt>
                <c:pt idx="2471">
                  <c:v>82.880799999999994</c:v>
                </c:pt>
                <c:pt idx="2472">
                  <c:v>82.880600000000001</c:v>
                </c:pt>
                <c:pt idx="2473">
                  <c:v>82.877099999999999</c:v>
                </c:pt>
                <c:pt idx="2474">
                  <c:v>82.872</c:v>
                </c:pt>
                <c:pt idx="2475">
                  <c:v>82.862899999999996</c:v>
                </c:pt>
                <c:pt idx="2476">
                  <c:v>82.844200000000001</c:v>
                </c:pt>
                <c:pt idx="2477">
                  <c:v>82.8078</c:v>
                </c:pt>
                <c:pt idx="2478">
                  <c:v>82.709400000000002</c:v>
                </c:pt>
                <c:pt idx="2479">
                  <c:v>82.686300000000003</c:v>
                </c:pt>
                <c:pt idx="2480">
                  <c:v>82.691599999999994</c:v>
                </c:pt>
                <c:pt idx="2481">
                  <c:v>82.6785</c:v>
                </c:pt>
                <c:pt idx="2482">
                  <c:v>82.650499999999994</c:v>
                </c:pt>
                <c:pt idx="2483">
                  <c:v>82.67</c:v>
                </c:pt>
                <c:pt idx="2484">
                  <c:v>82.799099999999996</c:v>
                </c:pt>
                <c:pt idx="2485">
                  <c:v>83.173900000000003</c:v>
                </c:pt>
                <c:pt idx="2486">
                  <c:v>83.541300000000007</c:v>
                </c:pt>
                <c:pt idx="2487">
                  <c:v>83.554199999999994</c:v>
                </c:pt>
                <c:pt idx="2488">
                  <c:v>83.569699999999997</c:v>
                </c:pt>
                <c:pt idx="2489">
                  <c:v>83.586299999999994</c:v>
                </c:pt>
                <c:pt idx="2490">
                  <c:v>83.611999999999995</c:v>
                </c:pt>
                <c:pt idx="2491">
                  <c:v>83.621700000000004</c:v>
                </c:pt>
                <c:pt idx="2492">
                  <c:v>83.636200000000002</c:v>
                </c:pt>
                <c:pt idx="2493">
                  <c:v>83.659800000000004</c:v>
                </c:pt>
                <c:pt idx="2494">
                  <c:v>83.695700000000002</c:v>
                </c:pt>
                <c:pt idx="2495">
                  <c:v>83.750399999999999</c:v>
                </c:pt>
                <c:pt idx="2496">
                  <c:v>83.832899999999995</c:v>
                </c:pt>
                <c:pt idx="2497">
                  <c:v>83.956299999999999</c:v>
                </c:pt>
                <c:pt idx="2498">
                  <c:v>84.139899999999997</c:v>
                </c:pt>
                <c:pt idx="2499">
                  <c:v>84.410200000000003</c:v>
                </c:pt>
                <c:pt idx="2500">
                  <c:v>84.758300000000006</c:v>
                </c:pt>
                <c:pt idx="2501">
                  <c:v>84.834599999999995</c:v>
                </c:pt>
                <c:pt idx="2502">
                  <c:v>84.896199999999993</c:v>
                </c:pt>
                <c:pt idx="2503">
                  <c:v>84.921599999999998</c:v>
                </c:pt>
                <c:pt idx="2504">
                  <c:v>84.921700000000001</c:v>
                </c:pt>
                <c:pt idx="2505">
                  <c:v>84.921800000000005</c:v>
                </c:pt>
                <c:pt idx="2506">
                  <c:v>84.921899999999994</c:v>
                </c:pt>
                <c:pt idx="2507">
                  <c:v>84.921999999999997</c:v>
                </c:pt>
                <c:pt idx="2508">
                  <c:v>84.922200000000004</c:v>
                </c:pt>
                <c:pt idx="2509">
                  <c:v>84.922499999999999</c:v>
                </c:pt>
                <c:pt idx="2510">
                  <c:v>84.922799999999995</c:v>
                </c:pt>
                <c:pt idx="2511">
                  <c:v>84.923100000000005</c:v>
                </c:pt>
                <c:pt idx="2512">
                  <c:v>84.923000000000002</c:v>
                </c:pt>
                <c:pt idx="2513">
                  <c:v>84.921899999999994</c:v>
                </c:pt>
                <c:pt idx="2514">
                  <c:v>84.918499999999995</c:v>
                </c:pt>
                <c:pt idx="2515">
                  <c:v>84.917000000000002</c:v>
                </c:pt>
                <c:pt idx="2516">
                  <c:v>84.916399999999996</c:v>
                </c:pt>
                <c:pt idx="2517">
                  <c:v>84.916200000000003</c:v>
                </c:pt>
                <c:pt idx="2518">
                  <c:v>84.915800000000004</c:v>
                </c:pt>
                <c:pt idx="2519">
                  <c:v>84.914900000000003</c:v>
                </c:pt>
                <c:pt idx="2520">
                  <c:v>84.912999999999997</c:v>
                </c:pt>
                <c:pt idx="2521">
                  <c:v>84.908699999999996</c:v>
                </c:pt>
                <c:pt idx="2522">
                  <c:v>84.899000000000001</c:v>
                </c:pt>
                <c:pt idx="2523">
                  <c:v>84.876000000000005</c:v>
                </c:pt>
                <c:pt idx="2524">
                  <c:v>84.8262</c:v>
                </c:pt>
                <c:pt idx="2525">
                  <c:v>84.805400000000006</c:v>
                </c:pt>
                <c:pt idx="2526">
                  <c:v>84.797200000000004</c:v>
                </c:pt>
                <c:pt idx="2527">
                  <c:v>84.7941</c:v>
                </c:pt>
                <c:pt idx="2528">
                  <c:v>84.793000000000006</c:v>
                </c:pt>
                <c:pt idx="2529">
                  <c:v>84.791200000000003</c:v>
                </c:pt>
                <c:pt idx="2530">
                  <c:v>84.790499999999994</c:v>
                </c:pt>
                <c:pt idx="2531">
                  <c:v>84.789599999999993</c:v>
                </c:pt>
                <c:pt idx="2532">
                  <c:v>84.789199999999994</c:v>
                </c:pt>
                <c:pt idx="2533">
                  <c:v>84.788600000000002</c:v>
                </c:pt>
                <c:pt idx="2534">
                  <c:v>84.787800000000004</c:v>
                </c:pt>
                <c:pt idx="2535">
                  <c:v>84.786500000000004</c:v>
                </c:pt>
                <c:pt idx="2536">
                  <c:v>84.784499999999994</c:v>
                </c:pt>
                <c:pt idx="2537">
                  <c:v>84.781599999999997</c:v>
                </c:pt>
                <c:pt idx="2538">
                  <c:v>84.777100000000004</c:v>
                </c:pt>
                <c:pt idx="2539">
                  <c:v>84.770099999999999</c:v>
                </c:pt>
                <c:pt idx="2540">
                  <c:v>84.759200000000007</c:v>
                </c:pt>
                <c:pt idx="2541">
                  <c:v>84.741699999999994</c:v>
                </c:pt>
                <c:pt idx="2542">
                  <c:v>84.713300000000004</c:v>
                </c:pt>
                <c:pt idx="2543">
                  <c:v>84.665199999999999</c:v>
                </c:pt>
                <c:pt idx="2544">
                  <c:v>84.581000000000003</c:v>
                </c:pt>
                <c:pt idx="2545">
                  <c:v>84.429100000000005</c:v>
                </c:pt>
                <c:pt idx="2546">
                  <c:v>84.139499999999998</c:v>
                </c:pt>
                <c:pt idx="2547">
                  <c:v>83.709500000000006</c:v>
                </c:pt>
                <c:pt idx="2548">
                  <c:v>83.372200000000007</c:v>
                </c:pt>
                <c:pt idx="2549">
                  <c:v>83.176599999999993</c:v>
                </c:pt>
                <c:pt idx="2550">
                  <c:v>83.049899999999994</c:v>
                </c:pt>
                <c:pt idx="2551">
                  <c:v>82.960400000000007</c:v>
                </c:pt>
                <c:pt idx="2552">
                  <c:v>82.929599999999994</c:v>
                </c:pt>
                <c:pt idx="2553">
                  <c:v>82.97</c:v>
                </c:pt>
                <c:pt idx="2554">
                  <c:v>83.079499999999996</c:v>
                </c:pt>
                <c:pt idx="2555">
                  <c:v>83.1096</c:v>
                </c:pt>
                <c:pt idx="2556">
                  <c:v>83.119500000000002</c:v>
                </c:pt>
                <c:pt idx="2557">
                  <c:v>83.131100000000004</c:v>
                </c:pt>
                <c:pt idx="2558">
                  <c:v>83.131399999999999</c:v>
                </c:pt>
                <c:pt idx="2559">
                  <c:v>83.131699999999995</c:v>
                </c:pt>
                <c:pt idx="2560">
                  <c:v>83.131799999999998</c:v>
                </c:pt>
                <c:pt idx="2561">
                  <c:v>83.131900000000002</c:v>
                </c:pt>
                <c:pt idx="2562">
                  <c:v>83.132000000000005</c:v>
                </c:pt>
                <c:pt idx="2563">
                  <c:v>83.132199999999997</c:v>
                </c:pt>
                <c:pt idx="2564">
                  <c:v>83.132599999999996</c:v>
                </c:pt>
                <c:pt idx="2565">
                  <c:v>83.133099999999999</c:v>
                </c:pt>
                <c:pt idx="2566">
                  <c:v>83.133899999999997</c:v>
                </c:pt>
                <c:pt idx="2567">
                  <c:v>83.135300000000001</c:v>
                </c:pt>
                <c:pt idx="2568">
                  <c:v>83.1374</c:v>
                </c:pt>
                <c:pt idx="2569">
                  <c:v>83.141099999999994</c:v>
                </c:pt>
                <c:pt idx="2570">
                  <c:v>83.147099999999995</c:v>
                </c:pt>
                <c:pt idx="2571">
                  <c:v>83.156400000000005</c:v>
                </c:pt>
                <c:pt idx="2572">
                  <c:v>83.170500000000004</c:v>
                </c:pt>
                <c:pt idx="2573">
                  <c:v>83.189599999999999</c:v>
                </c:pt>
                <c:pt idx="2574">
                  <c:v>83.214100000000002</c:v>
                </c:pt>
                <c:pt idx="2575">
                  <c:v>83.225800000000007</c:v>
                </c:pt>
                <c:pt idx="2576">
                  <c:v>83.181700000000006</c:v>
                </c:pt>
                <c:pt idx="2577">
                  <c:v>83.146500000000003</c:v>
                </c:pt>
                <c:pt idx="2578">
                  <c:v>83.186899999999994</c:v>
                </c:pt>
                <c:pt idx="2579">
                  <c:v>83.254599999999996</c:v>
                </c:pt>
                <c:pt idx="2580">
                  <c:v>83.295000000000002</c:v>
                </c:pt>
                <c:pt idx="2581">
                  <c:v>83.287199999999999</c:v>
                </c:pt>
                <c:pt idx="2582">
                  <c:v>83.317700000000002</c:v>
                </c:pt>
                <c:pt idx="2583">
                  <c:v>83.320400000000006</c:v>
                </c:pt>
                <c:pt idx="2584">
                  <c:v>83.3232</c:v>
                </c:pt>
                <c:pt idx="2585">
                  <c:v>83.325800000000001</c:v>
                </c:pt>
                <c:pt idx="2586">
                  <c:v>83.3292</c:v>
                </c:pt>
                <c:pt idx="2587">
                  <c:v>83.333799999999997</c:v>
                </c:pt>
                <c:pt idx="2588">
                  <c:v>83.333799999999997</c:v>
                </c:pt>
                <c:pt idx="2589">
                  <c:v>83.333799999999997</c:v>
                </c:pt>
                <c:pt idx="2590">
                  <c:v>83.333799999999997</c:v>
                </c:pt>
                <c:pt idx="2591">
                  <c:v>83.333799999999997</c:v>
                </c:pt>
                <c:pt idx="2592">
                  <c:v>83.3339</c:v>
                </c:pt>
                <c:pt idx="2593">
                  <c:v>83.3339</c:v>
                </c:pt>
                <c:pt idx="2594">
                  <c:v>83.3339</c:v>
                </c:pt>
                <c:pt idx="2595">
                  <c:v>83.3339</c:v>
                </c:pt>
                <c:pt idx="2596">
                  <c:v>83.3339</c:v>
                </c:pt>
                <c:pt idx="2597">
                  <c:v>83.334000000000003</c:v>
                </c:pt>
                <c:pt idx="2598">
                  <c:v>83.334000000000003</c:v>
                </c:pt>
                <c:pt idx="2599">
                  <c:v>83.334100000000007</c:v>
                </c:pt>
                <c:pt idx="2600">
                  <c:v>83.334100000000007</c:v>
                </c:pt>
                <c:pt idx="2601">
                  <c:v>83.334100000000007</c:v>
                </c:pt>
                <c:pt idx="2602">
                  <c:v>83.334100000000007</c:v>
                </c:pt>
                <c:pt idx="2603">
                  <c:v>83.334199999999996</c:v>
                </c:pt>
                <c:pt idx="2604">
                  <c:v>83.334199999999996</c:v>
                </c:pt>
                <c:pt idx="2605">
                  <c:v>83.334299999999999</c:v>
                </c:pt>
                <c:pt idx="2606">
                  <c:v>83.334400000000002</c:v>
                </c:pt>
                <c:pt idx="2607">
                  <c:v>83.334500000000006</c:v>
                </c:pt>
                <c:pt idx="2608">
                  <c:v>83.334699999999998</c:v>
                </c:pt>
                <c:pt idx="2609">
                  <c:v>83.334699999999998</c:v>
                </c:pt>
                <c:pt idx="2610">
                  <c:v>83.334500000000006</c:v>
                </c:pt>
                <c:pt idx="2611">
                  <c:v>83.3339</c:v>
                </c:pt>
                <c:pt idx="2612">
                  <c:v>83.332400000000007</c:v>
                </c:pt>
                <c:pt idx="2613">
                  <c:v>83.328999999999994</c:v>
                </c:pt>
                <c:pt idx="2614">
                  <c:v>83.322199999999995</c:v>
                </c:pt>
                <c:pt idx="2615">
                  <c:v>83.322199999999995</c:v>
                </c:pt>
                <c:pt idx="2616">
                  <c:v>83.322100000000006</c:v>
                </c:pt>
                <c:pt idx="2617">
                  <c:v>83.322100000000006</c:v>
                </c:pt>
                <c:pt idx="2618">
                  <c:v>83.322100000000006</c:v>
                </c:pt>
                <c:pt idx="2619">
                  <c:v>83.322000000000003</c:v>
                </c:pt>
                <c:pt idx="2620">
                  <c:v>83.321799999999996</c:v>
                </c:pt>
                <c:pt idx="2621">
                  <c:v>83.321600000000004</c:v>
                </c:pt>
                <c:pt idx="2622">
                  <c:v>83.321200000000005</c:v>
                </c:pt>
                <c:pt idx="2623">
                  <c:v>83.320999999999998</c:v>
                </c:pt>
                <c:pt idx="2624">
                  <c:v>83.320999999999998</c:v>
                </c:pt>
                <c:pt idx="2625">
                  <c:v>83.320999999999998</c:v>
                </c:pt>
                <c:pt idx="2626">
                  <c:v>83.320999999999998</c:v>
                </c:pt>
                <c:pt idx="2627">
                  <c:v>83.320999999999998</c:v>
                </c:pt>
                <c:pt idx="2628">
                  <c:v>83.320999999999998</c:v>
                </c:pt>
                <c:pt idx="2629">
                  <c:v>83.320999999999998</c:v>
                </c:pt>
                <c:pt idx="2630">
                  <c:v>83.320999999999998</c:v>
                </c:pt>
                <c:pt idx="2631">
                  <c:v>83.320999999999998</c:v>
                </c:pt>
                <c:pt idx="2632">
                  <c:v>83.320999999999998</c:v>
                </c:pt>
                <c:pt idx="2633">
                  <c:v>83.320899999999995</c:v>
                </c:pt>
                <c:pt idx="2634">
                  <c:v>83.320899999999995</c:v>
                </c:pt>
                <c:pt idx="2635">
                  <c:v>83.320800000000006</c:v>
                </c:pt>
                <c:pt idx="2636">
                  <c:v>83.320700000000002</c:v>
                </c:pt>
                <c:pt idx="2637">
                  <c:v>83.320499999999996</c:v>
                </c:pt>
                <c:pt idx="2638">
                  <c:v>83.3202</c:v>
                </c:pt>
                <c:pt idx="2639">
                  <c:v>83.319800000000001</c:v>
                </c:pt>
                <c:pt idx="2640">
                  <c:v>83.319400000000002</c:v>
                </c:pt>
                <c:pt idx="2641">
                  <c:v>83.318899999999999</c:v>
                </c:pt>
                <c:pt idx="2642">
                  <c:v>83.318299999999994</c:v>
                </c:pt>
                <c:pt idx="2643">
                  <c:v>83.317400000000006</c:v>
                </c:pt>
                <c:pt idx="2644">
                  <c:v>83.315399999999997</c:v>
                </c:pt>
                <c:pt idx="2645">
                  <c:v>83.310299999999998</c:v>
                </c:pt>
                <c:pt idx="2646">
                  <c:v>83.308099999999996</c:v>
                </c:pt>
                <c:pt idx="2647">
                  <c:v>83.308099999999996</c:v>
                </c:pt>
                <c:pt idx="2648">
                  <c:v>83.308099999999996</c:v>
                </c:pt>
                <c:pt idx="2649">
                  <c:v>83.308099999999996</c:v>
                </c:pt>
                <c:pt idx="2650">
                  <c:v>83.308000000000007</c:v>
                </c:pt>
                <c:pt idx="2651">
                  <c:v>83.308000000000007</c:v>
                </c:pt>
                <c:pt idx="2652">
                  <c:v>83.3078</c:v>
                </c:pt>
                <c:pt idx="2653">
                  <c:v>83.307400000000001</c:v>
                </c:pt>
                <c:pt idx="2654">
                  <c:v>83.306200000000004</c:v>
                </c:pt>
                <c:pt idx="2655">
                  <c:v>83.304599999999994</c:v>
                </c:pt>
                <c:pt idx="2656">
                  <c:v>83.302800000000005</c:v>
                </c:pt>
                <c:pt idx="2657">
                  <c:v>83.3</c:v>
                </c:pt>
                <c:pt idx="2658">
                  <c:v>83.296300000000002</c:v>
                </c:pt>
                <c:pt idx="2659">
                  <c:v>83.292199999999994</c:v>
                </c:pt>
                <c:pt idx="2660">
                  <c:v>83.288799999999995</c:v>
                </c:pt>
                <c:pt idx="2661">
                  <c:v>83.287499999999994</c:v>
                </c:pt>
                <c:pt idx="2662">
                  <c:v>83.29</c:v>
                </c:pt>
                <c:pt idx="2663">
                  <c:v>83.297700000000006</c:v>
                </c:pt>
                <c:pt idx="2664">
                  <c:v>83.310199999999995</c:v>
                </c:pt>
                <c:pt idx="2665">
                  <c:v>83.328900000000004</c:v>
                </c:pt>
                <c:pt idx="2666">
                  <c:v>83.3536</c:v>
                </c:pt>
                <c:pt idx="2667">
                  <c:v>83.364000000000004</c:v>
                </c:pt>
                <c:pt idx="2668">
                  <c:v>83.373599999999996</c:v>
                </c:pt>
                <c:pt idx="2669">
                  <c:v>83.373800000000003</c:v>
                </c:pt>
                <c:pt idx="2670">
                  <c:v>83.373999999999995</c:v>
                </c:pt>
                <c:pt idx="2671">
                  <c:v>83.374300000000005</c:v>
                </c:pt>
                <c:pt idx="2672">
                  <c:v>83.374799999999993</c:v>
                </c:pt>
                <c:pt idx="2673">
                  <c:v>83.375600000000006</c:v>
                </c:pt>
                <c:pt idx="2674">
                  <c:v>83.376300000000001</c:v>
                </c:pt>
                <c:pt idx="2675">
                  <c:v>83.375799999999998</c:v>
                </c:pt>
                <c:pt idx="2676">
                  <c:v>83.375399999999999</c:v>
                </c:pt>
                <c:pt idx="2677">
                  <c:v>83.373699999999999</c:v>
                </c:pt>
                <c:pt idx="2678">
                  <c:v>83.373599999999996</c:v>
                </c:pt>
                <c:pt idx="2679">
                  <c:v>83.373400000000004</c:v>
                </c:pt>
                <c:pt idx="2680">
                  <c:v>83.373400000000004</c:v>
                </c:pt>
                <c:pt idx="2681">
                  <c:v>83.3733</c:v>
                </c:pt>
                <c:pt idx="2682">
                  <c:v>83.3733</c:v>
                </c:pt>
                <c:pt idx="2683">
                  <c:v>83.3733</c:v>
                </c:pt>
                <c:pt idx="2684">
                  <c:v>83.3733</c:v>
                </c:pt>
                <c:pt idx="2685">
                  <c:v>83.373199999999997</c:v>
                </c:pt>
                <c:pt idx="2686">
                  <c:v>83.373199999999997</c:v>
                </c:pt>
                <c:pt idx="2687">
                  <c:v>83.373199999999997</c:v>
                </c:pt>
                <c:pt idx="2688">
                  <c:v>83.373099999999994</c:v>
                </c:pt>
                <c:pt idx="2689">
                  <c:v>83.372900000000001</c:v>
                </c:pt>
                <c:pt idx="2690">
                  <c:v>83.372699999999995</c:v>
                </c:pt>
                <c:pt idx="2691">
                  <c:v>83.372399999999999</c:v>
                </c:pt>
                <c:pt idx="2692">
                  <c:v>83.371899999999997</c:v>
                </c:pt>
                <c:pt idx="2693">
                  <c:v>83.371099999999998</c:v>
                </c:pt>
                <c:pt idx="2694">
                  <c:v>83.369900000000001</c:v>
                </c:pt>
                <c:pt idx="2695">
                  <c:v>83.367999999999995</c:v>
                </c:pt>
                <c:pt idx="2696">
                  <c:v>83.364800000000002</c:v>
                </c:pt>
                <c:pt idx="2697">
                  <c:v>83.358800000000002</c:v>
                </c:pt>
                <c:pt idx="2698">
                  <c:v>83.346900000000005</c:v>
                </c:pt>
                <c:pt idx="2699">
                  <c:v>83.326999999999998</c:v>
                </c:pt>
                <c:pt idx="2700">
                  <c:v>83.298500000000004</c:v>
                </c:pt>
                <c:pt idx="2701">
                  <c:v>83.2804</c:v>
                </c:pt>
                <c:pt idx="2702">
                  <c:v>83.279700000000005</c:v>
                </c:pt>
                <c:pt idx="2703">
                  <c:v>83.279600000000002</c:v>
                </c:pt>
                <c:pt idx="2704">
                  <c:v>83.280100000000004</c:v>
                </c:pt>
                <c:pt idx="2705">
                  <c:v>83.281700000000001</c:v>
                </c:pt>
                <c:pt idx="2706">
                  <c:v>83.285499999999999</c:v>
                </c:pt>
                <c:pt idx="2707">
                  <c:v>83.292900000000003</c:v>
                </c:pt>
                <c:pt idx="2708">
                  <c:v>83.305199999999999</c:v>
                </c:pt>
                <c:pt idx="2709">
                  <c:v>83.322800000000001</c:v>
                </c:pt>
                <c:pt idx="2710">
                  <c:v>83.335700000000003</c:v>
                </c:pt>
                <c:pt idx="2711">
                  <c:v>83.335400000000007</c:v>
                </c:pt>
                <c:pt idx="2712">
                  <c:v>83.364000000000004</c:v>
                </c:pt>
                <c:pt idx="2713">
                  <c:v>83.480400000000003</c:v>
                </c:pt>
                <c:pt idx="2714">
                  <c:v>83.608800000000002</c:v>
                </c:pt>
                <c:pt idx="2715">
                  <c:v>83.610399999999998</c:v>
                </c:pt>
                <c:pt idx="2716">
                  <c:v>83.610399999999998</c:v>
                </c:pt>
                <c:pt idx="2717">
                  <c:v>83.609300000000005</c:v>
                </c:pt>
                <c:pt idx="2718">
                  <c:v>83.605999999999995</c:v>
                </c:pt>
                <c:pt idx="2719">
                  <c:v>83.605999999999995</c:v>
                </c:pt>
                <c:pt idx="2720">
                  <c:v>83.605900000000005</c:v>
                </c:pt>
                <c:pt idx="2721">
                  <c:v>83.605599999999995</c:v>
                </c:pt>
                <c:pt idx="2722">
                  <c:v>83.605400000000003</c:v>
                </c:pt>
                <c:pt idx="2723">
                  <c:v>83.604900000000001</c:v>
                </c:pt>
                <c:pt idx="2724">
                  <c:v>83.604200000000006</c:v>
                </c:pt>
                <c:pt idx="2725">
                  <c:v>83.603099999999998</c:v>
                </c:pt>
                <c:pt idx="2726">
                  <c:v>83.601299999999995</c:v>
                </c:pt>
                <c:pt idx="2727">
                  <c:v>83.598699999999994</c:v>
                </c:pt>
                <c:pt idx="2728">
                  <c:v>83.595100000000002</c:v>
                </c:pt>
                <c:pt idx="2729">
                  <c:v>83.5899</c:v>
                </c:pt>
                <c:pt idx="2730">
                  <c:v>83.583500000000001</c:v>
                </c:pt>
                <c:pt idx="2731">
                  <c:v>83.579599999999999</c:v>
                </c:pt>
                <c:pt idx="2732">
                  <c:v>83.580299999999994</c:v>
                </c:pt>
                <c:pt idx="2733">
                  <c:v>83.5809</c:v>
                </c:pt>
                <c:pt idx="2734">
                  <c:v>83.582700000000003</c:v>
                </c:pt>
                <c:pt idx="2735">
                  <c:v>83.588200000000001</c:v>
                </c:pt>
                <c:pt idx="2736">
                  <c:v>83.593000000000004</c:v>
                </c:pt>
                <c:pt idx="2737">
                  <c:v>83.596699999999998</c:v>
                </c:pt>
                <c:pt idx="2738">
                  <c:v>83.601500000000001</c:v>
                </c:pt>
                <c:pt idx="2739">
                  <c:v>83.6036</c:v>
                </c:pt>
                <c:pt idx="2740">
                  <c:v>83.606499999999997</c:v>
                </c:pt>
                <c:pt idx="2741">
                  <c:v>83.611500000000007</c:v>
                </c:pt>
                <c:pt idx="2742">
                  <c:v>83.618499999999997</c:v>
                </c:pt>
                <c:pt idx="2743">
                  <c:v>83.649500000000003</c:v>
                </c:pt>
                <c:pt idx="2744">
                  <c:v>83.683800000000005</c:v>
                </c:pt>
                <c:pt idx="2745">
                  <c:v>83.729699999999994</c:v>
                </c:pt>
                <c:pt idx="2746">
                  <c:v>83.766300000000001</c:v>
                </c:pt>
                <c:pt idx="2747">
                  <c:v>83.787800000000004</c:v>
                </c:pt>
                <c:pt idx="2748">
                  <c:v>83.791499999999999</c:v>
                </c:pt>
                <c:pt idx="2749">
                  <c:v>83.7821</c:v>
                </c:pt>
                <c:pt idx="2750">
                  <c:v>83.703299999999999</c:v>
                </c:pt>
                <c:pt idx="2751">
                  <c:v>83.432400000000001</c:v>
                </c:pt>
                <c:pt idx="2752">
                  <c:v>83.102900000000005</c:v>
                </c:pt>
                <c:pt idx="2753">
                  <c:v>82.763000000000005</c:v>
                </c:pt>
                <c:pt idx="2754">
                  <c:v>82.730699999999999</c:v>
                </c:pt>
                <c:pt idx="2755">
                  <c:v>82.749499999999998</c:v>
                </c:pt>
                <c:pt idx="2756">
                  <c:v>82.803100000000001</c:v>
                </c:pt>
                <c:pt idx="2757">
                  <c:v>82.897099999999995</c:v>
                </c:pt>
                <c:pt idx="2758">
                  <c:v>83.075000000000003</c:v>
                </c:pt>
                <c:pt idx="2759">
                  <c:v>83.296999999999997</c:v>
                </c:pt>
                <c:pt idx="2760">
                  <c:v>83.755399999999995</c:v>
                </c:pt>
                <c:pt idx="2761">
                  <c:v>83.8566</c:v>
                </c:pt>
                <c:pt idx="2762">
                  <c:v>83.959800000000001</c:v>
                </c:pt>
                <c:pt idx="2763">
                  <c:v>84.060699999999997</c:v>
                </c:pt>
                <c:pt idx="2764">
                  <c:v>84.211100000000002</c:v>
                </c:pt>
                <c:pt idx="2765">
                  <c:v>84.430300000000003</c:v>
                </c:pt>
                <c:pt idx="2766">
                  <c:v>84.643900000000002</c:v>
                </c:pt>
                <c:pt idx="2767">
                  <c:v>84.837900000000005</c:v>
                </c:pt>
                <c:pt idx="2768">
                  <c:v>84.903599999999997</c:v>
                </c:pt>
                <c:pt idx="2769">
                  <c:v>84.903999999999996</c:v>
                </c:pt>
                <c:pt idx="2770">
                  <c:v>84.904399999999995</c:v>
                </c:pt>
                <c:pt idx="2771">
                  <c:v>84.904700000000005</c:v>
                </c:pt>
                <c:pt idx="2772">
                  <c:v>84.905100000000004</c:v>
                </c:pt>
                <c:pt idx="2773">
                  <c:v>84.905600000000007</c:v>
                </c:pt>
                <c:pt idx="2774">
                  <c:v>84.905900000000003</c:v>
                </c:pt>
                <c:pt idx="2775">
                  <c:v>84.905799999999999</c:v>
                </c:pt>
                <c:pt idx="2776">
                  <c:v>84.903700000000001</c:v>
                </c:pt>
                <c:pt idx="2777">
                  <c:v>84.8964</c:v>
                </c:pt>
                <c:pt idx="2778">
                  <c:v>84.874899999999997</c:v>
                </c:pt>
                <c:pt idx="2779">
                  <c:v>84.820800000000006</c:v>
                </c:pt>
                <c:pt idx="2780">
                  <c:v>84.727699999999999</c:v>
                </c:pt>
                <c:pt idx="2781">
                  <c:v>84.695400000000006</c:v>
                </c:pt>
                <c:pt idx="2782">
                  <c:v>84.655799999999999</c:v>
                </c:pt>
                <c:pt idx="2783">
                  <c:v>84.641999999999996</c:v>
                </c:pt>
                <c:pt idx="2784">
                  <c:v>84.623099999999994</c:v>
                </c:pt>
                <c:pt idx="2785">
                  <c:v>84.616299999999995</c:v>
                </c:pt>
                <c:pt idx="2786">
                  <c:v>84.606499999999997</c:v>
                </c:pt>
                <c:pt idx="2787">
                  <c:v>84.605500000000006</c:v>
                </c:pt>
                <c:pt idx="2788">
                  <c:v>84.604200000000006</c:v>
                </c:pt>
                <c:pt idx="2789">
                  <c:v>84.603999999999999</c:v>
                </c:pt>
                <c:pt idx="2790">
                  <c:v>84.603899999999996</c:v>
                </c:pt>
                <c:pt idx="2791">
                  <c:v>84.6036</c:v>
                </c:pt>
                <c:pt idx="2792">
                  <c:v>84.603099999999998</c:v>
                </c:pt>
                <c:pt idx="2793">
                  <c:v>84.602500000000006</c:v>
                </c:pt>
                <c:pt idx="2794">
                  <c:v>84.601500000000001</c:v>
                </c:pt>
                <c:pt idx="2795">
                  <c:v>84.600099999999998</c:v>
                </c:pt>
                <c:pt idx="2796">
                  <c:v>84.597999999999999</c:v>
                </c:pt>
                <c:pt idx="2797">
                  <c:v>84.594800000000006</c:v>
                </c:pt>
                <c:pt idx="2798">
                  <c:v>84.590100000000007</c:v>
                </c:pt>
                <c:pt idx="2799">
                  <c:v>84.583200000000005</c:v>
                </c:pt>
                <c:pt idx="2800">
                  <c:v>84.573400000000007</c:v>
                </c:pt>
                <c:pt idx="2801">
                  <c:v>84.559700000000007</c:v>
                </c:pt>
                <c:pt idx="2802">
                  <c:v>84.540800000000004</c:v>
                </c:pt>
                <c:pt idx="2803">
                  <c:v>84.534000000000006</c:v>
                </c:pt>
                <c:pt idx="2804">
                  <c:v>84.524299999999997</c:v>
                </c:pt>
                <c:pt idx="2805">
                  <c:v>84.520600000000002</c:v>
                </c:pt>
                <c:pt idx="2806">
                  <c:v>84.519300000000001</c:v>
                </c:pt>
                <c:pt idx="2807">
                  <c:v>84.519099999999995</c:v>
                </c:pt>
                <c:pt idx="2808">
                  <c:v>84.519000000000005</c:v>
                </c:pt>
                <c:pt idx="2809">
                  <c:v>84.518900000000002</c:v>
                </c:pt>
                <c:pt idx="2810">
                  <c:v>84.518799999999999</c:v>
                </c:pt>
                <c:pt idx="2811">
                  <c:v>84.518699999999995</c:v>
                </c:pt>
                <c:pt idx="2812">
                  <c:v>84.518699999999995</c:v>
                </c:pt>
                <c:pt idx="2813">
                  <c:v>84.518600000000006</c:v>
                </c:pt>
                <c:pt idx="2814">
                  <c:v>84.518500000000003</c:v>
                </c:pt>
                <c:pt idx="2815">
                  <c:v>84.518299999999996</c:v>
                </c:pt>
                <c:pt idx="2816">
                  <c:v>84.518000000000001</c:v>
                </c:pt>
                <c:pt idx="2817">
                  <c:v>84.517499999999998</c:v>
                </c:pt>
                <c:pt idx="2818">
                  <c:v>84.516800000000003</c:v>
                </c:pt>
                <c:pt idx="2819">
                  <c:v>84.515799999999999</c:v>
                </c:pt>
                <c:pt idx="2820">
                  <c:v>84.514200000000002</c:v>
                </c:pt>
                <c:pt idx="2821">
                  <c:v>84.511899999999997</c:v>
                </c:pt>
                <c:pt idx="2822">
                  <c:v>84.508399999999995</c:v>
                </c:pt>
                <c:pt idx="2823">
                  <c:v>84.503399999999999</c:v>
                </c:pt>
                <c:pt idx="2824">
                  <c:v>84.495900000000006</c:v>
                </c:pt>
                <c:pt idx="2825">
                  <c:v>84.484899999999996</c:v>
                </c:pt>
                <c:pt idx="2826">
                  <c:v>84.468900000000005</c:v>
                </c:pt>
                <c:pt idx="2827">
                  <c:v>84.445099999999996</c:v>
                </c:pt>
                <c:pt idx="2828">
                  <c:v>84.407899999999998</c:v>
                </c:pt>
                <c:pt idx="2829">
                  <c:v>84.393299999999996</c:v>
                </c:pt>
                <c:pt idx="2830">
                  <c:v>84.3703</c:v>
                </c:pt>
                <c:pt idx="2831">
                  <c:v>84.361500000000007</c:v>
                </c:pt>
                <c:pt idx="2832">
                  <c:v>84.358199999999997</c:v>
                </c:pt>
                <c:pt idx="2833">
                  <c:v>84.353200000000001</c:v>
                </c:pt>
                <c:pt idx="2834">
                  <c:v>84.345500000000001</c:v>
                </c:pt>
                <c:pt idx="2835">
                  <c:v>84.333799999999997</c:v>
                </c:pt>
                <c:pt idx="2836">
                  <c:v>84.316100000000006</c:v>
                </c:pt>
                <c:pt idx="2837">
                  <c:v>84.287899999999993</c:v>
                </c:pt>
                <c:pt idx="2838">
                  <c:v>84.244699999999995</c:v>
                </c:pt>
                <c:pt idx="2839">
                  <c:v>84.175600000000003</c:v>
                </c:pt>
                <c:pt idx="2840">
                  <c:v>84.069699999999997</c:v>
                </c:pt>
                <c:pt idx="2841">
                  <c:v>83.951099999999997</c:v>
                </c:pt>
                <c:pt idx="2842">
                  <c:v>83.837500000000006</c:v>
                </c:pt>
                <c:pt idx="2843">
                  <c:v>83.816199999999995</c:v>
                </c:pt>
                <c:pt idx="2844">
                  <c:v>83.815700000000007</c:v>
                </c:pt>
                <c:pt idx="2845">
                  <c:v>83.814999999999998</c:v>
                </c:pt>
                <c:pt idx="2846">
                  <c:v>83.813999999999993</c:v>
                </c:pt>
                <c:pt idx="2847">
                  <c:v>83.8125</c:v>
                </c:pt>
                <c:pt idx="2848">
                  <c:v>83.810500000000005</c:v>
                </c:pt>
                <c:pt idx="2849">
                  <c:v>83.807299999999998</c:v>
                </c:pt>
                <c:pt idx="2850">
                  <c:v>83.8001</c:v>
                </c:pt>
                <c:pt idx="2851">
                  <c:v>83.762200000000007</c:v>
                </c:pt>
                <c:pt idx="2852">
                  <c:v>83.654300000000006</c:v>
                </c:pt>
                <c:pt idx="2853">
                  <c:v>83.537599999999998</c:v>
                </c:pt>
                <c:pt idx="2854">
                  <c:v>83.438699999999997</c:v>
                </c:pt>
                <c:pt idx="2855">
                  <c:v>83.379199999999997</c:v>
                </c:pt>
                <c:pt idx="2856">
                  <c:v>83.365300000000005</c:v>
                </c:pt>
                <c:pt idx="2857">
                  <c:v>83.415300000000002</c:v>
                </c:pt>
                <c:pt idx="2858">
                  <c:v>83.509799999999998</c:v>
                </c:pt>
                <c:pt idx="2859">
                  <c:v>83.601600000000005</c:v>
                </c:pt>
                <c:pt idx="2860">
                  <c:v>83.787400000000005</c:v>
                </c:pt>
                <c:pt idx="2861">
                  <c:v>84.102500000000006</c:v>
                </c:pt>
                <c:pt idx="2862">
                  <c:v>84.247</c:v>
                </c:pt>
                <c:pt idx="2863">
                  <c:v>84.3035</c:v>
                </c:pt>
                <c:pt idx="2864">
                  <c:v>84.381500000000003</c:v>
                </c:pt>
                <c:pt idx="2865">
                  <c:v>84.513300000000001</c:v>
                </c:pt>
                <c:pt idx="2866">
                  <c:v>84.688100000000006</c:v>
                </c:pt>
                <c:pt idx="2867">
                  <c:v>84.768500000000003</c:v>
                </c:pt>
              </c:numCache>
            </c:numRef>
          </c:yVal>
          <c:smooth val="1"/>
        </c:ser>
        <c:ser>
          <c:idx val="1"/>
          <c:order val="1"/>
          <c:tx>
            <c:v>Eep=5.7%Ec</c:v>
          </c:tx>
          <c:spPr>
            <a:ln w="15875">
              <a:solidFill>
                <a:schemeClr val="tx1"/>
              </a:solidFill>
            </a:ln>
          </c:spPr>
          <c:marker>
            <c:symbol val="none"/>
          </c:marker>
          <c:xVal>
            <c:numRef>
              <c:f>'E=2000Mpa'!$G$3:$G$339</c:f>
              <c:numCache>
                <c:formatCode>General</c:formatCode>
                <c:ptCount val="337"/>
                <c:pt idx="0">
                  <c:v>3.8655500000000001E-3</c:v>
                </c:pt>
                <c:pt idx="1">
                  <c:v>1.1107499999999999E-2</c:v>
                </c:pt>
                <c:pt idx="2">
                  <c:v>2.6097800000000001E-2</c:v>
                </c:pt>
                <c:pt idx="3">
                  <c:v>4.8589100000000003E-2</c:v>
                </c:pt>
                <c:pt idx="4">
                  <c:v>8.2330899999999999E-2</c:v>
                </c:pt>
                <c:pt idx="5">
                  <c:v>0.13294800000000001</c:v>
                </c:pt>
                <c:pt idx="6">
                  <c:v>0.15193100000000001</c:v>
                </c:pt>
                <c:pt idx="7">
                  <c:v>0.18040600000000001</c:v>
                </c:pt>
                <c:pt idx="8">
                  <c:v>0.22312499999999999</c:v>
                </c:pt>
                <c:pt idx="9">
                  <c:v>0.23913999999999999</c:v>
                </c:pt>
                <c:pt idx="10">
                  <c:v>0.243144</c:v>
                </c:pt>
                <c:pt idx="11">
                  <c:v>0.24714700000000001</c:v>
                </c:pt>
                <c:pt idx="12">
                  <c:v>0.25315199999999999</c:v>
                </c:pt>
                <c:pt idx="13">
                  <c:v>0.25540400000000002</c:v>
                </c:pt>
                <c:pt idx="14">
                  <c:v>0.25878099999999998</c:v>
                </c:pt>
                <c:pt idx="15">
                  <c:v>0.26384800000000003</c:v>
                </c:pt>
                <c:pt idx="16">
                  <c:v>0.27144699999999999</c:v>
                </c:pt>
                <c:pt idx="17">
                  <c:v>0.28284599999999999</c:v>
                </c:pt>
                <c:pt idx="18">
                  <c:v>0.28712100000000002</c:v>
                </c:pt>
                <c:pt idx="19">
                  <c:v>0.29353299999999999</c:v>
                </c:pt>
                <c:pt idx="20">
                  <c:v>0.303151</c:v>
                </c:pt>
                <c:pt idx="21">
                  <c:v>0.30675799999999998</c:v>
                </c:pt>
                <c:pt idx="22">
                  <c:v>0.312168</c:v>
                </c:pt>
                <c:pt idx="23">
                  <c:v>0.32028299999999998</c:v>
                </c:pt>
                <c:pt idx="24">
                  <c:v>0.323326</c:v>
                </c:pt>
                <c:pt idx="25">
                  <c:v>0.32636999999999999</c:v>
                </c:pt>
                <c:pt idx="26">
                  <c:v>0.32941300000000001</c:v>
                </c:pt>
                <c:pt idx="27">
                  <c:v>0.333978</c:v>
                </c:pt>
                <c:pt idx="28">
                  <c:v>0.34082600000000002</c:v>
                </c:pt>
                <c:pt idx="29">
                  <c:v>0.34339399999999998</c:v>
                </c:pt>
                <c:pt idx="30">
                  <c:v>0.347246</c:v>
                </c:pt>
                <c:pt idx="31">
                  <c:v>0.35302499999999998</c:v>
                </c:pt>
                <c:pt idx="32">
                  <c:v>0.35356700000000002</c:v>
                </c:pt>
                <c:pt idx="33">
                  <c:v>0.35410799999999998</c:v>
                </c:pt>
                <c:pt idx="34">
                  <c:v>0.35465000000000002</c:v>
                </c:pt>
                <c:pt idx="35">
                  <c:v>0.35546299999999997</c:v>
                </c:pt>
                <c:pt idx="36">
                  <c:v>0.356682</c:v>
                </c:pt>
                <c:pt idx="37">
                  <c:v>0.35851100000000002</c:v>
                </c:pt>
                <c:pt idx="38">
                  <c:v>0.36125400000000002</c:v>
                </c:pt>
                <c:pt idx="39">
                  <c:v>0.365369</c:v>
                </c:pt>
                <c:pt idx="40">
                  <c:v>0.36691299999999999</c:v>
                </c:pt>
                <c:pt idx="41">
                  <c:v>0.369228</c:v>
                </c:pt>
                <c:pt idx="42">
                  <c:v>0.37270199999999998</c:v>
                </c:pt>
                <c:pt idx="43">
                  <c:v>0.377915</c:v>
                </c:pt>
                <c:pt idx="44">
                  <c:v>0.38182899999999997</c:v>
                </c:pt>
                <c:pt idx="45">
                  <c:v>0.38769799999999999</c:v>
                </c:pt>
                <c:pt idx="46">
                  <c:v>0.39651500000000001</c:v>
                </c:pt>
                <c:pt idx="47">
                  <c:v>0.40971999999999997</c:v>
                </c:pt>
                <c:pt idx="48">
                  <c:v>0.41302</c:v>
                </c:pt>
                <c:pt idx="49">
                  <c:v>0.41632000000000002</c:v>
                </c:pt>
                <c:pt idx="50">
                  <c:v>0.41961900000000002</c:v>
                </c:pt>
                <c:pt idx="51">
                  <c:v>0.42456700000000003</c:v>
                </c:pt>
                <c:pt idx="52">
                  <c:v>0.43198900000000001</c:v>
                </c:pt>
                <c:pt idx="53">
                  <c:v>0.439411</c:v>
                </c:pt>
                <c:pt idx="54">
                  <c:v>0.44683200000000001</c:v>
                </c:pt>
                <c:pt idx="55">
                  <c:v>0.45796300000000001</c:v>
                </c:pt>
                <c:pt idx="56">
                  <c:v>0.46213700000000002</c:v>
                </c:pt>
                <c:pt idx="57">
                  <c:v>0.46317999999999998</c:v>
                </c:pt>
                <c:pt idx="58">
                  <c:v>0.46344099999999999</c:v>
                </c:pt>
                <c:pt idx="59">
                  <c:v>0.463833</c:v>
                </c:pt>
                <c:pt idx="60">
                  <c:v>0.46387</c:v>
                </c:pt>
                <c:pt idx="61">
                  <c:v>0.46388400000000002</c:v>
                </c:pt>
                <c:pt idx="62">
                  <c:v>0.46390500000000001</c:v>
                </c:pt>
                <c:pt idx="63">
                  <c:v>0.46391199999999999</c:v>
                </c:pt>
                <c:pt idx="64">
                  <c:v>0.463924</c:v>
                </c:pt>
                <c:pt idx="65">
                  <c:v>0.46394200000000002</c:v>
                </c:pt>
                <c:pt idx="66">
                  <c:v>0.463949</c:v>
                </c:pt>
                <c:pt idx="67">
                  <c:v>0.46396100000000001</c:v>
                </c:pt>
                <c:pt idx="68">
                  <c:v>0.46398099999999998</c:v>
                </c:pt>
                <c:pt idx="69">
                  <c:v>0.464003</c:v>
                </c:pt>
                <c:pt idx="70">
                  <c:v>0.46400799999999998</c:v>
                </c:pt>
                <c:pt idx="71">
                  <c:v>0.46401399999999998</c:v>
                </c:pt>
                <c:pt idx="72">
                  <c:v>0.46401999999999999</c:v>
                </c:pt>
                <c:pt idx="73">
                  <c:v>0.46402300000000002</c:v>
                </c:pt>
                <c:pt idx="74">
                  <c:v>0.46402700000000002</c:v>
                </c:pt>
                <c:pt idx="75">
                  <c:v>0.46403299999999997</c:v>
                </c:pt>
                <c:pt idx="76">
                  <c:v>0.46404400000000001</c:v>
                </c:pt>
                <c:pt idx="77">
                  <c:v>0.464055</c:v>
                </c:pt>
                <c:pt idx="78">
                  <c:v>0.46406599999999998</c:v>
                </c:pt>
                <c:pt idx="79">
                  <c:v>0.46408199999999999</c:v>
                </c:pt>
                <c:pt idx="80">
                  <c:v>0.46410499999999999</c:v>
                </c:pt>
                <c:pt idx="81">
                  <c:v>0.46410699999999999</c:v>
                </c:pt>
                <c:pt idx="82">
                  <c:v>0.46410800000000002</c:v>
                </c:pt>
                <c:pt idx="83">
                  <c:v>0.46411000000000002</c:v>
                </c:pt>
                <c:pt idx="84">
                  <c:v>0.464113</c:v>
                </c:pt>
                <c:pt idx="85">
                  <c:v>0.464117</c:v>
                </c:pt>
                <c:pt idx="86">
                  <c:v>0.46412100000000001</c:v>
                </c:pt>
                <c:pt idx="87">
                  <c:v>0.46412700000000001</c:v>
                </c:pt>
                <c:pt idx="88">
                  <c:v>0.46413599999999999</c:v>
                </c:pt>
                <c:pt idx="89">
                  <c:v>0.46414800000000001</c:v>
                </c:pt>
                <c:pt idx="90">
                  <c:v>0.46416600000000002</c:v>
                </c:pt>
                <c:pt idx="91">
                  <c:v>0.46419100000000002</c:v>
                </c:pt>
                <c:pt idx="92">
                  <c:v>0.4642</c:v>
                </c:pt>
                <c:pt idx="93">
                  <c:v>0.46421299999999999</c:v>
                </c:pt>
                <c:pt idx="94">
                  <c:v>0.46421800000000002</c:v>
                </c:pt>
                <c:pt idx="95">
                  <c:v>0.464225</c:v>
                </c:pt>
                <c:pt idx="96">
                  <c:v>0.46423599999999998</c:v>
                </c:pt>
                <c:pt idx="97">
                  <c:v>0.46423999999999999</c:v>
                </c:pt>
                <c:pt idx="98">
                  <c:v>0.46424599999999999</c:v>
                </c:pt>
                <c:pt idx="99">
                  <c:v>0.46425499999999997</c:v>
                </c:pt>
                <c:pt idx="100">
                  <c:v>0.46426899999999999</c:v>
                </c:pt>
                <c:pt idx="101">
                  <c:v>0.46426899999999999</c:v>
                </c:pt>
                <c:pt idx="102">
                  <c:v>0.46426899999999999</c:v>
                </c:pt>
                <c:pt idx="103">
                  <c:v>0.46426899999999999</c:v>
                </c:pt>
                <c:pt idx="104">
                  <c:v>0.46427000000000002</c:v>
                </c:pt>
                <c:pt idx="105">
                  <c:v>0.46427000000000002</c:v>
                </c:pt>
                <c:pt idx="106">
                  <c:v>0.46427000000000002</c:v>
                </c:pt>
                <c:pt idx="107">
                  <c:v>0.46427000000000002</c:v>
                </c:pt>
                <c:pt idx="108">
                  <c:v>0.46427000000000002</c:v>
                </c:pt>
                <c:pt idx="109">
                  <c:v>0.46427000000000002</c:v>
                </c:pt>
                <c:pt idx="110">
                  <c:v>0.46427099999999999</c:v>
                </c:pt>
                <c:pt idx="111">
                  <c:v>0.46427099999999999</c:v>
                </c:pt>
                <c:pt idx="112">
                  <c:v>0.46427099999999999</c:v>
                </c:pt>
                <c:pt idx="113">
                  <c:v>0.46427200000000002</c:v>
                </c:pt>
                <c:pt idx="114">
                  <c:v>0.46427299999999999</c:v>
                </c:pt>
                <c:pt idx="115">
                  <c:v>0.46427400000000002</c:v>
                </c:pt>
                <c:pt idx="116">
                  <c:v>0.46427600000000002</c:v>
                </c:pt>
                <c:pt idx="117">
                  <c:v>0.46427600000000002</c:v>
                </c:pt>
                <c:pt idx="118">
                  <c:v>0.46427600000000002</c:v>
                </c:pt>
                <c:pt idx="119">
                  <c:v>0.464277</c:v>
                </c:pt>
                <c:pt idx="120">
                  <c:v>0.464277</c:v>
                </c:pt>
                <c:pt idx="121">
                  <c:v>0.464277</c:v>
                </c:pt>
                <c:pt idx="122">
                  <c:v>0.464277</c:v>
                </c:pt>
                <c:pt idx="123">
                  <c:v>0.464277</c:v>
                </c:pt>
                <c:pt idx="124">
                  <c:v>0.464277</c:v>
                </c:pt>
                <c:pt idx="125">
                  <c:v>0.464277</c:v>
                </c:pt>
                <c:pt idx="126">
                  <c:v>0.464277</c:v>
                </c:pt>
                <c:pt idx="127">
                  <c:v>0.464277</c:v>
                </c:pt>
                <c:pt idx="128">
                  <c:v>0.464277</c:v>
                </c:pt>
                <c:pt idx="129">
                  <c:v>0.46427800000000002</c:v>
                </c:pt>
                <c:pt idx="130">
                  <c:v>0.46427800000000002</c:v>
                </c:pt>
                <c:pt idx="131">
                  <c:v>0.46427800000000002</c:v>
                </c:pt>
                <c:pt idx="132">
                  <c:v>0.46427800000000002</c:v>
                </c:pt>
                <c:pt idx="133">
                  <c:v>0.464279</c:v>
                </c:pt>
                <c:pt idx="134">
                  <c:v>0.464279</c:v>
                </c:pt>
                <c:pt idx="135">
                  <c:v>0.46428000000000003</c:v>
                </c:pt>
                <c:pt idx="136">
                  <c:v>0.46428199999999997</c:v>
                </c:pt>
                <c:pt idx="137">
                  <c:v>0.46428399999999997</c:v>
                </c:pt>
                <c:pt idx="138">
                  <c:v>0.46428799999999998</c:v>
                </c:pt>
                <c:pt idx="139">
                  <c:v>0.46429300000000001</c:v>
                </c:pt>
                <c:pt idx="140">
                  <c:v>0.46429500000000001</c:v>
                </c:pt>
                <c:pt idx="141">
                  <c:v>0.46429599999999999</c:v>
                </c:pt>
                <c:pt idx="142">
                  <c:v>0.46429700000000002</c:v>
                </c:pt>
                <c:pt idx="143">
                  <c:v>0.46429799999999999</c:v>
                </c:pt>
                <c:pt idx="144">
                  <c:v>0.46429799999999999</c:v>
                </c:pt>
                <c:pt idx="145">
                  <c:v>0.46429799999999999</c:v>
                </c:pt>
                <c:pt idx="146">
                  <c:v>0.46429799999999999</c:v>
                </c:pt>
                <c:pt idx="147">
                  <c:v>0.46429799999999999</c:v>
                </c:pt>
                <c:pt idx="148">
                  <c:v>0.46429900000000002</c:v>
                </c:pt>
                <c:pt idx="149">
                  <c:v>0.46429900000000002</c:v>
                </c:pt>
                <c:pt idx="150">
                  <c:v>0.46429900000000002</c:v>
                </c:pt>
                <c:pt idx="151">
                  <c:v>0.46429999999999999</c:v>
                </c:pt>
                <c:pt idx="152">
                  <c:v>0.46430100000000002</c:v>
                </c:pt>
                <c:pt idx="153">
                  <c:v>0.46430300000000002</c:v>
                </c:pt>
                <c:pt idx="154">
                  <c:v>0.46430500000000002</c:v>
                </c:pt>
                <c:pt idx="155">
                  <c:v>0.46430900000000003</c:v>
                </c:pt>
                <c:pt idx="156">
                  <c:v>0.464314</c:v>
                </c:pt>
                <c:pt idx="157">
                  <c:v>0.46432299999999999</c:v>
                </c:pt>
                <c:pt idx="158">
                  <c:v>0.464335</c:v>
                </c:pt>
                <c:pt idx="159">
                  <c:v>0.46435399999999999</c:v>
                </c:pt>
                <c:pt idx="160">
                  <c:v>0.46437899999999999</c:v>
                </c:pt>
                <c:pt idx="161">
                  <c:v>0.46441300000000002</c:v>
                </c:pt>
                <c:pt idx="162">
                  <c:v>0.46445599999999998</c:v>
                </c:pt>
                <c:pt idx="163">
                  <c:v>0.46450900000000001</c:v>
                </c:pt>
                <c:pt idx="164">
                  <c:v>0.46457799999999999</c:v>
                </c:pt>
                <c:pt idx="165">
                  <c:v>0.464669</c:v>
                </c:pt>
                <c:pt idx="166">
                  <c:v>0.46479999999999999</c:v>
                </c:pt>
                <c:pt idx="167">
                  <c:v>0.46499200000000002</c:v>
                </c:pt>
                <c:pt idx="168">
                  <c:v>0.465279</c:v>
                </c:pt>
                <c:pt idx="169">
                  <c:v>0.46571299999999999</c:v>
                </c:pt>
                <c:pt idx="170">
                  <c:v>0.466366</c:v>
                </c:pt>
                <c:pt idx="171">
                  <c:v>0.46734700000000001</c:v>
                </c:pt>
                <c:pt idx="172">
                  <c:v>0.46882099999999999</c:v>
                </c:pt>
                <c:pt idx="173">
                  <c:v>0.47103299999999998</c:v>
                </c:pt>
                <c:pt idx="174">
                  <c:v>0.474352</c:v>
                </c:pt>
                <c:pt idx="175">
                  <c:v>0.47933100000000001</c:v>
                </c:pt>
                <c:pt idx="176">
                  <c:v>0.48680000000000001</c:v>
                </c:pt>
                <c:pt idx="177">
                  <c:v>0.4924</c:v>
                </c:pt>
                <c:pt idx="178">
                  <c:v>0.50079899999999999</c:v>
                </c:pt>
                <c:pt idx="179">
                  <c:v>0.51339900000000005</c:v>
                </c:pt>
                <c:pt idx="180">
                  <c:v>0.53230100000000002</c:v>
                </c:pt>
                <c:pt idx="181">
                  <c:v>0.56065500000000001</c:v>
                </c:pt>
                <c:pt idx="182">
                  <c:v>0.56331399999999998</c:v>
                </c:pt>
                <c:pt idx="183">
                  <c:v>0.56597200000000003</c:v>
                </c:pt>
                <c:pt idx="184">
                  <c:v>0.568631</c:v>
                </c:pt>
                <c:pt idx="185">
                  <c:v>0.56962800000000002</c:v>
                </c:pt>
                <c:pt idx="186">
                  <c:v>0.57112399999999997</c:v>
                </c:pt>
                <c:pt idx="187">
                  <c:v>0.571685</c:v>
                </c:pt>
                <c:pt idx="188">
                  <c:v>0.57252700000000001</c:v>
                </c:pt>
                <c:pt idx="189">
                  <c:v>0.57336799999999999</c:v>
                </c:pt>
                <c:pt idx="190">
                  <c:v>0.57420899999999997</c:v>
                </c:pt>
                <c:pt idx="191">
                  <c:v>0.57547099999999995</c:v>
                </c:pt>
                <c:pt idx="192">
                  <c:v>0.57736299999999996</c:v>
                </c:pt>
                <c:pt idx="193">
                  <c:v>0.58020099999999997</c:v>
                </c:pt>
                <c:pt idx="194">
                  <c:v>0.58445800000000003</c:v>
                </c:pt>
                <c:pt idx="195">
                  <c:v>0.59084300000000001</c:v>
                </c:pt>
                <c:pt idx="196">
                  <c:v>0.59144200000000002</c:v>
                </c:pt>
                <c:pt idx="197">
                  <c:v>0.59204000000000001</c:v>
                </c:pt>
                <c:pt idx="198">
                  <c:v>0.59263999999999994</c:v>
                </c:pt>
                <c:pt idx="199">
                  <c:v>0.59353800000000001</c:v>
                </c:pt>
                <c:pt idx="200">
                  <c:v>0.59488700000000005</c:v>
                </c:pt>
                <c:pt idx="201">
                  <c:v>0.59690900000000002</c:v>
                </c:pt>
                <c:pt idx="202">
                  <c:v>0.59709800000000002</c:v>
                </c:pt>
                <c:pt idx="203">
                  <c:v>0.597383</c:v>
                </c:pt>
                <c:pt idx="204">
                  <c:v>0.59780900000000003</c:v>
                </c:pt>
                <c:pt idx="205">
                  <c:v>0.59784899999999996</c:v>
                </c:pt>
                <c:pt idx="206">
                  <c:v>0.59790900000000002</c:v>
                </c:pt>
                <c:pt idx="207">
                  <c:v>0.59799899999999995</c:v>
                </c:pt>
                <c:pt idx="208">
                  <c:v>0.59813400000000005</c:v>
                </c:pt>
                <c:pt idx="209">
                  <c:v>0.59833599999999998</c:v>
                </c:pt>
                <c:pt idx="210">
                  <c:v>0.59863900000000003</c:v>
                </c:pt>
                <c:pt idx="211">
                  <c:v>0.59909400000000002</c:v>
                </c:pt>
                <c:pt idx="212">
                  <c:v>0.59977599999999998</c:v>
                </c:pt>
                <c:pt idx="213">
                  <c:v>0.6008</c:v>
                </c:pt>
                <c:pt idx="214">
                  <c:v>0.60233599999999998</c:v>
                </c:pt>
                <c:pt idx="215">
                  <c:v>0.60464099999999998</c:v>
                </c:pt>
                <c:pt idx="216">
                  <c:v>0.60809599999999997</c:v>
                </c:pt>
                <c:pt idx="217">
                  <c:v>0.61328099999999997</c:v>
                </c:pt>
                <c:pt idx="218">
                  <c:v>0.61846699999999999</c:v>
                </c:pt>
                <c:pt idx="219">
                  <c:v>0.62365199999999998</c:v>
                </c:pt>
                <c:pt idx="220">
                  <c:v>0.62559600000000004</c:v>
                </c:pt>
                <c:pt idx="221">
                  <c:v>0.62851299999999999</c:v>
                </c:pt>
                <c:pt idx="222">
                  <c:v>0.63288999999999995</c:v>
                </c:pt>
                <c:pt idx="223">
                  <c:v>0.63945399999999997</c:v>
                </c:pt>
                <c:pt idx="224">
                  <c:v>0.64007000000000003</c:v>
                </c:pt>
                <c:pt idx="225">
                  <c:v>0.64099200000000001</c:v>
                </c:pt>
                <c:pt idx="226">
                  <c:v>0.64237599999999995</c:v>
                </c:pt>
                <c:pt idx="227">
                  <c:v>0.64375899999999997</c:v>
                </c:pt>
                <c:pt idx="228">
                  <c:v>0.64514400000000005</c:v>
                </c:pt>
                <c:pt idx="229">
                  <c:v>0.64722000000000002</c:v>
                </c:pt>
                <c:pt idx="230">
                  <c:v>0.65033600000000003</c:v>
                </c:pt>
                <c:pt idx="231">
                  <c:v>0.65500899999999995</c:v>
                </c:pt>
                <c:pt idx="232">
                  <c:v>0.662018</c:v>
                </c:pt>
                <c:pt idx="233">
                  <c:v>0.67253200000000002</c:v>
                </c:pt>
                <c:pt idx="234">
                  <c:v>0.68304500000000001</c:v>
                </c:pt>
                <c:pt idx="235">
                  <c:v>0.69355999999999995</c:v>
                </c:pt>
                <c:pt idx="236">
                  <c:v>0.69362199999999996</c:v>
                </c:pt>
                <c:pt idx="237">
                  <c:v>0.69362199999999996</c:v>
                </c:pt>
                <c:pt idx="238">
                  <c:v>0.69362299999999999</c:v>
                </c:pt>
                <c:pt idx="239">
                  <c:v>0.69362500000000005</c:v>
                </c:pt>
                <c:pt idx="240">
                  <c:v>0.69362699999999999</c:v>
                </c:pt>
                <c:pt idx="241">
                  <c:v>0.69362999999999997</c:v>
                </c:pt>
                <c:pt idx="242">
                  <c:v>0.693635</c:v>
                </c:pt>
                <c:pt idx="243">
                  <c:v>0.69364199999999998</c:v>
                </c:pt>
                <c:pt idx="244">
                  <c:v>0.69365299999999996</c:v>
                </c:pt>
                <c:pt idx="245">
                  <c:v>0.69367000000000001</c:v>
                </c:pt>
                <c:pt idx="246">
                  <c:v>0.69369499999999995</c:v>
                </c:pt>
                <c:pt idx="247">
                  <c:v>0.69373200000000002</c:v>
                </c:pt>
                <c:pt idx="248">
                  <c:v>0.69378700000000004</c:v>
                </c:pt>
                <c:pt idx="249">
                  <c:v>0.69386999999999999</c:v>
                </c:pt>
                <c:pt idx="250">
                  <c:v>0.69399500000000003</c:v>
                </c:pt>
                <c:pt idx="251">
                  <c:v>0.69418199999999997</c:v>
                </c:pt>
                <c:pt idx="252">
                  <c:v>0.69446300000000005</c:v>
                </c:pt>
                <c:pt idx="253">
                  <c:v>0.69488499999999997</c:v>
                </c:pt>
                <c:pt idx="254">
                  <c:v>0.69551700000000005</c:v>
                </c:pt>
                <c:pt idx="255">
                  <c:v>0.696465</c:v>
                </c:pt>
                <c:pt idx="256">
                  <c:v>0.69788899999999998</c:v>
                </c:pt>
                <c:pt idx="257">
                  <c:v>0.69789699999999999</c:v>
                </c:pt>
                <c:pt idx="258">
                  <c:v>0.69789999999999996</c:v>
                </c:pt>
                <c:pt idx="259">
                  <c:v>0.69790300000000005</c:v>
                </c:pt>
                <c:pt idx="260">
                  <c:v>0.69790600000000003</c:v>
                </c:pt>
                <c:pt idx="261">
                  <c:v>0.69791099999999995</c:v>
                </c:pt>
                <c:pt idx="262">
                  <c:v>0.69791800000000004</c:v>
                </c:pt>
                <c:pt idx="263">
                  <c:v>0.69792900000000002</c:v>
                </c:pt>
                <c:pt idx="264">
                  <c:v>0.69794400000000001</c:v>
                </c:pt>
                <c:pt idx="265">
                  <c:v>0.69796800000000003</c:v>
                </c:pt>
                <c:pt idx="266">
                  <c:v>0.69800399999999996</c:v>
                </c:pt>
                <c:pt idx="267">
                  <c:v>0.69805700000000004</c:v>
                </c:pt>
                <c:pt idx="268">
                  <c:v>0.69813800000000004</c:v>
                </c:pt>
                <c:pt idx="269">
                  <c:v>0.69825800000000005</c:v>
                </c:pt>
                <c:pt idx="270">
                  <c:v>0.69843900000000003</c:v>
                </c:pt>
                <c:pt idx="271">
                  <c:v>0.69871000000000005</c:v>
                </c:pt>
                <c:pt idx="272">
                  <c:v>0.69873499999999999</c:v>
                </c:pt>
                <c:pt idx="273">
                  <c:v>0.69876000000000005</c:v>
                </c:pt>
                <c:pt idx="274">
                  <c:v>0.69878600000000002</c:v>
                </c:pt>
                <c:pt idx="275">
                  <c:v>0.698824</c:v>
                </c:pt>
                <c:pt idx="276">
                  <c:v>0.69888099999999997</c:v>
                </c:pt>
                <c:pt idx="277">
                  <c:v>0.69896599999999998</c:v>
                </c:pt>
                <c:pt idx="278">
                  <c:v>0.69909500000000002</c:v>
                </c:pt>
                <c:pt idx="279">
                  <c:v>0.69928699999999999</c:v>
                </c:pt>
                <c:pt idx="280">
                  <c:v>0.69957599999999998</c:v>
                </c:pt>
                <c:pt idx="281">
                  <c:v>0.70000799999999996</c:v>
                </c:pt>
                <c:pt idx="282">
                  <c:v>0.700658</c:v>
                </c:pt>
                <c:pt idx="283">
                  <c:v>0.701631</c:v>
                </c:pt>
                <c:pt idx="284">
                  <c:v>0.70309299999999997</c:v>
                </c:pt>
                <c:pt idx="285">
                  <c:v>0.705287</c:v>
                </c:pt>
                <c:pt idx="286">
                  <c:v>0.70748100000000003</c:v>
                </c:pt>
                <c:pt idx="287">
                  <c:v>0.70751500000000001</c:v>
                </c:pt>
                <c:pt idx="288">
                  <c:v>0.70752300000000001</c:v>
                </c:pt>
                <c:pt idx="289">
                  <c:v>0.70752400000000004</c:v>
                </c:pt>
                <c:pt idx="290">
                  <c:v>0.70752499999999996</c:v>
                </c:pt>
                <c:pt idx="291">
                  <c:v>0.70752700000000002</c:v>
                </c:pt>
                <c:pt idx="292">
                  <c:v>0.70752800000000005</c:v>
                </c:pt>
                <c:pt idx="293">
                  <c:v>0.70752999999999999</c:v>
                </c:pt>
                <c:pt idx="294">
                  <c:v>0.70753200000000005</c:v>
                </c:pt>
                <c:pt idx="295">
                  <c:v>0.70753600000000005</c:v>
                </c:pt>
                <c:pt idx="296">
                  <c:v>0.707542</c:v>
                </c:pt>
                <c:pt idx="297">
                  <c:v>0.70755199999999996</c:v>
                </c:pt>
                <c:pt idx="298">
                  <c:v>0.707565</c:v>
                </c:pt>
                <c:pt idx="299">
                  <c:v>0.70758600000000005</c:v>
                </c:pt>
                <c:pt idx="300">
                  <c:v>0.70761700000000005</c:v>
                </c:pt>
                <c:pt idx="301">
                  <c:v>0.70766300000000004</c:v>
                </c:pt>
                <c:pt idx="302">
                  <c:v>0.70773200000000003</c:v>
                </c:pt>
                <c:pt idx="303">
                  <c:v>0.70783600000000002</c:v>
                </c:pt>
                <c:pt idx="304">
                  <c:v>0.70799199999999995</c:v>
                </c:pt>
                <c:pt idx="305">
                  <c:v>0.70822700000000005</c:v>
                </c:pt>
                <c:pt idx="306">
                  <c:v>0.70857800000000004</c:v>
                </c:pt>
                <c:pt idx="307">
                  <c:v>0.70910499999999999</c:v>
                </c:pt>
                <c:pt idx="308">
                  <c:v>0.70989599999999997</c:v>
                </c:pt>
                <c:pt idx="309">
                  <c:v>0.71108300000000002</c:v>
                </c:pt>
                <c:pt idx="310">
                  <c:v>0.71152800000000005</c:v>
                </c:pt>
                <c:pt idx="311">
                  <c:v>0.71219600000000005</c:v>
                </c:pt>
                <c:pt idx="312">
                  <c:v>0.713198</c:v>
                </c:pt>
                <c:pt idx="313">
                  <c:v>0.71357300000000001</c:v>
                </c:pt>
                <c:pt idx="314">
                  <c:v>0.71413599999999999</c:v>
                </c:pt>
                <c:pt idx="315">
                  <c:v>0.71414999999999995</c:v>
                </c:pt>
                <c:pt idx="316">
                  <c:v>0.71416299999999999</c:v>
                </c:pt>
                <c:pt idx="317">
                  <c:v>0.71417600000000003</c:v>
                </c:pt>
                <c:pt idx="318">
                  <c:v>0.71419600000000005</c:v>
                </c:pt>
                <c:pt idx="319">
                  <c:v>0.71422600000000003</c:v>
                </c:pt>
                <c:pt idx="320">
                  <c:v>0.71426999999999996</c:v>
                </c:pt>
                <c:pt idx="321">
                  <c:v>0.714337</c:v>
                </c:pt>
                <c:pt idx="322">
                  <c:v>0.71443800000000002</c:v>
                </c:pt>
                <c:pt idx="323">
                  <c:v>0.71458900000000003</c:v>
                </c:pt>
                <c:pt idx="324">
                  <c:v>0.71481499999999998</c:v>
                </c:pt>
                <c:pt idx="325">
                  <c:v>0.71515300000000004</c:v>
                </c:pt>
                <c:pt idx="326">
                  <c:v>0.71549099999999999</c:v>
                </c:pt>
                <c:pt idx="327">
                  <c:v>0.71582900000000005</c:v>
                </c:pt>
                <c:pt idx="328">
                  <c:v>0.71633599999999997</c:v>
                </c:pt>
                <c:pt idx="329">
                  <c:v>0.71709699999999998</c:v>
                </c:pt>
                <c:pt idx="330">
                  <c:v>0.71823800000000004</c:v>
                </c:pt>
                <c:pt idx="331">
                  <c:v>0.71994999999999998</c:v>
                </c:pt>
                <c:pt idx="332">
                  <c:v>0.72251900000000002</c:v>
                </c:pt>
                <c:pt idx="333">
                  <c:v>0.72637399999999996</c:v>
                </c:pt>
                <c:pt idx="334">
                  <c:v>0.72782000000000002</c:v>
                </c:pt>
                <c:pt idx="335">
                  <c:v>0.72818099999999997</c:v>
                </c:pt>
                <c:pt idx="336">
                  <c:v>0.72818700000000003</c:v>
                </c:pt>
              </c:numCache>
            </c:numRef>
          </c:xVal>
          <c:yVal>
            <c:numRef>
              <c:f>'E=2000Mpa'!$H$3:$H$339</c:f>
              <c:numCache>
                <c:formatCode>General</c:formatCode>
                <c:ptCount val="337"/>
                <c:pt idx="0" formatCode="0.00E+00">
                  <c:v>-4.7683699999999995E-10</c:v>
                </c:pt>
                <c:pt idx="1">
                  <c:v>4.0183400000000002</c:v>
                </c:pt>
                <c:pt idx="2">
                  <c:v>8.2456999999999994</c:v>
                </c:pt>
                <c:pt idx="3">
                  <c:v>14.6538</c:v>
                </c:pt>
                <c:pt idx="4">
                  <c:v>24.293299999999999</c:v>
                </c:pt>
                <c:pt idx="5">
                  <c:v>38.737499999999997</c:v>
                </c:pt>
                <c:pt idx="6">
                  <c:v>44.133800000000001</c:v>
                </c:pt>
                <c:pt idx="7">
                  <c:v>52.170099999999998</c:v>
                </c:pt>
                <c:pt idx="8">
                  <c:v>63.827199999999998</c:v>
                </c:pt>
                <c:pt idx="9">
                  <c:v>67.720100000000002</c:v>
                </c:pt>
                <c:pt idx="10">
                  <c:v>68.649299999999997</c:v>
                </c:pt>
                <c:pt idx="11">
                  <c:v>69.566800000000001</c:v>
                </c:pt>
                <c:pt idx="12">
                  <c:v>70.923699999999997</c:v>
                </c:pt>
                <c:pt idx="13">
                  <c:v>71.426699999999997</c:v>
                </c:pt>
                <c:pt idx="14">
                  <c:v>72.176199999999994</c:v>
                </c:pt>
                <c:pt idx="15">
                  <c:v>73.291600000000003</c:v>
                </c:pt>
                <c:pt idx="16">
                  <c:v>74.948400000000007</c:v>
                </c:pt>
                <c:pt idx="17">
                  <c:v>77.3964</c:v>
                </c:pt>
                <c:pt idx="18">
                  <c:v>78.302700000000002</c:v>
                </c:pt>
                <c:pt idx="19">
                  <c:v>79.649600000000007</c:v>
                </c:pt>
                <c:pt idx="20">
                  <c:v>81.634900000000002</c:v>
                </c:pt>
                <c:pt idx="21">
                  <c:v>82.366200000000006</c:v>
                </c:pt>
                <c:pt idx="22">
                  <c:v>83.448499999999996</c:v>
                </c:pt>
                <c:pt idx="23">
                  <c:v>85.039299999999997</c:v>
                </c:pt>
                <c:pt idx="24">
                  <c:v>85.626599999999996</c:v>
                </c:pt>
                <c:pt idx="25">
                  <c:v>86.209500000000006</c:v>
                </c:pt>
                <c:pt idx="26">
                  <c:v>86.787199999999999</c:v>
                </c:pt>
                <c:pt idx="27">
                  <c:v>87.644199999999998</c:v>
                </c:pt>
                <c:pt idx="28">
                  <c:v>88.900400000000005</c:v>
                </c:pt>
                <c:pt idx="29">
                  <c:v>89.360600000000005</c:v>
                </c:pt>
                <c:pt idx="30">
                  <c:v>90.043000000000006</c:v>
                </c:pt>
                <c:pt idx="31">
                  <c:v>91.047499999999999</c:v>
                </c:pt>
                <c:pt idx="32">
                  <c:v>91.14</c:v>
                </c:pt>
                <c:pt idx="33">
                  <c:v>91.232399999999998</c:v>
                </c:pt>
                <c:pt idx="34">
                  <c:v>91.324700000000007</c:v>
                </c:pt>
                <c:pt idx="35">
                  <c:v>91.462800000000001</c:v>
                </c:pt>
                <c:pt idx="36">
                  <c:v>91.6691</c:v>
                </c:pt>
                <c:pt idx="37">
                  <c:v>91.974699999999999</c:v>
                </c:pt>
                <c:pt idx="38">
                  <c:v>92.423699999999997</c:v>
                </c:pt>
                <c:pt idx="39">
                  <c:v>93.075900000000004</c:v>
                </c:pt>
                <c:pt idx="40">
                  <c:v>93.300600000000003</c:v>
                </c:pt>
                <c:pt idx="41">
                  <c:v>93.64</c:v>
                </c:pt>
                <c:pt idx="42">
                  <c:v>94.154899999999998</c:v>
                </c:pt>
                <c:pt idx="43">
                  <c:v>94.914599999999993</c:v>
                </c:pt>
                <c:pt idx="44">
                  <c:v>95.393100000000004</c:v>
                </c:pt>
                <c:pt idx="45">
                  <c:v>96.259200000000007</c:v>
                </c:pt>
                <c:pt idx="46">
                  <c:v>97.466300000000004</c:v>
                </c:pt>
                <c:pt idx="47">
                  <c:v>99.563100000000006</c:v>
                </c:pt>
                <c:pt idx="48">
                  <c:v>100.09099999999999</c:v>
                </c:pt>
                <c:pt idx="49">
                  <c:v>100.623</c:v>
                </c:pt>
                <c:pt idx="50">
                  <c:v>101.158</c:v>
                </c:pt>
                <c:pt idx="51">
                  <c:v>101.96</c:v>
                </c:pt>
                <c:pt idx="52">
                  <c:v>103.15900000000001</c:v>
                </c:pt>
                <c:pt idx="53">
                  <c:v>104.36</c:v>
                </c:pt>
                <c:pt idx="54">
                  <c:v>105.54</c:v>
                </c:pt>
                <c:pt idx="55">
                  <c:v>107.233</c:v>
                </c:pt>
                <c:pt idx="56">
                  <c:v>107.79</c:v>
                </c:pt>
                <c:pt idx="57">
                  <c:v>107.937</c:v>
                </c:pt>
                <c:pt idx="58">
                  <c:v>107.96899999999999</c:v>
                </c:pt>
                <c:pt idx="59">
                  <c:v>107.992</c:v>
                </c:pt>
                <c:pt idx="60">
                  <c:v>107.991</c:v>
                </c:pt>
                <c:pt idx="61">
                  <c:v>107.99</c:v>
                </c:pt>
                <c:pt idx="62">
                  <c:v>107.982</c:v>
                </c:pt>
                <c:pt idx="63">
                  <c:v>107.97799999999999</c:v>
                </c:pt>
                <c:pt idx="64">
                  <c:v>107.968</c:v>
                </c:pt>
                <c:pt idx="65">
                  <c:v>107.917</c:v>
                </c:pt>
                <c:pt idx="66">
                  <c:v>107.883</c:v>
                </c:pt>
                <c:pt idx="67">
                  <c:v>107.74299999999999</c:v>
                </c:pt>
                <c:pt idx="68">
                  <c:v>107.336</c:v>
                </c:pt>
                <c:pt idx="69">
                  <c:v>106.801</c:v>
                </c:pt>
                <c:pt idx="70">
                  <c:v>106.65600000000001</c:v>
                </c:pt>
                <c:pt idx="71">
                  <c:v>106.496</c:v>
                </c:pt>
                <c:pt idx="72">
                  <c:v>106.30800000000001</c:v>
                </c:pt>
                <c:pt idx="73">
                  <c:v>106.232</c:v>
                </c:pt>
                <c:pt idx="74">
                  <c:v>106.098</c:v>
                </c:pt>
                <c:pt idx="75">
                  <c:v>105.83799999999999</c:v>
                </c:pt>
                <c:pt idx="76">
                  <c:v>105.367</c:v>
                </c:pt>
                <c:pt idx="77">
                  <c:v>104.867</c:v>
                </c:pt>
                <c:pt idx="78">
                  <c:v>104.372</c:v>
                </c:pt>
                <c:pt idx="79">
                  <c:v>103.684</c:v>
                </c:pt>
                <c:pt idx="80">
                  <c:v>102.77800000000001</c:v>
                </c:pt>
                <c:pt idx="81">
                  <c:v>102.721</c:v>
                </c:pt>
                <c:pt idx="82">
                  <c:v>102.666</c:v>
                </c:pt>
                <c:pt idx="83">
                  <c:v>102.583</c:v>
                </c:pt>
                <c:pt idx="84">
                  <c:v>102.461</c:v>
                </c:pt>
                <c:pt idx="85">
                  <c:v>102.339</c:v>
                </c:pt>
                <c:pt idx="86">
                  <c:v>102.21599999999999</c:v>
                </c:pt>
                <c:pt idx="87">
                  <c:v>102.027</c:v>
                </c:pt>
                <c:pt idx="88">
                  <c:v>101.732</c:v>
                </c:pt>
                <c:pt idx="89">
                  <c:v>101.26900000000001</c:v>
                </c:pt>
                <c:pt idx="90">
                  <c:v>100.557</c:v>
                </c:pt>
                <c:pt idx="91">
                  <c:v>99.5197</c:v>
                </c:pt>
                <c:pt idx="92">
                  <c:v>99.134500000000003</c:v>
                </c:pt>
                <c:pt idx="93">
                  <c:v>98.566400000000002</c:v>
                </c:pt>
                <c:pt idx="94">
                  <c:v>98.352900000000005</c:v>
                </c:pt>
                <c:pt idx="95">
                  <c:v>98.035399999999996</c:v>
                </c:pt>
                <c:pt idx="96">
                  <c:v>97.541300000000007</c:v>
                </c:pt>
                <c:pt idx="97">
                  <c:v>97.354200000000006</c:v>
                </c:pt>
                <c:pt idx="98">
                  <c:v>97.055899999999994</c:v>
                </c:pt>
                <c:pt idx="99">
                  <c:v>96.558599999999998</c:v>
                </c:pt>
                <c:pt idx="100">
                  <c:v>95.647099999999995</c:v>
                </c:pt>
                <c:pt idx="101">
                  <c:v>95.632900000000006</c:v>
                </c:pt>
                <c:pt idx="102">
                  <c:v>95.618600000000001</c:v>
                </c:pt>
                <c:pt idx="103">
                  <c:v>95.596999999999994</c:v>
                </c:pt>
                <c:pt idx="104">
                  <c:v>95.564300000000003</c:v>
                </c:pt>
                <c:pt idx="105">
                  <c:v>95.552000000000007</c:v>
                </c:pt>
                <c:pt idx="106">
                  <c:v>95.547300000000007</c:v>
                </c:pt>
                <c:pt idx="107">
                  <c:v>95.540400000000005</c:v>
                </c:pt>
                <c:pt idx="108">
                  <c:v>95.529899999999998</c:v>
                </c:pt>
                <c:pt idx="109">
                  <c:v>95.519400000000005</c:v>
                </c:pt>
                <c:pt idx="110">
                  <c:v>95.508799999999994</c:v>
                </c:pt>
                <c:pt idx="111">
                  <c:v>95.492699999999999</c:v>
                </c:pt>
                <c:pt idx="112">
                  <c:v>95.468199999999996</c:v>
                </c:pt>
                <c:pt idx="113">
                  <c:v>95.430499999999995</c:v>
                </c:pt>
                <c:pt idx="114">
                  <c:v>95.371399999999994</c:v>
                </c:pt>
                <c:pt idx="115">
                  <c:v>95.277799999999999</c:v>
                </c:pt>
                <c:pt idx="116">
                  <c:v>95.130099999999999</c:v>
                </c:pt>
                <c:pt idx="117">
                  <c:v>95.073899999999995</c:v>
                </c:pt>
                <c:pt idx="118">
                  <c:v>95.052700000000002</c:v>
                </c:pt>
                <c:pt idx="119">
                  <c:v>95.020700000000005</c:v>
                </c:pt>
                <c:pt idx="120">
                  <c:v>95.008700000000005</c:v>
                </c:pt>
                <c:pt idx="121">
                  <c:v>95.004199999999997</c:v>
                </c:pt>
                <c:pt idx="122">
                  <c:v>94.997399999999999</c:v>
                </c:pt>
                <c:pt idx="123">
                  <c:v>94.987200000000001</c:v>
                </c:pt>
                <c:pt idx="124">
                  <c:v>94.983400000000003</c:v>
                </c:pt>
                <c:pt idx="125">
                  <c:v>94.981999999999999</c:v>
                </c:pt>
                <c:pt idx="126">
                  <c:v>94.979799999999997</c:v>
                </c:pt>
                <c:pt idx="127">
                  <c:v>94.976600000000005</c:v>
                </c:pt>
                <c:pt idx="128">
                  <c:v>94.971800000000002</c:v>
                </c:pt>
                <c:pt idx="129">
                  <c:v>94.964500000000001</c:v>
                </c:pt>
                <c:pt idx="130">
                  <c:v>94.953599999999994</c:v>
                </c:pt>
                <c:pt idx="131">
                  <c:v>94.937200000000004</c:v>
                </c:pt>
                <c:pt idx="132">
                  <c:v>94.912499999999994</c:v>
                </c:pt>
                <c:pt idx="133">
                  <c:v>94.875399999999999</c:v>
                </c:pt>
                <c:pt idx="134">
                  <c:v>94.819400000000002</c:v>
                </c:pt>
                <c:pt idx="135">
                  <c:v>94.734200000000001</c:v>
                </c:pt>
                <c:pt idx="136">
                  <c:v>94.604200000000006</c:v>
                </c:pt>
                <c:pt idx="137">
                  <c:v>94.407200000000003</c:v>
                </c:pt>
                <c:pt idx="138">
                  <c:v>94.112399999999994</c:v>
                </c:pt>
                <c:pt idx="139">
                  <c:v>93.684600000000003</c:v>
                </c:pt>
                <c:pt idx="140">
                  <c:v>93.527000000000001</c:v>
                </c:pt>
                <c:pt idx="141">
                  <c:v>93.468199999999996</c:v>
                </c:pt>
                <c:pt idx="142">
                  <c:v>93.381100000000004</c:v>
                </c:pt>
                <c:pt idx="143">
                  <c:v>93.348500000000001</c:v>
                </c:pt>
                <c:pt idx="144">
                  <c:v>93.336299999999994</c:v>
                </c:pt>
                <c:pt idx="145">
                  <c:v>93.318100000000001</c:v>
                </c:pt>
                <c:pt idx="146">
                  <c:v>93.311199999999999</c:v>
                </c:pt>
                <c:pt idx="147">
                  <c:v>93.301000000000002</c:v>
                </c:pt>
                <c:pt idx="148">
                  <c:v>93.285700000000006</c:v>
                </c:pt>
                <c:pt idx="149">
                  <c:v>93.262699999999995</c:v>
                </c:pt>
                <c:pt idx="150">
                  <c:v>93.228499999999997</c:v>
                </c:pt>
                <c:pt idx="151">
                  <c:v>93.177199999999999</c:v>
                </c:pt>
                <c:pt idx="152">
                  <c:v>93.099699999999999</c:v>
                </c:pt>
                <c:pt idx="153">
                  <c:v>92.981700000000004</c:v>
                </c:pt>
                <c:pt idx="154">
                  <c:v>92.802999999999997</c:v>
                </c:pt>
                <c:pt idx="155">
                  <c:v>92.539599999999993</c:v>
                </c:pt>
                <c:pt idx="156">
                  <c:v>92.166499999999999</c:v>
                </c:pt>
                <c:pt idx="157">
                  <c:v>91.657899999999998</c:v>
                </c:pt>
                <c:pt idx="158">
                  <c:v>90.988399999999999</c:v>
                </c:pt>
                <c:pt idx="159">
                  <c:v>90.133899999999997</c:v>
                </c:pt>
                <c:pt idx="160">
                  <c:v>89.094399999999993</c:v>
                </c:pt>
                <c:pt idx="161">
                  <c:v>87.892300000000006</c:v>
                </c:pt>
                <c:pt idx="162">
                  <c:v>86.5822</c:v>
                </c:pt>
                <c:pt idx="163">
                  <c:v>85.273200000000003</c:v>
                </c:pt>
                <c:pt idx="164">
                  <c:v>84.089600000000004</c:v>
                </c:pt>
                <c:pt idx="165">
                  <c:v>83.132599999999996</c:v>
                </c:pt>
                <c:pt idx="166">
                  <c:v>82.471400000000003</c:v>
                </c:pt>
                <c:pt idx="167">
                  <c:v>82.113799999999998</c:v>
                </c:pt>
                <c:pt idx="168">
                  <c:v>81.982100000000003</c:v>
                </c:pt>
                <c:pt idx="169">
                  <c:v>81.974800000000002</c:v>
                </c:pt>
                <c:pt idx="170">
                  <c:v>82.008799999999994</c:v>
                </c:pt>
                <c:pt idx="171">
                  <c:v>82.048400000000001</c:v>
                </c:pt>
                <c:pt idx="172">
                  <c:v>82.118600000000001</c:v>
                </c:pt>
                <c:pt idx="173">
                  <c:v>82.178600000000003</c:v>
                </c:pt>
                <c:pt idx="174">
                  <c:v>82.224599999999995</c:v>
                </c:pt>
                <c:pt idx="175">
                  <c:v>82.264200000000002</c:v>
                </c:pt>
                <c:pt idx="176">
                  <c:v>82.2834</c:v>
                </c:pt>
                <c:pt idx="177">
                  <c:v>82.361199999999997</c:v>
                </c:pt>
                <c:pt idx="178">
                  <c:v>82.706999999999994</c:v>
                </c:pt>
                <c:pt idx="179">
                  <c:v>83.020300000000006</c:v>
                </c:pt>
                <c:pt idx="180">
                  <c:v>83.320099999999996</c:v>
                </c:pt>
                <c:pt idx="181">
                  <c:v>83.63</c:v>
                </c:pt>
                <c:pt idx="182">
                  <c:v>83.635099999999994</c:v>
                </c:pt>
                <c:pt idx="183">
                  <c:v>83.627099999999999</c:v>
                </c:pt>
                <c:pt idx="184">
                  <c:v>83.620699999999999</c:v>
                </c:pt>
                <c:pt idx="185">
                  <c:v>83.615799999999993</c:v>
                </c:pt>
                <c:pt idx="186">
                  <c:v>83.590599999999995</c:v>
                </c:pt>
                <c:pt idx="187">
                  <c:v>83.543499999999995</c:v>
                </c:pt>
                <c:pt idx="188">
                  <c:v>83.546000000000006</c:v>
                </c:pt>
                <c:pt idx="189">
                  <c:v>83.539900000000003</c:v>
                </c:pt>
                <c:pt idx="190">
                  <c:v>83.540300000000002</c:v>
                </c:pt>
                <c:pt idx="191">
                  <c:v>83.569800000000001</c:v>
                </c:pt>
                <c:pt idx="192">
                  <c:v>83.610799999999998</c:v>
                </c:pt>
                <c:pt idx="193">
                  <c:v>83.680599999999998</c:v>
                </c:pt>
                <c:pt idx="194">
                  <c:v>83.842699999999994</c:v>
                </c:pt>
                <c:pt idx="195">
                  <c:v>84.047899999999998</c:v>
                </c:pt>
                <c:pt idx="196">
                  <c:v>84.051500000000004</c:v>
                </c:pt>
                <c:pt idx="197">
                  <c:v>84.052700000000002</c:v>
                </c:pt>
                <c:pt idx="198">
                  <c:v>84.043700000000001</c:v>
                </c:pt>
                <c:pt idx="199">
                  <c:v>84.007300000000001</c:v>
                </c:pt>
                <c:pt idx="200">
                  <c:v>83.884399999999999</c:v>
                </c:pt>
                <c:pt idx="201">
                  <c:v>83.833799999999997</c:v>
                </c:pt>
                <c:pt idx="202">
                  <c:v>83.832999999999998</c:v>
                </c:pt>
                <c:pt idx="203">
                  <c:v>83.832999999999998</c:v>
                </c:pt>
                <c:pt idx="204">
                  <c:v>83.830200000000005</c:v>
                </c:pt>
                <c:pt idx="205">
                  <c:v>83.830600000000004</c:v>
                </c:pt>
                <c:pt idx="206">
                  <c:v>83.832599999999999</c:v>
                </c:pt>
                <c:pt idx="207">
                  <c:v>83.837000000000003</c:v>
                </c:pt>
                <c:pt idx="208">
                  <c:v>83.845699999999994</c:v>
                </c:pt>
                <c:pt idx="209">
                  <c:v>83.860699999999994</c:v>
                </c:pt>
                <c:pt idx="210">
                  <c:v>83.8857</c:v>
                </c:pt>
                <c:pt idx="211">
                  <c:v>83.921899999999994</c:v>
                </c:pt>
                <c:pt idx="212">
                  <c:v>83.964699999999993</c:v>
                </c:pt>
                <c:pt idx="213">
                  <c:v>84.007900000000006</c:v>
                </c:pt>
                <c:pt idx="214">
                  <c:v>84.052999999999997</c:v>
                </c:pt>
                <c:pt idx="215">
                  <c:v>84.108500000000006</c:v>
                </c:pt>
                <c:pt idx="216">
                  <c:v>84.233800000000002</c:v>
                </c:pt>
                <c:pt idx="217">
                  <c:v>84.331699999999998</c:v>
                </c:pt>
                <c:pt idx="218">
                  <c:v>84.364000000000004</c:v>
                </c:pt>
                <c:pt idx="219">
                  <c:v>84.4465</c:v>
                </c:pt>
                <c:pt idx="220">
                  <c:v>84.492400000000004</c:v>
                </c:pt>
                <c:pt idx="221">
                  <c:v>84.536799999999999</c:v>
                </c:pt>
                <c:pt idx="222">
                  <c:v>84.489400000000003</c:v>
                </c:pt>
                <c:pt idx="223">
                  <c:v>84.454999999999998</c:v>
                </c:pt>
                <c:pt idx="224">
                  <c:v>84.425399999999996</c:v>
                </c:pt>
                <c:pt idx="225">
                  <c:v>84.430499999999995</c:v>
                </c:pt>
                <c:pt idx="226">
                  <c:v>84.530500000000004</c:v>
                </c:pt>
                <c:pt idx="227">
                  <c:v>84.595600000000005</c:v>
                </c:pt>
                <c:pt idx="228">
                  <c:v>84.627099999999999</c:v>
                </c:pt>
                <c:pt idx="229">
                  <c:v>84.616900000000001</c:v>
                </c:pt>
                <c:pt idx="230">
                  <c:v>84.581500000000005</c:v>
                </c:pt>
                <c:pt idx="231">
                  <c:v>84.575900000000004</c:v>
                </c:pt>
                <c:pt idx="232">
                  <c:v>84.626099999999994</c:v>
                </c:pt>
                <c:pt idx="233">
                  <c:v>84.697699999999998</c:v>
                </c:pt>
                <c:pt idx="234">
                  <c:v>84.769099999999995</c:v>
                </c:pt>
                <c:pt idx="235">
                  <c:v>84.745199999999997</c:v>
                </c:pt>
                <c:pt idx="236">
                  <c:v>84.746700000000004</c:v>
                </c:pt>
                <c:pt idx="237">
                  <c:v>84.746799999999993</c:v>
                </c:pt>
                <c:pt idx="238">
                  <c:v>84.746799999999993</c:v>
                </c:pt>
                <c:pt idx="239">
                  <c:v>84.746799999999993</c:v>
                </c:pt>
                <c:pt idx="240">
                  <c:v>84.746899999999997</c:v>
                </c:pt>
                <c:pt idx="241">
                  <c:v>84.747</c:v>
                </c:pt>
                <c:pt idx="242">
                  <c:v>84.747100000000003</c:v>
                </c:pt>
                <c:pt idx="243">
                  <c:v>84.747299999999996</c:v>
                </c:pt>
                <c:pt idx="244">
                  <c:v>84.747600000000006</c:v>
                </c:pt>
                <c:pt idx="245">
                  <c:v>84.748099999999994</c:v>
                </c:pt>
                <c:pt idx="246">
                  <c:v>84.748800000000003</c:v>
                </c:pt>
                <c:pt idx="247">
                  <c:v>84.75</c:v>
                </c:pt>
                <c:pt idx="248">
                  <c:v>84.751800000000003</c:v>
                </c:pt>
                <c:pt idx="249">
                  <c:v>84.754499999999993</c:v>
                </c:pt>
                <c:pt idx="250">
                  <c:v>84.758300000000006</c:v>
                </c:pt>
                <c:pt idx="251">
                  <c:v>84.762600000000006</c:v>
                </c:pt>
                <c:pt idx="252">
                  <c:v>84.764499999999998</c:v>
                </c:pt>
                <c:pt idx="253">
                  <c:v>84.763300000000001</c:v>
                </c:pt>
                <c:pt idx="254">
                  <c:v>84.780900000000003</c:v>
                </c:pt>
                <c:pt idx="255">
                  <c:v>84.797600000000003</c:v>
                </c:pt>
                <c:pt idx="256">
                  <c:v>84.761099999999999</c:v>
                </c:pt>
                <c:pt idx="257">
                  <c:v>84.760900000000007</c:v>
                </c:pt>
                <c:pt idx="258">
                  <c:v>84.760800000000003</c:v>
                </c:pt>
                <c:pt idx="259">
                  <c:v>84.7607</c:v>
                </c:pt>
                <c:pt idx="260">
                  <c:v>84.760599999999997</c:v>
                </c:pt>
                <c:pt idx="261">
                  <c:v>84.760499999999993</c:v>
                </c:pt>
                <c:pt idx="262">
                  <c:v>84.760300000000001</c:v>
                </c:pt>
                <c:pt idx="263">
                  <c:v>84.759900000000002</c:v>
                </c:pt>
                <c:pt idx="264">
                  <c:v>84.759100000000004</c:v>
                </c:pt>
                <c:pt idx="265">
                  <c:v>84.757499999999993</c:v>
                </c:pt>
                <c:pt idx="266">
                  <c:v>84.754199999999997</c:v>
                </c:pt>
                <c:pt idx="267">
                  <c:v>84.747399999999999</c:v>
                </c:pt>
                <c:pt idx="268">
                  <c:v>84.734999999999999</c:v>
                </c:pt>
                <c:pt idx="269">
                  <c:v>84.7179</c:v>
                </c:pt>
                <c:pt idx="270">
                  <c:v>84.695700000000002</c:v>
                </c:pt>
                <c:pt idx="271">
                  <c:v>84.669600000000003</c:v>
                </c:pt>
                <c:pt idx="272">
                  <c:v>84.667400000000001</c:v>
                </c:pt>
                <c:pt idx="273">
                  <c:v>84.665700000000001</c:v>
                </c:pt>
                <c:pt idx="274">
                  <c:v>84.664500000000004</c:v>
                </c:pt>
                <c:pt idx="275">
                  <c:v>84.663600000000002</c:v>
                </c:pt>
                <c:pt idx="276">
                  <c:v>84.663300000000007</c:v>
                </c:pt>
                <c:pt idx="277">
                  <c:v>84.664500000000004</c:v>
                </c:pt>
                <c:pt idx="278">
                  <c:v>84.668300000000002</c:v>
                </c:pt>
                <c:pt idx="279">
                  <c:v>84.676100000000005</c:v>
                </c:pt>
                <c:pt idx="280">
                  <c:v>84.690200000000004</c:v>
                </c:pt>
                <c:pt idx="281">
                  <c:v>84.723799999999997</c:v>
                </c:pt>
                <c:pt idx="282">
                  <c:v>84.767899999999997</c:v>
                </c:pt>
                <c:pt idx="283">
                  <c:v>84.819299999999998</c:v>
                </c:pt>
                <c:pt idx="284">
                  <c:v>84.862399999999994</c:v>
                </c:pt>
                <c:pt idx="285">
                  <c:v>84.786699999999996</c:v>
                </c:pt>
                <c:pt idx="286">
                  <c:v>84.719399999999993</c:v>
                </c:pt>
                <c:pt idx="287">
                  <c:v>84.718500000000006</c:v>
                </c:pt>
                <c:pt idx="288">
                  <c:v>84.718299999999999</c:v>
                </c:pt>
                <c:pt idx="289">
                  <c:v>84.718199999999996</c:v>
                </c:pt>
                <c:pt idx="290">
                  <c:v>84.718199999999996</c:v>
                </c:pt>
                <c:pt idx="291">
                  <c:v>84.718199999999996</c:v>
                </c:pt>
                <c:pt idx="292">
                  <c:v>84.718100000000007</c:v>
                </c:pt>
                <c:pt idx="293">
                  <c:v>84.718100000000007</c:v>
                </c:pt>
                <c:pt idx="294">
                  <c:v>84.718100000000007</c:v>
                </c:pt>
                <c:pt idx="295">
                  <c:v>84.718000000000004</c:v>
                </c:pt>
                <c:pt idx="296">
                  <c:v>84.7179</c:v>
                </c:pt>
                <c:pt idx="297">
                  <c:v>84.7179</c:v>
                </c:pt>
                <c:pt idx="298">
                  <c:v>84.718100000000007</c:v>
                </c:pt>
                <c:pt idx="299">
                  <c:v>84.718599999999995</c:v>
                </c:pt>
                <c:pt idx="300">
                  <c:v>84.720200000000006</c:v>
                </c:pt>
                <c:pt idx="301">
                  <c:v>84.723399999999998</c:v>
                </c:pt>
                <c:pt idx="302">
                  <c:v>84.728899999999996</c:v>
                </c:pt>
                <c:pt idx="303">
                  <c:v>84.7376</c:v>
                </c:pt>
                <c:pt idx="304">
                  <c:v>84.751000000000005</c:v>
                </c:pt>
                <c:pt idx="305">
                  <c:v>84.770600000000002</c:v>
                </c:pt>
                <c:pt idx="306">
                  <c:v>84.797899999999998</c:v>
                </c:pt>
                <c:pt idx="307">
                  <c:v>84.831699999999998</c:v>
                </c:pt>
                <c:pt idx="308">
                  <c:v>84.856800000000007</c:v>
                </c:pt>
                <c:pt idx="309">
                  <c:v>84.8536</c:v>
                </c:pt>
                <c:pt idx="310">
                  <c:v>84.835800000000006</c:v>
                </c:pt>
                <c:pt idx="311">
                  <c:v>84.789000000000001</c:v>
                </c:pt>
                <c:pt idx="312">
                  <c:v>84.739800000000002</c:v>
                </c:pt>
                <c:pt idx="313">
                  <c:v>84.750500000000002</c:v>
                </c:pt>
                <c:pt idx="314">
                  <c:v>84.766000000000005</c:v>
                </c:pt>
                <c:pt idx="315">
                  <c:v>84.766400000000004</c:v>
                </c:pt>
                <c:pt idx="316">
                  <c:v>84.7667</c:v>
                </c:pt>
                <c:pt idx="317">
                  <c:v>84.766900000000007</c:v>
                </c:pt>
                <c:pt idx="318">
                  <c:v>84.766900000000007</c:v>
                </c:pt>
                <c:pt idx="319">
                  <c:v>84.766099999999994</c:v>
                </c:pt>
                <c:pt idx="320">
                  <c:v>84.763099999999994</c:v>
                </c:pt>
                <c:pt idx="321">
                  <c:v>84.753</c:v>
                </c:pt>
                <c:pt idx="322">
                  <c:v>84.722800000000007</c:v>
                </c:pt>
                <c:pt idx="323">
                  <c:v>84.675799999999995</c:v>
                </c:pt>
                <c:pt idx="324">
                  <c:v>84.64</c:v>
                </c:pt>
                <c:pt idx="325">
                  <c:v>84.656999999999996</c:v>
                </c:pt>
                <c:pt idx="326">
                  <c:v>84.690200000000004</c:v>
                </c:pt>
                <c:pt idx="327">
                  <c:v>84.723500000000001</c:v>
                </c:pt>
                <c:pt idx="328">
                  <c:v>84.762299999999996</c:v>
                </c:pt>
                <c:pt idx="329">
                  <c:v>84.817099999999996</c:v>
                </c:pt>
                <c:pt idx="330">
                  <c:v>84.894000000000005</c:v>
                </c:pt>
                <c:pt idx="331">
                  <c:v>84.990399999999994</c:v>
                </c:pt>
                <c:pt idx="332">
                  <c:v>85.019000000000005</c:v>
                </c:pt>
                <c:pt idx="333">
                  <c:v>84.919499999999999</c:v>
                </c:pt>
                <c:pt idx="334">
                  <c:v>84.926100000000005</c:v>
                </c:pt>
                <c:pt idx="335">
                  <c:v>84.924800000000005</c:v>
                </c:pt>
                <c:pt idx="336">
                  <c:v>84.924800000000005</c:v>
                </c:pt>
              </c:numCache>
            </c:numRef>
          </c:yVal>
          <c:smooth val="1"/>
        </c:ser>
        <c:ser>
          <c:idx val="2"/>
          <c:order val="2"/>
          <c:tx>
            <c:v>Eep=14%Ec</c:v>
          </c:tx>
          <c:spPr>
            <a:ln w="19050">
              <a:solidFill>
                <a:schemeClr val="tx1"/>
              </a:solidFill>
              <a:prstDash val="sysDash"/>
            </a:ln>
          </c:spPr>
          <c:marker>
            <c:symbol val="none"/>
          </c:marker>
          <c:xVal>
            <c:numRef>
              <c:f>'E=4826Mpa'!$G$3:$G$619</c:f>
              <c:numCache>
                <c:formatCode>General</c:formatCode>
                <c:ptCount val="617"/>
                <c:pt idx="0">
                  <c:v>3.9044800000000001E-3</c:v>
                </c:pt>
                <c:pt idx="1">
                  <c:v>1.1068100000000001E-2</c:v>
                </c:pt>
                <c:pt idx="2">
                  <c:v>2.6058000000000001E-2</c:v>
                </c:pt>
                <c:pt idx="3">
                  <c:v>4.8547800000000002E-2</c:v>
                </c:pt>
                <c:pt idx="4">
                  <c:v>8.2286799999999993E-2</c:v>
                </c:pt>
                <c:pt idx="5">
                  <c:v>0.13289999999999999</c:v>
                </c:pt>
                <c:pt idx="6">
                  <c:v>0.20883399999999999</c:v>
                </c:pt>
                <c:pt idx="7">
                  <c:v>0.21357899999999999</c:v>
                </c:pt>
                <c:pt idx="8">
                  <c:v>0.21832499999999999</c:v>
                </c:pt>
                <c:pt idx="9">
                  <c:v>0.22306999999999999</c:v>
                </c:pt>
                <c:pt idx="10">
                  <c:v>0.230187</c:v>
                </c:pt>
                <c:pt idx="11">
                  <c:v>0.24086199999999999</c:v>
                </c:pt>
                <c:pt idx="12">
                  <c:v>0.25687300000000002</c:v>
                </c:pt>
                <c:pt idx="13">
                  <c:v>0.26287700000000003</c:v>
                </c:pt>
                <c:pt idx="14">
                  <c:v>0.27188400000000001</c:v>
                </c:pt>
                <c:pt idx="15">
                  <c:v>0.28539300000000001</c:v>
                </c:pt>
                <c:pt idx="16">
                  <c:v>0.298902</c:v>
                </c:pt>
                <c:pt idx="17">
                  <c:v>0.30227900000000002</c:v>
                </c:pt>
                <c:pt idx="18">
                  <c:v>0.30734499999999998</c:v>
                </c:pt>
                <c:pt idx="19">
                  <c:v>0.30924499999999999</c:v>
                </c:pt>
                <c:pt idx="20">
                  <c:v>0.31209399999999998</c:v>
                </c:pt>
                <c:pt idx="21">
                  <c:v>0.31636900000000001</c:v>
                </c:pt>
                <c:pt idx="22">
                  <c:v>0.32278099999999998</c:v>
                </c:pt>
                <c:pt idx="23">
                  <c:v>0.332399</c:v>
                </c:pt>
                <c:pt idx="24">
                  <c:v>0.33600600000000003</c:v>
                </c:pt>
                <c:pt idx="25">
                  <c:v>0.34141700000000003</c:v>
                </c:pt>
                <c:pt idx="26">
                  <c:v>0.34953400000000001</c:v>
                </c:pt>
                <c:pt idx="27">
                  <c:v>0.36171300000000001</c:v>
                </c:pt>
                <c:pt idx="28">
                  <c:v>0.36628500000000003</c:v>
                </c:pt>
                <c:pt idx="29">
                  <c:v>0.37314599999999998</c:v>
                </c:pt>
                <c:pt idx="30">
                  <c:v>0.38344200000000001</c:v>
                </c:pt>
                <c:pt idx="31">
                  <c:v>0.38344600000000001</c:v>
                </c:pt>
                <c:pt idx="32">
                  <c:v>0.38344699999999998</c:v>
                </c:pt>
                <c:pt idx="33">
                  <c:v>0.38344899999999998</c:v>
                </c:pt>
                <c:pt idx="34">
                  <c:v>0.38345299999999999</c:v>
                </c:pt>
                <c:pt idx="35">
                  <c:v>0.38346000000000002</c:v>
                </c:pt>
                <c:pt idx="36">
                  <c:v>0.383463</c:v>
                </c:pt>
                <c:pt idx="37">
                  <c:v>0.383469</c:v>
                </c:pt>
                <c:pt idx="38">
                  <c:v>0.38347900000000001</c:v>
                </c:pt>
                <c:pt idx="39">
                  <c:v>0.38349100000000003</c:v>
                </c:pt>
                <c:pt idx="40">
                  <c:v>0.38350400000000001</c:v>
                </c:pt>
                <c:pt idx="41">
                  <c:v>0.38352000000000003</c:v>
                </c:pt>
                <c:pt idx="42">
                  <c:v>0.38353999999999999</c:v>
                </c:pt>
                <c:pt idx="43">
                  <c:v>0.38357000000000002</c:v>
                </c:pt>
                <c:pt idx="44">
                  <c:v>0.38361499999999998</c:v>
                </c:pt>
                <c:pt idx="45">
                  <c:v>0.38368400000000003</c:v>
                </c:pt>
                <c:pt idx="46">
                  <c:v>0.38378699999999999</c:v>
                </c:pt>
                <c:pt idx="47">
                  <c:v>0.38394200000000001</c:v>
                </c:pt>
                <c:pt idx="48">
                  <c:v>0.38417400000000002</c:v>
                </c:pt>
                <c:pt idx="49">
                  <c:v>0.38452199999999997</c:v>
                </c:pt>
                <c:pt idx="50">
                  <c:v>0.385044</c:v>
                </c:pt>
                <c:pt idx="51">
                  <c:v>0.385828</c:v>
                </c:pt>
                <c:pt idx="52">
                  <c:v>0.38700299999999999</c:v>
                </c:pt>
                <c:pt idx="53">
                  <c:v>0.38876500000000003</c:v>
                </c:pt>
                <c:pt idx="54">
                  <c:v>0.39140900000000001</c:v>
                </c:pt>
                <c:pt idx="55">
                  <c:v>0.39240000000000003</c:v>
                </c:pt>
                <c:pt idx="56">
                  <c:v>0.39249299999999998</c:v>
                </c:pt>
                <c:pt idx="57">
                  <c:v>0.39249499999999998</c:v>
                </c:pt>
                <c:pt idx="58">
                  <c:v>0.39249800000000001</c:v>
                </c:pt>
                <c:pt idx="59">
                  <c:v>0.39250000000000002</c:v>
                </c:pt>
                <c:pt idx="60">
                  <c:v>0.39250200000000002</c:v>
                </c:pt>
                <c:pt idx="61">
                  <c:v>0.39250200000000002</c:v>
                </c:pt>
                <c:pt idx="62">
                  <c:v>0.39250299999999999</c:v>
                </c:pt>
                <c:pt idx="63">
                  <c:v>0.39250400000000002</c:v>
                </c:pt>
                <c:pt idx="64">
                  <c:v>0.39250400000000002</c:v>
                </c:pt>
                <c:pt idx="65">
                  <c:v>0.39250499999999999</c:v>
                </c:pt>
                <c:pt idx="66">
                  <c:v>0.39250499999999999</c:v>
                </c:pt>
                <c:pt idx="67">
                  <c:v>0.39250499999999999</c:v>
                </c:pt>
                <c:pt idx="68">
                  <c:v>0.39250499999999999</c:v>
                </c:pt>
                <c:pt idx="69">
                  <c:v>0.39250499999999999</c:v>
                </c:pt>
                <c:pt idx="70">
                  <c:v>0.39250499999999999</c:v>
                </c:pt>
                <c:pt idx="71">
                  <c:v>0.39250499999999999</c:v>
                </c:pt>
                <c:pt idx="72">
                  <c:v>0.39250499999999999</c:v>
                </c:pt>
                <c:pt idx="73">
                  <c:v>0.39250499999999999</c:v>
                </c:pt>
                <c:pt idx="74">
                  <c:v>0.39250499999999999</c:v>
                </c:pt>
                <c:pt idx="75">
                  <c:v>0.39250499999999999</c:v>
                </c:pt>
                <c:pt idx="76">
                  <c:v>0.39250600000000002</c:v>
                </c:pt>
                <c:pt idx="77">
                  <c:v>0.39250600000000002</c:v>
                </c:pt>
                <c:pt idx="78">
                  <c:v>0.39250600000000002</c:v>
                </c:pt>
                <c:pt idx="79">
                  <c:v>0.39250699999999999</c:v>
                </c:pt>
                <c:pt idx="80">
                  <c:v>0.39250800000000002</c:v>
                </c:pt>
                <c:pt idx="81">
                  <c:v>0.392509</c:v>
                </c:pt>
                <c:pt idx="82">
                  <c:v>0.392511</c:v>
                </c:pt>
                <c:pt idx="83">
                  <c:v>0.392515</c:v>
                </c:pt>
                <c:pt idx="84">
                  <c:v>0.39251900000000001</c:v>
                </c:pt>
                <c:pt idx="85">
                  <c:v>0.39252500000000001</c:v>
                </c:pt>
                <c:pt idx="86">
                  <c:v>0.39253300000000002</c:v>
                </c:pt>
                <c:pt idx="87">
                  <c:v>0.392544</c:v>
                </c:pt>
                <c:pt idx="88">
                  <c:v>0.39256200000000002</c:v>
                </c:pt>
                <c:pt idx="89">
                  <c:v>0.39258700000000002</c:v>
                </c:pt>
                <c:pt idx="90">
                  <c:v>0.39262599999999998</c:v>
                </c:pt>
                <c:pt idx="91">
                  <c:v>0.392683</c:v>
                </c:pt>
                <c:pt idx="92">
                  <c:v>0.39277000000000001</c:v>
                </c:pt>
                <c:pt idx="93">
                  <c:v>0.392899</c:v>
                </c:pt>
                <c:pt idx="94">
                  <c:v>0.39309300000000003</c:v>
                </c:pt>
                <c:pt idx="95">
                  <c:v>0.39338400000000001</c:v>
                </c:pt>
                <c:pt idx="96">
                  <c:v>0.39381899999999997</c:v>
                </c:pt>
                <c:pt idx="97">
                  <c:v>0.39447300000000002</c:v>
                </c:pt>
                <c:pt idx="98">
                  <c:v>0.395453</c:v>
                </c:pt>
                <c:pt idx="99">
                  <c:v>0.39692300000000003</c:v>
                </c:pt>
                <c:pt idx="100">
                  <c:v>0.39912700000000001</c:v>
                </c:pt>
                <c:pt idx="101">
                  <c:v>0.40243299999999999</c:v>
                </c:pt>
                <c:pt idx="102">
                  <c:v>0.403673</c:v>
                </c:pt>
                <c:pt idx="103">
                  <c:v>0.404138</c:v>
                </c:pt>
                <c:pt idx="104">
                  <c:v>0.404312</c:v>
                </c:pt>
                <c:pt idx="105">
                  <c:v>0.40437800000000002</c:v>
                </c:pt>
                <c:pt idx="106">
                  <c:v>0.404476</c:v>
                </c:pt>
                <c:pt idx="107">
                  <c:v>0.40451300000000001</c:v>
                </c:pt>
                <c:pt idx="108">
                  <c:v>0.40456799999999998</c:v>
                </c:pt>
                <c:pt idx="109">
                  <c:v>0.404588</c:v>
                </c:pt>
                <c:pt idx="110">
                  <c:v>0.40459000000000001</c:v>
                </c:pt>
                <c:pt idx="111">
                  <c:v>0.40459299999999998</c:v>
                </c:pt>
                <c:pt idx="112">
                  <c:v>0.40459400000000001</c:v>
                </c:pt>
                <c:pt idx="113">
                  <c:v>0.40459600000000001</c:v>
                </c:pt>
                <c:pt idx="114">
                  <c:v>0.40459899999999999</c:v>
                </c:pt>
                <c:pt idx="115">
                  <c:v>0.40459899999999999</c:v>
                </c:pt>
                <c:pt idx="116">
                  <c:v>0.40460000000000002</c:v>
                </c:pt>
                <c:pt idx="117">
                  <c:v>0.40460000000000002</c:v>
                </c:pt>
                <c:pt idx="118">
                  <c:v>0.40460000000000002</c:v>
                </c:pt>
                <c:pt idx="119">
                  <c:v>0.40460000000000002</c:v>
                </c:pt>
                <c:pt idx="120">
                  <c:v>0.40460000000000002</c:v>
                </c:pt>
                <c:pt idx="121">
                  <c:v>0.40460000000000002</c:v>
                </c:pt>
                <c:pt idx="122">
                  <c:v>0.40460000000000002</c:v>
                </c:pt>
                <c:pt idx="123">
                  <c:v>0.40460000000000002</c:v>
                </c:pt>
                <c:pt idx="124">
                  <c:v>0.40460099999999999</c:v>
                </c:pt>
                <c:pt idx="125">
                  <c:v>0.40460099999999999</c:v>
                </c:pt>
                <c:pt idx="126">
                  <c:v>0.40460099999999999</c:v>
                </c:pt>
                <c:pt idx="127">
                  <c:v>0.40460200000000002</c:v>
                </c:pt>
                <c:pt idx="128">
                  <c:v>0.40460200000000002</c:v>
                </c:pt>
                <c:pt idx="129">
                  <c:v>0.40460299999999999</c:v>
                </c:pt>
                <c:pt idx="130">
                  <c:v>0.40460499999999999</c:v>
                </c:pt>
                <c:pt idx="131">
                  <c:v>0.40460699999999999</c:v>
                </c:pt>
                <c:pt idx="132">
                  <c:v>0.404611</c:v>
                </c:pt>
                <c:pt idx="133">
                  <c:v>0.404617</c:v>
                </c:pt>
                <c:pt idx="134">
                  <c:v>0.40462500000000001</c:v>
                </c:pt>
                <c:pt idx="135">
                  <c:v>0.40463700000000002</c:v>
                </c:pt>
                <c:pt idx="136">
                  <c:v>0.40465600000000002</c:v>
                </c:pt>
                <c:pt idx="137">
                  <c:v>0.40468300000000001</c:v>
                </c:pt>
                <c:pt idx="138">
                  <c:v>0.404723</c:v>
                </c:pt>
                <c:pt idx="139">
                  <c:v>0.40478399999999998</c:v>
                </c:pt>
                <c:pt idx="140">
                  <c:v>0.40487400000000001</c:v>
                </c:pt>
                <c:pt idx="141">
                  <c:v>0.40500999999999998</c:v>
                </c:pt>
                <c:pt idx="142">
                  <c:v>0.40521299999999999</c:v>
                </c:pt>
                <c:pt idx="143">
                  <c:v>0.40551900000000002</c:v>
                </c:pt>
                <c:pt idx="144">
                  <c:v>0.40597800000000001</c:v>
                </c:pt>
                <c:pt idx="145">
                  <c:v>0.406667</c:v>
                </c:pt>
                <c:pt idx="146">
                  <c:v>0.40770099999999998</c:v>
                </c:pt>
                <c:pt idx="147">
                  <c:v>0.409252</c:v>
                </c:pt>
                <c:pt idx="148">
                  <c:v>0.411578</c:v>
                </c:pt>
                <c:pt idx="149">
                  <c:v>0.41506799999999999</c:v>
                </c:pt>
                <c:pt idx="150">
                  <c:v>0.416377</c:v>
                </c:pt>
                <c:pt idx="151">
                  <c:v>0.41833999999999999</c:v>
                </c:pt>
                <c:pt idx="152">
                  <c:v>0.41907699999999998</c:v>
                </c:pt>
                <c:pt idx="153">
                  <c:v>0.419354</c:v>
                </c:pt>
                <c:pt idx="154">
                  <c:v>0.41976799999999997</c:v>
                </c:pt>
                <c:pt idx="155">
                  <c:v>0.42018299999999997</c:v>
                </c:pt>
                <c:pt idx="156">
                  <c:v>0.420597</c:v>
                </c:pt>
                <c:pt idx="157">
                  <c:v>0.42121799999999998</c:v>
                </c:pt>
                <c:pt idx="158">
                  <c:v>0.42215000000000003</c:v>
                </c:pt>
                <c:pt idx="159">
                  <c:v>0.42354799999999998</c:v>
                </c:pt>
                <c:pt idx="160">
                  <c:v>0.42564400000000002</c:v>
                </c:pt>
                <c:pt idx="161">
                  <c:v>0.426431</c:v>
                </c:pt>
                <c:pt idx="162">
                  <c:v>0.42761100000000002</c:v>
                </c:pt>
                <c:pt idx="163">
                  <c:v>0.42937999999999998</c:v>
                </c:pt>
                <c:pt idx="164">
                  <c:v>0.43004300000000001</c:v>
                </c:pt>
                <c:pt idx="165">
                  <c:v>0.43029200000000001</c:v>
                </c:pt>
                <c:pt idx="166">
                  <c:v>0.43038500000000002</c:v>
                </c:pt>
                <c:pt idx="167">
                  <c:v>0.43052499999999999</c:v>
                </c:pt>
                <c:pt idx="168">
                  <c:v>0.43057800000000002</c:v>
                </c:pt>
                <c:pt idx="169">
                  <c:v>0.43059799999999998</c:v>
                </c:pt>
                <c:pt idx="170">
                  <c:v>0.43062699999999998</c:v>
                </c:pt>
                <c:pt idx="171">
                  <c:v>0.43063800000000002</c:v>
                </c:pt>
                <c:pt idx="172">
                  <c:v>0.43065500000000001</c:v>
                </c:pt>
                <c:pt idx="173">
                  <c:v>0.43066100000000002</c:v>
                </c:pt>
                <c:pt idx="174">
                  <c:v>0.43066300000000002</c:v>
                </c:pt>
                <c:pt idx="175">
                  <c:v>0.43066700000000002</c:v>
                </c:pt>
                <c:pt idx="176">
                  <c:v>0.430672</c:v>
                </c:pt>
                <c:pt idx="177">
                  <c:v>0.43068000000000001</c:v>
                </c:pt>
                <c:pt idx="178">
                  <c:v>0.43069200000000002</c:v>
                </c:pt>
                <c:pt idx="179">
                  <c:v>0.43070999999999998</c:v>
                </c:pt>
                <c:pt idx="180">
                  <c:v>0.43073600000000001</c:v>
                </c:pt>
                <c:pt idx="181">
                  <c:v>0.43077599999999999</c:v>
                </c:pt>
                <c:pt idx="182">
                  <c:v>0.430836</c:v>
                </c:pt>
                <c:pt idx="183">
                  <c:v>0.43092599999999998</c:v>
                </c:pt>
                <c:pt idx="184">
                  <c:v>0.43106</c:v>
                </c:pt>
                <c:pt idx="185">
                  <c:v>0.43126199999999998</c:v>
                </c:pt>
                <c:pt idx="186">
                  <c:v>0.43156499999999998</c:v>
                </c:pt>
                <c:pt idx="187">
                  <c:v>0.43201899999999999</c:v>
                </c:pt>
                <c:pt idx="188">
                  <c:v>0.432701</c:v>
                </c:pt>
                <c:pt idx="189">
                  <c:v>0.43372300000000003</c:v>
                </c:pt>
                <c:pt idx="190">
                  <c:v>0.43410599999999999</c:v>
                </c:pt>
                <c:pt idx="191">
                  <c:v>0.43425000000000002</c:v>
                </c:pt>
                <c:pt idx="192">
                  <c:v>0.43446600000000002</c:v>
                </c:pt>
                <c:pt idx="193">
                  <c:v>0.43454700000000002</c:v>
                </c:pt>
                <c:pt idx="194">
                  <c:v>0.43457699999999999</c:v>
                </c:pt>
                <c:pt idx="195">
                  <c:v>0.43462299999999998</c:v>
                </c:pt>
                <c:pt idx="196">
                  <c:v>0.43462699999999999</c:v>
                </c:pt>
                <c:pt idx="197">
                  <c:v>0.43463099999999999</c:v>
                </c:pt>
                <c:pt idx="198">
                  <c:v>0.43463600000000002</c:v>
                </c:pt>
                <c:pt idx="199">
                  <c:v>0.43464199999999997</c:v>
                </c:pt>
                <c:pt idx="200">
                  <c:v>0.43465199999999998</c:v>
                </c:pt>
                <c:pt idx="201">
                  <c:v>0.434666</c:v>
                </c:pt>
                <c:pt idx="202">
                  <c:v>0.43469000000000002</c:v>
                </c:pt>
                <c:pt idx="203">
                  <c:v>0.434724</c:v>
                </c:pt>
                <c:pt idx="204">
                  <c:v>0.43475599999999998</c:v>
                </c:pt>
                <c:pt idx="205">
                  <c:v>0.43478899999999998</c:v>
                </c:pt>
                <c:pt idx="206">
                  <c:v>0.434838</c:v>
                </c:pt>
                <c:pt idx="207">
                  <c:v>0.43491099999999999</c:v>
                </c:pt>
                <c:pt idx="208">
                  <c:v>0.43502099999999999</c:v>
                </c:pt>
                <c:pt idx="209">
                  <c:v>0.43518600000000002</c:v>
                </c:pt>
                <c:pt idx="210">
                  <c:v>0.43543300000000001</c:v>
                </c:pt>
                <c:pt idx="211">
                  <c:v>0.43580099999999999</c:v>
                </c:pt>
                <c:pt idx="212">
                  <c:v>0.43635499999999999</c:v>
                </c:pt>
                <c:pt idx="213">
                  <c:v>0.43656200000000001</c:v>
                </c:pt>
                <c:pt idx="214">
                  <c:v>0.43687300000000001</c:v>
                </c:pt>
                <c:pt idx="215">
                  <c:v>0.43734000000000001</c:v>
                </c:pt>
                <c:pt idx="216">
                  <c:v>0.43804100000000001</c:v>
                </c:pt>
                <c:pt idx="217">
                  <c:v>0.438303</c:v>
                </c:pt>
                <c:pt idx="218">
                  <c:v>0.438697</c:v>
                </c:pt>
                <c:pt idx="219">
                  <c:v>0.43884499999999999</c:v>
                </c:pt>
                <c:pt idx="220">
                  <c:v>0.43906600000000001</c:v>
                </c:pt>
                <c:pt idx="221">
                  <c:v>0.43914999999999998</c:v>
                </c:pt>
                <c:pt idx="222">
                  <c:v>0.439274</c:v>
                </c:pt>
                <c:pt idx="223">
                  <c:v>0.43946099999999999</c:v>
                </c:pt>
                <c:pt idx="224">
                  <c:v>0.43974099999999999</c:v>
                </c:pt>
                <c:pt idx="225">
                  <c:v>0.440162</c:v>
                </c:pt>
                <c:pt idx="226">
                  <c:v>0.44079299999999999</c:v>
                </c:pt>
                <c:pt idx="227">
                  <c:v>0.44173899999999999</c:v>
                </c:pt>
                <c:pt idx="228">
                  <c:v>0.443158</c:v>
                </c:pt>
                <c:pt idx="229">
                  <c:v>0.44528699999999999</c:v>
                </c:pt>
                <c:pt idx="230">
                  <c:v>0.44608599999999998</c:v>
                </c:pt>
                <c:pt idx="231">
                  <c:v>0.44728299999999999</c:v>
                </c:pt>
                <c:pt idx="232">
                  <c:v>0.44907799999999998</c:v>
                </c:pt>
                <c:pt idx="233">
                  <c:v>0.45177200000000001</c:v>
                </c:pt>
                <c:pt idx="234">
                  <c:v>0.45581300000000002</c:v>
                </c:pt>
                <c:pt idx="235">
                  <c:v>0.46187600000000001</c:v>
                </c:pt>
                <c:pt idx="236">
                  <c:v>0.46415000000000001</c:v>
                </c:pt>
                <c:pt idx="237">
                  <c:v>0.46436300000000003</c:v>
                </c:pt>
                <c:pt idx="238">
                  <c:v>0.46468300000000001</c:v>
                </c:pt>
                <c:pt idx="239">
                  <c:v>0.46480300000000002</c:v>
                </c:pt>
                <c:pt idx="240">
                  <c:v>0.46498299999999998</c:v>
                </c:pt>
                <c:pt idx="241">
                  <c:v>0.46505099999999999</c:v>
                </c:pt>
                <c:pt idx="242">
                  <c:v>0.46515299999999998</c:v>
                </c:pt>
                <c:pt idx="243">
                  <c:v>0.46519100000000002</c:v>
                </c:pt>
                <c:pt idx="244">
                  <c:v>0.46524799999999999</c:v>
                </c:pt>
                <c:pt idx="245">
                  <c:v>0.46533400000000003</c:v>
                </c:pt>
                <c:pt idx="246">
                  <c:v>0.46546199999999999</c:v>
                </c:pt>
                <c:pt idx="247">
                  <c:v>0.46565400000000001</c:v>
                </c:pt>
                <c:pt idx="248">
                  <c:v>0.46594200000000002</c:v>
                </c:pt>
                <c:pt idx="249">
                  <c:v>0.46637400000000001</c:v>
                </c:pt>
                <c:pt idx="250">
                  <c:v>0.46702300000000002</c:v>
                </c:pt>
                <c:pt idx="251">
                  <c:v>0.46799499999999999</c:v>
                </c:pt>
                <c:pt idx="252">
                  <c:v>0.46945399999999998</c:v>
                </c:pt>
                <c:pt idx="253">
                  <c:v>0.470001</c:v>
                </c:pt>
                <c:pt idx="254">
                  <c:v>0.47082200000000002</c:v>
                </c:pt>
                <c:pt idx="255">
                  <c:v>0.47112999999999999</c:v>
                </c:pt>
                <c:pt idx="256">
                  <c:v>0.471246</c:v>
                </c:pt>
                <c:pt idx="257">
                  <c:v>0.47142099999999998</c:v>
                </c:pt>
                <c:pt idx="258">
                  <c:v>0.47168100000000002</c:v>
                </c:pt>
                <c:pt idx="259">
                  <c:v>0.471941</c:v>
                </c:pt>
                <c:pt idx="260">
                  <c:v>0.47220000000000001</c:v>
                </c:pt>
                <c:pt idx="261">
                  <c:v>0.47259000000000001</c:v>
                </c:pt>
                <c:pt idx="262">
                  <c:v>0.47317399999999998</c:v>
                </c:pt>
                <c:pt idx="263">
                  <c:v>0.474051</c:v>
                </c:pt>
                <c:pt idx="264">
                  <c:v>0.47438000000000002</c:v>
                </c:pt>
                <c:pt idx="265">
                  <c:v>0.47450300000000001</c:v>
                </c:pt>
                <c:pt idx="266">
                  <c:v>0.474549</c:v>
                </c:pt>
                <c:pt idx="267">
                  <c:v>0.47461799999999998</c:v>
                </c:pt>
                <c:pt idx="268">
                  <c:v>0.47462500000000002</c:v>
                </c:pt>
                <c:pt idx="269">
                  <c:v>0.47463499999999997</c:v>
                </c:pt>
                <c:pt idx="270">
                  <c:v>0.474638</c:v>
                </c:pt>
                <c:pt idx="271">
                  <c:v>0.47464400000000001</c:v>
                </c:pt>
                <c:pt idx="272">
                  <c:v>0.47465200000000002</c:v>
                </c:pt>
                <c:pt idx="273">
                  <c:v>0.47466700000000001</c:v>
                </c:pt>
                <c:pt idx="274">
                  <c:v>0.47467999999999999</c:v>
                </c:pt>
                <c:pt idx="275">
                  <c:v>0.47469299999999998</c:v>
                </c:pt>
                <c:pt idx="276">
                  <c:v>0.47470600000000002</c:v>
                </c:pt>
                <c:pt idx="277">
                  <c:v>0.47472399999999998</c:v>
                </c:pt>
                <c:pt idx="278">
                  <c:v>0.47475200000000001</c:v>
                </c:pt>
                <c:pt idx="279">
                  <c:v>0.47479399999999999</c:v>
                </c:pt>
                <c:pt idx="280">
                  <c:v>0.47485699999999997</c:v>
                </c:pt>
                <c:pt idx="281">
                  <c:v>0.47495100000000001</c:v>
                </c:pt>
                <c:pt idx="282">
                  <c:v>0.47509299999999999</c:v>
                </c:pt>
                <c:pt idx="283">
                  <c:v>0.475304</c:v>
                </c:pt>
                <c:pt idx="284">
                  <c:v>0.47562100000000002</c:v>
                </c:pt>
                <c:pt idx="285">
                  <c:v>0.47609499999999999</c:v>
                </c:pt>
                <c:pt idx="286">
                  <c:v>0.47680600000000001</c:v>
                </c:pt>
                <c:pt idx="287">
                  <c:v>0.47787200000000002</c:v>
                </c:pt>
                <c:pt idx="288">
                  <c:v>0.47947200000000001</c:v>
                </c:pt>
                <c:pt idx="289">
                  <c:v>0.48187200000000002</c:v>
                </c:pt>
                <c:pt idx="290">
                  <c:v>0.48187600000000003</c:v>
                </c:pt>
                <c:pt idx="291">
                  <c:v>0.481877</c:v>
                </c:pt>
                <c:pt idx="292">
                  <c:v>0.48187799999999997</c:v>
                </c:pt>
                <c:pt idx="293">
                  <c:v>0.48187799999999997</c:v>
                </c:pt>
                <c:pt idx="294">
                  <c:v>0.481879</c:v>
                </c:pt>
                <c:pt idx="295">
                  <c:v>0.481879</c:v>
                </c:pt>
                <c:pt idx="296">
                  <c:v>0.481879</c:v>
                </c:pt>
                <c:pt idx="297">
                  <c:v>0.481879</c:v>
                </c:pt>
                <c:pt idx="298">
                  <c:v>0.48187999999999998</c:v>
                </c:pt>
                <c:pt idx="299">
                  <c:v>0.481881</c:v>
                </c:pt>
                <c:pt idx="300">
                  <c:v>0.48188199999999998</c:v>
                </c:pt>
                <c:pt idx="301">
                  <c:v>0.48188500000000001</c:v>
                </c:pt>
                <c:pt idx="302">
                  <c:v>0.48188799999999998</c:v>
                </c:pt>
                <c:pt idx="303">
                  <c:v>0.48189300000000002</c:v>
                </c:pt>
                <c:pt idx="304">
                  <c:v>0.4819</c:v>
                </c:pt>
                <c:pt idx="305">
                  <c:v>0.48191099999999998</c:v>
                </c:pt>
                <c:pt idx="306">
                  <c:v>0.48192699999999999</c:v>
                </c:pt>
                <c:pt idx="307">
                  <c:v>0.48195100000000002</c:v>
                </c:pt>
                <c:pt idx="308">
                  <c:v>0.481987</c:v>
                </c:pt>
                <c:pt idx="309">
                  <c:v>0.482041</c:v>
                </c:pt>
                <c:pt idx="310">
                  <c:v>0.482122</c:v>
                </c:pt>
                <c:pt idx="311">
                  <c:v>0.48224400000000001</c:v>
                </c:pt>
                <c:pt idx="312">
                  <c:v>0.48242699999999999</c:v>
                </c:pt>
                <c:pt idx="313">
                  <c:v>0.48270000000000002</c:v>
                </c:pt>
                <c:pt idx="314">
                  <c:v>0.48311100000000001</c:v>
                </c:pt>
                <c:pt idx="315">
                  <c:v>0.48372700000000002</c:v>
                </c:pt>
                <c:pt idx="316">
                  <c:v>0.483958</c:v>
                </c:pt>
                <c:pt idx="317">
                  <c:v>0.484045</c:v>
                </c:pt>
                <c:pt idx="318">
                  <c:v>0.48417500000000002</c:v>
                </c:pt>
                <c:pt idx="319">
                  <c:v>0.484371</c:v>
                </c:pt>
                <c:pt idx="320">
                  <c:v>0.48466300000000001</c:v>
                </c:pt>
                <c:pt idx="321">
                  <c:v>0.48510199999999998</c:v>
                </c:pt>
                <c:pt idx="322">
                  <c:v>0.48576000000000003</c:v>
                </c:pt>
                <c:pt idx="323">
                  <c:v>0.48674699999999999</c:v>
                </c:pt>
                <c:pt idx="324">
                  <c:v>0.48822700000000002</c:v>
                </c:pt>
                <c:pt idx="325">
                  <c:v>0.490448</c:v>
                </c:pt>
                <c:pt idx="326">
                  <c:v>0.493782</c:v>
                </c:pt>
                <c:pt idx="327">
                  <c:v>0.49503200000000003</c:v>
                </c:pt>
                <c:pt idx="328">
                  <c:v>0.49550100000000002</c:v>
                </c:pt>
                <c:pt idx="329">
                  <c:v>0.49567699999999998</c:v>
                </c:pt>
                <c:pt idx="330">
                  <c:v>0.49594100000000002</c:v>
                </c:pt>
                <c:pt idx="331">
                  <c:v>0.49596499999999999</c:v>
                </c:pt>
                <c:pt idx="332">
                  <c:v>0.49600300000000003</c:v>
                </c:pt>
                <c:pt idx="333">
                  <c:v>0.49601699999999999</c:v>
                </c:pt>
                <c:pt idx="334">
                  <c:v>0.49603799999999998</c:v>
                </c:pt>
                <c:pt idx="335">
                  <c:v>0.49604599999999999</c:v>
                </c:pt>
                <c:pt idx="336">
                  <c:v>0.49604900000000002</c:v>
                </c:pt>
                <c:pt idx="337">
                  <c:v>0.49605300000000002</c:v>
                </c:pt>
                <c:pt idx="338">
                  <c:v>0.496062</c:v>
                </c:pt>
                <c:pt idx="339">
                  <c:v>0.49607299999999999</c:v>
                </c:pt>
                <c:pt idx="340">
                  <c:v>0.49608600000000003</c:v>
                </c:pt>
                <c:pt idx="341">
                  <c:v>0.49609199999999998</c:v>
                </c:pt>
                <c:pt idx="342">
                  <c:v>0.49609399999999998</c:v>
                </c:pt>
                <c:pt idx="343">
                  <c:v>0.49609700000000001</c:v>
                </c:pt>
                <c:pt idx="344">
                  <c:v>0.49610399999999999</c:v>
                </c:pt>
                <c:pt idx="345">
                  <c:v>0.49611499999999997</c:v>
                </c:pt>
                <c:pt idx="346">
                  <c:v>0.49612000000000001</c:v>
                </c:pt>
                <c:pt idx="347">
                  <c:v>0.49612200000000001</c:v>
                </c:pt>
                <c:pt idx="348">
                  <c:v>0.49612400000000001</c:v>
                </c:pt>
                <c:pt idx="349">
                  <c:v>0.49612899999999999</c:v>
                </c:pt>
                <c:pt idx="350">
                  <c:v>0.49613600000000002</c:v>
                </c:pt>
                <c:pt idx="351">
                  <c:v>0.49614799999999998</c:v>
                </c:pt>
                <c:pt idx="352">
                  <c:v>0.496166</c:v>
                </c:pt>
                <c:pt idx="353">
                  <c:v>0.49617099999999997</c:v>
                </c:pt>
                <c:pt idx="354">
                  <c:v>0.49617499999999998</c:v>
                </c:pt>
                <c:pt idx="355">
                  <c:v>0.49618200000000001</c:v>
                </c:pt>
                <c:pt idx="356">
                  <c:v>0.496193</c:v>
                </c:pt>
                <c:pt idx="357">
                  <c:v>0.49620799999999998</c:v>
                </c:pt>
                <c:pt idx="358">
                  <c:v>0.49623099999999998</c:v>
                </c:pt>
                <c:pt idx="359">
                  <c:v>0.49626199999999998</c:v>
                </c:pt>
                <c:pt idx="360">
                  <c:v>0.49630400000000002</c:v>
                </c:pt>
                <c:pt idx="361">
                  <c:v>0.49635600000000002</c:v>
                </c:pt>
                <c:pt idx="362">
                  <c:v>0.49641600000000002</c:v>
                </c:pt>
                <c:pt idx="363">
                  <c:v>0.496479</c:v>
                </c:pt>
                <c:pt idx="364">
                  <c:v>0.49654700000000002</c:v>
                </c:pt>
                <c:pt idx="365">
                  <c:v>0.49662499999999998</c:v>
                </c:pt>
                <c:pt idx="366">
                  <c:v>0.49673</c:v>
                </c:pt>
                <c:pt idx="367">
                  <c:v>0.49688500000000002</c:v>
                </c:pt>
                <c:pt idx="368">
                  <c:v>0.49712099999999998</c:v>
                </c:pt>
                <c:pt idx="369">
                  <c:v>0.49748100000000001</c:v>
                </c:pt>
                <c:pt idx="370">
                  <c:v>0.49802600000000002</c:v>
                </c:pt>
                <c:pt idx="371">
                  <c:v>0.49884899999999999</c:v>
                </c:pt>
                <c:pt idx="372">
                  <c:v>0.500085</c:v>
                </c:pt>
                <c:pt idx="373">
                  <c:v>0.501942</c:v>
                </c:pt>
                <c:pt idx="374">
                  <c:v>0.50472799999999995</c:v>
                </c:pt>
                <c:pt idx="375">
                  <c:v>0.50890599999999997</c:v>
                </c:pt>
                <c:pt idx="376">
                  <c:v>0.51517400000000002</c:v>
                </c:pt>
                <c:pt idx="377">
                  <c:v>0.52457399999999998</c:v>
                </c:pt>
                <c:pt idx="378">
                  <c:v>0.53867500000000001</c:v>
                </c:pt>
                <c:pt idx="379">
                  <c:v>0.55983000000000005</c:v>
                </c:pt>
                <c:pt idx="380">
                  <c:v>0.56181300000000001</c:v>
                </c:pt>
                <c:pt idx="381">
                  <c:v>0.56478700000000004</c:v>
                </c:pt>
                <c:pt idx="382">
                  <c:v>0.56590300000000004</c:v>
                </c:pt>
                <c:pt idx="383">
                  <c:v>0.56632099999999996</c:v>
                </c:pt>
                <c:pt idx="384">
                  <c:v>0.56647800000000004</c:v>
                </c:pt>
                <c:pt idx="385">
                  <c:v>0.56671400000000005</c:v>
                </c:pt>
                <c:pt idx="386">
                  <c:v>0.56673600000000002</c:v>
                </c:pt>
                <c:pt idx="387">
                  <c:v>0.56676899999999997</c:v>
                </c:pt>
                <c:pt idx="388">
                  <c:v>0.56681899999999996</c:v>
                </c:pt>
                <c:pt idx="389">
                  <c:v>0.56683799999999995</c:v>
                </c:pt>
                <c:pt idx="390">
                  <c:v>0.56686700000000001</c:v>
                </c:pt>
                <c:pt idx="391">
                  <c:v>0.56687699999999996</c:v>
                </c:pt>
                <c:pt idx="392">
                  <c:v>0.56688099999999997</c:v>
                </c:pt>
                <c:pt idx="393">
                  <c:v>0.56688700000000003</c:v>
                </c:pt>
                <c:pt idx="394">
                  <c:v>0.56689000000000001</c:v>
                </c:pt>
                <c:pt idx="395">
                  <c:v>0.56689299999999998</c:v>
                </c:pt>
                <c:pt idx="396">
                  <c:v>0.56689800000000001</c:v>
                </c:pt>
                <c:pt idx="397">
                  <c:v>0.56689999999999996</c:v>
                </c:pt>
                <c:pt idx="398">
                  <c:v>0.56690300000000005</c:v>
                </c:pt>
                <c:pt idx="399">
                  <c:v>0.56690799999999997</c:v>
                </c:pt>
                <c:pt idx="400">
                  <c:v>0.566909</c:v>
                </c:pt>
                <c:pt idx="401">
                  <c:v>0.566909</c:v>
                </c:pt>
                <c:pt idx="402">
                  <c:v>0.566909</c:v>
                </c:pt>
                <c:pt idx="403">
                  <c:v>0.566909</c:v>
                </c:pt>
                <c:pt idx="404">
                  <c:v>0.566909</c:v>
                </c:pt>
                <c:pt idx="405">
                  <c:v>0.566909</c:v>
                </c:pt>
                <c:pt idx="406">
                  <c:v>0.566909</c:v>
                </c:pt>
                <c:pt idx="407">
                  <c:v>0.56691000000000003</c:v>
                </c:pt>
                <c:pt idx="408">
                  <c:v>0.56691000000000003</c:v>
                </c:pt>
                <c:pt idx="409">
                  <c:v>0.56691000000000003</c:v>
                </c:pt>
                <c:pt idx="410">
                  <c:v>0.56691000000000003</c:v>
                </c:pt>
                <c:pt idx="411">
                  <c:v>0.56691100000000005</c:v>
                </c:pt>
                <c:pt idx="412">
                  <c:v>0.56691199999999997</c:v>
                </c:pt>
                <c:pt idx="413">
                  <c:v>0.566913</c:v>
                </c:pt>
                <c:pt idx="414">
                  <c:v>0.56691599999999998</c:v>
                </c:pt>
                <c:pt idx="415">
                  <c:v>0.56691899999999995</c:v>
                </c:pt>
                <c:pt idx="416">
                  <c:v>0.56692500000000001</c:v>
                </c:pt>
                <c:pt idx="417">
                  <c:v>0.56693300000000002</c:v>
                </c:pt>
                <c:pt idx="418">
                  <c:v>0.56694500000000003</c:v>
                </c:pt>
                <c:pt idx="419">
                  <c:v>0.56696199999999997</c:v>
                </c:pt>
                <c:pt idx="420">
                  <c:v>0.56698599999999999</c:v>
                </c:pt>
                <c:pt idx="421">
                  <c:v>0.56701999999999997</c:v>
                </c:pt>
                <c:pt idx="422">
                  <c:v>0.56706800000000002</c:v>
                </c:pt>
                <c:pt idx="423">
                  <c:v>0.567137</c:v>
                </c:pt>
                <c:pt idx="424">
                  <c:v>0.56723900000000005</c:v>
                </c:pt>
                <c:pt idx="425">
                  <c:v>0.56739300000000004</c:v>
                </c:pt>
                <c:pt idx="426">
                  <c:v>0.56762299999999999</c:v>
                </c:pt>
                <c:pt idx="427">
                  <c:v>0.567971</c:v>
                </c:pt>
                <c:pt idx="428">
                  <c:v>0.56849300000000003</c:v>
                </c:pt>
                <c:pt idx="429">
                  <c:v>0.56927700000000003</c:v>
                </c:pt>
                <c:pt idx="430">
                  <c:v>0.57045400000000002</c:v>
                </c:pt>
                <c:pt idx="431">
                  <c:v>0.57089599999999996</c:v>
                </c:pt>
                <c:pt idx="432">
                  <c:v>0.57089800000000002</c:v>
                </c:pt>
                <c:pt idx="433">
                  <c:v>0.57090200000000002</c:v>
                </c:pt>
                <c:pt idx="434">
                  <c:v>0.57090799999999997</c:v>
                </c:pt>
                <c:pt idx="435">
                  <c:v>0.57091700000000001</c:v>
                </c:pt>
                <c:pt idx="436">
                  <c:v>0.57093000000000005</c:v>
                </c:pt>
                <c:pt idx="437">
                  <c:v>0.57094900000000004</c:v>
                </c:pt>
                <c:pt idx="438">
                  <c:v>0.57097900000000001</c:v>
                </c:pt>
                <c:pt idx="439">
                  <c:v>0.57102299999999995</c:v>
                </c:pt>
                <c:pt idx="440">
                  <c:v>0.57108899999999996</c:v>
                </c:pt>
                <c:pt idx="441">
                  <c:v>0.57118899999999995</c:v>
                </c:pt>
                <c:pt idx="442">
                  <c:v>0.57133800000000001</c:v>
                </c:pt>
                <c:pt idx="443">
                  <c:v>0.57156200000000001</c:v>
                </c:pt>
                <c:pt idx="444">
                  <c:v>0.57189800000000002</c:v>
                </c:pt>
                <c:pt idx="445">
                  <c:v>0.57240100000000005</c:v>
                </c:pt>
                <c:pt idx="446">
                  <c:v>0.57315700000000003</c:v>
                </c:pt>
                <c:pt idx="447">
                  <c:v>0.57344200000000001</c:v>
                </c:pt>
                <c:pt idx="448">
                  <c:v>0.57387200000000005</c:v>
                </c:pt>
                <c:pt idx="449">
                  <c:v>0.57430099999999995</c:v>
                </c:pt>
                <c:pt idx="450">
                  <c:v>0.57472599999999996</c:v>
                </c:pt>
                <c:pt idx="451">
                  <c:v>0.57536200000000004</c:v>
                </c:pt>
                <c:pt idx="452">
                  <c:v>0.576318</c:v>
                </c:pt>
                <c:pt idx="453">
                  <c:v>0.57775100000000001</c:v>
                </c:pt>
                <c:pt idx="454">
                  <c:v>0.579901</c:v>
                </c:pt>
                <c:pt idx="455">
                  <c:v>0.58312699999999995</c:v>
                </c:pt>
                <c:pt idx="456">
                  <c:v>0.58796800000000005</c:v>
                </c:pt>
                <c:pt idx="457">
                  <c:v>0.59281399999999995</c:v>
                </c:pt>
                <c:pt idx="458">
                  <c:v>0.59765699999999999</c:v>
                </c:pt>
                <c:pt idx="459">
                  <c:v>0.60491899999999998</c:v>
                </c:pt>
                <c:pt idx="460">
                  <c:v>0.61581300000000005</c:v>
                </c:pt>
                <c:pt idx="461">
                  <c:v>0.62670899999999996</c:v>
                </c:pt>
                <c:pt idx="462">
                  <c:v>0.63759999999999994</c:v>
                </c:pt>
                <c:pt idx="463">
                  <c:v>0.64168400000000003</c:v>
                </c:pt>
                <c:pt idx="464">
                  <c:v>0.64780899999999997</c:v>
                </c:pt>
                <c:pt idx="465">
                  <c:v>0.65700400000000003</c:v>
                </c:pt>
                <c:pt idx="466">
                  <c:v>0.67079599999999995</c:v>
                </c:pt>
                <c:pt idx="467">
                  <c:v>0.67596599999999996</c:v>
                </c:pt>
                <c:pt idx="468">
                  <c:v>0.68371999999999999</c:v>
                </c:pt>
                <c:pt idx="469">
                  <c:v>0.69535000000000002</c:v>
                </c:pt>
                <c:pt idx="470">
                  <c:v>0.71280100000000002</c:v>
                </c:pt>
                <c:pt idx="471">
                  <c:v>0.71934699999999996</c:v>
                </c:pt>
                <c:pt idx="472">
                  <c:v>0.72916300000000001</c:v>
                </c:pt>
                <c:pt idx="473">
                  <c:v>0.74388200000000004</c:v>
                </c:pt>
                <c:pt idx="474">
                  <c:v>0.76596600000000004</c:v>
                </c:pt>
                <c:pt idx="475">
                  <c:v>0.77424700000000002</c:v>
                </c:pt>
                <c:pt idx="476">
                  <c:v>0.78666800000000003</c:v>
                </c:pt>
                <c:pt idx="477">
                  <c:v>0.80530199999999996</c:v>
                </c:pt>
                <c:pt idx="478">
                  <c:v>0.81228800000000001</c:v>
                </c:pt>
                <c:pt idx="479">
                  <c:v>0.81294299999999997</c:v>
                </c:pt>
                <c:pt idx="480">
                  <c:v>0.81392500000000001</c:v>
                </c:pt>
                <c:pt idx="481">
                  <c:v>0.81401699999999999</c:v>
                </c:pt>
                <c:pt idx="482">
                  <c:v>0.81411</c:v>
                </c:pt>
                <c:pt idx="483">
                  <c:v>0.81420199999999998</c:v>
                </c:pt>
                <c:pt idx="484">
                  <c:v>0.81433999999999995</c:v>
                </c:pt>
                <c:pt idx="485">
                  <c:v>0.81454700000000002</c:v>
                </c:pt>
                <c:pt idx="486">
                  <c:v>0.81485799999999997</c:v>
                </c:pt>
                <c:pt idx="487">
                  <c:v>0.81532400000000005</c:v>
                </c:pt>
                <c:pt idx="488">
                  <c:v>0.81549899999999997</c:v>
                </c:pt>
                <c:pt idx="489">
                  <c:v>0.81576199999999999</c:v>
                </c:pt>
                <c:pt idx="490">
                  <c:v>0.81586000000000003</c:v>
                </c:pt>
                <c:pt idx="491">
                  <c:v>0.81586899999999996</c:v>
                </c:pt>
                <c:pt idx="492">
                  <c:v>0.81587299999999996</c:v>
                </c:pt>
                <c:pt idx="493">
                  <c:v>0.81587799999999999</c:v>
                </c:pt>
                <c:pt idx="494">
                  <c:v>0.81588000000000005</c:v>
                </c:pt>
                <c:pt idx="495">
                  <c:v>0.81588000000000005</c:v>
                </c:pt>
                <c:pt idx="496">
                  <c:v>0.815882</c:v>
                </c:pt>
                <c:pt idx="497">
                  <c:v>0.815882</c:v>
                </c:pt>
                <c:pt idx="498">
                  <c:v>0.81588300000000002</c:v>
                </c:pt>
                <c:pt idx="499">
                  <c:v>0.81588400000000005</c:v>
                </c:pt>
                <c:pt idx="500">
                  <c:v>0.81588400000000005</c:v>
                </c:pt>
                <c:pt idx="501">
                  <c:v>0.81588400000000005</c:v>
                </c:pt>
                <c:pt idx="502">
                  <c:v>0.81588499999999997</c:v>
                </c:pt>
                <c:pt idx="503">
                  <c:v>0.81588499999999997</c:v>
                </c:pt>
                <c:pt idx="504">
                  <c:v>0.815886</c:v>
                </c:pt>
                <c:pt idx="505">
                  <c:v>0.815886</c:v>
                </c:pt>
                <c:pt idx="506">
                  <c:v>0.815886</c:v>
                </c:pt>
                <c:pt idx="507">
                  <c:v>0.815886</c:v>
                </c:pt>
                <c:pt idx="508">
                  <c:v>0.815886</c:v>
                </c:pt>
                <c:pt idx="509">
                  <c:v>0.815886</c:v>
                </c:pt>
                <c:pt idx="510">
                  <c:v>0.815886</c:v>
                </c:pt>
                <c:pt idx="511">
                  <c:v>0.815886</c:v>
                </c:pt>
                <c:pt idx="512">
                  <c:v>0.815886</c:v>
                </c:pt>
                <c:pt idx="513">
                  <c:v>0.815886</c:v>
                </c:pt>
                <c:pt idx="514">
                  <c:v>0.815886</c:v>
                </c:pt>
                <c:pt idx="515">
                  <c:v>0.815886</c:v>
                </c:pt>
                <c:pt idx="516">
                  <c:v>0.815886</c:v>
                </c:pt>
                <c:pt idx="517">
                  <c:v>0.815886</c:v>
                </c:pt>
                <c:pt idx="518">
                  <c:v>0.81588700000000003</c:v>
                </c:pt>
                <c:pt idx="519">
                  <c:v>0.81588700000000003</c:v>
                </c:pt>
                <c:pt idx="520">
                  <c:v>0.81588799999999995</c:v>
                </c:pt>
                <c:pt idx="521">
                  <c:v>0.81588799999999995</c:v>
                </c:pt>
                <c:pt idx="522">
                  <c:v>0.81589</c:v>
                </c:pt>
                <c:pt idx="523">
                  <c:v>0.81589199999999995</c:v>
                </c:pt>
                <c:pt idx="524">
                  <c:v>0.81589500000000004</c:v>
                </c:pt>
                <c:pt idx="525">
                  <c:v>0.81589999999999996</c:v>
                </c:pt>
                <c:pt idx="526">
                  <c:v>0.81590700000000005</c:v>
                </c:pt>
                <c:pt idx="527">
                  <c:v>0.815917</c:v>
                </c:pt>
                <c:pt idx="528">
                  <c:v>0.81593199999999999</c:v>
                </c:pt>
                <c:pt idx="529">
                  <c:v>0.81595300000000004</c:v>
                </c:pt>
                <c:pt idx="530">
                  <c:v>0.81595499999999999</c:v>
                </c:pt>
                <c:pt idx="531">
                  <c:v>0.81595799999999996</c:v>
                </c:pt>
                <c:pt idx="532">
                  <c:v>0.81595899999999999</c:v>
                </c:pt>
                <c:pt idx="533">
                  <c:v>0.81596000000000002</c:v>
                </c:pt>
                <c:pt idx="534">
                  <c:v>0.81596000000000002</c:v>
                </c:pt>
                <c:pt idx="535">
                  <c:v>0.81596100000000005</c:v>
                </c:pt>
                <c:pt idx="536">
                  <c:v>0.81596100000000005</c:v>
                </c:pt>
                <c:pt idx="537">
                  <c:v>0.81596100000000005</c:v>
                </c:pt>
                <c:pt idx="538">
                  <c:v>0.81596100000000005</c:v>
                </c:pt>
                <c:pt idx="539">
                  <c:v>0.81596100000000005</c:v>
                </c:pt>
                <c:pt idx="540">
                  <c:v>0.81596100000000005</c:v>
                </c:pt>
                <c:pt idx="541">
                  <c:v>0.81596100000000005</c:v>
                </c:pt>
                <c:pt idx="542">
                  <c:v>0.81596100000000005</c:v>
                </c:pt>
                <c:pt idx="543">
                  <c:v>0.81596100000000005</c:v>
                </c:pt>
                <c:pt idx="544">
                  <c:v>0.81596100000000005</c:v>
                </c:pt>
                <c:pt idx="545">
                  <c:v>0.81596100000000005</c:v>
                </c:pt>
                <c:pt idx="546">
                  <c:v>0.81596100000000005</c:v>
                </c:pt>
                <c:pt idx="547">
                  <c:v>0.81596199999999997</c:v>
                </c:pt>
                <c:pt idx="548">
                  <c:v>0.81596199999999997</c:v>
                </c:pt>
                <c:pt idx="549">
                  <c:v>0.81596199999999997</c:v>
                </c:pt>
                <c:pt idx="550">
                  <c:v>0.81596199999999997</c:v>
                </c:pt>
                <c:pt idx="551">
                  <c:v>0.81596299999999999</c:v>
                </c:pt>
                <c:pt idx="552">
                  <c:v>0.81596400000000002</c:v>
                </c:pt>
                <c:pt idx="553">
                  <c:v>0.81596599999999997</c:v>
                </c:pt>
                <c:pt idx="554">
                  <c:v>0.81596900000000006</c:v>
                </c:pt>
                <c:pt idx="555">
                  <c:v>0.81597200000000003</c:v>
                </c:pt>
                <c:pt idx="556">
                  <c:v>0.81597799999999998</c:v>
                </c:pt>
                <c:pt idx="557">
                  <c:v>0.81598599999999999</c:v>
                </c:pt>
                <c:pt idx="558">
                  <c:v>0.815998</c:v>
                </c:pt>
                <c:pt idx="559">
                  <c:v>0.81601400000000002</c:v>
                </c:pt>
                <c:pt idx="560">
                  <c:v>0.81603700000000001</c:v>
                </c:pt>
                <c:pt idx="561">
                  <c:v>0.81606999999999996</c:v>
                </c:pt>
                <c:pt idx="562">
                  <c:v>0.81611800000000001</c:v>
                </c:pt>
                <c:pt idx="563">
                  <c:v>0.81618900000000005</c:v>
                </c:pt>
                <c:pt idx="564">
                  <c:v>0.81629600000000002</c:v>
                </c:pt>
                <c:pt idx="565">
                  <c:v>0.81645500000000004</c:v>
                </c:pt>
                <c:pt idx="566">
                  <c:v>0.81669400000000003</c:v>
                </c:pt>
                <c:pt idx="567">
                  <c:v>0.81705300000000003</c:v>
                </c:pt>
                <c:pt idx="568">
                  <c:v>0.81759300000000001</c:v>
                </c:pt>
                <c:pt idx="569">
                  <c:v>0.81840100000000005</c:v>
                </c:pt>
                <c:pt idx="570">
                  <c:v>0.81961499999999998</c:v>
                </c:pt>
                <c:pt idx="571">
                  <c:v>0.82143500000000003</c:v>
                </c:pt>
                <c:pt idx="572">
                  <c:v>0.82416699999999998</c:v>
                </c:pt>
                <c:pt idx="573">
                  <c:v>0.82826699999999998</c:v>
                </c:pt>
                <c:pt idx="574">
                  <c:v>0.83441399999999999</c:v>
                </c:pt>
                <c:pt idx="575">
                  <c:v>0.83499000000000001</c:v>
                </c:pt>
                <c:pt idx="576">
                  <c:v>0.83585500000000001</c:v>
                </c:pt>
                <c:pt idx="577">
                  <c:v>0.83715200000000001</c:v>
                </c:pt>
                <c:pt idx="578">
                  <c:v>0.83909900000000004</c:v>
                </c:pt>
                <c:pt idx="579">
                  <c:v>0.839144</c:v>
                </c:pt>
                <c:pt idx="580">
                  <c:v>0.83918999999999999</c:v>
                </c:pt>
                <c:pt idx="581">
                  <c:v>0.83923599999999998</c:v>
                </c:pt>
                <c:pt idx="582">
                  <c:v>0.83930700000000003</c:v>
                </c:pt>
                <c:pt idx="583">
                  <c:v>0.83933400000000002</c:v>
                </c:pt>
                <c:pt idx="584">
                  <c:v>0.83937399999999995</c:v>
                </c:pt>
                <c:pt idx="585">
                  <c:v>0.83943599999999996</c:v>
                </c:pt>
                <c:pt idx="586">
                  <c:v>0.83952899999999997</c:v>
                </c:pt>
                <c:pt idx="587">
                  <c:v>0.83966499999999999</c:v>
                </c:pt>
                <c:pt idx="588">
                  <c:v>0.83986300000000003</c:v>
                </c:pt>
                <c:pt idx="589">
                  <c:v>0.84015499999999999</c:v>
                </c:pt>
                <c:pt idx="590">
                  <c:v>0.84059300000000003</c:v>
                </c:pt>
                <c:pt idx="591">
                  <c:v>0.84125000000000005</c:v>
                </c:pt>
                <c:pt idx="592">
                  <c:v>0.84223499999999996</c:v>
                </c:pt>
                <c:pt idx="593">
                  <c:v>0.84371399999999996</c:v>
                </c:pt>
                <c:pt idx="594">
                  <c:v>0.84593099999999999</c:v>
                </c:pt>
                <c:pt idx="595">
                  <c:v>0.84925700000000004</c:v>
                </c:pt>
                <c:pt idx="596">
                  <c:v>0.85424500000000003</c:v>
                </c:pt>
                <c:pt idx="597">
                  <c:v>0.86174799999999996</c:v>
                </c:pt>
                <c:pt idx="598">
                  <c:v>0.86925300000000005</c:v>
                </c:pt>
                <c:pt idx="599">
                  <c:v>0.87674799999999997</c:v>
                </c:pt>
                <c:pt idx="600">
                  <c:v>0.88424400000000003</c:v>
                </c:pt>
                <c:pt idx="601">
                  <c:v>0.895486</c:v>
                </c:pt>
                <c:pt idx="602">
                  <c:v>0.91234800000000005</c:v>
                </c:pt>
                <c:pt idx="603">
                  <c:v>0.93764400000000003</c:v>
                </c:pt>
                <c:pt idx="604">
                  <c:v>0.97558699999999998</c:v>
                </c:pt>
                <c:pt idx="605">
                  <c:v>1.0325</c:v>
                </c:pt>
                <c:pt idx="606">
                  <c:v>1.0894200000000001</c:v>
                </c:pt>
                <c:pt idx="607">
                  <c:v>1.10365</c:v>
                </c:pt>
                <c:pt idx="608">
                  <c:v>1.1249899999999999</c:v>
                </c:pt>
                <c:pt idx="609">
                  <c:v>1.1329899999999999</c:v>
                </c:pt>
                <c:pt idx="610">
                  <c:v>1.145</c:v>
                </c:pt>
                <c:pt idx="611">
                  <c:v>1.1630100000000001</c:v>
                </c:pt>
                <c:pt idx="612">
                  <c:v>1.1900200000000001</c:v>
                </c:pt>
                <c:pt idx="613">
                  <c:v>1.2305299999999999</c:v>
                </c:pt>
                <c:pt idx="614">
                  <c:v>1.29131</c:v>
                </c:pt>
                <c:pt idx="615">
                  <c:v>1.3825799999999999</c:v>
                </c:pt>
                <c:pt idx="616">
                  <c:v>1.5002599999999999</c:v>
                </c:pt>
              </c:numCache>
            </c:numRef>
          </c:xVal>
          <c:yVal>
            <c:numRef>
              <c:f>'E=4826Mpa'!$H$3:$H$619</c:f>
              <c:numCache>
                <c:formatCode>General</c:formatCode>
                <c:ptCount val="617"/>
                <c:pt idx="0" formatCode="0.00E+00">
                  <c:v>-3.5762800000000002E-10</c:v>
                </c:pt>
                <c:pt idx="1">
                  <c:v>4.1858599999999999</c:v>
                </c:pt>
                <c:pt idx="2">
                  <c:v>8.5756899999999998</c:v>
                </c:pt>
                <c:pt idx="3">
                  <c:v>15.215</c:v>
                </c:pt>
                <c:pt idx="4">
                  <c:v>25.194900000000001</c:v>
                </c:pt>
                <c:pt idx="5">
                  <c:v>40.119599999999998</c:v>
                </c:pt>
                <c:pt idx="6">
                  <c:v>62.003399999999999</c:v>
                </c:pt>
                <c:pt idx="7">
                  <c:v>63.290999999999997</c:v>
                </c:pt>
                <c:pt idx="8">
                  <c:v>64.538499999999999</c:v>
                </c:pt>
                <c:pt idx="9">
                  <c:v>65.744</c:v>
                </c:pt>
                <c:pt idx="10">
                  <c:v>67.492199999999997</c:v>
                </c:pt>
                <c:pt idx="11">
                  <c:v>70.024100000000004</c:v>
                </c:pt>
                <c:pt idx="12">
                  <c:v>73.681799999999996</c:v>
                </c:pt>
                <c:pt idx="13">
                  <c:v>75.024900000000002</c:v>
                </c:pt>
                <c:pt idx="14">
                  <c:v>77.014200000000002</c:v>
                </c:pt>
                <c:pt idx="15">
                  <c:v>79.942899999999995</c:v>
                </c:pt>
                <c:pt idx="16">
                  <c:v>82.785600000000002</c:v>
                </c:pt>
                <c:pt idx="17">
                  <c:v>83.479200000000006</c:v>
                </c:pt>
                <c:pt idx="18">
                  <c:v>84.506900000000002</c:v>
                </c:pt>
                <c:pt idx="19">
                  <c:v>84.888400000000004</c:v>
                </c:pt>
                <c:pt idx="20">
                  <c:v>85.457099999999997</c:v>
                </c:pt>
                <c:pt idx="21">
                  <c:v>86.303200000000004</c:v>
                </c:pt>
                <c:pt idx="22">
                  <c:v>87.554299999999998</c:v>
                </c:pt>
                <c:pt idx="23">
                  <c:v>89.377600000000001</c:v>
                </c:pt>
                <c:pt idx="24">
                  <c:v>90.041399999999996</c:v>
                </c:pt>
                <c:pt idx="25">
                  <c:v>91.02</c:v>
                </c:pt>
                <c:pt idx="26">
                  <c:v>92.446399999999997</c:v>
                </c:pt>
                <c:pt idx="27">
                  <c:v>94.462699999999998</c:v>
                </c:pt>
                <c:pt idx="28">
                  <c:v>95.121600000000001</c:v>
                </c:pt>
                <c:pt idx="29">
                  <c:v>96.032899999999998</c:v>
                </c:pt>
                <c:pt idx="30">
                  <c:v>97.5488</c:v>
                </c:pt>
                <c:pt idx="31">
                  <c:v>97.549300000000002</c:v>
                </c:pt>
                <c:pt idx="32">
                  <c:v>97.549499999999995</c:v>
                </c:pt>
                <c:pt idx="33">
                  <c:v>97.549800000000005</c:v>
                </c:pt>
                <c:pt idx="34">
                  <c:v>97.550200000000004</c:v>
                </c:pt>
                <c:pt idx="35">
                  <c:v>97.5505</c:v>
                </c:pt>
                <c:pt idx="36">
                  <c:v>97.5505</c:v>
                </c:pt>
                <c:pt idx="37">
                  <c:v>97.550200000000004</c:v>
                </c:pt>
                <c:pt idx="38">
                  <c:v>97.547899999999998</c:v>
                </c:pt>
                <c:pt idx="39">
                  <c:v>97.538499999999999</c:v>
                </c:pt>
                <c:pt idx="40">
                  <c:v>97.514200000000002</c:v>
                </c:pt>
                <c:pt idx="41">
                  <c:v>97.468299999999999</c:v>
                </c:pt>
                <c:pt idx="42">
                  <c:v>97.4024</c:v>
                </c:pt>
                <c:pt idx="43">
                  <c:v>97.330100000000002</c:v>
                </c:pt>
                <c:pt idx="44">
                  <c:v>97.271199999999993</c:v>
                </c:pt>
                <c:pt idx="45">
                  <c:v>97.24</c:v>
                </c:pt>
                <c:pt idx="46">
                  <c:v>97.238200000000006</c:v>
                </c:pt>
                <c:pt idx="47">
                  <c:v>97.261099999999999</c:v>
                </c:pt>
                <c:pt idx="48">
                  <c:v>97.307000000000002</c:v>
                </c:pt>
                <c:pt idx="49">
                  <c:v>97.384500000000003</c:v>
                </c:pt>
                <c:pt idx="50">
                  <c:v>97.496799999999993</c:v>
                </c:pt>
                <c:pt idx="51">
                  <c:v>97.616500000000002</c:v>
                </c:pt>
                <c:pt idx="52">
                  <c:v>97.807199999999995</c:v>
                </c:pt>
                <c:pt idx="53">
                  <c:v>98.096699999999998</c:v>
                </c:pt>
                <c:pt idx="54">
                  <c:v>98.5291</c:v>
                </c:pt>
                <c:pt idx="55">
                  <c:v>98.686599999999999</c:v>
                </c:pt>
                <c:pt idx="56">
                  <c:v>98.701499999999996</c:v>
                </c:pt>
                <c:pt idx="57">
                  <c:v>98.701899999999995</c:v>
                </c:pt>
                <c:pt idx="58">
                  <c:v>98.702399999999997</c:v>
                </c:pt>
                <c:pt idx="59">
                  <c:v>98.702500000000001</c:v>
                </c:pt>
                <c:pt idx="60">
                  <c:v>98.702699999999993</c:v>
                </c:pt>
                <c:pt idx="61">
                  <c:v>98.702799999999996</c:v>
                </c:pt>
                <c:pt idx="62">
                  <c:v>98.7029</c:v>
                </c:pt>
                <c:pt idx="63">
                  <c:v>98.7029</c:v>
                </c:pt>
                <c:pt idx="64">
                  <c:v>98.7029</c:v>
                </c:pt>
                <c:pt idx="65">
                  <c:v>98.7029</c:v>
                </c:pt>
                <c:pt idx="66">
                  <c:v>98.7029</c:v>
                </c:pt>
                <c:pt idx="67">
                  <c:v>98.7029</c:v>
                </c:pt>
                <c:pt idx="68">
                  <c:v>98.7029</c:v>
                </c:pt>
                <c:pt idx="69">
                  <c:v>98.7029</c:v>
                </c:pt>
                <c:pt idx="70">
                  <c:v>98.7029</c:v>
                </c:pt>
                <c:pt idx="71">
                  <c:v>98.7029</c:v>
                </c:pt>
                <c:pt idx="72">
                  <c:v>98.7029</c:v>
                </c:pt>
                <c:pt idx="73">
                  <c:v>98.7029</c:v>
                </c:pt>
                <c:pt idx="74">
                  <c:v>98.7029</c:v>
                </c:pt>
                <c:pt idx="75">
                  <c:v>98.7029</c:v>
                </c:pt>
                <c:pt idx="76">
                  <c:v>98.7029</c:v>
                </c:pt>
                <c:pt idx="77">
                  <c:v>98.7029</c:v>
                </c:pt>
                <c:pt idx="78">
                  <c:v>98.7029</c:v>
                </c:pt>
                <c:pt idx="79">
                  <c:v>98.7029</c:v>
                </c:pt>
                <c:pt idx="80">
                  <c:v>98.702799999999996</c:v>
                </c:pt>
                <c:pt idx="81">
                  <c:v>98.701999999999998</c:v>
                </c:pt>
                <c:pt idx="82">
                  <c:v>98.6995</c:v>
                </c:pt>
                <c:pt idx="83">
                  <c:v>98.692700000000002</c:v>
                </c:pt>
                <c:pt idx="84">
                  <c:v>98.678799999999995</c:v>
                </c:pt>
                <c:pt idx="85">
                  <c:v>98.655699999999996</c:v>
                </c:pt>
                <c:pt idx="86">
                  <c:v>98.624099999999999</c:v>
                </c:pt>
                <c:pt idx="87">
                  <c:v>98.588099999999997</c:v>
                </c:pt>
                <c:pt idx="88">
                  <c:v>98.554500000000004</c:v>
                </c:pt>
                <c:pt idx="89">
                  <c:v>98.528499999999994</c:v>
                </c:pt>
                <c:pt idx="90">
                  <c:v>98.514300000000006</c:v>
                </c:pt>
                <c:pt idx="91">
                  <c:v>98.513300000000001</c:v>
                </c:pt>
                <c:pt idx="92">
                  <c:v>98.525800000000004</c:v>
                </c:pt>
                <c:pt idx="93">
                  <c:v>98.552300000000002</c:v>
                </c:pt>
                <c:pt idx="94">
                  <c:v>98.594999999999999</c:v>
                </c:pt>
                <c:pt idx="95">
                  <c:v>98.659300000000002</c:v>
                </c:pt>
                <c:pt idx="96">
                  <c:v>98.742800000000003</c:v>
                </c:pt>
                <c:pt idx="97">
                  <c:v>98.851900000000001</c:v>
                </c:pt>
                <c:pt idx="98">
                  <c:v>99.015199999999993</c:v>
                </c:pt>
                <c:pt idx="99">
                  <c:v>99.260999999999996</c:v>
                </c:pt>
                <c:pt idx="100">
                  <c:v>99.634699999999995</c:v>
                </c:pt>
                <c:pt idx="101">
                  <c:v>100.182</c:v>
                </c:pt>
                <c:pt idx="102">
                  <c:v>100.38500000000001</c:v>
                </c:pt>
                <c:pt idx="103">
                  <c:v>100.461</c:v>
                </c:pt>
                <c:pt idx="104">
                  <c:v>100.49</c:v>
                </c:pt>
                <c:pt idx="105">
                  <c:v>100.5</c:v>
                </c:pt>
                <c:pt idx="106">
                  <c:v>100.51600000000001</c:v>
                </c:pt>
                <c:pt idx="107">
                  <c:v>100.521</c:v>
                </c:pt>
                <c:pt idx="108">
                  <c:v>100.527</c:v>
                </c:pt>
                <c:pt idx="109">
                  <c:v>100.523</c:v>
                </c:pt>
                <c:pt idx="110">
                  <c:v>100.523</c:v>
                </c:pt>
                <c:pt idx="111">
                  <c:v>100.52200000000001</c:v>
                </c:pt>
                <c:pt idx="112">
                  <c:v>100.521</c:v>
                </c:pt>
                <c:pt idx="113">
                  <c:v>100.521</c:v>
                </c:pt>
                <c:pt idx="114">
                  <c:v>100.518</c:v>
                </c:pt>
                <c:pt idx="115">
                  <c:v>100.51600000000001</c:v>
                </c:pt>
                <c:pt idx="116">
                  <c:v>100.51600000000001</c:v>
                </c:pt>
                <c:pt idx="117">
                  <c:v>100.51600000000001</c:v>
                </c:pt>
                <c:pt idx="118">
                  <c:v>100.515</c:v>
                </c:pt>
                <c:pt idx="119">
                  <c:v>100.515</c:v>
                </c:pt>
                <c:pt idx="120">
                  <c:v>100.515</c:v>
                </c:pt>
                <c:pt idx="121">
                  <c:v>100.515</c:v>
                </c:pt>
                <c:pt idx="122">
                  <c:v>100.515</c:v>
                </c:pt>
                <c:pt idx="123">
                  <c:v>100.515</c:v>
                </c:pt>
                <c:pt idx="124">
                  <c:v>100.514</c:v>
                </c:pt>
                <c:pt idx="125">
                  <c:v>100.514</c:v>
                </c:pt>
                <c:pt idx="126">
                  <c:v>100.512</c:v>
                </c:pt>
                <c:pt idx="127">
                  <c:v>100.506</c:v>
                </c:pt>
                <c:pt idx="128">
                  <c:v>100.49</c:v>
                </c:pt>
                <c:pt idx="129">
                  <c:v>100.462</c:v>
                </c:pt>
                <c:pt idx="130">
                  <c:v>100.423</c:v>
                </c:pt>
                <c:pt idx="131">
                  <c:v>100.379</c:v>
                </c:pt>
                <c:pt idx="132">
                  <c:v>100.337</c:v>
                </c:pt>
                <c:pt idx="133">
                  <c:v>100.30200000000001</c:v>
                </c:pt>
                <c:pt idx="134">
                  <c:v>100.28</c:v>
                </c:pt>
                <c:pt idx="135">
                  <c:v>100.274</c:v>
                </c:pt>
                <c:pt idx="136">
                  <c:v>100.28</c:v>
                </c:pt>
                <c:pt idx="137">
                  <c:v>100.294</c:v>
                </c:pt>
                <c:pt idx="138">
                  <c:v>100.31399999999999</c:v>
                </c:pt>
                <c:pt idx="139">
                  <c:v>100.33799999999999</c:v>
                </c:pt>
                <c:pt idx="140">
                  <c:v>100.36499999999999</c:v>
                </c:pt>
                <c:pt idx="141">
                  <c:v>100.4</c:v>
                </c:pt>
                <c:pt idx="142">
                  <c:v>100.446</c:v>
                </c:pt>
                <c:pt idx="143">
                  <c:v>100.50700000000001</c:v>
                </c:pt>
                <c:pt idx="144">
                  <c:v>100.58799999999999</c:v>
                </c:pt>
                <c:pt idx="145">
                  <c:v>100.706</c:v>
                </c:pt>
                <c:pt idx="146">
                  <c:v>100.88</c:v>
                </c:pt>
                <c:pt idx="147">
                  <c:v>101.13800000000001</c:v>
                </c:pt>
                <c:pt idx="148">
                  <c:v>101.51900000000001</c:v>
                </c:pt>
                <c:pt idx="149">
                  <c:v>102.083</c:v>
                </c:pt>
                <c:pt idx="150">
                  <c:v>102.28700000000001</c:v>
                </c:pt>
                <c:pt idx="151">
                  <c:v>102.587</c:v>
                </c:pt>
                <c:pt idx="152">
                  <c:v>102.69799999999999</c:v>
                </c:pt>
                <c:pt idx="153">
                  <c:v>102.708</c:v>
                </c:pt>
                <c:pt idx="154">
                  <c:v>102.76900000000001</c:v>
                </c:pt>
                <c:pt idx="155">
                  <c:v>102.834</c:v>
                </c:pt>
                <c:pt idx="156">
                  <c:v>102.9</c:v>
                </c:pt>
                <c:pt idx="157">
                  <c:v>102.998</c:v>
                </c:pt>
                <c:pt idx="158">
                  <c:v>103.145</c:v>
                </c:pt>
                <c:pt idx="159">
                  <c:v>103.363</c:v>
                </c:pt>
                <c:pt idx="160">
                  <c:v>103.688</c:v>
                </c:pt>
                <c:pt idx="161">
                  <c:v>103.803</c:v>
                </c:pt>
                <c:pt idx="162">
                  <c:v>103.958</c:v>
                </c:pt>
                <c:pt idx="163">
                  <c:v>104.22799999999999</c:v>
                </c:pt>
                <c:pt idx="164">
                  <c:v>104.328</c:v>
                </c:pt>
                <c:pt idx="165">
                  <c:v>104.36499999999999</c:v>
                </c:pt>
                <c:pt idx="166">
                  <c:v>104.378</c:v>
                </c:pt>
                <c:pt idx="167">
                  <c:v>104.395</c:v>
                </c:pt>
                <c:pt idx="168">
                  <c:v>104.401</c:v>
                </c:pt>
                <c:pt idx="169">
                  <c:v>104.40300000000001</c:v>
                </c:pt>
                <c:pt idx="170">
                  <c:v>104.405</c:v>
                </c:pt>
                <c:pt idx="171">
                  <c:v>104.40600000000001</c:v>
                </c:pt>
                <c:pt idx="172">
                  <c:v>104.404</c:v>
                </c:pt>
                <c:pt idx="173">
                  <c:v>104.402</c:v>
                </c:pt>
                <c:pt idx="174">
                  <c:v>104.401</c:v>
                </c:pt>
                <c:pt idx="175">
                  <c:v>104.399</c:v>
                </c:pt>
                <c:pt idx="176">
                  <c:v>104.393</c:v>
                </c:pt>
                <c:pt idx="177">
                  <c:v>104.383</c:v>
                </c:pt>
                <c:pt idx="178">
                  <c:v>104.378</c:v>
                </c:pt>
                <c:pt idx="179">
                  <c:v>104.38</c:v>
                </c:pt>
                <c:pt idx="180">
                  <c:v>104.386</c:v>
                </c:pt>
                <c:pt idx="181">
                  <c:v>104.395</c:v>
                </c:pt>
                <c:pt idx="182">
                  <c:v>104.40600000000001</c:v>
                </c:pt>
                <c:pt idx="183">
                  <c:v>104.42100000000001</c:v>
                </c:pt>
                <c:pt idx="184">
                  <c:v>104.44199999999999</c:v>
                </c:pt>
                <c:pt idx="185">
                  <c:v>104.47499999999999</c:v>
                </c:pt>
                <c:pt idx="186">
                  <c:v>104.523</c:v>
                </c:pt>
                <c:pt idx="187">
                  <c:v>104.59399999999999</c:v>
                </c:pt>
                <c:pt idx="188">
                  <c:v>104.69799999999999</c:v>
                </c:pt>
                <c:pt idx="189">
                  <c:v>104.854</c:v>
                </c:pt>
                <c:pt idx="190">
                  <c:v>104.91</c:v>
                </c:pt>
                <c:pt idx="191">
                  <c:v>104.931</c:v>
                </c:pt>
                <c:pt idx="192">
                  <c:v>104.962</c:v>
                </c:pt>
                <c:pt idx="193">
                  <c:v>104.974</c:v>
                </c:pt>
                <c:pt idx="194">
                  <c:v>104.97799999999999</c:v>
                </c:pt>
                <c:pt idx="195">
                  <c:v>104.98399999999999</c:v>
                </c:pt>
                <c:pt idx="196">
                  <c:v>104.985</c:v>
                </c:pt>
                <c:pt idx="197">
                  <c:v>104.985</c:v>
                </c:pt>
                <c:pt idx="198">
                  <c:v>104.986</c:v>
                </c:pt>
                <c:pt idx="199">
                  <c:v>104.98699999999999</c:v>
                </c:pt>
                <c:pt idx="200">
                  <c:v>104.988</c:v>
                </c:pt>
                <c:pt idx="201">
                  <c:v>104.988</c:v>
                </c:pt>
                <c:pt idx="202">
                  <c:v>104.949</c:v>
                </c:pt>
                <c:pt idx="203">
                  <c:v>104.902</c:v>
                </c:pt>
                <c:pt idx="204">
                  <c:v>104.878</c:v>
                </c:pt>
                <c:pt idx="205">
                  <c:v>104.86799999999999</c:v>
                </c:pt>
                <c:pt idx="206">
                  <c:v>104.866</c:v>
                </c:pt>
                <c:pt idx="207">
                  <c:v>104.871</c:v>
                </c:pt>
                <c:pt idx="208">
                  <c:v>104.88</c:v>
                </c:pt>
                <c:pt idx="209">
                  <c:v>104.88800000000001</c:v>
                </c:pt>
                <c:pt idx="210">
                  <c:v>104.92700000000001</c:v>
                </c:pt>
                <c:pt idx="211">
                  <c:v>104.994</c:v>
                </c:pt>
                <c:pt idx="212">
                  <c:v>105.08199999999999</c:v>
                </c:pt>
                <c:pt idx="213">
                  <c:v>105.113</c:v>
                </c:pt>
                <c:pt idx="214">
                  <c:v>105.161</c:v>
                </c:pt>
                <c:pt idx="215">
                  <c:v>105.233</c:v>
                </c:pt>
                <c:pt idx="216">
                  <c:v>105.343</c:v>
                </c:pt>
                <c:pt idx="217">
                  <c:v>105.381</c:v>
                </c:pt>
                <c:pt idx="218">
                  <c:v>105.438</c:v>
                </c:pt>
                <c:pt idx="219">
                  <c:v>105.459</c:v>
                </c:pt>
                <c:pt idx="220">
                  <c:v>105.49</c:v>
                </c:pt>
                <c:pt idx="221">
                  <c:v>105.497</c:v>
                </c:pt>
                <c:pt idx="222">
                  <c:v>105.497</c:v>
                </c:pt>
                <c:pt idx="223">
                  <c:v>105.52500000000001</c:v>
                </c:pt>
                <c:pt idx="224">
                  <c:v>105.57</c:v>
                </c:pt>
                <c:pt idx="225">
                  <c:v>105.636</c:v>
                </c:pt>
                <c:pt idx="226">
                  <c:v>105.735</c:v>
                </c:pt>
                <c:pt idx="227">
                  <c:v>105.881</c:v>
                </c:pt>
                <c:pt idx="228">
                  <c:v>106.096</c:v>
                </c:pt>
                <c:pt idx="229">
                  <c:v>106.41</c:v>
                </c:pt>
                <c:pt idx="230">
                  <c:v>106.41500000000001</c:v>
                </c:pt>
                <c:pt idx="231">
                  <c:v>106.584</c:v>
                </c:pt>
                <c:pt idx="232">
                  <c:v>106.825</c:v>
                </c:pt>
                <c:pt idx="233">
                  <c:v>107.21899999999999</c:v>
                </c:pt>
                <c:pt idx="234">
                  <c:v>107.754</c:v>
                </c:pt>
                <c:pt idx="235">
                  <c:v>108.65</c:v>
                </c:pt>
                <c:pt idx="236">
                  <c:v>108.97799999999999</c:v>
                </c:pt>
                <c:pt idx="237">
                  <c:v>109.00700000000001</c:v>
                </c:pt>
                <c:pt idx="238">
                  <c:v>109.051</c:v>
                </c:pt>
                <c:pt idx="239">
                  <c:v>109.066</c:v>
                </c:pt>
                <c:pt idx="240">
                  <c:v>109.08799999999999</c:v>
                </c:pt>
                <c:pt idx="241">
                  <c:v>109.093</c:v>
                </c:pt>
                <c:pt idx="242">
                  <c:v>109.08499999999999</c:v>
                </c:pt>
                <c:pt idx="243">
                  <c:v>109.084</c:v>
                </c:pt>
                <c:pt idx="244">
                  <c:v>109.09</c:v>
                </c:pt>
                <c:pt idx="245">
                  <c:v>109.099</c:v>
                </c:pt>
                <c:pt idx="246">
                  <c:v>109.117</c:v>
                </c:pt>
                <c:pt idx="247">
                  <c:v>109.14400000000001</c:v>
                </c:pt>
                <c:pt idx="248">
                  <c:v>109.18600000000001</c:v>
                </c:pt>
                <c:pt idx="249">
                  <c:v>109.248</c:v>
                </c:pt>
                <c:pt idx="250">
                  <c:v>109.34099999999999</c:v>
                </c:pt>
                <c:pt idx="251">
                  <c:v>109.47799999999999</c:v>
                </c:pt>
                <c:pt idx="252">
                  <c:v>109.678</c:v>
                </c:pt>
                <c:pt idx="253">
                  <c:v>109.751</c:v>
                </c:pt>
                <c:pt idx="254">
                  <c:v>109.858</c:v>
                </c:pt>
                <c:pt idx="255">
                  <c:v>109.896</c:v>
                </c:pt>
                <c:pt idx="256">
                  <c:v>109.908</c:v>
                </c:pt>
                <c:pt idx="257">
                  <c:v>109.879</c:v>
                </c:pt>
                <c:pt idx="258">
                  <c:v>109.90600000000001</c:v>
                </c:pt>
                <c:pt idx="259">
                  <c:v>109.94</c:v>
                </c:pt>
                <c:pt idx="260">
                  <c:v>109.97499999999999</c:v>
                </c:pt>
                <c:pt idx="261">
                  <c:v>110.02800000000001</c:v>
                </c:pt>
                <c:pt idx="262">
                  <c:v>110.09699999999999</c:v>
                </c:pt>
                <c:pt idx="263">
                  <c:v>110.182</c:v>
                </c:pt>
                <c:pt idx="264">
                  <c:v>110.223</c:v>
                </c:pt>
                <c:pt idx="265">
                  <c:v>110.238</c:v>
                </c:pt>
                <c:pt idx="266">
                  <c:v>110.244</c:v>
                </c:pt>
                <c:pt idx="267">
                  <c:v>110.252</c:v>
                </c:pt>
                <c:pt idx="268">
                  <c:v>110.253</c:v>
                </c:pt>
                <c:pt idx="269">
                  <c:v>110.254</c:v>
                </c:pt>
                <c:pt idx="270">
                  <c:v>110.254</c:v>
                </c:pt>
                <c:pt idx="271">
                  <c:v>110.255</c:v>
                </c:pt>
                <c:pt idx="272">
                  <c:v>110.255</c:v>
                </c:pt>
                <c:pt idx="273">
                  <c:v>110.232</c:v>
                </c:pt>
                <c:pt idx="274">
                  <c:v>110.203</c:v>
                </c:pt>
                <c:pt idx="275">
                  <c:v>110.17700000000001</c:v>
                </c:pt>
                <c:pt idx="276">
                  <c:v>110.15600000000001</c:v>
                </c:pt>
                <c:pt idx="277">
                  <c:v>110.136</c:v>
                </c:pt>
                <c:pt idx="278">
                  <c:v>110.12</c:v>
                </c:pt>
                <c:pt idx="279">
                  <c:v>110.10899999999999</c:v>
                </c:pt>
                <c:pt idx="280">
                  <c:v>110.107</c:v>
                </c:pt>
                <c:pt idx="281">
                  <c:v>110.113</c:v>
                </c:pt>
                <c:pt idx="282">
                  <c:v>110.125</c:v>
                </c:pt>
                <c:pt idx="283">
                  <c:v>110.155</c:v>
                </c:pt>
                <c:pt idx="284">
                  <c:v>110.20699999999999</c:v>
                </c:pt>
                <c:pt idx="285">
                  <c:v>110.282</c:v>
                </c:pt>
                <c:pt idx="286">
                  <c:v>110.386</c:v>
                </c:pt>
                <c:pt idx="287">
                  <c:v>110.538</c:v>
                </c:pt>
                <c:pt idx="288">
                  <c:v>110.76300000000001</c:v>
                </c:pt>
                <c:pt idx="289">
                  <c:v>111.066</c:v>
                </c:pt>
                <c:pt idx="290">
                  <c:v>111.06399999999999</c:v>
                </c:pt>
                <c:pt idx="291">
                  <c:v>111.063</c:v>
                </c:pt>
                <c:pt idx="292">
                  <c:v>111.062</c:v>
                </c:pt>
                <c:pt idx="293">
                  <c:v>111.062</c:v>
                </c:pt>
                <c:pt idx="294">
                  <c:v>111.06100000000001</c:v>
                </c:pt>
                <c:pt idx="295">
                  <c:v>111.06100000000001</c:v>
                </c:pt>
                <c:pt idx="296">
                  <c:v>111.06</c:v>
                </c:pt>
                <c:pt idx="297">
                  <c:v>111.059</c:v>
                </c:pt>
                <c:pt idx="298">
                  <c:v>111.05500000000001</c:v>
                </c:pt>
                <c:pt idx="299">
                  <c:v>111.047</c:v>
                </c:pt>
                <c:pt idx="300">
                  <c:v>111.035</c:v>
                </c:pt>
                <c:pt idx="301">
                  <c:v>111.021</c:v>
                </c:pt>
                <c:pt idx="302">
                  <c:v>111.006</c:v>
                </c:pt>
                <c:pt idx="303">
                  <c:v>110.99299999999999</c:v>
                </c:pt>
                <c:pt idx="304">
                  <c:v>110.983</c:v>
                </c:pt>
                <c:pt idx="305">
                  <c:v>110.979</c:v>
                </c:pt>
                <c:pt idx="306">
                  <c:v>110.98099999999999</c:v>
                </c:pt>
                <c:pt idx="307">
                  <c:v>110.988</c:v>
                </c:pt>
                <c:pt idx="308">
                  <c:v>110.999</c:v>
                </c:pt>
                <c:pt idx="309">
                  <c:v>111.012</c:v>
                </c:pt>
                <c:pt idx="310">
                  <c:v>111.02800000000001</c:v>
                </c:pt>
                <c:pt idx="311">
                  <c:v>111.048</c:v>
                </c:pt>
                <c:pt idx="312">
                  <c:v>111.074</c:v>
                </c:pt>
                <c:pt idx="313">
                  <c:v>111.11199999999999</c:v>
                </c:pt>
                <c:pt idx="314">
                  <c:v>111.167</c:v>
                </c:pt>
                <c:pt idx="315">
                  <c:v>111.248</c:v>
                </c:pt>
                <c:pt idx="316">
                  <c:v>111.277</c:v>
                </c:pt>
                <c:pt idx="317">
                  <c:v>111.288</c:v>
                </c:pt>
                <c:pt idx="318">
                  <c:v>111.304</c:v>
                </c:pt>
                <c:pt idx="319">
                  <c:v>111.188</c:v>
                </c:pt>
                <c:pt idx="320">
                  <c:v>111.24</c:v>
                </c:pt>
                <c:pt idx="321">
                  <c:v>111.30500000000001</c:v>
                </c:pt>
                <c:pt idx="322">
                  <c:v>111.395</c:v>
                </c:pt>
                <c:pt idx="323">
                  <c:v>111.502</c:v>
                </c:pt>
                <c:pt idx="324">
                  <c:v>111.703</c:v>
                </c:pt>
                <c:pt idx="325">
                  <c:v>111.98699999999999</c:v>
                </c:pt>
                <c:pt idx="326">
                  <c:v>112.435</c:v>
                </c:pt>
                <c:pt idx="327">
                  <c:v>112.595</c:v>
                </c:pt>
                <c:pt idx="328">
                  <c:v>112.651</c:v>
                </c:pt>
                <c:pt idx="329">
                  <c:v>112.67</c:v>
                </c:pt>
                <c:pt idx="330">
                  <c:v>112.68899999999999</c:v>
                </c:pt>
                <c:pt idx="331">
                  <c:v>112.69</c:v>
                </c:pt>
                <c:pt idx="332">
                  <c:v>112.687</c:v>
                </c:pt>
                <c:pt idx="333">
                  <c:v>112.684</c:v>
                </c:pt>
                <c:pt idx="334">
                  <c:v>112.66800000000001</c:v>
                </c:pt>
                <c:pt idx="335">
                  <c:v>112.658</c:v>
                </c:pt>
                <c:pt idx="336">
                  <c:v>112.654</c:v>
                </c:pt>
                <c:pt idx="337">
                  <c:v>112.64400000000001</c:v>
                </c:pt>
                <c:pt idx="338">
                  <c:v>112.54</c:v>
                </c:pt>
                <c:pt idx="339">
                  <c:v>112.24299999999999</c:v>
                </c:pt>
                <c:pt idx="340">
                  <c:v>111.758</c:v>
                </c:pt>
                <c:pt idx="341">
                  <c:v>111.544</c:v>
                </c:pt>
                <c:pt idx="342">
                  <c:v>111.459</c:v>
                </c:pt>
                <c:pt idx="343">
                  <c:v>111.315</c:v>
                </c:pt>
                <c:pt idx="344">
                  <c:v>111.01600000000001</c:v>
                </c:pt>
                <c:pt idx="345">
                  <c:v>110.4</c:v>
                </c:pt>
                <c:pt idx="346">
                  <c:v>110.149</c:v>
                </c:pt>
                <c:pt idx="347">
                  <c:v>110.05200000000001</c:v>
                </c:pt>
                <c:pt idx="348">
                  <c:v>109.901</c:v>
                </c:pt>
                <c:pt idx="349">
                  <c:v>109.661</c:v>
                </c:pt>
                <c:pt idx="350">
                  <c:v>109.268</c:v>
                </c:pt>
                <c:pt idx="351">
                  <c:v>108.60599999999999</c:v>
                </c:pt>
                <c:pt idx="352">
                  <c:v>107.419</c:v>
                </c:pt>
                <c:pt idx="353">
                  <c:v>107.111</c:v>
                </c:pt>
                <c:pt idx="354">
                  <c:v>106.797</c:v>
                </c:pt>
                <c:pt idx="355">
                  <c:v>106.313</c:v>
                </c:pt>
                <c:pt idx="356">
                  <c:v>105.575</c:v>
                </c:pt>
                <c:pt idx="357">
                  <c:v>104.491</c:v>
                </c:pt>
                <c:pt idx="358">
                  <c:v>102.925</c:v>
                </c:pt>
                <c:pt idx="359">
                  <c:v>100.869</c:v>
                </c:pt>
                <c:pt idx="360">
                  <c:v>98.380300000000005</c:v>
                </c:pt>
                <c:pt idx="361">
                  <c:v>95.564999999999998</c:v>
                </c:pt>
                <c:pt idx="362">
                  <c:v>92.584800000000001</c:v>
                </c:pt>
                <c:pt idx="363">
                  <c:v>89.763400000000004</c:v>
                </c:pt>
                <c:pt idx="364">
                  <c:v>87.411500000000004</c:v>
                </c:pt>
                <c:pt idx="365">
                  <c:v>85.765299999999996</c:v>
                </c:pt>
                <c:pt idx="366">
                  <c:v>84.844200000000001</c:v>
                </c:pt>
                <c:pt idx="367">
                  <c:v>84.4649</c:v>
                </c:pt>
                <c:pt idx="368">
                  <c:v>84.371600000000001</c:v>
                </c:pt>
                <c:pt idx="369">
                  <c:v>84.390799999999999</c:v>
                </c:pt>
                <c:pt idx="370">
                  <c:v>84.441800000000001</c:v>
                </c:pt>
                <c:pt idx="371">
                  <c:v>84.521100000000004</c:v>
                </c:pt>
                <c:pt idx="372">
                  <c:v>84.605199999999996</c:v>
                </c:pt>
                <c:pt idx="373">
                  <c:v>84.680599999999998</c:v>
                </c:pt>
                <c:pt idx="374">
                  <c:v>84.691199999999995</c:v>
                </c:pt>
                <c:pt idx="375">
                  <c:v>84.726900000000001</c:v>
                </c:pt>
                <c:pt idx="376">
                  <c:v>84.776899999999998</c:v>
                </c:pt>
                <c:pt idx="377">
                  <c:v>85.038600000000002</c:v>
                </c:pt>
                <c:pt idx="378">
                  <c:v>85.261200000000002</c:v>
                </c:pt>
                <c:pt idx="379">
                  <c:v>85.366</c:v>
                </c:pt>
                <c:pt idx="380">
                  <c:v>85.402500000000003</c:v>
                </c:pt>
                <c:pt idx="381">
                  <c:v>85.491299999999995</c:v>
                </c:pt>
                <c:pt idx="382">
                  <c:v>85.5672</c:v>
                </c:pt>
                <c:pt idx="383">
                  <c:v>85.588800000000006</c:v>
                </c:pt>
                <c:pt idx="384">
                  <c:v>85.595100000000002</c:v>
                </c:pt>
                <c:pt idx="385">
                  <c:v>85.555700000000002</c:v>
                </c:pt>
                <c:pt idx="386">
                  <c:v>85.550299999999993</c:v>
                </c:pt>
                <c:pt idx="387">
                  <c:v>85.537199999999999</c:v>
                </c:pt>
                <c:pt idx="388">
                  <c:v>85.495599999999996</c:v>
                </c:pt>
                <c:pt idx="389">
                  <c:v>85.475099999999998</c:v>
                </c:pt>
                <c:pt idx="390">
                  <c:v>85.417400000000001</c:v>
                </c:pt>
                <c:pt idx="391">
                  <c:v>85.388599999999997</c:v>
                </c:pt>
                <c:pt idx="392">
                  <c:v>85.376400000000004</c:v>
                </c:pt>
                <c:pt idx="393">
                  <c:v>85.352400000000003</c:v>
                </c:pt>
                <c:pt idx="394">
                  <c:v>85.342500000000001</c:v>
                </c:pt>
                <c:pt idx="395">
                  <c:v>85.324399999999997</c:v>
                </c:pt>
                <c:pt idx="396">
                  <c:v>85.283500000000004</c:v>
                </c:pt>
                <c:pt idx="397">
                  <c:v>85.265500000000003</c:v>
                </c:pt>
                <c:pt idx="398">
                  <c:v>85.217600000000004</c:v>
                </c:pt>
                <c:pt idx="399">
                  <c:v>85.096000000000004</c:v>
                </c:pt>
                <c:pt idx="400">
                  <c:v>85.084199999999996</c:v>
                </c:pt>
                <c:pt idx="401">
                  <c:v>85.079700000000003</c:v>
                </c:pt>
                <c:pt idx="402">
                  <c:v>85.072800000000001</c:v>
                </c:pt>
                <c:pt idx="403">
                  <c:v>85.0702</c:v>
                </c:pt>
                <c:pt idx="404">
                  <c:v>85.069199999999995</c:v>
                </c:pt>
                <c:pt idx="405">
                  <c:v>85.067700000000002</c:v>
                </c:pt>
                <c:pt idx="406">
                  <c:v>85.0655</c:v>
                </c:pt>
                <c:pt idx="407">
                  <c:v>85.062200000000004</c:v>
                </c:pt>
                <c:pt idx="408">
                  <c:v>85.057100000000005</c:v>
                </c:pt>
                <c:pt idx="409">
                  <c:v>85.049300000000002</c:v>
                </c:pt>
                <c:pt idx="410">
                  <c:v>85.037400000000005</c:v>
                </c:pt>
                <c:pt idx="411">
                  <c:v>85.018600000000006</c:v>
                </c:pt>
                <c:pt idx="412">
                  <c:v>84.988500000000002</c:v>
                </c:pt>
                <c:pt idx="413">
                  <c:v>84.940399999999997</c:v>
                </c:pt>
                <c:pt idx="414">
                  <c:v>84.867800000000003</c:v>
                </c:pt>
                <c:pt idx="415">
                  <c:v>84.765199999999993</c:v>
                </c:pt>
                <c:pt idx="416">
                  <c:v>84.629099999999994</c:v>
                </c:pt>
                <c:pt idx="417">
                  <c:v>84.458200000000005</c:v>
                </c:pt>
                <c:pt idx="418">
                  <c:v>84.258099999999999</c:v>
                </c:pt>
                <c:pt idx="419">
                  <c:v>84.039199999999994</c:v>
                </c:pt>
                <c:pt idx="420">
                  <c:v>83.816699999999997</c:v>
                </c:pt>
                <c:pt idx="421">
                  <c:v>83.611000000000004</c:v>
                </c:pt>
                <c:pt idx="422">
                  <c:v>83.445400000000006</c:v>
                </c:pt>
                <c:pt idx="423">
                  <c:v>83.3352</c:v>
                </c:pt>
                <c:pt idx="424">
                  <c:v>83.282300000000006</c:v>
                </c:pt>
                <c:pt idx="425">
                  <c:v>83.275999999999996</c:v>
                </c:pt>
                <c:pt idx="426">
                  <c:v>83.301699999999997</c:v>
                </c:pt>
                <c:pt idx="427">
                  <c:v>83.349299999999999</c:v>
                </c:pt>
                <c:pt idx="428">
                  <c:v>83.415300000000002</c:v>
                </c:pt>
                <c:pt idx="429">
                  <c:v>83.501499999999993</c:v>
                </c:pt>
                <c:pt idx="430">
                  <c:v>83.602099999999993</c:v>
                </c:pt>
                <c:pt idx="431">
                  <c:v>83.626999999999995</c:v>
                </c:pt>
                <c:pt idx="432">
                  <c:v>83.627200000000002</c:v>
                </c:pt>
                <c:pt idx="433">
                  <c:v>83.627399999999994</c:v>
                </c:pt>
                <c:pt idx="434">
                  <c:v>83.627700000000004</c:v>
                </c:pt>
                <c:pt idx="435">
                  <c:v>83.628100000000003</c:v>
                </c:pt>
                <c:pt idx="436">
                  <c:v>83.628600000000006</c:v>
                </c:pt>
                <c:pt idx="437">
                  <c:v>83.629499999999993</c:v>
                </c:pt>
                <c:pt idx="438">
                  <c:v>83.630799999999994</c:v>
                </c:pt>
                <c:pt idx="439">
                  <c:v>83.632400000000004</c:v>
                </c:pt>
                <c:pt idx="440">
                  <c:v>83.634100000000004</c:v>
                </c:pt>
                <c:pt idx="441">
                  <c:v>83.635999999999996</c:v>
                </c:pt>
                <c:pt idx="442">
                  <c:v>83.638400000000004</c:v>
                </c:pt>
                <c:pt idx="443">
                  <c:v>83.641199999999998</c:v>
                </c:pt>
                <c:pt idx="444">
                  <c:v>83.647999999999996</c:v>
                </c:pt>
                <c:pt idx="445">
                  <c:v>83.653800000000004</c:v>
                </c:pt>
                <c:pt idx="446">
                  <c:v>83.594499999999996</c:v>
                </c:pt>
                <c:pt idx="447">
                  <c:v>83.4833</c:v>
                </c:pt>
                <c:pt idx="448">
                  <c:v>83.001599999999996</c:v>
                </c:pt>
                <c:pt idx="449">
                  <c:v>82.588399999999993</c:v>
                </c:pt>
                <c:pt idx="450">
                  <c:v>82.530500000000004</c:v>
                </c:pt>
                <c:pt idx="451">
                  <c:v>82.568299999999994</c:v>
                </c:pt>
                <c:pt idx="452">
                  <c:v>82.658199999999994</c:v>
                </c:pt>
                <c:pt idx="453">
                  <c:v>82.774199999999993</c:v>
                </c:pt>
                <c:pt idx="454">
                  <c:v>82.908699999999996</c:v>
                </c:pt>
                <c:pt idx="455">
                  <c:v>83.062899999999999</c:v>
                </c:pt>
                <c:pt idx="456">
                  <c:v>83.116200000000006</c:v>
                </c:pt>
                <c:pt idx="457">
                  <c:v>82.539199999999994</c:v>
                </c:pt>
                <c:pt idx="458">
                  <c:v>82.416799999999995</c:v>
                </c:pt>
                <c:pt idx="459">
                  <c:v>82.328000000000003</c:v>
                </c:pt>
                <c:pt idx="460">
                  <c:v>82.236800000000002</c:v>
                </c:pt>
                <c:pt idx="461">
                  <c:v>81.893900000000002</c:v>
                </c:pt>
                <c:pt idx="462">
                  <c:v>81.993899999999996</c:v>
                </c:pt>
                <c:pt idx="463">
                  <c:v>82.085800000000006</c:v>
                </c:pt>
                <c:pt idx="464">
                  <c:v>82.304900000000004</c:v>
                </c:pt>
                <c:pt idx="465">
                  <c:v>81.91</c:v>
                </c:pt>
                <c:pt idx="466">
                  <c:v>81.341499999999996</c:v>
                </c:pt>
                <c:pt idx="467">
                  <c:v>81.285399999999996</c:v>
                </c:pt>
                <c:pt idx="468">
                  <c:v>81.360500000000002</c:v>
                </c:pt>
                <c:pt idx="469">
                  <c:v>81.716899999999995</c:v>
                </c:pt>
                <c:pt idx="470">
                  <c:v>81.508499999999998</c:v>
                </c:pt>
                <c:pt idx="471">
                  <c:v>81.310699999999997</c:v>
                </c:pt>
                <c:pt idx="472">
                  <c:v>81.199700000000007</c:v>
                </c:pt>
                <c:pt idx="473">
                  <c:v>81.549700000000001</c:v>
                </c:pt>
                <c:pt idx="474">
                  <c:v>81.632800000000003</c:v>
                </c:pt>
                <c:pt idx="475">
                  <c:v>81.627499999999998</c:v>
                </c:pt>
                <c:pt idx="476">
                  <c:v>81.727800000000002</c:v>
                </c:pt>
                <c:pt idx="477">
                  <c:v>81.750500000000002</c:v>
                </c:pt>
                <c:pt idx="478">
                  <c:v>81.857699999999994</c:v>
                </c:pt>
                <c:pt idx="479">
                  <c:v>81.891300000000001</c:v>
                </c:pt>
                <c:pt idx="480">
                  <c:v>81.949100000000001</c:v>
                </c:pt>
                <c:pt idx="481">
                  <c:v>81.947800000000001</c:v>
                </c:pt>
                <c:pt idx="482">
                  <c:v>81.943899999999999</c:v>
                </c:pt>
                <c:pt idx="483">
                  <c:v>81.938900000000004</c:v>
                </c:pt>
                <c:pt idx="484">
                  <c:v>81.934200000000004</c:v>
                </c:pt>
                <c:pt idx="485">
                  <c:v>81.935100000000006</c:v>
                </c:pt>
                <c:pt idx="486">
                  <c:v>81.936199999999999</c:v>
                </c:pt>
                <c:pt idx="487">
                  <c:v>81.935699999999997</c:v>
                </c:pt>
                <c:pt idx="488">
                  <c:v>81.934899999999999</c:v>
                </c:pt>
                <c:pt idx="489">
                  <c:v>81.933400000000006</c:v>
                </c:pt>
                <c:pt idx="490">
                  <c:v>81.931700000000006</c:v>
                </c:pt>
                <c:pt idx="491">
                  <c:v>81.9315</c:v>
                </c:pt>
                <c:pt idx="492">
                  <c:v>81.931399999999996</c:v>
                </c:pt>
                <c:pt idx="493">
                  <c:v>81.931299999999993</c:v>
                </c:pt>
                <c:pt idx="494">
                  <c:v>81.931299999999993</c:v>
                </c:pt>
                <c:pt idx="495">
                  <c:v>81.931299999999993</c:v>
                </c:pt>
                <c:pt idx="496">
                  <c:v>81.931200000000004</c:v>
                </c:pt>
                <c:pt idx="497">
                  <c:v>81.931200000000004</c:v>
                </c:pt>
                <c:pt idx="498">
                  <c:v>81.931200000000004</c:v>
                </c:pt>
                <c:pt idx="499">
                  <c:v>81.931200000000004</c:v>
                </c:pt>
                <c:pt idx="500">
                  <c:v>81.931200000000004</c:v>
                </c:pt>
                <c:pt idx="501">
                  <c:v>81.931200000000004</c:v>
                </c:pt>
                <c:pt idx="502">
                  <c:v>81.931100000000001</c:v>
                </c:pt>
                <c:pt idx="503">
                  <c:v>81.931100000000001</c:v>
                </c:pt>
                <c:pt idx="504">
                  <c:v>81.931100000000001</c:v>
                </c:pt>
                <c:pt idx="505">
                  <c:v>81.931100000000001</c:v>
                </c:pt>
                <c:pt idx="506">
                  <c:v>81.931100000000001</c:v>
                </c:pt>
                <c:pt idx="507">
                  <c:v>81.931100000000001</c:v>
                </c:pt>
                <c:pt idx="508">
                  <c:v>81.931100000000001</c:v>
                </c:pt>
                <c:pt idx="509">
                  <c:v>81.931100000000001</c:v>
                </c:pt>
                <c:pt idx="510">
                  <c:v>81.931100000000001</c:v>
                </c:pt>
                <c:pt idx="511">
                  <c:v>81.931100000000001</c:v>
                </c:pt>
                <c:pt idx="512">
                  <c:v>81.931100000000001</c:v>
                </c:pt>
                <c:pt idx="513">
                  <c:v>81.930999999999997</c:v>
                </c:pt>
                <c:pt idx="514">
                  <c:v>81.930999999999997</c:v>
                </c:pt>
                <c:pt idx="515">
                  <c:v>81.930999999999997</c:v>
                </c:pt>
                <c:pt idx="516">
                  <c:v>81.930999999999997</c:v>
                </c:pt>
                <c:pt idx="517">
                  <c:v>81.930999999999997</c:v>
                </c:pt>
                <c:pt idx="518">
                  <c:v>81.930999999999997</c:v>
                </c:pt>
                <c:pt idx="519">
                  <c:v>81.930899999999994</c:v>
                </c:pt>
                <c:pt idx="520">
                  <c:v>81.930700000000002</c:v>
                </c:pt>
                <c:pt idx="521">
                  <c:v>81.93</c:v>
                </c:pt>
                <c:pt idx="522">
                  <c:v>81.927199999999999</c:v>
                </c:pt>
                <c:pt idx="523">
                  <c:v>81.919399999999996</c:v>
                </c:pt>
                <c:pt idx="524">
                  <c:v>81.901600000000002</c:v>
                </c:pt>
                <c:pt idx="525">
                  <c:v>81.866799999999998</c:v>
                </c:pt>
                <c:pt idx="526">
                  <c:v>81.806200000000004</c:v>
                </c:pt>
                <c:pt idx="527">
                  <c:v>81.707999999999998</c:v>
                </c:pt>
                <c:pt idx="528">
                  <c:v>81.571100000000001</c:v>
                </c:pt>
                <c:pt idx="529">
                  <c:v>81.401799999999994</c:v>
                </c:pt>
                <c:pt idx="530">
                  <c:v>81.386099999999999</c:v>
                </c:pt>
                <c:pt idx="531">
                  <c:v>81.363200000000006</c:v>
                </c:pt>
                <c:pt idx="532">
                  <c:v>81.354699999999994</c:v>
                </c:pt>
                <c:pt idx="533">
                  <c:v>81.351600000000005</c:v>
                </c:pt>
                <c:pt idx="534">
                  <c:v>81.346800000000002</c:v>
                </c:pt>
                <c:pt idx="535">
                  <c:v>81.344999999999999</c:v>
                </c:pt>
                <c:pt idx="536">
                  <c:v>81.344399999999993</c:v>
                </c:pt>
                <c:pt idx="537">
                  <c:v>81.343400000000003</c:v>
                </c:pt>
                <c:pt idx="538">
                  <c:v>81.341899999999995</c:v>
                </c:pt>
                <c:pt idx="539">
                  <c:v>81.341300000000004</c:v>
                </c:pt>
                <c:pt idx="540">
                  <c:v>81.341099999999997</c:v>
                </c:pt>
                <c:pt idx="541">
                  <c:v>81.340800000000002</c:v>
                </c:pt>
                <c:pt idx="542">
                  <c:v>81.340699999999998</c:v>
                </c:pt>
                <c:pt idx="543">
                  <c:v>81.340500000000006</c:v>
                </c:pt>
                <c:pt idx="544">
                  <c:v>81.340199999999996</c:v>
                </c:pt>
                <c:pt idx="545">
                  <c:v>81.339799999999997</c:v>
                </c:pt>
                <c:pt idx="546">
                  <c:v>81.339200000000005</c:v>
                </c:pt>
                <c:pt idx="547">
                  <c:v>81.338300000000004</c:v>
                </c:pt>
                <c:pt idx="548">
                  <c:v>81.337000000000003</c:v>
                </c:pt>
                <c:pt idx="549">
                  <c:v>81.334999999999994</c:v>
                </c:pt>
                <c:pt idx="550">
                  <c:v>81.331900000000005</c:v>
                </c:pt>
                <c:pt idx="551">
                  <c:v>81.327200000000005</c:v>
                </c:pt>
                <c:pt idx="552">
                  <c:v>81.319599999999994</c:v>
                </c:pt>
                <c:pt idx="553">
                  <c:v>81.305899999999994</c:v>
                </c:pt>
                <c:pt idx="554">
                  <c:v>81.280600000000007</c:v>
                </c:pt>
                <c:pt idx="555">
                  <c:v>81.235200000000006</c:v>
                </c:pt>
                <c:pt idx="556">
                  <c:v>81.159700000000001</c:v>
                </c:pt>
                <c:pt idx="557">
                  <c:v>81.045400000000001</c:v>
                </c:pt>
                <c:pt idx="558">
                  <c:v>80.890900000000002</c:v>
                </c:pt>
                <c:pt idx="559">
                  <c:v>80.7072</c:v>
                </c:pt>
                <c:pt idx="560">
                  <c:v>80.515900000000002</c:v>
                </c:pt>
                <c:pt idx="561">
                  <c:v>80.344800000000006</c:v>
                </c:pt>
                <c:pt idx="562">
                  <c:v>80.215699999999998</c:v>
                </c:pt>
                <c:pt idx="563">
                  <c:v>80.136600000000001</c:v>
                </c:pt>
                <c:pt idx="564">
                  <c:v>80.102999999999994</c:v>
                </c:pt>
                <c:pt idx="565">
                  <c:v>80.105000000000004</c:v>
                </c:pt>
                <c:pt idx="566">
                  <c:v>80.132999999999996</c:v>
                </c:pt>
                <c:pt idx="567">
                  <c:v>80.182500000000005</c:v>
                </c:pt>
                <c:pt idx="568">
                  <c:v>80.254900000000006</c:v>
                </c:pt>
                <c:pt idx="569">
                  <c:v>80.352099999999993</c:v>
                </c:pt>
                <c:pt idx="570">
                  <c:v>80.494</c:v>
                </c:pt>
                <c:pt idx="571">
                  <c:v>80.696399999999997</c:v>
                </c:pt>
                <c:pt idx="572">
                  <c:v>80.950500000000005</c:v>
                </c:pt>
                <c:pt idx="573">
                  <c:v>80.969899999999996</c:v>
                </c:pt>
                <c:pt idx="574">
                  <c:v>81.350899999999996</c:v>
                </c:pt>
                <c:pt idx="575">
                  <c:v>81.370999999999995</c:v>
                </c:pt>
                <c:pt idx="576">
                  <c:v>81.355199999999996</c:v>
                </c:pt>
                <c:pt idx="577">
                  <c:v>81.413899999999998</c:v>
                </c:pt>
                <c:pt idx="578">
                  <c:v>81.371899999999997</c:v>
                </c:pt>
                <c:pt idx="579">
                  <c:v>81.365300000000005</c:v>
                </c:pt>
                <c:pt idx="580">
                  <c:v>81.350499999999997</c:v>
                </c:pt>
                <c:pt idx="581">
                  <c:v>81.307400000000001</c:v>
                </c:pt>
                <c:pt idx="582">
                  <c:v>81.184799999999996</c:v>
                </c:pt>
                <c:pt idx="583">
                  <c:v>81.126499999999993</c:v>
                </c:pt>
                <c:pt idx="584">
                  <c:v>80.984899999999996</c:v>
                </c:pt>
                <c:pt idx="585">
                  <c:v>80.710700000000003</c:v>
                </c:pt>
                <c:pt idx="586">
                  <c:v>80.282499999999999</c:v>
                </c:pt>
                <c:pt idx="587">
                  <c:v>79.799400000000006</c:v>
                </c:pt>
                <c:pt idx="588">
                  <c:v>79.447599999999994</c:v>
                </c:pt>
                <c:pt idx="589">
                  <c:v>79.301199999999994</c:v>
                </c:pt>
                <c:pt idx="590">
                  <c:v>79.260900000000007</c:v>
                </c:pt>
                <c:pt idx="591">
                  <c:v>79.290800000000004</c:v>
                </c:pt>
                <c:pt idx="592">
                  <c:v>79.383600000000001</c:v>
                </c:pt>
                <c:pt idx="593">
                  <c:v>79.426199999999994</c:v>
                </c:pt>
                <c:pt idx="594">
                  <c:v>79.556899999999999</c:v>
                </c:pt>
                <c:pt idx="595">
                  <c:v>79.834999999999994</c:v>
                </c:pt>
                <c:pt idx="596">
                  <c:v>80.178100000000001</c:v>
                </c:pt>
                <c:pt idx="597">
                  <c:v>79.300700000000006</c:v>
                </c:pt>
                <c:pt idx="598">
                  <c:v>78.507400000000004</c:v>
                </c:pt>
                <c:pt idx="599">
                  <c:v>78.419499999999999</c:v>
                </c:pt>
                <c:pt idx="600">
                  <c:v>78.251099999999994</c:v>
                </c:pt>
                <c:pt idx="601">
                  <c:v>78.268100000000004</c:v>
                </c:pt>
                <c:pt idx="602">
                  <c:v>78.257199999999997</c:v>
                </c:pt>
                <c:pt idx="603">
                  <c:v>78.154300000000006</c:v>
                </c:pt>
                <c:pt idx="604">
                  <c:v>78.088200000000001</c:v>
                </c:pt>
                <c:pt idx="605">
                  <c:v>78.211100000000002</c:v>
                </c:pt>
                <c:pt idx="606">
                  <c:v>78.186499999999995</c:v>
                </c:pt>
                <c:pt idx="607">
                  <c:v>78.187399999999997</c:v>
                </c:pt>
                <c:pt idx="608">
                  <c:v>78.186700000000002</c:v>
                </c:pt>
                <c:pt idx="609">
                  <c:v>78.19</c:v>
                </c:pt>
                <c:pt idx="610">
                  <c:v>78.230500000000006</c:v>
                </c:pt>
                <c:pt idx="611">
                  <c:v>78.338200000000001</c:v>
                </c:pt>
                <c:pt idx="612">
                  <c:v>78.356899999999996</c:v>
                </c:pt>
                <c:pt idx="613">
                  <c:v>78.372900000000001</c:v>
                </c:pt>
                <c:pt idx="614">
                  <c:v>78.403300000000002</c:v>
                </c:pt>
                <c:pt idx="615">
                  <c:v>78.521600000000007</c:v>
                </c:pt>
                <c:pt idx="616">
                  <c:v>78.558300000000003</c:v>
                </c:pt>
              </c:numCache>
            </c:numRef>
          </c:yVal>
          <c:smooth val="1"/>
        </c:ser>
        <c:ser>
          <c:idx val="3"/>
          <c:order val="3"/>
          <c:tx>
            <c:v>Eep=25%Ec</c:v>
          </c:tx>
          <c:spPr>
            <a:ln w="19050">
              <a:solidFill>
                <a:schemeClr val="tx1"/>
              </a:solidFill>
              <a:prstDash val="dashDot"/>
            </a:ln>
          </c:spPr>
          <c:marker>
            <c:symbol val="none"/>
          </c:marker>
          <c:xVal>
            <c:numRef>
              <c:f>'E=8700Mpa'!$G$3:$G$385</c:f>
              <c:numCache>
                <c:formatCode>General</c:formatCode>
                <c:ptCount val="383"/>
                <c:pt idx="0">
                  <c:v>3.9526600000000002E-3</c:v>
                </c:pt>
                <c:pt idx="1">
                  <c:v>1.10197E-2</c:v>
                </c:pt>
                <c:pt idx="2">
                  <c:v>2.6009299999999999E-2</c:v>
                </c:pt>
                <c:pt idx="3">
                  <c:v>4.8498699999999999E-2</c:v>
                </c:pt>
                <c:pt idx="4">
                  <c:v>8.2237000000000005E-2</c:v>
                </c:pt>
                <c:pt idx="5">
                  <c:v>0.13285</c:v>
                </c:pt>
                <c:pt idx="6">
                  <c:v>0.208783</c:v>
                </c:pt>
                <c:pt idx="7">
                  <c:v>0.213529</c:v>
                </c:pt>
                <c:pt idx="8">
                  <c:v>0.218274</c:v>
                </c:pt>
                <c:pt idx="9">
                  <c:v>0.22539100000000001</c:v>
                </c:pt>
                <c:pt idx="10">
                  <c:v>0.236066</c:v>
                </c:pt>
                <c:pt idx="11">
                  <c:v>0.252077</c:v>
                </c:pt>
                <c:pt idx="12">
                  <c:v>0.27609400000000001</c:v>
                </c:pt>
                <c:pt idx="13">
                  <c:v>0.28209800000000002</c:v>
                </c:pt>
                <c:pt idx="14">
                  <c:v>0.28810200000000002</c:v>
                </c:pt>
                <c:pt idx="15">
                  <c:v>0.29710799999999998</c:v>
                </c:pt>
                <c:pt idx="16">
                  <c:v>0.29935899999999999</c:v>
                </c:pt>
                <c:pt idx="17">
                  <c:v>0.30161100000000002</c:v>
                </c:pt>
                <c:pt idx="18">
                  <c:v>0.30498799999999998</c:v>
                </c:pt>
                <c:pt idx="19">
                  <c:v>0.31005500000000003</c:v>
                </c:pt>
                <c:pt idx="20">
                  <c:v>0.31195400000000001</c:v>
                </c:pt>
                <c:pt idx="21">
                  <c:v>0.31480399999999997</c:v>
                </c:pt>
                <c:pt idx="22">
                  <c:v>0.319079</c:v>
                </c:pt>
                <c:pt idx="23">
                  <c:v>0.32228499999999999</c:v>
                </c:pt>
                <c:pt idx="24">
                  <c:v>0.32709500000000002</c:v>
                </c:pt>
                <c:pt idx="25">
                  <c:v>0.334318</c:v>
                </c:pt>
                <c:pt idx="26">
                  <c:v>0.33702300000000002</c:v>
                </c:pt>
                <c:pt idx="27">
                  <c:v>0.341082</c:v>
                </c:pt>
                <c:pt idx="28">
                  <c:v>0.34260400000000002</c:v>
                </c:pt>
                <c:pt idx="29">
                  <c:v>0.344887</c:v>
                </c:pt>
                <c:pt idx="30">
                  <c:v>0.34510099999999999</c:v>
                </c:pt>
                <c:pt idx="31">
                  <c:v>0.34542200000000001</c:v>
                </c:pt>
                <c:pt idx="32">
                  <c:v>0.34554299999999999</c:v>
                </c:pt>
                <c:pt idx="33">
                  <c:v>0.34558800000000001</c:v>
                </c:pt>
                <c:pt idx="34">
                  <c:v>0.34565600000000002</c:v>
                </c:pt>
                <c:pt idx="35">
                  <c:v>0.34568100000000002</c:v>
                </c:pt>
                <c:pt idx="36">
                  <c:v>0.345719</c:v>
                </c:pt>
                <c:pt idx="37">
                  <c:v>0.345723</c:v>
                </c:pt>
                <c:pt idx="38">
                  <c:v>0.34572399999999998</c:v>
                </c:pt>
                <c:pt idx="39">
                  <c:v>0.345725</c:v>
                </c:pt>
                <c:pt idx="40">
                  <c:v>0.345725</c:v>
                </c:pt>
                <c:pt idx="41">
                  <c:v>0.345725</c:v>
                </c:pt>
                <c:pt idx="42">
                  <c:v>0.345725</c:v>
                </c:pt>
                <c:pt idx="43">
                  <c:v>0.345725</c:v>
                </c:pt>
                <c:pt idx="44">
                  <c:v>0.345725</c:v>
                </c:pt>
                <c:pt idx="45">
                  <c:v>0.345725</c:v>
                </c:pt>
                <c:pt idx="46">
                  <c:v>0.34572599999999998</c:v>
                </c:pt>
                <c:pt idx="47">
                  <c:v>0.34572599999999998</c:v>
                </c:pt>
                <c:pt idx="48">
                  <c:v>0.34572599999999998</c:v>
                </c:pt>
                <c:pt idx="49">
                  <c:v>0.34572599999999998</c:v>
                </c:pt>
                <c:pt idx="50">
                  <c:v>0.34572599999999998</c:v>
                </c:pt>
                <c:pt idx="51">
                  <c:v>0.34572599999999998</c:v>
                </c:pt>
                <c:pt idx="52">
                  <c:v>0.34572700000000001</c:v>
                </c:pt>
                <c:pt idx="53">
                  <c:v>0.34572700000000001</c:v>
                </c:pt>
                <c:pt idx="54">
                  <c:v>0.34572799999999998</c:v>
                </c:pt>
                <c:pt idx="55">
                  <c:v>0.34572900000000001</c:v>
                </c:pt>
                <c:pt idx="56">
                  <c:v>0.34573100000000001</c:v>
                </c:pt>
                <c:pt idx="57">
                  <c:v>0.34573399999999999</c:v>
                </c:pt>
                <c:pt idx="58">
                  <c:v>0.34573900000000002</c:v>
                </c:pt>
                <c:pt idx="59">
                  <c:v>0.345746</c:v>
                </c:pt>
                <c:pt idx="60">
                  <c:v>0.34575600000000001</c:v>
                </c:pt>
                <c:pt idx="61">
                  <c:v>0.345771</c:v>
                </c:pt>
                <c:pt idx="62">
                  <c:v>0.34579300000000002</c:v>
                </c:pt>
                <c:pt idx="63">
                  <c:v>0.34582600000000002</c:v>
                </c:pt>
                <c:pt idx="64">
                  <c:v>0.34587600000000002</c:v>
                </c:pt>
                <c:pt idx="65">
                  <c:v>0.34594999999999998</c:v>
                </c:pt>
                <c:pt idx="66">
                  <c:v>0.34606100000000001</c:v>
                </c:pt>
                <c:pt idx="67">
                  <c:v>0.34622799999999998</c:v>
                </c:pt>
                <c:pt idx="68">
                  <c:v>0.34647800000000001</c:v>
                </c:pt>
                <c:pt idx="69">
                  <c:v>0.346854</c:v>
                </c:pt>
                <c:pt idx="70">
                  <c:v>0.347418</c:v>
                </c:pt>
                <c:pt idx="71">
                  <c:v>0.34826499999999999</c:v>
                </c:pt>
                <c:pt idx="72">
                  <c:v>0.34953499999999998</c:v>
                </c:pt>
                <c:pt idx="73">
                  <c:v>0.35143999999999997</c:v>
                </c:pt>
                <c:pt idx="74">
                  <c:v>0.354298</c:v>
                </c:pt>
                <c:pt idx="75">
                  <c:v>0.35858499999999999</c:v>
                </c:pt>
                <c:pt idx="76">
                  <c:v>0.36502000000000001</c:v>
                </c:pt>
                <c:pt idx="77">
                  <c:v>0.37468000000000001</c:v>
                </c:pt>
                <c:pt idx="78">
                  <c:v>0.378307</c:v>
                </c:pt>
                <c:pt idx="79">
                  <c:v>0.38375700000000001</c:v>
                </c:pt>
                <c:pt idx="80">
                  <c:v>0.39190799999999998</c:v>
                </c:pt>
                <c:pt idx="81">
                  <c:v>0.40005800000000002</c:v>
                </c:pt>
                <c:pt idx="82">
                  <c:v>0.40209499999999998</c:v>
                </c:pt>
                <c:pt idx="83">
                  <c:v>0.40285900000000002</c:v>
                </c:pt>
                <c:pt idx="84">
                  <c:v>0.40400399999999997</c:v>
                </c:pt>
                <c:pt idx="85">
                  <c:v>0.40443400000000002</c:v>
                </c:pt>
                <c:pt idx="86">
                  <c:v>0.40507900000000002</c:v>
                </c:pt>
                <c:pt idx="87">
                  <c:v>0.40513900000000003</c:v>
                </c:pt>
                <c:pt idx="88">
                  <c:v>0.4052</c:v>
                </c:pt>
                <c:pt idx="89">
                  <c:v>0.40520400000000001</c:v>
                </c:pt>
                <c:pt idx="90">
                  <c:v>0.40520800000000001</c:v>
                </c:pt>
                <c:pt idx="91">
                  <c:v>0.40520800000000001</c:v>
                </c:pt>
                <c:pt idx="92">
                  <c:v>0.40520800000000001</c:v>
                </c:pt>
                <c:pt idx="93">
                  <c:v>0.40520899999999999</c:v>
                </c:pt>
                <c:pt idx="94">
                  <c:v>0.40520899999999999</c:v>
                </c:pt>
                <c:pt idx="95">
                  <c:v>0.40520899999999999</c:v>
                </c:pt>
                <c:pt idx="96">
                  <c:v>0.40520899999999999</c:v>
                </c:pt>
                <c:pt idx="97">
                  <c:v>0.40520899999999999</c:v>
                </c:pt>
                <c:pt idx="98">
                  <c:v>0.40520899999999999</c:v>
                </c:pt>
                <c:pt idx="99">
                  <c:v>0.40520899999999999</c:v>
                </c:pt>
                <c:pt idx="100">
                  <c:v>0.40520899999999999</c:v>
                </c:pt>
                <c:pt idx="101">
                  <c:v>0.40520899999999999</c:v>
                </c:pt>
                <c:pt idx="102">
                  <c:v>0.40520899999999999</c:v>
                </c:pt>
                <c:pt idx="103">
                  <c:v>0.40521000000000001</c:v>
                </c:pt>
                <c:pt idx="104">
                  <c:v>0.40521000000000001</c:v>
                </c:pt>
                <c:pt idx="105">
                  <c:v>0.40521000000000001</c:v>
                </c:pt>
                <c:pt idx="106">
                  <c:v>0.40521099999999999</c:v>
                </c:pt>
                <c:pt idx="107">
                  <c:v>0.40521200000000002</c:v>
                </c:pt>
                <c:pt idx="108">
                  <c:v>0.40521400000000002</c:v>
                </c:pt>
                <c:pt idx="109">
                  <c:v>0.40521600000000002</c:v>
                </c:pt>
                <c:pt idx="110">
                  <c:v>0.405219</c:v>
                </c:pt>
                <c:pt idx="111">
                  <c:v>0.40522399999999997</c:v>
                </c:pt>
                <c:pt idx="112">
                  <c:v>0.40523199999999998</c:v>
                </c:pt>
                <c:pt idx="113">
                  <c:v>0.40524199999999999</c:v>
                </c:pt>
                <c:pt idx="114">
                  <c:v>0.40525800000000001</c:v>
                </c:pt>
                <c:pt idx="115">
                  <c:v>0.405281</c:v>
                </c:pt>
                <c:pt idx="116">
                  <c:v>0.40531600000000001</c:v>
                </c:pt>
                <c:pt idx="117">
                  <c:v>0.40536899999999998</c:v>
                </c:pt>
                <c:pt idx="118">
                  <c:v>0.40544799999999998</c:v>
                </c:pt>
                <c:pt idx="119">
                  <c:v>0.40556599999999998</c:v>
                </c:pt>
                <c:pt idx="120">
                  <c:v>0.40574300000000002</c:v>
                </c:pt>
                <c:pt idx="121">
                  <c:v>0.40600799999999998</c:v>
                </c:pt>
                <c:pt idx="122">
                  <c:v>0.40640599999999999</c:v>
                </c:pt>
                <c:pt idx="123">
                  <c:v>0.407003</c:v>
                </c:pt>
                <c:pt idx="124">
                  <c:v>0.40789900000000001</c:v>
                </c:pt>
                <c:pt idx="125">
                  <c:v>0.40924199999999999</c:v>
                </c:pt>
                <c:pt idx="126">
                  <c:v>0.41125400000000001</c:v>
                </c:pt>
                <c:pt idx="127">
                  <c:v>0.414273</c:v>
                </c:pt>
                <c:pt idx="128">
                  <c:v>0.41880200000000001</c:v>
                </c:pt>
                <c:pt idx="129">
                  <c:v>0.42049999999999998</c:v>
                </c:pt>
                <c:pt idx="130">
                  <c:v>0.42304700000000001</c:v>
                </c:pt>
                <c:pt idx="131">
                  <c:v>0.42686800000000003</c:v>
                </c:pt>
                <c:pt idx="132">
                  <c:v>0.43259999999999998</c:v>
                </c:pt>
                <c:pt idx="133">
                  <c:v>0.43475000000000003</c:v>
                </c:pt>
                <c:pt idx="134">
                  <c:v>0.43797599999999998</c:v>
                </c:pt>
                <c:pt idx="135">
                  <c:v>0.44281300000000001</c:v>
                </c:pt>
                <c:pt idx="136">
                  <c:v>0.44462699999999999</c:v>
                </c:pt>
                <c:pt idx="137">
                  <c:v>0.44734800000000002</c:v>
                </c:pt>
                <c:pt idx="138">
                  <c:v>0.44760299999999997</c:v>
                </c:pt>
                <c:pt idx="139">
                  <c:v>0.44769799999999998</c:v>
                </c:pt>
                <c:pt idx="140">
                  <c:v>0.44784200000000002</c:v>
                </c:pt>
                <c:pt idx="141">
                  <c:v>0.44789600000000002</c:v>
                </c:pt>
                <c:pt idx="142">
                  <c:v>0.44791599999999998</c:v>
                </c:pt>
                <c:pt idx="143">
                  <c:v>0.44792399999999999</c:v>
                </c:pt>
                <c:pt idx="144">
                  <c:v>0.44792399999999999</c:v>
                </c:pt>
                <c:pt idx="145">
                  <c:v>0.44792500000000002</c:v>
                </c:pt>
                <c:pt idx="146">
                  <c:v>0.44792500000000002</c:v>
                </c:pt>
                <c:pt idx="147">
                  <c:v>0.44792599999999999</c:v>
                </c:pt>
                <c:pt idx="148">
                  <c:v>0.44792700000000002</c:v>
                </c:pt>
                <c:pt idx="149">
                  <c:v>0.44792700000000002</c:v>
                </c:pt>
                <c:pt idx="150">
                  <c:v>0.44792799999999999</c:v>
                </c:pt>
                <c:pt idx="151">
                  <c:v>0.44792900000000002</c:v>
                </c:pt>
                <c:pt idx="152">
                  <c:v>0.44792900000000002</c:v>
                </c:pt>
                <c:pt idx="153">
                  <c:v>0.44792999999999999</c:v>
                </c:pt>
                <c:pt idx="154">
                  <c:v>0.44793100000000002</c:v>
                </c:pt>
                <c:pt idx="155">
                  <c:v>0.44793300000000003</c:v>
                </c:pt>
                <c:pt idx="156">
                  <c:v>0.447936</c:v>
                </c:pt>
                <c:pt idx="157">
                  <c:v>0.44794</c:v>
                </c:pt>
                <c:pt idx="158">
                  <c:v>0.44794600000000001</c:v>
                </c:pt>
                <c:pt idx="159">
                  <c:v>0.44795499999999999</c:v>
                </c:pt>
                <c:pt idx="160">
                  <c:v>0.44796799999999998</c:v>
                </c:pt>
                <c:pt idx="161">
                  <c:v>0.44798700000000002</c:v>
                </c:pt>
                <c:pt idx="162">
                  <c:v>0.448017</c:v>
                </c:pt>
                <c:pt idx="163">
                  <c:v>0.44806000000000001</c:v>
                </c:pt>
                <c:pt idx="164">
                  <c:v>0.44812600000000002</c:v>
                </c:pt>
                <c:pt idx="165">
                  <c:v>0.44822400000000001</c:v>
                </c:pt>
                <c:pt idx="166">
                  <c:v>0.44837199999999999</c:v>
                </c:pt>
                <c:pt idx="167">
                  <c:v>0.44859300000000002</c:v>
                </c:pt>
                <c:pt idx="168">
                  <c:v>0.44892500000000002</c:v>
                </c:pt>
                <c:pt idx="169">
                  <c:v>0.44942199999999999</c:v>
                </c:pt>
                <c:pt idx="170">
                  <c:v>0.45016899999999999</c:v>
                </c:pt>
                <c:pt idx="171">
                  <c:v>0.45128800000000002</c:v>
                </c:pt>
                <c:pt idx="172">
                  <c:v>0.45296599999999998</c:v>
                </c:pt>
                <c:pt idx="173">
                  <c:v>0.453596</c:v>
                </c:pt>
                <c:pt idx="174">
                  <c:v>0.45359899999999997</c:v>
                </c:pt>
                <c:pt idx="175">
                  <c:v>0.45360499999999998</c:v>
                </c:pt>
                <c:pt idx="176">
                  <c:v>0.45361299999999999</c:v>
                </c:pt>
                <c:pt idx="177">
                  <c:v>0.45362599999999997</c:v>
                </c:pt>
                <c:pt idx="178">
                  <c:v>0.45364700000000002</c:v>
                </c:pt>
                <c:pt idx="179">
                  <c:v>0.45367600000000002</c:v>
                </c:pt>
                <c:pt idx="180">
                  <c:v>0.453704</c:v>
                </c:pt>
                <c:pt idx="181">
                  <c:v>0.45373200000000002</c:v>
                </c:pt>
                <c:pt idx="182">
                  <c:v>0.45377499999999998</c:v>
                </c:pt>
                <c:pt idx="183">
                  <c:v>0.45383800000000002</c:v>
                </c:pt>
                <c:pt idx="184">
                  <c:v>0.45393299999999998</c:v>
                </c:pt>
                <c:pt idx="185">
                  <c:v>0.45407500000000001</c:v>
                </c:pt>
                <c:pt idx="186">
                  <c:v>0.454289</c:v>
                </c:pt>
                <c:pt idx="187">
                  <c:v>0.45460800000000001</c:v>
                </c:pt>
                <c:pt idx="188">
                  <c:v>0.45508799999999999</c:v>
                </c:pt>
                <c:pt idx="189">
                  <c:v>0.45580599999999999</c:v>
                </c:pt>
                <c:pt idx="190">
                  <c:v>0.45688299999999998</c:v>
                </c:pt>
                <c:pt idx="191">
                  <c:v>0.45849800000000002</c:v>
                </c:pt>
                <c:pt idx="192">
                  <c:v>0.46092100000000003</c:v>
                </c:pt>
                <c:pt idx="193">
                  <c:v>0.46455400000000002</c:v>
                </c:pt>
                <c:pt idx="194">
                  <c:v>0.464781</c:v>
                </c:pt>
                <c:pt idx="195">
                  <c:v>0.46500799999999998</c:v>
                </c:pt>
                <c:pt idx="196">
                  <c:v>0.46523599999999998</c:v>
                </c:pt>
                <c:pt idx="197">
                  <c:v>0.46546300000000002</c:v>
                </c:pt>
                <c:pt idx="198">
                  <c:v>0.46568999999999999</c:v>
                </c:pt>
                <c:pt idx="199">
                  <c:v>0.46591700000000003</c:v>
                </c:pt>
                <c:pt idx="200">
                  <c:v>0.466144</c:v>
                </c:pt>
                <c:pt idx="201">
                  <c:v>0.46648499999999998</c:v>
                </c:pt>
                <c:pt idx="202">
                  <c:v>0.46699499999999999</c:v>
                </c:pt>
                <c:pt idx="203">
                  <c:v>0.46776200000000001</c:v>
                </c:pt>
                <c:pt idx="204">
                  <c:v>0.468912</c:v>
                </c:pt>
                <c:pt idx="205">
                  <c:v>0.470636</c:v>
                </c:pt>
                <c:pt idx="206">
                  <c:v>0.47322399999999998</c:v>
                </c:pt>
                <c:pt idx="207">
                  <c:v>0.47710399999999997</c:v>
                </c:pt>
                <c:pt idx="208">
                  <c:v>0.47807500000000003</c:v>
                </c:pt>
                <c:pt idx="209">
                  <c:v>0.479045</c:v>
                </c:pt>
                <c:pt idx="210">
                  <c:v>0.48001500000000002</c:v>
                </c:pt>
                <c:pt idx="211">
                  <c:v>0.48147000000000001</c:v>
                </c:pt>
                <c:pt idx="212">
                  <c:v>0.483653</c:v>
                </c:pt>
                <c:pt idx="213">
                  <c:v>0.486927</c:v>
                </c:pt>
                <c:pt idx="214">
                  <c:v>0.491842</c:v>
                </c:pt>
                <c:pt idx="215">
                  <c:v>0.49307099999999998</c:v>
                </c:pt>
                <c:pt idx="216">
                  <c:v>0.49429899999999999</c:v>
                </c:pt>
                <c:pt idx="217">
                  <c:v>0.49614200000000003</c:v>
                </c:pt>
                <c:pt idx="218">
                  <c:v>0.49631500000000001</c:v>
                </c:pt>
                <c:pt idx="219">
                  <c:v>0.49657499999999999</c:v>
                </c:pt>
                <c:pt idx="220">
                  <c:v>0.49667499999999998</c:v>
                </c:pt>
                <c:pt idx="221">
                  <c:v>0.49682700000000002</c:v>
                </c:pt>
                <c:pt idx="222">
                  <c:v>0.49688199999999999</c:v>
                </c:pt>
                <c:pt idx="223">
                  <c:v>0.49696499999999999</c:v>
                </c:pt>
                <c:pt idx="224">
                  <c:v>0.497089</c:v>
                </c:pt>
                <c:pt idx="225">
                  <c:v>0.49727500000000002</c:v>
                </c:pt>
                <c:pt idx="226">
                  <c:v>0.49755300000000002</c:v>
                </c:pt>
                <c:pt idx="227">
                  <c:v>0.49796800000000002</c:v>
                </c:pt>
                <c:pt idx="228">
                  <c:v>0.49859100000000001</c:v>
                </c:pt>
                <c:pt idx="229">
                  <c:v>0.499525</c:v>
                </c:pt>
                <c:pt idx="230">
                  <c:v>0.49987500000000001</c:v>
                </c:pt>
                <c:pt idx="231">
                  <c:v>0.50039999999999996</c:v>
                </c:pt>
                <c:pt idx="232">
                  <c:v>0.50079399999999996</c:v>
                </c:pt>
                <c:pt idx="233">
                  <c:v>0.50138499999999997</c:v>
                </c:pt>
                <c:pt idx="234">
                  <c:v>0.50226999999999999</c:v>
                </c:pt>
                <c:pt idx="235">
                  <c:v>0.50359900000000002</c:v>
                </c:pt>
                <c:pt idx="236">
                  <c:v>0.50409599999999999</c:v>
                </c:pt>
                <c:pt idx="237">
                  <c:v>0.50414199999999998</c:v>
                </c:pt>
                <c:pt idx="238">
                  <c:v>0.50421199999999999</c:v>
                </c:pt>
                <c:pt idx="239">
                  <c:v>0.50423799999999996</c:v>
                </c:pt>
                <c:pt idx="240">
                  <c:v>0.50427699999999998</c:v>
                </c:pt>
                <c:pt idx="241">
                  <c:v>0.50429199999999996</c:v>
                </c:pt>
                <c:pt idx="242">
                  <c:v>0.50431400000000004</c:v>
                </c:pt>
                <c:pt idx="243">
                  <c:v>0.50432200000000005</c:v>
                </c:pt>
                <c:pt idx="244">
                  <c:v>0.50432500000000002</c:v>
                </c:pt>
                <c:pt idx="245">
                  <c:v>0.50432600000000005</c:v>
                </c:pt>
                <c:pt idx="246">
                  <c:v>0.504328</c:v>
                </c:pt>
                <c:pt idx="247">
                  <c:v>0.50432900000000003</c:v>
                </c:pt>
                <c:pt idx="248">
                  <c:v>0.50432900000000003</c:v>
                </c:pt>
                <c:pt idx="249">
                  <c:v>0.50432999999999995</c:v>
                </c:pt>
                <c:pt idx="250">
                  <c:v>0.50433300000000003</c:v>
                </c:pt>
                <c:pt idx="251">
                  <c:v>0.50433700000000004</c:v>
                </c:pt>
                <c:pt idx="252">
                  <c:v>0.50434500000000004</c:v>
                </c:pt>
                <c:pt idx="253">
                  <c:v>0.50435700000000006</c:v>
                </c:pt>
                <c:pt idx="254">
                  <c:v>0.50437500000000002</c:v>
                </c:pt>
                <c:pt idx="255">
                  <c:v>0.50440399999999996</c:v>
                </c:pt>
                <c:pt idx="256">
                  <c:v>0.50444800000000001</c:v>
                </c:pt>
                <c:pt idx="257">
                  <c:v>0.50451500000000005</c:v>
                </c:pt>
                <c:pt idx="258">
                  <c:v>0.50461599999999995</c:v>
                </c:pt>
                <c:pt idx="259">
                  <c:v>0.50476799999999999</c:v>
                </c:pt>
                <c:pt idx="260">
                  <c:v>0.50499700000000003</c:v>
                </c:pt>
                <c:pt idx="261">
                  <c:v>0.50533899999999998</c:v>
                </c:pt>
                <c:pt idx="262">
                  <c:v>0.50585199999999997</c:v>
                </c:pt>
                <c:pt idx="263">
                  <c:v>0.50662099999999999</c:v>
                </c:pt>
                <c:pt idx="264">
                  <c:v>0.50777399999999995</c:v>
                </c:pt>
                <c:pt idx="265">
                  <c:v>0.50950399999999996</c:v>
                </c:pt>
                <c:pt idx="266">
                  <c:v>0.51209800000000005</c:v>
                </c:pt>
                <c:pt idx="267">
                  <c:v>0.51598599999999994</c:v>
                </c:pt>
                <c:pt idx="268">
                  <c:v>0.51695800000000003</c:v>
                </c:pt>
                <c:pt idx="269">
                  <c:v>0.51793</c:v>
                </c:pt>
                <c:pt idx="270">
                  <c:v>0.51938899999999999</c:v>
                </c:pt>
                <c:pt idx="271">
                  <c:v>0.51952500000000001</c:v>
                </c:pt>
                <c:pt idx="272">
                  <c:v>0.51957699999999996</c:v>
                </c:pt>
                <c:pt idx="273">
                  <c:v>0.51959599999999995</c:v>
                </c:pt>
                <c:pt idx="274">
                  <c:v>0.519625</c:v>
                </c:pt>
                <c:pt idx="275">
                  <c:v>0.51963599999999999</c:v>
                </c:pt>
                <c:pt idx="276">
                  <c:v>0.51963999999999999</c:v>
                </c:pt>
                <c:pt idx="277">
                  <c:v>0.51964600000000005</c:v>
                </c:pt>
                <c:pt idx="278">
                  <c:v>0.51965600000000001</c:v>
                </c:pt>
                <c:pt idx="279">
                  <c:v>0.51965899999999998</c:v>
                </c:pt>
                <c:pt idx="280">
                  <c:v>0.51966500000000004</c:v>
                </c:pt>
                <c:pt idx="281">
                  <c:v>0.51966699999999999</c:v>
                </c:pt>
                <c:pt idx="282">
                  <c:v>0.51966999999999997</c:v>
                </c:pt>
                <c:pt idx="283">
                  <c:v>0.519675</c:v>
                </c:pt>
                <c:pt idx="284">
                  <c:v>0.51968599999999998</c:v>
                </c:pt>
                <c:pt idx="285">
                  <c:v>0.51970899999999998</c:v>
                </c:pt>
                <c:pt idx="286">
                  <c:v>0.51971999999999996</c:v>
                </c:pt>
                <c:pt idx="287">
                  <c:v>0.51973400000000003</c:v>
                </c:pt>
                <c:pt idx="288">
                  <c:v>0.51974900000000002</c:v>
                </c:pt>
                <c:pt idx="289">
                  <c:v>0.51976599999999995</c:v>
                </c:pt>
                <c:pt idx="290">
                  <c:v>0.51977200000000001</c:v>
                </c:pt>
                <c:pt idx="291">
                  <c:v>0.51977899999999999</c:v>
                </c:pt>
                <c:pt idx="292">
                  <c:v>0.519787</c:v>
                </c:pt>
                <c:pt idx="293">
                  <c:v>0.51979799999999998</c:v>
                </c:pt>
                <c:pt idx="294">
                  <c:v>0.51980000000000004</c:v>
                </c:pt>
                <c:pt idx="295">
                  <c:v>0.51980000000000004</c:v>
                </c:pt>
                <c:pt idx="296">
                  <c:v>0.51980099999999996</c:v>
                </c:pt>
                <c:pt idx="297">
                  <c:v>0.51980099999999996</c:v>
                </c:pt>
                <c:pt idx="298">
                  <c:v>0.51980099999999996</c:v>
                </c:pt>
                <c:pt idx="299">
                  <c:v>0.51980199999999999</c:v>
                </c:pt>
                <c:pt idx="300">
                  <c:v>0.51980199999999999</c:v>
                </c:pt>
                <c:pt idx="301">
                  <c:v>0.51980199999999999</c:v>
                </c:pt>
                <c:pt idx="302">
                  <c:v>0.51980300000000002</c:v>
                </c:pt>
                <c:pt idx="303">
                  <c:v>0.51980300000000002</c:v>
                </c:pt>
                <c:pt idx="304">
                  <c:v>0.51980400000000004</c:v>
                </c:pt>
                <c:pt idx="305">
                  <c:v>0.51980599999999999</c:v>
                </c:pt>
                <c:pt idx="306">
                  <c:v>0.51980800000000005</c:v>
                </c:pt>
                <c:pt idx="307">
                  <c:v>0.51981200000000005</c:v>
                </c:pt>
                <c:pt idx="308">
                  <c:v>0.519818</c:v>
                </c:pt>
                <c:pt idx="309">
                  <c:v>0.51982700000000004</c:v>
                </c:pt>
                <c:pt idx="310">
                  <c:v>0.519841</c:v>
                </c:pt>
                <c:pt idx="311">
                  <c:v>0.51984600000000003</c:v>
                </c:pt>
                <c:pt idx="312">
                  <c:v>0.51985400000000004</c:v>
                </c:pt>
                <c:pt idx="313">
                  <c:v>0.51986500000000002</c:v>
                </c:pt>
                <c:pt idx="314">
                  <c:v>0.51988199999999996</c:v>
                </c:pt>
                <c:pt idx="315">
                  <c:v>0.51990499999999995</c:v>
                </c:pt>
                <c:pt idx="316">
                  <c:v>0.51993599999999995</c:v>
                </c:pt>
                <c:pt idx="317">
                  <c:v>0.51997599999999999</c:v>
                </c:pt>
                <c:pt idx="318">
                  <c:v>0.52002599999999999</c:v>
                </c:pt>
                <c:pt idx="319">
                  <c:v>0.52008299999999996</c:v>
                </c:pt>
                <c:pt idx="320">
                  <c:v>0.52010199999999995</c:v>
                </c:pt>
                <c:pt idx="321">
                  <c:v>0.52012700000000001</c:v>
                </c:pt>
                <c:pt idx="322">
                  <c:v>0.52015800000000001</c:v>
                </c:pt>
                <c:pt idx="323">
                  <c:v>0.52018399999999998</c:v>
                </c:pt>
                <c:pt idx="324">
                  <c:v>0.52020699999999997</c:v>
                </c:pt>
                <c:pt idx="325">
                  <c:v>0.52021499999999998</c:v>
                </c:pt>
                <c:pt idx="326">
                  <c:v>0.52022599999999997</c:v>
                </c:pt>
                <c:pt idx="327">
                  <c:v>0.52022999999999997</c:v>
                </c:pt>
                <c:pt idx="328">
                  <c:v>0.52023600000000003</c:v>
                </c:pt>
                <c:pt idx="329">
                  <c:v>0.52024499999999996</c:v>
                </c:pt>
                <c:pt idx="330">
                  <c:v>0.52024800000000004</c:v>
                </c:pt>
                <c:pt idx="331">
                  <c:v>0.52025299999999997</c:v>
                </c:pt>
                <c:pt idx="332">
                  <c:v>0.520262</c:v>
                </c:pt>
                <c:pt idx="333">
                  <c:v>0.52027400000000001</c:v>
                </c:pt>
                <c:pt idx="334">
                  <c:v>0.52029199999999998</c:v>
                </c:pt>
                <c:pt idx="335">
                  <c:v>0.52031799999999995</c:v>
                </c:pt>
                <c:pt idx="336">
                  <c:v>0.52035500000000001</c:v>
                </c:pt>
                <c:pt idx="337">
                  <c:v>0.52040600000000004</c:v>
                </c:pt>
                <c:pt idx="338">
                  <c:v>0.52047600000000005</c:v>
                </c:pt>
                <c:pt idx="339">
                  <c:v>0.52057900000000001</c:v>
                </c:pt>
                <c:pt idx="340">
                  <c:v>0.52073499999999995</c:v>
                </c:pt>
                <c:pt idx="341">
                  <c:v>0.52097400000000005</c:v>
                </c:pt>
                <c:pt idx="342">
                  <c:v>0.521339</c:v>
                </c:pt>
                <c:pt idx="343">
                  <c:v>0.52189099999999999</c:v>
                </c:pt>
                <c:pt idx="344">
                  <c:v>0.52272300000000005</c:v>
                </c:pt>
                <c:pt idx="345">
                  <c:v>0.52397300000000002</c:v>
                </c:pt>
                <c:pt idx="346">
                  <c:v>0.52585199999999999</c:v>
                </c:pt>
                <c:pt idx="347">
                  <c:v>0.52867500000000001</c:v>
                </c:pt>
                <c:pt idx="348">
                  <c:v>0.53290300000000002</c:v>
                </c:pt>
                <c:pt idx="349">
                  <c:v>0.539246</c:v>
                </c:pt>
                <c:pt idx="350">
                  <c:v>0.54875799999999997</c:v>
                </c:pt>
                <c:pt idx="351">
                  <c:v>0.56303499999999995</c:v>
                </c:pt>
                <c:pt idx="352">
                  <c:v>0.56838599999999995</c:v>
                </c:pt>
                <c:pt idx="353">
                  <c:v>0.57640999999999998</c:v>
                </c:pt>
                <c:pt idx="354">
                  <c:v>0.58845400000000003</c:v>
                </c:pt>
                <c:pt idx="355">
                  <c:v>0.60651900000000003</c:v>
                </c:pt>
                <c:pt idx="356">
                  <c:v>0.63361299999999998</c:v>
                </c:pt>
                <c:pt idx="357">
                  <c:v>0.64377499999999999</c:v>
                </c:pt>
                <c:pt idx="358">
                  <c:v>0.65901699999999996</c:v>
                </c:pt>
                <c:pt idx="359">
                  <c:v>0.68187399999999998</c:v>
                </c:pt>
                <c:pt idx="360">
                  <c:v>0.71616999999999997</c:v>
                </c:pt>
                <c:pt idx="361">
                  <c:v>0.76760499999999998</c:v>
                </c:pt>
                <c:pt idx="362">
                  <c:v>0.78046499999999996</c:v>
                </c:pt>
                <c:pt idx="363">
                  <c:v>0.79332499999999995</c:v>
                </c:pt>
                <c:pt idx="364">
                  <c:v>0.81261499999999998</c:v>
                </c:pt>
                <c:pt idx="365">
                  <c:v>0.84155000000000002</c:v>
                </c:pt>
                <c:pt idx="366">
                  <c:v>0.88495599999999996</c:v>
                </c:pt>
                <c:pt idx="367">
                  <c:v>0.90123299999999995</c:v>
                </c:pt>
                <c:pt idx="368">
                  <c:v>0.925647</c:v>
                </c:pt>
                <c:pt idx="369">
                  <c:v>0.96226900000000004</c:v>
                </c:pt>
                <c:pt idx="370">
                  <c:v>1.0172000000000001</c:v>
                </c:pt>
                <c:pt idx="371">
                  <c:v>1.0995999999999999</c:v>
                </c:pt>
                <c:pt idx="372">
                  <c:v>1.13049</c:v>
                </c:pt>
                <c:pt idx="373">
                  <c:v>1.1768400000000001</c:v>
                </c:pt>
                <c:pt idx="374">
                  <c:v>1.1942200000000001</c:v>
                </c:pt>
                <c:pt idx="375">
                  <c:v>1.2007399999999999</c:v>
                </c:pt>
                <c:pt idx="376">
                  <c:v>1.21051</c:v>
                </c:pt>
                <c:pt idx="377">
                  <c:v>1.2251799999999999</c:v>
                </c:pt>
                <c:pt idx="378">
                  <c:v>1.2471699999999999</c:v>
                </c:pt>
                <c:pt idx="379">
                  <c:v>1.2802100000000001</c:v>
                </c:pt>
                <c:pt idx="380">
                  <c:v>1.3298300000000001</c:v>
                </c:pt>
                <c:pt idx="381">
                  <c:v>1.40425</c:v>
                </c:pt>
                <c:pt idx="382">
                  <c:v>1.50044</c:v>
                </c:pt>
              </c:numCache>
            </c:numRef>
          </c:xVal>
          <c:yVal>
            <c:numRef>
              <c:f>'E=8700Mpa'!$H$3:$H$385</c:f>
              <c:numCache>
                <c:formatCode>General</c:formatCode>
                <c:ptCount val="383"/>
                <c:pt idx="0" formatCode="0.00E+00">
                  <c:v>-1.01328E-9</c:v>
                </c:pt>
                <c:pt idx="1">
                  <c:v>4.2499799999999999</c:v>
                </c:pt>
                <c:pt idx="2">
                  <c:v>8.7075800000000001</c:v>
                </c:pt>
                <c:pt idx="3">
                  <c:v>15.449</c:v>
                </c:pt>
                <c:pt idx="4">
                  <c:v>25.578800000000001</c:v>
                </c:pt>
                <c:pt idx="5">
                  <c:v>40.7089</c:v>
                </c:pt>
                <c:pt idx="6">
                  <c:v>62.806800000000003</c:v>
                </c:pt>
                <c:pt idx="7">
                  <c:v>64.085999999999999</c:v>
                </c:pt>
                <c:pt idx="8">
                  <c:v>65.322999999999993</c:v>
                </c:pt>
                <c:pt idx="9">
                  <c:v>67.107900000000001</c:v>
                </c:pt>
                <c:pt idx="10">
                  <c:v>69.684700000000007</c:v>
                </c:pt>
                <c:pt idx="11">
                  <c:v>73.393900000000002</c:v>
                </c:pt>
                <c:pt idx="12">
                  <c:v>78.748800000000003</c:v>
                </c:pt>
                <c:pt idx="13">
                  <c:v>80.052099999999996</c:v>
                </c:pt>
                <c:pt idx="14">
                  <c:v>81.338300000000004</c:v>
                </c:pt>
                <c:pt idx="15">
                  <c:v>83.227000000000004</c:v>
                </c:pt>
                <c:pt idx="16">
                  <c:v>83.690600000000003</c:v>
                </c:pt>
                <c:pt idx="17">
                  <c:v>84.150800000000004</c:v>
                </c:pt>
                <c:pt idx="18">
                  <c:v>84.834900000000005</c:v>
                </c:pt>
                <c:pt idx="19">
                  <c:v>85.8489</c:v>
                </c:pt>
                <c:pt idx="20">
                  <c:v>86.225899999999996</c:v>
                </c:pt>
                <c:pt idx="21">
                  <c:v>86.787499999999994</c:v>
                </c:pt>
                <c:pt idx="22">
                  <c:v>87.618399999999994</c:v>
                </c:pt>
                <c:pt idx="23">
                  <c:v>88.232399999999998</c:v>
                </c:pt>
                <c:pt idx="24">
                  <c:v>89.136099999999999</c:v>
                </c:pt>
                <c:pt idx="25">
                  <c:v>90.289500000000004</c:v>
                </c:pt>
                <c:pt idx="26">
                  <c:v>90.775899999999993</c:v>
                </c:pt>
                <c:pt idx="27">
                  <c:v>91.494399999999999</c:v>
                </c:pt>
                <c:pt idx="28">
                  <c:v>91.756500000000003</c:v>
                </c:pt>
                <c:pt idx="29">
                  <c:v>92.141300000000001</c:v>
                </c:pt>
                <c:pt idx="30">
                  <c:v>92.175399999999996</c:v>
                </c:pt>
                <c:pt idx="31">
                  <c:v>92.225399999999993</c:v>
                </c:pt>
                <c:pt idx="32">
                  <c:v>92.241399999999999</c:v>
                </c:pt>
                <c:pt idx="33">
                  <c:v>92.247200000000007</c:v>
                </c:pt>
                <c:pt idx="34">
                  <c:v>92.255399999999995</c:v>
                </c:pt>
                <c:pt idx="35">
                  <c:v>92.258300000000006</c:v>
                </c:pt>
                <c:pt idx="36">
                  <c:v>92.262100000000004</c:v>
                </c:pt>
                <c:pt idx="37">
                  <c:v>92.2624</c:v>
                </c:pt>
                <c:pt idx="38">
                  <c:v>92.262500000000003</c:v>
                </c:pt>
                <c:pt idx="39">
                  <c:v>92.262500000000003</c:v>
                </c:pt>
                <c:pt idx="40">
                  <c:v>92.262600000000006</c:v>
                </c:pt>
                <c:pt idx="41">
                  <c:v>92.262600000000006</c:v>
                </c:pt>
                <c:pt idx="42">
                  <c:v>92.262600000000006</c:v>
                </c:pt>
                <c:pt idx="43">
                  <c:v>92.262600000000006</c:v>
                </c:pt>
                <c:pt idx="44">
                  <c:v>92.262600000000006</c:v>
                </c:pt>
                <c:pt idx="45">
                  <c:v>92.262600000000006</c:v>
                </c:pt>
                <c:pt idx="46">
                  <c:v>92.262600000000006</c:v>
                </c:pt>
                <c:pt idx="47">
                  <c:v>92.262600000000006</c:v>
                </c:pt>
                <c:pt idx="48">
                  <c:v>92.262600000000006</c:v>
                </c:pt>
                <c:pt idx="49">
                  <c:v>92.262600000000006</c:v>
                </c:pt>
                <c:pt idx="50">
                  <c:v>92.262600000000006</c:v>
                </c:pt>
                <c:pt idx="51">
                  <c:v>92.262200000000007</c:v>
                </c:pt>
                <c:pt idx="52">
                  <c:v>92.260099999999994</c:v>
                </c:pt>
                <c:pt idx="53">
                  <c:v>92.252600000000001</c:v>
                </c:pt>
                <c:pt idx="54">
                  <c:v>92.235500000000002</c:v>
                </c:pt>
                <c:pt idx="55">
                  <c:v>92.206699999999998</c:v>
                </c:pt>
                <c:pt idx="56">
                  <c:v>92.168599999999998</c:v>
                </c:pt>
                <c:pt idx="57">
                  <c:v>92.126599999999996</c:v>
                </c:pt>
                <c:pt idx="58">
                  <c:v>92.088700000000003</c:v>
                </c:pt>
                <c:pt idx="59">
                  <c:v>92.062399999999997</c:v>
                </c:pt>
                <c:pt idx="60">
                  <c:v>92.050799999999995</c:v>
                </c:pt>
                <c:pt idx="61">
                  <c:v>92.052800000000005</c:v>
                </c:pt>
                <c:pt idx="62">
                  <c:v>92.063400000000001</c:v>
                </c:pt>
                <c:pt idx="63">
                  <c:v>92.078999999999994</c:v>
                </c:pt>
                <c:pt idx="64">
                  <c:v>92.099599999999995</c:v>
                </c:pt>
                <c:pt idx="65">
                  <c:v>92.124300000000005</c:v>
                </c:pt>
                <c:pt idx="66">
                  <c:v>92.155600000000007</c:v>
                </c:pt>
                <c:pt idx="67">
                  <c:v>92.195499999999996</c:v>
                </c:pt>
                <c:pt idx="68">
                  <c:v>92.246200000000002</c:v>
                </c:pt>
                <c:pt idx="69">
                  <c:v>92.311199999999999</c:v>
                </c:pt>
                <c:pt idx="70">
                  <c:v>92.4071</c:v>
                </c:pt>
                <c:pt idx="71">
                  <c:v>92.548699999999997</c:v>
                </c:pt>
                <c:pt idx="72">
                  <c:v>92.756100000000004</c:v>
                </c:pt>
                <c:pt idx="73">
                  <c:v>93.059399999999997</c:v>
                </c:pt>
                <c:pt idx="74">
                  <c:v>93.504400000000004</c:v>
                </c:pt>
                <c:pt idx="75">
                  <c:v>94.161699999999996</c:v>
                </c:pt>
                <c:pt idx="76">
                  <c:v>95.121700000000004</c:v>
                </c:pt>
                <c:pt idx="77">
                  <c:v>96.452600000000004</c:v>
                </c:pt>
                <c:pt idx="78">
                  <c:v>96.931200000000004</c:v>
                </c:pt>
                <c:pt idx="79">
                  <c:v>97.586200000000005</c:v>
                </c:pt>
                <c:pt idx="80">
                  <c:v>98.833799999999997</c:v>
                </c:pt>
                <c:pt idx="81">
                  <c:v>100.104</c:v>
                </c:pt>
                <c:pt idx="82">
                  <c:v>100.42400000000001</c:v>
                </c:pt>
                <c:pt idx="83">
                  <c:v>100.54300000000001</c:v>
                </c:pt>
                <c:pt idx="84">
                  <c:v>100.71899999999999</c:v>
                </c:pt>
                <c:pt idx="85">
                  <c:v>100.786</c:v>
                </c:pt>
                <c:pt idx="86">
                  <c:v>100.883</c:v>
                </c:pt>
                <c:pt idx="87">
                  <c:v>100.89</c:v>
                </c:pt>
                <c:pt idx="88">
                  <c:v>100.881</c:v>
                </c:pt>
                <c:pt idx="89">
                  <c:v>100.88</c:v>
                </c:pt>
                <c:pt idx="90">
                  <c:v>100.88</c:v>
                </c:pt>
                <c:pt idx="91">
                  <c:v>100.88</c:v>
                </c:pt>
                <c:pt idx="92">
                  <c:v>100.88</c:v>
                </c:pt>
                <c:pt idx="93">
                  <c:v>100.88</c:v>
                </c:pt>
                <c:pt idx="94">
                  <c:v>100.88</c:v>
                </c:pt>
                <c:pt idx="95">
                  <c:v>100.88</c:v>
                </c:pt>
                <c:pt idx="96">
                  <c:v>100.88</c:v>
                </c:pt>
                <c:pt idx="97">
                  <c:v>100.88</c:v>
                </c:pt>
                <c:pt idx="98">
                  <c:v>100.88</c:v>
                </c:pt>
                <c:pt idx="99">
                  <c:v>100.879</c:v>
                </c:pt>
                <c:pt idx="100">
                  <c:v>100.879</c:v>
                </c:pt>
                <c:pt idx="101">
                  <c:v>100.879</c:v>
                </c:pt>
                <c:pt idx="102">
                  <c:v>100.879</c:v>
                </c:pt>
                <c:pt idx="103">
                  <c:v>100.879</c:v>
                </c:pt>
                <c:pt idx="104">
                  <c:v>100.879</c:v>
                </c:pt>
                <c:pt idx="105">
                  <c:v>100.879</c:v>
                </c:pt>
                <c:pt idx="106">
                  <c:v>100.879</c:v>
                </c:pt>
                <c:pt idx="107">
                  <c:v>100.879</c:v>
                </c:pt>
                <c:pt idx="108">
                  <c:v>100.878</c:v>
                </c:pt>
                <c:pt idx="109">
                  <c:v>100.875</c:v>
                </c:pt>
                <c:pt idx="110">
                  <c:v>100.87</c:v>
                </c:pt>
                <c:pt idx="111">
                  <c:v>100.86199999999999</c:v>
                </c:pt>
                <c:pt idx="112">
                  <c:v>100.85</c:v>
                </c:pt>
                <c:pt idx="113">
                  <c:v>100.836</c:v>
                </c:pt>
                <c:pt idx="114">
                  <c:v>100.822</c:v>
                </c:pt>
                <c:pt idx="115">
                  <c:v>100.81100000000001</c:v>
                </c:pt>
                <c:pt idx="116">
                  <c:v>100.807</c:v>
                </c:pt>
                <c:pt idx="117">
                  <c:v>100.81</c:v>
                </c:pt>
                <c:pt idx="118">
                  <c:v>100.822</c:v>
                </c:pt>
                <c:pt idx="119">
                  <c:v>100.842</c:v>
                </c:pt>
                <c:pt idx="120">
                  <c:v>100.873</c:v>
                </c:pt>
                <c:pt idx="121">
                  <c:v>100.91500000000001</c:v>
                </c:pt>
                <c:pt idx="122">
                  <c:v>100.97499999999999</c:v>
                </c:pt>
                <c:pt idx="123">
                  <c:v>101.063</c:v>
                </c:pt>
                <c:pt idx="124">
                  <c:v>101.17400000000001</c:v>
                </c:pt>
                <c:pt idx="125">
                  <c:v>101.377</c:v>
                </c:pt>
                <c:pt idx="126">
                  <c:v>101.685</c:v>
                </c:pt>
                <c:pt idx="127">
                  <c:v>102.166</c:v>
                </c:pt>
                <c:pt idx="128">
                  <c:v>102.864</c:v>
                </c:pt>
                <c:pt idx="129">
                  <c:v>103.032</c:v>
                </c:pt>
                <c:pt idx="130">
                  <c:v>103.413</c:v>
                </c:pt>
                <c:pt idx="131">
                  <c:v>103.992</c:v>
                </c:pt>
                <c:pt idx="132">
                  <c:v>104.88800000000001</c:v>
                </c:pt>
                <c:pt idx="133">
                  <c:v>105.211</c:v>
                </c:pt>
                <c:pt idx="134">
                  <c:v>105.673</c:v>
                </c:pt>
                <c:pt idx="135">
                  <c:v>106.384</c:v>
                </c:pt>
                <c:pt idx="136">
                  <c:v>106.645</c:v>
                </c:pt>
                <c:pt idx="137">
                  <c:v>107.017</c:v>
                </c:pt>
                <c:pt idx="138">
                  <c:v>107.05</c:v>
                </c:pt>
                <c:pt idx="139">
                  <c:v>107.06100000000001</c:v>
                </c:pt>
                <c:pt idx="140">
                  <c:v>107.078</c:v>
                </c:pt>
                <c:pt idx="141">
                  <c:v>107.084</c:v>
                </c:pt>
                <c:pt idx="142">
                  <c:v>107.086</c:v>
                </c:pt>
                <c:pt idx="143">
                  <c:v>107.087</c:v>
                </c:pt>
                <c:pt idx="144">
                  <c:v>107.087</c:v>
                </c:pt>
                <c:pt idx="145">
                  <c:v>107.087</c:v>
                </c:pt>
                <c:pt idx="146">
                  <c:v>107.087</c:v>
                </c:pt>
                <c:pt idx="147">
                  <c:v>107.087</c:v>
                </c:pt>
                <c:pt idx="148">
                  <c:v>107.087</c:v>
                </c:pt>
                <c:pt idx="149">
                  <c:v>107.08799999999999</c:v>
                </c:pt>
                <c:pt idx="150">
                  <c:v>107.08799999999999</c:v>
                </c:pt>
                <c:pt idx="151">
                  <c:v>107.08799999999999</c:v>
                </c:pt>
                <c:pt idx="152">
                  <c:v>107.08799999999999</c:v>
                </c:pt>
                <c:pt idx="153">
                  <c:v>107.08799999999999</c:v>
                </c:pt>
                <c:pt idx="154">
                  <c:v>107.08799999999999</c:v>
                </c:pt>
                <c:pt idx="155">
                  <c:v>107.087</c:v>
                </c:pt>
                <c:pt idx="156">
                  <c:v>107.086</c:v>
                </c:pt>
                <c:pt idx="157">
                  <c:v>107.08199999999999</c:v>
                </c:pt>
                <c:pt idx="158">
                  <c:v>107.077</c:v>
                </c:pt>
                <c:pt idx="159">
                  <c:v>107.07</c:v>
                </c:pt>
                <c:pt idx="160">
                  <c:v>107.062</c:v>
                </c:pt>
                <c:pt idx="161">
                  <c:v>107.056</c:v>
                </c:pt>
                <c:pt idx="162">
                  <c:v>107.054</c:v>
                </c:pt>
                <c:pt idx="163">
                  <c:v>107.05800000000001</c:v>
                </c:pt>
                <c:pt idx="164">
                  <c:v>107.06699999999999</c:v>
                </c:pt>
                <c:pt idx="165">
                  <c:v>107.08199999999999</c:v>
                </c:pt>
                <c:pt idx="166">
                  <c:v>107.102</c:v>
                </c:pt>
                <c:pt idx="167">
                  <c:v>107.134</c:v>
                </c:pt>
                <c:pt idx="168">
                  <c:v>107.18</c:v>
                </c:pt>
                <c:pt idx="169">
                  <c:v>107.249</c:v>
                </c:pt>
                <c:pt idx="170">
                  <c:v>107.342</c:v>
                </c:pt>
                <c:pt idx="171">
                  <c:v>107.467</c:v>
                </c:pt>
                <c:pt idx="172">
                  <c:v>107.648</c:v>
                </c:pt>
                <c:pt idx="173">
                  <c:v>107.738</c:v>
                </c:pt>
                <c:pt idx="174">
                  <c:v>107.738</c:v>
                </c:pt>
                <c:pt idx="175">
                  <c:v>107.739</c:v>
                </c:pt>
                <c:pt idx="176">
                  <c:v>107.74</c:v>
                </c:pt>
                <c:pt idx="177">
                  <c:v>107.741</c:v>
                </c:pt>
                <c:pt idx="178">
                  <c:v>107.708</c:v>
                </c:pt>
                <c:pt idx="179">
                  <c:v>107.66500000000001</c:v>
                </c:pt>
                <c:pt idx="180">
                  <c:v>107.64</c:v>
                </c:pt>
                <c:pt idx="181">
                  <c:v>107.628</c:v>
                </c:pt>
                <c:pt idx="182">
                  <c:v>107.623</c:v>
                </c:pt>
                <c:pt idx="183">
                  <c:v>107.627</c:v>
                </c:pt>
                <c:pt idx="184">
                  <c:v>107.64100000000001</c:v>
                </c:pt>
                <c:pt idx="185">
                  <c:v>107.664</c:v>
                </c:pt>
                <c:pt idx="186">
                  <c:v>107.69799999999999</c:v>
                </c:pt>
                <c:pt idx="187">
                  <c:v>107.73699999999999</c:v>
                </c:pt>
                <c:pt idx="188">
                  <c:v>107.792</c:v>
                </c:pt>
                <c:pt idx="189">
                  <c:v>107.89700000000001</c:v>
                </c:pt>
                <c:pt idx="190">
                  <c:v>108.06100000000001</c:v>
                </c:pt>
                <c:pt idx="191">
                  <c:v>108.291</c:v>
                </c:pt>
                <c:pt idx="192">
                  <c:v>108.63800000000001</c:v>
                </c:pt>
                <c:pt idx="193">
                  <c:v>109.1</c:v>
                </c:pt>
                <c:pt idx="194">
                  <c:v>109.131</c:v>
                </c:pt>
                <c:pt idx="195">
                  <c:v>109.163</c:v>
                </c:pt>
                <c:pt idx="196">
                  <c:v>109.17100000000001</c:v>
                </c:pt>
                <c:pt idx="197">
                  <c:v>109.108</c:v>
                </c:pt>
                <c:pt idx="198">
                  <c:v>109.146</c:v>
                </c:pt>
                <c:pt idx="199">
                  <c:v>109.181</c:v>
                </c:pt>
                <c:pt idx="200">
                  <c:v>109.214</c:v>
                </c:pt>
                <c:pt idx="201">
                  <c:v>109.265</c:v>
                </c:pt>
                <c:pt idx="202">
                  <c:v>109.33799999999999</c:v>
                </c:pt>
                <c:pt idx="203">
                  <c:v>109.446</c:v>
                </c:pt>
                <c:pt idx="204">
                  <c:v>109.58499999999999</c:v>
                </c:pt>
                <c:pt idx="205">
                  <c:v>109.842</c:v>
                </c:pt>
                <c:pt idx="206">
                  <c:v>110.224</c:v>
                </c:pt>
                <c:pt idx="207">
                  <c:v>110.78400000000001</c:v>
                </c:pt>
                <c:pt idx="208">
                  <c:v>110.922</c:v>
                </c:pt>
                <c:pt idx="209">
                  <c:v>111.059</c:v>
                </c:pt>
                <c:pt idx="210">
                  <c:v>111.196</c:v>
                </c:pt>
                <c:pt idx="211">
                  <c:v>111.396</c:v>
                </c:pt>
                <c:pt idx="212">
                  <c:v>111.69</c:v>
                </c:pt>
                <c:pt idx="213">
                  <c:v>112.107</c:v>
                </c:pt>
                <c:pt idx="214">
                  <c:v>112.724</c:v>
                </c:pt>
                <c:pt idx="215">
                  <c:v>112.884</c:v>
                </c:pt>
                <c:pt idx="216">
                  <c:v>113.041</c:v>
                </c:pt>
                <c:pt idx="217">
                  <c:v>113.262</c:v>
                </c:pt>
                <c:pt idx="218">
                  <c:v>113.28</c:v>
                </c:pt>
                <c:pt idx="219">
                  <c:v>113.30500000000001</c:v>
                </c:pt>
                <c:pt idx="220">
                  <c:v>113.239</c:v>
                </c:pt>
                <c:pt idx="221">
                  <c:v>113.09099999999999</c:v>
                </c:pt>
                <c:pt idx="222">
                  <c:v>113.059</c:v>
                </c:pt>
                <c:pt idx="223">
                  <c:v>113.04900000000001</c:v>
                </c:pt>
                <c:pt idx="224">
                  <c:v>113.059</c:v>
                </c:pt>
                <c:pt idx="225">
                  <c:v>113.084</c:v>
                </c:pt>
                <c:pt idx="226">
                  <c:v>113.123</c:v>
                </c:pt>
                <c:pt idx="227">
                  <c:v>113.18</c:v>
                </c:pt>
                <c:pt idx="228">
                  <c:v>113.25700000000001</c:v>
                </c:pt>
                <c:pt idx="229">
                  <c:v>113.358</c:v>
                </c:pt>
                <c:pt idx="230">
                  <c:v>113.40300000000001</c:v>
                </c:pt>
                <c:pt idx="231">
                  <c:v>113.468</c:v>
                </c:pt>
                <c:pt idx="232">
                  <c:v>113.501</c:v>
                </c:pt>
                <c:pt idx="233">
                  <c:v>113.565</c:v>
                </c:pt>
                <c:pt idx="234">
                  <c:v>113.681</c:v>
                </c:pt>
                <c:pt idx="235">
                  <c:v>113.848</c:v>
                </c:pt>
                <c:pt idx="236">
                  <c:v>113.9</c:v>
                </c:pt>
                <c:pt idx="237">
                  <c:v>113.905</c:v>
                </c:pt>
                <c:pt idx="238">
                  <c:v>113.911</c:v>
                </c:pt>
                <c:pt idx="239">
                  <c:v>113.914</c:v>
                </c:pt>
                <c:pt idx="240">
                  <c:v>113.917</c:v>
                </c:pt>
                <c:pt idx="241">
                  <c:v>113.91800000000001</c:v>
                </c:pt>
                <c:pt idx="242">
                  <c:v>113.92</c:v>
                </c:pt>
                <c:pt idx="243">
                  <c:v>113.92</c:v>
                </c:pt>
                <c:pt idx="244">
                  <c:v>113.92100000000001</c:v>
                </c:pt>
                <c:pt idx="245">
                  <c:v>113.92100000000001</c:v>
                </c:pt>
                <c:pt idx="246">
                  <c:v>113.92100000000001</c:v>
                </c:pt>
                <c:pt idx="247">
                  <c:v>113.92100000000001</c:v>
                </c:pt>
                <c:pt idx="248">
                  <c:v>113.92100000000001</c:v>
                </c:pt>
                <c:pt idx="249">
                  <c:v>113.92</c:v>
                </c:pt>
                <c:pt idx="250">
                  <c:v>113.917</c:v>
                </c:pt>
                <c:pt idx="251">
                  <c:v>113.90900000000001</c:v>
                </c:pt>
                <c:pt idx="252">
                  <c:v>113.892</c:v>
                </c:pt>
                <c:pt idx="253">
                  <c:v>113.86199999999999</c:v>
                </c:pt>
                <c:pt idx="254">
                  <c:v>113.822</c:v>
                </c:pt>
                <c:pt idx="255">
                  <c:v>113.78</c:v>
                </c:pt>
                <c:pt idx="256">
                  <c:v>113.745</c:v>
                </c:pt>
                <c:pt idx="257">
                  <c:v>113.724</c:v>
                </c:pt>
                <c:pt idx="258">
                  <c:v>113.72199999999999</c:v>
                </c:pt>
                <c:pt idx="259">
                  <c:v>113.739</c:v>
                </c:pt>
                <c:pt idx="260">
                  <c:v>113.774</c:v>
                </c:pt>
                <c:pt idx="261">
                  <c:v>113.83199999999999</c:v>
                </c:pt>
                <c:pt idx="262">
                  <c:v>113.914</c:v>
                </c:pt>
                <c:pt idx="263">
                  <c:v>114.03400000000001</c:v>
                </c:pt>
                <c:pt idx="264">
                  <c:v>114.191</c:v>
                </c:pt>
                <c:pt idx="265">
                  <c:v>114.41200000000001</c:v>
                </c:pt>
                <c:pt idx="266">
                  <c:v>114.73</c:v>
                </c:pt>
                <c:pt idx="267">
                  <c:v>114.947</c:v>
                </c:pt>
                <c:pt idx="268">
                  <c:v>115.051</c:v>
                </c:pt>
                <c:pt idx="269">
                  <c:v>115.175</c:v>
                </c:pt>
                <c:pt idx="270">
                  <c:v>115.34099999999999</c:v>
                </c:pt>
                <c:pt idx="271">
                  <c:v>115.35</c:v>
                </c:pt>
                <c:pt idx="272">
                  <c:v>115.351</c:v>
                </c:pt>
                <c:pt idx="273">
                  <c:v>115.35</c:v>
                </c:pt>
                <c:pt idx="274">
                  <c:v>115.343</c:v>
                </c:pt>
                <c:pt idx="275">
                  <c:v>115.339</c:v>
                </c:pt>
                <c:pt idx="276">
                  <c:v>115.337</c:v>
                </c:pt>
                <c:pt idx="277">
                  <c:v>115.333</c:v>
                </c:pt>
                <c:pt idx="278">
                  <c:v>115.321</c:v>
                </c:pt>
                <c:pt idx="279">
                  <c:v>115.315</c:v>
                </c:pt>
                <c:pt idx="280">
                  <c:v>115.3</c:v>
                </c:pt>
                <c:pt idx="281">
                  <c:v>115.292</c:v>
                </c:pt>
                <c:pt idx="282">
                  <c:v>115.27500000000001</c:v>
                </c:pt>
                <c:pt idx="283">
                  <c:v>115.203</c:v>
                </c:pt>
                <c:pt idx="284">
                  <c:v>114.90900000000001</c:v>
                </c:pt>
                <c:pt idx="285">
                  <c:v>114.04300000000001</c:v>
                </c:pt>
                <c:pt idx="286">
                  <c:v>113.492</c:v>
                </c:pt>
                <c:pt idx="287">
                  <c:v>112.72199999999999</c:v>
                </c:pt>
                <c:pt idx="288">
                  <c:v>111.741</c:v>
                </c:pt>
                <c:pt idx="289">
                  <c:v>110.596</c:v>
                </c:pt>
                <c:pt idx="290">
                  <c:v>110.14100000000001</c:v>
                </c:pt>
                <c:pt idx="291">
                  <c:v>109.661</c:v>
                </c:pt>
                <c:pt idx="292">
                  <c:v>109.163</c:v>
                </c:pt>
                <c:pt idx="293">
                  <c:v>108.404</c:v>
                </c:pt>
                <c:pt idx="294">
                  <c:v>108.333</c:v>
                </c:pt>
                <c:pt idx="295">
                  <c:v>108.306</c:v>
                </c:pt>
                <c:pt idx="296">
                  <c:v>108.26600000000001</c:v>
                </c:pt>
                <c:pt idx="297">
                  <c:v>108.251</c:v>
                </c:pt>
                <c:pt idx="298">
                  <c:v>108.229</c:v>
                </c:pt>
                <c:pt idx="299">
                  <c:v>108.19499999999999</c:v>
                </c:pt>
                <c:pt idx="300">
                  <c:v>108.182</c:v>
                </c:pt>
                <c:pt idx="301">
                  <c:v>108.163</c:v>
                </c:pt>
                <c:pt idx="302">
                  <c:v>108.134</c:v>
                </c:pt>
                <c:pt idx="303">
                  <c:v>108.092</c:v>
                </c:pt>
                <c:pt idx="304">
                  <c:v>108.027</c:v>
                </c:pt>
                <c:pt idx="305">
                  <c:v>107.93</c:v>
                </c:pt>
                <c:pt idx="306">
                  <c:v>107.78400000000001</c:v>
                </c:pt>
                <c:pt idx="307">
                  <c:v>107.56100000000001</c:v>
                </c:pt>
                <c:pt idx="308">
                  <c:v>107.223</c:v>
                </c:pt>
                <c:pt idx="309">
                  <c:v>106.71899999999999</c:v>
                </c:pt>
                <c:pt idx="310">
                  <c:v>105.973</c:v>
                </c:pt>
                <c:pt idx="311">
                  <c:v>105.696</c:v>
                </c:pt>
                <c:pt idx="312">
                  <c:v>105.28400000000001</c:v>
                </c:pt>
                <c:pt idx="313">
                  <c:v>104.678</c:v>
                </c:pt>
                <c:pt idx="314">
                  <c:v>103.794</c:v>
                </c:pt>
                <c:pt idx="315">
                  <c:v>102.535</c:v>
                </c:pt>
                <c:pt idx="316">
                  <c:v>100.801</c:v>
                </c:pt>
                <c:pt idx="317">
                  <c:v>98.541799999999995</c:v>
                </c:pt>
                <c:pt idx="318">
                  <c:v>95.795100000000005</c:v>
                </c:pt>
                <c:pt idx="319">
                  <c:v>92.739000000000004</c:v>
                </c:pt>
                <c:pt idx="320">
                  <c:v>91.724000000000004</c:v>
                </c:pt>
                <c:pt idx="321">
                  <c:v>90.436000000000007</c:v>
                </c:pt>
                <c:pt idx="322">
                  <c:v>88.883099999999999</c:v>
                </c:pt>
                <c:pt idx="323">
                  <c:v>87.6327</c:v>
                </c:pt>
                <c:pt idx="324">
                  <c:v>86.638300000000001</c:v>
                </c:pt>
                <c:pt idx="325">
                  <c:v>86.298599999999993</c:v>
                </c:pt>
                <c:pt idx="326">
                  <c:v>85.852599999999995</c:v>
                </c:pt>
                <c:pt idx="327">
                  <c:v>85.695099999999996</c:v>
                </c:pt>
                <c:pt idx="328">
                  <c:v>85.475300000000004</c:v>
                </c:pt>
                <c:pt idx="329">
                  <c:v>85.148300000000006</c:v>
                </c:pt>
                <c:pt idx="330">
                  <c:v>85.018199999999993</c:v>
                </c:pt>
                <c:pt idx="331">
                  <c:v>84.734999999999999</c:v>
                </c:pt>
                <c:pt idx="332">
                  <c:v>84.301500000000004</c:v>
                </c:pt>
                <c:pt idx="333">
                  <c:v>83.770200000000003</c:v>
                </c:pt>
                <c:pt idx="334">
                  <c:v>83.159800000000004</c:v>
                </c:pt>
                <c:pt idx="335">
                  <c:v>82.433700000000002</c:v>
                </c:pt>
                <c:pt idx="336">
                  <c:v>81.413600000000002</c:v>
                </c:pt>
                <c:pt idx="337">
                  <c:v>80.570999999999998</c:v>
                </c:pt>
                <c:pt idx="338">
                  <c:v>79.990099999999998</c:v>
                </c:pt>
                <c:pt idx="339">
                  <c:v>79.672499999999999</c:v>
                </c:pt>
                <c:pt idx="340">
                  <c:v>79.563500000000005</c:v>
                </c:pt>
                <c:pt idx="341">
                  <c:v>79.568299999999994</c:v>
                </c:pt>
                <c:pt idx="342">
                  <c:v>79.623400000000004</c:v>
                </c:pt>
                <c:pt idx="343">
                  <c:v>79.704300000000003</c:v>
                </c:pt>
                <c:pt idx="344">
                  <c:v>79.808700000000002</c:v>
                </c:pt>
                <c:pt idx="345">
                  <c:v>79.951300000000003</c:v>
                </c:pt>
                <c:pt idx="346">
                  <c:v>79.952500000000001</c:v>
                </c:pt>
                <c:pt idx="347">
                  <c:v>79.512100000000004</c:v>
                </c:pt>
                <c:pt idx="348">
                  <c:v>79.459299999999999</c:v>
                </c:pt>
                <c:pt idx="349">
                  <c:v>79.334100000000007</c:v>
                </c:pt>
                <c:pt idx="350">
                  <c:v>79.474999999999994</c:v>
                </c:pt>
                <c:pt idx="351">
                  <c:v>78.582099999999997</c:v>
                </c:pt>
                <c:pt idx="352">
                  <c:v>78.518199999999993</c:v>
                </c:pt>
                <c:pt idx="353">
                  <c:v>78.767499999999998</c:v>
                </c:pt>
                <c:pt idx="354">
                  <c:v>78.337699999999998</c:v>
                </c:pt>
                <c:pt idx="355">
                  <c:v>77.951599999999999</c:v>
                </c:pt>
                <c:pt idx="356">
                  <c:v>77.998099999999994</c:v>
                </c:pt>
                <c:pt idx="357">
                  <c:v>77.7316</c:v>
                </c:pt>
                <c:pt idx="358">
                  <c:v>77.578100000000006</c:v>
                </c:pt>
                <c:pt idx="359">
                  <c:v>77.962400000000002</c:v>
                </c:pt>
                <c:pt idx="360">
                  <c:v>77.482600000000005</c:v>
                </c:pt>
                <c:pt idx="361">
                  <c:v>77.739900000000006</c:v>
                </c:pt>
                <c:pt idx="362">
                  <c:v>77.63</c:v>
                </c:pt>
                <c:pt idx="363">
                  <c:v>77.555499999999995</c:v>
                </c:pt>
                <c:pt idx="364">
                  <c:v>77.607399999999998</c:v>
                </c:pt>
                <c:pt idx="365">
                  <c:v>77.807400000000001</c:v>
                </c:pt>
                <c:pt idx="366">
                  <c:v>77.710800000000006</c:v>
                </c:pt>
                <c:pt idx="367">
                  <c:v>77.692999999999998</c:v>
                </c:pt>
                <c:pt idx="368">
                  <c:v>77.875100000000003</c:v>
                </c:pt>
                <c:pt idx="369">
                  <c:v>77.934600000000003</c:v>
                </c:pt>
                <c:pt idx="370">
                  <c:v>77.932400000000001</c:v>
                </c:pt>
                <c:pt idx="371">
                  <c:v>78.126599999999996</c:v>
                </c:pt>
                <c:pt idx="372">
                  <c:v>78.115499999999997</c:v>
                </c:pt>
                <c:pt idx="373">
                  <c:v>78.093100000000007</c:v>
                </c:pt>
                <c:pt idx="374">
                  <c:v>78.106300000000005</c:v>
                </c:pt>
                <c:pt idx="375">
                  <c:v>78.110799999999998</c:v>
                </c:pt>
                <c:pt idx="376">
                  <c:v>78.117400000000004</c:v>
                </c:pt>
                <c:pt idx="377">
                  <c:v>78.191000000000003</c:v>
                </c:pt>
                <c:pt idx="378">
                  <c:v>78.233999999999995</c:v>
                </c:pt>
                <c:pt idx="379">
                  <c:v>78.222499999999997</c:v>
                </c:pt>
                <c:pt idx="380">
                  <c:v>78.242500000000007</c:v>
                </c:pt>
                <c:pt idx="381">
                  <c:v>78.280100000000004</c:v>
                </c:pt>
                <c:pt idx="382">
                  <c:v>78.393699999999995</c:v>
                </c:pt>
              </c:numCache>
            </c:numRef>
          </c:yVal>
          <c:smooth val="1"/>
        </c:ser>
        <c:ser>
          <c:idx val="4"/>
          <c:order val="4"/>
          <c:tx>
            <c:v>Eep=50%Ec</c:v>
          </c:tx>
          <c:spPr>
            <a:ln w="6350">
              <a:solidFill>
                <a:schemeClr val="tx1"/>
              </a:solidFill>
            </a:ln>
          </c:spPr>
          <c:marker>
            <c:symbol val="none"/>
          </c:marker>
          <c:xVal>
            <c:numRef>
              <c:f>'E=17500Mpa'!$G$3:$G$454</c:f>
              <c:numCache>
                <c:formatCode>General</c:formatCode>
                <c:ptCount val="452"/>
                <c:pt idx="0">
                  <c:v>4.0078700000000002E-3</c:v>
                </c:pt>
                <c:pt idx="1">
                  <c:v>1.39536E-2</c:v>
                </c:pt>
                <c:pt idx="2">
                  <c:v>3.19341E-2</c:v>
                </c:pt>
                <c:pt idx="3">
                  <c:v>5.8910400000000002E-2</c:v>
                </c:pt>
                <c:pt idx="4">
                  <c:v>9.9379400000000007E-2</c:v>
                </c:pt>
                <c:pt idx="5">
                  <c:v>0.16009000000000001</c:v>
                </c:pt>
                <c:pt idx="6">
                  <c:v>0.18285999999999999</c:v>
                </c:pt>
                <c:pt idx="7">
                  <c:v>0.21701699999999999</c:v>
                </c:pt>
                <c:pt idx="8">
                  <c:v>0.229822</c:v>
                </c:pt>
                <c:pt idx="9">
                  <c:v>0.24262600000000001</c:v>
                </c:pt>
                <c:pt idx="10">
                  <c:v>0.25542900000000002</c:v>
                </c:pt>
                <c:pt idx="11">
                  <c:v>0.25863000000000003</c:v>
                </c:pt>
                <c:pt idx="12">
                  <c:v>0.26183099999999998</c:v>
                </c:pt>
                <c:pt idx="13">
                  <c:v>0.26303100000000001</c:v>
                </c:pt>
                <c:pt idx="14">
                  <c:v>0.26483200000000001</c:v>
                </c:pt>
                <c:pt idx="15">
                  <c:v>0.26753300000000002</c:v>
                </c:pt>
                <c:pt idx="16">
                  <c:v>0.27158399999999999</c:v>
                </c:pt>
                <c:pt idx="17">
                  <c:v>0.27766099999999999</c:v>
                </c:pt>
                <c:pt idx="18">
                  <c:v>0.28678399999999998</c:v>
                </c:pt>
                <c:pt idx="19">
                  <c:v>0.2959</c:v>
                </c:pt>
                <c:pt idx="20">
                  <c:v>0.298178</c:v>
                </c:pt>
                <c:pt idx="21">
                  <c:v>0.29874800000000001</c:v>
                </c:pt>
                <c:pt idx="22">
                  <c:v>0.29960300000000001</c:v>
                </c:pt>
                <c:pt idx="23">
                  <c:v>0.299923</c:v>
                </c:pt>
                <c:pt idx="24">
                  <c:v>0.300043</c:v>
                </c:pt>
                <c:pt idx="25">
                  <c:v>0.30004599999999998</c:v>
                </c:pt>
                <c:pt idx="26">
                  <c:v>0.30005100000000001</c:v>
                </c:pt>
                <c:pt idx="27">
                  <c:v>0.30005199999999999</c:v>
                </c:pt>
                <c:pt idx="28">
                  <c:v>0.30005500000000002</c:v>
                </c:pt>
                <c:pt idx="29">
                  <c:v>0.30005500000000002</c:v>
                </c:pt>
                <c:pt idx="30">
                  <c:v>0.30005700000000002</c:v>
                </c:pt>
                <c:pt idx="31">
                  <c:v>0.30005900000000002</c:v>
                </c:pt>
                <c:pt idx="32">
                  <c:v>0.30005900000000002</c:v>
                </c:pt>
                <c:pt idx="33">
                  <c:v>0.30006100000000002</c:v>
                </c:pt>
                <c:pt idx="34">
                  <c:v>0.30006100000000002</c:v>
                </c:pt>
                <c:pt idx="35">
                  <c:v>0.300062</c:v>
                </c:pt>
                <c:pt idx="36">
                  <c:v>0.30006300000000002</c:v>
                </c:pt>
                <c:pt idx="37">
                  <c:v>0.30006300000000002</c:v>
                </c:pt>
                <c:pt idx="38">
                  <c:v>0.300064</c:v>
                </c:pt>
                <c:pt idx="39">
                  <c:v>0.300064</c:v>
                </c:pt>
                <c:pt idx="40">
                  <c:v>0.300064</c:v>
                </c:pt>
                <c:pt idx="41">
                  <c:v>0.300064</c:v>
                </c:pt>
                <c:pt idx="42">
                  <c:v>0.300064</c:v>
                </c:pt>
                <c:pt idx="43">
                  <c:v>0.300064</c:v>
                </c:pt>
                <c:pt idx="44">
                  <c:v>0.300064</c:v>
                </c:pt>
                <c:pt idx="45">
                  <c:v>0.300064</c:v>
                </c:pt>
                <c:pt idx="46">
                  <c:v>0.300064</c:v>
                </c:pt>
                <c:pt idx="47">
                  <c:v>0.300064</c:v>
                </c:pt>
                <c:pt idx="48">
                  <c:v>0.300064</c:v>
                </c:pt>
                <c:pt idx="49">
                  <c:v>0.30006500000000003</c:v>
                </c:pt>
                <c:pt idx="50">
                  <c:v>0.30006500000000003</c:v>
                </c:pt>
                <c:pt idx="51">
                  <c:v>0.30006500000000003</c:v>
                </c:pt>
                <c:pt idx="52">
                  <c:v>0.300066</c:v>
                </c:pt>
                <c:pt idx="53">
                  <c:v>0.30006699999999997</c:v>
                </c:pt>
                <c:pt idx="54">
                  <c:v>0.300068</c:v>
                </c:pt>
                <c:pt idx="55">
                  <c:v>0.30007</c:v>
                </c:pt>
                <c:pt idx="56">
                  <c:v>0.30007299999999998</c:v>
                </c:pt>
                <c:pt idx="57">
                  <c:v>0.30007800000000001</c:v>
                </c:pt>
                <c:pt idx="58">
                  <c:v>0.30008499999999999</c:v>
                </c:pt>
                <c:pt idx="59">
                  <c:v>0.30009599999999997</c:v>
                </c:pt>
                <c:pt idx="60">
                  <c:v>0.30011199999999999</c:v>
                </c:pt>
                <c:pt idx="61">
                  <c:v>0.30013499999999999</c:v>
                </c:pt>
                <c:pt idx="62">
                  <c:v>0.30017100000000002</c:v>
                </c:pt>
                <c:pt idx="63">
                  <c:v>0.30022399999999999</c:v>
                </c:pt>
                <c:pt idx="64">
                  <c:v>0.30030299999999999</c:v>
                </c:pt>
                <c:pt idx="65">
                  <c:v>0.30042099999999999</c:v>
                </c:pt>
                <c:pt idx="66">
                  <c:v>0.30059900000000001</c:v>
                </c:pt>
                <c:pt idx="67">
                  <c:v>0.30086600000000002</c:v>
                </c:pt>
                <c:pt idx="68">
                  <c:v>0.30126700000000001</c:v>
                </c:pt>
                <c:pt idx="69">
                  <c:v>0.30186800000000003</c:v>
                </c:pt>
                <c:pt idx="70">
                  <c:v>0.30276999999999998</c:v>
                </c:pt>
                <c:pt idx="71">
                  <c:v>0.30412400000000001</c:v>
                </c:pt>
                <c:pt idx="72">
                  <c:v>0.30615300000000001</c:v>
                </c:pt>
                <c:pt idx="73">
                  <c:v>0.30919799999999997</c:v>
                </c:pt>
                <c:pt idx="74">
                  <c:v>0.31376599999999999</c:v>
                </c:pt>
                <c:pt idx="75">
                  <c:v>0.32061800000000001</c:v>
                </c:pt>
                <c:pt idx="76">
                  <c:v>0.33089600000000002</c:v>
                </c:pt>
                <c:pt idx="77">
                  <c:v>0.33475199999999999</c:v>
                </c:pt>
                <c:pt idx="78">
                  <c:v>0.340534</c:v>
                </c:pt>
                <c:pt idx="79">
                  <c:v>0.34920899999999999</c:v>
                </c:pt>
                <c:pt idx="80">
                  <c:v>0.36222700000000002</c:v>
                </c:pt>
                <c:pt idx="81">
                  <c:v>0.36711500000000002</c:v>
                </c:pt>
                <c:pt idx="82">
                  <c:v>0.37444899999999998</c:v>
                </c:pt>
                <c:pt idx="83">
                  <c:v>0.37720500000000001</c:v>
                </c:pt>
                <c:pt idx="84">
                  <c:v>0.38134499999999999</c:v>
                </c:pt>
                <c:pt idx="85">
                  <c:v>0.38289400000000001</c:v>
                </c:pt>
                <c:pt idx="86">
                  <c:v>0.38347399999999998</c:v>
                </c:pt>
                <c:pt idx="87">
                  <c:v>0.38369199999999998</c:v>
                </c:pt>
                <c:pt idx="88">
                  <c:v>0.38401800000000003</c:v>
                </c:pt>
                <c:pt idx="89">
                  <c:v>0.38414100000000001</c:v>
                </c:pt>
                <c:pt idx="90">
                  <c:v>0.384324</c:v>
                </c:pt>
                <c:pt idx="91">
                  <c:v>0.38439299999999998</c:v>
                </c:pt>
                <c:pt idx="92">
                  <c:v>0.38449699999999998</c:v>
                </c:pt>
                <c:pt idx="93">
                  <c:v>0.38453599999999999</c:v>
                </c:pt>
                <c:pt idx="94">
                  <c:v>0.38455</c:v>
                </c:pt>
                <c:pt idx="95">
                  <c:v>0.38457200000000002</c:v>
                </c:pt>
                <c:pt idx="96">
                  <c:v>0.38457999999999998</c:v>
                </c:pt>
                <c:pt idx="97">
                  <c:v>0.38458399999999998</c:v>
                </c:pt>
                <c:pt idx="98">
                  <c:v>0.38458500000000001</c:v>
                </c:pt>
                <c:pt idx="99">
                  <c:v>0.38458599999999998</c:v>
                </c:pt>
                <c:pt idx="100">
                  <c:v>0.38458700000000001</c:v>
                </c:pt>
                <c:pt idx="101">
                  <c:v>0.38458799999999999</c:v>
                </c:pt>
                <c:pt idx="102">
                  <c:v>0.38458799999999999</c:v>
                </c:pt>
                <c:pt idx="103">
                  <c:v>0.38458900000000001</c:v>
                </c:pt>
                <c:pt idx="104">
                  <c:v>0.38458900000000001</c:v>
                </c:pt>
                <c:pt idx="105">
                  <c:v>0.38458900000000001</c:v>
                </c:pt>
                <c:pt idx="106">
                  <c:v>0.38458999999999999</c:v>
                </c:pt>
                <c:pt idx="107">
                  <c:v>0.38458999999999999</c:v>
                </c:pt>
                <c:pt idx="108">
                  <c:v>0.38459100000000002</c:v>
                </c:pt>
                <c:pt idx="109">
                  <c:v>0.38459300000000002</c:v>
                </c:pt>
                <c:pt idx="110">
                  <c:v>0.38459599999999999</c:v>
                </c:pt>
                <c:pt idx="111">
                  <c:v>0.3846</c:v>
                </c:pt>
                <c:pt idx="112">
                  <c:v>0.38460499999999997</c:v>
                </c:pt>
                <c:pt idx="113">
                  <c:v>0.38461299999999998</c:v>
                </c:pt>
                <c:pt idx="114">
                  <c:v>0.38462499999999999</c:v>
                </c:pt>
                <c:pt idx="115">
                  <c:v>0.38464300000000001</c:v>
                </c:pt>
                <c:pt idx="116">
                  <c:v>0.38466899999999998</c:v>
                </c:pt>
                <c:pt idx="117">
                  <c:v>0.38470900000000002</c:v>
                </c:pt>
                <c:pt idx="118">
                  <c:v>0.38476900000000003</c:v>
                </c:pt>
                <c:pt idx="119">
                  <c:v>0.38485900000000001</c:v>
                </c:pt>
                <c:pt idx="120">
                  <c:v>0.38499299999999997</c:v>
                </c:pt>
                <c:pt idx="121">
                  <c:v>0.38519500000000001</c:v>
                </c:pt>
                <c:pt idx="122">
                  <c:v>0.38549800000000001</c:v>
                </c:pt>
                <c:pt idx="123">
                  <c:v>0.38595099999999999</c:v>
                </c:pt>
                <c:pt idx="124">
                  <c:v>0.38663199999999998</c:v>
                </c:pt>
                <c:pt idx="125">
                  <c:v>0.38765100000000002</c:v>
                </c:pt>
                <c:pt idx="126">
                  <c:v>0.389181</c:v>
                </c:pt>
                <c:pt idx="127">
                  <c:v>0.39147500000000002</c:v>
                </c:pt>
                <c:pt idx="128">
                  <c:v>0.39491399999999999</c:v>
                </c:pt>
                <c:pt idx="129">
                  <c:v>0.40007199999999998</c:v>
                </c:pt>
                <c:pt idx="130">
                  <c:v>0.407806</c:v>
                </c:pt>
                <c:pt idx="131">
                  <c:v>0.41554099999999999</c:v>
                </c:pt>
                <c:pt idx="132">
                  <c:v>0.42327799999999999</c:v>
                </c:pt>
                <c:pt idx="133">
                  <c:v>0.43101400000000001</c:v>
                </c:pt>
                <c:pt idx="134">
                  <c:v>0.43149799999999999</c:v>
                </c:pt>
                <c:pt idx="135">
                  <c:v>0.43167899999999998</c:v>
                </c:pt>
                <c:pt idx="136">
                  <c:v>0.43169600000000002</c:v>
                </c:pt>
                <c:pt idx="137">
                  <c:v>0.43172199999999999</c:v>
                </c:pt>
                <c:pt idx="138">
                  <c:v>0.43175999999999998</c:v>
                </c:pt>
                <c:pt idx="139">
                  <c:v>0.43176100000000001</c:v>
                </c:pt>
                <c:pt idx="140">
                  <c:v>0.43176300000000001</c:v>
                </c:pt>
                <c:pt idx="141">
                  <c:v>0.43176500000000001</c:v>
                </c:pt>
                <c:pt idx="142">
                  <c:v>0.43176500000000001</c:v>
                </c:pt>
                <c:pt idx="143">
                  <c:v>0.43176700000000001</c:v>
                </c:pt>
                <c:pt idx="144">
                  <c:v>0.43176799999999999</c:v>
                </c:pt>
                <c:pt idx="145">
                  <c:v>0.43177100000000002</c:v>
                </c:pt>
                <c:pt idx="146">
                  <c:v>0.43177500000000002</c:v>
                </c:pt>
                <c:pt idx="147">
                  <c:v>0.43178100000000003</c:v>
                </c:pt>
                <c:pt idx="148">
                  <c:v>0.43179000000000001</c:v>
                </c:pt>
                <c:pt idx="149">
                  <c:v>0.43180299999999999</c:v>
                </c:pt>
                <c:pt idx="150">
                  <c:v>0.43182199999999998</c:v>
                </c:pt>
                <c:pt idx="151">
                  <c:v>0.43185200000000001</c:v>
                </c:pt>
                <c:pt idx="152">
                  <c:v>0.43189499999999997</c:v>
                </c:pt>
                <c:pt idx="153">
                  <c:v>0.43196099999999998</c:v>
                </c:pt>
                <c:pt idx="154">
                  <c:v>0.43205900000000003</c:v>
                </c:pt>
                <c:pt idx="155">
                  <c:v>0.43220599999999998</c:v>
                </c:pt>
                <c:pt idx="156">
                  <c:v>0.43242700000000001</c:v>
                </c:pt>
                <c:pt idx="157">
                  <c:v>0.43275799999999998</c:v>
                </c:pt>
                <c:pt idx="158">
                  <c:v>0.433255</c:v>
                </c:pt>
                <c:pt idx="159">
                  <c:v>0.43400100000000003</c:v>
                </c:pt>
                <c:pt idx="160">
                  <c:v>0.435118</c:v>
                </c:pt>
                <c:pt idx="161">
                  <c:v>0.43679600000000002</c:v>
                </c:pt>
                <c:pt idx="162">
                  <c:v>0.43742500000000001</c:v>
                </c:pt>
                <c:pt idx="163">
                  <c:v>0.43765999999999999</c:v>
                </c:pt>
                <c:pt idx="164">
                  <c:v>0.437749</c:v>
                </c:pt>
                <c:pt idx="165">
                  <c:v>0.437782</c:v>
                </c:pt>
                <c:pt idx="166">
                  <c:v>0.43783499999999997</c:v>
                </c:pt>
                <c:pt idx="167">
                  <c:v>0.43788500000000002</c:v>
                </c:pt>
                <c:pt idx="168">
                  <c:v>0.43793500000000002</c:v>
                </c:pt>
                <c:pt idx="169">
                  <c:v>0.43798500000000001</c:v>
                </c:pt>
                <c:pt idx="170">
                  <c:v>0.43806</c:v>
                </c:pt>
                <c:pt idx="171">
                  <c:v>0.43817200000000001</c:v>
                </c:pt>
                <c:pt idx="172">
                  <c:v>0.43834000000000001</c:v>
                </c:pt>
                <c:pt idx="173">
                  <c:v>0.43859199999999998</c:v>
                </c:pt>
                <c:pt idx="174">
                  <c:v>0.43897000000000003</c:v>
                </c:pt>
                <c:pt idx="175">
                  <c:v>0.43953700000000001</c:v>
                </c:pt>
                <c:pt idx="176">
                  <c:v>0.440388</c:v>
                </c:pt>
                <c:pt idx="177">
                  <c:v>0.44166299999999997</c:v>
                </c:pt>
                <c:pt idx="178">
                  <c:v>0.44357400000000002</c:v>
                </c:pt>
                <c:pt idx="179">
                  <c:v>0.44644099999999998</c:v>
                </c:pt>
                <c:pt idx="180">
                  <c:v>0.450741</c:v>
                </c:pt>
                <c:pt idx="181">
                  <c:v>0.45114399999999999</c:v>
                </c:pt>
                <c:pt idx="182">
                  <c:v>0.45174900000000001</c:v>
                </c:pt>
                <c:pt idx="183">
                  <c:v>0.45265499999999997</c:v>
                </c:pt>
                <c:pt idx="184">
                  <c:v>0.45356200000000002</c:v>
                </c:pt>
                <c:pt idx="185">
                  <c:v>0.45446799999999998</c:v>
                </c:pt>
                <c:pt idx="186">
                  <c:v>0.45537499999999997</c:v>
                </c:pt>
                <c:pt idx="187">
                  <c:v>0.456735</c:v>
                </c:pt>
                <c:pt idx="188">
                  <c:v>0.45877600000000002</c:v>
                </c:pt>
                <c:pt idx="189">
                  <c:v>0.46183800000000003</c:v>
                </c:pt>
                <c:pt idx="190">
                  <c:v>0.46643099999999998</c:v>
                </c:pt>
                <c:pt idx="191">
                  <c:v>0.47332099999999999</c:v>
                </c:pt>
                <c:pt idx="192">
                  <c:v>0.475906</c:v>
                </c:pt>
                <c:pt idx="193">
                  <c:v>0.47978100000000001</c:v>
                </c:pt>
                <c:pt idx="194">
                  <c:v>0.481234</c:v>
                </c:pt>
                <c:pt idx="195">
                  <c:v>0.48341400000000001</c:v>
                </c:pt>
                <c:pt idx="196">
                  <c:v>0.48361799999999999</c:v>
                </c:pt>
                <c:pt idx="197">
                  <c:v>0.48392499999999999</c:v>
                </c:pt>
                <c:pt idx="198">
                  <c:v>0.484041</c:v>
                </c:pt>
                <c:pt idx="199">
                  <c:v>0.48408400000000001</c:v>
                </c:pt>
                <c:pt idx="200">
                  <c:v>0.484149</c:v>
                </c:pt>
                <c:pt idx="201">
                  <c:v>0.48424600000000001</c:v>
                </c:pt>
                <c:pt idx="202">
                  <c:v>0.48425499999999999</c:v>
                </c:pt>
                <c:pt idx="203">
                  <c:v>0.48426900000000001</c:v>
                </c:pt>
                <c:pt idx="204">
                  <c:v>0.48426900000000001</c:v>
                </c:pt>
                <c:pt idx="205">
                  <c:v>0.48426999999999998</c:v>
                </c:pt>
                <c:pt idx="206">
                  <c:v>0.48426999999999998</c:v>
                </c:pt>
                <c:pt idx="207">
                  <c:v>0.48426999999999998</c:v>
                </c:pt>
                <c:pt idx="208">
                  <c:v>0.48427100000000001</c:v>
                </c:pt>
                <c:pt idx="209">
                  <c:v>0.48427100000000001</c:v>
                </c:pt>
                <c:pt idx="210">
                  <c:v>0.48427100000000001</c:v>
                </c:pt>
                <c:pt idx="211">
                  <c:v>0.48427100000000001</c:v>
                </c:pt>
                <c:pt idx="212">
                  <c:v>0.48427100000000001</c:v>
                </c:pt>
                <c:pt idx="213">
                  <c:v>0.48427199999999998</c:v>
                </c:pt>
                <c:pt idx="214">
                  <c:v>0.48427199999999998</c:v>
                </c:pt>
                <c:pt idx="215">
                  <c:v>0.48427199999999998</c:v>
                </c:pt>
                <c:pt idx="216">
                  <c:v>0.48427300000000001</c:v>
                </c:pt>
                <c:pt idx="217">
                  <c:v>0.48427300000000001</c:v>
                </c:pt>
                <c:pt idx="218">
                  <c:v>0.48427399999999998</c:v>
                </c:pt>
                <c:pt idx="219">
                  <c:v>0.48427500000000001</c:v>
                </c:pt>
                <c:pt idx="220">
                  <c:v>0.48427700000000001</c:v>
                </c:pt>
                <c:pt idx="221">
                  <c:v>0.48427900000000002</c:v>
                </c:pt>
                <c:pt idx="222">
                  <c:v>0.48428300000000002</c:v>
                </c:pt>
                <c:pt idx="223">
                  <c:v>0.484288</c:v>
                </c:pt>
                <c:pt idx="224">
                  <c:v>0.484296</c:v>
                </c:pt>
                <c:pt idx="225">
                  <c:v>0.48430699999999999</c:v>
                </c:pt>
                <c:pt idx="226">
                  <c:v>0.48432399999999998</c:v>
                </c:pt>
                <c:pt idx="227">
                  <c:v>0.48434899999999997</c:v>
                </c:pt>
                <c:pt idx="228">
                  <c:v>0.48438599999999998</c:v>
                </c:pt>
                <c:pt idx="229">
                  <c:v>0.48444300000000001</c:v>
                </c:pt>
                <c:pt idx="230">
                  <c:v>0.48452699999999999</c:v>
                </c:pt>
                <c:pt idx="231">
                  <c:v>0.48465399999999997</c:v>
                </c:pt>
                <c:pt idx="232">
                  <c:v>0.48484300000000002</c:v>
                </c:pt>
                <c:pt idx="233">
                  <c:v>0.48512699999999997</c:v>
                </c:pt>
                <c:pt idx="234">
                  <c:v>0.48555300000000001</c:v>
                </c:pt>
                <c:pt idx="235">
                  <c:v>0.48619200000000001</c:v>
                </c:pt>
                <c:pt idx="236">
                  <c:v>0.48643199999999998</c:v>
                </c:pt>
                <c:pt idx="237">
                  <c:v>0.486792</c:v>
                </c:pt>
                <c:pt idx="238">
                  <c:v>0.48692600000000003</c:v>
                </c:pt>
                <c:pt idx="239">
                  <c:v>0.48697699999999999</c:v>
                </c:pt>
                <c:pt idx="240">
                  <c:v>0.48699599999999998</c:v>
                </c:pt>
                <c:pt idx="241">
                  <c:v>0.48700300000000002</c:v>
                </c:pt>
                <c:pt idx="242">
                  <c:v>0.487014</c:v>
                </c:pt>
                <c:pt idx="243">
                  <c:v>0.48703000000000002</c:v>
                </c:pt>
                <c:pt idx="244">
                  <c:v>0.48703600000000002</c:v>
                </c:pt>
                <c:pt idx="245">
                  <c:v>0.487037</c:v>
                </c:pt>
                <c:pt idx="246">
                  <c:v>0.48703800000000003</c:v>
                </c:pt>
                <c:pt idx="247">
                  <c:v>0.48703800000000003</c:v>
                </c:pt>
                <c:pt idx="248">
                  <c:v>0.487039</c:v>
                </c:pt>
                <c:pt idx="249">
                  <c:v>0.487039</c:v>
                </c:pt>
                <c:pt idx="250">
                  <c:v>0.487039</c:v>
                </c:pt>
                <c:pt idx="251">
                  <c:v>0.487039</c:v>
                </c:pt>
                <c:pt idx="252">
                  <c:v>0.487039</c:v>
                </c:pt>
                <c:pt idx="253">
                  <c:v>0.487039</c:v>
                </c:pt>
                <c:pt idx="254">
                  <c:v>0.48703999999999997</c:v>
                </c:pt>
                <c:pt idx="255">
                  <c:v>0.48703999999999997</c:v>
                </c:pt>
                <c:pt idx="256">
                  <c:v>0.48703999999999997</c:v>
                </c:pt>
                <c:pt idx="257">
                  <c:v>0.48703999999999997</c:v>
                </c:pt>
                <c:pt idx="258">
                  <c:v>0.487041</c:v>
                </c:pt>
                <c:pt idx="259">
                  <c:v>0.487041</c:v>
                </c:pt>
                <c:pt idx="260">
                  <c:v>0.487043</c:v>
                </c:pt>
                <c:pt idx="261">
                  <c:v>0.48704399999999998</c:v>
                </c:pt>
                <c:pt idx="262">
                  <c:v>0.48704700000000001</c:v>
                </c:pt>
                <c:pt idx="263">
                  <c:v>0.48705100000000001</c:v>
                </c:pt>
                <c:pt idx="264">
                  <c:v>0.48705599999999999</c:v>
                </c:pt>
                <c:pt idx="265">
                  <c:v>0.487064</c:v>
                </c:pt>
                <c:pt idx="266">
                  <c:v>0.48707499999999998</c:v>
                </c:pt>
                <c:pt idx="267">
                  <c:v>0.48709200000000002</c:v>
                </c:pt>
                <c:pt idx="268">
                  <c:v>0.48711700000000002</c:v>
                </c:pt>
                <c:pt idx="269">
                  <c:v>0.48715399999999998</c:v>
                </c:pt>
                <c:pt idx="270">
                  <c:v>0.48720999999999998</c:v>
                </c:pt>
                <c:pt idx="271">
                  <c:v>0.48729299999999998</c:v>
                </c:pt>
                <c:pt idx="272">
                  <c:v>0.48741899999999999</c:v>
                </c:pt>
                <c:pt idx="273">
                  <c:v>0.48760700000000001</c:v>
                </c:pt>
                <c:pt idx="274">
                  <c:v>0.48788900000000002</c:v>
                </c:pt>
                <c:pt idx="275">
                  <c:v>0.48831000000000002</c:v>
                </c:pt>
                <c:pt idx="276">
                  <c:v>0.48894100000000001</c:v>
                </c:pt>
                <c:pt idx="277">
                  <c:v>0.48988799999999999</c:v>
                </c:pt>
                <c:pt idx="278">
                  <c:v>0.49130800000000002</c:v>
                </c:pt>
                <c:pt idx="279">
                  <c:v>0.49343900000000002</c:v>
                </c:pt>
                <c:pt idx="280">
                  <c:v>0.49663400000000002</c:v>
                </c:pt>
                <c:pt idx="281">
                  <c:v>0.497832</c:v>
                </c:pt>
                <c:pt idx="282">
                  <c:v>0.49963000000000002</c:v>
                </c:pt>
                <c:pt idx="283">
                  <c:v>0.50142600000000004</c:v>
                </c:pt>
                <c:pt idx="284">
                  <c:v>0.50322199999999995</c:v>
                </c:pt>
                <c:pt idx="285">
                  <c:v>0.50501700000000005</c:v>
                </c:pt>
                <c:pt idx="286">
                  <c:v>0.50505800000000001</c:v>
                </c:pt>
                <c:pt idx="287">
                  <c:v>0.50506899999999999</c:v>
                </c:pt>
                <c:pt idx="288">
                  <c:v>0.50507899999999994</c:v>
                </c:pt>
                <c:pt idx="289">
                  <c:v>0.50509499999999996</c:v>
                </c:pt>
                <c:pt idx="290">
                  <c:v>0.50510100000000002</c:v>
                </c:pt>
                <c:pt idx="291">
                  <c:v>0.50510900000000003</c:v>
                </c:pt>
                <c:pt idx="292">
                  <c:v>0.50510999999999995</c:v>
                </c:pt>
                <c:pt idx="293">
                  <c:v>0.50511099999999998</c:v>
                </c:pt>
                <c:pt idx="294">
                  <c:v>0.50511300000000003</c:v>
                </c:pt>
                <c:pt idx="295">
                  <c:v>0.50511399999999995</c:v>
                </c:pt>
                <c:pt idx="296">
                  <c:v>0.50511399999999995</c:v>
                </c:pt>
                <c:pt idx="297">
                  <c:v>0.50511499999999998</c:v>
                </c:pt>
                <c:pt idx="298">
                  <c:v>0.50511499999999998</c:v>
                </c:pt>
                <c:pt idx="299">
                  <c:v>0.50511600000000001</c:v>
                </c:pt>
                <c:pt idx="300">
                  <c:v>0.50511700000000004</c:v>
                </c:pt>
                <c:pt idx="301">
                  <c:v>0.50511799999999996</c:v>
                </c:pt>
                <c:pt idx="302">
                  <c:v>0.50512100000000004</c:v>
                </c:pt>
                <c:pt idx="303">
                  <c:v>0.50512500000000005</c:v>
                </c:pt>
                <c:pt idx="304">
                  <c:v>0.505131</c:v>
                </c:pt>
                <c:pt idx="305">
                  <c:v>0.50514000000000003</c:v>
                </c:pt>
                <c:pt idx="306">
                  <c:v>0.50514300000000001</c:v>
                </c:pt>
                <c:pt idx="307">
                  <c:v>0.50514499999999996</c:v>
                </c:pt>
                <c:pt idx="308">
                  <c:v>0.50514700000000001</c:v>
                </c:pt>
                <c:pt idx="309">
                  <c:v>0.50514700000000001</c:v>
                </c:pt>
                <c:pt idx="310">
                  <c:v>0.50514800000000004</c:v>
                </c:pt>
                <c:pt idx="311">
                  <c:v>0.50514800000000004</c:v>
                </c:pt>
                <c:pt idx="312">
                  <c:v>0.50514800000000004</c:v>
                </c:pt>
                <c:pt idx="313">
                  <c:v>0.50514800000000004</c:v>
                </c:pt>
                <c:pt idx="314">
                  <c:v>0.50514800000000004</c:v>
                </c:pt>
                <c:pt idx="315">
                  <c:v>0.50514800000000004</c:v>
                </c:pt>
                <c:pt idx="316">
                  <c:v>0.50514899999999996</c:v>
                </c:pt>
                <c:pt idx="317">
                  <c:v>0.50514899999999996</c:v>
                </c:pt>
                <c:pt idx="318">
                  <c:v>0.50514899999999996</c:v>
                </c:pt>
                <c:pt idx="319">
                  <c:v>0.50514899999999996</c:v>
                </c:pt>
                <c:pt idx="320">
                  <c:v>0.50514899999999996</c:v>
                </c:pt>
                <c:pt idx="321">
                  <c:v>0.50514899999999996</c:v>
                </c:pt>
                <c:pt idx="322">
                  <c:v>0.50514999999999999</c:v>
                </c:pt>
                <c:pt idx="323">
                  <c:v>0.50514999999999999</c:v>
                </c:pt>
                <c:pt idx="324">
                  <c:v>0.50515100000000002</c:v>
                </c:pt>
                <c:pt idx="325">
                  <c:v>0.50515200000000005</c:v>
                </c:pt>
                <c:pt idx="326">
                  <c:v>0.50515500000000002</c:v>
                </c:pt>
                <c:pt idx="327">
                  <c:v>0.505158</c:v>
                </c:pt>
                <c:pt idx="328">
                  <c:v>0.50516499999999998</c:v>
                </c:pt>
                <c:pt idx="329">
                  <c:v>0.50517400000000001</c:v>
                </c:pt>
                <c:pt idx="330">
                  <c:v>0.505189</c:v>
                </c:pt>
                <c:pt idx="331">
                  <c:v>0.50521099999999997</c:v>
                </c:pt>
                <c:pt idx="332">
                  <c:v>0.50524500000000006</c:v>
                </c:pt>
                <c:pt idx="333">
                  <c:v>0.505297</c:v>
                </c:pt>
                <c:pt idx="334">
                  <c:v>0.50537500000000002</c:v>
                </c:pt>
                <c:pt idx="335">
                  <c:v>0.505494</c:v>
                </c:pt>
                <c:pt idx="336">
                  <c:v>0.50567200000000001</c:v>
                </c:pt>
                <c:pt idx="337">
                  <c:v>0.50593900000000003</c:v>
                </c:pt>
                <c:pt idx="338">
                  <c:v>0.50634100000000004</c:v>
                </c:pt>
                <c:pt idx="339">
                  <c:v>0.506942</c:v>
                </c:pt>
                <c:pt idx="340">
                  <c:v>0.50784300000000004</c:v>
                </c:pt>
                <c:pt idx="341">
                  <c:v>0.50919499999999995</c:v>
                </c:pt>
                <c:pt idx="342">
                  <c:v>0.51122299999999998</c:v>
                </c:pt>
                <c:pt idx="343">
                  <c:v>0.51426300000000003</c:v>
                </c:pt>
                <c:pt idx="344">
                  <c:v>0.51882300000000003</c:v>
                </c:pt>
                <c:pt idx="345">
                  <c:v>0.52053400000000005</c:v>
                </c:pt>
                <c:pt idx="346">
                  <c:v>0.52117599999999997</c:v>
                </c:pt>
                <c:pt idx="347">
                  <c:v>0.52213900000000002</c:v>
                </c:pt>
                <c:pt idx="348">
                  <c:v>0.52358199999999999</c:v>
                </c:pt>
                <c:pt idx="349">
                  <c:v>0.52574699999999996</c:v>
                </c:pt>
                <c:pt idx="350">
                  <c:v>0.52899300000000005</c:v>
                </c:pt>
                <c:pt idx="351">
                  <c:v>0.53020999999999996</c:v>
                </c:pt>
                <c:pt idx="352">
                  <c:v>0.53203699999999998</c:v>
                </c:pt>
                <c:pt idx="353">
                  <c:v>0.53272200000000003</c:v>
                </c:pt>
                <c:pt idx="354">
                  <c:v>0.53297899999999998</c:v>
                </c:pt>
                <c:pt idx="355">
                  <c:v>0.53307599999999999</c:v>
                </c:pt>
                <c:pt idx="356">
                  <c:v>0.53311200000000003</c:v>
                </c:pt>
                <c:pt idx="357">
                  <c:v>0.53316600000000003</c:v>
                </c:pt>
                <c:pt idx="358">
                  <c:v>0.53318699999999997</c:v>
                </c:pt>
                <c:pt idx="359">
                  <c:v>0.53321700000000005</c:v>
                </c:pt>
                <c:pt idx="360">
                  <c:v>0.53322899999999995</c:v>
                </c:pt>
                <c:pt idx="361">
                  <c:v>0.533246</c:v>
                </c:pt>
                <c:pt idx="362">
                  <c:v>0.53325299999999998</c:v>
                </c:pt>
                <c:pt idx="363">
                  <c:v>0.53326300000000004</c:v>
                </c:pt>
                <c:pt idx="364">
                  <c:v>0.53327999999999998</c:v>
                </c:pt>
                <c:pt idx="365">
                  <c:v>0.53328699999999996</c:v>
                </c:pt>
                <c:pt idx="366">
                  <c:v>0.53329400000000005</c:v>
                </c:pt>
                <c:pt idx="367">
                  <c:v>0.53330299999999997</c:v>
                </c:pt>
                <c:pt idx="368">
                  <c:v>0.53331700000000004</c:v>
                </c:pt>
                <c:pt idx="369">
                  <c:v>0.53332199999999996</c:v>
                </c:pt>
                <c:pt idx="370">
                  <c:v>0.533331</c:v>
                </c:pt>
                <c:pt idx="371">
                  <c:v>0.53333399999999997</c:v>
                </c:pt>
                <c:pt idx="372">
                  <c:v>0.53334000000000004</c:v>
                </c:pt>
                <c:pt idx="373">
                  <c:v>0.53334899999999996</c:v>
                </c:pt>
                <c:pt idx="374">
                  <c:v>0.53336099999999997</c:v>
                </c:pt>
                <c:pt idx="375">
                  <c:v>0.53336399999999995</c:v>
                </c:pt>
                <c:pt idx="376">
                  <c:v>0.53336899999999998</c:v>
                </c:pt>
                <c:pt idx="377">
                  <c:v>0.53337699999999999</c:v>
                </c:pt>
                <c:pt idx="378">
                  <c:v>0.53339199999999998</c:v>
                </c:pt>
                <c:pt idx="379">
                  <c:v>0.53339700000000001</c:v>
                </c:pt>
                <c:pt idx="380">
                  <c:v>0.53340600000000005</c:v>
                </c:pt>
                <c:pt idx="381">
                  <c:v>0.53340799999999999</c:v>
                </c:pt>
                <c:pt idx="382">
                  <c:v>0.53341099999999997</c:v>
                </c:pt>
                <c:pt idx="383">
                  <c:v>0.53341400000000005</c:v>
                </c:pt>
                <c:pt idx="384">
                  <c:v>0.53342000000000001</c:v>
                </c:pt>
                <c:pt idx="385">
                  <c:v>0.53342800000000001</c:v>
                </c:pt>
                <c:pt idx="386">
                  <c:v>0.53344100000000005</c:v>
                </c:pt>
                <c:pt idx="387">
                  <c:v>0.53345500000000001</c:v>
                </c:pt>
                <c:pt idx="388">
                  <c:v>0.53346800000000005</c:v>
                </c:pt>
                <c:pt idx="389">
                  <c:v>0.53348700000000004</c:v>
                </c:pt>
                <c:pt idx="390">
                  <c:v>0.53351499999999996</c:v>
                </c:pt>
                <c:pt idx="391">
                  <c:v>0.53354199999999996</c:v>
                </c:pt>
                <c:pt idx="392">
                  <c:v>0.53356700000000001</c:v>
                </c:pt>
                <c:pt idx="393">
                  <c:v>0.53360300000000005</c:v>
                </c:pt>
                <c:pt idx="394">
                  <c:v>0.53365099999999999</c:v>
                </c:pt>
                <c:pt idx="395">
                  <c:v>0.53371299999999999</c:v>
                </c:pt>
                <c:pt idx="396">
                  <c:v>0.53378700000000001</c:v>
                </c:pt>
                <c:pt idx="397">
                  <c:v>0.53386900000000004</c:v>
                </c:pt>
                <c:pt idx="398">
                  <c:v>0.53395599999999999</c:v>
                </c:pt>
                <c:pt idx="399">
                  <c:v>0.53402700000000003</c:v>
                </c:pt>
                <c:pt idx="400">
                  <c:v>0.53409099999999998</c:v>
                </c:pt>
                <c:pt idx="401">
                  <c:v>0.53417800000000004</c:v>
                </c:pt>
                <c:pt idx="402">
                  <c:v>0.53430500000000003</c:v>
                </c:pt>
                <c:pt idx="403">
                  <c:v>0.534497</c:v>
                </c:pt>
                <c:pt idx="404">
                  <c:v>0.53478800000000004</c:v>
                </c:pt>
                <c:pt idx="405">
                  <c:v>0.53523399999999999</c:v>
                </c:pt>
                <c:pt idx="406">
                  <c:v>0.53590700000000002</c:v>
                </c:pt>
                <c:pt idx="407">
                  <c:v>0.53692200000000001</c:v>
                </c:pt>
                <c:pt idx="408">
                  <c:v>0.53844700000000001</c:v>
                </c:pt>
                <c:pt idx="409">
                  <c:v>0.54073599999999999</c:v>
                </c:pt>
                <c:pt idx="410">
                  <c:v>0.54417000000000004</c:v>
                </c:pt>
                <c:pt idx="411">
                  <c:v>0.54932199999999998</c:v>
                </c:pt>
                <c:pt idx="412">
                  <c:v>0.55705000000000005</c:v>
                </c:pt>
                <c:pt idx="413">
                  <c:v>0.56863900000000001</c:v>
                </c:pt>
                <c:pt idx="414">
                  <c:v>0.58603300000000003</c:v>
                </c:pt>
                <c:pt idx="415">
                  <c:v>0.61211899999999997</c:v>
                </c:pt>
                <c:pt idx="416">
                  <c:v>0.62189799999999995</c:v>
                </c:pt>
                <c:pt idx="417">
                  <c:v>0.63656999999999997</c:v>
                </c:pt>
                <c:pt idx="418">
                  <c:v>0.65858099999999997</c:v>
                </c:pt>
                <c:pt idx="419">
                  <c:v>0.69159099999999996</c:v>
                </c:pt>
                <c:pt idx="420">
                  <c:v>0.74111199999999999</c:v>
                </c:pt>
                <c:pt idx="421">
                  <c:v>0.75968199999999997</c:v>
                </c:pt>
                <c:pt idx="422">
                  <c:v>0.78753499999999999</c:v>
                </c:pt>
                <c:pt idx="423">
                  <c:v>0.829322</c:v>
                </c:pt>
                <c:pt idx="424">
                  <c:v>0.84499199999999997</c:v>
                </c:pt>
                <c:pt idx="425">
                  <c:v>0.85086799999999996</c:v>
                </c:pt>
                <c:pt idx="426">
                  <c:v>0.85968199999999995</c:v>
                </c:pt>
                <c:pt idx="427">
                  <c:v>0.87290199999999996</c:v>
                </c:pt>
                <c:pt idx="428">
                  <c:v>0.892733</c:v>
                </c:pt>
                <c:pt idx="429">
                  <c:v>0.92247999999999997</c:v>
                </c:pt>
                <c:pt idx="430">
                  <c:v>0.96710200000000002</c:v>
                </c:pt>
                <c:pt idx="431">
                  <c:v>0.98383500000000002</c:v>
                </c:pt>
                <c:pt idx="432">
                  <c:v>0.99010900000000002</c:v>
                </c:pt>
                <c:pt idx="433">
                  <c:v>0.99951999999999996</c:v>
                </c:pt>
                <c:pt idx="434">
                  <c:v>1.0136400000000001</c:v>
                </c:pt>
                <c:pt idx="435">
                  <c:v>1.03481</c:v>
                </c:pt>
                <c:pt idx="436">
                  <c:v>1.0665800000000001</c:v>
                </c:pt>
                <c:pt idx="437">
                  <c:v>1.11422</c:v>
                </c:pt>
                <c:pt idx="438">
                  <c:v>1.16187</c:v>
                </c:pt>
                <c:pt idx="439">
                  <c:v>1.2095100000000001</c:v>
                </c:pt>
                <c:pt idx="440">
                  <c:v>1.2810699999999999</c:v>
                </c:pt>
                <c:pt idx="441">
                  <c:v>1.30793</c:v>
                </c:pt>
                <c:pt idx="442">
                  <c:v>1.34823</c:v>
                </c:pt>
                <c:pt idx="443">
                  <c:v>1.36334</c:v>
                </c:pt>
                <c:pt idx="444">
                  <c:v>1.37845</c:v>
                </c:pt>
                <c:pt idx="445">
                  <c:v>1.3935599999999999</c:v>
                </c:pt>
                <c:pt idx="446">
                  <c:v>1.4162300000000001</c:v>
                </c:pt>
                <c:pt idx="447">
                  <c:v>1.4502200000000001</c:v>
                </c:pt>
                <c:pt idx="448">
                  <c:v>1.5012099999999999</c:v>
                </c:pt>
                <c:pt idx="449">
                  <c:v>1.57779</c:v>
                </c:pt>
                <c:pt idx="450">
                  <c:v>1.6927099999999999</c:v>
                </c:pt>
                <c:pt idx="451">
                  <c:v>1.8018000000000001</c:v>
                </c:pt>
              </c:numCache>
            </c:numRef>
          </c:xVal>
          <c:yVal>
            <c:numRef>
              <c:f>'E=17500Mpa'!$H$3:$H$454</c:f>
              <c:numCache>
                <c:formatCode>General</c:formatCode>
                <c:ptCount val="452"/>
                <c:pt idx="0" formatCode="0.00E+00">
                  <c:v>-1.10269E-9</c:v>
                </c:pt>
                <c:pt idx="1">
                  <c:v>5.1988799999999999</c:v>
                </c:pt>
                <c:pt idx="2">
                  <c:v>10.6274</c:v>
                </c:pt>
                <c:pt idx="3">
                  <c:v>18.823</c:v>
                </c:pt>
                <c:pt idx="4">
                  <c:v>31.107299999999999</c:v>
                </c:pt>
                <c:pt idx="5">
                  <c:v>49.353999999999999</c:v>
                </c:pt>
                <c:pt idx="6">
                  <c:v>56.060299999999998</c:v>
                </c:pt>
                <c:pt idx="7">
                  <c:v>65.629300000000001</c:v>
                </c:pt>
                <c:pt idx="8">
                  <c:v>68.806600000000003</c:v>
                </c:pt>
                <c:pt idx="9">
                  <c:v>71.837900000000005</c:v>
                </c:pt>
                <c:pt idx="10">
                  <c:v>74.769199999999998</c:v>
                </c:pt>
                <c:pt idx="11">
                  <c:v>75.491</c:v>
                </c:pt>
                <c:pt idx="12">
                  <c:v>76.207300000000004</c:v>
                </c:pt>
                <c:pt idx="13">
                  <c:v>76.474800000000002</c:v>
                </c:pt>
                <c:pt idx="14">
                  <c:v>76.874899999999997</c:v>
                </c:pt>
                <c:pt idx="15">
                  <c:v>77.4726</c:v>
                </c:pt>
                <c:pt idx="16">
                  <c:v>78.362399999999994</c:v>
                </c:pt>
                <c:pt idx="17">
                  <c:v>79.677599999999998</c:v>
                </c:pt>
                <c:pt idx="18">
                  <c:v>81.436400000000006</c:v>
                </c:pt>
                <c:pt idx="19">
                  <c:v>83.319900000000004</c:v>
                </c:pt>
                <c:pt idx="20">
                  <c:v>83.775300000000001</c:v>
                </c:pt>
                <c:pt idx="21">
                  <c:v>83.885800000000003</c:v>
                </c:pt>
                <c:pt idx="22">
                  <c:v>84.050399999999996</c:v>
                </c:pt>
                <c:pt idx="23">
                  <c:v>84.110799999999998</c:v>
                </c:pt>
                <c:pt idx="24">
                  <c:v>84.132599999999996</c:v>
                </c:pt>
                <c:pt idx="25">
                  <c:v>84.133099999999999</c:v>
                </c:pt>
                <c:pt idx="26">
                  <c:v>84.133899999999997</c:v>
                </c:pt>
                <c:pt idx="27">
                  <c:v>84.134100000000004</c:v>
                </c:pt>
                <c:pt idx="28">
                  <c:v>84.134399999999999</c:v>
                </c:pt>
                <c:pt idx="29">
                  <c:v>84.134500000000003</c:v>
                </c:pt>
                <c:pt idx="30">
                  <c:v>84.134500000000003</c:v>
                </c:pt>
                <c:pt idx="31">
                  <c:v>84.134</c:v>
                </c:pt>
                <c:pt idx="32">
                  <c:v>84.133799999999994</c:v>
                </c:pt>
                <c:pt idx="33">
                  <c:v>84.133099999999999</c:v>
                </c:pt>
                <c:pt idx="34">
                  <c:v>84.132800000000003</c:v>
                </c:pt>
                <c:pt idx="35">
                  <c:v>84.132199999999997</c:v>
                </c:pt>
                <c:pt idx="36">
                  <c:v>84.130899999999997</c:v>
                </c:pt>
                <c:pt idx="37">
                  <c:v>84.130300000000005</c:v>
                </c:pt>
                <c:pt idx="38">
                  <c:v>84.129300000000001</c:v>
                </c:pt>
                <c:pt idx="39">
                  <c:v>84.128799999999998</c:v>
                </c:pt>
                <c:pt idx="40">
                  <c:v>84.128699999999995</c:v>
                </c:pt>
                <c:pt idx="41">
                  <c:v>84.128399999999999</c:v>
                </c:pt>
                <c:pt idx="42">
                  <c:v>84.128299999999996</c:v>
                </c:pt>
                <c:pt idx="43">
                  <c:v>84.128100000000003</c:v>
                </c:pt>
                <c:pt idx="44">
                  <c:v>84.128100000000003</c:v>
                </c:pt>
                <c:pt idx="45">
                  <c:v>84.128</c:v>
                </c:pt>
                <c:pt idx="46">
                  <c:v>84.127899999999997</c:v>
                </c:pt>
                <c:pt idx="47">
                  <c:v>84.127700000000004</c:v>
                </c:pt>
                <c:pt idx="48">
                  <c:v>84.127300000000005</c:v>
                </c:pt>
                <c:pt idx="49">
                  <c:v>84.1267</c:v>
                </c:pt>
                <c:pt idx="50">
                  <c:v>84.125600000000006</c:v>
                </c:pt>
                <c:pt idx="51">
                  <c:v>84.123099999999994</c:v>
                </c:pt>
                <c:pt idx="52">
                  <c:v>84.117699999999999</c:v>
                </c:pt>
                <c:pt idx="53">
                  <c:v>84.107600000000005</c:v>
                </c:pt>
                <c:pt idx="54">
                  <c:v>84.092100000000002</c:v>
                </c:pt>
                <c:pt idx="55">
                  <c:v>84.072299999999998</c:v>
                </c:pt>
                <c:pt idx="56">
                  <c:v>84.050600000000003</c:v>
                </c:pt>
                <c:pt idx="57">
                  <c:v>84.030100000000004</c:v>
                </c:pt>
                <c:pt idx="58">
                  <c:v>84.014799999999994</c:v>
                </c:pt>
                <c:pt idx="59">
                  <c:v>84.007099999999994</c:v>
                </c:pt>
                <c:pt idx="60">
                  <c:v>84.007900000000006</c:v>
                </c:pt>
                <c:pt idx="61">
                  <c:v>84.015299999999996</c:v>
                </c:pt>
                <c:pt idx="62">
                  <c:v>84.027699999999996</c:v>
                </c:pt>
                <c:pt idx="63">
                  <c:v>84.045299999999997</c:v>
                </c:pt>
                <c:pt idx="64">
                  <c:v>84.069199999999995</c:v>
                </c:pt>
                <c:pt idx="65">
                  <c:v>84.099500000000006</c:v>
                </c:pt>
                <c:pt idx="66">
                  <c:v>84.137500000000003</c:v>
                </c:pt>
                <c:pt idx="67">
                  <c:v>84.191699999999997</c:v>
                </c:pt>
                <c:pt idx="68">
                  <c:v>84.272999999999996</c:v>
                </c:pt>
                <c:pt idx="69">
                  <c:v>84.393299999999996</c:v>
                </c:pt>
                <c:pt idx="70">
                  <c:v>84.572000000000003</c:v>
                </c:pt>
                <c:pt idx="71">
                  <c:v>84.8339</c:v>
                </c:pt>
                <c:pt idx="72">
                  <c:v>85.222399999999993</c:v>
                </c:pt>
                <c:pt idx="73">
                  <c:v>85.825400000000002</c:v>
                </c:pt>
                <c:pt idx="74">
                  <c:v>86.717799999999997</c:v>
                </c:pt>
                <c:pt idx="75">
                  <c:v>88.03</c:v>
                </c:pt>
                <c:pt idx="76">
                  <c:v>89.915800000000004</c:v>
                </c:pt>
                <c:pt idx="77">
                  <c:v>90.585800000000006</c:v>
                </c:pt>
                <c:pt idx="78">
                  <c:v>91.596000000000004</c:v>
                </c:pt>
                <c:pt idx="79">
                  <c:v>93.059100000000001</c:v>
                </c:pt>
                <c:pt idx="80">
                  <c:v>95.107399999999998</c:v>
                </c:pt>
                <c:pt idx="81">
                  <c:v>95.733999999999995</c:v>
                </c:pt>
                <c:pt idx="82">
                  <c:v>96.694500000000005</c:v>
                </c:pt>
                <c:pt idx="83">
                  <c:v>97.011300000000006</c:v>
                </c:pt>
                <c:pt idx="84">
                  <c:v>97.470100000000002</c:v>
                </c:pt>
                <c:pt idx="85">
                  <c:v>97.686199999999999</c:v>
                </c:pt>
                <c:pt idx="86">
                  <c:v>97.772599999999997</c:v>
                </c:pt>
                <c:pt idx="87">
                  <c:v>97.804500000000004</c:v>
                </c:pt>
                <c:pt idx="88">
                  <c:v>97.852000000000004</c:v>
                </c:pt>
                <c:pt idx="89">
                  <c:v>97.869200000000006</c:v>
                </c:pt>
                <c:pt idx="90">
                  <c:v>97.893799999999999</c:v>
                </c:pt>
                <c:pt idx="91">
                  <c:v>97.901499999999999</c:v>
                </c:pt>
                <c:pt idx="92">
                  <c:v>97.908100000000005</c:v>
                </c:pt>
                <c:pt idx="93">
                  <c:v>97.909400000000005</c:v>
                </c:pt>
                <c:pt idx="94">
                  <c:v>97.909800000000004</c:v>
                </c:pt>
                <c:pt idx="95">
                  <c:v>97.909700000000001</c:v>
                </c:pt>
                <c:pt idx="96">
                  <c:v>97.909499999999994</c:v>
                </c:pt>
                <c:pt idx="97">
                  <c:v>97.909499999999994</c:v>
                </c:pt>
                <c:pt idx="98">
                  <c:v>97.909400000000005</c:v>
                </c:pt>
                <c:pt idx="99">
                  <c:v>97.909400000000005</c:v>
                </c:pt>
                <c:pt idx="100">
                  <c:v>97.909400000000005</c:v>
                </c:pt>
                <c:pt idx="101">
                  <c:v>97.909400000000005</c:v>
                </c:pt>
                <c:pt idx="102">
                  <c:v>97.909300000000002</c:v>
                </c:pt>
                <c:pt idx="103">
                  <c:v>97.909300000000002</c:v>
                </c:pt>
                <c:pt idx="104">
                  <c:v>97.909300000000002</c:v>
                </c:pt>
                <c:pt idx="105">
                  <c:v>97.909300000000002</c:v>
                </c:pt>
                <c:pt idx="106">
                  <c:v>97.909300000000002</c:v>
                </c:pt>
                <c:pt idx="107">
                  <c:v>97.909300000000002</c:v>
                </c:pt>
                <c:pt idx="108">
                  <c:v>97.909199999999998</c:v>
                </c:pt>
                <c:pt idx="109">
                  <c:v>97.908699999999996</c:v>
                </c:pt>
                <c:pt idx="110">
                  <c:v>97.907399999999996</c:v>
                </c:pt>
                <c:pt idx="111">
                  <c:v>97.904300000000006</c:v>
                </c:pt>
                <c:pt idx="112">
                  <c:v>97.898499999999999</c:v>
                </c:pt>
                <c:pt idx="113">
                  <c:v>97.889799999999994</c:v>
                </c:pt>
                <c:pt idx="114">
                  <c:v>97.879199999999997</c:v>
                </c:pt>
                <c:pt idx="115">
                  <c:v>97.868799999999993</c:v>
                </c:pt>
                <c:pt idx="116">
                  <c:v>97.861699999999999</c:v>
                </c:pt>
                <c:pt idx="117">
                  <c:v>97.860399999999998</c:v>
                </c:pt>
                <c:pt idx="118">
                  <c:v>97.866299999999995</c:v>
                </c:pt>
                <c:pt idx="119">
                  <c:v>97.880700000000004</c:v>
                </c:pt>
                <c:pt idx="120">
                  <c:v>97.902799999999999</c:v>
                </c:pt>
                <c:pt idx="121">
                  <c:v>97.933000000000007</c:v>
                </c:pt>
                <c:pt idx="122">
                  <c:v>97.974900000000005</c:v>
                </c:pt>
                <c:pt idx="123">
                  <c:v>98.038200000000003</c:v>
                </c:pt>
                <c:pt idx="124">
                  <c:v>98.133099999999999</c:v>
                </c:pt>
                <c:pt idx="125">
                  <c:v>98.2851</c:v>
                </c:pt>
                <c:pt idx="126">
                  <c:v>98.498199999999997</c:v>
                </c:pt>
                <c:pt idx="127">
                  <c:v>98.871300000000005</c:v>
                </c:pt>
                <c:pt idx="128">
                  <c:v>99.431200000000004</c:v>
                </c:pt>
                <c:pt idx="129">
                  <c:v>100.259</c:v>
                </c:pt>
                <c:pt idx="130">
                  <c:v>101.367</c:v>
                </c:pt>
                <c:pt idx="131">
                  <c:v>102.581</c:v>
                </c:pt>
                <c:pt idx="132">
                  <c:v>103.742</c:v>
                </c:pt>
                <c:pt idx="133">
                  <c:v>104.907</c:v>
                </c:pt>
                <c:pt idx="134">
                  <c:v>104.974</c:v>
                </c:pt>
                <c:pt idx="135">
                  <c:v>104.998</c:v>
                </c:pt>
                <c:pt idx="136">
                  <c:v>105</c:v>
                </c:pt>
                <c:pt idx="137">
                  <c:v>105.004</c:v>
                </c:pt>
                <c:pt idx="138">
                  <c:v>105.005</c:v>
                </c:pt>
                <c:pt idx="139">
                  <c:v>105.005</c:v>
                </c:pt>
                <c:pt idx="140">
                  <c:v>105.005</c:v>
                </c:pt>
                <c:pt idx="141">
                  <c:v>105.005</c:v>
                </c:pt>
                <c:pt idx="142">
                  <c:v>105.005</c:v>
                </c:pt>
                <c:pt idx="143">
                  <c:v>105.005</c:v>
                </c:pt>
                <c:pt idx="144">
                  <c:v>105.005</c:v>
                </c:pt>
                <c:pt idx="145">
                  <c:v>105.005</c:v>
                </c:pt>
                <c:pt idx="146">
                  <c:v>105.004</c:v>
                </c:pt>
                <c:pt idx="147">
                  <c:v>105.001</c:v>
                </c:pt>
                <c:pt idx="148">
                  <c:v>104.996</c:v>
                </c:pt>
                <c:pt idx="149">
                  <c:v>104.99</c:v>
                </c:pt>
                <c:pt idx="150">
                  <c:v>104.985</c:v>
                </c:pt>
                <c:pt idx="151">
                  <c:v>104.983</c:v>
                </c:pt>
                <c:pt idx="152">
                  <c:v>104.985</c:v>
                </c:pt>
                <c:pt idx="153">
                  <c:v>104.99299999999999</c:v>
                </c:pt>
                <c:pt idx="154">
                  <c:v>105.00700000000001</c:v>
                </c:pt>
                <c:pt idx="155">
                  <c:v>105.02800000000001</c:v>
                </c:pt>
                <c:pt idx="156">
                  <c:v>105.06</c:v>
                </c:pt>
                <c:pt idx="157">
                  <c:v>105.10899999999999</c:v>
                </c:pt>
                <c:pt idx="158">
                  <c:v>105.179</c:v>
                </c:pt>
                <c:pt idx="159">
                  <c:v>105.273</c:v>
                </c:pt>
                <c:pt idx="160">
                  <c:v>105.437</c:v>
                </c:pt>
                <c:pt idx="161">
                  <c:v>105.681</c:v>
                </c:pt>
                <c:pt idx="162">
                  <c:v>105.771</c:v>
                </c:pt>
                <c:pt idx="163">
                  <c:v>105.804</c:v>
                </c:pt>
                <c:pt idx="164">
                  <c:v>105.81699999999999</c:v>
                </c:pt>
                <c:pt idx="165">
                  <c:v>105.82</c:v>
                </c:pt>
                <c:pt idx="166">
                  <c:v>105.76600000000001</c:v>
                </c:pt>
                <c:pt idx="167">
                  <c:v>105.735</c:v>
                </c:pt>
                <c:pt idx="168">
                  <c:v>105.723</c:v>
                </c:pt>
                <c:pt idx="169">
                  <c:v>105.723</c:v>
                </c:pt>
                <c:pt idx="170">
                  <c:v>105.73</c:v>
                </c:pt>
                <c:pt idx="171">
                  <c:v>105.747</c:v>
                </c:pt>
                <c:pt idx="172">
                  <c:v>105.77500000000001</c:v>
                </c:pt>
                <c:pt idx="173">
                  <c:v>105.81399999999999</c:v>
                </c:pt>
                <c:pt idx="174">
                  <c:v>105.869</c:v>
                </c:pt>
                <c:pt idx="175">
                  <c:v>105.941</c:v>
                </c:pt>
                <c:pt idx="176">
                  <c:v>106.05</c:v>
                </c:pt>
                <c:pt idx="177">
                  <c:v>106.242</c:v>
                </c:pt>
                <c:pt idx="178">
                  <c:v>106.52800000000001</c:v>
                </c:pt>
                <c:pt idx="179">
                  <c:v>106.93899999999999</c:v>
                </c:pt>
                <c:pt idx="180">
                  <c:v>107.48399999999999</c:v>
                </c:pt>
                <c:pt idx="181">
                  <c:v>107.535</c:v>
                </c:pt>
                <c:pt idx="182">
                  <c:v>107.6</c:v>
                </c:pt>
                <c:pt idx="183">
                  <c:v>107.589</c:v>
                </c:pt>
                <c:pt idx="184">
                  <c:v>107.72499999999999</c:v>
                </c:pt>
                <c:pt idx="185">
                  <c:v>107.855</c:v>
                </c:pt>
                <c:pt idx="186">
                  <c:v>107.983</c:v>
                </c:pt>
                <c:pt idx="187">
                  <c:v>108.155</c:v>
                </c:pt>
                <c:pt idx="188">
                  <c:v>108.465</c:v>
                </c:pt>
                <c:pt idx="189">
                  <c:v>108.92700000000001</c:v>
                </c:pt>
                <c:pt idx="190">
                  <c:v>109.602</c:v>
                </c:pt>
                <c:pt idx="191">
                  <c:v>110.584</c:v>
                </c:pt>
                <c:pt idx="192">
                  <c:v>110.91</c:v>
                </c:pt>
                <c:pt idx="193">
                  <c:v>111.43899999999999</c:v>
                </c:pt>
                <c:pt idx="194">
                  <c:v>111.627</c:v>
                </c:pt>
                <c:pt idx="195">
                  <c:v>111.886</c:v>
                </c:pt>
                <c:pt idx="196">
                  <c:v>111.90900000000001</c:v>
                </c:pt>
                <c:pt idx="197">
                  <c:v>111.93899999999999</c:v>
                </c:pt>
                <c:pt idx="198">
                  <c:v>111.95</c:v>
                </c:pt>
                <c:pt idx="199">
                  <c:v>111.953</c:v>
                </c:pt>
                <c:pt idx="200">
                  <c:v>111.958</c:v>
                </c:pt>
                <c:pt idx="201">
                  <c:v>111.97</c:v>
                </c:pt>
                <c:pt idx="202">
                  <c:v>111.97</c:v>
                </c:pt>
                <c:pt idx="203">
                  <c:v>111.96899999999999</c:v>
                </c:pt>
                <c:pt idx="204">
                  <c:v>111.96899999999999</c:v>
                </c:pt>
                <c:pt idx="205">
                  <c:v>111.96899999999999</c:v>
                </c:pt>
                <c:pt idx="206">
                  <c:v>111.96899999999999</c:v>
                </c:pt>
                <c:pt idx="207">
                  <c:v>111.96899999999999</c:v>
                </c:pt>
                <c:pt idx="208">
                  <c:v>111.96899999999999</c:v>
                </c:pt>
                <c:pt idx="209">
                  <c:v>111.96899999999999</c:v>
                </c:pt>
                <c:pt idx="210">
                  <c:v>111.96899999999999</c:v>
                </c:pt>
                <c:pt idx="211">
                  <c:v>111.96899999999999</c:v>
                </c:pt>
                <c:pt idx="212">
                  <c:v>111.96899999999999</c:v>
                </c:pt>
                <c:pt idx="213">
                  <c:v>111.96899999999999</c:v>
                </c:pt>
                <c:pt idx="214">
                  <c:v>111.96899999999999</c:v>
                </c:pt>
                <c:pt idx="215">
                  <c:v>111.96899999999999</c:v>
                </c:pt>
                <c:pt idx="216">
                  <c:v>111.96899999999999</c:v>
                </c:pt>
                <c:pt idx="217">
                  <c:v>111.968</c:v>
                </c:pt>
                <c:pt idx="218">
                  <c:v>111.968</c:v>
                </c:pt>
                <c:pt idx="219">
                  <c:v>111.968</c:v>
                </c:pt>
                <c:pt idx="220">
                  <c:v>111.967</c:v>
                </c:pt>
                <c:pt idx="221">
                  <c:v>111.96599999999999</c:v>
                </c:pt>
                <c:pt idx="222">
                  <c:v>111.962</c:v>
                </c:pt>
                <c:pt idx="223">
                  <c:v>111.955</c:v>
                </c:pt>
                <c:pt idx="224">
                  <c:v>111.946</c:v>
                </c:pt>
                <c:pt idx="225">
                  <c:v>111.93300000000001</c:v>
                </c:pt>
                <c:pt idx="226">
                  <c:v>111.92</c:v>
                </c:pt>
                <c:pt idx="227">
                  <c:v>111.90900000000001</c:v>
                </c:pt>
                <c:pt idx="228">
                  <c:v>111.902</c:v>
                </c:pt>
                <c:pt idx="229">
                  <c:v>111.90300000000001</c:v>
                </c:pt>
                <c:pt idx="230">
                  <c:v>111.913</c:v>
                </c:pt>
                <c:pt idx="231">
                  <c:v>111.931</c:v>
                </c:pt>
                <c:pt idx="232">
                  <c:v>111.95699999999999</c:v>
                </c:pt>
                <c:pt idx="233">
                  <c:v>111.99299999999999</c:v>
                </c:pt>
                <c:pt idx="234">
                  <c:v>112.044</c:v>
                </c:pt>
                <c:pt idx="235">
                  <c:v>112.119</c:v>
                </c:pt>
                <c:pt idx="236">
                  <c:v>112.146</c:v>
                </c:pt>
                <c:pt idx="237">
                  <c:v>112.187</c:v>
                </c:pt>
                <c:pt idx="238">
                  <c:v>112.20099999999999</c:v>
                </c:pt>
                <c:pt idx="239">
                  <c:v>112.206</c:v>
                </c:pt>
                <c:pt idx="240">
                  <c:v>112.208</c:v>
                </c:pt>
                <c:pt idx="241">
                  <c:v>112.208</c:v>
                </c:pt>
                <c:pt idx="242">
                  <c:v>112.209</c:v>
                </c:pt>
                <c:pt idx="243">
                  <c:v>112.208</c:v>
                </c:pt>
                <c:pt idx="244">
                  <c:v>112.206</c:v>
                </c:pt>
                <c:pt idx="245">
                  <c:v>112.206</c:v>
                </c:pt>
                <c:pt idx="246">
                  <c:v>112.206</c:v>
                </c:pt>
                <c:pt idx="247">
                  <c:v>112.206</c:v>
                </c:pt>
                <c:pt idx="248">
                  <c:v>112.206</c:v>
                </c:pt>
                <c:pt idx="249">
                  <c:v>112.206</c:v>
                </c:pt>
                <c:pt idx="250">
                  <c:v>112.205</c:v>
                </c:pt>
                <c:pt idx="251">
                  <c:v>112.205</c:v>
                </c:pt>
                <c:pt idx="252">
                  <c:v>112.205</c:v>
                </c:pt>
                <c:pt idx="253">
                  <c:v>112.205</c:v>
                </c:pt>
                <c:pt idx="254">
                  <c:v>112.205</c:v>
                </c:pt>
                <c:pt idx="255">
                  <c:v>112.205</c:v>
                </c:pt>
                <c:pt idx="256">
                  <c:v>112.205</c:v>
                </c:pt>
                <c:pt idx="257">
                  <c:v>112.205</c:v>
                </c:pt>
                <c:pt idx="258">
                  <c:v>112.205</c:v>
                </c:pt>
                <c:pt idx="259">
                  <c:v>112.205</c:v>
                </c:pt>
                <c:pt idx="260">
                  <c:v>112.20399999999999</c:v>
                </c:pt>
                <c:pt idx="261">
                  <c:v>112.203</c:v>
                </c:pt>
                <c:pt idx="262">
                  <c:v>112.2</c:v>
                </c:pt>
                <c:pt idx="263">
                  <c:v>112.19499999999999</c:v>
                </c:pt>
                <c:pt idx="264">
                  <c:v>112.185</c:v>
                </c:pt>
                <c:pt idx="265">
                  <c:v>112.169</c:v>
                </c:pt>
                <c:pt idx="266">
                  <c:v>112.15</c:v>
                </c:pt>
                <c:pt idx="267">
                  <c:v>112.128</c:v>
                </c:pt>
                <c:pt idx="268">
                  <c:v>112.108</c:v>
                </c:pt>
                <c:pt idx="269">
                  <c:v>112.093</c:v>
                </c:pt>
                <c:pt idx="270">
                  <c:v>112.087</c:v>
                </c:pt>
                <c:pt idx="271">
                  <c:v>112.09099999999999</c:v>
                </c:pt>
                <c:pt idx="272">
                  <c:v>112.10299999999999</c:v>
                </c:pt>
                <c:pt idx="273">
                  <c:v>112.12</c:v>
                </c:pt>
                <c:pt idx="274">
                  <c:v>112.13500000000001</c:v>
                </c:pt>
                <c:pt idx="275">
                  <c:v>112.17700000000001</c:v>
                </c:pt>
                <c:pt idx="276">
                  <c:v>112.267</c:v>
                </c:pt>
                <c:pt idx="277">
                  <c:v>112.398</c:v>
                </c:pt>
                <c:pt idx="278">
                  <c:v>112.595</c:v>
                </c:pt>
                <c:pt idx="279">
                  <c:v>112.883</c:v>
                </c:pt>
                <c:pt idx="280">
                  <c:v>113.3</c:v>
                </c:pt>
                <c:pt idx="281">
                  <c:v>113.44</c:v>
                </c:pt>
                <c:pt idx="282">
                  <c:v>113.494</c:v>
                </c:pt>
                <c:pt idx="283">
                  <c:v>113.669</c:v>
                </c:pt>
                <c:pt idx="284">
                  <c:v>113.872</c:v>
                </c:pt>
                <c:pt idx="285">
                  <c:v>114.081</c:v>
                </c:pt>
                <c:pt idx="286">
                  <c:v>114.08499999999999</c:v>
                </c:pt>
                <c:pt idx="287">
                  <c:v>114.087</c:v>
                </c:pt>
                <c:pt idx="288">
                  <c:v>114.08799999999999</c:v>
                </c:pt>
                <c:pt idx="289">
                  <c:v>114.089</c:v>
                </c:pt>
                <c:pt idx="290">
                  <c:v>114.09</c:v>
                </c:pt>
                <c:pt idx="291">
                  <c:v>114.09099999999999</c:v>
                </c:pt>
                <c:pt idx="292">
                  <c:v>114.09099999999999</c:v>
                </c:pt>
                <c:pt idx="293">
                  <c:v>114.09099999999999</c:v>
                </c:pt>
                <c:pt idx="294">
                  <c:v>114.09099999999999</c:v>
                </c:pt>
                <c:pt idx="295">
                  <c:v>114.09099999999999</c:v>
                </c:pt>
                <c:pt idx="296">
                  <c:v>114.09099999999999</c:v>
                </c:pt>
                <c:pt idx="297">
                  <c:v>114.09099999999999</c:v>
                </c:pt>
                <c:pt idx="298">
                  <c:v>114.09099999999999</c:v>
                </c:pt>
                <c:pt idx="299">
                  <c:v>114.09099999999999</c:v>
                </c:pt>
                <c:pt idx="300">
                  <c:v>114.09099999999999</c:v>
                </c:pt>
                <c:pt idx="301">
                  <c:v>114.092</c:v>
                </c:pt>
                <c:pt idx="302">
                  <c:v>114.092</c:v>
                </c:pt>
                <c:pt idx="303">
                  <c:v>114.092</c:v>
                </c:pt>
                <c:pt idx="304">
                  <c:v>114.09099999999999</c:v>
                </c:pt>
                <c:pt idx="305">
                  <c:v>114.087</c:v>
                </c:pt>
                <c:pt idx="306">
                  <c:v>114.08499999999999</c:v>
                </c:pt>
                <c:pt idx="307">
                  <c:v>114.084</c:v>
                </c:pt>
                <c:pt idx="308">
                  <c:v>114.083</c:v>
                </c:pt>
                <c:pt idx="309">
                  <c:v>114.083</c:v>
                </c:pt>
                <c:pt idx="310">
                  <c:v>114.083</c:v>
                </c:pt>
                <c:pt idx="311">
                  <c:v>114.08199999999999</c:v>
                </c:pt>
                <c:pt idx="312">
                  <c:v>114.08199999999999</c:v>
                </c:pt>
                <c:pt idx="313">
                  <c:v>114.08199999999999</c:v>
                </c:pt>
                <c:pt idx="314">
                  <c:v>114.08199999999999</c:v>
                </c:pt>
                <c:pt idx="315">
                  <c:v>114.08199999999999</c:v>
                </c:pt>
                <c:pt idx="316">
                  <c:v>114.08199999999999</c:v>
                </c:pt>
                <c:pt idx="317">
                  <c:v>114.08199999999999</c:v>
                </c:pt>
                <c:pt idx="318">
                  <c:v>114.08199999999999</c:v>
                </c:pt>
                <c:pt idx="319">
                  <c:v>114.08199999999999</c:v>
                </c:pt>
                <c:pt idx="320">
                  <c:v>114.081</c:v>
                </c:pt>
                <c:pt idx="321">
                  <c:v>114.081</c:v>
                </c:pt>
                <c:pt idx="322">
                  <c:v>114.081</c:v>
                </c:pt>
                <c:pt idx="323">
                  <c:v>114.08</c:v>
                </c:pt>
                <c:pt idx="324">
                  <c:v>114.07899999999999</c:v>
                </c:pt>
                <c:pt idx="325">
                  <c:v>114.078</c:v>
                </c:pt>
                <c:pt idx="326">
                  <c:v>114.075</c:v>
                </c:pt>
                <c:pt idx="327">
                  <c:v>114.07</c:v>
                </c:pt>
                <c:pt idx="328">
                  <c:v>114.06</c:v>
                </c:pt>
                <c:pt idx="329">
                  <c:v>114.044</c:v>
                </c:pt>
                <c:pt idx="330">
                  <c:v>114.02</c:v>
                </c:pt>
                <c:pt idx="331">
                  <c:v>113.989</c:v>
                </c:pt>
                <c:pt idx="332">
                  <c:v>113.95699999999999</c:v>
                </c:pt>
                <c:pt idx="333">
                  <c:v>113.931</c:v>
                </c:pt>
                <c:pt idx="334">
                  <c:v>113.91800000000001</c:v>
                </c:pt>
                <c:pt idx="335">
                  <c:v>113.923</c:v>
                </c:pt>
                <c:pt idx="336">
                  <c:v>113.94799999999999</c:v>
                </c:pt>
                <c:pt idx="337">
                  <c:v>113.992</c:v>
                </c:pt>
                <c:pt idx="338">
                  <c:v>114.057</c:v>
                </c:pt>
                <c:pt idx="339">
                  <c:v>114.151</c:v>
                </c:pt>
                <c:pt idx="340">
                  <c:v>114.28</c:v>
                </c:pt>
                <c:pt idx="341">
                  <c:v>114.458</c:v>
                </c:pt>
                <c:pt idx="342">
                  <c:v>114.71899999999999</c:v>
                </c:pt>
                <c:pt idx="343">
                  <c:v>115.11199999999999</c:v>
                </c:pt>
                <c:pt idx="344">
                  <c:v>115.673</c:v>
                </c:pt>
                <c:pt idx="345">
                  <c:v>115.873</c:v>
                </c:pt>
                <c:pt idx="346">
                  <c:v>115.946</c:v>
                </c:pt>
                <c:pt idx="347">
                  <c:v>116.04300000000001</c:v>
                </c:pt>
                <c:pt idx="348">
                  <c:v>116.203</c:v>
                </c:pt>
                <c:pt idx="349">
                  <c:v>116.447</c:v>
                </c:pt>
                <c:pt idx="350">
                  <c:v>116.818</c:v>
                </c:pt>
                <c:pt idx="351">
                  <c:v>116.955</c:v>
                </c:pt>
                <c:pt idx="352">
                  <c:v>117.146</c:v>
                </c:pt>
                <c:pt idx="353">
                  <c:v>117.202</c:v>
                </c:pt>
                <c:pt idx="354">
                  <c:v>117.214</c:v>
                </c:pt>
                <c:pt idx="355">
                  <c:v>117.215</c:v>
                </c:pt>
                <c:pt idx="356">
                  <c:v>117.214</c:v>
                </c:pt>
                <c:pt idx="357">
                  <c:v>117.205</c:v>
                </c:pt>
                <c:pt idx="358">
                  <c:v>117.2</c:v>
                </c:pt>
                <c:pt idx="359">
                  <c:v>117.184</c:v>
                </c:pt>
                <c:pt idx="360">
                  <c:v>117.175</c:v>
                </c:pt>
                <c:pt idx="361">
                  <c:v>117.15300000000001</c:v>
                </c:pt>
                <c:pt idx="362">
                  <c:v>117.143</c:v>
                </c:pt>
                <c:pt idx="363">
                  <c:v>117.117</c:v>
                </c:pt>
                <c:pt idx="364">
                  <c:v>116.953</c:v>
                </c:pt>
                <c:pt idx="365">
                  <c:v>116.852</c:v>
                </c:pt>
                <c:pt idx="366">
                  <c:v>116.697</c:v>
                </c:pt>
                <c:pt idx="367">
                  <c:v>116.488</c:v>
                </c:pt>
                <c:pt idx="368">
                  <c:v>116.08499999999999</c:v>
                </c:pt>
                <c:pt idx="369">
                  <c:v>115.92100000000001</c:v>
                </c:pt>
                <c:pt idx="370">
                  <c:v>115.639</c:v>
                </c:pt>
                <c:pt idx="371">
                  <c:v>115.527</c:v>
                </c:pt>
                <c:pt idx="372">
                  <c:v>115.336</c:v>
                </c:pt>
                <c:pt idx="373">
                  <c:v>114.944</c:v>
                </c:pt>
                <c:pt idx="374">
                  <c:v>114.41800000000001</c:v>
                </c:pt>
                <c:pt idx="375">
                  <c:v>114.277</c:v>
                </c:pt>
                <c:pt idx="376">
                  <c:v>114.045</c:v>
                </c:pt>
                <c:pt idx="377">
                  <c:v>113.64</c:v>
                </c:pt>
                <c:pt idx="378">
                  <c:v>112.902</c:v>
                </c:pt>
                <c:pt idx="379">
                  <c:v>112.60899999999999</c:v>
                </c:pt>
                <c:pt idx="380">
                  <c:v>112.14</c:v>
                </c:pt>
                <c:pt idx="381">
                  <c:v>112.02200000000001</c:v>
                </c:pt>
                <c:pt idx="382">
                  <c:v>111.901</c:v>
                </c:pt>
                <c:pt idx="383">
                  <c:v>111.718</c:v>
                </c:pt>
                <c:pt idx="384">
                  <c:v>111.43600000000001</c:v>
                </c:pt>
                <c:pt idx="385">
                  <c:v>111.003</c:v>
                </c:pt>
                <c:pt idx="386">
                  <c:v>110.31</c:v>
                </c:pt>
                <c:pt idx="387">
                  <c:v>109.58</c:v>
                </c:pt>
                <c:pt idx="388">
                  <c:v>108.833</c:v>
                </c:pt>
                <c:pt idx="389">
                  <c:v>107.71</c:v>
                </c:pt>
                <c:pt idx="390">
                  <c:v>106.059</c:v>
                </c:pt>
                <c:pt idx="391">
                  <c:v>104.456</c:v>
                </c:pt>
                <c:pt idx="392">
                  <c:v>102.923</c:v>
                </c:pt>
                <c:pt idx="393">
                  <c:v>100.80500000000001</c:v>
                </c:pt>
                <c:pt idx="394">
                  <c:v>98.035700000000006</c:v>
                </c:pt>
                <c:pt idx="395">
                  <c:v>94.583100000000002</c:v>
                </c:pt>
                <c:pt idx="396">
                  <c:v>90.640900000000002</c:v>
                </c:pt>
                <c:pt idx="397">
                  <c:v>86.631699999999995</c:v>
                </c:pt>
                <c:pt idx="398">
                  <c:v>83.224599999999995</c:v>
                </c:pt>
                <c:pt idx="399">
                  <c:v>81.087000000000003</c:v>
                </c:pt>
                <c:pt idx="400">
                  <c:v>79.751300000000001</c:v>
                </c:pt>
                <c:pt idx="401">
                  <c:v>78.692499999999995</c:v>
                </c:pt>
                <c:pt idx="402">
                  <c:v>78.016199999999998</c:v>
                </c:pt>
                <c:pt idx="403">
                  <c:v>77.686499999999995</c:v>
                </c:pt>
                <c:pt idx="404">
                  <c:v>77.584500000000006</c:v>
                </c:pt>
                <c:pt idx="405">
                  <c:v>77.593800000000002</c:v>
                </c:pt>
                <c:pt idx="406">
                  <c:v>77.650499999999994</c:v>
                </c:pt>
                <c:pt idx="407">
                  <c:v>77.726500000000001</c:v>
                </c:pt>
                <c:pt idx="408">
                  <c:v>77.802800000000005</c:v>
                </c:pt>
                <c:pt idx="409">
                  <c:v>77.847999999999999</c:v>
                </c:pt>
                <c:pt idx="410">
                  <c:v>77.846999999999994</c:v>
                </c:pt>
                <c:pt idx="411">
                  <c:v>77.799700000000001</c:v>
                </c:pt>
                <c:pt idx="412">
                  <c:v>77.796300000000002</c:v>
                </c:pt>
                <c:pt idx="413">
                  <c:v>78.110299999999995</c:v>
                </c:pt>
                <c:pt idx="414">
                  <c:v>77.627300000000005</c:v>
                </c:pt>
                <c:pt idx="415">
                  <c:v>77.317800000000005</c:v>
                </c:pt>
                <c:pt idx="416">
                  <c:v>77.631699999999995</c:v>
                </c:pt>
                <c:pt idx="417">
                  <c:v>77.640900000000002</c:v>
                </c:pt>
                <c:pt idx="418">
                  <c:v>77.315399999999997</c:v>
                </c:pt>
                <c:pt idx="419">
                  <c:v>77.630499999999998</c:v>
                </c:pt>
                <c:pt idx="420">
                  <c:v>77.354699999999994</c:v>
                </c:pt>
                <c:pt idx="421">
                  <c:v>77.283900000000003</c:v>
                </c:pt>
                <c:pt idx="422">
                  <c:v>77.617000000000004</c:v>
                </c:pt>
                <c:pt idx="423">
                  <c:v>77.537099999999995</c:v>
                </c:pt>
                <c:pt idx="424">
                  <c:v>77.526300000000006</c:v>
                </c:pt>
                <c:pt idx="425">
                  <c:v>77.523200000000003</c:v>
                </c:pt>
                <c:pt idx="426">
                  <c:v>77.519900000000007</c:v>
                </c:pt>
                <c:pt idx="427">
                  <c:v>77.696799999999996</c:v>
                </c:pt>
                <c:pt idx="428">
                  <c:v>77.785700000000006</c:v>
                </c:pt>
                <c:pt idx="429">
                  <c:v>77.772800000000004</c:v>
                </c:pt>
                <c:pt idx="430">
                  <c:v>77.788600000000002</c:v>
                </c:pt>
                <c:pt idx="431">
                  <c:v>77.789599999999993</c:v>
                </c:pt>
                <c:pt idx="432">
                  <c:v>77.837699999999998</c:v>
                </c:pt>
                <c:pt idx="433">
                  <c:v>77.936800000000005</c:v>
                </c:pt>
                <c:pt idx="434">
                  <c:v>78.006500000000003</c:v>
                </c:pt>
                <c:pt idx="435">
                  <c:v>77.983500000000006</c:v>
                </c:pt>
                <c:pt idx="436">
                  <c:v>77.990700000000004</c:v>
                </c:pt>
                <c:pt idx="437">
                  <c:v>77.969099999999997</c:v>
                </c:pt>
                <c:pt idx="438">
                  <c:v>78.099100000000007</c:v>
                </c:pt>
                <c:pt idx="439">
                  <c:v>78.092299999999994</c:v>
                </c:pt>
                <c:pt idx="440">
                  <c:v>78.124899999999997</c:v>
                </c:pt>
                <c:pt idx="441">
                  <c:v>78.1357</c:v>
                </c:pt>
                <c:pt idx="442">
                  <c:v>78.159599999999998</c:v>
                </c:pt>
                <c:pt idx="443">
                  <c:v>78.203800000000001</c:v>
                </c:pt>
                <c:pt idx="444">
                  <c:v>78.225999999999999</c:v>
                </c:pt>
                <c:pt idx="445">
                  <c:v>78.228200000000001</c:v>
                </c:pt>
                <c:pt idx="446">
                  <c:v>78.228200000000001</c:v>
                </c:pt>
                <c:pt idx="447">
                  <c:v>78.255399999999995</c:v>
                </c:pt>
                <c:pt idx="448">
                  <c:v>78.302099999999996</c:v>
                </c:pt>
                <c:pt idx="449">
                  <c:v>78.365399999999994</c:v>
                </c:pt>
                <c:pt idx="450">
                  <c:v>78.473299999999995</c:v>
                </c:pt>
                <c:pt idx="451">
                  <c:v>78.551500000000004</c:v>
                </c:pt>
              </c:numCache>
            </c:numRef>
          </c:yVal>
          <c:smooth val="1"/>
        </c:ser>
        <c:ser>
          <c:idx val="5"/>
          <c:order val="5"/>
          <c:tx>
            <c:v>Eep=75%Ec</c:v>
          </c:tx>
          <c:spPr>
            <a:ln w="12700">
              <a:solidFill>
                <a:schemeClr val="tx1"/>
              </a:solidFill>
              <a:prstDash val="lgDash"/>
            </a:ln>
          </c:spPr>
          <c:marker>
            <c:symbol val="none"/>
          </c:marker>
          <c:xVal>
            <c:numRef>
              <c:f>'E=26000'!$G$3:$G$388</c:f>
              <c:numCache>
                <c:formatCode>General</c:formatCode>
                <c:ptCount val="386"/>
                <c:pt idx="0">
                  <c:v>4.03784E-3</c:v>
                </c:pt>
                <c:pt idx="1">
                  <c:v>1.39235E-2</c:v>
                </c:pt>
                <c:pt idx="2">
                  <c:v>3.1903899999999999E-2</c:v>
                </c:pt>
                <c:pt idx="3">
                  <c:v>5.8880099999999998E-2</c:v>
                </c:pt>
                <c:pt idx="4">
                  <c:v>9.9348800000000001E-2</c:v>
                </c:pt>
                <c:pt idx="5">
                  <c:v>0.16006000000000001</c:v>
                </c:pt>
                <c:pt idx="6">
                  <c:v>0.18282999999999999</c:v>
                </c:pt>
                <c:pt idx="7">
                  <c:v>0.21698700000000001</c:v>
                </c:pt>
                <c:pt idx="8">
                  <c:v>0.229792</c:v>
                </c:pt>
                <c:pt idx="9">
                  <c:v>0.23299300000000001</c:v>
                </c:pt>
                <c:pt idx="10">
                  <c:v>0.23619399999999999</c:v>
                </c:pt>
                <c:pt idx="11">
                  <c:v>0.24099499999999999</c:v>
                </c:pt>
                <c:pt idx="12">
                  <c:v>0.248198</c:v>
                </c:pt>
                <c:pt idx="13">
                  <c:v>0.25900200000000001</c:v>
                </c:pt>
                <c:pt idx="14">
                  <c:v>0.26170300000000002</c:v>
                </c:pt>
                <c:pt idx="15">
                  <c:v>0.26237899999999997</c:v>
                </c:pt>
                <c:pt idx="16">
                  <c:v>0.26244200000000001</c:v>
                </c:pt>
                <c:pt idx="17">
                  <c:v>0.26253700000000002</c:v>
                </c:pt>
                <c:pt idx="18">
                  <c:v>0.262546</c:v>
                </c:pt>
                <c:pt idx="19">
                  <c:v>0.262548</c:v>
                </c:pt>
                <c:pt idx="20">
                  <c:v>0.26255099999999998</c:v>
                </c:pt>
                <c:pt idx="21">
                  <c:v>0.26255200000000001</c:v>
                </c:pt>
                <c:pt idx="22">
                  <c:v>0.26255299999999998</c:v>
                </c:pt>
                <c:pt idx="23">
                  <c:v>0.26255499999999998</c:v>
                </c:pt>
                <c:pt idx="24">
                  <c:v>0.26255499999999998</c:v>
                </c:pt>
                <c:pt idx="25">
                  <c:v>0.26255499999999998</c:v>
                </c:pt>
                <c:pt idx="26">
                  <c:v>0.26255499999999998</c:v>
                </c:pt>
                <c:pt idx="27">
                  <c:v>0.26255600000000001</c:v>
                </c:pt>
                <c:pt idx="28">
                  <c:v>0.26255600000000001</c:v>
                </c:pt>
                <c:pt idx="29">
                  <c:v>0.26255600000000001</c:v>
                </c:pt>
                <c:pt idx="30">
                  <c:v>0.26255600000000001</c:v>
                </c:pt>
                <c:pt idx="31">
                  <c:v>0.26255699999999998</c:v>
                </c:pt>
                <c:pt idx="32">
                  <c:v>0.26255699999999998</c:v>
                </c:pt>
                <c:pt idx="33">
                  <c:v>0.26255800000000001</c:v>
                </c:pt>
                <c:pt idx="34">
                  <c:v>0.26255899999999999</c:v>
                </c:pt>
                <c:pt idx="35">
                  <c:v>0.26256099999999999</c:v>
                </c:pt>
                <c:pt idx="36">
                  <c:v>0.26256400000000002</c:v>
                </c:pt>
                <c:pt idx="37">
                  <c:v>0.26256800000000002</c:v>
                </c:pt>
                <c:pt idx="38">
                  <c:v>0.26257399999999997</c:v>
                </c:pt>
                <c:pt idx="39">
                  <c:v>0.26258300000000001</c:v>
                </c:pt>
                <c:pt idx="40">
                  <c:v>0.262596</c:v>
                </c:pt>
                <c:pt idx="41">
                  <c:v>0.26261499999999999</c:v>
                </c:pt>
                <c:pt idx="42">
                  <c:v>0.26264399999999999</c:v>
                </c:pt>
                <c:pt idx="43">
                  <c:v>0.26268799999999998</c:v>
                </c:pt>
                <c:pt idx="44">
                  <c:v>0.26275300000000001</c:v>
                </c:pt>
                <c:pt idx="45">
                  <c:v>0.262851</c:v>
                </c:pt>
                <c:pt idx="46">
                  <c:v>0.26299800000000001</c:v>
                </c:pt>
                <c:pt idx="47">
                  <c:v>0.26321800000000001</c:v>
                </c:pt>
                <c:pt idx="48">
                  <c:v>0.26354699999999998</c:v>
                </c:pt>
                <c:pt idx="49">
                  <c:v>0.26404100000000003</c:v>
                </c:pt>
                <c:pt idx="50">
                  <c:v>0.26478200000000002</c:v>
                </c:pt>
                <c:pt idx="51">
                  <c:v>0.26589400000000002</c:v>
                </c:pt>
                <c:pt idx="52">
                  <c:v>0.26756200000000002</c:v>
                </c:pt>
                <c:pt idx="53">
                  <c:v>0.270063</c:v>
                </c:pt>
                <c:pt idx="54">
                  <c:v>0.27381299999999997</c:v>
                </c:pt>
                <c:pt idx="55">
                  <c:v>0.27522000000000002</c:v>
                </c:pt>
                <c:pt idx="56">
                  <c:v>0.27733000000000002</c:v>
                </c:pt>
                <c:pt idx="57">
                  <c:v>0.27812100000000001</c:v>
                </c:pt>
                <c:pt idx="58">
                  <c:v>0.27819500000000003</c:v>
                </c:pt>
                <c:pt idx="59">
                  <c:v>0.278306</c:v>
                </c:pt>
                <c:pt idx="60">
                  <c:v>0.27831299999999998</c:v>
                </c:pt>
                <c:pt idx="61">
                  <c:v>0.27831499999999998</c:v>
                </c:pt>
                <c:pt idx="62">
                  <c:v>0.27831600000000001</c:v>
                </c:pt>
                <c:pt idx="63">
                  <c:v>0.27831600000000001</c:v>
                </c:pt>
                <c:pt idx="64">
                  <c:v>0.27831600000000001</c:v>
                </c:pt>
                <c:pt idx="65">
                  <c:v>0.27831699999999998</c:v>
                </c:pt>
                <c:pt idx="66">
                  <c:v>0.27831699999999998</c:v>
                </c:pt>
                <c:pt idx="67">
                  <c:v>0.27831699999999998</c:v>
                </c:pt>
                <c:pt idx="68">
                  <c:v>0.27831800000000001</c:v>
                </c:pt>
                <c:pt idx="69">
                  <c:v>0.27831800000000001</c:v>
                </c:pt>
                <c:pt idx="70">
                  <c:v>0.27831899999999998</c:v>
                </c:pt>
                <c:pt idx="71">
                  <c:v>0.27832099999999999</c:v>
                </c:pt>
                <c:pt idx="72">
                  <c:v>0.27832299999999999</c:v>
                </c:pt>
                <c:pt idx="73">
                  <c:v>0.27832699999999999</c:v>
                </c:pt>
                <c:pt idx="74">
                  <c:v>0.27833200000000002</c:v>
                </c:pt>
                <c:pt idx="75">
                  <c:v>0.27833999999999998</c:v>
                </c:pt>
                <c:pt idx="76">
                  <c:v>0.27835199999999999</c:v>
                </c:pt>
                <c:pt idx="77">
                  <c:v>0.27837000000000001</c:v>
                </c:pt>
                <c:pt idx="78">
                  <c:v>0.27839700000000001</c:v>
                </c:pt>
                <c:pt idx="79">
                  <c:v>0.27843699999999999</c:v>
                </c:pt>
                <c:pt idx="80">
                  <c:v>0.27849699999999999</c:v>
                </c:pt>
                <c:pt idx="81">
                  <c:v>0.278588</c:v>
                </c:pt>
                <c:pt idx="82">
                  <c:v>0.278723</c:v>
                </c:pt>
                <c:pt idx="83">
                  <c:v>0.27892600000000001</c:v>
                </c:pt>
                <c:pt idx="84">
                  <c:v>0.27923100000000001</c:v>
                </c:pt>
                <c:pt idx="85">
                  <c:v>0.27968799999999999</c:v>
                </c:pt>
                <c:pt idx="86">
                  <c:v>0.28037299999999998</c:v>
                </c:pt>
                <c:pt idx="87">
                  <c:v>0.28140199999999999</c:v>
                </c:pt>
                <c:pt idx="88">
                  <c:v>0.282945</c:v>
                </c:pt>
                <c:pt idx="89">
                  <c:v>0.28526000000000001</c:v>
                </c:pt>
                <c:pt idx="90">
                  <c:v>0.28873199999999999</c:v>
                </c:pt>
                <c:pt idx="91">
                  <c:v>0.29393999999999998</c:v>
                </c:pt>
                <c:pt idx="92">
                  <c:v>0.30175299999999999</c:v>
                </c:pt>
                <c:pt idx="93">
                  <c:v>0.313473</c:v>
                </c:pt>
                <c:pt idx="94">
                  <c:v>0.31640400000000002</c:v>
                </c:pt>
                <c:pt idx="95">
                  <c:v>0.31933499999999998</c:v>
                </c:pt>
                <c:pt idx="96">
                  <c:v>0.32043300000000002</c:v>
                </c:pt>
                <c:pt idx="97">
                  <c:v>0.32208199999999998</c:v>
                </c:pt>
                <c:pt idx="98">
                  <c:v>0.32455400000000001</c:v>
                </c:pt>
                <c:pt idx="99">
                  <c:v>0.328262</c:v>
                </c:pt>
                <c:pt idx="100">
                  <c:v>0.33382499999999998</c:v>
                </c:pt>
                <c:pt idx="101">
                  <c:v>0.342171</c:v>
                </c:pt>
                <c:pt idx="102">
                  <c:v>0.35051900000000002</c:v>
                </c:pt>
                <c:pt idx="103">
                  <c:v>0.35886899999999999</c:v>
                </c:pt>
                <c:pt idx="104">
                  <c:v>0.36200399999999999</c:v>
                </c:pt>
                <c:pt idx="105">
                  <c:v>0.36670799999999998</c:v>
                </c:pt>
                <c:pt idx="106">
                  <c:v>0.36847400000000002</c:v>
                </c:pt>
                <c:pt idx="107">
                  <c:v>0.37112200000000001</c:v>
                </c:pt>
                <c:pt idx="108">
                  <c:v>0.37211699999999998</c:v>
                </c:pt>
                <c:pt idx="109">
                  <c:v>0.37361</c:v>
                </c:pt>
                <c:pt idx="110">
                  <c:v>0.37361899999999998</c:v>
                </c:pt>
                <c:pt idx="111">
                  <c:v>0.37363200000000002</c:v>
                </c:pt>
                <c:pt idx="112">
                  <c:v>0.37365399999999999</c:v>
                </c:pt>
                <c:pt idx="113">
                  <c:v>0.373691</c:v>
                </c:pt>
                <c:pt idx="114">
                  <c:v>0.37374000000000002</c:v>
                </c:pt>
                <c:pt idx="115">
                  <c:v>0.37380799999999997</c:v>
                </c:pt>
                <c:pt idx="116">
                  <c:v>0.37390699999999999</c:v>
                </c:pt>
                <c:pt idx="117">
                  <c:v>0.374056</c:v>
                </c:pt>
                <c:pt idx="118">
                  <c:v>0.37427899999999997</c:v>
                </c:pt>
                <c:pt idx="119">
                  <c:v>0.37461499999999998</c:v>
                </c:pt>
                <c:pt idx="120">
                  <c:v>0.37511800000000001</c:v>
                </c:pt>
                <c:pt idx="121">
                  <c:v>0.37587199999999998</c:v>
                </c:pt>
                <c:pt idx="122">
                  <c:v>0.37615399999999999</c:v>
                </c:pt>
                <c:pt idx="123">
                  <c:v>0.37626100000000001</c:v>
                </c:pt>
                <c:pt idx="124">
                  <c:v>0.37641999999999998</c:v>
                </c:pt>
                <c:pt idx="125">
                  <c:v>0.37666100000000002</c:v>
                </c:pt>
                <c:pt idx="126">
                  <c:v>0.37701899999999999</c:v>
                </c:pt>
                <c:pt idx="127">
                  <c:v>0.37737799999999999</c:v>
                </c:pt>
                <c:pt idx="128">
                  <c:v>0.37773600000000002</c:v>
                </c:pt>
                <c:pt idx="129">
                  <c:v>0.37827300000000003</c:v>
                </c:pt>
                <c:pt idx="130">
                  <c:v>0.379079</c:v>
                </c:pt>
                <c:pt idx="131">
                  <c:v>0.38028800000000001</c:v>
                </c:pt>
                <c:pt idx="132">
                  <c:v>0.38210100000000002</c:v>
                </c:pt>
                <c:pt idx="133">
                  <c:v>0.38481900000000002</c:v>
                </c:pt>
                <c:pt idx="134">
                  <c:v>0.38889400000000002</c:v>
                </c:pt>
                <c:pt idx="135">
                  <c:v>0.39042300000000002</c:v>
                </c:pt>
                <c:pt idx="136">
                  <c:v>0.39271600000000001</c:v>
                </c:pt>
                <c:pt idx="137">
                  <c:v>0.39615400000000001</c:v>
                </c:pt>
                <c:pt idx="138">
                  <c:v>0.40131</c:v>
                </c:pt>
                <c:pt idx="139">
                  <c:v>0.40324399999999999</c:v>
                </c:pt>
                <c:pt idx="140">
                  <c:v>0.40614499999999998</c:v>
                </c:pt>
                <c:pt idx="141">
                  <c:v>0.40904600000000002</c:v>
                </c:pt>
                <c:pt idx="142">
                  <c:v>0.41194900000000001</c:v>
                </c:pt>
                <c:pt idx="143">
                  <c:v>0.4163</c:v>
                </c:pt>
                <c:pt idx="144">
                  <c:v>0.42282599999999998</c:v>
                </c:pt>
                <c:pt idx="145">
                  <c:v>0.42527500000000001</c:v>
                </c:pt>
                <c:pt idx="146">
                  <c:v>0.428948</c:v>
                </c:pt>
                <c:pt idx="147">
                  <c:v>0.42986600000000003</c:v>
                </c:pt>
                <c:pt idx="148">
                  <c:v>0.430784</c:v>
                </c:pt>
                <c:pt idx="149">
                  <c:v>0.43112899999999998</c:v>
                </c:pt>
                <c:pt idx="150">
                  <c:v>0.431645</c:v>
                </c:pt>
                <c:pt idx="151">
                  <c:v>0.43183899999999997</c:v>
                </c:pt>
                <c:pt idx="152">
                  <c:v>0.43191299999999999</c:v>
                </c:pt>
                <c:pt idx="153">
                  <c:v>0.43202400000000002</c:v>
                </c:pt>
                <c:pt idx="154">
                  <c:v>0.43218800000000002</c:v>
                </c:pt>
                <c:pt idx="155">
                  <c:v>0.43235200000000001</c:v>
                </c:pt>
                <c:pt idx="156">
                  <c:v>0.43251600000000001</c:v>
                </c:pt>
                <c:pt idx="157">
                  <c:v>0.43276100000000001</c:v>
                </c:pt>
                <c:pt idx="158">
                  <c:v>0.43312899999999999</c:v>
                </c:pt>
                <c:pt idx="159">
                  <c:v>0.43368000000000001</c:v>
                </c:pt>
                <c:pt idx="160">
                  <c:v>0.43450899999999998</c:v>
                </c:pt>
                <c:pt idx="161">
                  <c:v>0.43575000000000003</c:v>
                </c:pt>
                <c:pt idx="162">
                  <c:v>0.43761100000000003</c:v>
                </c:pt>
                <c:pt idx="163">
                  <c:v>0.44040099999999999</c:v>
                </c:pt>
                <c:pt idx="164">
                  <c:v>0.44458599999999998</c:v>
                </c:pt>
                <c:pt idx="165">
                  <c:v>0.445633</c:v>
                </c:pt>
                <c:pt idx="166">
                  <c:v>0.44667899999999999</c:v>
                </c:pt>
                <c:pt idx="167">
                  <c:v>0.447071</c:v>
                </c:pt>
                <c:pt idx="168">
                  <c:v>0.44766</c:v>
                </c:pt>
                <c:pt idx="169">
                  <c:v>0.448542</c:v>
                </c:pt>
                <c:pt idx="170">
                  <c:v>0.44942500000000002</c:v>
                </c:pt>
                <c:pt idx="171">
                  <c:v>0.45030700000000001</c:v>
                </c:pt>
                <c:pt idx="172">
                  <c:v>0.451631</c:v>
                </c:pt>
                <c:pt idx="173">
                  <c:v>0.45361699999999999</c:v>
                </c:pt>
                <c:pt idx="174">
                  <c:v>0.456596</c:v>
                </c:pt>
                <c:pt idx="175">
                  <c:v>0.46106599999999998</c:v>
                </c:pt>
                <c:pt idx="176">
                  <c:v>0.46777200000000002</c:v>
                </c:pt>
                <c:pt idx="177">
                  <c:v>0.47783399999999998</c:v>
                </c:pt>
                <c:pt idx="178">
                  <c:v>0.47877999999999998</c:v>
                </c:pt>
                <c:pt idx="179">
                  <c:v>0.47972300000000001</c:v>
                </c:pt>
                <c:pt idx="180">
                  <c:v>0.48066599999999998</c:v>
                </c:pt>
                <c:pt idx="181">
                  <c:v>0.48160900000000001</c:v>
                </c:pt>
                <c:pt idx="182">
                  <c:v>0.48196299999999997</c:v>
                </c:pt>
                <c:pt idx="183">
                  <c:v>0.482095</c:v>
                </c:pt>
                <c:pt idx="184">
                  <c:v>0.48214499999999999</c:v>
                </c:pt>
                <c:pt idx="185">
                  <c:v>0.48221999999999998</c:v>
                </c:pt>
                <c:pt idx="186">
                  <c:v>0.48222700000000002</c:v>
                </c:pt>
                <c:pt idx="187">
                  <c:v>0.48223700000000003</c:v>
                </c:pt>
                <c:pt idx="188">
                  <c:v>0.48225299999999999</c:v>
                </c:pt>
                <c:pt idx="189">
                  <c:v>0.48225899999999999</c:v>
                </c:pt>
                <c:pt idx="190">
                  <c:v>0.48226799999999997</c:v>
                </c:pt>
                <c:pt idx="191">
                  <c:v>0.48228300000000002</c:v>
                </c:pt>
                <c:pt idx="192">
                  <c:v>0.48230400000000001</c:v>
                </c:pt>
                <c:pt idx="193">
                  <c:v>0.482325</c:v>
                </c:pt>
                <c:pt idx="194">
                  <c:v>0.48234500000000002</c:v>
                </c:pt>
                <c:pt idx="195">
                  <c:v>0.482375</c:v>
                </c:pt>
                <c:pt idx="196">
                  <c:v>0.48242000000000002</c:v>
                </c:pt>
                <c:pt idx="197">
                  <c:v>0.48248799999999997</c:v>
                </c:pt>
                <c:pt idx="198">
                  <c:v>0.48258899999999999</c:v>
                </c:pt>
                <c:pt idx="199">
                  <c:v>0.48274099999999998</c:v>
                </c:pt>
                <c:pt idx="200">
                  <c:v>0.48296899999999998</c:v>
                </c:pt>
                <c:pt idx="201">
                  <c:v>0.48331000000000002</c:v>
                </c:pt>
                <c:pt idx="202">
                  <c:v>0.483821</c:v>
                </c:pt>
                <c:pt idx="203">
                  <c:v>0.48458699999999999</c:v>
                </c:pt>
                <c:pt idx="204">
                  <c:v>0.48573499999999997</c:v>
                </c:pt>
                <c:pt idx="205">
                  <c:v>0.487458</c:v>
                </c:pt>
                <c:pt idx="206">
                  <c:v>0.49004199999999998</c:v>
                </c:pt>
                <c:pt idx="207">
                  <c:v>0.49101</c:v>
                </c:pt>
                <c:pt idx="208">
                  <c:v>0.49246400000000001</c:v>
                </c:pt>
                <c:pt idx="209">
                  <c:v>0.49464399999999997</c:v>
                </c:pt>
                <c:pt idx="210">
                  <c:v>0.49791200000000002</c:v>
                </c:pt>
                <c:pt idx="211">
                  <c:v>0.499137</c:v>
                </c:pt>
                <c:pt idx="212">
                  <c:v>0.50097499999999995</c:v>
                </c:pt>
                <c:pt idx="213">
                  <c:v>0.50373299999999999</c:v>
                </c:pt>
                <c:pt idx="214">
                  <c:v>0.50399099999999997</c:v>
                </c:pt>
                <c:pt idx="215">
                  <c:v>0.50437699999999996</c:v>
                </c:pt>
                <c:pt idx="216">
                  <c:v>0.50441400000000003</c:v>
                </c:pt>
                <c:pt idx="217">
                  <c:v>0.50446800000000003</c:v>
                </c:pt>
                <c:pt idx="218">
                  <c:v>0.50448800000000005</c:v>
                </c:pt>
                <c:pt idx="219">
                  <c:v>0.50451800000000002</c:v>
                </c:pt>
                <c:pt idx="220">
                  <c:v>0.504521</c:v>
                </c:pt>
                <c:pt idx="221">
                  <c:v>0.50452200000000003</c:v>
                </c:pt>
                <c:pt idx="222">
                  <c:v>0.50452399999999997</c:v>
                </c:pt>
                <c:pt idx="223">
                  <c:v>0.50452399999999997</c:v>
                </c:pt>
                <c:pt idx="224">
                  <c:v>0.504525</c:v>
                </c:pt>
                <c:pt idx="225">
                  <c:v>0.50452699999999995</c:v>
                </c:pt>
                <c:pt idx="226">
                  <c:v>0.50452699999999995</c:v>
                </c:pt>
                <c:pt idx="227">
                  <c:v>0.50452699999999995</c:v>
                </c:pt>
                <c:pt idx="228">
                  <c:v>0.50452799999999998</c:v>
                </c:pt>
                <c:pt idx="229">
                  <c:v>0.50452799999999998</c:v>
                </c:pt>
                <c:pt idx="230">
                  <c:v>0.50452799999999998</c:v>
                </c:pt>
                <c:pt idx="231">
                  <c:v>0.50452900000000001</c:v>
                </c:pt>
                <c:pt idx="232">
                  <c:v>0.50453000000000003</c:v>
                </c:pt>
                <c:pt idx="233">
                  <c:v>0.50453199999999998</c:v>
                </c:pt>
                <c:pt idx="234">
                  <c:v>0.50453499999999996</c:v>
                </c:pt>
                <c:pt idx="235">
                  <c:v>0.50453899999999996</c:v>
                </c:pt>
                <c:pt idx="236">
                  <c:v>0.50454600000000005</c:v>
                </c:pt>
                <c:pt idx="237">
                  <c:v>0.50455499999999998</c:v>
                </c:pt>
                <c:pt idx="238">
                  <c:v>0.50456800000000002</c:v>
                </c:pt>
                <c:pt idx="239">
                  <c:v>0.50459100000000001</c:v>
                </c:pt>
                <c:pt idx="240">
                  <c:v>0.50462600000000002</c:v>
                </c:pt>
                <c:pt idx="241">
                  <c:v>0.50468100000000005</c:v>
                </c:pt>
                <c:pt idx="242">
                  <c:v>0.50476399999999999</c:v>
                </c:pt>
                <c:pt idx="243">
                  <c:v>0.50488999999999995</c:v>
                </c:pt>
                <c:pt idx="244">
                  <c:v>0.50507899999999994</c:v>
                </c:pt>
                <c:pt idx="245">
                  <c:v>0.50536400000000004</c:v>
                </c:pt>
                <c:pt idx="246">
                  <c:v>0.50579099999999999</c:v>
                </c:pt>
                <c:pt idx="247">
                  <c:v>0.50643000000000005</c:v>
                </c:pt>
                <c:pt idx="248">
                  <c:v>0.50738899999999998</c:v>
                </c:pt>
                <c:pt idx="249">
                  <c:v>0.50882700000000003</c:v>
                </c:pt>
                <c:pt idx="250">
                  <c:v>0.51098299999999997</c:v>
                </c:pt>
                <c:pt idx="251">
                  <c:v>0.51421600000000001</c:v>
                </c:pt>
                <c:pt idx="252">
                  <c:v>0.51906799999999997</c:v>
                </c:pt>
                <c:pt idx="253">
                  <c:v>0.52634499999999995</c:v>
                </c:pt>
                <c:pt idx="254">
                  <c:v>0.52907400000000004</c:v>
                </c:pt>
                <c:pt idx="255">
                  <c:v>0.53009700000000004</c:v>
                </c:pt>
                <c:pt idx="256">
                  <c:v>0.53048099999999998</c:v>
                </c:pt>
                <c:pt idx="257">
                  <c:v>0.531057</c:v>
                </c:pt>
                <c:pt idx="258">
                  <c:v>0.531273</c:v>
                </c:pt>
                <c:pt idx="259">
                  <c:v>0.53135399999999999</c:v>
                </c:pt>
                <c:pt idx="260">
                  <c:v>0.53138399999999997</c:v>
                </c:pt>
                <c:pt idx="261">
                  <c:v>0.53139499999999995</c:v>
                </c:pt>
                <c:pt idx="262">
                  <c:v>0.53139999999999998</c:v>
                </c:pt>
                <c:pt idx="263">
                  <c:v>0.53140600000000004</c:v>
                </c:pt>
                <c:pt idx="264">
                  <c:v>0.531416</c:v>
                </c:pt>
                <c:pt idx="265">
                  <c:v>0.53142999999999996</c:v>
                </c:pt>
                <c:pt idx="266">
                  <c:v>0.53143600000000002</c:v>
                </c:pt>
                <c:pt idx="267">
                  <c:v>0.53144400000000003</c:v>
                </c:pt>
                <c:pt idx="268">
                  <c:v>0.53145799999999999</c:v>
                </c:pt>
                <c:pt idx="269">
                  <c:v>0.53147100000000003</c:v>
                </c:pt>
                <c:pt idx="270">
                  <c:v>0.53148399999999996</c:v>
                </c:pt>
                <c:pt idx="271">
                  <c:v>0.53149599999999997</c:v>
                </c:pt>
                <c:pt idx="272">
                  <c:v>0.53151499999999996</c:v>
                </c:pt>
                <c:pt idx="273">
                  <c:v>0.53154199999999996</c:v>
                </c:pt>
                <c:pt idx="274">
                  <c:v>0.53158399999999995</c:v>
                </c:pt>
                <c:pt idx="275">
                  <c:v>0.53164599999999995</c:v>
                </c:pt>
                <c:pt idx="276">
                  <c:v>0.53173800000000004</c:v>
                </c:pt>
                <c:pt idx="277">
                  <c:v>0.53187799999999996</c:v>
                </c:pt>
                <c:pt idx="278">
                  <c:v>0.53208599999999995</c:v>
                </c:pt>
                <c:pt idx="279">
                  <c:v>0.532165</c:v>
                </c:pt>
                <c:pt idx="280">
                  <c:v>0.53228200000000003</c:v>
                </c:pt>
                <c:pt idx="281">
                  <c:v>0.53232599999999997</c:v>
                </c:pt>
                <c:pt idx="282">
                  <c:v>0.53239300000000001</c:v>
                </c:pt>
                <c:pt idx="283">
                  <c:v>0.53241700000000003</c:v>
                </c:pt>
                <c:pt idx="284">
                  <c:v>0.53245500000000001</c:v>
                </c:pt>
                <c:pt idx="285">
                  <c:v>0.53246899999999997</c:v>
                </c:pt>
                <c:pt idx="286">
                  <c:v>0.53249100000000005</c:v>
                </c:pt>
                <c:pt idx="287">
                  <c:v>0.532528</c:v>
                </c:pt>
                <c:pt idx="288">
                  <c:v>0.53253799999999996</c:v>
                </c:pt>
                <c:pt idx="289">
                  <c:v>0.53254900000000005</c:v>
                </c:pt>
                <c:pt idx="290">
                  <c:v>0.53256099999999995</c:v>
                </c:pt>
                <c:pt idx="291">
                  <c:v>0.53256599999999998</c:v>
                </c:pt>
                <c:pt idx="292">
                  <c:v>0.53257299999999996</c:v>
                </c:pt>
                <c:pt idx="293">
                  <c:v>0.53257600000000005</c:v>
                </c:pt>
                <c:pt idx="294">
                  <c:v>0.53258000000000005</c:v>
                </c:pt>
                <c:pt idx="295">
                  <c:v>0.53258700000000003</c:v>
                </c:pt>
                <c:pt idx="296">
                  <c:v>0.53259999999999996</c:v>
                </c:pt>
                <c:pt idx="297">
                  <c:v>0.53261499999999995</c:v>
                </c:pt>
                <c:pt idx="298">
                  <c:v>0.53263499999999997</c:v>
                </c:pt>
                <c:pt idx="299">
                  <c:v>0.53265700000000005</c:v>
                </c:pt>
                <c:pt idx="300">
                  <c:v>0.53268199999999999</c:v>
                </c:pt>
                <c:pt idx="301">
                  <c:v>0.53271900000000005</c:v>
                </c:pt>
                <c:pt idx="302">
                  <c:v>0.53276699999999999</c:v>
                </c:pt>
                <c:pt idx="303">
                  <c:v>0.53278499999999995</c:v>
                </c:pt>
                <c:pt idx="304">
                  <c:v>0.53280899999999998</c:v>
                </c:pt>
                <c:pt idx="305">
                  <c:v>0.53284200000000004</c:v>
                </c:pt>
                <c:pt idx="306">
                  <c:v>0.53288800000000003</c:v>
                </c:pt>
                <c:pt idx="307">
                  <c:v>0.53290499999999996</c:v>
                </c:pt>
                <c:pt idx="308">
                  <c:v>0.53291100000000002</c:v>
                </c:pt>
                <c:pt idx="309">
                  <c:v>0.53291900000000003</c:v>
                </c:pt>
                <c:pt idx="310">
                  <c:v>0.53293199999999996</c:v>
                </c:pt>
                <c:pt idx="311">
                  <c:v>0.53295000000000003</c:v>
                </c:pt>
                <c:pt idx="312">
                  <c:v>0.53297799999999995</c:v>
                </c:pt>
                <c:pt idx="313">
                  <c:v>0.53300599999999998</c:v>
                </c:pt>
                <c:pt idx="314">
                  <c:v>0.53303199999999995</c:v>
                </c:pt>
                <c:pt idx="315">
                  <c:v>0.53307000000000004</c:v>
                </c:pt>
                <c:pt idx="316">
                  <c:v>0.53312000000000004</c:v>
                </c:pt>
                <c:pt idx="317">
                  <c:v>0.53318100000000002</c:v>
                </c:pt>
                <c:pt idx="318">
                  <c:v>0.53325299999999998</c:v>
                </c:pt>
                <c:pt idx="319">
                  <c:v>0.53331700000000004</c:v>
                </c:pt>
                <c:pt idx="320">
                  <c:v>0.53337599999999996</c:v>
                </c:pt>
                <c:pt idx="321">
                  <c:v>0.53343200000000002</c:v>
                </c:pt>
                <c:pt idx="322">
                  <c:v>0.53351300000000001</c:v>
                </c:pt>
                <c:pt idx="323">
                  <c:v>0.53363499999999997</c:v>
                </c:pt>
                <c:pt idx="324">
                  <c:v>0.53381800000000001</c:v>
                </c:pt>
                <c:pt idx="325">
                  <c:v>0.53409899999999999</c:v>
                </c:pt>
                <c:pt idx="326">
                  <c:v>0.53452500000000003</c:v>
                </c:pt>
                <c:pt idx="327">
                  <c:v>0.53517000000000003</c:v>
                </c:pt>
                <c:pt idx="328">
                  <c:v>0.53614200000000001</c:v>
                </c:pt>
                <c:pt idx="329">
                  <c:v>0.53760399999999997</c:v>
                </c:pt>
                <c:pt idx="330">
                  <c:v>0.53979699999999997</c:v>
                </c:pt>
                <c:pt idx="331">
                  <c:v>0.54308800000000002</c:v>
                </c:pt>
                <c:pt idx="332">
                  <c:v>0.54802499999999998</c:v>
                </c:pt>
                <c:pt idx="333">
                  <c:v>0.55543100000000001</c:v>
                </c:pt>
                <c:pt idx="334">
                  <c:v>0.56653799999999999</c:v>
                </c:pt>
                <c:pt idx="335">
                  <c:v>0.58320000000000005</c:v>
                </c:pt>
                <c:pt idx="336">
                  <c:v>0.60819900000000005</c:v>
                </c:pt>
                <c:pt idx="337">
                  <c:v>0.61757300000000004</c:v>
                </c:pt>
                <c:pt idx="338">
                  <c:v>0.631633</c:v>
                </c:pt>
                <c:pt idx="339">
                  <c:v>0.65271800000000002</c:v>
                </c:pt>
                <c:pt idx="340">
                  <c:v>0.68435400000000002</c:v>
                </c:pt>
                <c:pt idx="341">
                  <c:v>0.73180599999999996</c:v>
                </c:pt>
                <c:pt idx="342">
                  <c:v>0.74959900000000002</c:v>
                </c:pt>
                <c:pt idx="343">
                  <c:v>0.75627100000000003</c:v>
                </c:pt>
                <c:pt idx="344">
                  <c:v>0.75877300000000003</c:v>
                </c:pt>
                <c:pt idx="345">
                  <c:v>0.76252399999999998</c:v>
                </c:pt>
                <c:pt idx="346">
                  <c:v>0.76815299999999997</c:v>
                </c:pt>
                <c:pt idx="347">
                  <c:v>0.77659900000000004</c:v>
                </c:pt>
                <c:pt idx="348">
                  <c:v>0.78926700000000005</c:v>
                </c:pt>
                <c:pt idx="349">
                  <c:v>0.80827099999999996</c:v>
                </c:pt>
                <c:pt idx="350">
                  <c:v>0.83677599999999996</c:v>
                </c:pt>
                <c:pt idx="351">
                  <c:v>0.87953199999999998</c:v>
                </c:pt>
                <c:pt idx="352">
                  <c:v>0.89556500000000006</c:v>
                </c:pt>
                <c:pt idx="353">
                  <c:v>0.91961199999999999</c:v>
                </c:pt>
                <c:pt idx="354">
                  <c:v>0.943662</c:v>
                </c:pt>
                <c:pt idx="355">
                  <c:v>0.96771200000000002</c:v>
                </c:pt>
                <c:pt idx="356">
                  <c:v>1.00379</c:v>
                </c:pt>
                <c:pt idx="357">
                  <c:v>1.05789</c:v>
                </c:pt>
                <c:pt idx="358">
                  <c:v>1.0781799999999999</c:v>
                </c:pt>
                <c:pt idx="359">
                  <c:v>1.08579</c:v>
                </c:pt>
                <c:pt idx="360">
                  <c:v>1.0972</c:v>
                </c:pt>
                <c:pt idx="361">
                  <c:v>1.11432</c:v>
                </c:pt>
                <c:pt idx="362">
                  <c:v>1.1399999999999999</c:v>
                </c:pt>
                <c:pt idx="363">
                  <c:v>1.17852</c:v>
                </c:pt>
                <c:pt idx="364">
                  <c:v>1.2363</c:v>
                </c:pt>
                <c:pt idx="365">
                  <c:v>1.2579899999999999</c:v>
                </c:pt>
                <c:pt idx="366">
                  <c:v>1.29057</c:v>
                </c:pt>
                <c:pt idx="367">
                  <c:v>1.32315</c:v>
                </c:pt>
                <c:pt idx="368">
                  <c:v>1.3557300000000001</c:v>
                </c:pt>
                <c:pt idx="369">
                  <c:v>1.40459</c:v>
                </c:pt>
                <c:pt idx="370">
                  <c:v>1.4778800000000001</c:v>
                </c:pt>
                <c:pt idx="371">
                  <c:v>1.48475</c:v>
                </c:pt>
                <c:pt idx="372">
                  <c:v>1.4950600000000001</c:v>
                </c:pt>
                <c:pt idx="373">
                  <c:v>1.51051</c:v>
                </c:pt>
                <c:pt idx="374">
                  <c:v>1.52597</c:v>
                </c:pt>
                <c:pt idx="375">
                  <c:v>1.5414600000000001</c:v>
                </c:pt>
                <c:pt idx="376">
                  <c:v>1.5646899999999999</c:v>
                </c:pt>
                <c:pt idx="377">
                  <c:v>1.5995299999999999</c:v>
                </c:pt>
                <c:pt idx="378">
                  <c:v>1.6517999999999999</c:v>
                </c:pt>
                <c:pt idx="379">
                  <c:v>1.7301800000000001</c:v>
                </c:pt>
                <c:pt idx="380">
                  <c:v>1.7346600000000001</c:v>
                </c:pt>
                <c:pt idx="381">
                  <c:v>1.7413700000000001</c:v>
                </c:pt>
                <c:pt idx="382">
                  <c:v>1.7514400000000001</c:v>
                </c:pt>
                <c:pt idx="383">
                  <c:v>1.7665500000000001</c:v>
                </c:pt>
                <c:pt idx="384">
                  <c:v>1.78921</c:v>
                </c:pt>
                <c:pt idx="385">
                  <c:v>1.8018000000000001</c:v>
                </c:pt>
              </c:numCache>
            </c:numRef>
          </c:xVal>
          <c:yVal>
            <c:numRef>
              <c:f>'E=26000'!$H$3:$H$388</c:f>
              <c:numCache>
                <c:formatCode>General</c:formatCode>
                <c:ptCount val="386"/>
                <c:pt idx="0" formatCode="0.00E+00">
                  <c:v>2.5629999999999999E-9</c:v>
                </c:pt>
                <c:pt idx="1">
                  <c:v>5.2293700000000003</c:v>
                </c:pt>
                <c:pt idx="2">
                  <c:v>10.6898</c:v>
                </c:pt>
                <c:pt idx="3">
                  <c:v>18.9329</c:v>
                </c:pt>
                <c:pt idx="4">
                  <c:v>31.283799999999999</c:v>
                </c:pt>
                <c:pt idx="5">
                  <c:v>49.613799999999998</c:v>
                </c:pt>
                <c:pt idx="6">
                  <c:v>56.341799999999999</c:v>
                </c:pt>
                <c:pt idx="7">
                  <c:v>65.906000000000006</c:v>
                </c:pt>
                <c:pt idx="8">
                  <c:v>69.071799999999996</c:v>
                </c:pt>
                <c:pt idx="9">
                  <c:v>69.838700000000003</c:v>
                </c:pt>
                <c:pt idx="10">
                  <c:v>70.597200000000001</c:v>
                </c:pt>
                <c:pt idx="11">
                  <c:v>71.7196</c:v>
                </c:pt>
                <c:pt idx="12">
                  <c:v>73.374799999999993</c:v>
                </c:pt>
                <c:pt idx="13">
                  <c:v>75.797600000000003</c:v>
                </c:pt>
                <c:pt idx="14">
                  <c:v>76.378399999999999</c:v>
                </c:pt>
                <c:pt idx="15">
                  <c:v>76.52</c:v>
                </c:pt>
                <c:pt idx="16">
                  <c:v>76.533199999999994</c:v>
                </c:pt>
                <c:pt idx="17">
                  <c:v>76.553100000000001</c:v>
                </c:pt>
                <c:pt idx="18">
                  <c:v>76.554299999999998</c:v>
                </c:pt>
                <c:pt idx="19">
                  <c:v>76.554599999999994</c:v>
                </c:pt>
                <c:pt idx="20">
                  <c:v>76.5548</c:v>
                </c:pt>
                <c:pt idx="21">
                  <c:v>76.554900000000004</c:v>
                </c:pt>
                <c:pt idx="22">
                  <c:v>76.554900000000004</c:v>
                </c:pt>
                <c:pt idx="23">
                  <c:v>76.554900000000004</c:v>
                </c:pt>
                <c:pt idx="24">
                  <c:v>76.554900000000004</c:v>
                </c:pt>
                <c:pt idx="25">
                  <c:v>76.554900000000004</c:v>
                </c:pt>
                <c:pt idx="26">
                  <c:v>76.554900000000004</c:v>
                </c:pt>
                <c:pt idx="27">
                  <c:v>76.554900000000004</c:v>
                </c:pt>
                <c:pt idx="28">
                  <c:v>76.554900000000004</c:v>
                </c:pt>
                <c:pt idx="29">
                  <c:v>76.554900000000004</c:v>
                </c:pt>
                <c:pt idx="30">
                  <c:v>76.554900000000004</c:v>
                </c:pt>
                <c:pt idx="31">
                  <c:v>76.5548</c:v>
                </c:pt>
                <c:pt idx="32">
                  <c:v>76.5548</c:v>
                </c:pt>
                <c:pt idx="33">
                  <c:v>76.554599999999994</c:v>
                </c:pt>
                <c:pt idx="34">
                  <c:v>76.554199999999994</c:v>
                </c:pt>
                <c:pt idx="35">
                  <c:v>76.552999999999997</c:v>
                </c:pt>
                <c:pt idx="36">
                  <c:v>76.5501</c:v>
                </c:pt>
                <c:pt idx="37">
                  <c:v>76.544399999999996</c:v>
                </c:pt>
                <c:pt idx="38">
                  <c:v>76.534999999999997</c:v>
                </c:pt>
                <c:pt idx="39">
                  <c:v>76.522300000000001</c:v>
                </c:pt>
                <c:pt idx="40">
                  <c:v>76.508200000000002</c:v>
                </c:pt>
                <c:pt idx="41">
                  <c:v>76.495900000000006</c:v>
                </c:pt>
                <c:pt idx="42">
                  <c:v>76.488699999999994</c:v>
                </c:pt>
                <c:pt idx="43">
                  <c:v>76.489199999999997</c:v>
                </c:pt>
                <c:pt idx="44">
                  <c:v>76.499200000000002</c:v>
                </c:pt>
                <c:pt idx="45">
                  <c:v>76.520200000000003</c:v>
                </c:pt>
                <c:pt idx="46">
                  <c:v>76.552099999999996</c:v>
                </c:pt>
                <c:pt idx="47">
                  <c:v>76.599599999999995</c:v>
                </c:pt>
                <c:pt idx="48">
                  <c:v>76.669799999999995</c:v>
                </c:pt>
                <c:pt idx="49">
                  <c:v>76.775800000000004</c:v>
                </c:pt>
                <c:pt idx="50">
                  <c:v>76.935299999999998</c:v>
                </c:pt>
                <c:pt idx="51">
                  <c:v>77.173500000000004</c:v>
                </c:pt>
                <c:pt idx="52">
                  <c:v>77.525899999999993</c:v>
                </c:pt>
                <c:pt idx="53">
                  <c:v>78.051100000000005</c:v>
                </c:pt>
                <c:pt idx="54">
                  <c:v>78.859899999999996</c:v>
                </c:pt>
                <c:pt idx="55">
                  <c:v>79.1601</c:v>
                </c:pt>
                <c:pt idx="56">
                  <c:v>79.598500000000001</c:v>
                </c:pt>
                <c:pt idx="57">
                  <c:v>79.761899999999997</c:v>
                </c:pt>
                <c:pt idx="58">
                  <c:v>79.776600000000002</c:v>
                </c:pt>
                <c:pt idx="59">
                  <c:v>79.770600000000002</c:v>
                </c:pt>
                <c:pt idx="60">
                  <c:v>79.768100000000004</c:v>
                </c:pt>
                <c:pt idx="61">
                  <c:v>79.767300000000006</c:v>
                </c:pt>
                <c:pt idx="62">
                  <c:v>79.766999999999996</c:v>
                </c:pt>
                <c:pt idx="63">
                  <c:v>79.766900000000007</c:v>
                </c:pt>
                <c:pt idx="64">
                  <c:v>79.7667</c:v>
                </c:pt>
                <c:pt idx="65">
                  <c:v>79.766599999999997</c:v>
                </c:pt>
                <c:pt idx="66">
                  <c:v>79.766499999999994</c:v>
                </c:pt>
                <c:pt idx="67">
                  <c:v>79.766199999999998</c:v>
                </c:pt>
                <c:pt idx="68">
                  <c:v>79.7654</c:v>
                </c:pt>
                <c:pt idx="69">
                  <c:v>79.762699999999995</c:v>
                </c:pt>
                <c:pt idx="70">
                  <c:v>79.756600000000006</c:v>
                </c:pt>
                <c:pt idx="71">
                  <c:v>79.746499999999997</c:v>
                </c:pt>
                <c:pt idx="72">
                  <c:v>79.733699999999999</c:v>
                </c:pt>
                <c:pt idx="73">
                  <c:v>79.720299999999995</c:v>
                </c:pt>
                <c:pt idx="74">
                  <c:v>79.708799999999997</c:v>
                </c:pt>
                <c:pt idx="75">
                  <c:v>79.701499999999996</c:v>
                </c:pt>
                <c:pt idx="76">
                  <c:v>79.6999</c:v>
                </c:pt>
                <c:pt idx="77">
                  <c:v>79.703699999999998</c:v>
                </c:pt>
                <c:pt idx="78">
                  <c:v>79.712299999999999</c:v>
                </c:pt>
                <c:pt idx="79">
                  <c:v>79.725399999999993</c:v>
                </c:pt>
                <c:pt idx="80">
                  <c:v>79.743499999999997</c:v>
                </c:pt>
                <c:pt idx="81">
                  <c:v>79.766300000000001</c:v>
                </c:pt>
                <c:pt idx="82">
                  <c:v>79.796599999999998</c:v>
                </c:pt>
                <c:pt idx="83">
                  <c:v>79.841200000000001</c:v>
                </c:pt>
                <c:pt idx="84">
                  <c:v>79.908199999999994</c:v>
                </c:pt>
                <c:pt idx="85">
                  <c:v>80.007300000000001</c:v>
                </c:pt>
                <c:pt idx="86">
                  <c:v>80.153199999999998</c:v>
                </c:pt>
                <c:pt idx="87">
                  <c:v>80.369500000000002</c:v>
                </c:pt>
                <c:pt idx="88">
                  <c:v>80.692300000000003</c:v>
                </c:pt>
                <c:pt idx="89">
                  <c:v>81.171700000000001</c:v>
                </c:pt>
                <c:pt idx="90">
                  <c:v>81.877499999999998</c:v>
                </c:pt>
                <c:pt idx="91">
                  <c:v>82.953900000000004</c:v>
                </c:pt>
                <c:pt idx="92">
                  <c:v>84.531700000000001</c:v>
                </c:pt>
                <c:pt idx="93">
                  <c:v>86.823499999999996</c:v>
                </c:pt>
                <c:pt idx="94">
                  <c:v>87.377799999999993</c:v>
                </c:pt>
                <c:pt idx="95">
                  <c:v>87.917400000000001</c:v>
                </c:pt>
                <c:pt idx="96">
                  <c:v>88.122100000000003</c:v>
                </c:pt>
                <c:pt idx="97">
                  <c:v>88.430899999999994</c:v>
                </c:pt>
                <c:pt idx="98">
                  <c:v>88.890799999999999</c:v>
                </c:pt>
                <c:pt idx="99">
                  <c:v>89.571399999999997</c:v>
                </c:pt>
                <c:pt idx="100">
                  <c:v>90.566000000000003</c:v>
                </c:pt>
                <c:pt idx="101">
                  <c:v>92.023799999999994</c:v>
                </c:pt>
                <c:pt idx="102">
                  <c:v>93.400099999999995</c:v>
                </c:pt>
                <c:pt idx="103">
                  <c:v>94.703400000000002</c:v>
                </c:pt>
                <c:pt idx="104">
                  <c:v>95.114500000000007</c:v>
                </c:pt>
                <c:pt idx="105">
                  <c:v>95.69</c:v>
                </c:pt>
                <c:pt idx="106">
                  <c:v>95.868600000000001</c:v>
                </c:pt>
                <c:pt idx="107">
                  <c:v>96.236400000000003</c:v>
                </c:pt>
                <c:pt idx="108">
                  <c:v>96.342799999999997</c:v>
                </c:pt>
                <c:pt idx="109">
                  <c:v>96.494500000000002</c:v>
                </c:pt>
                <c:pt idx="110">
                  <c:v>96.495400000000004</c:v>
                </c:pt>
                <c:pt idx="111">
                  <c:v>96.496399999999994</c:v>
                </c:pt>
                <c:pt idx="112">
                  <c:v>96.4953</c:v>
                </c:pt>
                <c:pt idx="113">
                  <c:v>96.472999999999999</c:v>
                </c:pt>
                <c:pt idx="114">
                  <c:v>96.420699999999997</c:v>
                </c:pt>
                <c:pt idx="115">
                  <c:v>96.360299999999995</c:v>
                </c:pt>
                <c:pt idx="116">
                  <c:v>96.327500000000001</c:v>
                </c:pt>
                <c:pt idx="117">
                  <c:v>96.333200000000005</c:v>
                </c:pt>
                <c:pt idx="118">
                  <c:v>96.372</c:v>
                </c:pt>
                <c:pt idx="119">
                  <c:v>96.436099999999996</c:v>
                </c:pt>
                <c:pt idx="120">
                  <c:v>96.513800000000003</c:v>
                </c:pt>
                <c:pt idx="121">
                  <c:v>96.634299999999996</c:v>
                </c:pt>
                <c:pt idx="122">
                  <c:v>96.680899999999994</c:v>
                </c:pt>
                <c:pt idx="123">
                  <c:v>96.694900000000004</c:v>
                </c:pt>
                <c:pt idx="124">
                  <c:v>96.709900000000005</c:v>
                </c:pt>
                <c:pt idx="125">
                  <c:v>96.682699999999997</c:v>
                </c:pt>
                <c:pt idx="126">
                  <c:v>96.731899999999996</c:v>
                </c:pt>
                <c:pt idx="127">
                  <c:v>96.785700000000006</c:v>
                </c:pt>
                <c:pt idx="128">
                  <c:v>96.840800000000002</c:v>
                </c:pt>
                <c:pt idx="129">
                  <c:v>96.924599999999998</c:v>
                </c:pt>
                <c:pt idx="130">
                  <c:v>97.0501</c:v>
                </c:pt>
                <c:pt idx="131">
                  <c:v>97.236000000000004</c:v>
                </c:pt>
                <c:pt idx="132">
                  <c:v>97.499399999999994</c:v>
                </c:pt>
                <c:pt idx="133">
                  <c:v>97.9482</c:v>
                </c:pt>
                <c:pt idx="134">
                  <c:v>98.616500000000002</c:v>
                </c:pt>
                <c:pt idx="135">
                  <c:v>98.860799999999998</c:v>
                </c:pt>
                <c:pt idx="136">
                  <c:v>99.197199999999995</c:v>
                </c:pt>
                <c:pt idx="137">
                  <c:v>99.7</c:v>
                </c:pt>
                <c:pt idx="138">
                  <c:v>100.49</c:v>
                </c:pt>
                <c:pt idx="139">
                  <c:v>100.80200000000001</c:v>
                </c:pt>
                <c:pt idx="140">
                  <c:v>101.264</c:v>
                </c:pt>
                <c:pt idx="141">
                  <c:v>101.714</c:v>
                </c:pt>
                <c:pt idx="142">
                  <c:v>102.134</c:v>
                </c:pt>
                <c:pt idx="143">
                  <c:v>102.809</c:v>
                </c:pt>
                <c:pt idx="144">
                  <c:v>103.815</c:v>
                </c:pt>
                <c:pt idx="145">
                  <c:v>104.17100000000001</c:v>
                </c:pt>
                <c:pt idx="146">
                  <c:v>104.66</c:v>
                </c:pt>
                <c:pt idx="147">
                  <c:v>104.79600000000001</c:v>
                </c:pt>
                <c:pt idx="148">
                  <c:v>104.929</c:v>
                </c:pt>
                <c:pt idx="149">
                  <c:v>104.979</c:v>
                </c:pt>
                <c:pt idx="150">
                  <c:v>105.054</c:v>
                </c:pt>
                <c:pt idx="151">
                  <c:v>105.081</c:v>
                </c:pt>
                <c:pt idx="152">
                  <c:v>105.07</c:v>
                </c:pt>
                <c:pt idx="153">
                  <c:v>105.014</c:v>
                </c:pt>
                <c:pt idx="154">
                  <c:v>105.01300000000001</c:v>
                </c:pt>
                <c:pt idx="155">
                  <c:v>105.03400000000001</c:v>
                </c:pt>
                <c:pt idx="156">
                  <c:v>105.059</c:v>
                </c:pt>
                <c:pt idx="157">
                  <c:v>105.09399999999999</c:v>
                </c:pt>
                <c:pt idx="158">
                  <c:v>105.148</c:v>
                </c:pt>
                <c:pt idx="159">
                  <c:v>105.22199999999999</c:v>
                </c:pt>
                <c:pt idx="160">
                  <c:v>105.32</c:v>
                </c:pt>
                <c:pt idx="161">
                  <c:v>105.50700000000001</c:v>
                </c:pt>
                <c:pt idx="162">
                  <c:v>105.79</c:v>
                </c:pt>
                <c:pt idx="163">
                  <c:v>106.20699999999999</c:v>
                </c:pt>
                <c:pt idx="164">
                  <c:v>106.767</c:v>
                </c:pt>
                <c:pt idx="165">
                  <c:v>106.916</c:v>
                </c:pt>
                <c:pt idx="166">
                  <c:v>107.063</c:v>
                </c:pt>
                <c:pt idx="167">
                  <c:v>107.116</c:v>
                </c:pt>
                <c:pt idx="168">
                  <c:v>107.098</c:v>
                </c:pt>
                <c:pt idx="169">
                  <c:v>107.21899999999999</c:v>
                </c:pt>
                <c:pt idx="170">
                  <c:v>107.339</c:v>
                </c:pt>
                <c:pt idx="171">
                  <c:v>107.453</c:v>
                </c:pt>
                <c:pt idx="172">
                  <c:v>107.575</c:v>
                </c:pt>
                <c:pt idx="173">
                  <c:v>107.858</c:v>
                </c:pt>
                <c:pt idx="174">
                  <c:v>108.304</c:v>
                </c:pt>
                <c:pt idx="175">
                  <c:v>108.97199999999999</c:v>
                </c:pt>
                <c:pt idx="176">
                  <c:v>109.93899999999999</c:v>
                </c:pt>
                <c:pt idx="177">
                  <c:v>111.25700000000001</c:v>
                </c:pt>
                <c:pt idx="178">
                  <c:v>111.30500000000001</c:v>
                </c:pt>
                <c:pt idx="179">
                  <c:v>111.42</c:v>
                </c:pt>
                <c:pt idx="180">
                  <c:v>111.53400000000001</c:v>
                </c:pt>
                <c:pt idx="181">
                  <c:v>111.63200000000001</c:v>
                </c:pt>
                <c:pt idx="182">
                  <c:v>111.669</c:v>
                </c:pt>
                <c:pt idx="183">
                  <c:v>111.68300000000001</c:v>
                </c:pt>
                <c:pt idx="184">
                  <c:v>111.688</c:v>
                </c:pt>
                <c:pt idx="185">
                  <c:v>111.694</c:v>
                </c:pt>
                <c:pt idx="186">
                  <c:v>111.69499999999999</c:v>
                </c:pt>
                <c:pt idx="187">
                  <c:v>111.696</c:v>
                </c:pt>
                <c:pt idx="188">
                  <c:v>111.696</c:v>
                </c:pt>
                <c:pt idx="189">
                  <c:v>111.69499999999999</c:v>
                </c:pt>
                <c:pt idx="190">
                  <c:v>111.694</c:v>
                </c:pt>
                <c:pt idx="191">
                  <c:v>111.67700000000001</c:v>
                </c:pt>
                <c:pt idx="192">
                  <c:v>111.645</c:v>
                </c:pt>
                <c:pt idx="193">
                  <c:v>111.62</c:v>
                </c:pt>
                <c:pt idx="194">
                  <c:v>111.602</c:v>
                </c:pt>
                <c:pt idx="195">
                  <c:v>111.587</c:v>
                </c:pt>
                <c:pt idx="196">
                  <c:v>111.578</c:v>
                </c:pt>
                <c:pt idx="197">
                  <c:v>111.577</c:v>
                </c:pt>
                <c:pt idx="198">
                  <c:v>111.584</c:v>
                </c:pt>
                <c:pt idx="199">
                  <c:v>111.59699999999999</c:v>
                </c:pt>
                <c:pt idx="200">
                  <c:v>111.619</c:v>
                </c:pt>
                <c:pt idx="201">
                  <c:v>111.66</c:v>
                </c:pt>
                <c:pt idx="202">
                  <c:v>111.715</c:v>
                </c:pt>
                <c:pt idx="203">
                  <c:v>111.821</c:v>
                </c:pt>
                <c:pt idx="204">
                  <c:v>111.98</c:v>
                </c:pt>
                <c:pt idx="205">
                  <c:v>112.21899999999999</c:v>
                </c:pt>
                <c:pt idx="206">
                  <c:v>112.569</c:v>
                </c:pt>
                <c:pt idx="207">
                  <c:v>112.696</c:v>
                </c:pt>
                <c:pt idx="208">
                  <c:v>112.883</c:v>
                </c:pt>
                <c:pt idx="209">
                  <c:v>113.057</c:v>
                </c:pt>
                <c:pt idx="210">
                  <c:v>113.363</c:v>
                </c:pt>
                <c:pt idx="211">
                  <c:v>113.498</c:v>
                </c:pt>
                <c:pt idx="212">
                  <c:v>113.736</c:v>
                </c:pt>
                <c:pt idx="213">
                  <c:v>114.089</c:v>
                </c:pt>
                <c:pt idx="214">
                  <c:v>114.12</c:v>
                </c:pt>
                <c:pt idx="215">
                  <c:v>114.15900000000001</c:v>
                </c:pt>
                <c:pt idx="216">
                  <c:v>114.16200000000001</c:v>
                </c:pt>
                <c:pt idx="217">
                  <c:v>114.167</c:v>
                </c:pt>
                <c:pt idx="218">
                  <c:v>114.169</c:v>
                </c:pt>
                <c:pt idx="219">
                  <c:v>114.17100000000001</c:v>
                </c:pt>
                <c:pt idx="220">
                  <c:v>114.172</c:v>
                </c:pt>
                <c:pt idx="221">
                  <c:v>114.172</c:v>
                </c:pt>
                <c:pt idx="222">
                  <c:v>114.172</c:v>
                </c:pt>
                <c:pt idx="223">
                  <c:v>114.172</c:v>
                </c:pt>
                <c:pt idx="224">
                  <c:v>114.172</c:v>
                </c:pt>
                <c:pt idx="225">
                  <c:v>114.172</c:v>
                </c:pt>
                <c:pt idx="226">
                  <c:v>114.172</c:v>
                </c:pt>
                <c:pt idx="227">
                  <c:v>114.172</c:v>
                </c:pt>
                <c:pt idx="228">
                  <c:v>114.172</c:v>
                </c:pt>
                <c:pt idx="229">
                  <c:v>114.172</c:v>
                </c:pt>
                <c:pt idx="230">
                  <c:v>114.172</c:v>
                </c:pt>
                <c:pt idx="231">
                  <c:v>114.172</c:v>
                </c:pt>
                <c:pt idx="232">
                  <c:v>114.172</c:v>
                </c:pt>
                <c:pt idx="233">
                  <c:v>114.173</c:v>
                </c:pt>
                <c:pt idx="234">
                  <c:v>114.173</c:v>
                </c:pt>
                <c:pt idx="235">
                  <c:v>114.172</c:v>
                </c:pt>
                <c:pt idx="236">
                  <c:v>114.17</c:v>
                </c:pt>
                <c:pt idx="237">
                  <c:v>114.16500000000001</c:v>
                </c:pt>
                <c:pt idx="238">
                  <c:v>114.14700000000001</c:v>
                </c:pt>
                <c:pt idx="239">
                  <c:v>114.111</c:v>
                </c:pt>
                <c:pt idx="240">
                  <c:v>114.065</c:v>
                </c:pt>
                <c:pt idx="241">
                  <c:v>114.024</c:v>
                </c:pt>
                <c:pt idx="242">
                  <c:v>114</c:v>
                </c:pt>
                <c:pt idx="243">
                  <c:v>113.999</c:v>
                </c:pt>
                <c:pt idx="244">
                  <c:v>114.02200000000001</c:v>
                </c:pt>
                <c:pt idx="245">
                  <c:v>114.06699999999999</c:v>
                </c:pt>
                <c:pt idx="246">
                  <c:v>114.133</c:v>
                </c:pt>
                <c:pt idx="247">
                  <c:v>114.23099999999999</c:v>
                </c:pt>
                <c:pt idx="248">
                  <c:v>114.366</c:v>
                </c:pt>
                <c:pt idx="249">
                  <c:v>114.553</c:v>
                </c:pt>
                <c:pt idx="250">
                  <c:v>114.82599999999999</c:v>
                </c:pt>
                <c:pt idx="251">
                  <c:v>115.23099999999999</c:v>
                </c:pt>
                <c:pt idx="252">
                  <c:v>115.785</c:v>
                </c:pt>
                <c:pt idx="253">
                  <c:v>116.553</c:v>
                </c:pt>
                <c:pt idx="254">
                  <c:v>116.821</c:v>
                </c:pt>
                <c:pt idx="255">
                  <c:v>116.923</c:v>
                </c:pt>
                <c:pt idx="256">
                  <c:v>116.96</c:v>
                </c:pt>
                <c:pt idx="257">
                  <c:v>117.011</c:v>
                </c:pt>
                <c:pt idx="258">
                  <c:v>117.02800000000001</c:v>
                </c:pt>
                <c:pt idx="259">
                  <c:v>117.03400000000001</c:v>
                </c:pt>
                <c:pt idx="260">
                  <c:v>117.036</c:v>
                </c:pt>
                <c:pt idx="261">
                  <c:v>117.03700000000001</c:v>
                </c:pt>
                <c:pt idx="262">
                  <c:v>117.03700000000001</c:v>
                </c:pt>
                <c:pt idx="263">
                  <c:v>117.03700000000001</c:v>
                </c:pt>
                <c:pt idx="264">
                  <c:v>117.038</c:v>
                </c:pt>
                <c:pt idx="265">
                  <c:v>117.03700000000001</c:v>
                </c:pt>
                <c:pt idx="266">
                  <c:v>117.03700000000001</c:v>
                </c:pt>
                <c:pt idx="267">
                  <c:v>117.035</c:v>
                </c:pt>
                <c:pt idx="268">
                  <c:v>117.01900000000001</c:v>
                </c:pt>
                <c:pt idx="269">
                  <c:v>116.997</c:v>
                </c:pt>
                <c:pt idx="270">
                  <c:v>116.977</c:v>
                </c:pt>
                <c:pt idx="271">
                  <c:v>116.959</c:v>
                </c:pt>
                <c:pt idx="272">
                  <c:v>116.94</c:v>
                </c:pt>
                <c:pt idx="273">
                  <c:v>116.923</c:v>
                </c:pt>
                <c:pt idx="274">
                  <c:v>116.91200000000001</c:v>
                </c:pt>
                <c:pt idx="275">
                  <c:v>116.908</c:v>
                </c:pt>
                <c:pt idx="276">
                  <c:v>116.913</c:v>
                </c:pt>
                <c:pt idx="277">
                  <c:v>116.92400000000001</c:v>
                </c:pt>
                <c:pt idx="278">
                  <c:v>116.938</c:v>
                </c:pt>
                <c:pt idx="279">
                  <c:v>116.93899999999999</c:v>
                </c:pt>
                <c:pt idx="280">
                  <c:v>116.935</c:v>
                </c:pt>
                <c:pt idx="281">
                  <c:v>116.931</c:v>
                </c:pt>
                <c:pt idx="282">
                  <c:v>116.914</c:v>
                </c:pt>
                <c:pt idx="283">
                  <c:v>116.904</c:v>
                </c:pt>
                <c:pt idx="284">
                  <c:v>116.86799999999999</c:v>
                </c:pt>
                <c:pt idx="285">
                  <c:v>116.849</c:v>
                </c:pt>
                <c:pt idx="286">
                  <c:v>116.785</c:v>
                </c:pt>
                <c:pt idx="287">
                  <c:v>116.325</c:v>
                </c:pt>
                <c:pt idx="288">
                  <c:v>116.146</c:v>
                </c:pt>
                <c:pt idx="289">
                  <c:v>115.88800000000001</c:v>
                </c:pt>
                <c:pt idx="290">
                  <c:v>115.55200000000001</c:v>
                </c:pt>
                <c:pt idx="291">
                  <c:v>115.41500000000001</c:v>
                </c:pt>
                <c:pt idx="292">
                  <c:v>115.17700000000001</c:v>
                </c:pt>
                <c:pt idx="293">
                  <c:v>115.08199999999999</c:v>
                </c:pt>
                <c:pt idx="294">
                  <c:v>114.925</c:v>
                </c:pt>
                <c:pt idx="295">
                  <c:v>114.59099999999999</c:v>
                </c:pt>
                <c:pt idx="296">
                  <c:v>113.866</c:v>
                </c:pt>
                <c:pt idx="297">
                  <c:v>113.011</c:v>
                </c:pt>
                <c:pt idx="298">
                  <c:v>112.089</c:v>
                </c:pt>
                <c:pt idx="299">
                  <c:v>111.11199999999999</c:v>
                </c:pt>
                <c:pt idx="300">
                  <c:v>110.08</c:v>
                </c:pt>
                <c:pt idx="301">
                  <c:v>108.492</c:v>
                </c:pt>
                <c:pt idx="302">
                  <c:v>106.238</c:v>
                </c:pt>
                <c:pt idx="303">
                  <c:v>105.41500000000001</c:v>
                </c:pt>
                <c:pt idx="304">
                  <c:v>104.233</c:v>
                </c:pt>
                <c:pt idx="305">
                  <c:v>102.52800000000001</c:v>
                </c:pt>
                <c:pt idx="306">
                  <c:v>100.212</c:v>
                </c:pt>
                <c:pt idx="307">
                  <c:v>99.384600000000006</c:v>
                </c:pt>
                <c:pt idx="308">
                  <c:v>99.080799999999996</c:v>
                </c:pt>
                <c:pt idx="309">
                  <c:v>98.638400000000004</c:v>
                </c:pt>
                <c:pt idx="310">
                  <c:v>98.000799999999998</c:v>
                </c:pt>
                <c:pt idx="311">
                  <c:v>97.065700000000007</c:v>
                </c:pt>
                <c:pt idx="312">
                  <c:v>95.296999999999997</c:v>
                </c:pt>
                <c:pt idx="313">
                  <c:v>93.628500000000003</c:v>
                </c:pt>
                <c:pt idx="314">
                  <c:v>92.138300000000001</c:v>
                </c:pt>
                <c:pt idx="315">
                  <c:v>90.141099999999994</c:v>
                </c:pt>
                <c:pt idx="316">
                  <c:v>87.763099999999994</c:v>
                </c:pt>
                <c:pt idx="317">
                  <c:v>85.2303</c:v>
                </c:pt>
                <c:pt idx="318">
                  <c:v>82.9161</c:v>
                </c:pt>
                <c:pt idx="319">
                  <c:v>81.391599999999997</c:v>
                </c:pt>
                <c:pt idx="320">
                  <c:v>80.369500000000002</c:v>
                </c:pt>
                <c:pt idx="321">
                  <c:v>79.692999999999998</c:v>
                </c:pt>
                <c:pt idx="322">
                  <c:v>79.126599999999996</c:v>
                </c:pt>
                <c:pt idx="323">
                  <c:v>78.742500000000007</c:v>
                </c:pt>
                <c:pt idx="324">
                  <c:v>78.549800000000005</c:v>
                </c:pt>
                <c:pt idx="325">
                  <c:v>78.496899999999997</c:v>
                </c:pt>
                <c:pt idx="326">
                  <c:v>78.518600000000006</c:v>
                </c:pt>
                <c:pt idx="327">
                  <c:v>78.573499999999996</c:v>
                </c:pt>
                <c:pt idx="328">
                  <c:v>78.639099999999999</c:v>
                </c:pt>
                <c:pt idx="329">
                  <c:v>78.691800000000001</c:v>
                </c:pt>
                <c:pt idx="330">
                  <c:v>78.701899999999995</c:v>
                </c:pt>
                <c:pt idx="331">
                  <c:v>78.648300000000006</c:v>
                </c:pt>
                <c:pt idx="332">
                  <c:v>78.531800000000004</c:v>
                </c:pt>
                <c:pt idx="333">
                  <c:v>78.372699999999995</c:v>
                </c:pt>
                <c:pt idx="334">
                  <c:v>78.275099999999995</c:v>
                </c:pt>
                <c:pt idx="335">
                  <c:v>78.162000000000006</c:v>
                </c:pt>
                <c:pt idx="336">
                  <c:v>77.526200000000003</c:v>
                </c:pt>
                <c:pt idx="337">
                  <c:v>77.346699999999998</c:v>
                </c:pt>
                <c:pt idx="338">
                  <c:v>77.149500000000003</c:v>
                </c:pt>
                <c:pt idx="339">
                  <c:v>77.4285</c:v>
                </c:pt>
                <c:pt idx="340">
                  <c:v>77.023200000000003</c:v>
                </c:pt>
                <c:pt idx="341">
                  <c:v>76.5595</c:v>
                </c:pt>
                <c:pt idx="342">
                  <c:v>76.519300000000001</c:v>
                </c:pt>
                <c:pt idx="343">
                  <c:v>76.565399999999997</c:v>
                </c:pt>
                <c:pt idx="344">
                  <c:v>76.604600000000005</c:v>
                </c:pt>
                <c:pt idx="345">
                  <c:v>76.755399999999995</c:v>
                </c:pt>
                <c:pt idx="346">
                  <c:v>76.864000000000004</c:v>
                </c:pt>
                <c:pt idx="347">
                  <c:v>76.809200000000004</c:v>
                </c:pt>
                <c:pt idx="348">
                  <c:v>76.753</c:v>
                </c:pt>
                <c:pt idx="349">
                  <c:v>76.634699999999995</c:v>
                </c:pt>
                <c:pt idx="350">
                  <c:v>76.508899999999997</c:v>
                </c:pt>
                <c:pt idx="351">
                  <c:v>76.371499999999997</c:v>
                </c:pt>
                <c:pt idx="352">
                  <c:v>76.365300000000005</c:v>
                </c:pt>
                <c:pt idx="353">
                  <c:v>76.6982</c:v>
                </c:pt>
                <c:pt idx="354">
                  <c:v>76.668599999999998</c:v>
                </c:pt>
                <c:pt idx="355">
                  <c:v>76.613</c:v>
                </c:pt>
                <c:pt idx="356">
                  <c:v>76.553299999999993</c:v>
                </c:pt>
                <c:pt idx="357">
                  <c:v>76.471299999999999</c:v>
                </c:pt>
                <c:pt idx="358">
                  <c:v>76.492599999999996</c:v>
                </c:pt>
                <c:pt idx="359">
                  <c:v>76.609399999999994</c:v>
                </c:pt>
                <c:pt idx="360">
                  <c:v>76.723500000000001</c:v>
                </c:pt>
                <c:pt idx="361">
                  <c:v>76.712800000000001</c:v>
                </c:pt>
                <c:pt idx="362">
                  <c:v>76.729399999999998</c:v>
                </c:pt>
                <c:pt idx="363">
                  <c:v>76.772599999999997</c:v>
                </c:pt>
                <c:pt idx="364">
                  <c:v>76.739500000000007</c:v>
                </c:pt>
                <c:pt idx="365">
                  <c:v>76.714799999999997</c:v>
                </c:pt>
                <c:pt idx="366">
                  <c:v>76.947199999999995</c:v>
                </c:pt>
                <c:pt idx="367">
                  <c:v>76.993600000000001</c:v>
                </c:pt>
                <c:pt idx="368">
                  <c:v>77.047300000000007</c:v>
                </c:pt>
                <c:pt idx="369">
                  <c:v>77.145799999999994</c:v>
                </c:pt>
                <c:pt idx="370">
                  <c:v>77.222700000000003</c:v>
                </c:pt>
                <c:pt idx="371">
                  <c:v>77.223699999999994</c:v>
                </c:pt>
                <c:pt idx="372">
                  <c:v>77.250100000000003</c:v>
                </c:pt>
                <c:pt idx="373">
                  <c:v>77.421400000000006</c:v>
                </c:pt>
                <c:pt idx="374">
                  <c:v>77.4191</c:v>
                </c:pt>
                <c:pt idx="375">
                  <c:v>77.450999999999993</c:v>
                </c:pt>
                <c:pt idx="376">
                  <c:v>77.509699999999995</c:v>
                </c:pt>
                <c:pt idx="377">
                  <c:v>77.605500000000006</c:v>
                </c:pt>
                <c:pt idx="378">
                  <c:v>77.711399999999998</c:v>
                </c:pt>
                <c:pt idx="379">
                  <c:v>77.821299999999994</c:v>
                </c:pt>
                <c:pt idx="380">
                  <c:v>77.828599999999994</c:v>
                </c:pt>
                <c:pt idx="381">
                  <c:v>77.841999999999999</c:v>
                </c:pt>
                <c:pt idx="382">
                  <c:v>77.958399999999997</c:v>
                </c:pt>
                <c:pt idx="383">
                  <c:v>77.994600000000005</c:v>
                </c:pt>
                <c:pt idx="384">
                  <c:v>78.023700000000005</c:v>
                </c:pt>
                <c:pt idx="385">
                  <c:v>78.048599999999993</c:v>
                </c:pt>
              </c:numCache>
            </c:numRef>
          </c:yVal>
          <c:smooth val="1"/>
        </c:ser>
        <c:dLbls>
          <c:showLegendKey val="0"/>
          <c:showVal val="0"/>
          <c:showCatName val="0"/>
          <c:showSerName val="0"/>
          <c:showPercent val="0"/>
          <c:showBubbleSize val="0"/>
        </c:dLbls>
        <c:axId val="603158016"/>
        <c:axId val="603159552"/>
      </c:scatterChart>
      <c:valAx>
        <c:axId val="603158016"/>
        <c:scaling>
          <c:orientation val="minMax"/>
          <c:max val="0.60000000000000009"/>
        </c:scaling>
        <c:delete val="0"/>
        <c:axPos val="b"/>
        <c:majorGridlines/>
        <c:numFmt formatCode="General" sourceLinked="1"/>
        <c:majorTickMark val="out"/>
        <c:minorTickMark val="none"/>
        <c:tickLblPos val="nextTo"/>
        <c:txPr>
          <a:bodyPr/>
          <a:lstStyle/>
          <a:p>
            <a:pPr>
              <a:defRPr sz="1400"/>
            </a:pPr>
            <a:endParaRPr lang="en-US"/>
          </a:p>
        </c:txPr>
        <c:crossAx val="603159552"/>
        <c:crosses val="autoZero"/>
        <c:crossBetween val="midCat"/>
        <c:majorUnit val="0.1"/>
      </c:valAx>
      <c:valAx>
        <c:axId val="603159552"/>
        <c:scaling>
          <c:orientation val="minMax"/>
          <c:max val="120"/>
          <c:min val="0"/>
        </c:scaling>
        <c:delete val="0"/>
        <c:axPos val="l"/>
        <c:majorGridlines/>
        <c:numFmt formatCode="General" sourceLinked="0"/>
        <c:majorTickMark val="out"/>
        <c:minorTickMark val="none"/>
        <c:tickLblPos val="nextTo"/>
        <c:txPr>
          <a:bodyPr/>
          <a:lstStyle/>
          <a:p>
            <a:pPr>
              <a:defRPr sz="1400"/>
            </a:pPr>
            <a:endParaRPr lang="en-US"/>
          </a:p>
        </c:txPr>
        <c:crossAx val="603158016"/>
        <c:crosses val="autoZero"/>
        <c:crossBetween val="midCat"/>
      </c:valAx>
    </c:plotArea>
    <c:legend>
      <c:legendPos val="r"/>
      <c:layout>
        <c:manualLayout>
          <c:xMode val="edge"/>
          <c:yMode val="edge"/>
          <c:x val="0.15249143178927541"/>
          <c:y val="3.9085906177586741E-3"/>
          <c:w val="0.29923104556443392"/>
          <c:h val="0.38035534019785988"/>
        </c:manualLayout>
      </c:layout>
      <c:overlay val="0"/>
      <c:spPr>
        <a:solidFill>
          <a:schemeClr val="bg1"/>
        </a:solidFill>
      </c:spPr>
      <c:txPr>
        <a:bodyPr/>
        <a:lstStyle/>
        <a:p>
          <a:pPr>
            <a:defRPr sz="1400"/>
          </a:pPr>
          <a:endParaRPr lang="en-US"/>
        </a:p>
      </c:txPr>
    </c:legend>
    <c:plotVisOnly val="1"/>
    <c:dispBlanksAs val="gap"/>
    <c:showDLblsOverMax val="0"/>
  </c:chart>
  <c:spPr>
    <a:ln>
      <a:noFill/>
    </a:ln>
  </c:spPr>
  <c:txPr>
    <a:bodyPr/>
    <a:lstStyle/>
    <a:p>
      <a:pPr>
        <a:defRPr sz="1200">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564912483772499"/>
          <c:y val="3.5499663261516774E-2"/>
          <c:w val="0.7977933597230773"/>
          <c:h val="0.77054483506463101"/>
        </c:manualLayout>
      </c:layout>
      <c:scatterChart>
        <c:scatterStyle val="lineMarker"/>
        <c:varyColors val="0"/>
        <c:ser>
          <c:idx val="1"/>
          <c:order val="0"/>
          <c:tx>
            <c:v>Eep=3%Ec</c:v>
          </c:tx>
          <c:spPr>
            <a:ln w="19050">
              <a:solidFill>
                <a:schemeClr val="tx1"/>
              </a:solidFill>
            </a:ln>
          </c:spPr>
          <c:marker>
            <c:symbol val="x"/>
            <c:size val="5"/>
            <c:spPr>
              <a:solidFill>
                <a:schemeClr val="tx1"/>
              </a:solidFill>
              <a:ln>
                <a:solidFill>
                  <a:schemeClr val="tx1"/>
                </a:solidFill>
              </a:ln>
            </c:spPr>
          </c:marker>
          <c:xVal>
            <c:numRef>
              <c:f>results!$K$37:$K$42</c:f>
              <c:numCache>
                <c:formatCode>General</c:formatCode>
                <c:ptCount val="6"/>
                <c:pt idx="0">
                  <c:v>1</c:v>
                </c:pt>
                <c:pt idx="1">
                  <c:v>2</c:v>
                </c:pt>
                <c:pt idx="2">
                  <c:v>3</c:v>
                </c:pt>
                <c:pt idx="3">
                  <c:v>4</c:v>
                </c:pt>
                <c:pt idx="4">
                  <c:v>5</c:v>
                </c:pt>
                <c:pt idx="5">
                  <c:v>5.5</c:v>
                </c:pt>
              </c:numCache>
            </c:numRef>
          </c:xVal>
          <c:yVal>
            <c:numRef>
              <c:f>results!$L$37:$L$42</c:f>
              <c:numCache>
                <c:formatCode>General</c:formatCode>
                <c:ptCount val="6"/>
                <c:pt idx="0">
                  <c:v>239</c:v>
                </c:pt>
                <c:pt idx="1">
                  <c:v>276</c:v>
                </c:pt>
                <c:pt idx="2">
                  <c:v>313</c:v>
                </c:pt>
                <c:pt idx="3">
                  <c:v>357</c:v>
                </c:pt>
                <c:pt idx="4">
                  <c:v>404</c:v>
                </c:pt>
                <c:pt idx="5">
                  <c:v>425.4</c:v>
                </c:pt>
              </c:numCache>
            </c:numRef>
          </c:yVal>
          <c:smooth val="1"/>
        </c:ser>
        <c:ser>
          <c:idx val="4"/>
          <c:order val="1"/>
          <c:tx>
            <c:v>Eep=6%Ec</c:v>
          </c:tx>
          <c:spPr>
            <a:ln w="19050">
              <a:solidFill>
                <a:schemeClr val="tx1"/>
              </a:solidFill>
            </a:ln>
          </c:spPr>
          <c:marker>
            <c:symbol val="star"/>
            <c:size val="6"/>
            <c:spPr>
              <a:noFill/>
              <a:ln>
                <a:solidFill>
                  <a:schemeClr val="tx1"/>
                </a:solidFill>
              </a:ln>
            </c:spPr>
          </c:marker>
          <c:xVal>
            <c:numRef>
              <c:f>results!$K$44:$K$49</c:f>
              <c:numCache>
                <c:formatCode>General</c:formatCode>
                <c:ptCount val="6"/>
                <c:pt idx="0">
                  <c:v>1</c:v>
                </c:pt>
                <c:pt idx="1">
                  <c:v>2</c:v>
                </c:pt>
                <c:pt idx="2">
                  <c:v>3</c:v>
                </c:pt>
                <c:pt idx="3">
                  <c:v>4</c:v>
                </c:pt>
                <c:pt idx="4">
                  <c:v>5</c:v>
                </c:pt>
                <c:pt idx="5">
                  <c:v>5.5</c:v>
                </c:pt>
              </c:numCache>
            </c:numRef>
          </c:xVal>
          <c:yVal>
            <c:numRef>
              <c:f>results!$L$44:$L$49</c:f>
              <c:numCache>
                <c:formatCode>General</c:formatCode>
                <c:ptCount val="6"/>
                <c:pt idx="0">
                  <c:v>258</c:v>
                </c:pt>
                <c:pt idx="1">
                  <c:v>301</c:v>
                </c:pt>
                <c:pt idx="2">
                  <c:v>351</c:v>
                </c:pt>
                <c:pt idx="3">
                  <c:v>397</c:v>
                </c:pt>
                <c:pt idx="4">
                  <c:v>442</c:v>
                </c:pt>
                <c:pt idx="5">
                  <c:v>460</c:v>
                </c:pt>
              </c:numCache>
            </c:numRef>
          </c:yVal>
          <c:smooth val="1"/>
        </c:ser>
        <c:ser>
          <c:idx val="0"/>
          <c:order val="2"/>
          <c:tx>
            <c:v>Eep=13%Ec</c:v>
          </c:tx>
          <c:spPr>
            <a:ln w="19050">
              <a:solidFill>
                <a:schemeClr val="tx1"/>
              </a:solidFill>
            </a:ln>
          </c:spPr>
          <c:marker>
            <c:symbol val="diamond"/>
            <c:size val="6"/>
            <c:spPr>
              <a:solidFill>
                <a:schemeClr val="tx1"/>
              </a:solidFill>
              <a:ln>
                <a:solidFill>
                  <a:schemeClr val="tx1"/>
                </a:solidFill>
              </a:ln>
            </c:spPr>
          </c:marker>
          <c:xVal>
            <c:numRef>
              <c:f>results!$K$50:$K$55</c:f>
              <c:numCache>
                <c:formatCode>General</c:formatCode>
                <c:ptCount val="6"/>
                <c:pt idx="0">
                  <c:v>1</c:v>
                </c:pt>
                <c:pt idx="1">
                  <c:v>2</c:v>
                </c:pt>
                <c:pt idx="2">
                  <c:v>3</c:v>
                </c:pt>
                <c:pt idx="3">
                  <c:v>4</c:v>
                </c:pt>
                <c:pt idx="4">
                  <c:v>5</c:v>
                </c:pt>
                <c:pt idx="5">
                  <c:v>5.5</c:v>
                </c:pt>
              </c:numCache>
            </c:numRef>
          </c:xVal>
          <c:yVal>
            <c:numRef>
              <c:f>results!$L$50:$L$55</c:f>
              <c:numCache>
                <c:formatCode>General</c:formatCode>
                <c:ptCount val="6"/>
                <c:pt idx="0">
                  <c:v>280</c:v>
                </c:pt>
                <c:pt idx="1">
                  <c:v>333</c:v>
                </c:pt>
                <c:pt idx="2">
                  <c:v>380</c:v>
                </c:pt>
                <c:pt idx="3">
                  <c:v>426</c:v>
                </c:pt>
                <c:pt idx="4">
                  <c:v>461</c:v>
                </c:pt>
                <c:pt idx="5">
                  <c:v>477</c:v>
                </c:pt>
              </c:numCache>
            </c:numRef>
          </c:yVal>
          <c:smooth val="1"/>
        </c:ser>
        <c:ser>
          <c:idx val="5"/>
          <c:order val="3"/>
          <c:tx>
            <c:v>Eep=25%Ec</c:v>
          </c:tx>
          <c:spPr>
            <a:ln w="19050">
              <a:solidFill>
                <a:schemeClr val="tx1"/>
              </a:solidFill>
            </a:ln>
          </c:spPr>
          <c:marker>
            <c:symbol val="circle"/>
            <c:size val="5"/>
            <c:spPr>
              <a:solidFill>
                <a:schemeClr val="tx1"/>
              </a:solidFill>
              <a:ln>
                <a:solidFill>
                  <a:schemeClr val="tx1"/>
                </a:solidFill>
              </a:ln>
            </c:spPr>
          </c:marker>
          <c:xVal>
            <c:numRef>
              <c:f>results!$K$57:$K$62</c:f>
              <c:numCache>
                <c:formatCode>General</c:formatCode>
                <c:ptCount val="6"/>
                <c:pt idx="0">
                  <c:v>1</c:v>
                </c:pt>
                <c:pt idx="1">
                  <c:v>2</c:v>
                </c:pt>
                <c:pt idx="2">
                  <c:v>3</c:v>
                </c:pt>
                <c:pt idx="3">
                  <c:v>4</c:v>
                </c:pt>
                <c:pt idx="4">
                  <c:v>5</c:v>
                </c:pt>
                <c:pt idx="5">
                  <c:v>5.5</c:v>
                </c:pt>
              </c:numCache>
            </c:numRef>
          </c:xVal>
          <c:yVal>
            <c:numRef>
              <c:f>results!$L$57:$L$62</c:f>
              <c:numCache>
                <c:formatCode>General</c:formatCode>
                <c:ptCount val="6"/>
                <c:pt idx="0">
                  <c:v>292</c:v>
                </c:pt>
                <c:pt idx="1">
                  <c:v>345</c:v>
                </c:pt>
                <c:pt idx="2">
                  <c:v>394</c:v>
                </c:pt>
                <c:pt idx="3">
                  <c:v>435</c:v>
                </c:pt>
                <c:pt idx="4">
                  <c:v>464</c:v>
                </c:pt>
                <c:pt idx="5">
                  <c:v>475</c:v>
                </c:pt>
              </c:numCache>
            </c:numRef>
          </c:yVal>
          <c:smooth val="1"/>
        </c:ser>
        <c:ser>
          <c:idx val="3"/>
          <c:order val="4"/>
          <c:tx>
            <c:v>Eep=50%Ec</c:v>
          </c:tx>
          <c:spPr>
            <a:ln w="19050">
              <a:solidFill>
                <a:schemeClr val="tx1"/>
              </a:solidFill>
            </a:ln>
          </c:spPr>
          <c:marker>
            <c:symbol val="x"/>
            <c:size val="4"/>
            <c:spPr>
              <a:noFill/>
              <a:ln>
                <a:solidFill>
                  <a:schemeClr val="tx1"/>
                </a:solidFill>
              </a:ln>
            </c:spPr>
          </c:marker>
          <c:xVal>
            <c:numRef>
              <c:f>results!$K$63:$K$68</c:f>
              <c:numCache>
                <c:formatCode>General</c:formatCode>
                <c:ptCount val="6"/>
                <c:pt idx="0">
                  <c:v>1</c:v>
                </c:pt>
                <c:pt idx="1">
                  <c:v>2</c:v>
                </c:pt>
                <c:pt idx="2">
                  <c:v>3</c:v>
                </c:pt>
                <c:pt idx="3">
                  <c:v>4</c:v>
                </c:pt>
                <c:pt idx="4">
                  <c:v>5</c:v>
                </c:pt>
                <c:pt idx="5">
                  <c:v>5.5</c:v>
                </c:pt>
              </c:numCache>
            </c:numRef>
          </c:xVal>
          <c:yVal>
            <c:numRef>
              <c:f>results!$L$63:$L$68</c:f>
              <c:numCache>
                <c:formatCode>General</c:formatCode>
                <c:ptCount val="6"/>
                <c:pt idx="0">
                  <c:v>293</c:v>
                </c:pt>
                <c:pt idx="1">
                  <c:v>348</c:v>
                </c:pt>
                <c:pt idx="2">
                  <c:v>396</c:v>
                </c:pt>
                <c:pt idx="3">
                  <c:v>435</c:v>
                </c:pt>
                <c:pt idx="4">
                  <c:v>465</c:v>
                </c:pt>
                <c:pt idx="5">
                  <c:v>475.5</c:v>
                </c:pt>
              </c:numCache>
            </c:numRef>
          </c:yVal>
          <c:smooth val="1"/>
        </c:ser>
        <c:ser>
          <c:idx val="2"/>
          <c:order val="5"/>
          <c:tx>
            <c:v>Eep=75%Ec</c:v>
          </c:tx>
          <c:spPr>
            <a:ln w="19050">
              <a:solidFill>
                <a:schemeClr val="tx1"/>
              </a:solidFill>
            </a:ln>
          </c:spPr>
          <c:marker>
            <c:symbol val="triangle"/>
            <c:size val="5"/>
            <c:spPr>
              <a:solidFill>
                <a:schemeClr val="tx1"/>
              </a:solidFill>
              <a:ln>
                <a:solidFill>
                  <a:schemeClr val="tx1"/>
                </a:solidFill>
              </a:ln>
            </c:spPr>
          </c:marker>
          <c:xVal>
            <c:numRef>
              <c:f>results!$K$69:$K$74</c:f>
              <c:numCache>
                <c:formatCode>General</c:formatCode>
                <c:ptCount val="6"/>
                <c:pt idx="0">
                  <c:v>1</c:v>
                </c:pt>
                <c:pt idx="1">
                  <c:v>2</c:v>
                </c:pt>
                <c:pt idx="2">
                  <c:v>3</c:v>
                </c:pt>
                <c:pt idx="3">
                  <c:v>4</c:v>
                </c:pt>
                <c:pt idx="4">
                  <c:v>5</c:v>
                </c:pt>
                <c:pt idx="5">
                  <c:v>5.5</c:v>
                </c:pt>
              </c:numCache>
            </c:numRef>
          </c:xVal>
          <c:yVal>
            <c:numRef>
              <c:f>results!$L$69:$L$74</c:f>
              <c:numCache>
                <c:formatCode>General</c:formatCode>
                <c:ptCount val="6"/>
                <c:pt idx="0">
                  <c:v>290</c:v>
                </c:pt>
                <c:pt idx="1">
                  <c:v>347</c:v>
                </c:pt>
                <c:pt idx="2">
                  <c:v>393</c:v>
                </c:pt>
                <c:pt idx="3">
                  <c:v>438</c:v>
                </c:pt>
                <c:pt idx="4">
                  <c:v>461</c:v>
                </c:pt>
                <c:pt idx="5">
                  <c:v>474</c:v>
                </c:pt>
              </c:numCache>
            </c:numRef>
          </c:yVal>
          <c:smooth val="1"/>
        </c:ser>
        <c:dLbls>
          <c:showLegendKey val="0"/>
          <c:showVal val="0"/>
          <c:showCatName val="0"/>
          <c:showSerName val="0"/>
          <c:showPercent val="0"/>
          <c:showBubbleSize val="0"/>
        </c:dLbls>
        <c:axId val="604158592"/>
        <c:axId val="604160768"/>
      </c:scatterChart>
      <c:valAx>
        <c:axId val="604158592"/>
        <c:scaling>
          <c:orientation val="minMax"/>
          <c:min val="1"/>
        </c:scaling>
        <c:delete val="0"/>
        <c:axPos val="b"/>
        <c:majorGridlines/>
        <c:numFmt formatCode="General" sourceLinked="1"/>
        <c:majorTickMark val="out"/>
        <c:minorTickMark val="none"/>
        <c:tickLblPos val="nextTo"/>
        <c:txPr>
          <a:bodyPr/>
          <a:lstStyle/>
          <a:p>
            <a:pPr>
              <a:defRPr sz="1400"/>
            </a:pPr>
            <a:endParaRPr lang="en-US"/>
          </a:p>
        </c:txPr>
        <c:crossAx val="604160768"/>
        <c:crosses val="autoZero"/>
        <c:crossBetween val="midCat"/>
      </c:valAx>
      <c:valAx>
        <c:axId val="604160768"/>
        <c:scaling>
          <c:orientation val="minMax"/>
          <c:max val="500"/>
          <c:min val="200"/>
        </c:scaling>
        <c:delete val="0"/>
        <c:axPos val="l"/>
        <c:majorGridlines/>
        <c:numFmt formatCode="General" sourceLinked="1"/>
        <c:majorTickMark val="out"/>
        <c:minorTickMark val="none"/>
        <c:tickLblPos val="nextTo"/>
        <c:txPr>
          <a:bodyPr/>
          <a:lstStyle/>
          <a:p>
            <a:pPr>
              <a:defRPr sz="1400"/>
            </a:pPr>
            <a:endParaRPr lang="en-US"/>
          </a:p>
        </c:txPr>
        <c:crossAx val="604158592"/>
        <c:crosses val="autoZero"/>
        <c:crossBetween val="midCat"/>
      </c:valAx>
      <c:spPr>
        <a:ln>
          <a:noFill/>
        </a:ln>
      </c:spPr>
    </c:plotArea>
    <c:legend>
      <c:legendPos val="r"/>
      <c:layout>
        <c:manualLayout>
          <c:xMode val="edge"/>
          <c:yMode val="edge"/>
          <c:x val="0.73196316359177727"/>
          <c:y val="0.35044594245863153"/>
          <c:w val="0.23713889141122599"/>
          <c:h val="0.42687361921486433"/>
        </c:manualLayout>
      </c:layout>
      <c:overlay val="0"/>
      <c:spPr>
        <a:solidFill>
          <a:schemeClr val="bg1"/>
        </a:solidFill>
        <a:ln>
          <a:noFill/>
        </a:ln>
      </c:spPr>
    </c:legend>
    <c:plotVisOnly val="1"/>
    <c:dispBlanksAs val="gap"/>
    <c:showDLblsOverMax val="0"/>
  </c:chart>
  <c:spPr>
    <a:ln>
      <a:noFill/>
    </a:ln>
  </c:spPr>
  <c:txPr>
    <a:bodyPr/>
    <a:lstStyle/>
    <a:p>
      <a:pPr>
        <a:defRPr sz="1200">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259228221321841"/>
          <c:y val="3.790124977333633E-2"/>
          <c:w val="0.80019888857499843"/>
          <c:h val="0.74492125490521166"/>
        </c:manualLayout>
      </c:layout>
      <c:scatterChart>
        <c:scatterStyle val="lineMarker"/>
        <c:varyColors val="0"/>
        <c:ser>
          <c:idx val="0"/>
          <c:order val="0"/>
          <c:tx>
            <c:v>Eep=3%Ec</c:v>
          </c:tx>
          <c:spPr>
            <a:ln w="19050">
              <a:solidFill>
                <a:schemeClr val="tx1"/>
              </a:solidFill>
            </a:ln>
          </c:spPr>
          <c:marker>
            <c:symbol val="diamond"/>
            <c:size val="5"/>
            <c:spPr>
              <a:solidFill>
                <a:schemeClr val="tx1"/>
              </a:solidFill>
              <a:ln>
                <a:solidFill>
                  <a:schemeClr val="tx1"/>
                </a:solidFill>
              </a:ln>
            </c:spPr>
          </c:marker>
          <c:xVal>
            <c:numRef>
              <c:f>results!$P$43:$P$49</c:f>
              <c:numCache>
                <c:formatCode>General</c:formatCode>
                <c:ptCount val="7"/>
                <c:pt idx="0">
                  <c:v>0.69</c:v>
                </c:pt>
                <c:pt idx="1">
                  <c:v>2.0699999999999998</c:v>
                </c:pt>
                <c:pt idx="2">
                  <c:v>3.45</c:v>
                </c:pt>
                <c:pt idx="3">
                  <c:v>4.5</c:v>
                </c:pt>
                <c:pt idx="4">
                  <c:v>5</c:v>
                </c:pt>
                <c:pt idx="5">
                  <c:v>5.5</c:v>
                </c:pt>
                <c:pt idx="6">
                  <c:v>6</c:v>
                </c:pt>
              </c:numCache>
            </c:numRef>
          </c:xVal>
          <c:yVal>
            <c:numRef>
              <c:f>results!$Q$43:$Q$47</c:f>
              <c:numCache>
                <c:formatCode>General</c:formatCode>
                <c:ptCount val="5"/>
                <c:pt idx="0">
                  <c:v>72.400000000000006</c:v>
                </c:pt>
                <c:pt idx="1">
                  <c:v>87</c:v>
                </c:pt>
                <c:pt idx="2">
                  <c:v>101</c:v>
                </c:pt>
                <c:pt idx="3">
                  <c:v>111</c:v>
                </c:pt>
                <c:pt idx="4">
                  <c:v>116.5</c:v>
                </c:pt>
              </c:numCache>
            </c:numRef>
          </c:yVal>
          <c:smooth val="0"/>
        </c:ser>
        <c:ser>
          <c:idx val="1"/>
          <c:order val="1"/>
          <c:tx>
            <c:v>Eep=5.7%Ec</c:v>
          </c:tx>
          <c:spPr>
            <a:ln w="19050">
              <a:solidFill>
                <a:schemeClr val="tx1"/>
              </a:solidFill>
            </a:ln>
          </c:spPr>
          <c:marker>
            <c:symbol val="x"/>
            <c:size val="5"/>
            <c:spPr>
              <a:noFill/>
              <a:ln>
                <a:solidFill>
                  <a:schemeClr val="tx1"/>
                </a:solidFill>
              </a:ln>
            </c:spPr>
          </c:marker>
          <c:xVal>
            <c:numRef>
              <c:f>results!$P$50:$P$56</c:f>
              <c:numCache>
                <c:formatCode>General</c:formatCode>
                <c:ptCount val="7"/>
                <c:pt idx="0">
                  <c:v>0.69</c:v>
                </c:pt>
                <c:pt idx="1">
                  <c:v>2.0699999999999998</c:v>
                </c:pt>
                <c:pt idx="2">
                  <c:v>3.45</c:v>
                </c:pt>
                <c:pt idx="3">
                  <c:v>4.5</c:v>
                </c:pt>
                <c:pt idx="4">
                  <c:v>5</c:v>
                </c:pt>
                <c:pt idx="5">
                  <c:v>5.5</c:v>
                </c:pt>
                <c:pt idx="6">
                  <c:v>6</c:v>
                </c:pt>
              </c:numCache>
            </c:numRef>
          </c:xVal>
          <c:yVal>
            <c:numRef>
              <c:f>results!$Q$50:$Q$54</c:f>
              <c:numCache>
                <c:formatCode>General</c:formatCode>
                <c:ptCount val="5"/>
                <c:pt idx="0">
                  <c:v>78</c:v>
                </c:pt>
                <c:pt idx="1">
                  <c:v>93</c:v>
                </c:pt>
                <c:pt idx="2">
                  <c:v>108</c:v>
                </c:pt>
                <c:pt idx="3">
                  <c:v>116</c:v>
                </c:pt>
                <c:pt idx="4">
                  <c:v>119</c:v>
                </c:pt>
              </c:numCache>
            </c:numRef>
          </c:yVal>
          <c:smooth val="0"/>
        </c:ser>
        <c:ser>
          <c:idx val="2"/>
          <c:order val="2"/>
          <c:tx>
            <c:v>Eep=14%Ec</c:v>
          </c:tx>
          <c:spPr>
            <a:ln w="19050">
              <a:solidFill>
                <a:schemeClr val="tx1"/>
              </a:solidFill>
            </a:ln>
          </c:spPr>
          <c:marker>
            <c:symbol val="triangle"/>
            <c:size val="5"/>
            <c:spPr>
              <a:solidFill>
                <a:schemeClr val="tx1"/>
              </a:solidFill>
              <a:ln>
                <a:solidFill>
                  <a:schemeClr val="tx1"/>
                </a:solidFill>
              </a:ln>
            </c:spPr>
          </c:marker>
          <c:xVal>
            <c:numRef>
              <c:f>results!$P$57:$P$63</c:f>
              <c:numCache>
                <c:formatCode>General</c:formatCode>
                <c:ptCount val="7"/>
                <c:pt idx="0">
                  <c:v>0.69</c:v>
                </c:pt>
                <c:pt idx="1">
                  <c:v>2.0699999999999998</c:v>
                </c:pt>
                <c:pt idx="2">
                  <c:v>3.45</c:v>
                </c:pt>
                <c:pt idx="3">
                  <c:v>4.5</c:v>
                </c:pt>
                <c:pt idx="4">
                  <c:v>5</c:v>
                </c:pt>
                <c:pt idx="5">
                  <c:v>5.5</c:v>
                </c:pt>
                <c:pt idx="6">
                  <c:v>6</c:v>
                </c:pt>
              </c:numCache>
            </c:numRef>
          </c:xVal>
          <c:yVal>
            <c:numRef>
              <c:f>results!$Q$57:$Q$61</c:f>
              <c:numCache>
                <c:formatCode>General</c:formatCode>
                <c:ptCount val="5"/>
                <c:pt idx="0">
                  <c:v>84</c:v>
                </c:pt>
                <c:pt idx="1">
                  <c:v>100</c:v>
                </c:pt>
                <c:pt idx="2">
                  <c:v>113</c:v>
                </c:pt>
                <c:pt idx="3">
                  <c:v>122</c:v>
                </c:pt>
                <c:pt idx="4">
                  <c:v>126</c:v>
                </c:pt>
              </c:numCache>
            </c:numRef>
          </c:yVal>
          <c:smooth val="1"/>
        </c:ser>
        <c:ser>
          <c:idx val="3"/>
          <c:order val="3"/>
          <c:tx>
            <c:v>Eep=25%Ec</c:v>
          </c:tx>
          <c:spPr>
            <a:ln w="19050">
              <a:solidFill>
                <a:schemeClr val="tx1"/>
              </a:solidFill>
            </a:ln>
          </c:spPr>
          <c:marker>
            <c:symbol val="x"/>
            <c:size val="5"/>
            <c:spPr>
              <a:solidFill>
                <a:schemeClr val="tx1"/>
              </a:solidFill>
              <a:ln>
                <a:solidFill>
                  <a:schemeClr val="tx1"/>
                </a:solidFill>
              </a:ln>
            </c:spPr>
          </c:marker>
          <c:xVal>
            <c:numRef>
              <c:f>results!$P$64:$P$70</c:f>
              <c:numCache>
                <c:formatCode>General</c:formatCode>
                <c:ptCount val="7"/>
                <c:pt idx="0">
                  <c:v>0.69</c:v>
                </c:pt>
                <c:pt idx="1">
                  <c:v>2.0699999999999998</c:v>
                </c:pt>
                <c:pt idx="2">
                  <c:v>3.45</c:v>
                </c:pt>
                <c:pt idx="3">
                  <c:v>4.5</c:v>
                </c:pt>
                <c:pt idx="4">
                  <c:v>5</c:v>
                </c:pt>
                <c:pt idx="5">
                  <c:v>5.5</c:v>
                </c:pt>
                <c:pt idx="6">
                  <c:v>6</c:v>
                </c:pt>
              </c:numCache>
            </c:numRef>
          </c:xVal>
          <c:yVal>
            <c:numRef>
              <c:f>results!$Q$64:$Q$68</c:f>
              <c:numCache>
                <c:formatCode>General</c:formatCode>
                <c:ptCount val="5"/>
                <c:pt idx="0">
                  <c:v>86</c:v>
                </c:pt>
                <c:pt idx="1">
                  <c:v>102</c:v>
                </c:pt>
                <c:pt idx="2">
                  <c:v>115</c:v>
                </c:pt>
                <c:pt idx="3">
                  <c:v>124.5</c:v>
                </c:pt>
                <c:pt idx="4">
                  <c:v>129</c:v>
                </c:pt>
              </c:numCache>
            </c:numRef>
          </c:yVal>
          <c:smooth val="1"/>
        </c:ser>
        <c:ser>
          <c:idx val="4"/>
          <c:order val="4"/>
          <c:tx>
            <c:v>Eep=50%Ec</c:v>
          </c:tx>
          <c:spPr>
            <a:ln w="19050">
              <a:solidFill>
                <a:schemeClr val="tx1"/>
              </a:solidFill>
            </a:ln>
          </c:spPr>
          <c:marker>
            <c:symbol val="star"/>
            <c:size val="5"/>
            <c:spPr>
              <a:noFill/>
              <a:ln>
                <a:solidFill>
                  <a:schemeClr val="tx1"/>
                </a:solidFill>
              </a:ln>
            </c:spPr>
          </c:marker>
          <c:xVal>
            <c:numRef>
              <c:f>results!$P$71:$P$77</c:f>
              <c:numCache>
                <c:formatCode>General</c:formatCode>
                <c:ptCount val="7"/>
                <c:pt idx="0">
                  <c:v>0.69</c:v>
                </c:pt>
                <c:pt idx="1">
                  <c:v>2.0699999999999998</c:v>
                </c:pt>
                <c:pt idx="2">
                  <c:v>3.45</c:v>
                </c:pt>
                <c:pt idx="3">
                  <c:v>4.5</c:v>
                </c:pt>
                <c:pt idx="4">
                  <c:v>5</c:v>
                </c:pt>
                <c:pt idx="5">
                  <c:v>5.5</c:v>
                </c:pt>
                <c:pt idx="6">
                  <c:v>6</c:v>
                </c:pt>
              </c:numCache>
            </c:numRef>
          </c:xVal>
          <c:yVal>
            <c:numRef>
              <c:f>results!$Q$71:$Q$75</c:f>
              <c:numCache>
                <c:formatCode>General</c:formatCode>
                <c:ptCount val="5"/>
                <c:pt idx="0">
                  <c:v>86</c:v>
                </c:pt>
                <c:pt idx="1">
                  <c:v>102</c:v>
                </c:pt>
                <c:pt idx="2">
                  <c:v>117</c:v>
                </c:pt>
                <c:pt idx="3">
                  <c:v>127</c:v>
                </c:pt>
                <c:pt idx="4">
                  <c:v>132</c:v>
                </c:pt>
              </c:numCache>
            </c:numRef>
          </c:yVal>
          <c:smooth val="1"/>
        </c:ser>
        <c:ser>
          <c:idx val="5"/>
          <c:order val="5"/>
          <c:tx>
            <c:v>Eep=75%Ec</c:v>
          </c:tx>
          <c:spPr>
            <a:ln w="19050">
              <a:solidFill>
                <a:schemeClr val="tx1"/>
              </a:solidFill>
            </a:ln>
          </c:spPr>
          <c:marker>
            <c:symbol val="circle"/>
            <c:size val="5"/>
            <c:spPr>
              <a:solidFill>
                <a:schemeClr val="tx1"/>
              </a:solidFill>
              <a:ln>
                <a:solidFill>
                  <a:schemeClr val="tx1"/>
                </a:solidFill>
              </a:ln>
            </c:spPr>
          </c:marker>
          <c:xVal>
            <c:numRef>
              <c:f>results!$P$78:$P$84</c:f>
              <c:numCache>
                <c:formatCode>General</c:formatCode>
                <c:ptCount val="7"/>
                <c:pt idx="0">
                  <c:v>0.69</c:v>
                </c:pt>
                <c:pt idx="1">
                  <c:v>2.0699999999999998</c:v>
                </c:pt>
                <c:pt idx="2">
                  <c:v>3.45</c:v>
                </c:pt>
                <c:pt idx="3">
                  <c:v>4.5</c:v>
                </c:pt>
                <c:pt idx="4">
                  <c:v>5</c:v>
                </c:pt>
                <c:pt idx="5">
                  <c:v>5.5</c:v>
                </c:pt>
                <c:pt idx="6">
                  <c:v>6</c:v>
                </c:pt>
              </c:numCache>
            </c:numRef>
          </c:xVal>
          <c:yVal>
            <c:numRef>
              <c:f>results!$Q$78:$Q$82</c:f>
              <c:numCache>
                <c:formatCode>General</c:formatCode>
                <c:ptCount val="5"/>
                <c:pt idx="0">
                  <c:v>85.5</c:v>
                </c:pt>
                <c:pt idx="1">
                  <c:v>102</c:v>
                </c:pt>
                <c:pt idx="2">
                  <c:v>117</c:v>
                </c:pt>
                <c:pt idx="3">
                  <c:v>127</c:v>
                </c:pt>
                <c:pt idx="4">
                  <c:v>132</c:v>
                </c:pt>
              </c:numCache>
            </c:numRef>
          </c:yVal>
          <c:smooth val="1"/>
        </c:ser>
        <c:dLbls>
          <c:showLegendKey val="0"/>
          <c:showVal val="0"/>
          <c:showCatName val="0"/>
          <c:showSerName val="0"/>
          <c:showPercent val="0"/>
          <c:showBubbleSize val="0"/>
        </c:dLbls>
        <c:axId val="604074752"/>
        <c:axId val="604076672"/>
      </c:scatterChart>
      <c:valAx>
        <c:axId val="604074752"/>
        <c:scaling>
          <c:orientation val="minMax"/>
        </c:scaling>
        <c:delete val="0"/>
        <c:axPos val="b"/>
        <c:majorGridlines/>
        <c:numFmt formatCode="General" sourceLinked="1"/>
        <c:majorTickMark val="out"/>
        <c:minorTickMark val="none"/>
        <c:tickLblPos val="nextTo"/>
        <c:txPr>
          <a:bodyPr/>
          <a:lstStyle/>
          <a:p>
            <a:pPr>
              <a:defRPr sz="1400"/>
            </a:pPr>
            <a:endParaRPr lang="en-US"/>
          </a:p>
        </c:txPr>
        <c:crossAx val="604076672"/>
        <c:crosses val="autoZero"/>
        <c:crossBetween val="midCat"/>
        <c:majorUnit val="0.5"/>
      </c:valAx>
      <c:valAx>
        <c:axId val="604076672"/>
        <c:scaling>
          <c:orientation val="minMax"/>
          <c:min val="60"/>
        </c:scaling>
        <c:delete val="0"/>
        <c:axPos val="l"/>
        <c:majorGridlines/>
        <c:numFmt formatCode="General" sourceLinked="1"/>
        <c:majorTickMark val="out"/>
        <c:minorTickMark val="none"/>
        <c:tickLblPos val="nextTo"/>
        <c:txPr>
          <a:bodyPr/>
          <a:lstStyle/>
          <a:p>
            <a:pPr>
              <a:defRPr sz="1400"/>
            </a:pPr>
            <a:endParaRPr lang="en-US"/>
          </a:p>
        </c:txPr>
        <c:crossAx val="604074752"/>
        <c:crosses val="autoZero"/>
        <c:crossBetween val="midCat"/>
      </c:valAx>
    </c:plotArea>
    <c:legend>
      <c:legendPos val="r"/>
      <c:layout>
        <c:manualLayout>
          <c:xMode val="edge"/>
          <c:yMode val="edge"/>
          <c:x val="0.70238422858033833"/>
          <c:y val="0.37713741484166746"/>
          <c:w val="0.24186654698465723"/>
          <c:h val="0.39856296137497432"/>
        </c:manualLayout>
      </c:layout>
      <c:overlay val="0"/>
      <c:spPr>
        <a:solidFill>
          <a:schemeClr val="bg1"/>
        </a:solidFill>
        <a:ln>
          <a:noFill/>
        </a:ln>
      </c:spPr>
    </c:legend>
    <c:plotVisOnly val="1"/>
    <c:dispBlanksAs val="gap"/>
    <c:showDLblsOverMax val="0"/>
  </c:chart>
  <c:spPr>
    <a:ln>
      <a:noFill/>
    </a:ln>
  </c:spPr>
  <c:txPr>
    <a:bodyPr/>
    <a:lstStyle/>
    <a:p>
      <a:pPr>
        <a:defRPr sz="1200">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033891592268006"/>
          <c:y val="3.8335372862570848E-2"/>
          <c:w val="0.70173936877830434"/>
          <c:h val="0.77683454101326221"/>
        </c:manualLayout>
      </c:layout>
      <c:scatterChart>
        <c:scatterStyle val="smoothMarker"/>
        <c:varyColors val="0"/>
        <c:ser>
          <c:idx val="0"/>
          <c:order val="0"/>
          <c:tx>
            <c:v>P=1.0 MPa</c:v>
          </c:tx>
          <c:spPr>
            <a:ln w="25400">
              <a:solidFill>
                <a:schemeClr val="tx1"/>
              </a:solidFill>
            </a:ln>
          </c:spPr>
          <c:marker>
            <c:spPr>
              <a:solidFill>
                <a:schemeClr val="tx1"/>
              </a:solidFill>
            </c:spPr>
          </c:marker>
          <c:xVal>
            <c:numRef>
              <c:f>results!$AA$50:$AA$55</c:f>
              <c:numCache>
                <c:formatCode>General</c:formatCode>
                <c:ptCount val="6"/>
                <c:pt idx="0">
                  <c:v>3</c:v>
                </c:pt>
                <c:pt idx="1">
                  <c:v>6</c:v>
                </c:pt>
                <c:pt idx="2">
                  <c:v>13.3</c:v>
                </c:pt>
                <c:pt idx="3">
                  <c:v>25</c:v>
                </c:pt>
                <c:pt idx="4">
                  <c:v>49.5</c:v>
                </c:pt>
                <c:pt idx="5">
                  <c:v>75</c:v>
                </c:pt>
              </c:numCache>
            </c:numRef>
          </c:xVal>
          <c:yVal>
            <c:numRef>
              <c:f>results!$AB$50:$AB$55</c:f>
              <c:numCache>
                <c:formatCode>General</c:formatCode>
                <c:ptCount val="6"/>
                <c:pt idx="0">
                  <c:v>239</c:v>
                </c:pt>
                <c:pt idx="1">
                  <c:v>258</c:v>
                </c:pt>
                <c:pt idx="2">
                  <c:v>280</c:v>
                </c:pt>
                <c:pt idx="3">
                  <c:v>292</c:v>
                </c:pt>
                <c:pt idx="4">
                  <c:v>293</c:v>
                </c:pt>
                <c:pt idx="5">
                  <c:v>290</c:v>
                </c:pt>
              </c:numCache>
            </c:numRef>
          </c:yVal>
          <c:smooth val="1"/>
        </c:ser>
        <c:ser>
          <c:idx val="1"/>
          <c:order val="1"/>
          <c:tx>
            <c:v>P=2.0 MPa</c:v>
          </c:tx>
          <c:spPr>
            <a:ln w="25400">
              <a:solidFill>
                <a:schemeClr val="tx1"/>
              </a:solidFill>
            </a:ln>
          </c:spPr>
          <c:marker>
            <c:spPr>
              <a:solidFill>
                <a:schemeClr val="tx1"/>
              </a:solidFill>
              <a:ln>
                <a:solidFill>
                  <a:schemeClr val="tx1"/>
                </a:solidFill>
              </a:ln>
            </c:spPr>
          </c:marker>
          <c:xVal>
            <c:numRef>
              <c:f>results!$AA$50:$AA$55</c:f>
              <c:numCache>
                <c:formatCode>General</c:formatCode>
                <c:ptCount val="6"/>
                <c:pt idx="0">
                  <c:v>3</c:v>
                </c:pt>
                <c:pt idx="1">
                  <c:v>6</c:v>
                </c:pt>
                <c:pt idx="2">
                  <c:v>13.3</c:v>
                </c:pt>
                <c:pt idx="3">
                  <c:v>25</c:v>
                </c:pt>
                <c:pt idx="4">
                  <c:v>49.5</c:v>
                </c:pt>
                <c:pt idx="5">
                  <c:v>75</c:v>
                </c:pt>
              </c:numCache>
            </c:numRef>
          </c:xVal>
          <c:yVal>
            <c:numRef>
              <c:f>results!$AC$50:$AC$55</c:f>
              <c:numCache>
                <c:formatCode>General</c:formatCode>
                <c:ptCount val="6"/>
                <c:pt idx="0">
                  <c:v>276</c:v>
                </c:pt>
                <c:pt idx="1">
                  <c:v>301</c:v>
                </c:pt>
                <c:pt idx="2">
                  <c:v>333</c:v>
                </c:pt>
                <c:pt idx="3">
                  <c:v>345</c:v>
                </c:pt>
                <c:pt idx="4">
                  <c:v>348</c:v>
                </c:pt>
                <c:pt idx="5">
                  <c:v>347</c:v>
                </c:pt>
              </c:numCache>
            </c:numRef>
          </c:yVal>
          <c:smooth val="1"/>
        </c:ser>
        <c:ser>
          <c:idx val="2"/>
          <c:order val="2"/>
          <c:tx>
            <c:v>P=3.0 MPa</c:v>
          </c:tx>
          <c:spPr>
            <a:ln w="25400">
              <a:solidFill>
                <a:schemeClr val="tx1"/>
              </a:solidFill>
            </a:ln>
          </c:spPr>
          <c:marker>
            <c:spPr>
              <a:solidFill>
                <a:schemeClr val="tx1"/>
              </a:solidFill>
              <a:ln>
                <a:solidFill>
                  <a:schemeClr val="tx1"/>
                </a:solidFill>
              </a:ln>
            </c:spPr>
          </c:marker>
          <c:xVal>
            <c:numRef>
              <c:f>results!$AA$50:$AA$55</c:f>
              <c:numCache>
                <c:formatCode>General</c:formatCode>
                <c:ptCount val="6"/>
                <c:pt idx="0">
                  <c:v>3</c:v>
                </c:pt>
                <c:pt idx="1">
                  <c:v>6</c:v>
                </c:pt>
                <c:pt idx="2">
                  <c:v>13.3</c:v>
                </c:pt>
                <c:pt idx="3">
                  <c:v>25</c:v>
                </c:pt>
                <c:pt idx="4">
                  <c:v>49.5</c:v>
                </c:pt>
                <c:pt idx="5">
                  <c:v>75</c:v>
                </c:pt>
              </c:numCache>
            </c:numRef>
          </c:xVal>
          <c:yVal>
            <c:numRef>
              <c:f>results!$AD$50:$AD$55</c:f>
              <c:numCache>
                <c:formatCode>General</c:formatCode>
                <c:ptCount val="6"/>
                <c:pt idx="0">
                  <c:v>313</c:v>
                </c:pt>
                <c:pt idx="1">
                  <c:v>351</c:v>
                </c:pt>
                <c:pt idx="2">
                  <c:v>380</c:v>
                </c:pt>
                <c:pt idx="3">
                  <c:v>394</c:v>
                </c:pt>
                <c:pt idx="4">
                  <c:v>396</c:v>
                </c:pt>
                <c:pt idx="5">
                  <c:v>393</c:v>
                </c:pt>
              </c:numCache>
            </c:numRef>
          </c:yVal>
          <c:smooth val="1"/>
        </c:ser>
        <c:ser>
          <c:idx val="3"/>
          <c:order val="3"/>
          <c:tx>
            <c:v>P=4.0 MPa</c:v>
          </c:tx>
          <c:spPr>
            <a:ln w="25400">
              <a:solidFill>
                <a:schemeClr val="tx1"/>
              </a:solidFill>
            </a:ln>
          </c:spPr>
          <c:marker>
            <c:spPr>
              <a:noFill/>
              <a:ln w="15875">
                <a:solidFill>
                  <a:schemeClr val="tx1"/>
                </a:solidFill>
              </a:ln>
            </c:spPr>
          </c:marker>
          <c:xVal>
            <c:numRef>
              <c:f>results!$AA$50:$AA$55</c:f>
              <c:numCache>
                <c:formatCode>General</c:formatCode>
                <c:ptCount val="6"/>
                <c:pt idx="0">
                  <c:v>3</c:v>
                </c:pt>
                <c:pt idx="1">
                  <c:v>6</c:v>
                </c:pt>
                <c:pt idx="2">
                  <c:v>13.3</c:v>
                </c:pt>
                <c:pt idx="3">
                  <c:v>25</c:v>
                </c:pt>
                <c:pt idx="4">
                  <c:v>49.5</c:v>
                </c:pt>
                <c:pt idx="5">
                  <c:v>75</c:v>
                </c:pt>
              </c:numCache>
            </c:numRef>
          </c:xVal>
          <c:yVal>
            <c:numRef>
              <c:f>results!$AE$50:$AE$55</c:f>
              <c:numCache>
                <c:formatCode>General</c:formatCode>
                <c:ptCount val="6"/>
                <c:pt idx="0">
                  <c:v>357</c:v>
                </c:pt>
                <c:pt idx="1">
                  <c:v>397</c:v>
                </c:pt>
                <c:pt idx="2">
                  <c:v>426</c:v>
                </c:pt>
                <c:pt idx="3">
                  <c:v>435</c:v>
                </c:pt>
                <c:pt idx="4">
                  <c:v>435</c:v>
                </c:pt>
                <c:pt idx="5">
                  <c:v>438</c:v>
                </c:pt>
              </c:numCache>
            </c:numRef>
          </c:yVal>
          <c:smooth val="1"/>
        </c:ser>
        <c:ser>
          <c:idx val="4"/>
          <c:order val="4"/>
          <c:tx>
            <c:v>P=5.0 MPa</c:v>
          </c:tx>
          <c:spPr>
            <a:ln w="25400">
              <a:solidFill>
                <a:schemeClr val="tx1"/>
              </a:solidFill>
            </a:ln>
          </c:spPr>
          <c:marker>
            <c:spPr>
              <a:noFill/>
              <a:ln w="12700">
                <a:solidFill>
                  <a:schemeClr val="tx1"/>
                </a:solidFill>
              </a:ln>
            </c:spPr>
          </c:marker>
          <c:xVal>
            <c:numRef>
              <c:f>results!$AA$50:$AA$55</c:f>
              <c:numCache>
                <c:formatCode>General</c:formatCode>
                <c:ptCount val="6"/>
                <c:pt idx="0">
                  <c:v>3</c:v>
                </c:pt>
                <c:pt idx="1">
                  <c:v>6</c:v>
                </c:pt>
                <c:pt idx="2">
                  <c:v>13.3</c:v>
                </c:pt>
                <c:pt idx="3">
                  <c:v>25</c:v>
                </c:pt>
                <c:pt idx="4">
                  <c:v>49.5</c:v>
                </c:pt>
                <c:pt idx="5">
                  <c:v>75</c:v>
                </c:pt>
              </c:numCache>
            </c:numRef>
          </c:xVal>
          <c:yVal>
            <c:numRef>
              <c:f>results!$AF$50:$AF$55</c:f>
              <c:numCache>
                <c:formatCode>General</c:formatCode>
                <c:ptCount val="6"/>
                <c:pt idx="0">
                  <c:v>404</c:v>
                </c:pt>
                <c:pt idx="1">
                  <c:v>442</c:v>
                </c:pt>
                <c:pt idx="2">
                  <c:v>461</c:v>
                </c:pt>
                <c:pt idx="3">
                  <c:v>464</c:v>
                </c:pt>
                <c:pt idx="4">
                  <c:v>465</c:v>
                </c:pt>
                <c:pt idx="5">
                  <c:v>461</c:v>
                </c:pt>
              </c:numCache>
            </c:numRef>
          </c:yVal>
          <c:smooth val="1"/>
        </c:ser>
        <c:dLbls>
          <c:showLegendKey val="0"/>
          <c:showVal val="0"/>
          <c:showCatName val="0"/>
          <c:showSerName val="0"/>
          <c:showPercent val="0"/>
          <c:showBubbleSize val="0"/>
        </c:dLbls>
        <c:axId val="464529280"/>
        <c:axId val="464539648"/>
      </c:scatterChart>
      <c:valAx>
        <c:axId val="464529280"/>
        <c:scaling>
          <c:orientation val="minMax"/>
          <c:max val="83"/>
          <c:min val="3"/>
        </c:scaling>
        <c:delete val="0"/>
        <c:axPos val="b"/>
        <c:majorGridlines/>
        <c:numFmt formatCode="General" sourceLinked="1"/>
        <c:majorTickMark val="out"/>
        <c:minorTickMark val="none"/>
        <c:tickLblPos val="nextTo"/>
        <c:txPr>
          <a:bodyPr/>
          <a:lstStyle/>
          <a:p>
            <a:pPr>
              <a:defRPr sz="1400"/>
            </a:pPr>
            <a:endParaRPr lang="en-US"/>
          </a:p>
        </c:txPr>
        <c:crossAx val="464539648"/>
        <c:crosses val="autoZero"/>
        <c:crossBetween val="midCat"/>
        <c:majorUnit val="10"/>
      </c:valAx>
      <c:valAx>
        <c:axId val="464539648"/>
        <c:scaling>
          <c:orientation val="minMax"/>
          <c:max val="500"/>
          <c:min val="200"/>
        </c:scaling>
        <c:delete val="0"/>
        <c:axPos val="l"/>
        <c:majorGridlines/>
        <c:numFmt formatCode="General" sourceLinked="1"/>
        <c:majorTickMark val="out"/>
        <c:minorTickMark val="none"/>
        <c:tickLblPos val="nextTo"/>
        <c:txPr>
          <a:bodyPr/>
          <a:lstStyle/>
          <a:p>
            <a:pPr>
              <a:defRPr sz="1400"/>
            </a:pPr>
            <a:endParaRPr lang="en-US"/>
          </a:p>
        </c:txPr>
        <c:crossAx val="464529280"/>
        <c:crosses val="autoZero"/>
        <c:crossBetween val="midCat"/>
      </c:valAx>
    </c:plotArea>
    <c:legend>
      <c:legendPos val="r"/>
      <c:layout>
        <c:manualLayout>
          <c:xMode val="edge"/>
          <c:yMode val="edge"/>
          <c:x val="0.79855555486300389"/>
          <c:y val="1.9738028965660941E-2"/>
          <c:w val="0.20087314936588485"/>
          <c:h val="0.44505130633337908"/>
        </c:manualLayout>
      </c:layout>
      <c:overlay val="0"/>
      <c:spPr>
        <a:solidFill>
          <a:schemeClr val="bg1"/>
        </a:solidFill>
        <a:ln>
          <a:noFill/>
        </a:ln>
      </c:spPr>
    </c:legend>
    <c:plotVisOnly val="1"/>
    <c:dispBlanksAs val="gap"/>
    <c:showDLblsOverMax val="0"/>
  </c:chart>
  <c:spPr>
    <a:ln>
      <a:noFill/>
    </a:ln>
  </c:spPr>
  <c:txPr>
    <a:bodyPr/>
    <a:lstStyle/>
    <a:p>
      <a:pPr>
        <a:defRPr sz="1200">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186691398792439"/>
          <c:y val="5.0654124353361328E-2"/>
          <c:w val="0.6949788692906278"/>
          <c:h val="0.72673042750298134"/>
        </c:manualLayout>
      </c:layout>
      <c:scatterChart>
        <c:scatterStyle val="smoothMarker"/>
        <c:varyColors val="0"/>
        <c:ser>
          <c:idx val="0"/>
          <c:order val="0"/>
          <c:tx>
            <c:v>P=0.69 MPa</c:v>
          </c:tx>
          <c:spPr>
            <a:ln w="25400">
              <a:solidFill>
                <a:schemeClr val="tx1"/>
              </a:solidFill>
            </a:ln>
          </c:spPr>
          <c:marker>
            <c:spPr>
              <a:solidFill>
                <a:schemeClr val="tx1"/>
              </a:solidFill>
              <a:ln>
                <a:solidFill>
                  <a:schemeClr val="tx1"/>
                </a:solidFill>
              </a:ln>
            </c:spPr>
          </c:marker>
          <c:xVal>
            <c:numRef>
              <c:f>results!$AI$42:$AI$47</c:f>
              <c:numCache>
                <c:formatCode>General</c:formatCode>
                <c:ptCount val="6"/>
                <c:pt idx="0">
                  <c:v>3</c:v>
                </c:pt>
                <c:pt idx="1">
                  <c:v>5.7</c:v>
                </c:pt>
                <c:pt idx="2">
                  <c:v>14</c:v>
                </c:pt>
                <c:pt idx="3">
                  <c:v>25</c:v>
                </c:pt>
                <c:pt idx="4">
                  <c:v>50</c:v>
                </c:pt>
                <c:pt idx="5">
                  <c:v>75</c:v>
                </c:pt>
              </c:numCache>
            </c:numRef>
          </c:xVal>
          <c:yVal>
            <c:numRef>
              <c:f>results!$AJ$42:$AJ$47</c:f>
              <c:numCache>
                <c:formatCode>General</c:formatCode>
                <c:ptCount val="6"/>
                <c:pt idx="0">
                  <c:v>72.400000000000006</c:v>
                </c:pt>
                <c:pt idx="1">
                  <c:v>78</c:v>
                </c:pt>
                <c:pt idx="2">
                  <c:v>84</c:v>
                </c:pt>
                <c:pt idx="3">
                  <c:v>86</c:v>
                </c:pt>
                <c:pt idx="4">
                  <c:v>86</c:v>
                </c:pt>
                <c:pt idx="5">
                  <c:v>86</c:v>
                </c:pt>
              </c:numCache>
            </c:numRef>
          </c:yVal>
          <c:smooth val="1"/>
        </c:ser>
        <c:ser>
          <c:idx val="1"/>
          <c:order val="1"/>
          <c:tx>
            <c:v>P=2.07 MPa</c:v>
          </c:tx>
          <c:spPr>
            <a:ln w="25400">
              <a:solidFill>
                <a:schemeClr val="tx1"/>
              </a:solidFill>
            </a:ln>
          </c:spPr>
          <c:marker>
            <c:spPr>
              <a:solidFill>
                <a:schemeClr val="tx1"/>
              </a:solidFill>
              <a:ln>
                <a:solidFill>
                  <a:schemeClr val="tx1"/>
                </a:solidFill>
              </a:ln>
            </c:spPr>
          </c:marker>
          <c:xVal>
            <c:numRef>
              <c:f>results!$AI$42:$AI$47</c:f>
              <c:numCache>
                <c:formatCode>General</c:formatCode>
                <c:ptCount val="6"/>
                <c:pt idx="0">
                  <c:v>3</c:v>
                </c:pt>
                <c:pt idx="1">
                  <c:v>5.7</c:v>
                </c:pt>
                <c:pt idx="2">
                  <c:v>14</c:v>
                </c:pt>
                <c:pt idx="3">
                  <c:v>25</c:v>
                </c:pt>
                <c:pt idx="4">
                  <c:v>50</c:v>
                </c:pt>
                <c:pt idx="5">
                  <c:v>75</c:v>
                </c:pt>
              </c:numCache>
            </c:numRef>
          </c:xVal>
          <c:yVal>
            <c:numRef>
              <c:f>results!$AK$42:$AK$47</c:f>
              <c:numCache>
                <c:formatCode>General</c:formatCode>
                <c:ptCount val="6"/>
                <c:pt idx="0">
                  <c:v>87</c:v>
                </c:pt>
                <c:pt idx="1">
                  <c:v>93</c:v>
                </c:pt>
                <c:pt idx="2">
                  <c:v>100</c:v>
                </c:pt>
                <c:pt idx="3">
                  <c:v>102</c:v>
                </c:pt>
                <c:pt idx="4">
                  <c:v>102</c:v>
                </c:pt>
                <c:pt idx="5">
                  <c:v>102</c:v>
                </c:pt>
              </c:numCache>
            </c:numRef>
          </c:yVal>
          <c:smooth val="1"/>
        </c:ser>
        <c:ser>
          <c:idx val="2"/>
          <c:order val="2"/>
          <c:tx>
            <c:v>P=3.45 MPa</c:v>
          </c:tx>
          <c:spPr>
            <a:ln w="25400">
              <a:solidFill>
                <a:schemeClr val="tx1"/>
              </a:solidFill>
            </a:ln>
          </c:spPr>
          <c:marker>
            <c:spPr>
              <a:solidFill>
                <a:schemeClr val="tx1"/>
              </a:solidFill>
              <a:ln>
                <a:solidFill>
                  <a:schemeClr val="tx1"/>
                </a:solidFill>
              </a:ln>
            </c:spPr>
          </c:marker>
          <c:xVal>
            <c:numRef>
              <c:f>results!$AI$42:$AI$47</c:f>
              <c:numCache>
                <c:formatCode>General</c:formatCode>
                <c:ptCount val="6"/>
                <c:pt idx="0">
                  <c:v>3</c:v>
                </c:pt>
                <c:pt idx="1">
                  <c:v>5.7</c:v>
                </c:pt>
                <c:pt idx="2">
                  <c:v>14</c:v>
                </c:pt>
                <c:pt idx="3">
                  <c:v>25</c:v>
                </c:pt>
                <c:pt idx="4">
                  <c:v>50</c:v>
                </c:pt>
                <c:pt idx="5">
                  <c:v>75</c:v>
                </c:pt>
              </c:numCache>
            </c:numRef>
          </c:xVal>
          <c:yVal>
            <c:numRef>
              <c:f>results!$AL$42:$AL$47</c:f>
              <c:numCache>
                <c:formatCode>General</c:formatCode>
                <c:ptCount val="6"/>
                <c:pt idx="0">
                  <c:v>101</c:v>
                </c:pt>
                <c:pt idx="1">
                  <c:v>108</c:v>
                </c:pt>
                <c:pt idx="2">
                  <c:v>113</c:v>
                </c:pt>
                <c:pt idx="3">
                  <c:v>115</c:v>
                </c:pt>
                <c:pt idx="4">
                  <c:v>117</c:v>
                </c:pt>
                <c:pt idx="5">
                  <c:v>117</c:v>
                </c:pt>
              </c:numCache>
            </c:numRef>
          </c:yVal>
          <c:smooth val="1"/>
        </c:ser>
        <c:ser>
          <c:idx val="3"/>
          <c:order val="3"/>
          <c:tx>
            <c:v>P=4.5 MPa</c:v>
          </c:tx>
          <c:spPr>
            <a:ln w="25400">
              <a:solidFill>
                <a:schemeClr val="tx1"/>
              </a:solidFill>
            </a:ln>
          </c:spPr>
          <c:marker>
            <c:spPr>
              <a:noFill/>
              <a:ln w="15875">
                <a:solidFill>
                  <a:schemeClr val="tx1"/>
                </a:solidFill>
              </a:ln>
            </c:spPr>
          </c:marker>
          <c:xVal>
            <c:numRef>
              <c:f>results!$AI$42:$AI$47</c:f>
              <c:numCache>
                <c:formatCode>General</c:formatCode>
                <c:ptCount val="6"/>
                <c:pt idx="0">
                  <c:v>3</c:v>
                </c:pt>
                <c:pt idx="1">
                  <c:v>5.7</c:v>
                </c:pt>
                <c:pt idx="2">
                  <c:v>14</c:v>
                </c:pt>
                <c:pt idx="3">
                  <c:v>25</c:v>
                </c:pt>
                <c:pt idx="4">
                  <c:v>50</c:v>
                </c:pt>
                <c:pt idx="5">
                  <c:v>75</c:v>
                </c:pt>
              </c:numCache>
            </c:numRef>
          </c:xVal>
          <c:yVal>
            <c:numRef>
              <c:f>results!$AM$42:$AM$47</c:f>
              <c:numCache>
                <c:formatCode>General</c:formatCode>
                <c:ptCount val="6"/>
                <c:pt idx="0">
                  <c:v>111</c:v>
                </c:pt>
                <c:pt idx="1">
                  <c:v>116</c:v>
                </c:pt>
                <c:pt idx="2">
                  <c:v>122</c:v>
                </c:pt>
                <c:pt idx="3">
                  <c:v>124.5</c:v>
                </c:pt>
                <c:pt idx="4">
                  <c:v>127</c:v>
                </c:pt>
                <c:pt idx="5">
                  <c:v>127</c:v>
                </c:pt>
              </c:numCache>
            </c:numRef>
          </c:yVal>
          <c:smooth val="1"/>
        </c:ser>
        <c:dLbls>
          <c:showLegendKey val="0"/>
          <c:showVal val="0"/>
          <c:showCatName val="0"/>
          <c:showSerName val="0"/>
          <c:showPercent val="0"/>
          <c:showBubbleSize val="0"/>
        </c:dLbls>
        <c:axId val="604109056"/>
        <c:axId val="604144000"/>
      </c:scatterChart>
      <c:valAx>
        <c:axId val="604109056"/>
        <c:scaling>
          <c:orientation val="minMax"/>
          <c:min val="3"/>
        </c:scaling>
        <c:delete val="0"/>
        <c:axPos val="b"/>
        <c:majorGridlines/>
        <c:numFmt formatCode="General" sourceLinked="1"/>
        <c:majorTickMark val="out"/>
        <c:minorTickMark val="none"/>
        <c:tickLblPos val="nextTo"/>
        <c:txPr>
          <a:bodyPr/>
          <a:lstStyle/>
          <a:p>
            <a:pPr>
              <a:defRPr sz="1400"/>
            </a:pPr>
            <a:endParaRPr lang="en-US"/>
          </a:p>
        </c:txPr>
        <c:crossAx val="604144000"/>
        <c:crosses val="autoZero"/>
        <c:crossBetween val="midCat"/>
        <c:majorUnit val="10"/>
      </c:valAx>
      <c:valAx>
        <c:axId val="604144000"/>
        <c:scaling>
          <c:orientation val="minMax"/>
          <c:max val="140"/>
          <c:min val="70"/>
        </c:scaling>
        <c:delete val="0"/>
        <c:axPos val="l"/>
        <c:majorGridlines/>
        <c:numFmt formatCode="General" sourceLinked="1"/>
        <c:majorTickMark val="out"/>
        <c:minorTickMark val="none"/>
        <c:tickLblPos val="nextTo"/>
        <c:crossAx val="604109056"/>
        <c:crosses val="autoZero"/>
        <c:crossBetween val="midCat"/>
      </c:valAx>
    </c:plotArea>
    <c:legend>
      <c:legendPos val="r"/>
      <c:layout>
        <c:manualLayout>
          <c:xMode val="edge"/>
          <c:yMode val="edge"/>
          <c:x val="0.77912233935640662"/>
          <c:y val="4.5295255846278998E-2"/>
          <c:w val="0.22008537819022919"/>
          <c:h val="0.44990983523930062"/>
        </c:manualLayout>
      </c:layout>
      <c:overlay val="0"/>
      <c:spPr>
        <a:solidFill>
          <a:schemeClr val="bg1"/>
        </a:solidFill>
        <a:ln>
          <a:noFill/>
        </a:ln>
      </c:spPr>
    </c:legend>
    <c:plotVisOnly val="1"/>
    <c:dispBlanksAs val="gap"/>
    <c:showDLblsOverMax val="0"/>
  </c:chart>
  <c:spPr>
    <a:ln>
      <a:noFill/>
    </a:ln>
  </c:spPr>
  <c:txPr>
    <a:bodyPr/>
    <a:lstStyle/>
    <a:p>
      <a:pPr>
        <a:defRPr sz="1200">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581555678853488"/>
          <c:y val="4.5409078466418694E-2"/>
          <c:w val="0.76885238254846644"/>
          <c:h val="0.73021342886411711"/>
        </c:manualLayout>
      </c:layout>
      <c:scatterChart>
        <c:scatterStyle val="lineMarker"/>
        <c:varyColors val="0"/>
        <c:ser>
          <c:idx val="1"/>
          <c:order val="0"/>
          <c:tx>
            <c:v>Buyukozturk el al.(1990) specimen</c:v>
          </c:tx>
          <c:spPr>
            <a:ln>
              <a:solidFill>
                <a:schemeClr val="tx1"/>
              </a:solidFill>
            </a:ln>
          </c:spPr>
          <c:marker>
            <c:symbol val="square"/>
            <c:size val="7"/>
            <c:spPr>
              <a:solidFill>
                <a:schemeClr val="tx1"/>
              </a:solidFill>
              <a:ln>
                <a:solidFill>
                  <a:schemeClr val="tx1"/>
                </a:solidFill>
              </a:ln>
            </c:spPr>
          </c:marker>
          <c:xVal>
            <c:numRef>
              <c:f>results!$X$159:$X$164</c:f>
              <c:numCache>
                <c:formatCode>General</c:formatCode>
                <c:ptCount val="6"/>
                <c:pt idx="0">
                  <c:v>0.05</c:v>
                </c:pt>
                <c:pt idx="1">
                  <c:v>0.06</c:v>
                </c:pt>
                <c:pt idx="2">
                  <c:v>7.0000000000000007E-2</c:v>
                </c:pt>
                <c:pt idx="3">
                  <c:v>0.08</c:v>
                </c:pt>
                <c:pt idx="4">
                  <c:v>0.09</c:v>
                </c:pt>
                <c:pt idx="5">
                  <c:v>0.1</c:v>
                </c:pt>
              </c:numCache>
            </c:numRef>
          </c:xVal>
          <c:yVal>
            <c:numRef>
              <c:f>results!$Z$159:$Z$164</c:f>
              <c:numCache>
                <c:formatCode>General</c:formatCode>
                <c:ptCount val="6"/>
                <c:pt idx="0">
                  <c:v>3.616673900014467</c:v>
                </c:pt>
                <c:pt idx="1">
                  <c:v>4.2366751400169473</c:v>
                </c:pt>
                <c:pt idx="2">
                  <c:v>4.8566763800194268</c:v>
                </c:pt>
                <c:pt idx="3">
                  <c:v>5.4422331066884357</c:v>
                </c:pt>
                <c:pt idx="4">
                  <c:v>5.9933453200239741</c:v>
                </c:pt>
                <c:pt idx="5">
                  <c:v>6.4841796350259369</c:v>
                </c:pt>
              </c:numCache>
            </c:numRef>
          </c:yVal>
          <c:smooth val="0"/>
        </c:ser>
        <c:ser>
          <c:idx val="0"/>
          <c:order val="1"/>
          <c:tx>
            <c:v>Zhou et al. (2005) specimen</c:v>
          </c:tx>
          <c:spPr>
            <a:ln>
              <a:solidFill>
                <a:schemeClr val="tx1"/>
              </a:solidFill>
            </a:ln>
          </c:spPr>
          <c:marker>
            <c:symbol val="circle"/>
            <c:size val="6"/>
            <c:spPr>
              <a:solidFill>
                <a:schemeClr val="tx1"/>
              </a:solidFill>
              <a:ln>
                <a:solidFill>
                  <a:schemeClr val="tx1"/>
                </a:solidFill>
              </a:ln>
            </c:spPr>
          </c:marker>
          <c:xVal>
            <c:numRef>
              <c:f>results!$W$181:$W$186</c:f>
              <c:numCache>
                <c:formatCode>General</c:formatCode>
                <c:ptCount val="6"/>
                <c:pt idx="0">
                  <c:v>0.05</c:v>
                </c:pt>
                <c:pt idx="1">
                  <c:v>0.06</c:v>
                </c:pt>
                <c:pt idx="2">
                  <c:v>7.0000000000000007E-2</c:v>
                </c:pt>
                <c:pt idx="3">
                  <c:v>0.08</c:v>
                </c:pt>
                <c:pt idx="4">
                  <c:v>0.09</c:v>
                </c:pt>
                <c:pt idx="5">
                  <c:v>0.1</c:v>
                </c:pt>
              </c:numCache>
            </c:numRef>
          </c:xVal>
          <c:yVal>
            <c:numRef>
              <c:f>results!$Y$181:$Y$186</c:f>
              <c:numCache>
                <c:formatCode>General</c:formatCode>
                <c:ptCount val="6"/>
                <c:pt idx="0">
                  <c:v>2.8</c:v>
                </c:pt>
                <c:pt idx="1">
                  <c:v>3.3039999999999998</c:v>
                </c:pt>
                <c:pt idx="2">
                  <c:v>3.8460000000000001</c:v>
                </c:pt>
                <c:pt idx="3">
                  <c:v>4.3099999999999996</c:v>
                </c:pt>
                <c:pt idx="4">
                  <c:v>4.8239999999999998</c:v>
                </c:pt>
                <c:pt idx="5">
                  <c:v>5.2759999999999998</c:v>
                </c:pt>
              </c:numCache>
            </c:numRef>
          </c:yVal>
          <c:smooth val="0"/>
        </c:ser>
        <c:dLbls>
          <c:showLegendKey val="0"/>
          <c:showVal val="0"/>
          <c:showCatName val="0"/>
          <c:showSerName val="0"/>
          <c:showPercent val="0"/>
          <c:showBubbleSize val="0"/>
        </c:dLbls>
        <c:axId val="464564992"/>
        <c:axId val="464566912"/>
      </c:scatterChart>
      <c:valAx>
        <c:axId val="464564992"/>
        <c:scaling>
          <c:orientation val="minMax"/>
          <c:min val="5.000000000000001E-2"/>
        </c:scaling>
        <c:delete val="0"/>
        <c:axPos val="b"/>
        <c:majorGridlines/>
        <c:numFmt formatCode="0%" sourceLinked="0"/>
        <c:majorTickMark val="out"/>
        <c:minorTickMark val="none"/>
        <c:tickLblPos val="nextTo"/>
        <c:txPr>
          <a:bodyPr/>
          <a:lstStyle/>
          <a:p>
            <a:pPr>
              <a:defRPr sz="1200"/>
            </a:pPr>
            <a:endParaRPr lang="en-US"/>
          </a:p>
        </c:txPr>
        <c:crossAx val="464566912"/>
        <c:crosses val="autoZero"/>
        <c:crossBetween val="midCat"/>
      </c:valAx>
      <c:valAx>
        <c:axId val="464566912"/>
        <c:scaling>
          <c:orientation val="minMax"/>
          <c:min val="2"/>
        </c:scaling>
        <c:delete val="0"/>
        <c:axPos val="l"/>
        <c:majorGridlines/>
        <c:numFmt formatCode="General" sourceLinked="1"/>
        <c:majorTickMark val="out"/>
        <c:minorTickMark val="none"/>
        <c:tickLblPos val="nextTo"/>
        <c:txPr>
          <a:bodyPr/>
          <a:lstStyle/>
          <a:p>
            <a:pPr>
              <a:defRPr sz="1200"/>
            </a:pPr>
            <a:endParaRPr lang="en-US"/>
          </a:p>
        </c:txPr>
        <c:crossAx val="464564992"/>
        <c:crosses val="autoZero"/>
        <c:crossBetween val="midCat"/>
        <c:majorUnit val="1"/>
      </c:valAx>
    </c:plotArea>
    <c:legend>
      <c:legendPos val="r"/>
      <c:layout>
        <c:manualLayout>
          <c:xMode val="edge"/>
          <c:yMode val="edge"/>
          <c:x val="0.44383439431618438"/>
          <c:y val="0.50848406722882267"/>
          <c:w val="0.5188857920955865"/>
          <c:h val="0.2433662703926715"/>
        </c:manualLayout>
      </c:layout>
      <c:overlay val="0"/>
      <c:spPr>
        <a:solidFill>
          <a:schemeClr val="bg1"/>
        </a:solidFill>
      </c:spPr>
      <c:txPr>
        <a:bodyPr/>
        <a:lstStyle/>
        <a:p>
          <a:pPr>
            <a:defRPr sz="1100"/>
          </a:pPr>
          <a:endParaRPr lang="en-US"/>
        </a:p>
      </c:txPr>
    </c:legend>
    <c:plotVisOnly val="1"/>
    <c:dispBlanksAs val="gap"/>
    <c:showDLblsOverMax val="0"/>
  </c:chart>
  <c:spPr>
    <a:ln>
      <a:noFill/>
    </a:ln>
  </c:spPr>
  <c:txPr>
    <a:bodyPr/>
    <a:lstStyle/>
    <a:p>
      <a:pPr>
        <a:defRPr>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532119301609938"/>
          <c:y val="3.8203170223057463E-2"/>
          <c:w val="0.80280275895531694"/>
          <c:h val="0.80157863470236934"/>
        </c:manualLayout>
      </c:layout>
      <c:scatterChart>
        <c:scatterStyle val="smoothMarker"/>
        <c:varyColors val="0"/>
        <c:ser>
          <c:idx val="0"/>
          <c:order val="0"/>
          <c:tx>
            <c:v>M1-E1-K1-Eurocode 2</c:v>
          </c:tx>
          <c:spPr>
            <a:ln>
              <a:solidFill>
                <a:schemeClr val="tx1"/>
              </a:solidFill>
            </a:ln>
          </c:spPr>
          <c:marker>
            <c:symbol val="none"/>
          </c:marker>
          <c:xVal>
            <c:numRef>
              <c:f>'Michel results-Load-Disp-Euro'!$C$2:$C$419</c:f>
              <c:numCache>
                <c:formatCode>General</c:formatCode>
                <c:ptCount val="418"/>
                <c:pt idx="0" formatCode="0.00E+00">
                  <c:v>7.9407700000000002E-4</c:v>
                </c:pt>
                <c:pt idx="1">
                  <c:v>3.5722499999999999E-3</c:v>
                </c:pt>
                <c:pt idx="2">
                  <c:v>7.7842199999999997E-3</c:v>
                </c:pt>
                <c:pt idx="3">
                  <c:v>1.4108900000000001E-2</c:v>
                </c:pt>
                <c:pt idx="4">
                  <c:v>2.3596499999999999E-2</c:v>
                </c:pt>
                <c:pt idx="5">
                  <c:v>3.7828000000000001E-2</c:v>
                </c:pt>
                <c:pt idx="6">
                  <c:v>5.9175100000000001E-2</c:v>
                </c:pt>
                <c:pt idx="7">
                  <c:v>9.1196299999999994E-2</c:v>
                </c:pt>
                <c:pt idx="8">
                  <c:v>0.13924600000000001</c:v>
                </c:pt>
                <c:pt idx="9">
                  <c:v>0.15728200000000001</c:v>
                </c:pt>
                <c:pt idx="10">
                  <c:v>0.16405</c:v>
                </c:pt>
                <c:pt idx="11">
                  <c:v>0.17421600000000001</c:v>
                </c:pt>
                <c:pt idx="12">
                  <c:v>0.17421600000000001</c:v>
                </c:pt>
                <c:pt idx="13">
                  <c:v>0.178038</c:v>
                </c:pt>
                <c:pt idx="14">
                  <c:v>0.17812700000000001</c:v>
                </c:pt>
                <c:pt idx="15">
                  <c:v>0.178262</c:v>
                </c:pt>
                <c:pt idx="16">
                  <c:v>0.17846400000000001</c:v>
                </c:pt>
                <c:pt idx="17">
                  <c:v>0.17876600000000001</c:v>
                </c:pt>
                <c:pt idx="18">
                  <c:v>0.17921999999999999</c:v>
                </c:pt>
                <c:pt idx="19">
                  <c:v>0.17990100000000001</c:v>
                </c:pt>
                <c:pt idx="20">
                  <c:v>0.180922</c:v>
                </c:pt>
                <c:pt idx="21">
                  <c:v>0.18245600000000001</c:v>
                </c:pt>
                <c:pt idx="22">
                  <c:v>0.183031</c:v>
                </c:pt>
                <c:pt idx="23">
                  <c:v>0.183894</c:v>
                </c:pt>
                <c:pt idx="24">
                  <c:v>0.18518899999999999</c:v>
                </c:pt>
                <c:pt idx="25">
                  <c:v>0.18567500000000001</c:v>
                </c:pt>
                <c:pt idx="26">
                  <c:v>0.18640300000000001</c:v>
                </c:pt>
                <c:pt idx="27">
                  <c:v>0.187497</c:v>
                </c:pt>
                <c:pt idx="28">
                  <c:v>0.189139</c:v>
                </c:pt>
                <c:pt idx="29">
                  <c:v>0.191603</c:v>
                </c:pt>
                <c:pt idx="30">
                  <c:v>0.19530500000000001</c:v>
                </c:pt>
                <c:pt idx="31">
                  <c:v>0.19901199999999999</c:v>
                </c:pt>
                <c:pt idx="32">
                  <c:v>0.20272799999999999</c:v>
                </c:pt>
                <c:pt idx="33">
                  <c:v>0.206452</c:v>
                </c:pt>
                <c:pt idx="34">
                  <c:v>0.21018500000000001</c:v>
                </c:pt>
                <c:pt idx="35">
                  <c:v>0.215804</c:v>
                </c:pt>
                <c:pt idx="36">
                  <c:v>0.217917</c:v>
                </c:pt>
                <c:pt idx="37">
                  <c:v>0.22109599999999999</c:v>
                </c:pt>
                <c:pt idx="38">
                  <c:v>0.225884</c:v>
                </c:pt>
                <c:pt idx="39">
                  <c:v>0.225997</c:v>
                </c:pt>
                <c:pt idx="40">
                  <c:v>0.22616600000000001</c:v>
                </c:pt>
                <c:pt idx="41">
                  <c:v>0.22642000000000001</c:v>
                </c:pt>
                <c:pt idx="42">
                  <c:v>0.226802</c:v>
                </c:pt>
                <c:pt idx="43">
                  <c:v>0.22737499999999999</c:v>
                </c:pt>
                <c:pt idx="44">
                  <c:v>0.228239</c:v>
                </c:pt>
                <c:pt idx="45">
                  <c:v>0.229544</c:v>
                </c:pt>
                <c:pt idx="46">
                  <c:v>0.23152200000000001</c:v>
                </c:pt>
                <c:pt idx="47">
                  <c:v>0.233518</c:v>
                </c:pt>
                <c:pt idx="48">
                  <c:v>0.235513</c:v>
                </c:pt>
                <c:pt idx="49">
                  <c:v>0.23848900000000001</c:v>
                </c:pt>
                <c:pt idx="50">
                  <c:v>0.24294399999999999</c:v>
                </c:pt>
                <c:pt idx="51">
                  <c:v>0.24743100000000001</c:v>
                </c:pt>
                <c:pt idx="52">
                  <c:v>0.25194899999999998</c:v>
                </c:pt>
                <c:pt idx="53">
                  <c:v>0.25647599999999998</c:v>
                </c:pt>
                <c:pt idx="54">
                  <c:v>0.25679099999999999</c:v>
                </c:pt>
                <c:pt idx="55">
                  <c:v>0.25710100000000002</c:v>
                </c:pt>
                <c:pt idx="56">
                  <c:v>0.25740000000000002</c:v>
                </c:pt>
                <c:pt idx="57">
                  <c:v>0.257691</c:v>
                </c:pt>
                <c:pt idx="58">
                  <c:v>0.25812099999999999</c:v>
                </c:pt>
                <c:pt idx="59">
                  <c:v>0.25876300000000002</c:v>
                </c:pt>
                <c:pt idx="60">
                  <c:v>0.25900699999999999</c:v>
                </c:pt>
                <c:pt idx="61">
                  <c:v>0.25902999999999998</c:v>
                </c:pt>
                <c:pt idx="62">
                  <c:v>0.25906499999999999</c:v>
                </c:pt>
                <c:pt idx="63">
                  <c:v>0.25907799999999997</c:v>
                </c:pt>
                <c:pt idx="64">
                  <c:v>0.2591</c:v>
                </c:pt>
                <c:pt idx="65">
                  <c:v>0.25910899999999998</c:v>
                </c:pt>
                <c:pt idx="66">
                  <c:v>0.25912499999999999</c:v>
                </c:pt>
                <c:pt idx="67">
                  <c:v>0.25916</c:v>
                </c:pt>
                <c:pt idx="68">
                  <c:v>0.25920900000000002</c:v>
                </c:pt>
                <c:pt idx="69">
                  <c:v>0.25927</c:v>
                </c:pt>
                <c:pt idx="70">
                  <c:v>0.25934099999999999</c:v>
                </c:pt>
                <c:pt idx="71">
                  <c:v>0.25941900000000001</c:v>
                </c:pt>
                <c:pt idx="72">
                  <c:v>0.259544</c:v>
                </c:pt>
                <c:pt idx="73">
                  <c:v>0.259741</c:v>
                </c:pt>
                <c:pt idx="74">
                  <c:v>0.26006800000000002</c:v>
                </c:pt>
                <c:pt idx="75">
                  <c:v>0.26020399999999999</c:v>
                </c:pt>
                <c:pt idx="76">
                  <c:v>0.26048199999999999</c:v>
                </c:pt>
                <c:pt idx="77">
                  <c:v>0.26055800000000001</c:v>
                </c:pt>
                <c:pt idx="78">
                  <c:v>0.26063900000000001</c:v>
                </c:pt>
                <c:pt idx="79">
                  <c:v>0.26077800000000001</c:v>
                </c:pt>
                <c:pt idx="80">
                  <c:v>0.26083200000000001</c:v>
                </c:pt>
                <c:pt idx="81">
                  <c:v>0.26085199999999997</c:v>
                </c:pt>
                <c:pt idx="82">
                  <c:v>0.260884</c:v>
                </c:pt>
                <c:pt idx="83">
                  <c:v>0.26093499999999997</c:v>
                </c:pt>
                <c:pt idx="84">
                  <c:v>0.26094699999999998</c:v>
                </c:pt>
                <c:pt idx="85">
                  <c:v>0.26096000000000003</c:v>
                </c:pt>
                <c:pt idx="86">
                  <c:v>0.26097999999999999</c:v>
                </c:pt>
                <c:pt idx="87">
                  <c:v>0.26101200000000002</c:v>
                </c:pt>
                <c:pt idx="88">
                  <c:v>0.26106499999999999</c:v>
                </c:pt>
                <c:pt idx="89">
                  <c:v>0.26115100000000002</c:v>
                </c:pt>
                <c:pt idx="90">
                  <c:v>0.261291</c:v>
                </c:pt>
                <c:pt idx="91">
                  <c:v>0.26151000000000002</c:v>
                </c:pt>
                <c:pt idx="92">
                  <c:v>0.26173200000000002</c:v>
                </c:pt>
                <c:pt idx="93">
                  <c:v>0.26195400000000002</c:v>
                </c:pt>
                <c:pt idx="94">
                  <c:v>0.26217600000000002</c:v>
                </c:pt>
                <c:pt idx="95">
                  <c:v>0.26250699999999999</c:v>
                </c:pt>
                <c:pt idx="96">
                  <c:v>0.26299699999999998</c:v>
                </c:pt>
                <c:pt idx="97">
                  <c:v>0.26370100000000002</c:v>
                </c:pt>
                <c:pt idx="98">
                  <c:v>0.26466099999999998</c:v>
                </c:pt>
                <c:pt idx="99">
                  <c:v>0.26586599999999999</c:v>
                </c:pt>
                <c:pt idx="100">
                  <c:v>0.26722200000000002</c:v>
                </c:pt>
                <c:pt idx="101">
                  <c:v>0.26822600000000002</c:v>
                </c:pt>
                <c:pt idx="102">
                  <c:v>0.26896300000000001</c:v>
                </c:pt>
                <c:pt idx="103">
                  <c:v>0.26968700000000001</c:v>
                </c:pt>
                <c:pt idx="104">
                  <c:v>0.27035100000000001</c:v>
                </c:pt>
                <c:pt idx="105">
                  <c:v>0.27096799999999999</c:v>
                </c:pt>
                <c:pt idx="106">
                  <c:v>0.27162999999999998</c:v>
                </c:pt>
                <c:pt idx="107">
                  <c:v>0.27249299999999999</c:v>
                </c:pt>
                <c:pt idx="108">
                  <c:v>0.27376800000000001</c:v>
                </c:pt>
                <c:pt idx="109">
                  <c:v>0.27574300000000002</c:v>
                </c:pt>
                <c:pt idx="110">
                  <c:v>0.278831</c:v>
                </c:pt>
                <c:pt idx="111">
                  <c:v>0.283447</c:v>
                </c:pt>
                <c:pt idx="112">
                  <c:v>0.29038599999999998</c:v>
                </c:pt>
                <c:pt idx="113">
                  <c:v>0.300811</c:v>
                </c:pt>
                <c:pt idx="114">
                  <c:v>0.303423</c:v>
                </c:pt>
                <c:pt idx="115">
                  <c:v>0.306004</c:v>
                </c:pt>
                <c:pt idx="116">
                  <c:v>0.306975</c:v>
                </c:pt>
                <c:pt idx="117">
                  <c:v>0.30796600000000002</c:v>
                </c:pt>
                <c:pt idx="118">
                  <c:v>0.308973</c:v>
                </c:pt>
                <c:pt idx="119">
                  <c:v>0.30936399999999997</c:v>
                </c:pt>
                <c:pt idx="120">
                  <c:v>0.30999399999999999</c:v>
                </c:pt>
                <c:pt idx="121">
                  <c:v>0.310054</c:v>
                </c:pt>
                <c:pt idx="122">
                  <c:v>0.31014799999999998</c:v>
                </c:pt>
                <c:pt idx="123">
                  <c:v>0.310166</c:v>
                </c:pt>
                <c:pt idx="124">
                  <c:v>0.310193</c:v>
                </c:pt>
                <c:pt idx="125">
                  <c:v>0.31024099999999999</c:v>
                </c:pt>
                <c:pt idx="126">
                  <c:v>0.31024600000000002</c:v>
                </c:pt>
                <c:pt idx="127">
                  <c:v>0.31024800000000002</c:v>
                </c:pt>
                <c:pt idx="128">
                  <c:v>0.31025000000000003</c:v>
                </c:pt>
                <c:pt idx="129">
                  <c:v>0.31025399999999997</c:v>
                </c:pt>
                <c:pt idx="130">
                  <c:v>0.310255</c:v>
                </c:pt>
                <c:pt idx="131">
                  <c:v>0.310255</c:v>
                </c:pt>
                <c:pt idx="132">
                  <c:v>0.310255</c:v>
                </c:pt>
                <c:pt idx="133">
                  <c:v>0.31025599999999998</c:v>
                </c:pt>
                <c:pt idx="134">
                  <c:v>0.31025599999999998</c:v>
                </c:pt>
                <c:pt idx="135">
                  <c:v>0.31025599999999998</c:v>
                </c:pt>
                <c:pt idx="136">
                  <c:v>0.31025599999999998</c:v>
                </c:pt>
                <c:pt idx="137">
                  <c:v>0.31025599999999998</c:v>
                </c:pt>
                <c:pt idx="138">
                  <c:v>0.31025599999999998</c:v>
                </c:pt>
                <c:pt idx="139">
                  <c:v>0.31025599999999998</c:v>
                </c:pt>
                <c:pt idx="140">
                  <c:v>0.31025599999999998</c:v>
                </c:pt>
                <c:pt idx="141">
                  <c:v>0.31025599999999998</c:v>
                </c:pt>
                <c:pt idx="142">
                  <c:v>0.31025700000000001</c:v>
                </c:pt>
                <c:pt idx="143">
                  <c:v>0.31025700000000001</c:v>
                </c:pt>
                <c:pt idx="144">
                  <c:v>0.31025700000000001</c:v>
                </c:pt>
                <c:pt idx="145">
                  <c:v>0.31025700000000001</c:v>
                </c:pt>
                <c:pt idx="146">
                  <c:v>0.31025700000000001</c:v>
                </c:pt>
                <c:pt idx="147">
                  <c:v>0.31025700000000001</c:v>
                </c:pt>
                <c:pt idx="148">
                  <c:v>0.31025700000000001</c:v>
                </c:pt>
                <c:pt idx="149">
                  <c:v>0.31025700000000001</c:v>
                </c:pt>
                <c:pt idx="150">
                  <c:v>0.31025700000000001</c:v>
                </c:pt>
                <c:pt idx="151">
                  <c:v>0.31025799999999998</c:v>
                </c:pt>
                <c:pt idx="152">
                  <c:v>0.31025900000000001</c:v>
                </c:pt>
                <c:pt idx="153">
                  <c:v>0.31025999999999998</c:v>
                </c:pt>
                <c:pt idx="154">
                  <c:v>0.31026199999999998</c:v>
                </c:pt>
                <c:pt idx="155">
                  <c:v>0.31026500000000001</c:v>
                </c:pt>
                <c:pt idx="156">
                  <c:v>0.31027100000000002</c:v>
                </c:pt>
                <c:pt idx="157">
                  <c:v>0.31028299999999998</c:v>
                </c:pt>
                <c:pt idx="158">
                  <c:v>0.310303</c:v>
                </c:pt>
                <c:pt idx="159">
                  <c:v>0.310336</c:v>
                </c:pt>
                <c:pt idx="160">
                  <c:v>0.31034899999999999</c:v>
                </c:pt>
                <c:pt idx="161">
                  <c:v>0.31036799999999998</c:v>
                </c:pt>
                <c:pt idx="162">
                  <c:v>0.31037500000000001</c:v>
                </c:pt>
                <c:pt idx="163">
                  <c:v>0.310386</c:v>
                </c:pt>
                <c:pt idx="164">
                  <c:v>0.31038700000000002</c:v>
                </c:pt>
                <c:pt idx="165">
                  <c:v>0.310388</c:v>
                </c:pt>
                <c:pt idx="166">
                  <c:v>0.31038900000000003</c:v>
                </c:pt>
                <c:pt idx="167">
                  <c:v>0.31038900000000003</c:v>
                </c:pt>
                <c:pt idx="168">
                  <c:v>0.31039</c:v>
                </c:pt>
                <c:pt idx="169">
                  <c:v>0.31039</c:v>
                </c:pt>
                <c:pt idx="170">
                  <c:v>0.31039</c:v>
                </c:pt>
                <c:pt idx="171">
                  <c:v>0.31039099999999997</c:v>
                </c:pt>
                <c:pt idx="172">
                  <c:v>0.31039099999999997</c:v>
                </c:pt>
                <c:pt idx="173">
                  <c:v>0.31039099999999997</c:v>
                </c:pt>
                <c:pt idx="174">
                  <c:v>0.310392</c:v>
                </c:pt>
                <c:pt idx="175">
                  <c:v>0.310392</c:v>
                </c:pt>
                <c:pt idx="176">
                  <c:v>0.31039299999999997</c:v>
                </c:pt>
                <c:pt idx="177">
                  <c:v>0.31039499999999998</c:v>
                </c:pt>
                <c:pt idx="178">
                  <c:v>0.31039699999999998</c:v>
                </c:pt>
                <c:pt idx="179">
                  <c:v>0.31040000000000001</c:v>
                </c:pt>
                <c:pt idx="180">
                  <c:v>0.31040499999999999</c:v>
                </c:pt>
                <c:pt idx="181">
                  <c:v>0.31041200000000002</c:v>
                </c:pt>
                <c:pt idx="182">
                  <c:v>0.31042399999999998</c:v>
                </c:pt>
                <c:pt idx="183">
                  <c:v>0.310442</c:v>
                </c:pt>
                <c:pt idx="184">
                  <c:v>0.310471</c:v>
                </c:pt>
                <c:pt idx="185">
                  <c:v>0.31051299999999998</c:v>
                </c:pt>
                <c:pt idx="186">
                  <c:v>0.31057400000000002</c:v>
                </c:pt>
                <c:pt idx="187">
                  <c:v>0.31066100000000002</c:v>
                </c:pt>
                <c:pt idx="188">
                  <c:v>0.31069400000000003</c:v>
                </c:pt>
                <c:pt idx="189">
                  <c:v>0.31074099999999999</c:v>
                </c:pt>
                <c:pt idx="190">
                  <c:v>0.31074600000000002</c:v>
                </c:pt>
                <c:pt idx="191">
                  <c:v>0.31074800000000002</c:v>
                </c:pt>
                <c:pt idx="192">
                  <c:v>0.31074800000000002</c:v>
                </c:pt>
                <c:pt idx="193">
                  <c:v>0.310749</c:v>
                </c:pt>
                <c:pt idx="194">
                  <c:v>0.310749</c:v>
                </c:pt>
                <c:pt idx="195">
                  <c:v>0.31075000000000003</c:v>
                </c:pt>
                <c:pt idx="196">
                  <c:v>0.310751</c:v>
                </c:pt>
                <c:pt idx="197">
                  <c:v>0.31075199999999997</c:v>
                </c:pt>
                <c:pt idx="198">
                  <c:v>0.31075399999999997</c:v>
                </c:pt>
                <c:pt idx="199">
                  <c:v>0.31075599999999998</c:v>
                </c:pt>
                <c:pt idx="200">
                  <c:v>0.31075999999999998</c:v>
                </c:pt>
                <c:pt idx="201">
                  <c:v>0.31076700000000002</c:v>
                </c:pt>
                <c:pt idx="202">
                  <c:v>0.310776</c:v>
                </c:pt>
                <c:pt idx="203">
                  <c:v>0.31079000000000001</c:v>
                </c:pt>
                <c:pt idx="204">
                  <c:v>0.310811</c:v>
                </c:pt>
                <c:pt idx="205">
                  <c:v>0.31084299999999998</c:v>
                </c:pt>
                <c:pt idx="206">
                  <c:v>0.31089</c:v>
                </c:pt>
                <c:pt idx="207">
                  <c:v>0.31095800000000001</c:v>
                </c:pt>
                <c:pt idx="208">
                  <c:v>0.311054</c:v>
                </c:pt>
                <c:pt idx="209">
                  <c:v>0.31118800000000002</c:v>
                </c:pt>
                <c:pt idx="210">
                  <c:v>0.31137199999999998</c:v>
                </c:pt>
                <c:pt idx="211">
                  <c:v>0.31161299999999997</c:v>
                </c:pt>
                <c:pt idx="212">
                  <c:v>0.31191799999999997</c:v>
                </c:pt>
                <c:pt idx="213">
                  <c:v>0.312027</c:v>
                </c:pt>
                <c:pt idx="214">
                  <c:v>0.31218200000000002</c:v>
                </c:pt>
                <c:pt idx="215">
                  <c:v>0.31239800000000001</c:v>
                </c:pt>
                <c:pt idx="216">
                  <c:v>0.312662</c:v>
                </c:pt>
                <c:pt idx="217">
                  <c:v>0.312973</c:v>
                </c:pt>
                <c:pt idx="218">
                  <c:v>0.31334600000000001</c:v>
                </c:pt>
                <c:pt idx="219">
                  <c:v>0.31383</c:v>
                </c:pt>
                <c:pt idx="220">
                  <c:v>0.31452000000000002</c:v>
                </c:pt>
                <c:pt idx="221">
                  <c:v>0.31556899999999999</c:v>
                </c:pt>
                <c:pt idx="222">
                  <c:v>0.31717499999999998</c:v>
                </c:pt>
                <c:pt idx="223">
                  <c:v>0.31779200000000002</c:v>
                </c:pt>
                <c:pt idx="224">
                  <c:v>0.31872400000000001</c:v>
                </c:pt>
                <c:pt idx="225">
                  <c:v>0.31909700000000002</c:v>
                </c:pt>
                <c:pt idx="226">
                  <c:v>0.31945400000000002</c:v>
                </c:pt>
                <c:pt idx="227">
                  <c:v>0.319795</c:v>
                </c:pt>
                <c:pt idx="228">
                  <c:v>0.31992199999999998</c:v>
                </c:pt>
                <c:pt idx="229">
                  <c:v>0.319969</c:v>
                </c:pt>
                <c:pt idx="230">
                  <c:v>0.32003999999999999</c:v>
                </c:pt>
                <c:pt idx="231">
                  <c:v>0.32004100000000002</c:v>
                </c:pt>
                <c:pt idx="232">
                  <c:v>0.32004100000000002</c:v>
                </c:pt>
                <c:pt idx="233">
                  <c:v>0.32004199999999999</c:v>
                </c:pt>
                <c:pt idx="234">
                  <c:v>0.32004199999999999</c:v>
                </c:pt>
                <c:pt idx="235">
                  <c:v>0.32004199999999999</c:v>
                </c:pt>
                <c:pt idx="236">
                  <c:v>0.32004199999999999</c:v>
                </c:pt>
                <c:pt idx="237">
                  <c:v>0.32004300000000002</c:v>
                </c:pt>
                <c:pt idx="238">
                  <c:v>0.32004300000000002</c:v>
                </c:pt>
                <c:pt idx="239">
                  <c:v>0.32004300000000002</c:v>
                </c:pt>
                <c:pt idx="240">
                  <c:v>0.32004300000000002</c:v>
                </c:pt>
                <c:pt idx="241">
                  <c:v>0.32004300000000002</c:v>
                </c:pt>
                <c:pt idx="242">
                  <c:v>0.32004300000000002</c:v>
                </c:pt>
                <c:pt idx="243">
                  <c:v>0.32004300000000002</c:v>
                </c:pt>
                <c:pt idx="244">
                  <c:v>0.32004300000000002</c:v>
                </c:pt>
                <c:pt idx="245">
                  <c:v>0.32004300000000002</c:v>
                </c:pt>
                <c:pt idx="246">
                  <c:v>0.32004300000000002</c:v>
                </c:pt>
                <c:pt idx="247">
                  <c:v>0.32004300000000002</c:v>
                </c:pt>
                <c:pt idx="248">
                  <c:v>0.32004300000000002</c:v>
                </c:pt>
                <c:pt idx="249">
                  <c:v>0.320044</c:v>
                </c:pt>
                <c:pt idx="250">
                  <c:v>0.320044</c:v>
                </c:pt>
                <c:pt idx="251">
                  <c:v>0.320044</c:v>
                </c:pt>
                <c:pt idx="252">
                  <c:v>0.32004500000000002</c:v>
                </c:pt>
                <c:pt idx="253">
                  <c:v>0.32004500000000002</c:v>
                </c:pt>
                <c:pt idx="254">
                  <c:v>0.32004700000000003</c:v>
                </c:pt>
                <c:pt idx="255">
                  <c:v>0.32004899999999997</c:v>
                </c:pt>
                <c:pt idx="256">
                  <c:v>0.320052</c:v>
                </c:pt>
                <c:pt idx="257">
                  <c:v>0.32005800000000001</c:v>
                </c:pt>
                <c:pt idx="258">
                  <c:v>0.32006699999999999</c:v>
                </c:pt>
                <c:pt idx="259">
                  <c:v>0.32007999999999998</c:v>
                </c:pt>
                <c:pt idx="260">
                  <c:v>0.32009900000000002</c:v>
                </c:pt>
                <c:pt idx="261">
                  <c:v>0.32012499999999999</c:v>
                </c:pt>
                <c:pt idx="262">
                  <c:v>0.320164</c:v>
                </c:pt>
                <c:pt idx="263">
                  <c:v>0.32022</c:v>
                </c:pt>
                <c:pt idx="264">
                  <c:v>0.32029999999999997</c:v>
                </c:pt>
                <c:pt idx="265">
                  <c:v>0.32041399999999998</c:v>
                </c:pt>
                <c:pt idx="266">
                  <c:v>0.320575</c:v>
                </c:pt>
                <c:pt idx="267">
                  <c:v>0.32080199999999998</c:v>
                </c:pt>
                <c:pt idx="268">
                  <c:v>0.32112800000000002</c:v>
                </c:pt>
                <c:pt idx="269">
                  <c:v>0.32161099999999998</c:v>
                </c:pt>
                <c:pt idx="270">
                  <c:v>0.322349</c:v>
                </c:pt>
                <c:pt idx="271">
                  <c:v>0.32348500000000002</c:v>
                </c:pt>
                <c:pt idx="272">
                  <c:v>0.32521</c:v>
                </c:pt>
                <c:pt idx="273">
                  <c:v>0.32780799999999999</c:v>
                </c:pt>
                <c:pt idx="274">
                  <c:v>0.32845099999999999</c:v>
                </c:pt>
                <c:pt idx="275">
                  <c:v>0.32908700000000002</c:v>
                </c:pt>
                <c:pt idx="276">
                  <c:v>0.330038</c:v>
                </c:pt>
                <c:pt idx="277">
                  <c:v>0.331509</c:v>
                </c:pt>
                <c:pt idx="278">
                  <c:v>0.33371400000000001</c:v>
                </c:pt>
                <c:pt idx="279">
                  <c:v>0.33696900000000002</c:v>
                </c:pt>
                <c:pt idx="280">
                  <c:v>0.341887</c:v>
                </c:pt>
                <c:pt idx="281">
                  <c:v>0.34920099999999998</c:v>
                </c:pt>
                <c:pt idx="282">
                  <c:v>0.35655799999999999</c:v>
                </c:pt>
                <c:pt idx="283">
                  <c:v>0.36387399999999998</c:v>
                </c:pt>
                <c:pt idx="284">
                  <c:v>0.37494499999999997</c:v>
                </c:pt>
                <c:pt idx="285">
                  <c:v>0.38594200000000001</c:v>
                </c:pt>
                <c:pt idx="286">
                  <c:v>0.38868999999999998</c:v>
                </c:pt>
                <c:pt idx="287">
                  <c:v>0.39140399999999997</c:v>
                </c:pt>
                <c:pt idx="288">
                  <c:v>0.39546300000000001</c:v>
                </c:pt>
                <c:pt idx="289">
                  <c:v>0.40142299999999997</c:v>
                </c:pt>
                <c:pt idx="290">
                  <c:v>0.40746100000000002</c:v>
                </c:pt>
                <c:pt idx="291">
                  <c:v>0.41345300000000001</c:v>
                </c:pt>
                <c:pt idx="292">
                  <c:v>0.41946499999999998</c:v>
                </c:pt>
                <c:pt idx="293">
                  <c:v>0.421736</c:v>
                </c:pt>
                <c:pt idx="294">
                  <c:v>0.42194999999999999</c:v>
                </c:pt>
                <c:pt idx="295">
                  <c:v>0.42195500000000002</c:v>
                </c:pt>
                <c:pt idx="296">
                  <c:v>0.421962</c:v>
                </c:pt>
                <c:pt idx="297">
                  <c:v>0.42196499999999998</c:v>
                </c:pt>
                <c:pt idx="298">
                  <c:v>0.42196899999999998</c:v>
                </c:pt>
                <c:pt idx="299">
                  <c:v>0.42197099999999998</c:v>
                </c:pt>
                <c:pt idx="300">
                  <c:v>0.42197299999999999</c:v>
                </c:pt>
                <c:pt idx="301">
                  <c:v>0.42197699999999999</c:v>
                </c:pt>
                <c:pt idx="302">
                  <c:v>0.42198400000000003</c:v>
                </c:pt>
                <c:pt idx="303">
                  <c:v>0.42199500000000001</c:v>
                </c:pt>
                <c:pt idx="304">
                  <c:v>0.422014</c:v>
                </c:pt>
                <c:pt idx="305">
                  <c:v>0.422041</c:v>
                </c:pt>
                <c:pt idx="306">
                  <c:v>0.42208000000000001</c:v>
                </c:pt>
                <c:pt idx="307">
                  <c:v>0.42213600000000001</c:v>
                </c:pt>
                <c:pt idx="308">
                  <c:v>0.42221799999999998</c:v>
                </c:pt>
                <c:pt idx="309">
                  <c:v>0.42233500000000002</c:v>
                </c:pt>
                <c:pt idx="310">
                  <c:v>0.42249799999999998</c:v>
                </c:pt>
                <c:pt idx="311">
                  <c:v>0.42272399999999999</c:v>
                </c:pt>
                <c:pt idx="312">
                  <c:v>0.42304000000000003</c:v>
                </c:pt>
                <c:pt idx="313">
                  <c:v>0.42349500000000001</c:v>
                </c:pt>
                <c:pt idx="314">
                  <c:v>0.42416700000000002</c:v>
                </c:pt>
                <c:pt idx="315">
                  <c:v>0.42519499999999999</c:v>
                </c:pt>
                <c:pt idx="316">
                  <c:v>0.42674600000000001</c:v>
                </c:pt>
                <c:pt idx="317">
                  <c:v>0.42905799999999999</c:v>
                </c:pt>
                <c:pt idx="318">
                  <c:v>0.42994399999999999</c:v>
                </c:pt>
                <c:pt idx="319">
                  <c:v>0.430284</c:v>
                </c:pt>
                <c:pt idx="320">
                  <c:v>0.430813</c:v>
                </c:pt>
                <c:pt idx="321">
                  <c:v>0.430863</c:v>
                </c:pt>
                <c:pt idx="322">
                  <c:v>0.43088199999999999</c:v>
                </c:pt>
                <c:pt idx="323">
                  <c:v>0.43088900000000002</c:v>
                </c:pt>
                <c:pt idx="324">
                  <c:v>0.430892</c:v>
                </c:pt>
                <c:pt idx="325">
                  <c:v>0.430896</c:v>
                </c:pt>
                <c:pt idx="326">
                  <c:v>0.430896</c:v>
                </c:pt>
                <c:pt idx="327">
                  <c:v>0.430896</c:v>
                </c:pt>
                <c:pt idx="328">
                  <c:v>0.43089699999999997</c:v>
                </c:pt>
                <c:pt idx="329">
                  <c:v>0.43089699999999997</c:v>
                </c:pt>
                <c:pt idx="330">
                  <c:v>0.43089699999999997</c:v>
                </c:pt>
                <c:pt idx="331">
                  <c:v>0.43089699999999997</c:v>
                </c:pt>
                <c:pt idx="332">
                  <c:v>0.43089699999999997</c:v>
                </c:pt>
                <c:pt idx="333">
                  <c:v>0.43089699999999997</c:v>
                </c:pt>
                <c:pt idx="334">
                  <c:v>0.43089699999999997</c:v>
                </c:pt>
                <c:pt idx="335">
                  <c:v>0.43089699999999997</c:v>
                </c:pt>
                <c:pt idx="336">
                  <c:v>0.43089699999999997</c:v>
                </c:pt>
                <c:pt idx="337">
                  <c:v>0.43089699999999997</c:v>
                </c:pt>
                <c:pt idx="338">
                  <c:v>0.43089699999999997</c:v>
                </c:pt>
                <c:pt idx="339">
                  <c:v>0.43089699999999997</c:v>
                </c:pt>
                <c:pt idx="340">
                  <c:v>0.43089699999999997</c:v>
                </c:pt>
                <c:pt idx="341">
                  <c:v>0.430898</c:v>
                </c:pt>
                <c:pt idx="342">
                  <c:v>0.430898</c:v>
                </c:pt>
                <c:pt idx="343">
                  <c:v>0.430898</c:v>
                </c:pt>
                <c:pt idx="344">
                  <c:v>0.430898</c:v>
                </c:pt>
                <c:pt idx="345">
                  <c:v>0.430898</c:v>
                </c:pt>
                <c:pt idx="346">
                  <c:v>0.430898</c:v>
                </c:pt>
                <c:pt idx="347">
                  <c:v>0.43089899999999998</c:v>
                </c:pt>
                <c:pt idx="348">
                  <c:v>0.43090000000000001</c:v>
                </c:pt>
                <c:pt idx="349">
                  <c:v>0.43090099999999998</c:v>
                </c:pt>
                <c:pt idx="350">
                  <c:v>0.43090299999999998</c:v>
                </c:pt>
                <c:pt idx="351">
                  <c:v>0.43090600000000001</c:v>
                </c:pt>
                <c:pt idx="352">
                  <c:v>0.43091200000000002</c:v>
                </c:pt>
                <c:pt idx="353">
                  <c:v>0.430921</c:v>
                </c:pt>
                <c:pt idx="354">
                  <c:v>0.43093500000000001</c:v>
                </c:pt>
                <c:pt idx="355">
                  <c:v>0.43095499999999998</c:v>
                </c:pt>
                <c:pt idx="356">
                  <c:v>0.43098399999999998</c:v>
                </c:pt>
                <c:pt idx="357">
                  <c:v>0.43102600000000002</c:v>
                </c:pt>
                <c:pt idx="358">
                  <c:v>0.431085</c:v>
                </c:pt>
                <c:pt idx="359">
                  <c:v>0.43117</c:v>
                </c:pt>
                <c:pt idx="360">
                  <c:v>0.431288</c:v>
                </c:pt>
                <c:pt idx="361">
                  <c:v>0.43145</c:v>
                </c:pt>
                <c:pt idx="362">
                  <c:v>0.431668</c:v>
                </c:pt>
                <c:pt idx="363">
                  <c:v>0.43196200000000001</c:v>
                </c:pt>
                <c:pt idx="364">
                  <c:v>0.43237500000000001</c:v>
                </c:pt>
                <c:pt idx="365">
                  <c:v>0.432979</c:v>
                </c:pt>
                <c:pt idx="366">
                  <c:v>0.43389</c:v>
                </c:pt>
                <c:pt idx="367">
                  <c:v>0.435282</c:v>
                </c:pt>
                <c:pt idx="368">
                  <c:v>0.43737199999999998</c:v>
                </c:pt>
                <c:pt idx="369">
                  <c:v>0.44052400000000003</c:v>
                </c:pt>
                <c:pt idx="370">
                  <c:v>0.44198100000000001</c:v>
                </c:pt>
                <c:pt idx="371">
                  <c:v>0.44375999999999999</c:v>
                </c:pt>
                <c:pt idx="372">
                  <c:v>0.44413200000000003</c:v>
                </c:pt>
                <c:pt idx="373">
                  <c:v>0.44461499999999998</c:v>
                </c:pt>
                <c:pt idx="374">
                  <c:v>0.44529000000000002</c:v>
                </c:pt>
                <c:pt idx="375">
                  <c:v>0.446295</c:v>
                </c:pt>
                <c:pt idx="376">
                  <c:v>0.447822</c:v>
                </c:pt>
                <c:pt idx="377">
                  <c:v>0.45011600000000002</c:v>
                </c:pt>
                <c:pt idx="378">
                  <c:v>0.45350400000000002</c:v>
                </c:pt>
                <c:pt idx="379">
                  <c:v>0.45858900000000002</c:v>
                </c:pt>
                <c:pt idx="380">
                  <c:v>0.46628999999999998</c:v>
                </c:pt>
                <c:pt idx="381">
                  <c:v>0.47796300000000003</c:v>
                </c:pt>
                <c:pt idx="382">
                  <c:v>0.49526399999999998</c:v>
                </c:pt>
                <c:pt idx="383">
                  <c:v>0.52088199999999996</c:v>
                </c:pt>
                <c:pt idx="384">
                  <c:v>0.53051999999999999</c:v>
                </c:pt>
                <c:pt idx="385">
                  <c:v>0.544929</c:v>
                </c:pt>
                <c:pt idx="386">
                  <c:v>0.55032199999999998</c:v>
                </c:pt>
                <c:pt idx="387">
                  <c:v>0.55234499999999997</c:v>
                </c:pt>
                <c:pt idx="388">
                  <c:v>0.55537300000000001</c:v>
                </c:pt>
                <c:pt idx="389">
                  <c:v>0.556508</c:v>
                </c:pt>
                <c:pt idx="390">
                  <c:v>0.558199</c:v>
                </c:pt>
                <c:pt idx="391">
                  <c:v>0.558832</c:v>
                </c:pt>
                <c:pt idx="392">
                  <c:v>0.55977699999999997</c:v>
                </c:pt>
                <c:pt idx="393">
                  <c:v>0.56013199999999996</c:v>
                </c:pt>
                <c:pt idx="394">
                  <c:v>0.56066300000000002</c:v>
                </c:pt>
                <c:pt idx="395">
                  <c:v>0.56079900000000005</c:v>
                </c:pt>
                <c:pt idx="396">
                  <c:v>0.56093700000000002</c:v>
                </c:pt>
                <c:pt idx="397">
                  <c:v>0.56113800000000003</c:v>
                </c:pt>
                <c:pt idx="398">
                  <c:v>0.56143299999999996</c:v>
                </c:pt>
                <c:pt idx="399">
                  <c:v>0.56186999999999998</c:v>
                </c:pt>
                <c:pt idx="400">
                  <c:v>0.56253200000000003</c:v>
                </c:pt>
                <c:pt idx="401">
                  <c:v>0.56354300000000002</c:v>
                </c:pt>
                <c:pt idx="402">
                  <c:v>0.56504699999999997</c:v>
                </c:pt>
                <c:pt idx="403">
                  <c:v>0.56736500000000001</c:v>
                </c:pt>
                <c:pt idx="404">
                  <c:v>0.57086099999999995</c:v>
                </c:pt>
                <c:pt idx="405">
                  <c:v>0.57608999999999999</c:v>
                </c:pt>
                <c:pt idx="406">
                  <c:v>0.58387199999999995</c:v>
                </c:pt>
                <c:pt idx="407">
                  <c:v>0.59550700000000001</c:v>
                </c:pt>
                <c:pt idx="408">
                  <c:v>0.61294300000000002</c:v>
                </c:pt>
                <c:pt idx="409">
                  <c:v>0.63909199999999999</c:v>
                </c:pt>
                <c:pt idx="410">
                  <c:v>0.67826799999999998</c:v>
                </c:pt>
                <c:pt idx="411">
                  <c:v>0.73693600000000004</c:v>
                </c:pt>
                <c:pt idx="412">
                  <c:v>0.82490399999999997</c:v>
                </c:pt>
                <c:pt idx="413">
                  <c:v>0.95679999999999998</c:v>
                </c:pt>
                <c:pt idx="414">
                  <c:v>1.0062500000000001</c:v>
                </c:pt>
                <c:pt idx="415">
                  <c:v>1.0804199999999999</c:v>
                </c:pt>
                <c:pt idx="416">
                  <c:v>1.1916899999999999</c:v>
                </c:pt>
                <c:pt idx="417">
                  <c:v>1.2776700000000001</c:v>
                </c:pt>
              </c:numCache>
            </c:numRef>
          </c:xVal>
          <c:yVal>
            <c:numRef>
              <c:f>'Michel results-Load-Disp-Euro'!$D$2:$D$419</c:f>
              <c:numCache>
                <c:formatCode>General</c:formatCode>
                <c:ptCount val="418"/>
                <c:pt idx="0">
                  <c:v>2.5968200000000001</c:v>
                </c:pt>
                <c:pt idx="1">
                  <c:v>5.9854500000000002</c:v>
                </c:pt>
                <c:pt idx="2">
                  <c:v>11.1432</c:v>
                </c:pt>
                <c:pt idx="3">
                  <c:v>18.878299999999999</c:v>
                </c:pt>
                <c:pt idx="4">
                  <c:v>30.480399999999999</c:v>
                </c:pt>
                <c:pt idx="5">
                  <c:v>47.884</c:v>
                </c:pt>
                <c:pt idx="6">
                  <c:v>73.989900000000006</c:v>
                </c:pt>
                <c:pt idx="7">
                  <c:v>113.14400000000001</c:v>
                </c:pt>
                <c:pt idx="8">
                  <c:v>171.73400000000001</c:v>
                </c:pt>
                <c:pt idx="9">
                  <c:v>193.553</c:v>
                </c:pt>
                <c:pt idx="10">
                  <c:v>201.69499999999999</c:v>
                </c:pt>
                <c:pt idx="11">
                  <c:v>213.80199999999999</c:v>
                </c:pt>
                <c:pt idx="12">
                  <c:v>213.80199999999999</c:v>
                </c:pt>
                <c:pt idx="13">
                  <c:v>218.279</c:v>
                </c:pt>
                <c:pt idx="14">
                  <c:v>218.38300000000001</c:v>
                </c:pt>
                <c:pt idx="15">
                  <c:v>218.54</c:v>
                </c:pt>
                <c:pt idx="16">
                  <c:v>218.77600000000001</c:v>
                </c:pt>
                <c:pt idx="17">
                  <c:v>219.12799999999999</c:v>
                </c:pt>
                <c:pt idx="18">
                  <c:v>219.65600000000001</c:v>
                </c:pt>
                <c:pt idx="19">
                  <c:v>220.447</c:v>
                </c:pt>
                <c:pt idx="20">
                  <c:v>221.631</c:v>
                </c:pt>
                <c:pt idx="21">
                  <c:v>223.4</c:v>
                </c:pt>
                <c:pt idx="22">
                  <c:v>224.06299999999999</c:v>
                </c:pt>
                <c:pt idx="23">
                  <c:v>225.05600000000001</c:v>
                </c:pt>
                <c:pt idx="24">
                  <c:v>226.54</c:v>
                </c:pt>
                <c:pt idx="25">
                  <c:v>227.09399999999999</c:v>
                </c:pt>
                <c:pt idx="26">
                  <c:v>227.92500000000001</c:v>
                </c:pt>
                <c:pt idx="27">
                  <c:v>229.167</c:v>
                </c:pt>
                <c:pt idx="28">
                  <c:v>231.024</c:v>
                </c:pt>
                <c:pt idx="29">
                  <c:v>233.79599999999999</c:v>
                </c:pt>
                <c:pt idx="30">
                  <c:v>237.91399999999999</c:v>
                </c:pt>
                <c:pt idx="31">
                  <c:v>241.989</c:v>
                </c:pt>
                <c:pt idx="32">
                  <c:v>246.00299999999999</c:v>
                </c:pt>
                <c:pt idx="33">
                  <c:v>249.94900000000001</c:v>
                </c:pt>
                <c:pt idx="34">
                  <c:v>253.82499999999999</c:v>
                </c:pt>
                <c:pt idx="35">
                  <c:v>259.49599999999998</c:v>
                </c:pt>
                <c:pt idx="36">
                  <c:v>261.57299999999998</c:v>
                </c:pt>
                <c:pt idx="37">
                  <c:v>264.62</c:v>
                </c:pt>
                <c:pt idx="38">
                  <c:v>269.02600000000001</c:v>
                </c:pt>
                <c:pt idx="39">
                  <c:v>269.12700000000001</c:v>
                </c:pt>
                <c:pt idx="40">
                  <c:v>269.27600000000001</c:v>
                </c:pt>
                <c:pt idx="41">
                  <c:v>269.49900000000002</c:v>
                </c:pt>
                <c:pt idx="42">
                  <c:v>269.83</c:v>
                </c:pt>
                <c:pt idx="43">
                  <c:v>270.31599999999997</c:v>
                </c:pt>
                <c:pt idx="44">
                  <c:v>271.02300000000002</c:v>
                </c:pt>
                <c:pt idx="45">
                  <c:v>272.00900000000001</c:v>
                </c:pt>
                <c:pt idx="46">
                  <c:v>273.33100000000002</c:v>
                </c:pt>
                <c:pt idx="47">
                  <c:v>274.51299999999998</c:v>
                </c:pt>
                <c:pt idx="48">
                  <c:v>275.66399999999999</c:v>
                </c:pt>
                <c:pt idx="49">
                  <c:v>277.483</c:v>
                </c:pt>
                <c:pt idx="50">
                  <c:v>280.30900000000003</c:v>
                </c:pt>
                <c:pt idx="51">
                  <c:v>282.964</c:v>
                </c:pt>
                <c:pt idx="52">
                  <c:v>285.39699999999999</c:v>
                </c:pt>
                <c:pt idx="53">
                  <c:v>287.71699999999998</c:v>
                </c:pt>
                <c:pt idx="54">
                  <c:v>287.80099999999999</c:v>
                </c:pt>
                <c:pt idx="55">
                  <c:v>287.85000000000002</c:v>
                </c:pt>
                <c:pt idx="56">
                  <c:v>287.89100000000002</c:v>
                </c:pt>
                <c:pt idx="57">
                  <c:v>287.94600000000003</c:v>
                </c:pt>
                <c:pt idx="58">
                  <c:v>288.05900000000003</c:v>
                </c:pt>
                <c:pt idx="59">
                  <c:v>288.25099999999998</c:v>
                </c:pt>
                <c:pt idx="60">
                  <c:v>288.255</c:v>
                </c:pt>
                <c:pt idx="61">
                  <c:v>288.24700000000001</c:v>
                </c:pt>
                <c:pt idx="62">
                  <c:v>288.17</c:v>
                </c:pt>
                <c:pt idx="63">
                  <c:v>288.12</c:v>
                </c:pt>
                <c:pt idx="64">
                  <c:v>287.85000000000002</c:v>
                </c:pt>
                <c:pt idx="65">
                  <c:v>287.68700000000001</c:v>
                </c:pt>
                <c:pt idx="66">
                  <c:v>287.19499999999999</c:v>
                </c:pt>
                <c:pt idx="67">
                  <c:v>285.92399999999998</c:v>
                </c:pt>
                <c:pt idx="68">
                  <c:v>284.29000000000002</c:v>
                </c:pt>
                <c:pt idx="69">
                  <c:v>282.48200000000003</c:v>
                </c:pt>
                <c:pt idx="70">
                  <c:v>280.673</c:v>
                </c:pt>
                <c:pt idx="71">
                  <c:v>278.97300000000001</c:v>
                </c:pt>
                <c:pt idx="72">
                  <c:v>276.75900000000001</c:v>
                </c:pt>
                <c:pt idx="73">
                  <c:v>274.00400000000002</c:v>
                </c:pt>
                <c:pt idx="74">
                  <c:v>269.791</c:v>
                </c:pt>
                <c:pt idx="75">
                  <c:v>267.72399999999999</c:v>
                </c:pt>
                <c:pt idx="76">
                  <c:v>261.334</c:v>
                </c:pt>
                <c:pt idx="77">
                  <c:v>259.57499999999999</c:v>
                </c:pt>
                <c:pt idx="78">
                  <c:v>257.68599999999998</c:v>
                </c:pt>
                <c:pt idx="79">
                  <c:v>254.60300000000001</c:v>
                </c:pt>
                <c:pt idx="80">
                  <c:v>253.41300000000001</c:v>
                </c:pt>
                <c:pt idx="81">
                  <c:v>252.96199999999999</c:v>
                </c:pt>
                <c:pt idx="82">
                  <c:v>252.27500000000001</c:v>
                </c:pt>
                <c:pt idx="83">
                  <c:v>251.21600000000001</c:v>
                </c:pt>
                <c:pt idx="84">
                  <c:v>250.95</c:v>
                </c:pt>
                <c:pt idx="85">
                  <c:v>250.68100000000001</c:v>
                </c:pt>
                <c:pt idx="86">
                  <c:v>250.274</c:v>
                </c:pt>
                <c:pt idx="87">
                  <c:v>249.649</c:v>
                </c:pt>
                <c:pt idx="88">
                  <c:v>248.666</c:v>
                </c:pt>
                <c:pt idx="89">
                  <c:v>247.066</c:v>
                </c:pt>
                <c:pt idx="90">
                  <c:v>244.44399999999999</c:v>
                </c:pt>
                <c:pt idx="91">
                  <c:v>240.339</c:v>
                </c:pt>
                <c:pt idx="92">
                  <c:v>236.30799999999999</c:v>
                </c:pt>
                <c:pt idx="93">
                  <c:v>232.48400000000001</c:v>
                </c:pt>
                <c:pt idx="94">
                  <c:v>228.916</c:v>
                </c:pt>
                <c:pt idx="95">
                  <c:v>224.14400000000001</c:v>
                </c:pt>
                <c:pt idx="96">
                  <c:v>218.119</c:v>
                </c:pt>
                <c:pt idx="97">
                  <c:v>211.14400000000001</c:v>
                </c:pt>
                <c:pt idx="98">
                  <c:v>204.227</c:v>
                </c:pt>
                <c:pt idx="99">
                  <c:v>198.91300000000001</c:v>
                </c:pt>
                <c:pt idx="100">
                  <c:v>196.69300000000001</c:v>
                </c:pt>
                <c:pt idx="101">
                  <c:v>197.11500000000001</c:v>
                </c:pt>
                <c:pt idx="102">
                  <c:v>198.65799999999999</c:v>
                </c:pt>
                <c:pt idx="103">
                  <c:v>201.357</c:v>
                </c:pt>
                <c:pt idx="104">
                  <c:v>204.20500000000001</c:v>
                </c:pt>
                <c:pt idx="105">
                  <c:v>206.535</c:v>
                </c:pt>
                <c:pt idx="106">
                  <c:v>208.24100000000001</c:v>
                </c:pt>
                <c:pt idx="107">
                  <c:v>209.56299999999999</c:v>
                </c:pt>
                <c:pt idx="108">
                  <c:v>210.767</c:v>
                </c:pt>
                <c:pt idx="109">
                  <c:v>211.80699999999999</c:v>
                </c:pt>
                <c:pt idx="110">
                  <c:v>212.364</c:v>
                </c:pt>
                <c:pt idx="111">
                  <c:v>213.535</c:v>
                </c:pt>
                <c:pt idx="112">
                  <c:v>215.15700000000001</c:v>
                </c:pt>
                <c:pt idx="113">
                  <c:v>217.46600000000001</c:v>
                </c:pt>
                <c:pt idx="114">
                  <c:v>218.00299999999999</c:v>
                </c:pt>
                <c:pt idx="115">
                  <c:v>218.80500000000001</c:v>
                </c:pt>
                <c:pt idx="116">
                  <c:v>219.07</c:v>
                </c:pt>
                <c:pt idx="117">
                  <c:v>219.142</c:v>
                </c:pt>
                <c:pt idx="118">
                  <c:v>219.07900000000001</c:v>
                </c:pt>
                <c:pt idx="119">
                  <c:v>218.90600000000001</c:v>
                </c:pt>
                <c:pt idx="120">
                  <c:v>218.227</c:v>
                </c:pt>
                <c:pt idx="121">
                  <c:v>218.154</c:v>
                </c:pt>
                <c:pt idx="122">
                  <c:v>217.97900000000001</c:v>
                </c:pt>
                <c:pt idx="123">
                  <c:v>217.94399999999999</c:v>
                </c:pt>
                <c:pt idx="124">
                  <c:v>217.87700000000001</c:v>
                </c:pt>
                <c:pt idx="125">
                  <c:v>217.65199999999999</c:v>
                </c:pt>
                <c:pt idx="126">
                  <c:v>217.62899999999999</c:v>
                </c:pt>
                <c:pt idx="127">
                  <c:v>217.62100000000001</c:v>
                </c:pt>
                <c:pt idx="128">
                  <c:v>217.608</c:v>
                </c:pt>
                <c:pt idx="129">
                  <c:v>217.58699999999999</c:v>
                </c:pt>
                <c:pt idx="130">
                  <c:v>217.58500000000001</c:v>
                </c:pt>
                <c:pt idx="131">
                  <c:v>217.58199999999999</c:v>
                </c:pt>
                <c:pt idx="132">
                  <c:v>217.58099999999999</c:v>
                </c:pt>
                <c:pt idx="133">
                  <c:v>217.57900000000001</c:v>
                </c:pt>
                <c:pt idx="134">
                  <c:v>217.578</c:v>
                </c:pt>
                <c:pt idx="135">
                  <c:v>217.577</c:v>
                </c:pt>
                <c:pt idx="136">
                  <c:v>217.577</c:v>
                </c:pt>
                <c:pt idx="137">
                  <c:v>217.577</c:v>
                </c:pt>
                <c:pt idx="138">
                  <c:v>217.57599999999999</c:v>
                </c:pt>
                <c:pt idx="139">
                  <c:v>217.57599999999999</c:v>
                </c:pt>
                <c:pt idx="140">
                  <c:v>217.57499999999999</c:v>
                </c:pt>
                <c:pt idx="141">
                  <c:v>217.57499999999999</c:v>
                </c:pt>
                <c:pt idx="142">
                  <c:v>217.57499999999999</c:v>
                </c:pt>
                <c:pt idx="143">
                  <c:v>217.57400000000001</c:v>
                </c:pt>
                <c:pt idx="144">
                  <c:v>217.57400000000001</c:v>
                </c:pt>
                <c:pt idx="145">
                  <c:v>217.57400000000001</c:v>
                </c:pt>
                <c:pt idx="146">
                  <c:v>217.57400000000001</c:v>
                </c:pt>
                <c:pt idx="147">
                  <c:v>217.57300000000001</c:v>
                </c:pt>
                <c:pt idx="148">
                  <c:v>217.572</c:v>
                </c:pt>
                <c:pt idx="149">
                  <c:v>217.571</c:v>
                </c:pt>
                <c:pt idx="150">
                  <c:v>217.57</c:v>
                </c:pt>
                <c:pt idx="151">
                  <c:v>217.56700000000001</c:v>
                </c:pt>
                <c:pt idx="152">
                  <c:v>217.56299999999999</c:v>
                </c:pt>
                <c:pt idx="153">
                  <c:v>217.55799999999999</c:v>
                </c:pt>
                <c:pt idx="154">
                  <c:v>217.54900000000001</c:v>
                </c:pt>
                <c:pt idx="155">
                  <c:v>217.53399999999999</c:v>
                </c:pt>
                <c:pt idx="156">
                  <c:v>217.50200000000001</c:v>
                </c:pt>
                <c:pt idx="157">
                  <c:v>217.42400000000001</c:v>
                </c:pt>
                <c:pt idx="158">
                  <c:v>217.233</c:v>
                </c:pt>
                <c:pt idx="159">
                  <c:v>216.82499999999999</c:v>
                </c:pt>
                <c:pt idx="160">
                  <c:v>216.65899999999999</c:v>
                </c:pt>
                <c:pt idx="161">
                  <c:v>216.38499999999999</c:v>
                </c:pt>
                <c:pt idx="162">
                  <c:v>216.28</c:v>
                </c:pt>
                <c:pt idx="163">
                  <c:v>216.11799999999999</c:v>
                </c:pt>
                <c:pt idx="164">
                  <c:v>216.102</c:v>
                </c:pt>
                <c:pt idx="165">
                  <c:v>216.07900000000001</c:v>
                </c:pt>
                <c:pt idx="166">
                  <c:v>216.071</c:v>
                </c:pt>
                <c:pt idx="167">
                  <c:v>216.05799999999999</c:v>
                </c:pt>
                <c:pt idx="168">
                  <c:v>216.053</c:v>
                </c:pt>
                <c:pt idx="169">
                  <c:v>216.04599999999999</c:v>
                </c:pt>
                <c:pt idx="170">
                  <c:v>216.04300000000001</c:v>
                </c:pt>
                <c:pt idx="171">
                  <c:v>216.03899999999999</c:v>
                </c:pt>
                <c:pt idx="172">
                  <c:v>216.03299999999999</c:v>
                </c:pt>
                <c:pt idx="173">
                  <c:v>216.02600000000001</c:v>
                </c:pt>
                <c:pt idx="174">
                  <c:v>216.02</c:v>
                </c:pt>
                <c:pt idx="175">
                  <c:v>216.011</c:v>
                </c:pt>
                <c:pt idx="176">
                  <c:v>215.99700000000001</c:v>
                </c:pt>
                <c:pt idx="177">
                  <c:v>215.976</c:v>
                </c:pt>
                <c:pt idx="178">
                  <c:v>215.94399999999999</c:v>
                </c:pt>
                <c:pt idx="179">
                  <c:v>215.89599999999999</c:v>
                </c:pt>
                <c:pt idx="180">
                  <c:v>215.82400000000001</c:v>
                </c:pt>
                <c:pt idx="181">
                  <c:v>215.714</c:v>
                </c:pt>
                <c:pt idx="182">
                  <c:v>215.542</c:v>
                </c:pt>
                <c:pt idx="183">
                  <c:v>215.26900000000001</c:v>
                </c:pt>
                <c:pt idx="184">
                  <c:v>214.83</c:v>
                </c:pt>
                <c:pt idx="185">
                  <c:v>214.14400000000001</c:v>
                </c:pt>
                <c:pt idx="186">
                  <c:v>213.142</c:v>
                </c:pt>
                <c:pt idx="187">
                  <c:v>211.78899999999999</c:v>
                </c:pt>
                <c:pt idx="188">
                  <c:v>211.304</c:v>
                </c:pt>
                <c:pt idx="189">
                  <c:v>210.62200000000001</c:v>
                </c:pt>
                <c:pt idx="190">
                  <c:v>210.559</c:v>
                </c:pt>
                <c:pt idx="191">
                  <c:v>210.535</c:v>
                </c:pt>
                <c:pt idx="192">
                  <c:v>210.52600000000001</c:v>
                </c:pt>
                <c:pt idx="193">
                  <c:v>210.51300000000001</c:v>
                </c:pt>
                <c:pt idx="194">
                  <c:v>210.50800000000001</c:v>
                </c:pt>
                <c:pt idx="195">
                  <c:v>210.5</c:v>
                </c:pt>
                <c:pt idx="196">
                  <c:v>210.489</c:v>
                </c:pt>
                <c:pt idx="197">
                  <c:v>210.47200000000001</c:v>
                </c:pt>
                <c:pt idx="198">
                  <c:v>210.447</c:v>
                </c:pt>
                <c:pt idx="199">
                  <c:v>210.40899999999999</c:v>
                </c:pt>
                <c:pt idx="200">
                  <c:v>210.35300000000001</c:v>
                </c:pt>
                <c:pt idx="201">
                  <c:v>210.27</c:v>
                </c:pt>
                <c:pt idx="202">
                  <c:v>210.14500000000001</c:v>
                </c:pt>
                <c:pt idx="203">
                  <c:v>209.96</c:v>
                </c:pt>
                <c:pt idx="204">
                  <c:v>209.68199999999999</c:v>
                </c:pt>
                <c:pt idx="205">
                  <c:v>209.27</c:v>
                </c:pt>
                <c:pt idx="206">
                  <c:v>208.68100000000001</c:v>
                </c:pt>
                <c:pt idx="207">
                  <c:v>207.88900000000001</c:v>
                </c:pt>
                <c:pt idx="208">
                  <c:v>206.90899999999999</c:v>
                </c:pt>
                <c:pt idx="209">
                  <c:v>205.80600000000001</c:v>
                </c:pt>
                <c:pt idx="210">
                  <c:v>204.71600000000001</c:v>
                </c:pt>
                <c:pt idx="211">
                  <c:v>203.81299999999999</c:v>
                </c:pt>
                <c:pt idx="212">
                  <c:v>203.209</c:v>
                </c:pt>
                <c:pt idx="213">
                  <c:v>203.029</c:v>
                </c:pt>
                <c:pt idx="214">
                  <c:v>202.755</c:v>
                </c:pt>
                <c:pt idx="215">
                  <c:v>202.346</c:v>
                </c:pt>
                <c:pt idx="216">
                  <c:v>202.30099999999999</c:v>
                </c:pt>
                <c:pt idx="217">
                  <c:v>202.65799999999999</c:v>
                </c:pt>
                <c:pt idx="218">
                  <c:v>203.227</c:v>
                </c:pt>
                <c:pt idx="219">
                  <c:v>203.785</c:v>
                </c:pt>
                <c:pt idx="220">
                  <c:v>204.18</c:v>
                </c:pt>
                <c:pt idx="221">
                  <c:v>204.3</c:v>
                </c:pt>
                <c:pt idx="222">
                  <c:v>204.16200000000001</c:v>
                </c:pt>
                <c:pt idx="223">
                  <c:v>203.96799999999999</c:v>
                </c:pt>
                <c:pt idx="224">
                  <c:v>203.66200000000001</c:v>
                </c:pt>
                <c:pt idx="225">
                  <c:v>203.25700000000001</c:v>
                </c:pt>
                <c:pt idx="226">
                  <c:v>203.14099999999999</c:v>
                </c:pt>
                <c:pt idx="227">
                  <c:v>203.203</c:v>
                </c:pt>
                <c:pt idx="228">
                  <c:v>203.22900000000001</c:v>
                </c:pt>
                <c:pt idx="229">
                  <c:v>203.239</c:v>
                </c:pt>
                <c:pt idx="230">
                  <c:v>203.245</c:v>
                </c:pt>
                <c:pt idx="231">
                  <c:v>203.245</c:v>
                </c:pt>
                <c:pt idx="232">
                  <c:v>203.245</c:v>
                </c:pt>
                <c:pt idx="233">
                  <c:v>203.245</c:v>
                </c:pt>
                <c:pt idx="234">
                  <c:v>203.245</c:v>
                </c:pt>
                <c:pt idx="235">
                  <c:v>203.245</c:v>
                </c:pt>
                <c:pt idx="236">
                  <c:v>203.245</c:v>
                </c:pt>
                <c:pt idx="237">
                  <c:v>203.245</c:v>
                </c:pt>
                <c:pt idx="238">
                  <c:v>203.245</c:v>
                </c:pt>
                <c:pt idx="239">
                  <c:v>203.245</c:v>
                </c:pt>
                <c:pt idx="240">
                  <c:v>203.245</c:v>
                </c:pt>
                <c:pt idx="241">
                  <c:v>203.245</c:v>
                </c:pt>
                <c:pt idx="242">
                  <c:v>203.245</c:v>
                </c:pt>
                <c:pt idx="243">
                  <c:v>203.245</c:v>
                </c:pt>
                <c:pt idx="244">
                  <c:v>203.245</c:v>
                </c:pt>
                <c:pt idx="245">
                  <c:v>203.245</c:v>
                </c:pt>
                <c:pt idx="246">
                  <c:v>203.245</c:v>
                </c:pt>
                <c:pt idx="247">
                  <c:v>203.245</c:v>
                </c:pt>
                <c:pt idx="248">
                  <c:v>203.245</c:v>
                </c:pt>
                <c:pt idx="249">
                  <c:v>203.245</c:v>
                </c:pt>
                <c:pt idx="250">
                  <c:v>203.245</c:v>
                </c:pt>
                <c:pt idx="251">
                  <c:v>203.245</c:v>
                </c:pt>
                <c:pt idx="252">
                  <c:v>203.245</c:v>
                </c:pt>
                <c:pt idx="253">
                  <c:v>203.245</c:v>
                </c:pt>
                <c:pt idx="254">
                  <c:v>203.245</c:v>
                </c:pt>
                <c:pt idx="255">
                  <c:v>203.245</c:v>
                </c:pt>
                <c:pt idx="256">
                  <c:v>203.24100000000001</c:v>
                </c:pt>
                <c:pt idx="257">
                  <c:v>203.227</c:v>
                </c:pt>
                <c:pt idx="258">
                  <c:v>203.18899999999999</c:v>
                </c:pt>
                <c:pt idx="259">
                  <c:v>203.11199999999999</c:v>
                </c:pt>
                <c:pt idx="260">
                  <c:v>202.98699999999999</c:v>
                </c:pt>
                <c:pt idx="261">
                  <c:v>202.815</c:v>
                </c:pt>
                <c:pt idx="262">
                  <c:v>202.614</c:v>
                </c:pt>
                <c:pt idx="263">
                  <c:v>202.41300000000001</c:v>
                </c:pt>
                <c:pt idx="264">
                  <c:v>202.25700000000001</c:v>
                </c:pt>
                <c:pt idx="265">
                  <c:v>202.18899999999999</c:v>
                </c:pt>
                <c:pt idx="266">
                  <c:v>202.22800000000001</c:v>
                </c:pt>
                <c:pt idx="267">
                  <c:v>202.364</c:v>
                </c:pt>
                <c:pt idx="268">
                  <c:v>202.56200000000001</c:v>
                </c:pt>
                <c:pt idx="269">
                  <c:v>202.76499999999999</c:v>
                </c:pt>
                <c:pt idx="270">
                  <c:v>202.815</c:v>
                </c:pt>
                <c:pt idx="271">
                  <c:v>202.65199999999999</c:v>
                </c:pt>
                <c:pt idx="272">
                  <c:v>202.29300000000001</c:v>
                </c:pt>
                <c:pt idx="273">
                  <c:v>201.72</c:v>
                </c:pt>
                <c:pt idx="274">
                  <c:v>201.64599999999999</c:v>
                </c:pt>
                <c:pt idx="275">
                  <c:v>201.63499999999999</c:v>
                </c:pt>
                <c:pt idx="276">
                  <c:v>201.62100000000001</c:v>
                </c:pt>
                <c:pt idx="277">
                  <c:v>201.15199999999999</c:v>
                </c:pt>
                <c:pt idx="278">
                  <c:v>200.566</c:v>
                </c:pt>
                <c:pt idx="279">
                  <c:v>200.149</c:v>
                </c:pt>
                <c:pt idx="280">
                  <c:v>199.166</c:v>
                </c:pt>
                <c:pt idx="281">
                  <c:v>198.227</c:v>
                </c:pt>
                <c:pt idx="282">
                  <c:v>196.917</c:v>
                </c:pt>
                <c:pt idx="283">
                  <c:v>195.96299999999999</c:v>
                </c:pt>
                <c:pt idx="284">
                  <c:v>193.71799999999999</c:v>
                </c:pt>
                <c:pt idx="285">
                  <c:v>192.09100000000001</c:v>
                </c:pt>
                <c:pt idx="286">
                  <c:v>191.68799999999999</c:v>
                </c:pt>
                <c:pt idx="287">
                  <c:v>191.584</c:v>
                </c:pt>
                <c:pt idx="288">
                  <c:v>191.48099999999999</c:v>
                </c:pt>
                <c:pt idx="289">
                  <c:v>192.37299999999999</c:v>
                </c:pt>
                <c:pt idx="290">
                  <c:v>192.583</c:v>
                </c:pt>
                <c:pt idx="291">
                  <c:v>193.191</c:v>
                </c:pt>
                <c:pt idx="292">
                  <c:v>193.624</c:v>
                </c:pt>
                <c:pt idx="293">
                  <c:v>193.64</c:v>
                </c:pt>
                <c:pt idx="294">
                  <c:v>193.62899999999999</c:v>
                </c:pt>
                <c:pt idx="295">
                  <c:v>193.62899999999999</c:v>
                </c:pt>
                <c:pt idx="296">
                  <c:v>193.62899999999999</c:v>
                </c:pt>
                <c:pt idx="297">
                  <c:v>193.62899999999999</c:v>
                </c:pt>
                <c:pt idx="298">
                  <c:v>193.62799999999999</c:v>
                </c:pt>
                <c:pt idx="299">
                  <c:v>193.62799999999999</c:v>
                </c:pt>
                <c:pt idx="300">
                  <c:v>193.62799999999999</c:v>
                </c:pt>
                <c:pt idx="301">
                  <c:v>193.62799999999999</c:v>
                </c:pt>
                <c:pt idx="302">
                  <c:v>193.62100000000001</c:v>
                </c:pt>
                <c:pt idx="303">
                  <c:v>193.583</c:v>
                </c:pt>
                <c:pt idx="304">
                  <c:v>193.48</c:v>
                </c:pt>
                <c:pt idx="305">
                  <c:v>193.292</c:v>
                </c:pt>
                <c:pt idx="306">
                  <c:v>193.03200000000001</c:v>
                </c:pt>
                <c:pt idx="307">
                  <c:v>192.73400000000001</c:v>
                </c:pt>
                <c:pt idx="308">
                  <c:v>192.44399999999999</c:v>
                </c:pt>
                <c:pt idx="309">
                  <c:v>192.20099999999999</c:v>
                </c:pt>
                <c:pt idx="310">
                  <c:v>192.09399999999999</c:v>
                </c:pt>
                <c:pt idx="311">
                  <c:v>192.13800000000001</c:v>
                </c:pt>
                <c:pt idx="312">
                  <c:v>192.30199999999999</c:v>
                </c:pt>
                <c:pt idx="313">
                  <c:v>192.51300000000001</c:v>
                </c:pt>
                <c:pt idx="314">
                  <c:v>192.73400000000001</c:v>
                </c:pt>
                <c:pt idx="315">
                  <c:v>192.791</c:v>
                </c:pt>
                <c:pt idx="316">
                  <c:v>192.83</c:v>
                </c:pt>
                <c:pt idx="317">
                  <c:v>193.04900000000001</c:v>
                </c:pt>
                <c:pt idx="318">
                  <c:v>192.935</c:v>
                </c:pt>
                <c:pt idx="319">
                  <c:v>192.80199999999999</c:v>
                </c:pt>
                <c:pt idx="320">
                  <c:v>192.434</c:v>
                </c:pt>
                <c:pt idx="321">
                  <c:v>192.38800000000001</c:v>
                </c:pt>
                <c:pt idx="322">
                  <c:v>192.369</c:v>
                </c:pt>
                <c:pt idx="323">
                  <c:v>192.36199999999999</c:v>
                </c:pt>
                <c:pt idx="324">
                  <c:v>192.35900000000001</c:v>
                </c:pt>
                <c:pt idx="325">
                  <c:v>192.35400000000001</c:v>
                </c:pt>
                <c:pt idx="326">
                  <c:v>192.35400000000001</c:v>
                </c:pt>
                <c:pt idx="327">
                  <c:v>192.35300000000001</c:v>
                </c:pt>
                <c:pt idx="328">
                  <c:v>192.35300000000001</c:v>
                </c:pt>
                <c:pt idx="329">
                  <c:v>192.35300000000001</c:v>
                </c:pt>
                <c:pt idx="330">
                  <c:v>192.35300000000001</c:v>
                </c:pt>
                <c:pt idx="331">
                  <c:v>192.35300000000001</c:v>
                </c:pt>
                <c:pt idx="332">
                  <c:v>192.35300000000001</c:v>
                </c:pt>
                <c:pt idx="333">
                  <c:v>192.352</c:v>
                </c:pt>
                <c:pt idx="334">
                  <c:v>192.352</c:v>
                </c:pt>
                <c:pt idx="335">
                  <c:v>192.352</c:v>
                </c:pt>
                <c:pt idx="336">
                  <c:v>192.352</c:v>
                </c:pt>
                <c:pt idx="337">
                  <c:v>192.352</c:v>
                </c:pt>
                <c:pt idx="338">
                  <c:v>192.352</c:v>
                </c:pt>
                <c:pt idx="339">
                  <c:v>192.352</c:v>
                </c:pt>
                <c:pt idx="340">
                  <c:v>192.352</c:v>
                </c:pt>
                <c:pt idx="341">
                  <c:v>192.352</c:v>
                </c:pt>
                <c:pt idx="342">
                  <c:v>192.352</c:v>
                </c:pt>
                <c:pt idx="343">
                  <c:v>192.352</c:v>
                </c:pt>
                <c:pt idx="344">
                  <c:v>192.352</c:v>
                </c:pt>
                <c:pt idx="345">
                  <c:v>192.351</c:v>
                </c:pt>
                <c:pt idx="346">
                  <c:v>192.351</c:v>
                </c:pt>
                <c:pt idx="347">
                  <c:v>192.35</c:v>
                </c:pt>
                <c:pt idx="348">
                  <c:v>192.35</c:v>
                </c:pt>
                <c:pt idx="349">
                  <c:v>192.34800000000001</c:v>
                </c:pt>
                <c:pt idx="350">
                  <c:v>192.346</c:v>
                </c:pt>
                <c:pt idx="351">
                  <c:v>192.34100000000001</c:v>
                </c:pt>
                <c:pt idx="352">
                  <c:v>192.32499999999999</c:v>
                </c:pt>
                <c:pt idx="353">
                  <c:v>192.28399999999999</c:v>
                </c:pt>
                <c:pt idx="354">
                  <c:v>192.18899999999999</c:v>
                </c:pt>
                <c:pt idx="355">
                  <c:v>192.01499999999999</c:v>
                </c:pt>
                <c:pt idx="356">
                  <c:v>191.74700000000001</c:v>
                </c:pt>
                <c:pt idx="357">
                  <c:v>191.39099999999999</c:v>
                </c:pt>
                <c:pt idx="358">
                  <c:v>190.98</c:v>
                </c:pt>
                <c:pt idx="359">
                  <c:v>190.57599999999999</c:v>
                </c:pt>
                <c:pt idx="360">
                  <c:v>190.25800000000001</c:v>
                </c:pt>
                <c:pt idx="361">
                  <c:v>190.09700000000001</c:v>
                </c:pt>
                <c:pt idx="362">
                  <c:v>190.124</c:v>
                </c:pt>
                <c:pt idx="363">
                  <c:v>190.30099999999999</c:v>
                </c:pt>
                <c:pt idx="364">
                  <c:v>190.53899999999999</c:v>
                </c:pt>
                <c:pt idx="365">
                  <c:v>190.75800000000001</c:v>
                </c:pt>
                <c:pt idx="366">
                  <c:v>190.887</c:v>
                </c:pt>
                <c:pt idx="367">
                  <c:v>190.80699999999999</c:v>
                </c:pt>
                <c:pt idx="368">
                  <c:v>190.75</c:v>
                </c:pt>
                <c:pt idx="369">
                  <c:v>190.51300000000001</c:v>
                </c:pt>
                <c:pt idx="370">
                  <c:v>187.80600000000001</c:v>
                </c:pt>
                <c:pt idx="371">
                  <c:v>182.46</c:v>
                </c:pt>
                <c:pt idx="372">
                  <c:v>182.15100000000001</c:v>
                </c:pt>
                <c:pt idx="373">
                  <c:v>182.233</c:v>
                </c:pt>
                <c:pt idx="374">
                  <c:v>182.36799999999999</c:v>
                </c:pt>
                <c:pt idx="375">
                  <c:v>182.29300000000001</c:v>
                </c:pt>
                <c:pt idx="376">
                  <c:v>181.928</c:v>
                </c:pt>
                <c:pt idx="377">
                  <c:v>181.369</c:v>
                </c:pt>
                <c:pt idx="378">
                  <c:v>180.98599999999999</c:v>
                </c:pt>
                <c:pt idx="379">
                  <c:v>180.346</c:v>
                </c:pt>
                <c:pt idx="380">
                  <c:v>178.79499999999999</c:v>
                </c:pt>
                <c:pt idx="381">
                  <c:v>175.53100000000001</c:v>
                </c:pt>
                <c:pt idx="382">
                  <c:v>172.321</c:v>
                </c:pt>
                <c:pt idx="383">
                  <c:v>170.113</c:v>
                </c:pt>
                <c:pt idx="384">
                  <c:v>169.02199999999999</c:v>
                </c:pt>
                <c:pt idx="385">
                  <c:v>167.77699999999999</c:v>
                </c:pt>
                <c:pt idx="386">
                  <c:v>167.39</c:v>
                </c:pt>
                <c:pt idx="387">
                  <c:v>167.239</c:v>
                </c:pt>
                <c:pt idx="388">
                  <c:v>167.06800000000001</c:v>
                </c:pt>
                <c:pt idx="389">
                  <c:v>167.01599999999999</c:v>
                </c:pt>
                <c:pt idx="390">
                  <c:v>167.02</c:v>
                </c:pt>
                <c:pt idx="391">
                  <c:v>167.03</c:v>
                </c:pt>
                <c:pt idx="392">
                  <c:v>167.09200000000001</c:v>
                </c:pt>
                <c:pt idx="393">
                  <c:v>167.10599999999999</c:v>
                </c:pt>
                <c:pt idx="394">
                  <c:v>167.13300000000001</c:v>
                </c:pt>
                <c:pt idx="395">
                  <c:v>167.09399999999999</c:v>
                </c:pt>
                <c:pt idx="396">
                  <c:v>167.03399999999999</c:v>
                </c:pt>
                <c:pt idx="397">
                  <c:v>167.04300000000001</c:v>
                </c:pt>
                <c:pt idx="398">
                  <c:v>167.13800000000001</c:v>
                </c:pt>
                <c:pt idx="399">
                  <c:v>167.29</c:v>
                </c:pt>
                <c:pt idx="400">
                  <c:v>167.393</c:v>
                </c:pt>
                <c:pt idx="401">
                  <c:v>167.39099999999999</c:v>
                </c:pt>
                <c:pt idx="402">
                  <c:v>167.56</c:v>
                </c:pt>
                <c:pt idx="403">
                  <c:v>167.24799999999999</c:v>
                </c:pt>
                <c:pt idx="404">
                  <c:v>166.69300000000001</c:v>
                </c:pt>
                <c:pt idx="405">
                  <c:v>166.017</c:v>
                </c:pt>
                <c:pt idx="406">
                  <c:v>165.482</c:v>
                </c:pt>
                <c:pt idx="407">
                  <c:v>164.96199999999999</c:v>
                </c:pt>
                <c:pt idx="408">
                  <c:v>164.30699999999999</c:v>
                </c:pt>
                <c:pt idx="409">
                  <c:v>163.363</c:v>
                </c:pt>
                <c:pt idx="410">
                  <c:v>162.31200000000001</c:v>
                </c:pt>
                <c:pt idx="411">
                  <c:v>161.48500000000001</c:v>
                </c:pt>
                <c:pt idx="412">
                  <c:v>160.512</c:v>
                </c:pt>
                <c:pt idx="413">
                  <c:v>159.49199999999999</c:v>
                </c:pt>
                <c:pt idx="414">
                  <c:v>159.18299999999999</c:v>
                </c:pt>
                <c:pt idx="415">
                  <c:v>158.75299999999999</c:v>
                </c:pt>
                <c:pt idx="416">
                  <c:v>158.05699999999999</c:v>
                </c:pt>
                <c:pt idx="417">
                  <c:v>157.64099999999999</c:v>
                </c:pt>
              </c:numCache>
            </c:numRef>
          </c:yVal>
          <c:smooth val="1"/>
        </c:ser>
        <c:ser>
          <c:idx val="1"/>
          <c:order val="1"/>
          <c:tx>
            <c:v>M1-E1-K1-General assumption</c:v>
          </c:tx>
          <c:spPr>
            <a:ln w="25400">
              <a:solidFill>
                <a:schemeClr val="tx1"/>
              </a:solidFill>
              <a:prstDash val="sysDash"/>
            </a:ln>
          </c:spPr>
          <c:marker>
            <c:symbol val="none"/>
          </c:marker>
          <c:xVal>
            <c:numRef>
              <c:f>'Load-Dis-10%'!$B$2:$B$962</c:f>
              <c:numCache>
                <c:formatCode>General</c:formatCode>
                <c:ptCount val="961"/>
                <c:pt idx="0">
                  <c:v>1.3988399999999999E-3</c:v>
                </c:pt>
                <c:pt idx="1">
                  <c:v>7.9407700000000002E-4</c:v>
                </c:pt>
                <c:pt idx="2">
                  <c:v>3.5722499999999999E-3</c:v>
                </c:pt>
                <c:pt idx="3">
                  <c:v>7.7842199999999997E-3</c:v>
                </c:pt>
                <c:pt idx="4">
                  <c:v>1.4108900000000001E-2</c:v>
                </c:pt>
                <c:pt idx="5">
                  <c:v>2.3596499999999999E-2</c:v>
                </c:pt>
                <c:pt idx="6">
                  <c:v>3.7828000000000001E-2</c:v>
                </c:pt>
                <c:pt idx="7">
                  <c:v>5.9175100000000001E-2</c:v>
                </c:pt>
                <c:pt idx="8">
                  <c:v>9.1196299999999994E-2</c:v>
                </c:pt>
                <c:pt idx="9">
                  <c:v>0.13924500000000001</c:v>
                </c:pt>
                <c:pt idx="10">
                  <c:v>0.21142</c:v>
                </c:pt>
                <c:pt idx="11">
                  <c:v>0.23865900000000001</c:v>
                </c:pt>
                <c:pt idx="12">
                  <c:v>0.23908699999999999</c:v>
                </c:pt>
                <c:pt idx="13">
                  <c:v>0.23951500000000001</c:v>
                </c:pt>
                <c:pt idx="14">
                  <c:v>0.24015700000000001</c:v>
                </c:pt>
                <c:pt idx="15">
                  <c:v>0.24112</c:v>
                </c:pt>
                <c:pt idx="16">
                  <c:v>0.242566</c:v>
                </c:pt>
                <c:pt idx="17">
                  <c:v>0.24473500000000001</c:v>
                </c:pt>
                <c:pt idx="18">
                  <c:v>0.24554999999999999</c:v>
                </c:pt>
                <c:pt idx="19">
                  <c:v>0.246364</c:v>
                </c:pt>
                <c:pt idx="20">
                  <c:v>0.24717900000000001</c:v>
                </c:pt>
                <c:pt idx="21">
                  <c:v>0.24840100000000001</c:v>
                </c:pt>
                <c:pt idx="22">
                  <c:v>0.25023699999999999</c:v>
                </c:pt>
                <c:pt idx="23">
                  <c:v>0.25299300000000002</c:v>
                </c:pt>
                <c:pt idx="24">
                  <c:v>0.25713599999999998</c:v>
                </c:pt>
                <c:pt idx="25">
                  <c:v>0.26336999999999999</c:v>
                </c:pt>
                <c:pt idx="26">
                  <c:v>0.27278599999999997</c:v>
                </c:pt>
                <c:pt idx="27">
                  <c:v>0.27634999999999998</c:v>
                </c:pt>
                <c:pt idx="28">
                  <c:v>0.28174300000000002</c:v>
                </c:pt>
                <c:pt idx="29">
                  <c:v>0.28721799999999997</c:v>
                </c:pt>
                <c:pt idx="30">
                  <c:v>0.29274099999999997</c:v>
                </c:pt>
                <c:pt idx="31">
                  <c:v>0.29830600000000002</c:v>
                </c:pt>
                <c:pt idx="32">
                  <c:v>0.30041499999999999</c:v>
                </c:pt>
                <c:pt idx="33">
                  <c:v>0.30255599999999999</c:v>
                </c:pt>
                <c:pt idx="34">
                  <c:v>0.304786</c:v>
                </c:pt>
                <c:pt idx="35">
                  <c:v>0.30717100000000003</c:v>
                </c:pt>
                <c:pt idx="36">
                  <c:v>0.30776799999999999</c:v>
                </c:pt>
                <c:pt idx="37">
                  <c:v>0.308369</c:v>
                </c:pt>
                <c:pt idx="38">
                  <c:v>0.309282</c:v>
                </c:pt>
                <c:pt idx="39">
                  <c:v>0.31067899999999998</c:v>
                </c:pt>
                <c:pt idx="40">
                  <c:v>0.31120199999999998</c:v>
                </c:pt>
                <c:pt idx="41">
                  <c:v>0.31198999999999999</c:v>
                </c:pt>
                <c:pt idx="42">
                  <c:v>0.31318600000000002</c:v>
                </c:pt>
                <c:pt idx="43">
                  <c:v>0.313301</c:v>
                </c:pt>
                <c:pt idx="44">
                  <c:v>0.31348199999999998</c:v>
                </c:pt>
                <c:pt idx="45">
                  <c:v>0.31382700000000002</c:v>
                </c:pt>
                <c:pt idx="46">
                  <c:v>0.31385200000000002</c:v>
                </c:pt>
                <c:pt idx="47">
                  <c:v>0.31388199999999999</c:v>
                </c:pt>
                <c:pt idx="48">
                  <c:v>0.31394300000000003</c:v>
                </c:pt>
                <c:pt idx="49">
                  <c:v>0.31407499999999999</c:v>
                </c:pt>
                <c:pt idx="50">
                  <c:v>0.314135</c:v>
                </c:pt>
                <c:pt idx="51">
                  <c:v>0.31415900000000002</c:v>
                </c:pt>
                <c:pt idx="52">
                  <c:v>0.31420900000000002</c:v>
                </c:pt>
                <c:pt idx="53">
                  <c:v>0.31422299999999997</c:v>
                </c:pt>
                <c:pt idx="54">
                  <c:v>0.31423800000000002</c:v>
                </c:pt>
                <c:pt idx="55">
                  <c:v>0.31426199999999999</c:v>
                </c:pt>
                <c:pt idx="56">
                  <c:v>0.314305</c:v>
                </c:pt>
                <c:pt idx="57">
                  <c:v>0.31437799999999999</c:v>
                </c:pt>
                <c:pt idx="58">
                  <c:v>0.31450400000000001</c:v>
                </c:pt>
                <c:pt idx="59">
                  <c:v>0.31471700000000002</c:v>
                </c:pt>
                <c:pt idx="60">
                  <c:v>0.31507800000000002</c:v>
                </c:pt>
                <c:pt idx="61">
                  <c:v>0.315693</c:v>
                </c:pt>
                <c:pt idx="62">
                  <c:v>0.31637700000000002</c:v>
                </c:pt>
                <c:pt idx="63">
                  <c:v>0.316552</c:v>
                </c:pt>
                <c:pt idx="64">
                  <c:v>0.31682500000000002</c:v>
                </c:pt>
                <c:pt idx="65">
                  <c:v>0.31725500000000001</c:v>
                </c:pt>
                <c:pt idx="66">
                  <c:v>0.31741799999999998</c:v>
                </c:pt>
                <c:pt idx="67">
                  <c:v>0.31766800000000001</c:v>
                </c:pt>
                <c:pt idx="68">
                  <c:v>0.31776199999999999</c:v>
                </c:pt>
                <c:pt idx="69">
                  <c:v>0.31779800000000002</c:v>
                </c:pt>
                <c:pt idx="70">
                  <c:v>0.31785099999999999</c:v>
                </c:pt>
                <c:pt idx="71">
                  <c:v>0.31787100000000001</c:v>
                </c:pt>
                <c:pt idx="72">
                  <c:v>0.31787900000000002</c:v>
                </c:pt>
                <c:pt idx="73">
                  <c:v>0.31789000000000001</c:v>
                </c:pt>
                <c:pt idx="74">
                  <c:v>0.317907</c:v>
                </c:pt>
                <c:pt idx="75">
                  <c:v>0.31792399999999998</c:v>
                </c:pt>
                <c:pt idx="76">
                  <c:v>0.31794099999999997</c:v>
                </c:pt>
                <c:pt idx="77">
                  <c:v>0.31796600000000003</c:v>
                </c:pt>
                <c:pt idx="78">
                  <c:v>0.31800499999999998</c:v>
                </c:pt>
                <c:pt idx="79">
                  <c:v>0.31806200000000001</c:v>
                </c:pt>
                <c:pt idx="80">
                  <c:v>0.31814900000000002</c:v>
                </c:pt>
                <c:pt idx="81">
                  <c:v>0.31828200000000001</c:v>
                </c:pt>
                <c:pt idx="82">
                  <c:v>0.31833099999999998</c:v>
                </c:pt>
                <c:pt idx="83">
                  <c:v>0.31840600000000002</c:v>
                </c:pt>
                <c:pt idx="84">
                  <c:v>0.31843399999999999</c:v>
                </c:pt>
                <c:pt idx="85">
                  <c:v>0.31847700000000001</c:v>
                </c:pt>
                <c:pt idx="86">
                  <c:v>0.31854100000000002</c:v>
                </c:pt>
                <c:pt idx="87">
                  <c:v>0.318637</c:v>
                </c:pt>
                <c:pt idx="88">
                  <c:v>0.31878200000000001</c:v>
                </c:pt>
                <c:pt idx="89">
                  <c:v>0.31900299999999998</c:v>
                </c:pt>
                <c:pt idx="90">
                  <c:v>0.31908599999999998</c:v>
                </c:pt>
                <c:pt idx="91">
                  <c:v>0.319212</c:v>
                </c:pt>
                <c:pt idx="92">
                  <c:v>0.31925900000000001</c:v>
                </c:pt>
                <c:pt idx="93">
                  <c:v>0.31930599999999998</c:v>
                </c:pt>
                <c:pt idx="94">
                  <c:v>0.319353</c:v>
                </c:pt>
                <c:pt idx="95">
                  <c:v>0.31942399999999999</c:v>
                </c:pt>
                <c:pt idx="96">
                  <c:v>0.31952999999999998</c:v>
                </c:pt>
                <c:pt idx="97">
                  <c:v>0.319689</c:v>
                </c:pt>
                <c:pt idx="98">
                  <c:v>0.31992599999999999</c:v>
                </c:pt>
                <c:pt idx="99">
                  <c:v>0.32027600000000001</c:v>
                </c:pt>
                <c:pt idx="100">
                  <c:v>0.32078699999999999</c:v>
                </c:pt>
                <c:pt idx="101">
                  <c:v>0.32151800000000003</c:v>
                </c:pt>
                <c:pt idx="102">
                  <c:v>0.322212</c:v>
                </c:pt>
                <c:pt idx="103">
                  <c:v>0.32286599999999999</c:v>
                </c:pt>
                <c:pt idx="104">
                  <c:v>0.32375900000000002</c:v>
                </c:pt>
                <c:pt idx="105">
                  <c:v>0.32491700000000001</c:v>
                </c:pt>
                <c:pt idx="106">
                  <c:v>0.32631399999999999</c:v>
                </c:pt>
                <c:pt idx="107">
                  <c:v>0.32784099999999999</c:v>
                </c:pt>
                <c:pt idx="108">
                  <c:v>0.32931700000000003</c:v>
                </c:pt>
                <c:pt idx="109">
                  <c:v>0.33055400000000001</c:v>
                </c:pt>
                <c:pt idx="110">
                  <c:v>0.33152199999999998</c:v>
                </c:pt>
                <c:pt idx="111">
                  <c:v>0.33180599999999999</c:v>
                </c:pt>
                <c:pt idx="112">
                  <c:v>0.33213700000000002</c:v>
                </c:pt>
                <c:pt idx="113">
                  <c:v>0.33225100000000002</c:v>
                </c:pt>
                <c:pt idx="114">
                  <c:v>0.33240599999999998</c:v>
                </c:pt>
                <c:pt idx="115">
                  <c:v>0.33246199999999998</c:v>
                </c:pt>
                <c:pt idx="116">
                  <c:v>0.33248299999999997</c:v>
                </c:pt>
                <c:pt idx="117">
                  <c:v>0.33251399999999998</c:v>
                </c:pt>
                <c:pt idx="118">
                  <c:v>0.33255899999999999</c:v>
                </c:pt>
                <c:pt idx="119">
                  <c:v>0.33262599999999998</c:v>
                </c:pt>
                <c:pt idx="120">
                  <c:v>0.33272299999999999</c:v>
                </c:pt>
                <c:pt idx="121">
                  <c:v>0.332868</c:v>
                </c:pt>
                <c:pt idx="122">
                  <c:v>0.33308900000000002</c:v>
                </c:pt>
                <c:pt idx="123">
                  <c:v>0.33343299999999998</c:v>
                </c:pt>
                <c:pt idx="124">
                  <c:v>0.33394600000000002</c:v>
                </c:pt>
                <c:pt idx="125">
                  <c:v>0.334706</c:v>
                </c:pt>
                <c:pt idx="126">
                  <c:v>0.33584900000000001</c:v>
                </c:pt>
                <c:pt idx="127">
                  <c:v>0.33754899999999999</c:v>
                </c:pt>
                <c:pt idx="128">
                  <c:v>0.34011000000000002</c:v>
                </c:pt>
                <c:pt idx="129">
                  <c:v>0.343968</c:v>
                </c:pt>
                <c:pt idx="130">
                  <c:v>0.34979500000000002</c:v>
                </c:pt>
                <c:pt idx="131">
                  <c:v>0.35855900000000002</c:v>
                </c:pt>
                <c:pt idx="132">
                  <c:v>0.37168699999999999</c:v>
                </c:pt>
                <c:pt idx="133">
                  <c:v>0.39123200000000002</c:v>
                </c:pt>
                <c:pt idx="134">
                  <c:v>0.41080699999999998</c:v>
                </c:pt>
                <c:pt idx="135">
                  <c:v>0.41570800000000002</c:v>
                </c:pt>
                <c:pt idx="136">
                  <c:v>0.417543</c:v>
                </c:pt>
                <c:pt idx="137">
                  <c:v>0.41825499999999999</c:v>
                </c:pt>
                <c:pt idx="138">
                  <c:v>0.41900700000000002</c:v>
                </c:pt>
                <c:pt idx="139">
                  <c:v>0.41974899999999998</c:v>
                </c:pt>
                <c:pt idx="140">
                  <c:v>0.42075699999999999</c:v>
                </c:pt>
                <c:pt idx="141">
                  <c:v>0.42085099999999998</c:v>
                </c:pt>
                <c:pt idx="142">
                  <c:v>0.42098999999999998</c:v>
                </c:pt>
                <c:pt idx="143">
                  <c:v>0.42119600000000001</c:v>
                </c:pt>
                <c:pt idx="144">
                  <c:v>0.421545</c:v>
                </c:pt>
                <c:pt idx="145">
                  <c:v>0.42188399999999998</c:v>
                </c:pt>
                <c:pt idx="146">
                  <c:v>0.422211</c:v>
                </c:pt>
                <c:pt idx="147">
                  <c:v>0.42268600000000001</c:v>
                </c:pt>
                <c:pt idx="148">
                  <c:v>0.42338900000000002</c:v>
                </c:pt>
                <c:pt idx="149">
                  <c:v>0.42448000000000002</c:v>
                </c:pt>
                <c:pt idx="150">
                  <c:v>0.42618099999999998</c:v>
                </c:pt>
                <c:pt idx="151">
                  <c:v>0.42865799999999998</c:v>
                </c:pt>
                <c:pt idx="152">
                  <c:v>0.43239100000000003</c:v>
                </c:pt>
                <c:pt idx="153">
                  <c:v>0.436172</c:v>
                </c:pt>
                <c:pt idx="154">
                  <c:v>0.43991000000000002</c:v>
                </c:pt>
                <c:pt idx="155">
                  <c:v>0.44550099999999998</c:v>
                </c:pt>
                <c:pt idx="156">
                  <c:v>0.453907</c:v>
                </c:pt>
                <c:pt idx="157">
                  <c:v>0.457063</c:v>
                </c:pt>
                <c:pt idx="158">
                  <c:v>0.45713599999999999</c:v>
                </c:pt>
                <c:pt idx="159">
                  <c:v>0.45721000000000001</c:v>
                </c:pt>
                <c:pt idx="160">
                  <c:v>0.45728400000000002</c:v>
                </c:pt>
                <c:pt idx="161">
                  <c:v>0.457312</c:v>
                </c:pt>
                <c:pt idx="162">
                  <c:v>0.45735300000000001</c:v>
                </c:pt>
                <c:pt idx="163">
                  <c:v>0.45735399999999998</c:v>
                </c:pt>
                <c:pt idx="164">
                  <c:v>0.45735500000000001</c:v>
                </c:pt>
                <c:pt idx="165">
                  <c:v>0.45735599999999998</c:v>
                </c:pt>
                <c:pt idx="166">
                  <c:v>0.45735700000000001</c:v>
                </c:pt>
                <c:pt idx="167">
                  <c:v>0.45735999999999999</c:v>
                </c:pt>
                <c:pt idx="168">
                  <c:v>0.45736300000000002</c:v>
                </c:pt>
                <c:pt idx="169">
                  <c:v>0.457368</c:v>
                </c:pt>
                <c:pt idx="170">
                  <c:v>0.45737499999999998</c:v>
                </c:pt>
                <c:pt idx="171">
                  <c:v>0.45738600000000001</c:v>
                </c:pt>
                <c:pt idx="172">
                  <c:v>0.457403</c:v>
                </c:pt>
                <c:pt idx="173">
                  <c:v>0.457428</c:v>
                </c:pt>
                <c:pt idx="174">
                  <c:v>0.45746500000000001</c:v>
                </c:pt>
                <c:pt idx="175">
                  <c:v>0.45752100000000001</c:v>
                </c:pt>
                <c:pt idx="176">
                  <c:v>0.45760400000000001</c:v>
                </c:pt>
                <c:pt idx="177">
                  <c:v>0.457729</c:v>
                </c:pt>
                <c:pt idx="178">
                  <c:v>0.45791500000000002</c:v>
                </c:pt>
                <c:pt idx="179">
                  <c:v>0.45819500000000002</c:v>
                </c:pt>
                <c:pt idx="180">
                  <c:v>0.45861499999999999</c:v>
                </c:pt>
                <c:pt idx="181">
                  <c:v>0.45924799999999999</c:v>
                </c:pt>
                <c:pt idx="182">
                  <c:v>0.460198</c:v>
                </c:pt>
                <c:pt idx="183">
                  <c:v>0.46162500000000001</c:v>
                </c:pt>
                <c:pt idx="184">
                  <c:v>0.46376600000000001</c:v>
                </c:pt>
                <c:pt idx="185">
                  <c:v>0.466978</c:v>
                </c:pt>
                <c:pt idx="186">
                  <c:v>0.47180899999999998</c:v>
                </c:pt>
                <c:pt idx="187">
                  <c:v>0.47894999999999999</c:v>
                </c:pt>
                <c:pt idx="188">
                  <c:v>0.48927999999999999</c:v>
                </c:pt>
                <c:pt idx="189">
                  <c:v>0.49309199999999997</c:v>
                </c:pt>
                <c:pt idx="190">
                  <c:v>0.49451400000000001</c:v>
                </c:pt>
                <c:pt idx="191">
                  <c:v>0.49451899999999999</c:v>
                </c:pt>
                <c:pt idx="192">
                  <c:v>0.49452499999999999</c:v>
                </c:pt>
                <c:pt idx="193">
                  <c:v>0.49453000000000003</c:v>
                </c:pt>
                <c:pt idx="194">
                  <c:v>0.49453900000000001</c:v>
                </c:pt>
                <c:pt idx="195">
                  <c:v>0.49455100000000002</c:v>
                </c:pt>
                <c:pt idx="196">
                  <c:v>0.49457000000000001</c:v>
                </c:pt>
                <c:pt idx="197">
                  <c:v>0.49459799999999998</c:v>
                </c:pt>
                <c:pt idx="198">
                  <c:v>0.494641</c:v>
                </c:pt>
                <c:pt idx="199">
                  <c:v>0.49470500000000001</c:v>
                </c:pt>
                <c:pt idx="200">
                  <c:v>0.49480099999999999</c:v>
                </c:pt>
                <c:pt idx="201">
                  <c:v>0.494946</c:v>
                </c:pt>
                <c:pt idx="202">
                  <c:v>0.49516399999999999</c:v>
                </c:pt>
                <c:pt idx="203">
                  <c:v>0.49548900000000001</c:v>
                </c:pt>
                <c:pt idx="204">
                  <c:v>0.49597400000000003</c:v>
                </c:pt>
                <c:pt idx="205">
                  <c:v>0.49670399999999998</c:v>
                </c:pt>
                <c:pt idx="206">
                  <c:v>0.49779600000000002</c:v>
                </c:pt>
                <c:pt idx="207">
                  <c:v>0.49942300000000001</c:v>
                </c:pt>
                <c:pt idx="208">
                  <c:v>0.50184899999999999</c:v>
                </c:pt>
                <c:pt idx="209">
                  <c:v>0.50544999999999995</c:v>
                </c:pt>
                <c:pt idx="210">
                  <c:v>0.50678699999999999</c:v>
                </c:pt>
                <c:pt idx="211">
                  <c:v>0.50879799999999997</c:v>
                </c:pt>
                <c:pt idx="212">
                  <c:v>0.50956000000000001</c:v>
                </c:pt>
                <c:pt idx="213">
                  <c:v>0.50984700000000005</c:v>
                </c:pt>
                <c:pt idx="214">
                  <c:v>0.51028600000000002</c:v>
                </c:pt>
                <c:pt idx="215">
                  <c:v>0.51072399999999996</c:v>
                </c:pt>
                <c:pt idx="216">
                  <c:v>0.51115600000000005</c:v>
                </c:pt>
                <c:pt idx="217">
                  <c:v>0.51180400000000004</c:v>
                </c:pt>
                <c:pt idx="218">
                  <c:v>0.51278000000000001</c:v>
                </c:pt>
                <c:pt idx="219">
                  <c:v>0.51425399999999999</c:v>
                </c:pt>
                <c:pt idx="220">
                  <c:v>0.51647299999999996</c:v>
                </c:pt>
                <c:pt idx="221">
                  <c:v>0.51984699999999995</c:v>
                </c:pt>
                <c:pt idx="222">
                  <c:v>0.52496500000000001</c:v>
                </c:pt>
                <c:pt idx="223">
                  <c:v>0.53277799999999997</c:v>
                </c:pt>
                <c:pt idx="224">
                  <c:v>0.54457500000000003</c:v>
                </c:pt>
                <c:pt idx="225">
                  <c:v>0.556369</c:v>
                </c:pt>
                <c:pt idx="226">
                  <c:v>0.56818199999999996</c:v>
                </c:pt>
                <c:pt idx="227">
                  <c:v>0.57994199999999996</c:v>
                </c:pt>
                <c:pt idx="228">
                  <c:v>0.59770500000000004</c:v>
                </c:pt>
                <c:pt idx="229">
                  <c:v>0.62449399999999999</c:v>
                </c:pt>
                <c:pt idx="230">
                  <c:v>0.66405000000000003</c:v>
                </c:pt>
                <c:pt idx="231">
                  <c:v>0.67874900000000005</c:v>
                </c:pt>
                <c:pt idx="232">
                  <c:v>0.68424700000000005</c:v>
                </c:pt>
                <c:pt idx="233">
                  <c:v>0.68433299999999997</c:v>
                </c:pt>
                <c:pt idx="234">
                  <c:v>0.68435400000000002</c:v>
                </c:pt>
                <c:pt idx="235">
                  <c:v>0.68437599999999998</c:v>
                </c:pt>
                <c:pt idx="236">
                  <c:v>0.68440800000000002</c:v>
                </c:pt>
                <c:pt idx="237">
                  <c:v>0.68445699999999998</c:v>
                </c:pt>
                <c:pt idx="238">
                  <c:v>0.68452900000000005</c:v>
                </c:pt>
                <c:pt idx="239">
                  <c:v>0.684639</c:v>
                </c:pt>
                <c:pt idx="240">
                  <c:v>0.68480399999999997</c:v>
                </c:pt>
                <c:pt idx="241">
                  <c:v>0.68505400000000005</c:v>
                </c:pt>
                <c:pt idx="242">
                  <c:v>0.68505899999999997</c:v>
                </c:pt>
                <c:pt idx="243">
                  <c:v>0.68506500000000004</c:v>
                </c:pt>
                <c:pt idx="244">
                  <c:v>0.68507099999999999</c:v>
                </c:pt>
                <c:pt idx="245">
                  <c:v>0.68508000000000002</c:v>
                </c:pt>
                <c:pt idx="246">
                  <c:v>0.68509299999999995</c:v>
                </c:pt>
                <c:pt idx="247">
                  <c:v>0.685114</c:v>
                </c:pt>
                <c:pt idx="248">
                  <c:v>0.68514399999999998</c:v>
                </c:pt>
                <c:pt idx="249">
                  <c:v>0.68519200000000002</c:v>
                </c:pt>
                <c:pt idx="250">
                  <c:v>0.68526500000000001</c:v>
                </c:pt>
                <c:pt idx="251">
                  <c:v>0.68537700000000001</c:v>
                </c:pt>
                <c:pt idx="252">
                  <c:v>0.68554400000000004</c:v>
                </c:pt>
                <c:pt idx="253">
                  <c:v>0.68579000000000001</c:v>
                </c:pt>
                <c:pt idx="254">
                  <c:v>0.686145</c:v>
                </c:pt>
                <c:pt idx="255">
                  <c:v>0.68665900000000002</c:v>
                </c:pt>
                <c:pt idx="256">
                  <c:v>0.687415</c:v>
                </c:pt>
                <c:pt idx="257">
                  <c:v>0.68854099999999996</c:v>
                </c:pt>
                <c:pt idx="258">
                  <c:v>0.69023000000000001</c:v>
                </c:pt>
                <c:pt idx="259">
                  <c:v>0.69276700000000002</c:v>
                </c:pt>
                <c:pt idx="260">
                  <c:v>0.69659199999999999</c:v>
                </c:pt>
                <c:pt idx="261">
                  <c:v>0.70231500000000002</c:v>
                </c:pt>
                <c:pt idx="262">
                  <c:v>0.71087400000000001</c:v>
                </c:pt>
                <c:pt idx="263">
                  <c:v>0.72367599999999999</c:v>
                </c:pt>
                <c:pt idx="264">
                  <c:v>0.72847099999999998</c:v>
                </c:pt>
                <c:pt idx="265">
                  <c:v>0.73561500000000002</c:v>
                </c:pt>
                <c:pt idx="266">
                  <c:v>0.73628400000000005</c:v>
                </c:pt>
                <c:pt idx="267">
                  <c:v>0.73697500000000005</c:v>
                </c:pt>
                <c:pt idx="268">
                  <c:v>0.73766399999999999</c:v>
                </c:pt>
                <c:pt idx="269">
                  <c:v>0.73772800000000005</c:v>
                </c:pt>
                <c:pt idx="270">
                  <c:v>0.73774399999999996</c:v>
                </c:pt>
                <c:pt idx="271">
                  <c:v>0.73774799999999996</c:v>
                </c:pt>
                <c:pt idx="272">
                  <c:v>0.73775400000000002</c:v>
                </c:pt>
                <c:pt idx="273">
                  <c:v>0.73776299999999995</c:v>
                </c:pt>
                <c:pt idx="274">
                  <c:v>0.73777700000000002</c:v>
                </c:pt>
                <c:pt idx="275">
                  <c:v>0.73779799999999995</c:v>
                </c:pt>
                <c:pt idx="276">
                  <c:v>0.73782999999999999</c:v>
                </c:pt>
                <c:pt idx="277">
                  <c:v>0.73788100000000001</c:v>
                </c:pt>
                <c:pt idx="278">
                  <c:v>0.73796899999999999</c:v>
                </c:pt>
                <c:pt idx="279">
                  <c:v>0.73811199999999999</c:v>
                </c:pt>
                <c:pt idx="280">
                  <c:v>0.73832399999999998</c:v>
                </c:pt>
                <c:pt idx="281">
                  <c:v>0.73861399999999999</c:v>
                </c:pt>
                <c:pt idx="282">
                  <c:v>0.73899499999999996</c:v>
                </c:pt>
                <c:pt idx="283">
                  <c:v>0.73951800000000001</c:v>
                </c:pt>
                <c:pt idx="284">
                  <c:v>0.74027500000000002</c:v>
                </c:pt>
                <c:pt idx="285">
                  <c:v>0.74142399999999997</c:v>
                </c:pt>
                <c:pt idx="286">
                  <c:v>0.74185500000000004</c:v>
                </c:pt>
                <c:pt idx="287">
                  <c:v>0.74201700000000004</c:v>
                </c:pt>
                <c:pt idx="288">
                  <c:v>0.74226199999999998</c:v>
                </c:pt>
                <c:pt idx="289">
                  <c:v>0.74235399999999996</c:v>
                </c:pt>
                <c:pt idx="290">
                  <c:v>0.74236199999999997</c:v>
                </c:pt>
                <c:pt idx="291">
                  <c:v>0.74237500000000001</c:v>
                </c:pt>
                <c:pt idx="292">
                  <c:v>0.74238000000000004</c:v>
                </c:pt>
                <c:pt idx="293">
                  <c:v>0.74238199999999999</c:v>
                </c:pt>
                <c:pt idx="294">
                  <c:v>0.74238499999999996</c:v>
                </c:pt>
                <c:pt idx="295">
                  <c:v>0.74238899999999997</c:v>
                </c:pt>
                <c:pt idx="296">
                  <c:v>0.74239500000000003</c:v>
                </c:pt>
                <c:pt idx="297">
                  <c:v>0.74240399999999995</c:v>
                </c:pt>
                <c:pt idx="298">
                  <c:v>0.74241800000000002</c:v>
                </c:pt>
                <c:pt idx="299">
                  <c:v>0.74243899999999996</c:v>
                </c:pt>
                <c:pt idx="300">
                  <c:v>0.74247099999999999</c:v>
                </c:pt>
                <c:pt idx="301">
                  <c:v>0.74252099999999999</c:v>
                </c:pt>
                <c:pt idx="302">
                  <c:v>0.74259900000000001</c:v>
                </c:pt>
                <c:pt idx="303">
                  <c:v>0.74272000000000005</c:v>
                </c:pt>
                <c:pt idx="304">
                  <c:v>0.74290800000000001</c:v>
                </c:pt>
                <c:pt idx="305">
                  <c:v>0.74318899999999999</c:v>
                </c:pt>
                <c:pt idx="306">
                  <c:v>0.74359299999999995</c:v>
                </c:pt>
                <c:pt idx="307">
                  <c:v>0.74416700000000002</c:v>
                </c:pt>
                <c:pt idx="308">
                  <c:v>0.74498500000000001</c:v>
                </c:pt>
                <c:pt idx="309">
                  <c:v>0.74528899999999998</c:v>
                </c:pt>
                <c:pt idx="310">
                  <c:v>0.74540300000000004</c:v>
                </c:pt>
                <c:pt idx="311">
                  <c:v>0.74557300000000004</c:v>
                </c:pt>
                <c:pt idx="312">
                  <c:v>0.74582499999999996</c:v>
                </c:pt>
                <c:pt idx="313">
                  <c:v>0.746197</c:v>
                </c:pt>
                <c:pt idx="314">
                  <c:v>0.74656500000000003</c:v>
                </c:pt>
                <c:pt idx="315">
                  <c:v>0.74693200000000004</c:v>
                </c:pt>
                <c:pt idx="316">
                  <c:v>0.74748000000000003</c:v>
                </c:pt>
                <c:pt idx="317">
                  <c:v>0.74830600000000003</c:v>
                </c:pt>
                <c:pt idx="318">
                  <c:v>0.74955099999999997</c:v>
                </c:pt>
                <c:pt idx="319">
                  <c:v>0.75144900000000003</c:v>
                </c:pt>
                <c:pt idx="320">
                  <c:v>0.75216899999999998</c:v>
                </c:pt>
                <c:pt idx="321">
                  <c:v>0.75244100000000003</c:v>
                </c:pt>
                <c:pt idx="322">
                  <c:v>0.75284899999999999</c:v>
                </c:pt>
                <c:pt idx="323">
                  <c:v>0.75288699999999997</c:v>
                </c:pt>
                <c:pt idx="324">
                  <c:v>0.75294499999999998</c:v>
                </c:pt>
                <c:pt idx="325">
                  <c:v>0.75303699999999996</c:v>
                </c:pt>
                <c:pt idx="326">
                  <c:v>0.75318700000000005</c:v>
                </c:pt>
                <c:pt idx="327">
                  <c:v>0.75342399999999998</c:v>
                </c:pt>
                <c:pt idx="328">
                  <c:v>0.75377000000000005</c:v>
                </c:pt>
                <c:pt idx="329">
                  <c:v>0.75424100000000005</c:v>
                </c:pt>
                <c:pt idx="330">
                  <c:v>0.75490199999999996</c:v>
                </c:pt>
                <c:pt idx="331">
                  <c:v>0.75586399999999998</c:v>
                </c:pt>
                <c:pt idx="332">
                  <c:v>0.75730200000000003</c:v>
                </c:pt>
                <c:pt idx="333">
                  <c:v>0.75784099999999999</c:v>
                </c:pt>
                <c:pt idx="334">
                  <c:v>0.758656</c:v>
                </c:pt>
                <c:pt idx="335">
                  <c:v>0.75873199999999996</c:v>
                </c:pt>
                <c:pt idx="336">
                  <c:v>0.75880999999999998</c:v>
                </c:pt>
                <c:pt idx="337">
                  <c:v>0.75882899999999998</c:v>
                </c:pt>
                <c:pt idx="338">
                  <c:v>0.75883599999999996</c:v>
                </c:pt>
                <c:pt idx="339">
                  <c:v>0.75884700000000005</c:v>
                </c:pt>
                <c:pt idx="340">
                  <c:v>0.75886399999999998</c:v>
                </c:pt>
                <c:pt idx="341">
                  <c:v>0.75888900000000004</c:v>
                </c:pt>
                <c:pt idx="342">
                  <c:v>0.75892899999999996</c:v>
                </c:pt>
                <c:pt idx="343">
                  <c:v>0.758992</c:v>
                </c:pt>
                <c:pt idx="344">
                  <c:v>0.75909199999999999</c:v>
                </c:pt>
                <c:pt idx="345">
                  <c:v>0.75924899999999995</c:v>
                </c:pt>
                <c:pt idx="346">
                  <c:v>0.75948300000000002</c:v>
                </c:pt>
                <c:pt idx="347">
                  <c:v>0.75981100000000001</c:v>
                </c:pt>
                <c:pt idx="348">
                  <c:v>0.76025799999999999</c:v>
                </c:pt>
                <c:pt idx="349">
                  <c:v>0.76087899999999997</c:v>
                </c:pt>
                <c:pt idx="350">
                  <c:v>0.76178199999999996</c:v>
                </c:pt>
                <c:pt idx="351">
                  <c:v>0.76313600000000004</c:v>
                </c:pt>
                <c:pt idx="352">
                  <c:v>0.76518799999999998</c:v>
                </c:pt>
                <c:pt idx="353">
                  <c:v>0.76598299999999997</c:v>
                </c:pt>
                <c:pt idx="354">
                  <c:v>0.767181</c:v>
                </c:pt>
                <c:pt idx="355">
                  <c:v>0.76895999999999998</c:v>
                </c:pt>
                <c:pt idx="356">
                  <c:v>0.77162699999999995</c:v>
                </c:pt>
                <c:pt idx="357">
                  <c:v>0.77573400000000003</c:v>
                </c:pt>
                <c:pt idx="358">
                  <c:v>0.77968499999999996</c:v>
                </c:pt>
                <c:pt idx="359">
                  <c:v>0.78068599999999999</c:v>
                </c:pt>
                <c:pt idx="360">
                  <c:v>0.78168899999999997</c:v>
                </c:pt>
                <c:pt idx="361">
                  <c:v>0.78170399999999995</c:v>
                </c:pt>
                <c:pt idx="362">
                  <c:v>0.78172799999999998</c:v>
                </c:pt>
                <c:pt idx="363">
                  <c:v>0.78176299999999999</c:v>
                </c:pt>
                <c:pt idx="364">
                  <c:v>0.78176599999999996</c:v>
                </c:pt>
                <c:pt idx="365">
                  <c:v>0.78176699999999999</c:v>
                </c:pt>
                <c:pt idx="366">
                  <c:v>0.78176800000000002</c:v>
                </c:pt>
                <c:pt idx="367">
                  <c:v>0.78176900000000005</c:v>
                </c:pt>
                <c:pt idx="368">
                  <c:v>0.78177099999999999</c:v>
                </c:pt>
                <c:pt idx="369">
                  <c:v>0.78177399999999997</c:v>
                </c:pt>
                <c:pt idx="370">
                  <c:v>0.78177799999999997</c:v>
                </c:pt>
                <c:pt idx="371">
                  <c:v>0.78178400000000003</c:v>
                </c:pt>
                <c:pt idx="372">
                  <c:v>0.78179399999999999</c:v>
                </c:pt>
                <c:pt idx="373">
                  <c:v>0.78180799999999995</c:v>
                </c:pt>
                <c:pt idx="374">
                  <c:v>0.781829</c:v>
                </c:pt>
                <c:pt idx="375">
                  <c:v>0.78186100000000003</c:v>
                </c:pt>
                <c:pt idx="376">
                  <c:v>0.78190899999999997</c:v>
                </c:pt>
                <c:pt idx="377">
                  <c:v>0.78198000000000001</c:v>
                </c:pt>
                <c:pt idx="378">
                  <c:v>0.78208800000000001</c:v>
                </c:pt>
                <c:pt idx="379">
                  <c:v>0.78212800000000005</c:v>
                </c:pt>
                <c:pt idx="380">
                  <c:v>0.78219000000000005</c:v>
                </c:pt>
                <c:pt idx="381">
                  <c:v>0.78228399999999998</c:v>
                </c:pt>
                <c:pt idx="382">
                  <c:v>0.78242699999999998</c:v>
                </c:pt>
                <c:pt idx="383">
                  <c:v>0.78264999999999996</c:v>
                </c:pt>
                <c:pt idx="384">
                  <c:v>0.78299300000000005</c:v>
                </c:pt>
                <c:pt idx="385">
                  <c:v>0.78348399999999996</c:v>
                </c:pt>
                <c:pt idx="386">
                  <c:v>0.78417400000000004</c:v>
                </c:pt>
                <c:pt idx="387">
                  <c:v>0.78518399999999999</c:v>
                </c:pt>
                <c:pt idx="388">
                  <c:v>0.78671000000000002</c:v>
                </c:pt>
                <c:pt idx="389">
                  <c:v>0.78903699999999999</c:v>
                </c:pt>
                <c:pt idx="390">
                  <c:v>0.79254999999999998</c:v>
                </c:pt>
                <c:pt idx="391">
                  <c:v>0.792632</c:v>
                </c:pt>
                <c:pt idx="392">
                  <c:v>0.79271400000000003</c:v>
                </c:pt>
                <c:pt idx="393">
                  <c:v>0.79273499999999997</c:v>
                </c:pt>
                <c:pt idx="394">
                  <c:v>0.79274299999999998</c:v>
                </c:pt>
                <c:pt idx="395">
                  <c:v>0.79275399999999996</c:v>
                </c:pt>
                <c:pt idx="396">
                  <c:v>0.79276599999999997</c:v>
                </c:pt>
                <c:pt idx="397">
                  <c:v>0.79277699999999995</c:v>
                </c:pt>
                <c:pt idx="398">
                  <c:v>0.79279500000000003</c:v>
                </c:pt>
                <c:pt idx="399">
                  <c:v>0.792821</c:v>
                </c:pt>
                <c:pt idx="400">
                  <c:v>0.79286000000000001</c:v>
                </c:pt>
                <c:pt idx="401">
                  <c:v>0.79291900000000004</c:v>
                </c:pt>
                <c:pt idx="402">
                  <c:v>0.79300800000000005</c:v>
                </c:pt>
                <c:pt idx="403">
                  <c:v>0.79314200000000001</c:v>
                </c:pt>
                <c:pt idx="404">
                  <c:v>0.793346</c:v>
                </c:pt>
                <c:pt idx="405">
                  <c:v>0.79364800000000002</c:v>
                </c:pt>
                <c:pt idx="406">
                  <c:v>0.79376100000000005</c:v>
                </c:pt>
                <c:pt idx="407">
                  <c:v>0.79393000000000002</c:v>
                </c:pt>
                <c:pt idx="408">
                  <c:v>0.79394500000000001</c:v>
                </c:pt>
                <c:pt idx="409">
                  <c:v>0.79394900000000002</c:v>
                </c:pt>
                <c:pt idx="410">
                  <c:v>0.79395300000000002</c:v>
                </c:pt>
                <c:pt idx="411">
                  <c:v>0.79395499999999997</c:v>
                </c:pt>
                <c:pt idx="412">
                  <c:v>0.79395499999999997</c:v>
                </c:pt>
                <c:pt idx="413">
                  <c:v>0.793956</c:v>
                </c:pt>
                <c:pt idx="414">
                  <c:v>0.79395700000000002</c:v>
                </c:pt>
                <c:pt idx="415">
                  <c:v>0.79395899999999997</c:v>
                </c:pt>
                <c:pt idx="416">
                  <c:v>0.79396199999999995</c:v>
                </c:pt>
                <c:pt idx="417">
                  <c:v>0.79396599999999995</c:v>
                </c:pt>
                <c:pt idx="418">
                  <c:v>0.79397300000000004</c:v>
                </c:pt>
                <c:pt idx="419">
                  <c:v>0.79398199999999997</c:v>
                </c:pt>
                <c:pt idx="420">
                  <c:v>0.79399600000000004</c:v>
                </c:pt>
                <c:pt idx="421">
                  <c:v>0.794018</c:v>
                </c:pt>
                <c:pt idx="422">
                  <c:v>0.79405099999999995</c:v>
                </c:pt>
                <c:pt idx="423">
                  <c:v>0.79410499999999995</c:v>
                </c:pt>
                <c:pt idx="424">
                  <c:v>0.79419600000000001</c:v>
                </c:pt>
                <c:pt idx="425">
                  <c:v>0.79433900000000002</c:v>
                </c:pt>
                <c:pt idx="426">
                  <c:v>0.79455299999999995</c:v>
                </c:pt>
                <c:pt idx="427">
                  <c:v>0.79485300000000003</c:v>
                </c:pt>
                <c:pt idx="428">
                  <c:v>0.79525100000000004</c:v>
                </c:pt>
                <c:pt idx="429">
                  <c:v>0.79578700000000002</c:v>
                </c:pt>
                <c:pt idx="430">
                  <c:v>0.79655900000000002</c:v>
                </c:pt>
                <c:pt idx="431">
                  <c:v>0.79771499999999995</c:v>
                </c:pt>
                <c:pt idx="432">
                  <c:v>0.79947699999999999</c:v>
                </c:pt>
                <c:pt idx="433">
                  <c:v>0.80220899999999995</c:v>
                </c:pt>
                <c:pt idx="434">
                  <c:v>0.80629499999999998</c:v>
                </c:pt>
                <c:pt idx="435">
                  <c:v>0.80785600000000002</c:v>
                </c:pt>
                <c:pt idx="436">
                  <c:v>0.81021399999999999</c:v>
                </c:pt>
                <c:pt idx="437">
                  <c:v>0.81110499999999996</c:v>
                </c:pt>
                <c:pt idx="438">
                  <c:v>0.81243699999999996</c:v>
                </c:pt>
                <c:pt idx="439">
                  <c:v>0.814411</c:v>
                </c:pt>
                <c:pt idx="440">
                  <c:v>0.81445800000000002</c:v>
                </c:pt>
                <c:pt idx="441">
                  <c:v>0.814527</c:v>
                </c:pt>
                <c:pt idx="442">
                  <c:v>0.81463099999999999</c:v>
                </c:pt>
                <c:pt idx="443">
                  <c:v>0.81478700000000004</c:v>
                </c:pt>
                <c:pt idx="444">
                  <c:v>0.81502200000000002</c:v>
                </c:pt>
                <c:pt idx="445">
                  <c:v>0.81537300000000001</c:v>
                </c:pt>
                <c:pt idx="446">
                  <c:v>0.81588300000000002</c:v>
                </c:pt>
                <c:pt idx="447">
                  <c:v>0.816635</c:v>
                </c:pt>
                <c:pt idx="448">
                  <c:v>0.816917</c:v>
                </c:pt>
                <c:pt idx="449">
                  <c:v>0.81734200000000001</c:v>
                </c:pt>
                <c:pt idx="450">
                  <c:v>0.81750100000000003</c:v>
                </c:pt>
                <c:pt idx="451">
                  <c:v>0.81756099999999998</c:v>
                </c:pt>
                <c:pt idx="452">
                  <c:v>0.81758399999999998</c:v>
                </c:pt>
                <c:pt idx="453">
                  <c:v>0.81759199999999999</c:v>
                </c:pt>
                <c:pt idx="454">
                  <c:v>0.81760500000000003</c:v>
                </c:pt>
                <c:pt idx="455">
                  <c:v>0.81762400000000002</c:v>
                </c:pt>
                <c:pt idx="456">
                  <c:v>0.81765299999999996</c:v>
                </c:pt>
                <c:pt idx="457">
                  <c:v>0.81769700000000001</c:v>
                </c:pt>
                <c:pt idx="458">
                  <c:v>0.81776700000000002</c:v>
                </c:pt>
                <c:pt idx="459">
                  <c:v>0.81784199999999996</c:v>
                </c:pt>
                <c:pt idx="460">
                  <c:v>0.81792100000000001</c:v>
                </c:pt>
                <c:pt idx="461">
                  <c:v>0.81803899999999996</c:v>
                </c:pt>
                <c:pt idx="462">
                  <c:v>0.81820599999999999</c:v>
                </c:pt>
                <c:pt idx="463">
                  <c:v>0.81843999999999995</c:v>
                </c:pt>
                <c:pt idx="464">
                  <c:v>0.81876800000000005</c:v>
                </c:pt>
                <c:pt idx="465">
                  <c:v>0.819241</c:v>
                </c:pt>
                <c:pt idx="466">
                  <c:v>0.81994800000000001</c:v>
                </c:pt>
                <c:pt idx="467">
                  <c:v>0.82102600000000003</c:v>
                </c:pt>
                <c:pt idx="468">
                  <c:v>0.82263699999999995</c:v>
                </c:pt>
                <c:pt idx="469">
                  <c:v>0.82505899999999999</c:v>
                </c:pt>
                <c:pt idx="470">
                  <c:v>0.82883099999999998</c:v>
                </c:pt>
                <c:pt idx="471">
                  <c:v>0.83261300000000005</c:v>
                </c:pt>
                <c:pt idx="472">
                  <c:v>0.836453</c:v>
                </c:pt>
                <c:pt idx="473">
                  <c:v>0.83654200000000001</c:v>
                </c:pt>
                <c:pt idx="474">
                  <c:v>0.83663100000000001</c:v>
                </c:pt>
                <c:pt idx="475">
                  <c:v>0.83672000000000002</c:v>
                </c:pt>
                <c:pt idx="476">
                  <c:v>0.83685100000000001</c:v>
                </c:pt>
                <c:pt idx="477">
                  <c:v>0.83704599999999996</c:v>
                </c:pt>
                <c:pt idx="478">
                  <c:v>0.83733599999999997</c:v>
                </c:pt>
                <c:pt idx="479">
                  <c:v>0.83744399999999997</c:v>
                </c:pt>
                <c:pt idx="480">
                  <c:v>0.83760699999999999</c:v>
                </c:pt>
                <c:pt idx="481">
                  <c:v>0.83786300000000002</c:v>
                </c:pt>
                <c:pt idx="482">
                  <c:v>0.83796199999999998</c:v>
                </c:pt>
                <c:pt idx="483">
                  <c:v>0.838121</c:v>
                </c:pt>
                <c:pt idx="484">
                  <c:v>0.83836699999999997</c:v>
                </c:pt>
                <c:pt idx="485">
                  <c:v>0.83874800000000005</c:v>
                </c:pt>
                <c:pt idx="486">
                  <c:v>0.83928100000000005</c:v>
                </c:pt>
                <c:pt idx="487">
                  <c:v>0.84000300000000006</c:v>
                </c:pt>
                <c:pt idx="488">
                  <c:v>0.84103700000000003</c:v>
                </c:pt>
                <c:pt idx="489">
                  <c:v>0.84258</c:v>
                </c:pt>
                <c:pt idx="490">
                  <c:v>0.844912</c:v>
                </c:pt>
                <c:pt idx="491">
                  <c:v>0.84848100000000004</c:v>
                </c:pt>
                <c:pt idx="492">
                  <c:v>0.85400500000000001</c:v>
                </c:pt>
                <c:pt idx="493">
                  <c:v>0.85952200000000001</c:v>
                </c:pt>
                <c:pt idx="494">
                  <c:v>0.86500100000000002</c:v>
                </c:pt>
                <c:pt idx="495">
                  <c:v>0.86705699999999997</c:v>
                </c:pt>
                <c:pt idx="496">
                  <c:v>0.870143</c:v>
                </c:pt>
                <c:pt idx="497">
                  <c:v>0.87477099999999997</c:v>
                </c:pt>
                <c:pt idx="498">
                  <c:v>0.88164299999999995</c:v>
                </c:pt>
                <c:pt idx="499">
                  <c:v>0.884239</c:v>
                </c:pt>
                <c:pt idx="500">
                  <c:v>0.88521399999999995</c:v>
                </c:pt>
                <c:pt idx="501">
                  <c:v>0.88667499999999999</c:v>
                </c:pt>
                <c:pt idx="502">
                  <c:v>0.88722299999999998</c:v>
                </c:pt>
                <c:pt idx="503">
                  <c:v>0.88804499999999997</c:v>
                </c:pt>
                <c:pt idx="504">
                  <c:v>0.88835299999999995</c:v>
                </c:pt>
                <c:pt idx="505">
                  <c:v>0.88881500000000002</c:v>
                </c:pt>
                <c:pt idx="506">
                  <c:v>0.88885800000000004</c:v>
                </c:pt>
                <c:pt idx="507">
                  <c:v>0.88890100000000005</c:v>
                </c:pt>
                <c:pt idx="508">
                  <c:v>0.88894399999999996</c:v>
                </c:pt>
                <c:pt idx="509">
                  <c:v>0.88900900000000005</c:v>
                </c:pt>
                <c:pt idx="510">
                  <c:v>0.88910599999999995</c:v>
                </c:pt>
                <c:pt idx="511">
                  <c:v>0.88924999999999998</c:v>
                </c:pt>
                <c:pt idx="512">
                  <c:v>0.88946599999999998</c:v>
                </c:pt>
                <c:pt idx="513">
                  <c:v>0.88954699999999998</c:v>
                </c:pt>
                <c:pt idx="514">
                  <c:v>0.88957699999999995</c:v>
                </c:pt>
                <c:pt idx="515">
                  <c:v>0.88962200000000002</c:v>
                </c:pt>
                <c:pt idx="516">
                  <c:v>0.88963899999999996</c:v>
                </c:pt>
                <c:pt idx="517">
                  <c:v>0.88965700000000003</c:v>
                </c:pt>
                <c:pt idx="518">
                  <c:v>0.88967399999999996</c:v>
                </c:pt>
                <c:pt idx="519">
                  <c:v>0.88970000000000005</c:v>
                </c:pt>
                <c:pt idx="520">
                  <c:v>0.88972600000000002</c:v>
                </c:pt>
                <c:pt idx="521">
                  <c:v>0.88975199999999999</c:v>
                </c:pt>
                <c:pt idx="522">
                  <c:v>0.88979299999999995</c:v>
                </c:pt>
                <c:pt idx="523">
                  <c:v>0.88986200000000004</c:v>
                </c:pt>
                <c:pt idx="524">
                  <c:v>0.88988900000000004</c:v>
                </c:pt>
                <c:pt idx="525">
                  <c:v>0.88993999999999995</c:v>
                </c:pt>
                <c:pt idx="526">
                  <c:v>0.89003600000000005</c:v>
                </c:pt>
                <c:pt idx="527">
                  <c:v>0.89019000000000004</c:v>
                </c:pt>
                <c:pt idx="528">
                  <c:v>0.89040600000000003</c:v>
                </c:pt>
                <c:pt idx="529">
                  <c:v>0.890679</c:v>
                </c:pt>
                <c:pt idx="530">
                  <c:v>0.89100500000000005</c:v>
                </c:pt>
                <c:pt idx="531">
                  <c:v>0.89140699999999995</c:v>
                </c:pt>
                <c:pt idx="532">
                  <c:v>0.89194700000000005</c:v>
                </c:pt>
                <c:pt idx="533">
                  <c:v>0.89273400000000003</c:v>
                </c:pt>
                <c:pt idx="534">
                  <c:v>0.89392799999999994</c:v>
                </c:pt>
                <c:pt idx="535">
                  <c:v>0.895733</c:v>
                </c:pt>
                <c:pt idx="536">
                  <c:v>0.89846300000000001</c:v>
                </c:pt>
                <c:pt idx="537">
                  <c:v>0.90275700000000003</c:v>
                </c:pt>
                <c:pt idx="538">
                  <c:v>0.90922000000000003</c:v>
                </c:pt>
                <c:pt idx="539">
                  <c:v>0.91894399999999998</c:v>
                </c:pt>
                <c:pt idx="540">
                  <c:v>0.92076800000000003</c:v>
                </c:pt>
                <c:pt idx="541">
                  <c:v>0.92144899999999996</c:v>
                </c:pt>
                <c:pt idx="542">
                  <c:v>0.92246799999999995</c:v>
                </c:pt>
                <c:pt idx="543">
                  <c:v>0.92284999999999995</c:v>
                </c:pt>
                <c:pt idx="544">
                  <c:v>0.92342299999999999</c:v>
                </c:pt>
                <c:pt idx="545">
                  <c:v>0.92363799999999996</c:v>
                </c:pt>
                <c:pt idx="546">
                  <c:v>0.92371800000000004</c:v>
                </c:pt>
                <c:pt idx="547">
                  <c:v>0.92383800000000005</c:v>
                </c:pt>
                <c:pt idx="548">
                  <c:v>0.92384900000000003</c:v>
                </c:pt>
                <c:pt idx="549">
                  <c:v>0.92386100000000004</c:v>
                </c:pt>
                <c:pt idx="550">
                  <c:v>0.92387200000000003</c:v>
                </c:pt>
                <c:pt idx="551">
                  <c:v>0.92388899999999996</c:v>
                </c:pt>
                <c:pt idx="552">
                  <c:v>0.92391500000000004</c:v>
                </c:pt>
                <c:pt idx="553">
                  <c:v>0.92395300000000002</c:v>
                </c:pt>
                <c:pt idx="554">
                  <c:v>0.92396800000000001</c:v>
                </c:pt>
                <c:pt idx="555">
                  <c:v>0.92398999999999998</c:v>
                </c:pt>
                <c:pt idx="556">
                  <c:v>0.92402899999999999</c:v>
                </c:pt>
                <c:pt idx="557">
                  <c:v>0.92409300000000005</c:v>
                </c:pt>
                <c:pt idx="558">
                  <c:v>0.92420400000000003</c:v>
                </c:pt>
                <c:pt idx="559">
                  <c:v>0.92437899999999995</c:v>
                </c:pt>
                <c:pt idx="560">
                  <c:v>0.92461599999999999</c:v>
                </c:pt>
                <c:pt idx="561">
                  <c:v>0.92491800000000002</c:v>
                </c:pt>
                <c:pt idx="562">
                  <c:v>0.92530400000000002</c:v>
                </c:pt>
                <c:pt idx="563">
                  <c:v>0.92583000000000004</c:v>
                </c:pt>
                <c:pt idx="564">
                  <c:v>0.92659599999999998</c:v>
                </c:pt>
                <c:pt idx="565">
                  <c:v>0.92774500000000004</c:v>
                </c:pt>
                <c:pt idx="566">
                  <c:v>0.92949499999999996</c:v>
                </c:pt>
                <c:pt idx="567">
                  <c:v>0.93224600000000002</c:v>
                </c:pt>
                <c:pt idx="568">
                  <c:v>0.933249</c:v>
                </c:pt>
                <c:pt idx="569">
                  <c:v>0.934249</c:v>
                </c:pt>
                <c:pt idx="570">
                  <c:v>0.935253</c:v>
                </c:pt>
                <c:pt idx="571">
                  <c:v>0.93630000000000002</c:v>
                </c:pt>
                <c:pt idx="572">
                  <c:v>0.93656499999999998</c:v>
                </c:pt>
                <c:pt idx="573">
                  <c:v>0.93683300000000003</c:v>
                </c:pt>
                <c:pt idx="574">
                  <c:v>0.937253</c:v>
                </c:pt>
                <c:pt idx="575">
                  <c:v>0.93741600000000003</c:v>
                </c:pt>
                <c:pt idx="576">
                  <c:v>0.93747899999999995</c:v>
                </c:pt>
                <c:pt idx="577">
                  <c:v>0.93750299999999998</c:v>
                </c:pt>
                <c:pt idx="578">
                  <c:v>0.93754000000000004</c:v>
                </c:pt>
                <c:pt idx="579">
                  <c:v>0.937554</c:v>
                </c:pt>
                <c:pt idx="580">
                  <c:v>0.93757599999999996</c:v>
                </c:pt>
                <c:pt idx="581">
                  <c:v>0.937585</c:v>
                </c:pt>
                <c:pt idx="582">
                  <c:v>0.93759800000000004</c:v>
                </c:pt>
                <c:pt idx="583">
                  <c:v>0.93762199999999996</c:v>
                </c:pt>
                <c:pt idx="584">
                  <c:v>0.93767</c:v>
                </c:pt>
                <c:pt idx="585">
                  <c:v>0.93773300000000004</c:v>
                </c:pt>
                <c:pt idx="586">
                  <c:v>0.93773600000000001</c:v>
                </c:pt>
                <c:pt idx="587">
                  <c:v>0.93774199999999996</c:v>
                </c:pt>
                <c:pt idx="588">
                  <c:v>0.93775200000000003</c:v>
                </c:pt>
                <c:pt idx="589">
                  <c:v>0.93776599999999999</c:v>
                </c:pt>
                <c:pt idx="590">
                  <c:v>0.93779000000000001</c:v>
                </c:pt>
                <c:pt idx="591">
                  <c:v>0.93782799999999999</c:v>
                </c:pt>
                <c:pt idx="592">
                  <c:v>0.93789199999999995</c:v>
                </c:pt>
                <c:pt idx="593">
                  <c:v>0.93799600000000005</c:v>
                </c:pt>
                <c:pt idx="594">
                  <c:v>0.93816299999999997</c:v>
                </c:pt>
                <c:pt idx="595">
                  <c:v>0.93841699999999995</c:v>
                </c:pt>
                <c:pt idx="596">
                  <c:v>0.93878600000000001</c:v>
                </c:pt>
                <c:pt idx="597">
                  <c:v>0.93929399999999996</c:v>
                </c:pt>
                <c:pt idx="598">
                  <c:v>0.93974000000000002</c:v>
                </c:pt>
                <c:pt idx="599">
                  <c:v>0.94013100000000005</c:v>
                </c:pt>
                <c:pt idx="600">
                  <c:v>0.94061099999999997</c:v>
                </c:pt>
                <c:pt idx="601">
                  <c:v>0.94116699999999998</c:v>
                </c:pt>
                <c:pt idx="602">
                  <c:v>0.94135500000000005</c:v>
                </c:pt>
                <c:pt idx="603">
                  <c:v>0.94159700000000002</c:v>
                </c:pt>
                <c:pt idx="604">
                  <c:v>0.94189999999999996</c:v>
                </c:pt>
                <c:pt idx="605">
                  <c:v>0.94228199999999995</c:v>
                </c:pt>
                <c:pt idx="606">
                  <c:v>0.94278799999999996</c:v>
                </c:pt>
                <c:pt idx="607">
                  <c:v>0.94351399999999996</c:v>
                </c:pt>
                <c:pt idx="608">
                  <c:v>0.94466300000000003</c:v>
                </c:pt>
                <c:pt idx="609">
                  <c:v>0.94645500000000005</c:v>
                </c:pt>
                <c:pt idx="610">
                  <c:v>0.94909299999999996</c:v>
                </c:pt>
                <c:pt idx="611">
                  <c:v>0.95011800000000002</c:v>
                </c:pt>
                <c:pt idx="612">
                  <c:v>0.95159199999999999</c:v>
                </c:pt>
                <c:pt idx="613">
                  <c:v>0.95307900000000001</c:v>
                </c:pt>
                <c:pt idx="614">
                  <c:v>0.95344300000000004</c:v>
                </c:pt>
                <c:pt idx="615">
                  <c:v>0.95379599999999998</c:v>
                </c:pt>
                <c:pt idx="616">
                  <c:v>0.95414299999999996</c:v>
                </c:pt>
                <c:pt idx="617">
                  <c:v>0.95427399999999996</c:v>
                </c:pt>
                <c:pt idx="618">
                  <c:v>0.95447499999999996</c:v>
                </c:pt>
                <c:pt idx="619">
                  <c:v>0.95449399999999995</c:v>
                </c:pt>
                <c:pt idx="620">
                  <c:v>0.95451299999999994</c:v>
                </c:pt>
                <c:pt idx="621">
                  <c:v>0.95453200000000005</c:v>
                </c:pt>
                <c:pt idx="622">
                  <c:v>0.95456099999999999</c:v>
                </c:pt>
                <c:pt idx="623">
                  <c:v>0.95460500000000004</c:v>
                </c:pt>
                <c:pt idx="624">
                  <c:v>0.95467500000000005</c:v>
                </c:pt>
                <c:pt idx="625">
                  <c:v>0.95478799999999997</c:v>
                </c:pt>
                <c:pt idx="626">
                  <c:v>0.95496599999999998</c:v>
                </c:pt>
                <c:pt idx="627">
                  <c:v>0.95522300000000004</c:v>
                </c:pt>
                <c:pt idx="628">
                  <c:v>0.95557400000000003</c:v>
                </c:pt>
                <c:pt idx="629">
                  <c:v>0.95605200000000001</c:v>
                </c:pt>
                <c:pt idx="630">
                  <c:v>0.95673799999999998</c:v>
                </c:pt>
                <c:pt idx="631">
                  <c:v>0.95778799999999997</c:v>
                </c:pt>
                <c:pt idx="632">
                  <c:v>0.95935700000000002</c:v>
                </c:pt>
                <c:pt idx="633">
                  <c:v>0.961754</c:v>
                </c:pt>
                <c:pt idx="634">
                  <c:v>0.96266499999999999</c:v>
                </c:pt>
                <c:pt idx="635">
                  <c:v>0.96403000000000005</c:v>
                </c:pt>
                <c:pt idx="636">
                  <c:v>0.96612799999999999</c:v>
                </c:pt>
                <c:pt idx="637">
                  <c:v>0.96825099999999997</c:v>
                </c:pt>
                <c:pt idx="638">
                  <c:v>0.96825899999999998</c:v>
                </c:pt>
                <c:pt idx="639">
                  <c:v>0.96826800000000002</c:v>
                </c:pt>
                <c:pt idx="640">
                  <c:v>0.96827600000000003</c:v>
                </c:pt>
                <c:pt idx="641">
                  <c:v>0.96828800000000004</c:v>
                </c:pt>
                <c:pt idx="642">
                  <c:v>0.96830700000000003</c:v>
                </c:pt>
                <c:pt idx="643">
                  <c:v>0.96833599999999997</c:v>
                </c:pt>
                <c:pt idx="644">
                  <c:v>0.96837899999999999</c:v>
                </c:pt>
                <c:pt idx="645">
                  <c:v>0.96844399999999997</c:v>
                </c:pt>
                <c:pt idx="646">
                  <c:v>0.96854499999999999</c:v>
                </c:pt>
                <c:pt idx="647">
                  <c:v>0.968696</c:v>
                </c:pt>
                <c:pt idx="648">
                  <c:v>0.96892199999999995</c:v>
                </c:pt>
                <c:pt idx="649">
                  <c:v>0.968943</c:v>
                </c:pt>
                <c:pt idx="650">
                  <c:v>0.96895100000000001</c:v>
                </c:pt>
                <c:pt idx="651">
                  <c:v>0.96895399999999998</c:v>
                </c:pt>
                <c:pt idx="652">
                  <c:v>0.96895799999999999</c:v>
                </c:pt>
                <c:pt idx="653">
                  <c:v>0.96896000000000004</c:v>
                </c:pt>
                <c:pt idx="654">
                  <c:v>0.96896300000000002</c:v>
                </c:pt>
                <c:pt idx="655">
                  <c:v>0.96896599999999999</c:v>
                </c:pt>
                <c:pt idx="656">
                  <c:v>0.96897200000000006</c:v>
                </c:pt>
                <c:pt idx="657">
                  <c:v>0.96897999999999995</c:v>
                </c:pt>
                <c:pt idx="658">
                  <c:v>0.96899299999999999</c:v>
                </c:pt>
                <c:pt idx="659">
                  <c:v>0.96901300000000001</c:v>
                </c:pt>
                <c:pt idx="660">
                  <c:v>0.96904299999999999</c:v>
                </c:pt>
                <c:pt idx="661">
                  <c:v>0.96908899999999998</c:v>
                </c:pt>
                <c:pt idx="662">
                  <c:v>0.96916100000000005</c:v>
                </c:pt>
                <c:pt idx="663">
                  <c:v>0.96926800000000002</c:v>
                </c:pt>
                <c:pt idx="664">
                  <c:v>0.96942399999999995</c:v>
                </c:pt>
                <c:pt idx="665">
                  <c:v>0.96964300000000003</c:v>
                </c:pt>
                <c:pt idx="666">
                  <c:v>0.969947</c:v>
                </c:pt>
                <c:pt idx="667">
                  <c:v>0.97037600000000002</c:v>
                </c:pt>
                <c:pt idx="668">
                  <c:v>0.97100799999999998</c:v>
                </c:pt>
                <c:pt idx="669">
                  <c:v>0.97199500000000005</c:v>
                </c:pt>
                <c:pt idx="670">
                  <c:v>0.97348699999999999</c:v>
                </c:pt>
                <c:pt idx="671">
                  <c:v>0.97572199999999998</c:v>
                </c:pt>
                <c:pt idx="672">
                  <c:v>0.97914999999999996</c:v>
                </c:pt>
                <c:pt idx="673">
                  <c:v>0.98434100000000002</c:v>
                </c:pt>
                <c:pt idx="674">
                  <c:v>0.98949799999999999</c:v>
                </c:pt>
                <c:pt idx="675">
                  <c:v>0.99467300000000003</c:v>
                </c:pt>
                <c:pt idx="676">
                  <c:v>0.99479600000000001</c:v>
                </c:pt>
                <c:pt idx="677">
                  <c:v>0.99492100000000006</c:v>
                </c:pt>
                <c:pt idx="678">
                  <c:v>0.99504999999999999</c:v>
                </c:pt>
                <c:pt idx="679">
                  <c:v>0.99524900000000005</c:v>
                </c:pt>
                <c:pt idx="680">
                  <c:v>0.99554799999999999</c:v>
                </c:pt>
                <c:pt idx="681">
                  <c:v>0.99597400000000003</c:v>
                </c:pt>
                <c:pt idx="682">
                  <c:v>0.99658800000000003</c:v>
                </c:pt>
                <c:pt idx="683">
                  <c:v>0.99747699999999995</c:v>
                </c:pt>
                <c:pt idx="684">
                  <c:v>0.99881399999999998</c:v>
                </c:pt>
                <c:pt idx="685">
                  <c:v>1.0008300000000001</c:v>
                </c:pt>
                <c:pt idx="686">
                  <c:v>1.00084</c:v>
                </c:pt>
                <c:pt idx="687">
                  <c:v>1.0008600000000001</c:v>
                </c:pt>
                <c:pt idx="688">
                  <c:v>1.00088</c:v>
                </c:pt>
                <c:pt idx="689">
                  <c:v>1.0008999999999999</c:v>
                </c:pt>
                <c:pt idx="690">
                  <c:v>1.00092</c:v>
                </c:pt>
                <c:pt idx="691">
                  <c:v>1.0009699999999999</c:v>
                </c:pt>
                <c:pt idx="692">
                  <c:v>1.0010399999999999</c:v>
                </c:pt>
                <c:pt idx="693">
                  <c:v>1.00116</c:v>
                </c:pt>
                <c:pt idx="694">
                  <c:v>1.0013399999999999</c:v>
                </c:pt>
                <c:pt idx="695">
                  <c:v>1.0015799999999999</c:v>
                </c:pt>
                <c:pt idx="696">
                  <c:v>1.0018</c:v>
                </c:pt>
                <c:pt idx="697">
                  <c:v>1.0020199999999999</c:v>
                </c:pt>
                <c:pt idx="698">
                  <c:v>1.0023200000000001</c:v>
                </c:pt>
                <c:pt idx="699">
                  <c:v>1.0027699999999999</c:v>
                </c:pt>
                <c:pt idx="700">
                  <c:v>1.00343</c:v>
                </c:pt>
                <c:pt idx="701">
                  <c:v>1.0044200000000001</c:v>
                </c:pt>
                <c:pt idx="702">
                  <c:v>1.0047999999999999</c:v>
                </c:pt>
                <c:pt idx="703">
                  <c:v>1.00536</c:v>
                </c:pt>
                <c:pt idx="704">
                  <c:v>1.0059100000000001</c:v>
                </c:pt>
                <c:pt idx="705">
                  <c:v>1.00647</c:v>
                </c:pt>
                <c:pt idx="706">
                  <c:v>1.0073099999999999</c:v>
                </c:pt>
                <c:pt idx="707">
                  <c:v>1.0086299999999999</c:v>
                </c:pt>
                <c:pt idx="708">
                  <c:v>1.00915</c:v>
                </c:pt>
                <c:pt idx="709">
                  <c:v>1.0099800000000001</c:v>
                </c:pt>
                <c:pt idx="710">
                  <c:v>1.0107999999999999</c:v>
                </c:pt>
                <c:pt idx="711">
                  <c:v>1.0116000000000001</c:v>
                </c:pt>
                <c:pt idx="712">
                  <c:v>1.0127600000000001</c:v>
                </c:pt>
                <c:pt idx="713">
                  <c:v>1.01444</c:v>
                </c:pt>
                <c:pt idx="714">
                  <c:v>1.0148600000000001</c:v>
                </c:pt>
                <c:pt idx="715">
                  <c:v>1.01528</c:v>
                </c:pt>
                <c:pt idx="716">
                  <c:v>1.01532</c:v>
                </c:pt>
                <c:pt idx="717">
                  <c:v>1.01532</c:v>
                </c:pt>
                <c:pt idx="718">
                  <c:v>1.0153300000000001</c:v>
                </c:pt>
                <c:pt idx="719">
                  <c:v>1.0153300000000001</c:v>
                </c:pt>
                <c:pt idx="720">
                  <c:v>1.0153300000000001</c:v>
                </c:pt>
                <c:pt idx="721">
                  <c:v>1.0153399999999999</c:v>
                </c:pt>
                <c:pt idx="722">
                  <c:v>1.0153399999999999</c:v>
                </c:pt>
                <c:pt idx="723">
                  <c:v>1.01535</c:v>
                </c:pt>
                <c:pt idx="724">
                  <c:v>1.01536</c:v>
                </c:pt>
                <c:pt idx="725">
                  <c:v>1.0153799999999999</c:v>
                </c:pt>
                <c:pt idx="726">
                  <c:v>1.0154099999999999</c:v>
                </c:pt>
                <c:pt idx="727">
                  <c:v>1.01545</c:v>
                </c:pt>
                <c:pt idx="728">
                  <c:v>1.01552</c:v>
                </c:pt>
                <c:pt idx="729">
                  <c:v>1.01562</c:v>
                </c:pt>
                <c:pt idx="730">
                  <c:v>1.0157700000000001</c:v>
                </c:pt>
                <c:pt idx="731">
                  <c:v>1.016</c:v>
                </c:pt>
                <c:pt idx="732">
                  <c:v>1.01634</c:v>
                </c:pt>
                <c:pt idx="733">
                  <c:v>1.01684</c:v>
                </c:pt>
                <c:pt idx="734">
                  <c:v>1.01759</c:v>
                </c:pt>
                <c:pt idx="735">
                  <c:v>1.0186999999999999</c:v>
                </c:pt>
                <c:pt idx="736">
                  <c:v>1.02041</c:v>
                </c:pt>
                <c:pt idx="737">
                  <c:v>1.0227999999999999</c:v>
                </c:pt>
                <c:pt idx="738">
                  <c:v>1.02521</c:v>
                </c:pt>
                <c:pt idx="739">
                  <c:v>1.0276000000000001</c:v>
                </c:pt>
                <c:pt idx="740">
                  <c:v>1.02847</c:v>
                </c:pt>
                <c:pt idx="741">
                  <c:v>1.0297799999999999</c:v>
                </c:pt>
                <c:pt idx="742">
                  <c:v>1.0299</c:v>
                </c:pt>
                <c:pt idx="743">
                  <c:v>1.0300199999999999</c:v>
                </c:pt>
                <c:pt idx="744">
                  <c:v>1.0301499999999999</c:v>
                </c:pt>
                <c:pt idx="745">
                  <c:v>1.03033</c:v>
                </c:pt>
                <c:pt idx="746">
                  <c:v>1.0306</c:v>
                </c:pt>
                <c:pt idx="747">
                  <c:v>1.03101</c:v>
                </c:pt>
                <c:pt idx="748">
                  <c:v>1.0316099999999999</c:v>
                </c:pt>
                <c:pt idx="749">
                  <c:v>1.0325299999999999</c:v>
                </c:pt>
                <c:pt idx="750">
                  <c:v>1.03393</c:v>
                </c:pt>
                <c:pt idx="751">
                  <c:v>1.0344599999999999</c:v>
                </c:pt>
                <c:pt idx="752">
                  <c:v>1.0346599999999999</c:v>
                </c:pt>
                <c:pt idx="753">
                  <c:v>1.03474</c:v>
                </c:pt>
                <c:pt idx="754">
                  <c:v>1.0347599999999999</c:v>
                </c:pt>
                <c:pt idx="755">
                  <c:v>1.03481</c:v>
                </c:pt>
                <c:pt idx="756">
                  <c:v>1.03485</c:v>
                </c:pt>
                <c:pt idx="757">
                  <c:v>1.0348599999999999</c:v>
                </c:pt>
                <c:pt idx="758">
                  <c:v>1.03488</c:v>
                </c:pt>
                <c:pt idx="759">
                  <c:v>1.0348999999999999</c:v>
                </c:pt>
                <c:pt idx="760">
                  <c:v>1.03494</c:v>
                </c:pt>
                <c:pt idx="761">
                  <c:v>1.0349999999999999</c:v>
                </c:pt>
                <c:pt idx="762">
                  <c:v>1.03511</c:v>
                </c:pt>
                <c:pt idx="763">
                  <c:v>1.03528</c:v>
                </c:pt>
                <c:pt idx="764">
                  <c:v>1.03552</c:v>
                </c:pt>
                <c:pt idx="765">
                  <c:v>1.03583</c:v>
                </c:pt>
                <c:pt idx="766">
                  <c:v>1.03624</c:v>
                </c:pt>
                <c:pt idx="767">
                  <c:v>1.0368200000000001</c:v>
                </c:pt>
                <c:pt idx="768">
                  <c:v>1.0376700000000001</c:v>
                </c:pt>
                <c:pt idx="769">
                  <c:v>1.038</c:v>
                </c:pt>
                <c:pt idx="770">
                  <c:v>1.0384800000000001</c:v>
                </c:pt>
                <c:pt idx="771">
                  <c:v>1.03922</c:v>
                </c:pt>
                <c:pt idx="772">
                  <c:v>1.04033</c:v>
                </c:pt>
                <c:pt idx="773">
                  <c:v>1.0420400000000001</c:v>
                </c:pt>
                <c:pt idx="774">
                  <c:v>1.0446800000000001</c:v>
                </c:pt>
                <c:pt idx="775">
                  <c:v>1.0487200000000001</c:v>
                </c:pt>
                <c:pt idx="776">
                  <c:v>1.0527200000000001</c:v>
                </c:pt>
                <c:pt idx="777">
                  <c:v>1.05278</c:v>
                </c:pt>
                <c:pt idx="778">
                  <c:v>1.05288</c:v>
                </c:pt>
                <c:pt idx="779">
                  <c:v>1.05298</c:v>
                </c:pt>
                <c:pt idx="780">
                  <c:v>1.05311</c:v>
                </c:pt>
                <c:pt idx="781">
                  <c:v>1.0533399999999999</c:v>
                </c:pt>
                <c:pt idx="782">
                  <c:v>1.0534300000000001</c:v>
                </c:pt>
                <c:pt idx="783">
                  <c:v>1.05352</c:v>
                </c:pt>
                <c:pt idx="784">
                  <c:v>1.0536000000000001</c:v>
                </c:pt>
                <c:pt idx="785">
                  <c:v>1.05372</c:v>
                </c:pt>
                <c:pt idx="786">
                  <c:v>1.0538799999999999</c:v>
                </c:pt>
                <c:pt idx="787">
                  <c:v>1.05409</c:v>
                </c:pt>
                <c:pt idx="788">
                  <c:v>1.05437</c:v>
                </c:pt>
                <c:pt idx="789">
                  <c:v>1.0547500000000001</c:v>
                </c:pt>
                <c:pt idx="790">
                  <c:v>1.05531</c:v>
                </c:pt>
                <c:pt idx="791">
                  <c:v>1.05613</c:v>
                </c:pt>
                <c:pt idx="792">
                  <c:v>1.05738</c:v>
                </c:pt>
                <c:pt idx="793">
                  <c:v>1.0592600000000001</c:v>
                </c:pt>
                <c:pt idx="794">
                  <c:v>1.0621799999999999</c:v>
                </c:pt>
                <c:pt idx="795">
                  <c:v>1.0666599999999999</c:v>
                </c:pt>
                <c:pt idx="796">
                  <c:v>1.0667800000000001</c:v>
                </c:pt>
                <c:pt idx="797">
                  <c:v>1.0669200000000001</c:v>
                </c:pt>
                <c:pt idx="798">
                  <c:v>1.0670599999999999</c:v>
                </c:pt>
                <c:pt idx="799">
                  <c:v>1.0672900000000001</c:v>
                </c:pt>
                <c:pt idx="800">
                  <c:v>1.06762</c:v>
                </c:pt>
                <c:pt idx="801">
                  <c:v>1.0677399999999999</c:v>
                </c:pt>
                <c:pt idx="802">
                  <c:v>1.06775</c:v>
                </c:pt>
                <c:pt idx="803">
                  <c:v>1.0677700000000001</c:v>
                </c:pt>
                <c:pt idx="804">
                  <c:v>1.0677700000000001</c:v>
                </c:pt>
                <c:pt idx="805">
                  <c:v>1.06778</c:v>
                </c:pt>
                <c:pt idx="806">
                  <c:v>1.06779</c:v>
                </c:pt>
                <c:pt idx="807">
                  <c:v>1.06779</c:v>
                </c:pt>
                <c:pt idx="808">
                  <c:v>1.0678099999999999</c:v>
                </c:pt>
                <c:pt idx="809">
                  <c:v>1.0678300000000001</c:v>
                </c:pt>
                <c:pt idx="810">
                  <c:v>1.0678700000000001</c:v>
                </c:pt>
                <c:pt idx="811">
                  <c:v>1.06793</c:v>
                </c:pt>
                <c:pt idx="812">
                  <c:v>1.06802</c:v>
                </c:pt>
                <c:pt idx="813">
                  <c:v>1.0681499999999999</c:v>
                </c:pt>
                <c:pt idx="814">
                  <c:v>1.06833</c:v>
                </c:pt>
                <c:pt idx="815">
                  <c:v>1.06856</c:v>
                </c:pt>
                <c:pt idx="816">
                  <c:v>1.0687599999999999</c:v>
                </c:pt>
                <c:pt idx="817">
                  <c:v>1.0689500000000001</c:v>
                </c:pt>
                <c:pt idx="818">
                  <c:v>1.0692200000000001</c:v>
                </c:pt>
                <c:pt idx="819">
                  <c:v>1.0696099999999999</c:v>
                </c:pt>
                <c:pt idx="820">
                  <c:v>1.0701799999999999</c:v>
                </c:pt>
                <c:pt idx="821">
                  <c:v>1.07039</c:v>
                </c:pt>
                <c:pt idx="822">
                  <c:v>1.0707100000000001</c:v>
                </c:pt>
                <c:pt idx="823">
                  <c:v>1.07121</c:v>
                </c:pt>
                <c:pt idx="824">
                  <c:v>1.07196</c:v>
                </c:pt>
                <c:pt idx="825">
                  <c:v>1.0730900000000001</c:v>
                </c:pt>
                <c:pt idx="826">
                  <c:v>1.07351</c:v>
                </c:pt>
                <c:pt idx="827">
                  <c:v>1.0741499999999999</c:v>
                </c:pt>
                <c:pt idx="828">
                  <c:v>1.07439</c:v>
                </c:pt>
                <c:pt idx="829">
                  <c:v>1.0747599999999999</c:v>
                </c:pt>
                <c:pt idx="830">
                  <c:v>1.0751200000000001</c:v>
                </c:pt>
                <c:pt idx="831">
                  <c:v>1.07548</c:v>
                </c:pt>
                <c:pt idx="832">
                  <c:v>1.0760099999999999</c:v>
                </c:pt>
                <c:pt idx="833">
                  <c:v>1.07681</c:v>
                </c:pt>
                <c:pt idx="834">
                  <c:v>1.07803</c:v>
                </c:pt>
                <c:pt idx="835">
                  <c:v>1.07995</c:v>
                </c:pt>
                <c:pt idx="836">
                  <c:v>1.0827800000000001</c:v>
                </c:pt>
                <c:pt idx="837">
                  <c:v>1.0869500000000001</c:v>
                </c:pt>
                <c:pt idx="838">
                  <c:v>1.0873299999999999</c:v>
                </c:pt>
                <c:pt idx="839">
                  <c:v>1.0874299999999999</c:v>
                </c:pt>
                <c:pt idx="840">
                  <c:v>1.0875300000000001</c:v>
                </c:pt>
                <c:pt idx="841">
                  <c:v>1.08762</c:v>
                </c:pt>
                <c:pt idx="842">
                  <c:v>1.08772</c:v>
                </c:pt>
                <c:pt idx="843">
                  <c:v>1.08786</c:v>
                </c:pt>
                <c:pt idx="844">
                  <c:v>1.0880799999999999</c:v>
                </c:pt>
                <c:pt idx="845">
                  <c:v>1.0884</c:v>
                </c:pt>
                <c:pt idx="846">
                  <c:v>1.0888899999999999</c:v>
                </c:pt>
                <c:pt idx="847">
                  <c:v>1.0895900000000001</c:v>
                </c:pt>
                <c:pt idx="848">
                  <c:v>1.09066</c:v>
                </c:pt>
                <c:pt idx="849">
                  <c:v>1.0923</c:v>
                </c:pt>
                <c:pt idx="850">
                  <c:v>1.09477</c:v>
                </c:pt>
                <c:pt idx="851">
                  <c:v>1.0985100000000001</c:v>
                </c:pt>
                <c:pt idx="852">
                  <c:v>1.1041000000000001</c:v>
                </c:pt>
                <c:pt idx="853">
                  <c:v>1.11246</c:v>
                </c:pt>
                <c:pt idx="854">
                  <c:v>1.1208400000000001</c:v>
                </c:pt>
                <c:pt idx="855">
                  <c:v>1.12296</c:v>
                </c:pt>
                <c:pt idx="856">
                  <c:v>1.12507</c:v>
                </c:pt>
                <c:pt idx="857">
                  <c:v>1.1271599999999999</c:v>
                </c:pt>
                <c:pt idx="858">
                  <c:v>1.13029</c:v>
                </c:pt>
                <c:pt idx="859">
                  <c:v>1.1314599999999999</c:v>
                </c:pt>
                <c:pt idx="860">
                  <c:v>1.13175</c:v>
                </c:pt>
                <c:pt idx="861">
                  <c:v>1.1320399999999999</c:v>
                </c:pt>
                <c:pt idx="862">
                  <c:v>1.13215</c:v>
                </c:pt>
                <c:pt idx="863">
                  <c:v>1.13219</c:v>
                </c:pt>
                <c:pt idx="864">
                  <c:v>1.13225</c:v>
                </c:pt>
                <c:pt idx="865">
                  <c:v>1.13226</c:v>
                </c:pt>
                <c:pt idx="866">
                  <c:v>1.13226</c:v>
                </c:pt>
                <c:pt idx="867">
                  <c:v>1.13226</c:v>
                </c:pt>
                <c:pt idx="868">
                  <c:v>1.1322700000000001</c:v>
                </c:pt>
                <c:pt idx="869">
                  <c:v>1.1322700000000001</c:v>
                </c:pt>
                <c:pt idx="870">
                  <c:v>1.1322700000000001</c:v>
                </c:pt>
                <c:pt idx="871">
                  <c:v>1.1322700000000001</c:v>
                </c:pt>
                <c:pt idx="872">
                  <c:v>1.1322700000000001</c:v>
                </c:pt>
                <c:pt idx="873">
                  <c:v>1.1322700000000001</c:v>
                </c:pt>
                <c:pt idx="874">
                  <c:v>1.1322700000000001</c:v>
                </c:pt>
                <c:pt idx="875">
                  <c:v>1.13228</c:v>
                </c:pt>
                <c:pt idx="876">
                  <c:v>1.13229</c:v>
                </c:pt>
                <c:pt idx="877">
                  <c:v>1.1323000000000001</c:v>
                </c:pt>
                <c:pt idx="878">
                  <c:v>1.13232</c:v>
                </c:pt>
                <c:pt idx="879">
                  <c:v>1.1323399999999999</c:v>
                </c:pt>
                <c:pt idx="880">
                  <c:v>1.1323799999999999</c:v>
                </c:pt>
                <c:pt idx="881">
                  <c:v>1.1324399999999999</c:v>
                </c:pt>
                <c:pt idx="882">
                  <c:v>1.1325400000000001</c:v>
                </c:pt>
                <c:pt idx="883">
                  <c:v>1.1326400000000001</c:v>
                </c:pt>
                <c:pt idx="884">
                  <c:v>1.1327400000000001</c:v>
                </c:pt>
                <c:pt idx="885">
                  <c:v>1.13289</c:v>
                </c:pt>
                <c:pt idx="886">
                  <c:v>1.1331</c:v>
                </c:pt>
                <c:pt idx="887">
                  <c:v>1.1334200000000001</c:v>
                </c:pt>
                <c:pt idx="888">
                  <c:v>1.13388</c:v>
                </c:pt>
                <c:pt idx="889">
                  <c:v>1.13456</c:v>
                </c:pt>
                <c:pt idx="890">
                  <c:v>1.1355599999999999</c:v>
                </c:pt>
                <c:pt idx="891">
                  <c:v>1.1370499999999999</c:v>
                </c:pt>
                <c:pt idx="892">
                  <c:v>1.13933</c:v>
                </c:pt>
                <c:pt idx="893">
                  <c:v>1.1429199999999999</c:v>
                </c:pt>
                <c:pt idx="894">
                  <c:v>1.1430100000000001</c:v>
                </c:pt>
                <c:pt idx="895">
                  <c:v>1.1431</c:v>
                </c:pt>
                <c:pt idx="896">
                  <c:v>1.1431899999999999</c:v>
                </c:pt>
                <c:pt idx="897">
                  <c:v>1.14333</c:v>
                </c:pt>
                <c:pt idx="898">
                  <c:v>1.14358</c:v>
                </c:pt>
                <c:pt idx="899">
                  <c:v>1.1435900000000001</c:v>
                </c:pt>
                <c:pt idx="900">
                  <c:v>1.14361</c:v>
                </c:pt>
                <c:pt idx="901">
                  <c:v>1.1436299999999999</c:v>
                </c:pt>
                <c:pt idx="902">
                  <c:v>1.1436599999999999</c:v>
                </c:pt>
                <c:pt idx="903">
                  <c:v>1.1436900000000001</c:v>
                </c:pt>
                <c:pt idx="904">
                  <c:v>1.1437299999999999</c:v>
                </c:pt>
                <c:pt idx="905">
                  <c:v>1.14381</c:v>
                </c:pt>
                <c:pt idx="906">
                  <c:v>1.14394</c:v>
                </c:pt>
                <c:pt idx="907">
                  <c:v>1.14415</c:v>
                </c:pt>
                <c:pt idx="908">
                  <c:v>1.1444399999999999</c:v>
                </c:pt>
                <c:pt idx="909">
                  <c:v>1.1448199999999999</c:v>
                </c:pt>
                <c:pt idx="910">
                  <c:v>1.1449499999999999</c:v>
                </c:pt>
                <c:pt idx="911">
                  <c:v>1.1450800000000001</c:v>
                </c:pt>
                <c:pt idx="912">
                  <c:v>1.1451899999999999</c:v>
                </c:pt>
                <c:pt idx="913">
                  <c:v>1.1453500000000001</c:v>
                </c:pt>
                <c:pt idx="914">
                  <c:v>1.1455599999999999</c:v>
                </c:pt>
                <c:pt idx="915">
                  <c:v>1.14584</c:v>
                </c:pt>
                <c:pt idx="916">
                  <c:v>1.14622</c:v>
                </c:pt>
                <c:pt idx="917">
                  <c:v>1.1467700000000001</c:v>
                </c:pt>
                <c:pt idx="918">
                  <c:v>1.14758</c:v>
                </c:pt>
                <c:pt idx="919">
                  <c:v>1.1487799999999999</c:v>
                </c:pt>
                <c:pt idx="920">
                  <c:v>1.1505700000000001</c:v>
                </c:pt>
                <c:pt idx="921">
                  <c:v>1.1532800000000001</c:v>
                </c:pt>
                <c:pt idx="922">
                  <c:v>1.15737</c:v>
                </c:pt>
                <c:pt idx="923">
                  <c:v>1.15893</c:v>
                </c:pt>
                <c:pt idx="924">
                  <c:v>1.1612800000000001</c:v>
                </c:pt>
                <c:pt idx="925">
                  <c:v>1.1648000000000001</c:v>
                </c:pt>
                <c:pt idx="926">
                  <c:v>1.1701699999999999</c:v>
                </c:pt>
                <c:pt idx="927">
                  <c:v>1.1783399999999999</c:v>
                </c:pt>
                <c:pt idx="928">
                  <c:v>1.17909</c:v>
                </c:pt>
                <c:pt idx="929">
                  <c:v>1.1798500000000001</c:v>
                </c:pt>
                <c:pt idx="930">
                  <c:v>1.1806000000000001</c:v>
                </c:pt>
                <c:pt idx="931">
                  <c:v>1.18089</c:v>
                </c:pt>
                <c:pt idx="932">
                  <c:v>1.18119</c:v>
                </c:pt>
                <c:pt idx="933">
                  <c:v>1.18154</c:v>
                </c:pt>
                <c:pt idx="934">
                  <c:v>1.18205</c:v>
                </c:pt>
                <c:pt idx="935">
                  <c:v>1.1827399999999999</c:v>
                </c:pt>
                <c:pt idx="936">
                  <c:v>1.18371</c:v>
                </c:pt>
                <c:pt idx="937">
                  <c:v>1.1851499999999999</c:v>
                </c:pt>
                <c:pt idx="938">
                  <c:v>1.18736</c:v>
                </c:pt>
                <c:pt idx="939">
                  <c:v>1.19076</c:v>
                </c:pt>
                <c:pt idx="940">
                  <c:v>1.19573</c:v>
                </c:pt>
                <c:pt idx="941">
                  <c:v>1.2031499999999999</c:v>
                </c:pt>
                <c:pt idx="942">
                  <c:v>1.21444</c:v>
                </c:pt>
                <c:pt idx="943">
                  <c:v>1.23116</c:v>
                </c:pt>
                <c:pt idx="944">
                  <c:v>1.2353400000000001</c:v>
                </c:pt>
                <c:pt idx="945">
                  <c:v>1.2395</c:v>
                </c:pt>
                <c:pt idx="946">
                  <c:v>1.2405200000000001</c:v>
                </c:pt>
                <c:pt idx="947">
                  <c:v>1.2415099999999999</c:v>
                </c:pt>
                <c:pt idx="948">
                  <c:v>1.2424999999999999</c:v>
                </c:pt>
                <c:pt idx="949">
                  <c:v>1.24397</c:v>
                </c:pt>
                <c:pt idx="950">
                  <c:v>1.2461899999999999</c:v>
                </c:pt>
                <c:pt idx="951">
                  <c:v>1.2495799999999999</c:v>
                </c:pt>
                <c:pt idx="952">
                  <c:v>1.25474</c:v>
                </c:pt>
                <c:pt idx="953">
                  <c:v>1.2625</c:v>
                </c:pt>
                <c:pt idx="954">
                  <c:v>1.26322</c:v>
                </c:pt>
                <c:pt idx="955">
                  <c:v>1.2634000000000001</c:v>
                </c:pt>
                <c:pt idx="956">
                  <c:v>1.2635700000000001</c:v>
                </c:pt>
                <c:pt idx="957">
                  <c:v>1.26383</c:v>
                </c:pt>
                <c:pt idx="958">
                  <c:v>1.2640899999999999</c:v>
                </c:pt>
                <c:pt idx="959">
                  <c:v>1.2643500000000001</c:v>
                </c:pt>
                <c:pt idx="960">
                  <c:v>1.26475</c:v>
                </c:pt>
              </c:numCache>
            </c:numRef>
          </c:xVal>
          <c:yVal>
            <c:numRef>
              <c:f>'Load-Dis-10%'!$C$2:$C$962</c:f>
              <c:numCache>
                <c:formatCode>General</c:formatCode>
                <c:ptCount val="961"/>
                <c:pt idx="0" formatCode="0.00E+00">
                  <c:v>7.24793E-8</c:v>
                </c:pt>
                <c:pt idx="1">
                  <c:v>2.5968200000000001</c:v>
                </c:pt>
                <c:pt idx="2">
                  <c:v>5.9854500000000002</c:v>
                </c:pt>
                <c:pt idx="3">
                  <c:v>11.1432</c:v>
                </c:pt>
                <c:pt idx="4">
                  <c:v>18.878299999999999</c:v>
                </c:pt>
                <c:pt idx="5">
                  <c:v>30.480399999999999</c:v>
                </c:pt>
                <c:pt idx="6">
                  <c:v>47.884</c:v>
                </c:pt>
                <c:pt idx="7">
                  <c:v>73.989900000000006</c:v>
                </c:pt>
                <c:pt idx="8">
                  <c:v>113.14400000000001</c:v>
                </c:pt>
                <c:pt idx="9">
                  <c:v>171.74299999999999</c:v>
                </c:pt>
                <c:pt idx="10">
                  <c:v>258.78300000000002</c:v>
                </c:pt>
                <c:pt idx="11">
                  <c:v>290.11</c:v>
                </c:pt>
                <c:pt idx="12">
                  <c:v>290.58699999999999</c:v>
                </c:pt>
                <c:pt idx="13">
                  <c:v>291.06200000000001</c:v>
                </c:pt>
                <c:pt idx="14">
                  <c:v>291.77100000000002</c:v>
                </c:pt>
                <c:pt idx="15">
                  <c:v>292.83199999999999</c:v>
                </c:pt>
                <c:pt idx="16">
                  <c:v>294.41800000000001</c:v>
                </c:pt>
                <c:pt idx="17">
                  <c:v>296.78300000000002</c:v>
                </c:pt>
                <c:pt idx="18">
                  <c:v>297.66500000000002</c:v>
                </c:pt>
                <c:pt idx="19">
                  <c:v>298.54599999999999</c:v>
                </c:pt>
                <c:pt idx="20">
                  <c:v>299.42399999999998</c:v>
                </c:pt>
                <c:pt idx="21">
                  <c:v>300.738</c:v>
                </c:pt>
                <c:pt idx="22">
                  <c:v>302.69799999999998</c:v>
                </c:pt>
                <c:pt idx="23">
                  <c:v>305.61200000000002</c:v>
                </c:pt>
                <c:pt idx="24">
                  <c:v>309.92399999999998</c:v>
                </c:pt>
                <c:pt idx="25">
                  <c:v>316.22699999999998</c:v>
                </c:pt>
                <c:pt idx="26">
                  <c:v>325.17399999999998</c:v>
                </c:pt>
                <c:pt idx="27">
                  <c:v>328.26799999999997</c:v>
                </c:pt>
                <c:pt idx="28">
                  <c:v>332.54599999999999</c:v>
                </c:pt>
                <c:pt idx="29">
                  <c:v>336.161</c:v>
                </c:pt>
                <c:pt idx="30">
                  <c:v>339.416</c:v>
                </c:pt>
                <c:pt idx="31">
                  <c:v>342.33499999999998</c:v>
                </c:pt>
                <c:pt idx="32">
                  <c:v>343.25</c:v>
                </c:pt>
                <c:pt idx="33">
                  <c:v>343.90600000000001</c:v>
                </c:pt>
                <c:pt idx="34">
                  <c:v>343.88299999999998</c:v>
                </c:pt>
                <c:pt idx="35">
                  <c:v>342.68299999999999</c:v>
                </c:pt>
                <c:pt idx="36">
                  <c:v>342.37900000000002</c:v>
                </c:pt>
                <c:pt idx="37">
                  <c:v>342.04500000000002</c:v>
                </c:pt>
                <c:pt idx="38">
                  <c:v>341.45499999999998</c:v>
                </c:pt>
                <c:pt idx="39">
                  <c:v>340.36099999999999</c:v>
                </c:pt>
                <c:pt idx="40">
                  <c:v>339.95600000000002</c:v>
                </c:pt>
                <c:pt idx="41">
                  <c:v>339.31900000000002</c:v>
                </c:pt>
                <c:pt idx="42">
                  <c:v>338.24700000000001</c:v>
                </c:pt>
                <c:pt idx="43">
                  <c:v>338.108</c:v>
                </c:pt>
                <c:pt idx="44">
                  <c:v>337.79300000000001</c:v>
                </c:pt>
                <c:pt idx="45">
                  <c:v>336.41899999999998</c:v>
                </c:pt>
                <c:pt idx="46">
                  <c:v>336.28399999999999</c:v>
                </c:pt>
                <c:pt idx="47">
                  <c:v>336.03300000000002</c:v>
                </c:pt>
                <c:pt idx="48">
                  <c:v>335.31700000000001</c:v>
                </c:pt>
                <c:pt idx="49">
                  <c:v>333.46499999999997</c:v>
                </c:pt>
                <c:pt idx="50">
                  <c:v>332.56400000000002</c:v>
                </c:pt>
                <c:pt idx="51">
                  <c:v>332.18799999999999</c:v>
                </c:pt>
                <c:pt idx="52">
                  <c:v>331.41800000000001</c:v>
                </c:pt>
                <c:pt idx="53">
                  <c:v>331.21</c:v>
                </c:pt>
                <c:pt idx="54">
                  <c:v>330.98399999999998</c:v>
                </c:pt>
                <c:pt idx="55">
                  <c:v>330.59699999999998</c:v>
                </c:pt>
                <c:pt idx="56">
                  <c:v>329.88600000000002</c:v>
                </c:pt>
                <c:pt idx="57">
                  <c:v>328.52800000000002</c:v>
                </c:pt>
                <c:pt idx="58">
                  <c:v>325.96100000000001</c:v>
                </c:pt>
                <c:pt idx="59">
                  <c:v>321.33100000000002</c:v>
                </c:pt>
                <c:pt idx="60">
                  <c:v>313.50099999999998</c:v>
                </c:pt>
                <c:pt idx="61">
                  <c:v>301.03399999999999</c:v>
                </c:pt>
                <c:pt idx="62">
                  <c:v>287.48</c:v>
                </c:pt>
                <c:pt idx="63">
                  <c:v>283.904</c:v>
                </c:pt>
                <c:pt idx="64">
                  <c:v>278.20999999999998</c:v>
                </c:pt>
                <c:pt idx="65">
                  <c:v>269.85300000000001</c:v>
                </c:pt>
                <c:pt idx="66">
                  <c:v>266.76499999999999</c:v>
                </c:pt>
                <c:pt idx="67">
                  <c:v>262.21300000000002</c:v>
                </c:pt>
                <c:pt idx="68">
                  <c:v>260.51799999999997</c:v>
                </c:pt>
                <c:pt idx="69">
                  <c:v>259.88400000000001</c:v>
                </c:pt>
                <c:pt idx="70">
                  <c:v>258.93400000000003</c:v>
                </c:pt>
                <c:pt idx="71">
                  <c:v>258.577</c:v>
                </c:pt>
                <c:pt idx="72">
                  <c:v>258.44400000000002</c:v>
                </c:pt>
                <c:pt idx="73">
                  <c:v>258.24299999999999</c:v>
                </c:pt>
                <c:pt idx="74">
                  <c:v>257.94</c:v>
                </c:pt>
                <c:pt idx="75">
                  <c:v>257.63200000000001</c:v>
                </c:pt>
                <c:pt idx="76">
                  <c:v>257.31799999999998</c:v>
                </c:pt>
                <c:pt idx="77">
                  <c:v>256.82900000000001</c:v>
                </c:pt>
                <c:pt idx="78">
                  <c:v>256.05700000000002</c:v>
                </c:pt>
                <c:pt idx="79">
                  <c:v>254.86099999999999</c:v>
                </c:pt>
                <c:pt idx="80">
                  <c:v>253.07900000000001</c:v>
                </c:pt>
                <c:pt idx="81">
                  <c:v>250.55500000000001</c:v>
                </c:pt>
                <c:pt idx="82">
                  <c:v>249.63200000000001</c:v>
                </c:pt>
                <c:pt idx="83">
                  <c:v>248.29499999999999</c:v>
                </c:pt>
                <c:pt idx="84">
                  <c:v>247.8</c:v>
                </c:pt>
                <c:pt idx="85">
                  <c:v>247.05199999999999</c:v>
                </c:pt>
                <c:pt idx="86">
                  <c:v>245.87899999999999</c:v>
                </c:pt>
                <c:pt idx="87">
                  <c:v>244.00899999999999</c:v>
                </c:pt>
                <c:pt idx="88">
                  <c:v>241.18</c:v>
                </c:pt>
                <c:pt idx="89">
                  <c:v>237.29599999999999</c:v>
                </c:pt>
                <c:pt idx="90">
                  <c:v>235.90100000000001</c:v>
                </c:pt>
                <c:pt idx="91">
                  <c:v>233.94399999999999</c:v>
                </c:pt>
                <c:pt idx="92">
                  <c:v>233.22900000000001</c:v>
                </c:pt>
                <c:pt idx="93">
                  <c:v>232.53100000000001</c:v>
                </c:pt>
                <c:pt idx="94">
                  <c:v>231.84899999999999</c:v>
                </c:pt>
                <c:pt idx="95">
                  <c:v>230.86099999999999</c:v>
                </c:pt>
                <c:pt idx="96">
                  <c:v>229.446</c:v>
                </c:pt>
                <c:pt idx="97">
                  <c:v>227.45400000000001</c:v>
                </c:pt>
                <c:pt idx="98">
                  <c:v>224.71</c:v>
                </c:pt>
                <c:pt idx="99">
                  <c:v>221.053</c:v>
                </c:pt>
                <c:pt idx="100">
                  <c:v>216.46</c:v>
                </c:pt>
                <c:pt idx="101">
                  <c:v>211.00399999999999</c:v>
                </c:pt>
                <c:pt idx="102">
                  <c:v>206.61799999999999</c:v>
                </c:pt>
                <c:pt idx="103">
                  <c:v>203.137</c:v>
                </c:pt>
                <c:pt idx="104">
                  <c:v>199.50299999999999</c:v>
                </c:pt>
                <c:pt idx="105">
                  <c:v>196.41399999999999</c:v>
                </c:pt>
                <c:pt idx="106">
                  <c:v>194.797</c:v>
                </c:pt>
                <c:pt idx="107">
                  <c:v>195.387</c:v>
                </c:pt>
                <c:pt idx="108">
                  <c:v>198.18299999999999</c:v>
                </c:pt>
                <c:pt idx="109">
                  <c:v>202.26</c:v>
                </c:pt>
                <c:pt idx="110">
                  <c:v>205.88900000000001</c:v>
                </c:pt>
                <c:pt idx="111">
                  <c:v>206.90700000000001</c:v>
                </c:pt>
                <c:pt idx="112">
                  <c:v>207.93</c:v>
                </c:pt>
                <c:pt idx="113">
                  <c:v>208.25399999999999</c:v>
                </c:pt>
                <c:pt idx="114">
                  <c:v>208.64400000000001</c:v>
                </c:pt>
                <c:pt idx="115">
                  <c:v>208.77799999999999</c:v>
                </c:pt>
                <c:pt idx="116">
                  <c:v>208.82599999999999</c:v>
                </c:pt>
                <c:pt idx="117">
                  <c:v>208.89500000000001</c:v>
                </c:pt>
                <c:pt idx="118">
                  <c:v>208.99</c:v>
                </c:pt>
                <c:pt idx="119">
                  <c:v>209.114</c:v>
                </c:pt>
                <c:pt idx="120">
                  <c:v>209.26</c:v>
                </c:pt>
                <c:pt idx="121">
                  <c:v>209.4</c:v>
                </c:pt>
                <c:pt idx="122">
                  <c:v>209.464</c:v>
                </c:pt>
                <c:pt idx="123">
                  <c:v>209.351</c:v>
                </c:pt>
                <c:pt idx="124">
                  <c:v>209.32499999999999</c:v>
                </c:pt>
                <c:pt idx="125">
                  <c:v>209.38200000000001</c:v>
                </c:pt>
                <c:pt idx="126">
                  <c:v>209.392</c:v>
                </c:pt>
                <c:pt idx="127">
                  <c:v>209.577</c:v>
                </c:pt>
                <c:pt idx="128">
                  <c:v>209.703</c:v>
                </c:pt>
                <c:pt idx="129">
                  <c:v>209.76599999999999</c:v>
                </c:pt>
                <c:pt idx="130">
                  <c:v>209.547</c:v>
                </c:pt>
                <c:pt idx="131">
                  <c:v>209.065</c:v>
                </c:pt>
                <c:pt idx="132">
                  <c:v>208.489</c:v>
                </c:pt>
                <c:pt idx="133">
                  <c:v>208.792</c:v>
                </c:pt>
                <c:pt idx="134">
                  <c:v>208.84200000000001</c:v>
                </c:pt>
                <c:pt idx="135">
                  <c:v>208.797</c:v>
                </c:pt>
                <c:pt idx="136">
                  <c:v>208.80600000000001</c:v>
                </c:pt>
                <c:pt idx="137">
                  <c:v>208.55500000000001</c:v>
                </c:pt>
                <c:pt idx="138">
                  <c:v>207.89699999999999</c:v>
                </c:pt>
                <c:pt idx="139">
                  <c:v>207.494</c:v>
                </c:pt>
                <c:pt idx="140">
                  <c:v>207.94800000000001</c:v>
                </c:pt>
                <c:pt idx="141">
                  <c:v>208.00399999999999</c:v>
                </c:pt>
                <c:pt idx="142">
                  <c:v>208.10900000000001</c:v>
                </c:pt>
                <c:pt idx="143">
                  <c:v>208.24700000000001</c:v>
                </c:pt>
                <c:pt idx="144">
                  <c:v>208.006</c:v>
                </c:pt>
                <c:pt idx="145">
                  <c:v>207.92400000000001</c:v>
                </c:pt>
                <c:pt idx="146">
                  <c:v>207.958</c:v>
                </c:pt>
                <c:pt idx="147">
                  <c:v>208.11099999999999</c:v>
                </c:pt>
                <c:pt idx="148">
                  <c:v>208.374</c:v>
                </c:pt>
                <c:pt idx="149">
                  <c:v>208.33500000000001</c:v>
                </c:pt>
                <c:pt idx="150">
                  <c:v>207.80600000000001</c:v>
                </c:pt>
                <c:pt idx="151">
                  <c:v>207.92</c:v>
                </c:pt>
                <c:pt idx="152">
                  <c:v>207.82400000000001</c:v>
                </c:pt>
                <c:pt idx="153">
                  <c:v>207.32300000000001</c:v>
                </c:pt>
                <c:pt idx="154">
                  <c:v>207.232</c:v>
                </c:pt>
                <c:pt idx="155">
                  <c:v>207.17699999999999</c:v>
                </c:pt>
                <c:pt idx="156">
                  <c:v>206.91</c:v>
                </c:pt>
                <c:pt idx="157">
                  <c:v>206.79</c:v>
                </c:pt>
                <c:pt idx="158">
                  <c:v>206.78899999999999</c:v>
                </c:pt>
                <c:pt idx="159">
                  <c:v>206.78899999999999</c:v>
                </c:pt>
                <c:pt idx="160">
                  <c:v>206.79</c:v>
                </c:pt>
                <c:pt idx="161">
                  <c:v>206.791</c:v>
                </c:pt>
                <c:pt idx="162">
                  <c:v>206.792</c:v>
                </c:pt>
                <c:pt idx="163">
                  <c:v>206.792</c:v>
                </c:pt>
                <c:pt idx="164">
                  <c:v>206.792</c:v>
                </c:pt>
                <c:pt idx="165">
                  <c:v>206.792</c:v>
                </c:pt>
                <c:pt idx="166">
                  <c:v>206.792</c:v>
                </c:pt>
                <c:pt idx="167">
                  <c:v>206.792</c:v>
                </c:pt>
                <c:pt idx="168">
                  <c:v>206.792</c:v>
                </c:pt>
                <c:pt idx="169">
                  <c:v>206.792</c:v>
                </c:pt>
                <c:pt idx="170">
                  <c:v>206.792</c:v>
                </c:pt>
                <c:pt idx="171">
                  <c:v>206.79300000000001</c:v>
                </c:pt>
                <c:pt idx="172">
                  <c:v>206.79400000000001</c:v>
                </c:pt>
                <c:pt idx="173">
                  <c:v>206.79499999999999</c:v>
                </c:pt>
                <c:pt idx="174">
                  <c:v>206.798</c:v>
                </c:pt>
                <c:pt idx="175">
                  <c:v>206.804</c:v>
                </c:pt>
                <c:pt idx="176">
                  <c:v>206.81399999999999</c:v>
                </c:pt>
                <c:pt idx="177">
                  <c:v>206.83199999999999</c:v>
                </c:pt>
                <c:pt idx="178">
                  <c:v>206.85900000000001</c:v>
                </c:pt>
                <c:pt idx="179">
                  <c:v>206.893</c:v>
                </c:pt>
                <c:pt idx="180">
                  <c:v>206.92699999999999</c:v>
                </c:pt>
                <c:pt idx="181">
                  <c:v>206.95599999999999</c:v>
                </c:pt>
                <c:pt idx="182">
                  <c:v>207.00200000000001</c:v>
                </c:pt>
                <c:pt idx="183">
                  <c:v>207.05199999999999</c:v>
                </c:pt>
                <c:pt idx="184">
                  <c:v>207.126</c:v>
                </c:pt>
                <c:pt idx="185">
                  <c:v>207.24100000000001</c:v>
                </c:pt>
                <c:pt idx="186">
                  <c:v>207.30099999999999</c:v>
                </c:pt>
                <c:pt idx="187">
                  <c:v>208.27099999999999</c:v>
                </c:pt>
                <c:pt idx="188">
                  <c:v>212.767</c:v>
                </c:pt>
                <c:pt idx="189">
                  <c:v>214.94200000000001</c:v>
                </c:pt>
                <c:pt idx="190">
                  <c:v>215.815</c:v>
                </c:pt>
                <c:pt idx="191">
                  <c:v>215.81800000000001</c:v>
                </c:pt>
                <c:pt idx="192">
                  <c:v>215.822</c:v>
                </c:pt>
                <c:pt idx="193">
                  <c:v>215.82499999999999</c:v>
                </c:pt>
                <c:pt idx="194">
                  <c:v>215.83</c:v>
                </c:pt>
                <c:pt idx="195">
                  <c:v>215.83699999999999</c:v>
                </c:pt>
                <c:pt idx="196">
                  <c:v>215.84700000000001</c:v>
                </c:pt>
                <c:pt idx="197">
                  <c:v>215.86199999999999</c:v>
                </c:pt>
                <c:pt idx="198">
                  <c:v>215.88300000000001</c:v>
                </c:pt>
                <c:pt idx="199">
                  <c:v>215.90899999999999</c:v>
                </c:pt>
                <c:pt idx="200">
                  <c:v>215.94300000000001</c:v>
                </c:pt>
                <c:pt idx="201">
                  <c:v>215.99600000000001</c:v>
                </c:pt>
                <c:pt idx="202">
                  <c:v>216.089</c:v>
                </c:pt>
                <c:pt idx="203">
                  <c:v>216.251</c:v>
                </c:pt>
                <c:pt idx="204">
                  <c:v>216.51599999999999</c:v>
                </c:pt>
                <c:pt idx="205">
                  <c:v>216.875</c:v>
                </c:pt>
                <c:pt idx="206">
                  <c:v>217.447</c:v>
                </c:pt>
                <c:pt idx="207">
                  <c:v>218.39400000000001</c:v>
                </c:pt>
                <c:pt idx="208">
                  <c:v>219.923</c:v>
                </c:pt>
                <c:pt idx="209">
                  <c:v>222.518</c:v>
                </c:pt>
                <c:pt idx="210">
                  <c:v>223.61099999999999</c:v>
                </c:pt>
                <c:pt idx="211">
                  <c:v>225.16399999999999</c:v>
                </c:pt>
                <c:pt idx="212">
                  <c:v>225.66900000000001</c:v>
                </c:pt>
                <c:pt idx="213">
                  <c:v>225.83699999999999</c:v>
                </c:pt>
                <c:pt idx="214">
                  <c:v>225.999</c:v>
                </c:pt>
                <c:pt idx="215">
                  <c:v>226.22300000000001</c:v>
                </c:pt>
                <c:pt idx="216">
                  <c:v>226.52099999999999</c:v>
                </c:pt>
                <c:pt idx="217">
                  <c:v>226.922</c:v>
                </c:pt>
                <c:pt idx="218">
                  <c:v>227.477</c:v>
                </c:pt>
                <c:pt idx="219">
                  <c:v>228.239</c:v>
                </c:pt>
                <c:pt idx="220">
                  <c:v>229.33199999999999</c:v>
                </c:pt>
                <c:pt idx="221">
                  <c:v>230.59700000000001</c:v>
                </c:pt>
                <c:pt idx="222">
                  <c:v>232.07300000000001</c:v>
                </c:pt>
                <c:pt idx="223">
                  <c:v>233.21899999999999</c:v>
                </c:pt>
                <c:pt idx="224">
                  <c:v>234.37700000000001</c:v>
                </c:pt>
                <c:pt idx="225">
                  <c:v>235.57599999999999</c:v>
                </c:pt>
                <c:pt idx="226">
                  <c:v>236.62700000000001</c:v>
                </c:pt>
                <c:pt idx="227">
                  <c:v>238.11099999999999</c:v>
                </c:pt>
                <c:pt idx="228">
                  <c:v>239.33799999999999</c:v>
                </c:pt>
                <c:pt idx="229">
                  <c:v>240.05199999999999</c:v>
                </c:pt>
                <c:pt idx="230">
                  <c:v>246.114</c:v>
                </c:pt>
                <c:pt idx="231">
                  <c:v>249.44900000000001</c:v>
                </c:pt>
                <c:pt idx="232">
                  <c:v>250.80099999999999</c:v>
                </c:pt>
                <c:pt idx="233">
                  <c:v>250.822</c:v>
                </c:pt>
                <c:pt idx="234">
                  <c:v>250.827</c:v>
                </c:pt>
                <c:pt idx="235">
                  <c:v>250.83199999999999</c:v>
                </c:pt>
                <c:pt idx="236">
                  <c:v>250.839</c:v>
                </c:pt>
                <c:pt idx="237">
                  <c:v>250.84899999999999</c:v>
                </c:pt>
                <c:pt idx="238">
                  <c:v>250.86099999999999</c:v>
                </c:pt>
                <c:pt idx="239">
                  <c:v>250.875</c:v>
                </c:pt>
                <c:pt idx="240">
                  <c:v>250.88800000000001</c:v>
                </c:pt>
                <c:pt idx="241">
                  <c:v>250.89</c:v>
                </c:pt>
                <c:pt idx="242">
                  <c:v>250.89</c:v>
                </c:pt>
                <c:pt idx="243">
                  <c:v>250.89</c:v>
                </c:pt>
                <c:pt idx="244">
                  <c:v>250.89</c:v>
                </c:pt>
                <c:pt idx="245">
                  <c:v>250.88900000000001</c:v>
                </c:pt>
                <c:pt idx="246">
                  <c:v>250.886</c:v>
                </c:pt>
                <c:pt idx="247">
                  <c:v>250.876</c:v>
                </c:pt>
                <c:pt idx="248">
                  <c:v>250.85</c:v>
                </c:pt>
                <c:pt idx="249">
                  <c:v>250.785</c:v>
                </c:pt>
                <c:pt idx="250">
                  <c:v>250.66300000000001</c:v>
                </c:pt>
                <c:pt idx="251">
                  <c:v>250.495</c:v>
                </c:pt>
                <c:pt idx="252">
                  <c:v>250.32499999999999</c:v>
                </c:pt>
                <c:pt idx="253">
                  <c:v>250.20400000000001</c:v>
                </c:pt>
                <c:pt idx="254">
                  <c:v>250.18600000000001</c:v>
                </c:pt>
                <c:pt idx="255">
                  <c:v>250.26</c:v>
                </c:pt>
                <c:pt idx="256">
                  <c:v>250.411</c:v>
                </c:pt>
                <c:pt idx="257">
                  <c:v>250.63300000000001</c:v>
                </c:pt>
                <c:pt idx="258">
                  <c:v>250.92699999999999</c:v>
                </c:pt>
                <c:pt idx="259">
                  <c:v>251.339</c:v>
                </c:pt>
                <c:pt idx="260">
                  <c:v>251.785</c:v>
                </c:pt>
                <c:pt idx="261">
                  <c:v>252.6</c:v>
                </c:pt>
                <c:pt idx="262">
                  <c:v>254.023</c:v>
                </c:pt>
                <c:pt idx="263">
                  <c:v>256.43099999999998</c:v>
                </c:pt>
                <c:pt idx="264">
                  <c:v>257.38400000000001</c:v>
                </c:pt>
                <c:pt idx="265">
                  <c:v>259.19400000000002</c:v>
                </c:pt>
                <c:pt idx="266">
                  <c:v>259.37200000000001</c:v>
                </c:pt>
                <c:pt idx="267">
                  <c:v>259.30500000000001</c:v>
                </c:pt>
                <c:pt idx="268">
                  <c:v>259.31799999999998</c:v>
                </c:pt>
                <c:pt idx="269">
                  <c:v>259.32400000000001</c:v>
                </c:pt>
                <c:pt idx="270">
                  <c:v>259.32600000000002</c:v>
                </c:pt>
                <c:pt idx="271">
                  <c:v>259.327</c:v>
                </c:pt>
                <c:pt idx="272">
                  <c:v>259.327</c:v>
                </c:pt>
                <c:pt idx="273">
                  <c:v>259.32799999999997</c:v>
                </c:pt>
                <c:pt idx="274">
                  <c:v>259.327</c:v>
                </c:pt>
                <c:pt idx="275">
                  <c:v>259.32</c:v>
                </c:pt>
                <c:pt idx="276">
                  <c:v>259.29000000000002</c:v>
                </c:pt>
                <c:pt idx="277">
                  <c:v>259.17099999999999</c:v>
                </c:pt>
                <c:pt idx="278">
                  <c:v>258.786</c:v>
                </c:pt>
                <c:pt idx="279">
                  <c:v>258.17599999999999</c:v>
                </c:pt>
                <c:pt idx="280">
                  <c:v>257.56</c:v>
                </c:pt>
                <c:pt idx="281">
                  <c:v>257.262</c:v>
                </c:pt>
                <c:pt idx="282">
                  <c:v>257.36599999999999</c:v>
                </c:pt>
                <c:pt idx="283">
                  <c:v>257.67200000000003</c:v>
                </c:pt>
                <c:pt idx="284">
                  <c:v>258.05099999999999</c:v>
                </c:pt>
                <c:pt idx="285">
                  <c:v>258.30599999999998</c:v>
                </c:pt>
                <c:pt idx="286">
                  <c:v>258.39600000000002</c:v>
                </c:pt>
                <c:pt idx="287">
                  <c:v>258.42200000000003</c:v>
                </c:pt>
                <c:pt idx="288">
                  <c:v>258.44799999999998</c:v>
                </c:pt>
                <c:pt idx="289">
                  <c:v>258.45699999999999</c:v>
                </c:pt>
                <c:pt idx="290">
                  <c:v>258.45800000000003</c:v>
                </c:pt>
                <c:pt idx="291">
                  <c:v>258.459</c:v>
                </c:pt>
                <c:pt idx="292">
                  <c:v>258.459</c:v>
                </c:pt>
                <c:pt idx="293">
                  <c:v>258.459</c:v>
                </c:pt>
                <c:pt idx="294">
                  <c:v>258.459</c:v>
                </c:pt>
                <c:pt idx="295">
                  <c:v>258.45999999999998</c:v>
                </c:pt>
                <c:pt idx="296">
                  <c:v>258.45999999999998</c:v>
                </c:pt>
                <c:pt idx="297">
                  <c:v>258.46100000000001</c:v>
                </c:pt>
                <c:pt idx="298">
                  <c:v>258.459</c:v>
                </c:pt>
                <c:pt idx="299">
                  <c:v>258.45100000000002</c:v>
                </c:pt>
                <c:pt idx="300">
                  <c:v>258.42099999999999</c:v>
                </c:pt>
                <c:pt idx="301">
                  <c:v>258.334</c:v>
                </c:pt>
                <c:pt idx="302">
                  <c:v>258.16800000000001</c:v>
                </c:pt>
                <c:pt idx="303">
                  <c:v>257.92899999999997</c:v>
                </c:pt>
                <c:pt idx="304">
                  <c:v>257.58499999999998</c:v>
                </c:pt>
                <c:pt idx="305">
                  <c:v>257.209</c:v>
                </c:pt>
                <c:pt idx="306">
                  <c:v>256.94799999999998</c:v>
                </c:pt>
                <c:pt idx="307">
                  <c:v>256.84800000000001</c:v>
                </c:pt>
                <c:pt idx="308">
                  <c:v>256.935</c:v>
                </c:pt>
                <c:pt idx="309">
                  <c:v>256.964</c:v>
                </c:pt>
                <c:pt idx="310">
                  <c:v>256.97699999999998</c:v>
                </c:pt>
                <c:pt idx="311">
                  <c:v>257.00200000000001</c:v>
                </c:pt>
                <c:pt idx="312">
                  <c:v>257.05799999999999</c:v>
                </c:pt>
                <c:pt idx="313">
                  <c:v>257.19900000000001</c:v>
                </c:pt>
                <c:pt idx="314">
                  <c:v>257.36200000000002</c:v>
                </c:pt>
                <c:pt idx="315">
                  <c:v>257.52499999999998</c:v>
                </c:pt>
                <c:pt idx="316">
                  <c:v>257.755</c:v>
                </c:pt>
                <c:pt idx="317">
                  <c:v>258.05200000000002</c:v>
                </c:pt>
                <c:pt idx="318">
                  <c:v>258.45800000000003</c:v>
                </c:pt>
                <c:pt idx="319">
                  <c:v>258.78899999999999</c:v>
                </c:pt>
                <c:pt idx="320">
                  <c:v>258.83499999999998</c:v>
                </c:pt>
                <c:pt idx="321">
                  <c:v>258.84300000000002</c:v>
                </c:pt>
                <c:pt idx="322">
                  <c:v>258.85399999999998</c:v>
                </c:pt>
                <c:pt idx="323">
                  <c:v>258.85199999999998</c:v>
                </c:pt>
                <c:pt idx="324">
                  <c:v>258.83499999999998</c:v>
                </c:pt>
                <c:pt idx="325">
                  <c:v>258.73099999999999</c:v>
                </c:pt>
                <c:pt idx="326">
                  <c:v>258.37700000000001</c:v>
                </c:pt>
                <c:pt idx="327">
                  <c:v>257.86799999999999</c:v>
                </c:pt>
                <c:pt idx="328">
                  <c:v>257.43099999999998</c:v>
                </c:pt>
                <c:pt idx="329">
                  <c:v>257.38299999999998</c:v>
                </c:pt>
                <c:pt idx="330">
                  <c:v>257.55599999999998</c:v>
                </c:pt>
                <c:pt idx="331">
                  <c:v>257.85599999999999</c:v>
                </c:pt>
                <c:pt idx="332">
                  <c:v>258.20499999999998</c:v>
                </c:pt>
                <c:pt idx="333">
                  <c:v>258.33300000000003</c:v>
                </c:pt>
                <c:pt idx="334">
                  <c:v>258.45</c:v>
                </c:pt>
                <c:pt idx="335">
                  <c:v>258.45100000000002</c:v>
                </c:pt>
                <c:pt idx="336">
                  <c:v>258.44</c:v>
                </c:pt>
                <c:pt idx="337">
                  <c:v>258.43599999999998</c:v>
                </c:pt>
                <c:pt idx="338">
                  <c:v>258.435</c:v>
                </c:pt>
                <c:pt idx="339">
                  <c:v>258.43099999999998</c:v>
                </c:pt>
                <c:pt idx="340">
                  <c:v>258.42200000000003</c:v>
                </c:pt>
                <c:pt idx="341">
                  <c:v>258.39299999999997</c:v>
                </c:pt>
                <c:pt idx="342">
                  <c:v>258.31</c:v>
                </c:pt>
                <c:pt idx="343">
                  <c:v>258.12400000000002</c:v>
                </c:pt>
                <c:pt idx="344">
                  <c:v>257.80599999999998</c:v>
                </c:pt>
                <c:pt idx="345">
                  <c:v>257.363</c:v>
                </c:pt>
                <c:pt idx="346">
                  <c:v>256.90699999999998</c:v>
                </c:pt>
                <c:pt idx="347">
                  <c:v>256.66899999999998</c:v>
                </c:pt>
                <c:pt idx="348">
                  <c:v>256.74599999999998</c:v>
                </c:pt>
                <c:pt idx="349">
                  <c:v>257.08300000000003</c:v>
                </c:pt>
                <c:pt idx="350">
                  <c:v>257.55399999999997</c:v>
                </c:pt>
                <c:pt idx="351">
                  <c:v>258.11700000000002</c:v>
                </c:pt>
                <c:pt idx="352">
                  <c:v>258.75</c:v>
                </c:pt>
                <c:pt idx="353">
                  <c:v>258.71800000000002</c:v>
                </c:pt>
                <c:pt idx="354">
                  <c:v>258.721</c:v>
                </c:pt>
                <c:pt idx="355">
                  <c:v>258.92099999999999</c:v>
                </c:pt>
                <c:pt idx="356">
                  <c:v>259.20800000000003</c:v>
                </c:pt>
                <c:pt idx="357">
                  <c:v>258.71699999999998</c:v>
                </c:pt>
                <c:pt idx="358">
                  <c:v>259.61599999999999</c:v>
                </c:pt>
                <c:pt idx="359">
                  <c:v>259.69799999999998</c:v>
                </c:pt>
                <c:pt idx="360">
                  <c:v>259.77699999999999</c:v>
                </c:pt>
                <c:pt idx="361">
                  <c:v>259.77800000000002</c:v>
                </c:pt>
                <c:pt idx="362">
                  <c:v>259.77999999999997</c:v>
                </c:pt>
                <c:pt idx="363">
                  <c:v>259.78199999999998</c:v>
                </c:pt>
                <c:pt idx="364">
                  <c:v>259.78199999999998</c:v>
                </c:pt>
                <c:pt idx="365">
                  <c:v>259.78199999999998</c:v>
                </c:pt>
                <c:pt idx="366">
                  <c:v>259.78199999999998</c:v>
                </c:pt>
                <c:pt idx="367">
                  <c:v>259.78199999999998</c:v>
                </c:pt>
                <c:pt idx="368">
                  <c:v>259.78199999999998</c:v>
                </c:pt>
                <c:pt idx="369">
                  <c:v>259.78199999999998</c:v>
                </c:pt>
                <c:pt idx="370">
                  <c:v>259.78199999999998</c:v>
                </c:pt>
                <c:pt idx="371">
                  <c:v>259.78199999999998</c:v>
                </c:pt>
                <c:pt idx="372">
                  <c:v>259.78300000000002</c:v>
                </c:pt>
                <c:pt idx="373">
                  <c:v>259.78300000000002</c:v>
                </c:pt>
                <c:pt idx="374">
                  <c:v>259.78399999999999</c:v>
                </c:pt>
                <c:pt idx="375">
                  <c:v>259.78699999999998</c:v>
                </c:pt>
                <c:pt idx="376">
                  <c:v>259.79199999999997</c:v>
                </c:pt>
                <c:pt idx="377">
                  <c:v>259.8</c:v>
                </c:pt>
                <c:pt idx="378">
                  <c:v>259.80599999999998</c:v>
                </c:pt>
                <c:pt idx="379">
                  <c:v>259.80599999999998</c:v>
                </c:pt>
                <c:pt idx="380">
                  <c:v>259.78500000000003</c:v>
                </c:pt>
                <c:pt idx="381">
                  <c:v>259.73200000000003</c:v>
                </c:pt>
                <c:pt idx="382">
                  <c:v>259.63299999999998</c:v>
                </c:pt>
                <c:pt idx="383">
                  <c:v>259.40899999999999</c:v>
                </c:pt>
                <c:pt idx="384">
                  <c:v>259.04399999999998</c:v>
                </c:pt>
                <c:pt idx="385">
                  <c:v>258.91000000000003</c:v>
                </c:pt>
                <c:pt idx="386">
                  <c:v>259.113</c:v>
                </c:pt>
                <c:pt idx="387">
                  <c:v>259.43700000000001</c:v>
                </c:pt>
                <c:pt idx="388">
                  <c:v>259.70999999999998</c:v>
                </c:pt>
                <c:pt idx="389">
                  <c:v>259.78199999999998</c:v>
                </c:pt>
                <c:pt idx="390">
                  <c:v>259.77499999999998</c:v>
                </c:pt>
                <c:pt idx="391">
                  <c:v>259.779</c:v>
                </c:pt>
                <c:pt idx="392">
                  <c:v>259.78100000000001</c:v>
                </c:pt>
                <c:pt idx="393">
                  <c:v>259.78100000000001</c:v>
                </c:pt>
                <c:pt idx="394">
                  <c:v>259.78100000000001</c:v>
                </c:pt>
                <c:pt idx="395">
                  <c:v>259.78100000000001</c:v>
                </c:pt>
                <c:pt idx="396">
                  <c:v>259.77999999999997</c:v>
                </c:pt>
                <c:pt idx="397">
                  <c:v>259.77999999999997</c:v>
                </c:pt>
                <c:pt idx="398">
                  <c:v>259.779</c:v>
                </c:pt>
                <c:pt idx="399">
                  <c:v>259.77800000000002</c:v>
                </c:pt>
                <c:pt idx="400">
                  <c:v>259.77499999999998</c:v>
                </c:pt>
                <c:pt idx="401">
                  <c:v>259.77</c:v>
                </c:pt>
                <c:pt idx="402">
                  <c:v>259.74299999999999</c:v>
                </c:pt>
                <c:pt idx="403">
                  <c:v>259.69</c:v>
                </c:pt>
                <c:pt idx="404">
                  <c:v>259.61099999999999</c:v>
                </c:pt>
                <c:pt idx="405">
                  <c:v>259.577</c:v>
                </c:pt>
                <c:pt idx="406">
                  <c:v>259.572</c:v>
                </c:pt>
                <c:pt idx="407">
                  <c:v>259.58199999999999</c:v>
                </c:pt>
                <c:pt idx="408">
                  <c:v>259.58300000000003</c:v>
                </c:pt>
                <c:pt idx="409">
                  <c:v>259.58300000000003</c:v>
                </c:pt>
                <c:pt idx="410">
                  <c:v>259.58300000000003</c:v>
                </c:pt>
                <c:pt idx="411">
                  <c:v>259.58300000000003</c:v>
                </c:pt>
                <c:pt idx="412">
                  <c:v>259.58300000000003</c:v>
                </c:pt>
                <c:pt idx="413">
                  <c:v>259.58300000000003</c:v>
                </c:pt>
                <c:pt idx="414">
                  <c:v>259.584</c:v>
                </c:pt>
                <c:pt idx="415">
                  <c:v>259.584</c:v>
                </c:pt>
                <c:pt idx="416">
                  <c:v>259.584</c:v>
                </c:pt>
                <c:pt idx="417">
                  <c:v>259.584</c:v>
                </c:pt>
                <c:pt idx="418">
                  <c:v>259.58499999999998</c:v>
                </c:pt>
                <c:pt idx="419">
                  <c:v>259.58499999999998</c:v>
                </c:pt>
                <c:pt idx="420">
                  <c:v>259.58300000000003</c:v>
                </c:pt>
                <c:pt idx="421">
                  <c:v>259.57600000000002</c:v>
                </c:pt>
                <c:pt idx="422">
                  <c:v>259.54899999999998</c:v>
                </c:pt>
                <c:pt idx="423">
                  <c:v>259.37</c:v>
                </c:pt>
                <c:pt idx="424">
                  <c:v>258.93700000000001</c:v>
                </c:pt>
                <c:pt idx="425">
                  <c:v>258.36099999999999</c:v>
                </c:pt>
                <c:pt idx="426">
                  <c:v>257.822</c:v>
                </c:pt>
                <c:pt idx="427">
                  <c:v>257.48200000000003</c:v>
                </c:pt>
                <c:pt idx="428">
                  <c:v>257.55099999999999</c:v>
                </c:pt>
                <c:pt idx="429">
                  <c:v>257.93700000000001</c:v>
                </c:pt>
                <c:pt idx="430">
                  <c:v>258.42599999999999</c:v>
                </c:pt>
                <c:pt idx="431">
                  <c:v>258.94900000000001</c:v>
                </c:pt>
                <c:pt idx="432">
                  <c:v>259.45699999999999</c:v>
                </c:pt>
                <c:pt idx="433">
                  <c:v>259.47300000000001</c:v>
                </c:pt>
                <c:pt idx="434">
                  <c:v>259.73500000000001</c:v>
                </c:pt>
                <c:pt idx="435">
                  <c:v>259.55900000000003</c:v>
                </c:pt>
                <c:pt idx="436">
                  <c:v>259.20400000000001</c:v>
                </c:pt>
                <c:pt idx="437">
                  <c:v>258.99900000000002</c:v>
                </c:pt>
                <c:pt idx="438">
                  <c:v>258.78399999999999</c:v>
                </c:pt>
                <c:pt idx="439">
                  <c:v>258.66000000000003</c:v>
                </c:pt>
                <c:pt idx="440">
                  <c:v>258.65800000000002</c:v>
                </c:pt>
                <c:pt idx="441">
                  <c:v>258.65600000000001</c:v>
                </c:pt>
                <c:pt idx="442">
                  <c:v>258.64999999999998</c:v>
                </c:pt>
                <c:pt idx="443">
                  <c:v>258.63600000000002</c:v>
                </c:pt>
                <c:pt idx="444">
                  <c:v>258.60500000000002</c:v>
                </c:pt>
                <c:pt idx="445">
                  <c:v>258.57799999999997</c:v>
                </c:pt>
                <c:pt idx="446">
                  <c:v>258.76600000000002</c:v>
                </c:pt>
                <c:pt idx="447">
                  <c:v>259.06099999999998</c:v>
                </c:pt>
                <c:pt idx="448">
                  <c:v>259.16399999999999</c:v>
                </c:pt>
                <c:pt idx="449">
                  <c:v>259.28300000000002</c:v>
                </c:pt>
                <c:pt idx="450">
                  <c:v>259.31900000000002</c:v>
                </c:pt>
                <c:pt idx="451">
                  <c:v>259.33100000000002</c:v>
                </c:pt>
                <c:pt idx="452">
                  <c:v>259.33499999999998</c:v>
                </c:pt>
                <c:pt idx="453">
                  <c:v>259.33699999999999</c:v>
                </c:pt>
                <c:pt idx="454">
                  <c:v>259.339</c:v>
                </c:pt>
                <c:pt idx="455">
                  <c:v>259.33999999999997</c:v>
                </c:pt>
                <c:pt idx="456">
                  <c:v>259.33800000000002</c:v>
                </c:pt>
                <c:pt idx="457">
                  <c:v>259.31599999999997</c:v>
                </c:pt>
                <c:pt idx="458">
                  <c:v>259.17200000000003</c:v>
                </c:pt>
                <c:pt idx="459">
                  <c:v>258.92399999999998</c:v>
                </c:pt>
                <c:pt idx="460">
                  <c:v>258.68799999999999</c:v>
                </c:pt>
                <c:pt idx="461">
                  <c:v>258.47300000000001</c:v>
                </c:pt>
                <c:pt idx="462">
                  <c:v>258.38799999999998</c:v>
                </c:pt>
                <c:pt idx="463">
                  <c:v>258.47399999999999</c:v>
                </c:pt>
                <c:pt idx="464">
                  <c:v>258.71600000000001</c:v>
                </c:pt>
                <c:pt idx="465">
                  <c:v>259.07299999999998</c:v>
                </c:pt>
                <c:pt idx="466">
                  <c:v>259.44400000000002</c:v>
                </c:pt>
                <c:pt idx="467">
                  <c:v>259.81900000000002</c:v>
                </c:pt>
                <c:pt idx="468">
                  <c:v>260.48200000000003</c:v>
                </c:pt>
                <c:pt idx="469">
                  <c:v>261.41800000000001</c:v>
                </c:pt>
                <c:pt idx="470">
                  <c:v>261.64</c:v>
                </c:pt>
                <c:pt idx="471">
                  <c:v>261.86200000000002</c:v>
                </c:pt>
                <c:pt idx="472">
                  <c:v>261.59199999999998</c:v>
                </c:pt>
                <c:pt idx="473">
                  <c:v>261.59300000000002</c:v>
                </c:pt>
                <c:pt idx="474">
                  <c:v>261.60599999999999</c:v>
                </c:pt>
                <c:pt idx="475">
                  <c:v>261.62700000000001</c:v>
                </c:pt>
                <c:pt idx="476">
                  <c:v>261.67200000000003</c:v>
                </c:pt>
                <c:pt idx="477">
                  <c:v>261.75299999999999</c:v>
                </c:pt>
                <c:pt idx="478">
                  <c:v>261.87200000000001</c:v>
                </c:pt>
                <c:pt idx="479">
                  <c:v>261.91699999999997</c:v>
                </c:pt>
                <c:pt idx="480">
                  <c:v>261.976</c:v>
                </c:pt>
                <c:pt idx="481">
                  <c:v>261.88200000000001</c:v>
                </c:pt>
                <c:pt idx="482">
                  <c:v>261.80700000000002</c:v>
                </c:pt>
                <c:pt idx="483">
                  <c:v>261.53500000000003</c:v>
                </c:pt>
                <c:pt idx="484">
                  <c:v>261.18099999999998</c:v>
                </c:pt>
                <c:pt idx="485">
                  <c:v>260.55099999999999</c:v>
                </c:pt>
                <c:pt idx="486">
                  <c:v>260.30700000000002</c:v>
                </c:pt>
                <c:pt idx="487">
                  <c:v>260.60700000000003</c:v>
                </c:pt>
                <c:pt idx="488">
                  <c:v>261.185</c:v>
                </c:pt>
                <c:pt idx="489">
                  <c:v>261.90600000000001</c:v>
                </c:pt>
                <c:pt idx="490">
                  <c:v>262.78199999999998</c:v>
                </c:pt>
                <c:pt idx="491">
                  <c:v>263.49799999999999</c:v>
                </c:pt>
                <c:pt idx="492">
                  <c:v>263.21899999999999</c:v>
                </c:pt>
                <c:pt idx="493">
                  <c:v>263.089</c:v>
                </c:pt>
                <c:pt idx="494">
                  <c:v>263.291</c:v>
                </c:pt>
                <c:pt idx="495">
                  <c:v>263.34300000000002</c:v>
                </c:pt>
                <c:pt idx="496">
                  <c:v>263.411</c:v>
                </c:pt>
                <c:pt idx="497">
                  <c:v>263.52600000000001</c:v>
                </c:pt>
                <c:pt idx="498">
                  <c:v>264.267</c:v>
                </c:pt>
                <c:pt idx="499">
                  <c:v>264.36399999999998</c:v>
                </c:pt>
                <c:pt idx="500">
                  <c:v>264.392</c:v>
                </c:pt>
                <c:pt idx="501">
                  <c:v>264.45600000000002</c:v>
                </c:pt>
                <c:pt idx="502">
                  <c:v>264.47899999999998</c:v>
                </c:pt>
                <c:pt idx="503">
                  <c:v>264.52100000000002</c:v>
                </c:pt>
                <c:pt idx="504">
                  <c:v>264.53500000000003</c:v>
                </c:pt>
                <c:pt idx="505">
                  <c:v>264.55399999999997</c:v>
                </c:pt>
                <c:pt idx="506">
                  <c:v>264.55799999999999</c:v>
                </c:pt>
                <c:pt idx="507">
                  <c:v>264.56400000000002</c:v>
                </c:pt>
                <c:pt idx="508">
                  <c:v>264.57100000000003</c:v>
                </c:pt>
                <c:pt idx="509">
                  <c:v>264.584</c:v>
                </c:pt>
                <c:pt idx="510">
                  <c:v>264.60500000000002</c:v>
                </c:pt>
                <c:pt idx="511">
                  <c:v>264.63900000000001</c:v>
                </c:pt>
                <c:pt idx="512">
                  <c:v>264.68799999999999</c:v>
                </c:pt>
                <c:pt idx="513">
                  <c:v>264.70400000000001</c:v>
                </c:pt>
                <c:pt idx="514">
                  <c:v>264.70999999999998</c:v>
                </c:pt>
                <c:pt idx="515">
                  <c:v>264.71600000000001</c:v>
                </c:pt>
                <c:pt idx="516">
                  <c:v>264.71699999999998</c:v>
                </c:pt>
                <c:pt idx="517">
                  <c:v>264.71800000000002</c:v>
                </c:pt>
                <c:pt idx="518">
                  <c:v>264.71800000000002</c:v>
                </c:pt>
                <c:pt idx="519">
                  <c:v>264.714</c:v>
                </c:pt>
                <c:pt idx="520">
                  <c:v>264.70100000000002</c:v>
                </c:pt>
                <c:pt idx="521">
                  <c:v>264.678</c:v>
                </c:pt>
                <c:pt idx="522">
                  <c:v>264.60700000000003</c:v>
                </c:pt>
                <c:pt idx="523">
                  <c:v>264.33999999999997</c:v>
                </c:pt>
                <c:pt idx="524">
                  <c:v>264.19600000000003</c:v>
                </c:pt>
                <c:pt idx="525">
                  <c:v>263.72699999999998</c:v>
                </c:pt>
                <c:pt idx="526">
                  <c:v>262.64</c:v>
                </c:pt>
                <c:pt idx="527">
                  <c:v>261.28500000000003</c:v>
                </c:pt>
                <c:pt idx="528">
                  <c:v>260.23399999999998</c:v>
                </c:pt>
                <c:pt idx="529">
                  <c:v>259.82900000000001</c:v>
                </c:pt>
                <c:pt idx="530">
                  <c:v>260.02</c:v>
                </c:pt>
                <c:pt idx="531">
                  <c:v>260.55900000000003</c:v>
                </c:pt>
                <c:pt idx="532">
                  <c:v>261.19099999999997</c:v>
                </c:pt>
                <c:pt idx="533">
                  <c:v>261.82100000000003</c:v>
                </c:pt>
                <c:pt idx="534">
                  <c:v>262.43700000000001</c:v>
                </c:pt>
                <c:pt idx="535">
                  <c:v>263.24</c:v>
                </c:pt>
                <c:pt idx="536">
                  <c:v>264.27600000000001</c:v>
                </c:pt>
                <c:pt idx="537">
                  <c:v>264.18700000000001</c:v>
                </c:pt>
                <c:pt idx="538">
                  <c:v>264.04199999999997</c:v>
                </c:pt>
                <c:pt idx="539">
                  <c:v>263.60399999999998</c:v>
                </c:pt>
                <c:pt idx="540">
                  <c:v>263.52199999999999</c:v>
                </c:pt>
                <c:pt idx="541">
                  <c:v>263.52</c:v>
                </c:pt>
                <c:pt idx="542">
                  <c:v>263.53300000000002</c:v>
                </c:pt>
                <c:pt idx="543">
                  <c:v>263.53800000000001</c:v>
                </c:pt>
                <c:pt idx="544">
                  <c:v>263.54599999999999</c:v>
                </c:pt>
                <c:pt idx="545">
                  <c:v>263.553</c:v>
                </c:pt>
                <c:pt idx="546">
                  <c:v>263.55700000000002</c:v>
                </c:pt>
                <c:pt idx="547">
                  <c:v>263.56700000000001</c:v>
                </c:pt>
                <c:pt idx="548">
                  <c:v>263.56799999999998</c:v>
                </c:pt>
                <c:pt idx="549">
                  <c:v>263.56900000000002</c:v>
                </c:pt>
                <c:pt idx="550">
                  <c:v>263.57</c:v>
                </c:pt>
                <c:pt idx="551">
                  <c:v>263.57</c:v>
                </c:pt>
                <c:pt idx="552">
                  <c:v>263.56700000000001</c:v>
                </c:pt>
                <c:pt idx="553">
                  <c:v>263.55099999999999</c:v>
                </c:pt>
                <c:pt idx="554">
                  <c:v>263.54399999999998</c:v>
                </c:pt>
                <c:pt idx="555">
                  <c:v>263.52</c:v>
                </c:pt>
                <c:pt idx="556">
                  <c:v>263.375</c:v>
                </c:pt>
                <c:pt idx="557">
                  <c:v>263.00599999999997</c:v>
                </c:pt>
                <c:pt idx="558">
                  <c:v>262.28300000000002</c:v>
                </c:pt>
                <c:pt idx="559">
                  <c:v>261.36799999999999</c:v>
                </c:pt>
                <c:pt idx="560">
                  <c:v>260.80900000000003</c:v>
                </c:pt>
                <c:pt idx="561">
                  <c:v>260.77</c:v>
                </c:pt>
                <c:pt idx="562">
                  <c:v>261.12900000000002</c:v>
                </c:pt>
                <c:pt idx="563">
                  <c:v>261.65899999999999</c:v>
                </c:pt>
                <c:pt idx="564">
                  <c:v>262.29300000000001</c:v>
                </c:pt>
                <c:pt idx="565">
                  <c:v>263.053</c:v>
                </c:pt>
                <c:pt idx="566">
                  <c:v>263.90699999999998</c:v>
                </c:pt>
                <c:pt idx="567">
                  <c:v>264.09800000000001</c:v>
                </c:pt>
                <c:pt idx="568">
                  <c:v>264.536</c:v>
                </c:pt>
                <c:pt idx="569">
                  <c:v>264.92599999999999</c:v>
                </c:pt>
                <c:pt idx="570">
                  <c:v>265.27100000000002</c:v>
                </c:pt>
                <c:pt idx="571">
                  <c:v>265.154</c:v>
                </c:pt>
                <c:pt idx="572">
                  <c:v>265.09500000000003</c:v>
                </c:pt>
                <c:pt idx="573">
                  <c:v>265.00400000000002</c:v>
                </c:pt>
                <c:pt idx="574">
                  <c:v>264.66199999999998</c:v>
                </c:pt>
                <c:pt idx="575">
                  <c:v>264.435</c:v>
                </c:pt>
                <c:pt idx="576">
                  <c:v>264.298</c:v>
                </c:pt>
                <c:pt idx="577">
                  <c:v>264.23500000000001</c:v>
                </c:pt>
                <c:pt idx="578">
                  <c:v>264.096</c:v>
                </c:pt>
                <c:pt idx="579">
                  <c:v>264.03399999999999</c:v>
                </c:pt>
                <c:pt idx="580">
                  <c:v>263.89100000000002</c:v>
                </c:pt>
                <c:pt idx="581">
                  <c:v>263.82600000000002</c:v>
                </c:pt>
                <c:pt idx="582">
                  <c:v>263.637</c:v>
                </c:pt>
                <c:pt idx="583">
                  <c:v>262.93299999999999</c:v>
                </c:pt>
                <c:pt idx="584">
                  <c:v>261.52999999999997</c:v>
                </c:pt>
                <c:pt idx="585">
                  <c:v>260.101</c:v>
                </c:pt>
                <c:pt idx="586">
                  <c:v>260.012</c:v>
                </c:pt>
                <c:pt idx="587">
                  <c:v>259.87799999999999</c:v>
                </c:pt>
                <c:pt idx="588">
                  <c:v>259.67700000000002</c:v>
                </c:pt>
                <c:pt idx="589">
                  <c:v>259.375</c:v>
                </c:pt>
                <c:pt idx="590">
                  <c:v>258.91300000000001</c:v>
                </c:pt>
                <c:pt idx="591">
                  <c:v>258.2</c:v>
                </c:pt>
                <c:pt idx="592">
                  <c:v>257.13400000000001</c:v>
                </c:pt>
                <c:pt idx="593">
                  <c:v>255.62200000000001</c:v>
                </c:pt>
                <c:pt idx="594">
                  <c:v>253.61799999999999</c:v>
                </c:pt>
                <c:pt idx="595">
                  <c:v>251.24</c:v>
                </c:pt>
                <c:pt idx="596">
                  <c:v>248.64099999999999</c:v>
                </c:pt>
                <c:pt idx="597">
                  <c:v>245.95400000000001</c:v>
                </c:pt>
                <c:pt idx="598">
                  <c:v>244.16499999999999</c:v>
                </c:pt>
                <c:pt idx="599">
                  <c:v>242.99</c:v>
                </c:pt>
                <c:pt idx="600">
                  <c:v>242.071</c:v>
                </c:pt>
                <c:pt idx="601">
                  <c:v>241.547</c:v>
                </c:pt>
                <c:pt idx="602">
                  <c:v>241.465</c:v>
                </c:pt>
                <c:pt idx="603">
                  <c:v>241.52</c:v>
                </c:pt>
                <c:pt idx="604">
                  <c:v>241.77199999999999</c:v>
                </c:pt>
                <c:pt idx="605">
                  <c:v>242.209</c:v>
                </c:pt>
                <c:pt idx="606">
                  <c:v>242.75299999999999</c:v>
                </c:pt>
                <c:pt idx="607">
                  <c:v>243.27699999999999</c:v>
                </c:pt>
                <c:pt idx="608">
                  <c:v>243.196</c:v>
                </c:pt>
                <c:pt idx="609">
                  <c:v>242.565</c:v>
                </c:pt>
                <c:pt idx="610">
                  <c:v>242.209</c:v>
                </c:pt>
                <c:pt idx="611">
                  <c:v>241.703</c:v>
                </c:pt>
                <c:pt idx="612">
                  <c:v>241.65199999999999</c:v>
                </c:pt>
                <c:pt idx="613">
                  <c:v>241.38399999999999</c:v>
                </c:pt>
                <c:pt idx="614">
                  <c:v>241.429</c:v>
                </c:pt>
                <c:pt idx="615">
                  <c:v>241.58099999999999</c:v>
                </c:pt>
                <c:pt idx="616">
                  <c:v>241.76300000000001</c:v>
                </c:pt>
                <c:pt idx="617">
                  <c:v>241.809</c:v>
                </c:pt>
                <c:pt idx="618">
                  <c:v>241.78800000000001</c:v>
                </c:pt>
                <c:pt idx="619">
                  <c:v>241.785</c:v>
                </c:pt>
                <c:pt idx="620">
                  <c:v>241.78</c:v>
                </c:pt>
                <c:pt idx="621">
                  <c:v>241.773</c:v>
                </c:pt>
                <c:pt idx="622">
                  <c:v>241.75800000000001</c:v>
                </c:pt>
                <c:pt idx="623">
                  <c:v>241.71600000000001</c:v>
                </c:pt>
                <c:pt idx="624">
                  <c:v>241.59100000000001</c:v>
                </c:pt>
                <c:pt idx="625">
                  <c:v>241.26599999999999</c:v>
                </c:pt>
                <c:pt idx="626">
                  <c:v>240.84800000000001</c:v>
                </c:pt>
                <c:pt idx="627">
                  <c:v>240.54400000000001</c:v>
                </c:pt>
                <c:pt idx="628">
                  <c:v>240.56399999999999</c:v>
                </c:pt>
                <c:pt idx="629">
                  <c:v>240.93299999999999</c:v>
                </c:pt>
                <c:pt idx="630">
                  <c:v>241.48500000000001</c:v>
                </c:pt>
                <c:pt idx="631">
                  <c:v>241.90100000000001</c:v>
                </c:pt>
                <c:pt idx="632">
                  <c:v>242.61500000000001</c:v>
                </c:pt>
                <c:pt idx="633">
                  <c:v>243.30099999999999</c:v>
                </c:pt>
                <c:pt idx="634">
                  <c:v>243.434</c:v>
                </c:pt>
                <c:pt idx="635">
                  <c:v>243.71100000000001</c:v>
                </c:pt>
                <c:pt idx="636">
                  <c:v>243.67</c:v>
                </c:pt>
                <c:pt idx="637">
                  <c:v>243.46299999999999</c:v>
                </c:pt>
                <c:pt idx="638">
                  <c:v>243.46199999999999</c:v>
                </c:pt>
                <c:pt idx="639">
                  <c:v>243.46100000000001</c:v>
                </c:pt>
                <c:pt idx="640">
                  <c:v>243.46</c:v>
                </c:pt>
                <c:pt idx="641">
                  <c:v>243.458</c:v>
                </c:pt>
                <c:pt idx="642">
                  <c:v>243.453</c:v>
                </c:pt>
                <c:pt idx="643">
                  <c:v>243.44200000000001</c:v>
                </c:pt>
                <c:pt idx="644">
                  <c:v>243.416</c:v>
                </c:pt>
                <c:pt idx="645">
                  <c:v>243.35400000000001</c:v>
                </c:pt>
                <c:pt idx="646">
                  <c:v>243.25200000000001</c:v>
                </c:pt>
                <c:pt idx="647">
                  <c:v>243.12700000000001</c:v>
                </c:pt>
                <c:pt idx="648">
                  <c:v>242.995</c:v>
                </c:pt>
                <c:pt idx="649">
                  <c:v>242.983</c:v>
                </c:pt>
                <c:pt idx="650">
                  <c:v>242.97800000000001</c:v>
                </c:pt>
                <c:pt idx="651">
                  <c:v>242.976</c:v>
                </c:pt>
                <c:pt idx="652">
                  <c:v>242.97399999999999</c:v>
                </c:pt>
                <c:pt idx="653">
                  <c:v>242.97300000000001</c:v>
                </c:pt>
                <c:pt idx="654">
                  <c:v>242.97200000000001</c:v>
                </c:pt>
                <c:pt idx="655">
                  <c:v>242.97</c:v>
                </c:pt>
                <c:pt idx="656">
                  <c:v>242.96600000000001</c:v>
                </c:pt>
                <c:pt idx="657">
                  <c:v>242.96199999999999</c:v>
                </c:pt>
                <c:pt idx="658">
                  <c:v>242.953</c:v>
                </c:pt>
                <c:pt idx="659">
                  <c:v>242.934</c:v>
                </c:pt>
                <c:pt idx="660">
                  <c:v>242.887</c:v>
                </c:pt>
                <c:pt idx="661">
                  <c:v>242.77799999999999</c:v>
                </c:pt>
                <c:pt idx="662">
                  <c:v>242.60499999999999</c:v>
                </c:pt>
                <c:pt idx="663">
                  <c:v>242.41200000000001</c:v>
                </c:pt>
                <c:pt idx="664">
                  <c:v>242.261</c:v>
                </c:pt>
                <c:pt idx="665">
                  <c:v>242.245</c:v>
                </c:pt>
                <c:pt idx="666">
                  <c:v>242.44499999999999</c:v>
                </c:pt>
                <c:pt idx="667">
                  <c:v>242.81200000000001</c:v>
                </c:pt>
                <c:pt idx="668">
                  <c:v>243.28700000000001</c:v>
                </c:pt>
                <c:pt idx="669">
                  <c:v>243.50700000000001</c:v>
                </c:pt>
                <c:pt idx="670">
                  <c:v>243.83500000000001</c:v>
                </c:pt>
                <c:pt idx="671">
                  <c:v>244.376</c:v>
                </c:pt>
                <c:pt idx="672">
                  <c:v>244.54</c:v>
                </c:pt>
                <c:pt idx="673">
                  <c:v>244.453</c:v>
                </c:pt>
                <c:pt idx="674">
                  <c:v>244.691</c:v>
                </c:pt>
                <c:pt idx="675">
                  <c:v>244.75399999999999</c:v>
                </c:pt>
                <c:pt idx="676">
                  <c:v>244.72200000000001</c:v>
                </c:pt>
                <c:pt idx="677">
                  <c:v>244.64599999999999</c:v>
                </c:pt>
                <c:pt idx="678">
                  <c:v>244.53299999999999</c:v>
                </c:pt>
                <c:pt idx="679">
                  <c:v>244.31899999999999</c:v>
                </c:pt>
                <c:pt idx="680">
                  <c:v>244.09</c:v>
                </c:pt>
                <c:pt idx="681">
                  <c:v>244.06100000000001</c:v>
                </c:pt>
                <c:pt idx="682">
                  <c:v>244.173</c:v>
                </c:pt>
                <c:pt idx="683">
                  <c:v>244.54</c:v>
                </c:pt>
                <c:pt idx="684">
                  <c:v>244.91399999999999</c:v>
                </c:pt>
                <c:pt idx="685">
                  <c:v>245.36500000000001</c:v>
                </c:pt>
                <c:pt idx="686">
                  <c:v>245.36699999999999</c:v>
                </c:pt>
                <c:pt idx="687">
                  <c:v>245.37</c:v>
                </c:pt>
                <c:pt idx="688">
                  <c:v>245.36799999999999</c:v>
                </c:pt>
                <c:pt idx="689">
                  <c:v>245.35599999999999</c:v>
                </c:pt>
                <c:pt idx="690">
                  <c:v>245.30699999999999</c:v>
                </c:pt>
                <c:pt idx="691">
                  <c:v>245.17500000000001</c:v>
                </c:pt>
                <c:pt idx="692">
                  <c:v>244.91300000000001</c:v>
                </c:pt>
                <c:pt idx="693">
                  <c:v>244.54400000000001</c:v>
                </c:pt>
                <c:pt idx="694">
                  <c:v>244.172</c:v>
                </c:pt>
                <c:pt idx="695">
                  <c:v>244.023</c:v>
                </c:pt>
                <c:pt idx="696">
                  <c:v>244.01400000000001</c:v>
                </c:pt>
                <c:pt idx="697">
                  <c:v>244.09899999999999</c:v>
                </c:pt>
                <c:pt idx="698">
                  <c:v>244.28899999999999</c:v>
                </c:pt>
                <c:pt idx="699">
                  <c:v>244.57400000000001</c:v>
                </c:pt>
                <c:pt idx="700">
                  <c:v>244.94</c:v>
                </c:pt>
                <c:pt idx="701">
                  <c:v>245.36099999999999</c:v>
                </c:pt>
                <c:pt idx="702">
                  <c:v>245.49600000000001</c:v>
                </c:pt>
                <c:pt idx="703">
                  <c:v>245.77500000000001</c:v>
                </c:pt>
                <c:pt idx="704">
                  <c:v>246.09200000000001</c:v>
                </c:pt>
                <c:pt idx="705">
                  <c:v>246.34700000000001</c:v>
                </c:pt>
                <c:pt idx="706">
                  <c:v>246.72800000000001</c:v>
                </c:pt>
                <c:pt idx="707">
                  <c:v>246.67</c:v>
                </c:pt>
                <c:pt idx="708">
                  <c:v>246.357</c:v>
                </c:pt>
                <c:pt idx="709">
                  <c:v>245.649</c:v>
                </c:pt>
                <c:pt idx="710">
                  <c:v>245.05500000000001</c:v>
                </c:pt>
                <c:pt idx="711">
                  <c:v>244.68299999999999</c:v>
                </c:pt>
                <c:pt idx="712">
                  <c:v>244.489</c:v>
                </c:pt>
                <c:pt idx="713">
                  <c:v>244.643</c:v>
                </c:pt>
                <c:pt idx="714">
                  <c:v>244.66</c:v>
                </c:pt>
                <c:pt idx="715">
                  <c:v>244.66499999999999</c:v>
                </c:pt>
                <c:pt idx="716">
                  <c:v>244.66499999999999</c:v>
                </c:pt>
                <c:pt idx="717">
                  <c:v>244.66499999999999</c:v>
                </c:pt>
                <c:pt idx="718">
                  <c:v>244.66499999999999</c:v>
                </c:pt>
                <c:pt idx="719">
                  <c:v>244.66499999999999</c:v>
                </c:pt>
                <c:pt idx="720">
                  <c:v>244.66499999999999</c:v>
                </c:pt>
                <c:pt idx="721">
                  <c:v>244.66499999999999</c:v>
                </c:pt>
                <c:pt idx="722">
                  <c:v>244.66499999999999</c:v>
                </c:pt>
                <c:pt idx="723">
                  <c:v>244.66499999999999</c:v>
                </c:pt>
                <c:pt idx="724">
                  <c:v>244.66399999999999</c:v>
                </c:pt>
                <c:pt idx="725">
                  <c:v>244.66200000000001</c:v>
                </c:pt>
                <c:pt idx="726">
                  <c:v>244.65600000000001</c:v>
                </c:pt>
                <c:pt idx="727">
                  <c:v>244.64</c:v>
                </c:pt>
                <c:pt idx="728">
                  <c:v>244.602</c:v>
                </c:pt>
                <c:pt idx="729">
                  <c:v>244.51400000000001</c:v>
                </c:pt>
                <c:pt idx="730">
                  <c:v>244.35900000000001</c:v>
                </c:pt>
                <c:pt idx="731">
                  <c:v>244.185</c:v>
                </c:pt>
                <c:pt idx="732">
                  <c:v>244.04900000000001</c:v>
                </c:pt>
                <c:pt idx="733">
                  <c:v>243.94</c:v>
                </c:pt>
                <c:pt idx="734">
                  <c:v>243.786</c:v>
                </c:pt>
                <c:pt idx="735">
                  <c:v>243.554</c:v>
                </c:pt>
                <c:pt idx="736">
                  <c:v>242.82400000000001</c:v>
                </c:pt>
                <c:pt idx="737">
                  <c:v>243.34</c:v>
                </c:pt>
                <c:pt idx="738">
                  <c:v>243.45099999999999</c:v>
                </c:pt>
                <c:pt idx="739">
                  <c:v>243.88200000000001</c:v>
                </c:pt>
                <c:pt idx="740">
                  <c:v>244.21700000000001</c:v>
                </c:pt>
                <c:pt idx="741">
                  <c:v>244.702</c:v>
                </c:pt>
                <c:pt idx="742">
                  <c:v>244.75899999999999</c:v>
                </c:pt>
                <c:pt idx="743">
                  <c:v>244.82</c:v>
                </c:pt>
                <c:pt idx="744">
                  <c:v>244.88</c:v>
                </c:pt>
                <c:pt idx="745">
                  <c:v>244.95599999999999</c:v>
                </c:pt>
                <c:pt idx="746">
                  <c:v>245.05099999999999</c:v>
                </c:pt>
                <c:pt idx="747">
                  <c:v>245.30199999999999</c:v>
                </c:pt>
                <c:pt idx="748">
                  <c:v>245.667</c:v>
                </c:pt>
                <c:pt idx="749">
                  <c:v>246.05699999999999</c:v>
                </c:pt>
                <c:pt idx="750">
                  <c:v>246.51300000000001</c:v>
                </c:pt>
                <c:pt idx="751">
                  <c:v>246.63300000000001</c:v>
                </c:pt>
                <c:pt idx="752">
                  <c:v>246.67</c:v>
                </c:pt>
                <c:pt idx="753">
                  <c:v>246.68199999999999</c:v>
                </c:pt>
                <c:pt idx="754">
                  <c:v>246.68600000000001</c:v>
                </c:pt>
                <c:pt idx="755">
                  <c:v>246.69200000000001</c:v>
                </c:pt>
                <c:pt idx="756">
                  <c:v>246.69399999999999</c:v>
                </c:pt>
                <c:pt idx="757">
                  <c:v>246.69499999999999</c:v>
                </c:pt>
                <c:pt idx="758">
                  <c:v>246.69399999999999</c:v>
                </c:pt>
                <c:pt idx="759">
                  <c:v>246.685</c:v>
                </c:pt>
                <c:pt idx="760">
                  <c:v>246.62299999999999</c:v>
                </c:pt>
                <c:pt idx="761">
                  <c:v>246.33</c:v>
                </c:pt>
                <c:pt idx="762">
                  <c:v>245.85</c:v>
                </c:pt>
                <c:pt idx="763">
                  <c:v>245.303</c:v>
                </c:pt>
                <c:pt idx="764">
                  <c:v>244.90199999999999</c:v>
                </c:pt>
                <c:pt idx="765">
                  <c:v>244.97200000000001</c:v>
                </c:pt>
                <c:pt idx="766">
                  <c:v>245.34</c:v>
                </c:pt>
                <c:pt idx="767">
                  <c:v>245.88300000000001</c:v>
                </c:pt>
                <c:pt idx="768">
                  <c:v>246.584</c:v>
                </c:pt>
                <c:pt idx="769">
                  <c:v>246.81399999999999</c:v>
                </c:pt>
                <c:pt idx="770">
                  <c:v>247.11199999999999</c:v>
                </c:pt>
                <c:pt idx="771">
                  <c:v>247.548</c:v>
                </c:pt>
                <c:pt idx="772">
                  <c:v>248.06700000000001</c:v>
                </c:pt>
                <c:pt idx="773">
                  <c:v>248.56399999999999</c:v>
                </c:pt>
                <c:pt idx="774">
                  <c:v>248.68299999999999</c:v>
                </c:pt>
                <c:pt idx="775">
                  <c:v>248.34100000000001</c:v>
                </c:pt>
                <c:pt idx="776">
                  <c:v>248.476</c:v>
                </c:pt>
                <c:pt idx="777">
                  <c:v>248.47499999999999</c:v>
                </c:pt>
                <c:pt idx="778">
                  <c:v>248.374</c:v>
                </c:pt>
                <c:pt idx="779">
                  <c:v>248.06399999999999</c:v>
                </c:pt>
                <c:pt idx="780">
                  <c:v>247.40700000000001</c:v>
                </c:pt>
                <c:pt idx="781">
                  <c:v>246.16200000000001</c:v>
                </c:pt>
                <c:pt idx="782">
                  <c:v>245.703</c:v>
                </c:pt>
                <c:pt idx="783">
                  <c:v>245.333</c:v>
                </c:pt>
                <c:pt idx="784">
                  <c:v>245.077</c:v>
                </c:pt>
                <c:pt idx="785">
                  <c:v>244.87899999999999</c:v>
                </c:pt>
                <c:pt idx="786">
                  <c:v>244.82400000000001</c:v>
                </c:pt>
                <c:pt idx="787">
                  <c:v>244.96799999999999</c:v>
                </c:pt>
                <c:pt idx="788">
                  <c:v>245.29300000000001</c:v>
                </c:pt>
                <c:pt idx="789">
                  <c:v>245.73400000000001</c:v>
                </c:pt>
                <c:pt idx="790">
                  <c:v>246.25899999999999</c:v>
                </c:pt>
                <c:pt idx="791">
                  <c:v>246.893</c:v>
                </c:pt>
                <c:pt idx="792">
                  <c:v>247.66300000000001</c:v>
                </c:pt>
                <c:pt idx="793">
                  <c:v>248.887</c:v>
                </c:pt>
                <c:pt idx="794">
                  <c:v>249.77600000000001</c:v>
                </c:pt>
                <c:pt idx="795">
                  <c:v>250.315</c:v>
                </c:pt>
                <c:pt idx="796">
                  <c:v>250.02500000000001</c:v>
                </c:pt>
                <c:pt idx="797">
                  <c:v>249.554</c:v>
                </c:pt>
                <c:pt idx="798">
                  <c:v>249.01599999999999</c:v>
                </c:pt>
                <c:pt idx="799">
                  <c:v>248.249</c:v>
                </c:pt>
                <c:pt idx="800">
                  <c:v>247.614</c:v>
                </c:pt>
                <c:pt idx="801">
                  <c:v>247.435</c:v>
                </c:pt>
                <c:pt idx="802">
                  <c:v>247.41900000000001</c:v>
                </c:pt>
                <c:pt idx="803">
                  <c:v>247.39500000000001</c:v>
                </c:pt>
                <c:pt idx="804">
                  <c:v>247.387</c:v>
                </c:pt>
                <c:pt idx="805">
                  <c:v>247.37799999999999</c:v>
                </c:pt>
                <c:pt idx="806">
                  <c:v>247.369</c:v>
                </c:pt>
                <c:pt idx="807">
                  <c:v>247.352</c:v>
                </c:pt>
                <c:pt idx="808">
                  <c:v>247.309</c:v>
                </c:pt>
                <c:pt idx="809">
                  <c:v>247.2</c:v>
                </c:pt>
                <c:pt idx="810">
                  <c:v>246.96899999999999</c:v>
                </c:pt>
                <c:pt idx="811">
                  <c:v>246.6</c:v>
                </c:pt>
                <c:pt idx="812">
                  <c:v>246.13900000000001</c:v>
                </c:pt>
                <c:pt idx="813">
                  <c:v>245.70500000000001</c:v>
                </c:pt>
                <c:pt idx="814">
                  <c:v>245.43799999999999</c:v>
                </c:pt>
                <c:pt idx="815">
                  <c:v>245.43899999999999</c:v>
                </c:pt>
                <c:pt idx="816">
                  <c:v>245.59</c:v>
                </c:pt>
                <c:pt idx="817">
                  <c:v>245.77799999999999</c:v>
                </c:pt>
                <c:pt idx="818">
                  <c:v>246.054</c:v>
                </c:pt>
                <c:pt idx="819">
                  <c:v>246.40799999999999</c:v>
                </c:pt>
                <c:pt idx="820">
                  <c:v>246.84700000000001</c:v>
                </c:pt>
                <c:pt idx="821">
                  <c:v>247.006</c:v>
                </c:pt>
                <c:pt idx="822">
                  <c:v>247.22800000000001</c:v>
                </c:pt>
                <c:pt idx="823">
                  <c:v>247.351</c:v>
                </c:pt>
                <c:pt idx="824">
                  <c:v>247.589</c:v>
                </c:pt>
                <c:pt idx="825">
                  <c:v>247.91900000000001</c:v>
                </c:pt>
                <c:pt idx="826">
                  <c:v>248.01400000000001</c:v>
                </c:pt>
                <c:pt idx="827">
                  <c:v>248.143</c:v>
                </c:pt>
                <c:pt idx="828">
                  <c:v>248.17099999999999</c:v>
                </c:pt>
                <c:pt idx="829">
                  <c:v>248.21</c:v>
                </c:pt>
                <c:pt idx="830">
                  <c:v>248.309</c:v>
                </c:pt>
                <c:pt idx="831">
                  <c:v>248.434</c:v>
                </c:pt>
                <c:pt idx="832">
                  <c:v>248.62100000000001</c:v>
                </c:pt>
                <c:pt idx="833">
                  <c:v>248.88300000000001</c:v>
                </c:pt>
                <c:pt idx="834">
                  <c:v>249.16300000000001</c:v>
                </c:pt>
                <c:pt idx="835">
                  <c:v>248.72200000000001</c:v>
                </c:pt>
                <c:pt idx="836">
                  <c:v>248.65600000000001</c:v>
                </c:pt>
                <c:pt idx="837">
                  <c:v>249.13900000000001</c:v>
                </c:pt>
                <c:pt idx="838">
                  <c:v>249.25299999999999</c:v>
                </c:pt>
                <c:pt idx="839">
                  <c:v>249.286</c:v>
                </c:pt>
                <c:pt idx="840">
                  <c:v>249.321</c:v>
                </c:pt>
                <c:pt idx="841">
                  <c:v>249.351</c:v>
                </c:pt>
                <c:pt idx="842">
                  <c:v>249.376</c:v>
                </c:pt>
                <c:pt idx="843">
                  <c:v>249.41</c:v>
                </c:pt>
                <c:pt idx="844">
                  <c:v>249.459</c:v>
                </c:pt>
                <c:pt idx="845">
                  <c:v>249.542</c:v>
                </c:pt>
                <c:pt idx="846">
                  <c:v>249.68700000000001</c:v>
                </c:pt>
                <c:pt idx="847">
                  <c:v>250.16499999999999</c:v>
                </c:pt>
                <c:pt idx="848">
                  <c:v>250.66300000000001</c:v>
                </c:pt>
                <c:pt idx="849">
                  <c:v>250.95099999999999</c:v>
                </c:pt>
                <c:pt idx="850">
                  <c:v>251.50700000000001</c:v>
                </c:pt>
                <c:pt idx="851">
                  <c:v>252.01499999999999</c:v>
                </c:pt>
                <c:pt idx="852">
                  <c:v>252.96899999999999</c:v>
                </c:pt>
                <c:pt idx="853">
                  <c:v>254.61799999999999</c:v>
                </c:pt>
                <c:pt idx="854">
                  <c:v>256.07299999999998</c:v>
                </c:pt>
                <c:pt idx="855">
                  <c:v>256.221</c:v>
                </c:pt>
                <c:pt idx="856">
                  <c:v>256.452</c:v>
                </c:pt>
                <c:pt idx="857">
                  <c:v>256.86599999999999</c:v>
                </c:pt>
                <c:pt idx="858">
                  <c:v>257.58100000000002</c:v>
                </c:pt>
                <c:pt idx="859">
                  <c:v>257.89</c:v>
                </c:pt>
                <c:pt idx="860">
                  <c:v>257.95</c:v>
                </c:pt>
                <c:pt idx="861">
                  <c:v>258.01900000000001</c:v>
                </c:pt>
                <c:pt idx="862">
                  <c:v>258.04599999999999</c:v>
                </c:pt>
                <c:pt idx="863">
                  <c:v>258.05599999999998</c:v>
                </c:pt>
                <c:pt idx="864">
                  <c:v>258.072</c:v>
                </c:pt>
                <c:pt idx="865">
                  <c:v>258.07400000000001</c:v>
                </c:pt>
                <c:pt idx="866">
                  <c:v>258.07400000000001</c:v>
                </c:pt>
                <c:pt idx="867">
                  <c:v>258.07499999999999</c:v>
                </c:pt>
                <c:pt idx="868">
                  <c:v>258.07499999999999</c:v>
                </c:pt>
                <c:pt idx="869">
                  <c:v>258.07600000000002</c:v>
                </c:pt>
                <c:pt idx="870">
                  <c:v>258.07600000000002</c:v>
                </c:pt>
                <c:pt idx="871">
                  <c:v>258.07600000000002</c:v>
                </c:pt>
                <c:pt idx="872">
                  <c:v>258.07600000000002</c:v>
                </c:pt>
                <c:pt idx="873">
                  <c:v>258.077</c:v>
                </c:pt>
                <c:pt idx="874">
                  <c:v>258.07799999999997</c:v>
                </c:pt>
                <c:pt idx="875">
                  <c:v>258.07900000000001</c:v>
                </c:pt>
                <c:pt idx="876">
                  <c:v>258.08100000000002</c:v>
                </c:pt>
                <c:pt idx="877">
                  <c:v>258.084</c:v>
                </c:pt>
                <c:pt idx="878">
                  <c:v>258.089</c:v>
                </c:pt>
                <c:pt idx="879">
                  <c:v>258.09399999999999</c:v>
                </c:pt>
                <c:pt idx="880">
                  <c:v>258.096</c:v>
                </c:pt>
                <c:pt idx="881">
                  <c:v>258.09800000000001</c:v>
                </c:pt>
                <c:pt idx="882">
                  <c:v>257.96699999999998</c:v>
                </c:pt>
                <c:pt idx="883">
                  <c:v>257.81599999999997</c:v>
                </c:pt>
                <c:pt idx="884">
                  <c:v>257.70600000000002</c:v>
                </c:pt>
                <c:pt idx="885">
                  <c:v>257.61</c:v>
                </c:pt>
                <c:pt idx="886">
                  <c:v>257.56599999999997</c:v>
                </c:pt>
                <c:pt idx="887">
                  <c:v>257.60300000000001</c:v>
                </c:pt>
                <c:pt idx="888">
                  <c:v>257.70499999999998</c:v>
                </c:pt>
                <c:pt idx="889">
                  <c:v>257.91500000000002</c:v>
                </c:pt>
                <c:pt idx="890">
                  <c:v>258.30700000000002</c:v>
                </c:pt>
                <c:pt idx="891">
                  <c:v>258.88600000000002</c:v>
                </c:pt>
                <c:pt idx="892">
                  <c:v>259.42399999999998</c:v>
                </c:pt>
                <c:pt idx="893">
                  <c:v>258.71300000000002</c:v>
                </c:pt>
                <c:pt idx="894">
                  <c:v>258.642</c:v>
                </c:pt>
                <c:pt idx="895">
                  <c:v>258.52100000000002</c:v>
                </c:pt>
                <c:pt idx="896">
                  <c:v>258.35700000000003</c:v>
                </c:pt>
                <c:pt idx="897">
                  <c:v>258.06</c:v>
                </c:pt>
                <c:pt idx="898">
                  <c:v>257.197</c:v>
                </c:pt>
                <c:pt idx="899">
                  <c:v>257.14</c:v>
                </c:pt>
                <c:pt idx="900">
                  <c:v>257.07900000000001</c:v>
                </c:pt>
                <c:pt idx="901">
                  <c:v>256.93</c:v>
                </c:pt>
                <c:pt idx="902">
                  <c:v>256.72899999999998</c:v>
                </c:pt>
                <c:pt idx="903">
                  <c:v>256.49</c:v>
                </c:pt>
                <c:pt idx="904">
                  <c:v>256.07400000000001</c:v>
                </c:pt>
                <c:pt idx="905">
                  <c:v>255.374</c:v>
                </c:pt>
                <c:pt idx="906">
                  <c:v>254.29599999999999</c:v>
                </c:pt>
                <c:pt idx="907">
                  <c:v>252.92099999999999</c:v>
                </c:pt>
                <c:pt idx="908">
                  <c:v>251.52600000000001</c:v>
                </c:pt>
                <c:pt idx="909">
                  <c:v>250.529</c:v>
                </c:pt>
                <c:pt idx="910">
                  <c:v>250.292</c:v>
                </c:pt>
                <c:pt idx="911">
                  <c:v>250.15899999999999</c:v>
                </c:pt>
                <c:pt idx="912">
                  <c:v>250.1</c:v>
                </c:pt>
                <c:pt idx="913">
                  <c:v>250.11099999999999</c:v>
                </c:pt>
                <c:pt idx="914">
                  <c:v>250.23099999999999</c:v>
                </c:pt>
                <c:pt idx="915">
                  <c:v>250.459</c:v>
                </c:pt>
                <c:pt idx="916">
                  <c:v>250.75700000000001</c:v>
                </c:pt>
                <c:pt idx="917">
                  <c:v>251.102</c:v>
                </c:pt>
                <c:pt idx="918">
                  <c:v>251.506</c:v>
                </c:pt>
                <c:pt idx="919">
                  <c:v>252.102</c:v>
                </c:pt>
                <c:pt idx="920">
                  <c:v>253.01400000000001</c:v>
                </c:pt>
                <c:pt idx="921">
                  <c:v>254.26599999999999</c:v>
                </c:pt>
                <c:pt idx="922">
                  <c:v>255.75800000000001</c:v>
                </c:pt>
                <c:pt idx="923">
                  <c:v>256.161</c:v>
                </c:pt>
                <c:pt idx="924">
                  <c:v>256.613</c:v>
                </c:pt>
                <c:pt idx="925">
                  <c:v>257.41899999999998</c:v>
                </c:pt>
                <c:pt idx="926">
                  <c:v>257.899</c:v>
                </c:pt>
                <c:pt idx="927">
                  <c:v>257.738</c:v>
                </c:pt>
                <c:pt idx="928">
                  <c:v>257.822</c:v>
                </c:pt>
                <c:pt idx="929">
                  <c:v>257.89499999999998</c:v>
                </c:pt>
                <c:pt idx="930">
                  <c:v>258.012</c:v>
                </c:pt>
                <c:pt idx="931">
                  <c:v>258.03399999999999</c:v>
                </c:pt>
                <c:pt idx="932">
                  <c:v>257.75799999999998</c:v>
                </c:pt>
                <c:pt idx="933">
                  <c:v>256.875</c:v>
                </c:pt>
                <c:pt idx="934">
                  <c:v>256.17</c:v>
                </c:pt>
                <c:pt idx="935">
                  <c:v>256.07799999999997</c:v>
                </c:pt>
                <c:pt idx="936">
                  <c:v>256.24700000000001</c:v>
                </c:pt>
                <c:pt idx="937">
                  <c:v>256.38499999999999</c:v>
                </c:pt>
                <c:pt idx="938">
                  <c:v>256.10700000000003</c:v>
                </c:pt>
                <c:pt idx="939">
                  <c:v>254.95500000000001</c:v>
                </c:pt>
                <c:pt idx="940">
                  <c:v>254.45099999999999</c:v>
                </c:pt>
                <c:pt idx="941">
                  <c:v>253.839</c:v>
                </c:pt>
                <c:pt idx="942">
                  <c:v>251.67699999999999</c:v>
                </c:pt>
                <c:pt idx="943">
                  <c:v>250.149</c:v>
                </c:pt>
                <c:pt idx="944">
                  <c:v>249.81299999999999</c:v>
                </c:pt>
                <c:pt idx="945">
                  <c:v>249.601</c:v>
                </c:pt>
                <c:pt idx="946">
                  <c:v>249.78200000000001</c:v>
                </c:pt>
                <c:pt idx="947">
                  <c:v>250.12700000000001</c:v>
                </c:pt>
                <c:pt idx="948">
                  <c:v>250.52699999999999</c:v>
                </c:pt>
                <c:pt idx="949">
                  <c:v>251.13499999999999</c:v>
                </c:pt>
                <c:pt idx="950">
                  <c:v>251.95699999999999</c:v>
                </c:pt>
                <c:pt idx="951">
                  <c:v>252.61799999999999</c:v>
                </c:pt>
                <c:pt idx="952">
                  <c:v>253.10499999999999</c:v>
                </c:pt>
                <c:pt idx="953">
                  <c:v>253.77199999999999</c:v>
                </c:pt>
                <c:pt idx="954">
                  <c:v>253.88</c:v>
                </c:pt>
                <c:pt idx="955">
                  <c:v>253.94300000000001</c:v>
                </c:pt>
                <c:pt idx="956">
                  <c:v>254.02699999999999</c:v>
                </c:pt>
                <c:pt idx="957">
                  <c:v>254.166</c:v>
                </c:pt>
                <c:pt idx="958">
                  <c:v>254.28100000000001</c:v>
                </c:pt>
                <c:pt idx="959">
                  <c:v>254.37700000000001</c:v>
                </c:pt>
                <c:pt idx="960">
                  <c:v>254.499</c:v>
                </c:pt>
              </c:numCache>
            </c:numRef>
          </c:yVal>
          <c:smooth val="1"/>
        </c:ser>
        <c:ser>
          <c:idx val="3"/>
          <c:order val="2"/>
          <c:tx>
            <c:v>M2-E1-K1-Eurocode 2</c:v>
          </c:tx>
          <c:spPr>
            <a:ln w="19050">
              <a:solidFill>
                <a:schemeClr val="tx1"/>
              </a:solidFill>
            </a:ln>
          </c:spPr>
          <c:marker>
            <c:symbol val="none"/>
          </c:marker>
          <c:xVal>
            <c:numRef>
              <c:f>'Michel results-Load-Disp-Euro'!$G$2:$G$638</c:f>
              <c:numCache>
                <c:formatCode>0.00E+00</c:formatCode>
                <c:ptCount val="637"/>
                <c:pt idx="0" formatCode="General">
                  <c:v>2.7976699999999999E-3</c:v>
                </c:pt>
                <c:pt idx="1">
                  <c:v>7.8744899999999999E-5</c:v>
                </c:pt>
                <c:pt idx="2" formatCode="General">
                  <c:v>2.7240200000000002E-3</c:v>
                </c:pt>
                <c:pt idx="3" formatCode="General">
                  <c:v>6.9420200000000001E-3</c:v>
                </c:pt>
                <c:pt idx="4" formatCode="General">
                  <c:v>1.32709E-2</c:v>
                </c:pt>
                <c:pt idx="5" formatCode="General">
                  <c:v>2.2764300000000001E-2</c:v>
                </c:pt>
                <c:pt idx="6" formatCode="General">
                  <c:v>3.70044E-2</c:v>
                </c:pt>
                <c:pt idx="7" formatCode="General">
                  <c:v>5.8364399999999997E-2</c:v>
                </c:pt>
                <c:pt idx="8" formatCode="General">
                  <c:v>9.0404600000000002E-2</c:v>
                </c:pt>
                <c:pt idx="9" formatCode="General">
                  <c:v>0.138484</c:v>
                </c:pt>
                <c:pt idx="10" formatCode="General">
                  <c:v>0.15653300000000001</c:v>
                </c:pt>
                <c:pt idx="11" formatCode="General">
                  <c:v>0.16330600000000001</c:v>
                </c:pt>
                <c:pt idx="12" formatCode="General">
                  <c:v>0.173481</c:v>
                </c:pt>
                <c:pt idx="13" formatCode="General">
                  <c:v>0.17411799999999999</c:v>
                </c:pt>
                <c:pt idx="14" formatCode="General">
                  <c:v>0.17475599999999999</c:v>
                </c:pt>
                <c:pt idx="15" formatCode="General">
                  <c:v>0.17539299999999999</c:v>
                </c:pt>
                <c:pt idx="16" formatCode="General">
                  <c:v>0.17634900000000001</c:v>
                </c:pt>
                <c:pt idx="17" formatCode="General">
                  <c:v>0.176372</c:v>
                </c:pt>
                <c:pt idx="18" formatCode="General">
                  <c:v>0.176394</c:v>
                </c:pt>
                <c:pt idx="19" formatCode="General">
                  <c:v>0.17641699999999999</c:v>
                </c:pt>
                <c:pt idx="20" formatCode="General">
                  <c:v>0.17645</c:v>
                </c:pt>
                <c:pt idx="21" formatCode="General">
                  <c:v>0.17650099999999999</c:v>
                </c:pt>
                <c:pt idx="22" formatCode="General">
                  <c:v>0.17657600000000001</c:v>
                </c:pt>
                <c:pt idx="23" formatCode="General">
                  <c:v>0.17669000000000001</c:v>
                </c:pt>
                <c:pt idx="24" formatCode="General">
                  <c:v>0.17685999999999999</c:v>
                </c:pt>
                <c:pt idx="25" formatCode="General">
                  <c:v>0.17711499999999999</c:v>
                </c:pt>
                <c:pt idx="26" formatCode="General">
                  <c:v>0.17749799999999999</c:v>
                </c:pt>
                <c:pt idx="27" formatCode="General">
                  <c:v>0.17807300000000001</c:v>
                </c:pt>
                <c:pt idx="28" formatCode="General">
                  <c:v>0.17893500000000001</c:v>
                </c:pt>
                <c:pt idx="29" formatCode="General">
                  <c:v>0.18023</c:v>
                </c:pt>
                <c:pt idx="30" formatCode="General">
                  <c:v>0.182171</c:v>
                </c:pt>
                <c:pt idx="31" formatCode="General">
                  <c:v>0.18290000000000001</c:v>
                </c:pt>
                <c:pt idx="32" formatCode="General">
                  <c:v>0.18399299999999999</c:v>
                </c:pt>
                <c:pt idx="33" formatCode="General">
                  <c:v>0.18563399999999999</c:v>
                </c:pt>
                <c:pt idx="34" formatCode="General">
                  <c:v>0.18809699999999999</c:v>
                </c:pt>
                <c:pt idx="35" formatCode="General">
                  <c:v>0.19179599999999999</c:v>
                </c:pt>
                <c:pt idx="36" formatCode="General">
                  <c:v>0.193185</c:v>
                </c:pt>
                <c:pt idx="37" formatCode="General">
                  <c:v>0.195269</c:v>
                </c:pt>
                <c:pt idx="38" formatCode="General">
                  <c:v>0.19839799999999999</c:v>
                </c:pt>
                <c:pt idx="39" formatCode="General">
                  <c:v>0.203102</c:v>
                </c:pt>
                <c:pt idx="40" formatCode="General">
                  <c:v>0.207814</c:v>
                </c:pt>
                <c:pt idx="41" formatCode="General">
                  <c:v>0.20899400000000001</c:v>
                </c:pt>
                <c:pt idx="42" formatCode="General">
                  <c:v>0.21076500000000001</c:v>
                </c:pt>
                <c:pt idx="43" formatCode="General">
                  <c:v>0.213425</c:v>
                </c:pt>
                <c:pt idx="44" formatCode="General">
                  <c:v>0.217421</c:v>
                </c:pt>
                <c:pt idx="45" formatCode="General">
                  <c:v>0.22343399999999999</c:v>
                </c:pt>
                <c:pt idx="46" formatCode="General">
                  <c:v>0.223577</c:v>
                </c:pt>
                <c:pt idx="47" formatCode="General">
                  <c:v>0.22379199999999999</c:v>
                </c:pt>
                <c:pt idx="48" formatCode="General">
                  <c:v>0.22411400000000001</c:v>
                </c:pt>
                <c:pt idx="49" formatCode="General">
                  <c:v>0.22459999999999999</c:v>
                </c:pt>
                <c:pt idx="50" formatCode="General">
                  <c:v>0.22533800000000001</c:v>
                </c:pt>
                <c:pt idx="51" formatCode="General">
                  <c:v>0.22645399999999999</c:v>
                </c:pt>
                <c:pt idx="52" formatCode="General">
                  <c:v>0.22811899999999999</c:v>
                </c:pt>
                <c:pt idx="53" formatCode="General">
                  <c:v>0.230599</c:v>
                </c:pt>
                <c:pt idx="54" formatCode="General">
                  <c:v>0.23309199999999999</c:v>
                </c:pt>
                <c:pt idx="55" formatCode="General">
                  <c:v>0.23558499999999999</c:v>
                </c:pt>
                <c:pt idx="56" formatCode="General">
                  <c:v>0.23807900000000001</c:v>
                </c:pt>
                <c:pt idx="57" formatCode="General">
                  <c:v>0.24058599999999999</c:v>
                </c:pt>
                <c:pt idx="58" formatCode="General">
                  <c:v>0.24435100000000001</c:v>
                </c:pt>
                <c:pt idx="59" formatCode="General">
                  <c:v>0.24812200000000001</c:v>
                </c:pt>
                <c:pt idx="60" formatCode="General">
                  <c:v>0.25193599999999999</c:v>
                </c:pt>
                <c:pt idx="61" formatCode="General">
                  <c:v>0.25781300000000001</c:v>
                </c:pt>
                <c:pt idx="62" formatCode="General">
                  <c:v>0.25922200000000001</c:v>
                </c:pt>
                <c:pt idx="63" formatCode="General">
                  <c:v>0.26064100000000001</c:v>
                </c:pt>
                <c:pt idx="64" formatCode="General">
                  <c:v>0.262768</c:v>
                </c:pt>
                <c:pt idx="65" formatCode="General">
                  <c:v>0.26595200000000002</c:v>
                </c:pt>
                <c:pt idx="66" formatCode="General">
                  <c:v>0.26603500000000002</c:v>
                </c:pt>
                <c:pt idx="67" formatCode="General">
                  <c:v>0.266204</c:v>
                </c:pt>
                <c:pt idx="68" formatCode="General">
                  <c:v>0.26692500000000002</c:v>
                </c:pt>
                <c:pt idx="69" formatCode="General">
                  <c:v>0.26745000000000002</c:v>
                </c:pt>
                <c:pt idx="70" formatCode="General">
                  <c:v>0.26774799999999999</c:v>
                </c:pt>
                <c:pt idx="71" formatCode="General">
                  <c:v>0.267928</c:v>
                </c:pt>
                <c:pt idx="72" formatCode="General">
                  <c:v>0.26808599999999999</c:v>
                </c:pt>
                <c:pt idx="73" formatCode="General">
                  <c:v>0.26825700000000002</c:v>
                </c:pt>
                <c:pt idx="74" formatCode="General">
                  <c:v>0.26849299999999998</c:v>
                </c:pt>
                <c:pt idx="75" formatCode="General">
                  <c:v>0.268845</c:v>
                </c:pt>
                <c:pt idx="76" formatCode="General">
                  <c:v>0.26937899999999998</c:v>
                </c:pt>
                <c:pt idx="77" formatCode="General">
                  <c:v>0.27019100000000001</c:v>
                </c:pt>
                <c:pt idx="78" formatCode="General">
                  <c:v>0.27049699999999999</c:v>
                </c:pt>
                <c:pt idx="79" formatCode="General">
                  <c:v>0.27061200000000002</c:v>
                </c:pt>
                <c:pt idx="80" formatCode="General">
                  <c:v>0.27078400000000002</c:v>
                </c:pt>
                <c:pt idx="81" formatCode="General">
                  <c:v>0.27105299999999999</c:v>
                </c:pt>
                <c:pt idx="82" formatCode="General">
                  <c:v>0.27132899999999999</c:v>
                </c:pt>
                <c:pt idx="83" formatCode="General">
                  <c:v>0.27160400000000001</c:v>
                </c:pt>
                <c:pt idx="84" formatCode="General">
                  <c:v>0.272009</c:v>
                </c:pt>
                <c:pt idx="85" formatCode="General">
                  <c:v>0.27261299999999999</c:v>
                </c:pt>
                <c:pt idx="86" formatCode="General">
                  <c:v>0.27351599999999998</c:v>
                </c:pt>
                <c:pt idx="87" formatCode="General">
                  <c:v>0.274864</c:v>
                </c:pt>
                <c:pt idx="88" formatCode="General">
                  <c:v>0.27687200000000001</c:v>
                </c:pt>
                <c:pt idx="89" formatCode="General">
                  <c:v>0.27989799999999998</c:v>
                </c:pt>
                <c:pt idx="90" formatCode="General">
                  <c:v>0.28442600000000001</c:v>
                </c:pt>
                <c:pt idx="91" formatCode="General">
                  <c:v>0.29122700000000001</c:v>
                </c:pt>
                <c:pt idx="92" formatCode="General">
                  <c:v>0.30160399999999998</c:v>
                </c:pt>
                <c:pt idx="93" formatCode="General">
                  <c:v>0.30161399999999999</c:v>
                </c:pt>
                <c:pt idx="94" formatCode="General">
                  <c:v>0.30162499999999998</c:v>
                </c:pt>
                <c:pt idx="95" formatCode="General">
                  <c:v>0.30164200000000002</c:v>
                </c:pt>
                <c:pt idx="96" formatCode="General">
                  <c:v>0.301672</c:v>
                </c:pt>
                <c:pt idx="97" formatCode="General">
                  <c:v>0.30172900000000002</c:v>
                </c:pt>
                <c:pt idx="98" formatCode="General">
                  <c:v>0.30184</c:v>
                </c:pt>
                <c:pt idx="99" formatCode="General">
                  <c:v>0.30204399999999998</c:v>
                </c:pt>
                <c:pt idx="100" formatCode="General">
                  <c:v>0.30235000000000001</c:v>
                </c:pt>
                <c:pt idx="101" formatCode="General">
                  <c:v>0.30277900000000002</c:v>
                </c:pt>
                <c:pt idx="102" formatCode="General">
                  <c:v>0.303342</c:v>
                </c:pt>
                <c:pt idx="103" formatCode="General">
                  <c:v>0.30393300000000001</c:v>
                </c:pt>
                <c:pt idx="104" formatCode="General">
                  <c:v>0.30454100000000001</c:v>
                </c:pt>
                <c:pt idx="105" formatCode="General">
                  <c:v>0.305141</c:v>
                </c:pt>
                <c:pt idx="106" formatCode="General">
                  <c:v>0.305703</c:v>
                </c:pt>
                <c:pt idx="107" formatCode="General">
                  <c:v>0.30641800000000002</c:v>
                </c:pt>
                <c:pt idx="108" formatCode="General">
                  <c:v>0.307282</c:v>
                </c:pt>
                <c:pt idx="109" formatCode="General">
                  <c:v>0.30835899999999999</c:v>
                </c:pt>
                <c:pt idx="110" formatCode="General">
                  <c:v>0.30979800000000002</c:v>
                </c:pt>
                <c:pt idx="111" formatCode="General">
                  <c:v>0.311834</c:v>
                </c:pt>
                <c:pt idx="112" formatCode="General">
                  <c:v>0.31479600000000002</c:v>
                </c:pt>
                <c:pt idx="113" formatCode="General">
                  <c:v>0.31922200000000001</c:v>
                </c:pt>
                <c:pt idx="114" formatCode="General">
                  <c:v>0.32581500000000002</c:v>
                </c:pt>
                <c:pt idx="115" formatCode="General">
                  <c:v>0.335675</c:v>
                </c:pt>
                <c:pt idx="116" formatCode="General">
                  <c:v>0.35042499999999999</c:v>
                </c:pt>
                <c:pt idx="117" formatCode="General">
                  <c:v>0.37261899999999998</c:v>
                </c:pt>
                <c:pt idx="118" formatCode="General">
                  <c:v>0.37818200000000002</c:v>
                </c:pt>
                <c:pt idx="119" formatCode="General">
                  <c:v>0.38375100000000001</c:v>
                </c:pt>
                <c:pt idx="120" formatCode="General">
                  <c:v>0.392121</c:v>
                </c:pt>
                <c:pt idx="121" formatCode="General">
                  <c:v>0.39526499999999998</c:v>
                </c:pt>
                <c:pt idx="122" formatCode="General">
                  <c:v>0.39999699999999999</c:v>
                </c:pt>
                <c:pt idx="123" formatCode="General">
                  <c:v>0.40044400000000002</c:v>
                </c:pt>
                <c:pt idx="124" formatCode="General">
                  <c:v>0.40089200000000003</c:v>
                </c:pt>
                <c:pt idx="125" formatCode="General">
                  <c:v>0.40100400000000003</c:v>
                </c:pt>
                <c:pt idx="126" formatCode="General">
                  <c:v>0.401175</c:v>
                </c:pt>
                <c:pt idx="127" formatCode="General">
                  <c:v>0.40123900000000001</c:v>
                </c:pt>
                <c:pt idx="128" formatCode="General">
                  <c:v>0.40126400000000001</c:v>
                </c:pt>
                <c:pt idx="129" formatCode="General">
                  <c:v>0.40130199999999999</c:v>
                </c:pt>
                <c:pt idx="130" formatCode="General">
                  <c:v>0.40131600000000001</c:v>
                </c:pt>
                <c:pt idx="131" formatCode="General">
                  <c:v>0.401339</c:v>
                </c:pt>
                <c:pt idx="132" formatCode="General">
                  <c:v>0.40140599999999999</c:v>
                </c:pt>
                <c:pt idx="133" formatCode="General">
                  <c:v>0.40142699999999998</c:v>
                </c:pt>
                <c:pt idx="134" formatCode="General">
                  <c:v>0.40145500000000001</c:v>
                </c:pt>
                <c:pt idx="135" formatCode="General">
                  <c:v>0.40146300000000001</c:v>
                </c:pt>
                <c:pt idx="136" formatCode="General">
                  <c:v>0.40147500000000003</c:v>
                </c:pt>
                <c:pt idx="137" formatCode="General">
                  <c:v>0.40149600000000002</c:v>
                </c:pt>
                <c:pt idx="138" formatCode="General">
                  <c:v>0.40151999999999999</c:v>
                </c:pt>
                <c:pt idx="139" formatCode="General">
                  <c:v>0.40154699999999999</c:v>
                </c:pt>
                <c:pt idx="140" formatCode="General">
                  <c:v>0.40157700000000002</c:v>
                </c:pt>
                <c:pt idx="141" formatCode="General">
                  <c:v>0.40162999999999999</c:v>
                </c:pt>
                <c:pt idx="142" formatCode="General">
                  <c:v>0.40172999999999998</c:v>
                </c:pt>
                <c:pt idx="143" formatCode="General">
                  <c:v>0.40177000000000002</c:v>
                </c:pt>
                <c:pt idx="144" formatCode="General">
                  <c:v>0.40183799999999997</c:v>
                </c:pt>
                <c:pt idx="145" formatCode="General">
                  <c:v>0.401864</c:v>
                </c:pt>
                <c:pt idx="146" formatCode="General">
                  <c:v>0.40187400000000001</c:v>
                </c:pt>
                <c:pt idx="147" formatCode="General">
                  <c:v>0.40189000000000002</c:v>
                </c:pt>
                <c:pt idx="148" formatCode="General">
                  <c:v>0.40191500000000002</c:v>
                </c:pt>
                <c:pt idx="149" formatCode="General">
                  <c:v>0.40195799999999998</c:v>
                </c:pt>
                <c:pt idx="150" formatCode="General">
                  <c:v>0.402036</c:v>
                </c:pt>
                <c:pt idx="151" formatCode="General">
                  <c:v>0.402175</c:v>
                </c:pt>
                <c:pt idx="152" formatCode="General">
                  <c:v>0.40242099999999997</c:v>
                </c:pt>
                <c:pt idx="153" formatCode="General">
                  <c:v>0.40248400000000001</c:v>
                </c:pt>
                <c:pt idx="154" formatCode="General">
                  <c:v>0.40255000000000002</c:v>
                </c:pt>
                <c:pt idx="155" formatCode="General">
                  <c:v>0.402617</c:v>
                </c:pt>
                <c:pt idx="156" formatCode="General">
                  <c:v>0.40268500000000002</c:v>
                </c:pt>
                <c:pt idx="157" formatCode="General">
                  <c:v>0.40279100000000001</c:v>
                </c:pt>
                <c:pt idx="158" formatCode="General">
                  <c:v>0.40295700000000001</c:v>
                </c:pt>
                <c:pt idx="159" formatCode="General">
                  <c:v>0.40312700000000001</c:v>
                </c:pt>
                <c:pt idx="160" formatCode="General">
                  <c:v>0.40330100000000002</c:v>
                </c:pt>
                <c:pt idx="161" formatCode="General">
                  <c:v>0.40356500000000001</c:v>
                </c:pt>
                <c:pt idx="162" formatCode="General">
                  <c:v>0.40396399999999999</c:v>
                </c:pt>
                <c:pt idx="163" formatCode="General">
                  <c:v>0.404358</c:v>
                </c:pt>
                <c:pt idx="164" formatCode="General">
                  <c:v>0.40474599999999999</c:v>
                </c:pt>
                <c:pt idx="165" formatCode="General">
                  <c:v>0.40489000000000003</c:v>
                </c:pt>
                <c:pt idx="166" formatCode="General">
                  <c:v>0.40503299999999998</c:v>
                </c:pt>
                <c:pt idx="167" formatCode="General">
                  <c:v>0.40517599999999998</c:v>
                </c:pt>
                <c:pt idx="168" formatCode="General">
                  <c:v>0.405387</c:v>
                </c:pt>
                <c:pt idx="169" formatCode="General">
                  <c:v>0.40569699999999997</c:v>
                </c:pt>
                <c:pt idx="170" formatCode="General">
                  <c:v>0.40581299999999998</c:v>
                </c:pt>
                <c:pt idx="171" formatCode="General">
                  <c:v>0.40592800000000001</c:v>
                </c:pt>
                <c:pt idx="172" formatCode="General">
                  <c:v>0.40604200000000001</c:v>
                </c:pt>
                <c:pt idx="173" formatCode="General">
                  <c:v>0.40615499999999999</c:v>
                </c:pt>
                <c:pt idx="174" formatCode="General">
                  <c:v>0.40632299999999999</c:v>
                </c:pt>
                <c:pt idx="175" formatCode="General">
                  <c:v>0.40638600000000002</c:v>
                </c:pt>
                <c:pt idx="176" formatCode="General">
                  <c:v>0.40640900000000002</c:v>
                </c:pt>
                <c:pt idx="177" formatCode="General">
                  <c:v>0.40644400000000003</c:v>
                </c:pt>
                <c:pt idx="178" formatCode="General">
                  <c:v>0.40645700000000001</c:v>
                </c:pt>
                <c:pt idx="179" formatCode="General">
                  <c:v>0.40647699999999998</c:v>
                </c:pt>
                <c:pt idx="180" formatCode="General">
                  <c:v>0.40650700000000001</c:v>
                </c:pt>
                <c:pt idx="181" formatCode="General">
                  <c:v>0.40653600000000001</c:v>
                </c:pt>
                <c:pt idx="182" formatCode="General">
                  <c:v>0.40656500000000001</c:v>
                </c:pt>
                <c:pt idx="183" formatCode="General">
                  <c:v>0.406609</c:v>
                </c:pt>
                <c:pt idx="184" formatCode="General">
                  <c:v>0.40667500000000001</c:v>
                </c:pt>
                <c:pt idx="185" formatCode="General">
                  <c:v>0.40677200000000002</c:v>
                </c:pt>
                <c:pt idx="186" formatCode="General">
                  <c:v>0.40691699999999997</c:v>
                </c:pt>
                <c:pt idx="187" formatCode="General">
                  <c:v>0.40712900000000002</c:v>
                </c:pt>
                <c:pt idx="188" formatCode="General">
                  <c:v>0.40743800000000002</c:v>
                </c:pt>
                <c:pt idx="189" formatCode="General">
                  <c:v>0.40787800000000002</c:v>
                </c:pt>
                <c:pt idx="190" formatCode="General">
                  <c:v>0.40848600000000002</c:v>
                </c:pt>
                <c:pt idx="191" formatCode="General">
                  <c:v>0.40929300000000002</c:v>
                </c:pt>
                <c:pt idx="192" formatCode="General">
                  <c:v>0.40958099999999997</c:v>
                </c:pt>
                <c:pt idx="193" formatCode="General">
                  <c:v>0.40998200000000001</c:v>
                </c:pt>
                <c:pt idx="194" formatCode="General">
                  <c:v>0.41012799999999999</c:v>
                </c:pt>
                <c:pt idx="195" formatCode="General">
                  <c:v>0.41033799999999998</c:v>
                </c:pt>
                <c:pt idx="196" formatCode="General">
                  <c:v>0.410358</c:v>
                </c:pt>
                <c:pt idx="197" formatCode="General">
                  <c:v>0.41036499999999998</c:v>
                </c:pt>
                <c:pt idx="198" formatCode="General">
                  <c:v>0.41037600000000002</c:v>
                </c:pt>
                <c:pt idx="199" formatCode="General">
                  <c:v>0.41039300000000001</c:v>
                </c:pt>
                <c:pt idx="200" formatCode="General">
                  <c:v>0.41041699999999998</c:v>
                </c:pt>
                <c:pt idx="201" formatCode="General">
                  <c:v>0.410441</c:v>
                </c:pt>
                <c:pt idx="202" formatCode="General">
                  <c:v>0.410466</c:v>
                </c:pt>
                <c:pt idx="203" formatCode="General">
                  <c:v>0.41050199999999998</c:v>
                </c:pt>
                <c:pt idx="204" formatCode="General">
                  <c:v>0.410555</c:v>
                </c:pt>
                <c:pt idx="205" formatCode="General">
                  <c:v>0.41063499999999997</c:v>
                </c:pt>
                <c:pt idx="206" formatCode="General">
                  <c:v>0.41075099999999998</c:v>
                </c:pt>
                <c:pt idx="207" formatCode="General">
                  <c:v>0.41092000000000001</c:v>
                </c:pt>
                <c:pt idx="208" formatCode="General">
                  <c:v>0.411159</c:v>
                </c:pt>
                <c:pt idx="209" formatCode="General">
                  <c:v>0.41148699999999999</c:v>
                </c:pt>
                <c:pt idx="210" formatCode="General">
                  <c:v>0.41191899999999998</c:v>
                </c:pt>
                <c:pt idx="211" formatCode="General">
                  <c:v>0.41245399999999999</c:v>
                </c:pt>
                <c:pt idx="212" formatCode="General">
                  <c:v>0.41307199999999999</c:v>
                </c:pt>
                <c:pt idx="213" formatCode="General">
                  <c:v>0.41372500000000001</c:v>
                </c:pt>
                <c:pt idx="214" formatCode="General">
                  <c:v>0.414358</c:v>
                </c:pt>
                <c:pt idx="215" formatCode="General">
                  <c:v>0.41494700000000001</c:v>
                </c:pt>
                <c:pt idx="216" formatCode="General">
                  <c:v>0.41552099999999997</c:v>
                </c:pt>
                <c:pt idx="217" formatCode="General">
                  <c:v>0.415572</c:v>
                </c:pt>
                <c:pt idx="218" formatCode="General">
                  <c:v>0.41564499999999999</c:v>
                </c:pt>
                <c:pt idx="219" formatCode="General">
                  <c:v>0.41567199999999999</c:v>
                </c:pt>
                <c:pt idx="220" formatCode="General">
                  <c:v>0.415711</c:v>
                </c:pt>
                <c:pt idx="221" formatCode="General">
                  <c:v>0.41572599999999998</c:v>
                </c:pt>
                <c:pt idx="222" formatCode="General">
                  <c:v>0.41574800000000001</c:v>
                </c:pt>
                <c:pt idx="223" formatCode="General">
                  <c:v>0.41575600000000001</c:v>
                </c:pt>
                <c:pt idx="224" formatCode="General">
                  <c:v>0.415769</c:v>
                </c:pt>
                <c:pt idx="225" formatCode="General">
                  <c:v>0.41578700000000002</c:v>
                </c:pt>
                <c:pt idx="226" formatCode="General">
                  <c:v>0.41578900000000002</c:v>
                </c:pt>
                <c:pt idx="227" formatCode="General">
                  <c:v>0.41579199999999999</c:v>
                </c:pt>
                <c:pt idx="228" formatCode="General">
                  <c:v>0.415796</c:v>
                </c:pt>
                <c:pt idx="229" formatCode="General">
                  <c:v>0.415796</c:v>
                </c:pt>
                <c:pt idx="230" formatCode="General">
                  <c:v>0.41579700000000003</c:v>
                </c:pt>
                <c:pt idx="231" formatCode="General">
                  <c:v>0.41579700000000003</c:v>
                </c:pt>
                <c:pt idx="232" formatCode="General">
                  <c:v>0.41579700000000003</c:v>
                </c:pt>
                <c:pt idx="233" formatCode="General">
                  <c:v>0.41579700000000003</c:v>
                </c:pt>
                <c:pt idx="234" formatCode="General">
                  <c:v>0.41579700000000003</c:v>
                </c:pt>
                <c:pt idx="235" formatCode="General">
                  <c:v>0.41579700000000003</c:v>
                </c:pt>
                <c:pt idx="236" formatCode="General">
                  <c:v>0.41579700000000003</c:v>
                </c:pt>
                <c:pt idx="237" formatCode="General">
                  <c:v>0.41579700000000003</c:v>
                </c:pt>
                <c:pt idx="238" formatCode="General">
                  <c:v>0.41579700000000003</c:v>
                </c:pt>
                <c:pt idx="239" formatCode="General">
                  <c:v>0.41579700000000003</c:v>
                </c:pt>
                <c:pt idx="240" formatCode="General">
                  <c:v>0.41579700000000003</c:v>
                </c:pt>
                <c:pt idx="241" formatCode="General">
                  <c:v>0.415798</c:v>
                </c:pt>
                <c:pt idx="242" formatCode="General">
                  <c:v>0.415798</c:v>
                </c:pt>
                <c:pt idx="243" formatCode="General">
                  <c:v>0.415798</c:v>
                </c:pt>
                <c:pt idx="244" formatCode="General">
                  <c:v>0.41579899999999997</c:v>
                </c:pt>
                <c:pt idx="245" formatCode="General">
                  <c:v>0.4158</c:v>
                </c:pt>
                <c:pt idx="246" formatCode="General">
                  <c:v>0.41580099999999998</c:v>
                </c:pt>
                <c:pt idx="247" formatCode="General">
                  <c:v>0.41580400000000001</c:v>
                </c:pt>
                <c:pt idx="248" formatCode="General">
                  <c:v>0.41580699999999998</c:v>
                </c:pt>
                <c:pt idx="249" formatCode="General">
                  <c:v>0.41581200000000001</c:v>
                </c:pt>
                <c:pt idx="250" formatCode="General">
                  <c:v>0.41582000000000002</c:v>
                </c:pt>
                <c:pt idx="251" formatCode="General">
                  <c:v>0.41583199999999998</c:v>
                </c:pt>
                <c:pt idx="252" formatCode="General">
                  <c:v>0.41585100000000003</c:v>
                </c:pt>
                <c:pt idx="253" formatCode="General">
                  <c:v>0.41588000000000003</c:v>
                </c:pt>
                <c:pt idx="254" formatCode="General">
                  <c:v>0.41592400000000002</c:v>
                </c:pt>
                <c:pt idx="255" formatCode="General">
                  <c:v>0.41598800000000002</c:v>
                </c:pt>
                <c:pt idx="256" formatCode="General">
                  <c:v>0.41608000000000001</c:v>
                </c:pt>
                <c:pt idx="257" formatCode="General">
                  <c:v>0.41621200000000003</c:v>
                </c:pt>
                <c:pt idx="258" formatCode="General">
                  <c:v>0.41638900000000001</c:v>
                </c:pt>
                <c:pt idx="259" formatCode="General">
                  <c:v>0.41662300000000002</c:v>
                </c:pt>
                <c:pt idx="260" formatCode="General">
                  <c:v>0.41694799999999999</c:v>
                </c:pt>
                <c:pt idx="261" formatCode="General">
                  <c:v>0.41742499999999999</c:v>
                </c:pt>
                <c:pt idx="262" formatCode="General">
                  <c:v>0.41814299999999999</c:v>
                </c:pt>
                <c:pt idx="263" formatCode="General">
                  <c:v>0.41923300000000002</c:v>
                </c:pt>
                <c:pt idx="264" formatCode="General">
                  <c:v>0.42087999999999998</c:v>
                </c:pt>
                <c:pt idx="265" formatCode="General">
                  <c:v>0.42336099999999999</c:v>
                </c:pt>
                <c:pt idx="266" formatCode="General">
                  <c:v>0.42708200000000002</c:v>
                </c:pt>
                <c:pt idx="267" formatCode="General">
                  <c:v>0.43281799999999998</c:v>
                </c:pt>
                <c:pt idx="268" formatCode="General">
                  <c:v>0.43867299999999998</c:v>
                </c:pt>
                <c:pt idx="269" formatCode="General">
                  <c:v>0.44450099999999998</c:v>
                </c:pt>
                <c:pt idx="270" formatCode="General">
                  <c:v>0.45026899999999997</c:v>
                </c:pt>
                <c:pt idx="271" formatCode="General">
                  <c:v>0.45604800000000001</c:v>
                </c:pt>
                <c:pt idx="272" formatCode="General">
                  <c:v>0.45826600000000001</c:v>
                </c:pt>
                <c:pt idx="273" formatCode="General">
                  <c:v>0.46162199999999998</c:v>
                </c:pt>
                <c:pt idx="274" formatCode="General">
                  <c:v>0.46655000000000002</c:v>
                </c:pt>
                <c:pt idx="275" formatCode="General">
                  <c:v>0.468414</c:v>
                </c:pt>
                <c:pt idx="276" formatCode="General">
                  <c:v>0.47117900000000001</c:v>
                </c:pt>
                <c:pt idx="277" formatCode="General">
                  <c:v>0.475381</c:v>
                </c:pt>
                <c:pt idx="278" formatCode="General">
                  <c:v>0.48161900000000002</c:v>
                </c:pt>
                <c:pt idx="279" formatCode="General">
                  <c:v>0.49094900000000002</c:v>
                </c:pt>
                <c:pt idx="280" formatCode="General">
                  <c:v>0.50488299999999997</c:v>
                </c:pt>
                <c:pt idx="281" formatCode="General">
                  <c:v>0.52591600000000005</c:v>
                </c:pt>
                <c:pt idx="282" formatCode="General">
                  <c:v>0.53375899999999998</c:v>
                </c:pt>
                <c:pt idx="283" formatCode="General">
                  <c:v>0.53670399999999996</c:v>
                </c:pt>
                <c:pt idx="284" formatCode="General">
                  <c:v>0.53698699999999999</c:v>
                </c:pt>
                <c:pt idx="285" formatCode="General">
                  <c:v>0.53709399999999996</c:v>
                </c:pt>
                <c:pt idx="286" formatCode="General">
                  <c:v>0.537134</c:v>
                </c:pt>
                <c:pt idx="287" formatCode="General">
                  <c:v>0.53719499999999998</c:v>
                </c:pt>
                <c:pt idx="288" formatCode="General">
                  <c:v>0.53721799999999997</c:v>
                </c:pt>
                <c:pt idx="289" formatCode="General">
                  <c:v>0.53722700000000001</c:v>
                </c:pt>
                <c:pt idx="290" formatCode="General">
                  <c:v>0.53722999999999999</c:v>
                </c:pt>
                <c:pt idx="291" formatCode="General">
                  <c:v>0.53723500000000002</c:v>
                </c:pt>
                <c:pt idx="292" formatCode="General">
                  <c:v>0.53723600000000005</c:v>
                </c:pt>
                <c:pt idx="293" formatCode="General">
                  <c:v>0.53723900000000002</c:v>
                </c:pt>
                <c:pt idx="294" formatCode="General">
                  <c:v>0.53724300000000003</c:v>
                </c:pt>
                <c:pt idx="295" formatCode="General">
                  <c:v>0.53724899999999998</c:v>
                </c:pt>
                <c:pt idx="296" formatCode="General">
                  <c:v>0.53725800000000001</c:v>
                </c:pt>
                <c:pt idx="297" formatCode="General">
                  <c:v>0.53727199999999997</c:v>
                </c:pt>
                <c:pt idx="298" formatCode="General">
                  <c:v>0.53729300000000002</c:v>
                </c:pt>
                <c:pt idx="299" formatCode="General">
                  <c:v>0.537323</c:v>
                </c:pt>
                <c:pt idx="300" formatCode="General">
                  <c:v>0.53733500000000001</c:v>
                </c:pt>
                <c:pt idx="301" formatCode="General">
                  <c:v>0.53735200000000005</c:v>
                </c:pt>
                <c:pt idx="302" formatCode="General">
                  <c:v>0.53735900000000003</c:v>
                </c:pt>
                <c:pt idx="303" formatCode="General">
                  <c:v>0.53736799999999996</c:v>
                </c:pt>
                <c:pt idx="304" formatCode="General">
                  <c:v>0.53737199999999996</c:v>
                </c:pt>
                <c:pt idx="305" formatCode="General">
                  <c:v>0.53737800000000002</c:v>
                </c:pt>
                <c:pt idx="306" formatCode="General">
                  <c:v>0.53737900000000005</c:v>
                </c:pt>
                <c:pt idx="307" formatCode="General">
                  <c:v>0.53737999999999997</c:v>
                </c:pt>
                <c:pt idx="308" formatCode="General">
                  <c:v>0.53738300000000006</c:v>
                </c:pt>
                <c:pt idx="309" formatCode="General">
                  <c:v>0.53738600000000003</c:v>
                </c:pt>
                <c:pt idx="310" formatCode="General">
                  <c:v>0.53739099999999995</c:v>
                </c:pt>
                <c:pt idx="311" formatCode="General">
                  <c:v>0.53739999999999999</c:v>
                </c:pt>
                <c:pt idx="312" formatCode="General">
                  <c:v>0.53742199999999996</c:v>
                </c:pt>
                <c:pt idx="313" formatCode="General">
                  <c:v>0.53747599999999995</c:v>
                </c:pt>
                <c:pt idx="314" formatCode="General">
                  <c:v>0.53759000000000001</c:v>
                </c:pt>
                <c:pt idx="315" formatCode="General">
                  <c:v>0.53779999999999994</c:v>
                </c:pt>
                <c:pt idx="316" formatCode="General">
                  <c:v>0.53812800000000005</c:v>
                </c:pt>
                <c:pt idx="317" formatCode="General">
                  <c:v>0.53855699999999995</c:v>
                </c:pt>
                <c:pt idx="318" formatCode="General">
                  <c:v>0.53905899999999995</c:v>
                </c:pt>
                <c:pt idx="319" formatCode="General">
                  <c:v>0.53958399999999995</c:v>
                </c:pt>
                <c:pt idx="320" formatCode="General">
                  <c:v>0.54009799999999997</c:v>
                </c:pt>
                <c:pt idx="321" formatCode="General">
                  <c:v>0.54062100000000002</c:v>
                </c:pt>
                <c:pt idx="322" formatCode="General">
                  <c:v>0.54124099999999997</c:v>
                </c:pt>
                <c:pt idx="323" formatCode="General">
                  <c:v>0.54210499999999995</c:v>
                </c:pt>
                <c:pt idx="324" formatCode="General">
                  <c:v>0.54340699999999997</c:v>
                </c:pt>
                <c:pt idx="325" formatCode="General">
                  <c:v>0.545319</c:v>
                </c:pt>
                <c:pt idx="326" formatCode="General">
                  <c:v>0.54822099999999996</c:v>
                </c:pt>
                <c:pt idx="327" formatCode="General">
                  <c:v>0.55267699999999997</c:v>
                </c:pt>
                <c:pt idx="328" formatCode="General">
                  <c:v>0.559253</c:v>
                </c:pt>
                <c:pt idx="329" formatCode="General">
                  <c:v>0.56912099999999999</c:v>
                </c:pt>
                <c:pt idx="330" formatCode="General">
                  <c:v>0.58398799999999995</c:v>
                </c:pt>
                <c:pt idx="331" formatCode="General">
                  <c:v>0.606263</c:v>
                </c:pt>
                <c:pt idx="332" formatCode="General">
                  <c:v>0.61465800000000004</c:v>
                </c:pt>
                <c:pt idx="333" formatCode="General">
                  <c:v>0.62725200000000003</c:v>
                </c:pt>
                <c:pt idx="334" formatCode="General">
                  <c:v>0.64597199999999999</c:v>
                </c:pt>
                <c:pt idx="335" formatCode="General">
                  <c:v>0.66478000000000004</c:v>
                </c:pt>
                <c:pt idx="336" formatCode="General">
                  <c:v>0.68354499999999996</c:v>
                </c:pt>
                <c:pt idx="337" formatCode="General">
                  <c:v>0.71160299999999999</c:v>
                </c:pt>
                <c:pt idx="338" formatCode="General">
                  <c:v>0.73970999999999998</c:v>
                </c:pt>
                <c:pt idx="339" formatCode="General">
                  <c:v>0.767818</c:v>
                </c:pt>
                <c:pt idx="340" formatCode="General">
                  <c:v>0.80990899999999999</c:v>
                </c:pt>
                <c:pt idx="341" formatCode="General">
                  <c:v>0.85202500000000003</c:v>
                </c:pt>
                <c:pt idx="342" formatCode="General">
                  <c:v>0.89421099999999998</c:v>
                </c:pt>
                <c:pt idx="343" formatCode="General">
                  <c:v>0.91002099999999997</c:v>
                </c:pt>
                <c:pt idx="344" formatCode="General">
                  <c:v>0.93372200000000005</c:v>
                </c:pt>
                <c:pt idx="345" formatCode="General">
                  <c:v>0.96927399999999997</c:v>
                </c:pt>
                <c:pt idx="346" formatCode="General">
                  <c:v>1.0226200000000001</c:v>
                </c:pt>
                <c:pt idx="347" formatCode="General">
                  <c:v>1.0426200000000001</c:v>
                </c:pt>
                <c:pt idx="348" formatCode="General">
                  <c:v>1.0501100000000001</c:v>
                </c:pt>
                <c:pt idx="349" formatCode="General">
                  <c:v>1.0613600000000001</c:v>
                </c:pt>
                <c:pt idx="350" formatCode="General">
                  <c:v>1.0655699999999999</c:v>
                </c:pt>
                <c:pt idx="351" formatCode="General">
                  <c:v>1.06715</c:v>
                </c:pt>
                <c:pt idx="352" formatCode="General">
                  <c:v>1.06951</c:v>
                </c:pt>
                <c:pt idx="353" formatCode="General">
                  <c:v>1.0704</c:v>
                </c:pt>
                <c:pt idx="354" formatCode="General">
                  <c:v>1.07172</c:v>
                </c:pt>
                <c:pt idx="355" formatCode="General">
                  <c:v>1.07222</c:v>
                </c:pt>
                <c:pt idx="356" formatCode="General">
                  <c:v>1.0724</c:v>
                </c:pt>
                <c:pt idx="357" formatCode="General">
                  <c:v>1.0724100000000001</c:v>
                </c:pt>
                <c:pt idx="358" formatCode="General">
                  <c:v>1.0724199999999999</c:v>
                </c:pt>
                <c:pt idx="359" formatCode="General">
                  <c:v>1.07243</c:v>
                </c:pt>
                <c:pt idx="360" formatCode="General">
                  <c:v>1.0724499999999999</c:v>
                </c:pt>
                <c:pt idx="361" formatCode="General">
                  <c:v>1.0724800000000001</c:v>
                </c:pt>
                <c:pt idx="362" formatCode="General">
                  <c:v>1.0724899999999999</c:v>
                </c:pt>
                <c:pt idx="363" formatCode="General">
                  <c:v>1.0725</c:v>
                </c:pt>
                <c:pt idx="364" formatCode="General">
                  <c:v>1.0725199999999999</c:v>
                </c:pt>
                <c:pt idx="365" formatCode="General">
                  <c:v>1.07256</c:v>
                </c:pt>
                <c:pt idx="366" formatCode="General">
                  <c:v>1.0726100000000001</c:v>
                </c:pt>
                <c:pt idx="367" formatCode="General">
                  <c:v>1.0726899999999999</c:v>
                </c:pt>
                <c:pt idx="368" formatCode="General">
                  <c:v>1.0727800000000001</c:v>
                </c:pt>
                <c:pt idx="369" formatCode="General">
                  <c:v>1.07287</c:v>
                </c:pt>
                <c:pt idx="370" formatCode="General">
                  <c:v>1.07291</c:v>
                </c:pt>
                <c:pt idx="371" formatCode="General">
                  <c:v>1.0729200000000001</c:v>
                </c:pt>
                <c:pt idx="372" formatCode="General">
                  <c:v>1.0729299999999999</c:v>
                </c:pt>
                <c:pt idx="373" formatCode="General">
                  <c:v>1.0729299999999999</c:v>
                </c:pt>
                <c:pt idx="374" formatCode="General">
                  <c:v>1.0729299999999999</c:v>
                </c:pt>
                <c:pt idx="375" formatCode="General">
                  <c:v>1.0729299999999999</c:v>
                </c:pt>
                <c:pt idx="376" formatCode="General">
                  <c:v>1.0729299999999999</c:v>
                </c:pt>
                <c:pt idx="377" formatCode="General">
                  <c:v>1.07294</c:v>
                </c:pt>
                <c:pt idx="378" formatCode="General">
                  <c:v>1.07294</c:v>
                </c:pt>
                <c:pt idx="379" formatCode="General">
                  <c:v>1.07294</c:v>
                </c:pt>
                <c:pt idx="380" formatCode="General">
                  <c:v>1.07294</c:v>
                </c:pt>
                <c:pt idx="381" formatCode="General">
                  <c:v>1.07294</c:v>
                </c:pt>
                <c:pt idx="382" formatCode="General">
                  <c:v>1.07294</c:v>
                </c:pt>
                <c:pt idx="383" formatCode="General">
                  <c:v>1.07294</c:v>
                </c:pt>
                <c:pt idx="384" formatCode="General">
                  <c:v>1.07294</c:v>
                </c:pt>
                <c:pt idx="385" formatCode="General">
                  <c:v>1.07294</c:v>
                </c:pt>
                <c:pt idx="386" formatCode="General">
                  <c:v>1.07294</c:v>
                </c:pt>
                <c:pt idx="387" formatCode="General">
                  <c:v>1.07294</c:v>
                </c:pt>
                <c:pt idx="388" formatCode="General">
                  <c:v>1.07294</c:v>
                </c:pt>
                <c:pt idx="389" formatCode="General">
                  <c:v>1.07294</c:v>
                </c:pt>
                <c:pt idx="390" formatCode="General">
                  <c:v>1.07294</c:v>
                </c:pt>
                <c:pt idx="391" formatCode="General">
                  <c:v>1.07294</c:v>
                </c:pt>
                <c:pt idx="392" formatCode="General">
                  <c:v>1.07294</c:v>
                </c:pt>
                <c:pt idx="393" formatCode="General">
                  <c:v>1.07294</c:v>
                </c:pt>
                <c:pt idx="394" formatCode="General">
                  <c:v>1.07294</c:v>
                </c:pt>
                <c:pt idx="395" formatCode="General">
                  <c:v>1.07294</c:v>
                </c:pt>
                <c:pt idx="396" formatCode="General">
                  <c:v>1.07294</c:v>
                </c:pt>
                <c:pt idx="397" formatCode="General">
                  <c:v>1.07294</c:v>
                </c:pt>
                <c:pt idx="398" formatCode="General">
                  <c:v>1.07294</c:v>
                </c:pt>
                <c:pt idx="399" formatCode="General">
                  <c:v>1.0729500000000001</c:v>
                </c:pt>
                <c:pt idx="400" formatCode="General">
                  <c:v>1.0729500000000001</c:v>
                </c:pt>
                <c:pt idx="401" formatCode="General">
                  <c:v>1.0729599999999999</c:v>
                </c:pt>
                <c:pt idx="402" formatCode="General">
                  <c:v>1.07297</c:v>
                </c:pt>
                <c:pt idx="403" formatCode="General">
                  <c:v>1.0729900000000001</c:v>
                </c:pt>
                <c:pt idx="404" formatCode="General">
                  <c:v>1.0730200000000001</c:v>
                </c:pt>
                <c:pt idx="405" formatCode="General">
                  <c:v>1.0730599999999999</c:v>
                </c:pt>
                <c:pt idx="406" formatCode="General">
                  <c:v>1.0731200000000001</c:v>
                </c:pt>
                <c:pt idx="407" formatCode="General">
                  <c:v>1.07321</c:v>
                </c:pt>
                <c:pt idx="408" formatCode="General">
                  <c:v>1.0733299999999999</c:v>
                </c:pt>
                <c:pt idx="409" formatCode="General">
                  <c:v>1.07348</c:v>
                </c:pt>
                <c:pt idx="410" formatCode="General">
                  <c:v>1.0736699999999999</c:v>
                </c:pt>
                <c:pt idx="411" formatCode="General">
                  <c:v>1.0739099999999999</c:v>
                </c:pt>
                <c:pt idx="412" formatCode="General">
                  <c:v>1.07422</c:v>
                </c:pt>
                <c:pt idx="413" formatCode="General">
                  <c:v>1.0746500000000001</c:v>
                </c:pt>
                <c:pt idx="414" formatCode="General">
                  <c:v>1.07528</c:v>
                </c:pt>
                <c:pt idx="415" formatCode="General">
                  <c:v>1.0762400000000001</c:v>
                </c:pt>
                <c:pt idx="416" formatCode="General">
                  <c:v>1.0777000000000001</c:v>
                </c:pt>
                <c:pt idx="417" formatCode="General">
                  <c:v>1.0799700000000001</c:v>
                </c:pt>
                <c:pt idx="418" formatCode="General">
                  <c:v>1.0832999999999999</c:v>
                </c:pt>
                <c:pt idx="419" formatCode="General">
                  <c:v>1.0883100000000001</c:v>
                </c:pt>
                <c:pt idx="420" formatCode="General">
                  <c:v>1.09582</c:v>
                </c:pt>
                <c:pt idx="421" formatCode="General">
                  <c:v>1.1070500000000001</c:v>
                </c:pt>
                <c:pt idx="422" formatCode="General">
                  <c:v>1.1185</c:v>
                </c:pt>
                <c:pt idx="423" formatCode="General">
                  <c:v>1.1299300000000001</c:v>
                </c:pt>
                <c:pt idx="424" formatCode="General">
                  <c:v>1.13279</c:v>
                </c:pt>
                <c:pt idx="425" formatCode="General">
                  <c:v>1.13565</c:v>
                </c:pt>
                <c:pt idx="426" formatCode="General">
                  <c:v>1.13636</c:v>
                </c:pt>
                <c:pt idx="427" formatCode="General">
                  <c:v>1.1365400000000001</c:v>
                </c:pt>
                <c:pt idx="428" formatCode="General">
                  <c:v>1.1368100000000001</c:v>
                </c:pt>
                <c:pt idx="429" formatCode="General">
                  <c:v>1.1369100000000001</c:v>
                </c:pt>
                <c:pt idx="430" formatCode="General">
                  <c:v>1.1369499999999999</c:v>
                </c:pt>
                <c:pt idx="431" formatCode="General">
                  <c:v>1.13696</c:v>
                </c:pt>
                <c:pt idx="432" formatCode="General">
                  <c:v>1.1369800000000001</c:v>
                </c:pt>
                <c:pt idx="433" formatCode="General">
                  <c:v>1.1369800000000001</c:v>
                </c:pt>
                <c:pt idx="434" formatCode="General">
                  <c:v>1.1369899999999999</c:v>
                </c:pt>
                <c:pt idx="435" formatCode="General">
                  <c:v>1.1369899999999999</c:v>
                </c:pt>
                <c:pt idx="436" formatCode="General">
                  <c:v>1.137</c:v>
                </c:pt>
                <c:pt idx="437" formatCode="General">
                  <c:v>1.1370100000000001</c:v>
                </c:pt>
                <c:pt idx="438" formatCode="General">
                  <c:v>1.1370199999999999</c:v>
                </c:pt>
                <c:pt idx="439" formatCode="General">
                  <c:v>1.1370499999999999</c:v>
                </c:pt>
                <c:pt idx="440" formatCode="General">
                  <c:v>1.1370800000000001</c:v>
                </c:pt>
                <c:pt idx="441" formatCode="General">
                  <c:v>1.13713</c:v>
                </c:pt>
                <c:pt idx="442" formatCode="General">
                  <c:v>1.1371500000000001</c:v>
                </c:pt>
                <c:pt idx="443" formatCode="General">
                  <c:v>1.1371599999999999</c:v>
                </c:pt>
                <c:pt idx="444" formatCode="General">
                  <c:v>1.1371599999999999</c:v>
                </c:pt>
                <c:pt idx="445" formatCode="General">
                  <c:v>1.13717</c:v>
                </c:pt>
                <c:pt idx="446" formatCode="General">
                  <c:v>1.13717</c:v>
                </c:pt>
                <c:pt idx="447" formatCode="General">
                  <c:v>1.13717</c:v>
                </c:pt>
                <c:pt idx="448" formatCode="General">
                  <c:v>1.13717</c:v>
                </c:pt>
                <c:pt idx="449" formatCode="General">
                  <c:v>1.13717</c:v>
                </c:pt>
                <c:pt idx="450" formatCode="General">
                  <c:v>1.13717</c:v>
                </c:pt>
                <c:pt idx="451" formatCode="General">
                  <c:v>1.13717</c:v>
                </c:pt>
                <c:pt idx="452" formatCode="General">
                  <c:v>1.13717</c:v>
                </c:pt>
                <c:pt idx="453" formatCode="General">
                  <c:v>1.13717</c:v>
                </c:pt>
                <c:pt idx="454" formatCode="General">
                  <c:v>1.13717</c:v>
                </c:pt>
                <c:pt idx="455" formatCode="General">
                  <c:v>1.13717</c:v>
                </c:pt>
                <c:pt idx="456" formatCode="General">
                  <c:v>1.13717</c:v>
                </c:pt>
                <c:pt idx="457" formatCode="General">
                  <c:v>1.13717</c:v>
                </c:pt>
                <c:pt idx="458" formatCode="General">
                  <c:v>1.13717</c:v>
                </c:pt>
                <c:pt idx="459" formatCode="General">
                  <c:v>1.13717</c:v>
                </c:pt>
                <c:pt idx="460" formatCode="General">
                  <c:v>1.13717</c:v>
                </c:pt>
                <c:pt idx="461" formatCode="General">
                  <c:v>1.13717</c:v>
                </c:pt>
                <c:pt idx="462" formatCode="General">
                  <c:v>1.13717</c:v>
                </c:pt>
                <c:pt idx="463" formatCode="General">
                  <c:v>1.13717</c:v>
                </c:pt>
                <c:pt idx="464" formatCode="General">
                  <c:v>1.13717</c:v>
                </c:pt>
                <c:pt idx="465" formatCode="General">
                  <c:v>1.1371800000000001</c:v>
                </c:pt>
                <c:pt idx="466" formatCode="General">
                  <c:v>1.1371800000000001</c:v>
                </c:pt>
                <c:pt idx="467" formatCode="General">
                  <c:v>1.1371800000000001</c:v>
                </c:pt>
                <c:pt idx="468" formatCode="General">
                  <c:v>1.1371800000000001</c:v>
                </c:pt>
                <c:pt idx="469" formatCode="General">
                  <c:v>1.1371899999999999</c:v>
                </c:pt>
                <c:pt idx="470" formatCode="General">
                  <c:v>1.1371899999999999</c:v>
                </c:pt>
                <c:pt idx="471" formatCode="General">
                  <c:v>1.1372100000000001</c:v>
                </c:pt>
                <c:pt idx="472" formatCode="General">
                  <c:v>1.1372199999999999</c:v>
                </c:pt>
                <c:pt idx="473" formatCode="General">
                  <c:v>1.1372500000000001</c:v>
                </c:pt>
                <c:pt idx="474" formatCode="General">
                  <c:v>1.1372899999999999</c:v>
                </c:pt>
                <c:pt idx="475" formatCode="General">
                  <c:v>1.13734</c:v>
                </c:pt>
                <c:pt idx="476" formatCode="General">
                  <c:v>1.1374200000000001</c:v>
                </c:pt>
                <c:pt idx="477" formatCode="General">
                  <c:v>1.13754</c:v>
                </c:pt>
                <c:pt idx="478" formatCode="General">
                  <c:v>1.1376999999999999</c:v>
                </c:pt>
                <c:pt idx="479" formatCode="General">
                  <c:v>1.1379300000000001</c:v>
                </c:pt>
                <c:pt idx="480" formatCode="General">
                  <c:v>1.13828</c:v>
                </c:pt>
                <c:pt idx="481" formatCode="General">
                  <c:v>1.1388100000000001</c:v>
                </c:pt>
                <c:pt idx="482" formatCode="General">
                  <c:v>1.1395900000000001</c:v>
                </c:pt>
                <c:pt idx="483" formatCode="General">
                  <c:v>1.1407700000000001</c:v>
                </c:pt>
                <c:pt idx="484" formatCode="General">
                  <c:v>1.1425700000000001</c:v>
                </c:pt>
                <c:pt idx="485" formatCode="General">
                  <c:v>1.1453100000000001</c:v>
                </c:pt>
                <c:pt idx="486" formatCode="General">
                  <c:v>1.1494</c:v>
                </c:pt>
                <c:pt idx="487" formatCode="General">
                  <c:v>1.15551</c:v>
                </c:pt>
                <c:pt idx="488" formatCode="General">
                  <c:v>1.1577999999999999</c:v>
                </c:pt>
                <c:pt idx="489" formatCode="General">
                  <c:v>1.16123</c:v>
                </c:pt>
                <c:pt idx="490" formatCode="General">
                  <c:v>1.1625099999999999</c:v>
                </c:pt>
                <c:pt idx="491" formatCode="General">
                  <c:v>1.16442</c:v>
                </c:pt>
                <c:pt idx="492" formatCode="General">
                  <c:v>1.1646000000000001</c:v>
                </c:pt>
                <c:pt idx="493" formatCode="General">
                  <c:v>1.1646700000000001</c:v>
                </c:pt>
                <c:pt idx="494" formatCode="General">
                  <c:v>1.1647000000000001</c:v>
                </c:pt>
                <c:pt idx="495" formatCode="General">
                  <c:v>1.1647099999999999</c:v>
                </c:pt>
                <c:pt idx="496" formatCode="General">
                  <c:v>1.1647099999999999</c:v>
                </c:pt>
                <c:pt idx="497" formatCode="General">
                  <c:v>1.16472</c:v>
                </c:pt>
                <c:pt idx="498" formatCode="General">
                  <c:v>1.16472</c:v>
                </c:pt>
                <c:pt idx="499" formatCode="General">
                  <c:v>1.16472</c:v>
                </c:pt>
                <c:pt idx="500" formatCode="General">
                  <c:v>1.16472</c:v>
                </c:pt>
                <c:pt idx="501" formatCode="General">
                  <c:v>1.16473</c:v>
                </c:pt>
                <c:pt idx="502" formatCode="General">
                  <c:v>1.16473</c:v>
                </c:pt>
                <c:pt idx="503" formatCode="General">
                  <c:v>1.16473</c:v>
                </c:pt>
                <c:pt idx="504" formatCode="General">
                  <c:v>1.16473</c:v>
                </c:pt>
                <c:pt idx="505" formatCode="General">
                  <c:v>1.16473</c:v>
                </c:pt>
                <c:pt idx="506" formatCode="General">
                  <c:v>1.16473</c:v>
                </c:pt>
                <c:pt idx="507" formatCode="General">
                  <c:v>1.16473</c:v>
                </c:pt>
                <c:pt idx="508" formatCode="General">
                  <c:v>1.16473</c:v>
                </c:pt>
                <c:pt idx="509" formatCode="General">
                  <c:v>1.16473</c:v>
                </c:pt>
                <c:pt idx="510" formatCode="General">
                  <c:v>1.16473</c:v>
                </c:pt>
                <c:pt idx="511" formatCode="General">
                  <c:v>1.16473</c:v>
                </c:pt>
                <c:pt idx="512" formatCode="General">
                  <c:v>1.16473</c:v>
                </c:pt>
                <c:pt idx="513" formatCode="General">
                  <c:v>1.16473</c:v>
                </c:pt>
                <c:pt idx="514" formatCode="General">
                  <c:v>1.16473</c:v>
                </c:pt>
                <c:pt idx="515" formatCode="General">
                  <c:v>1.16473</c:v>
                </c:pt>
                <c:pt idx="516" formatCode="General">
                  <c:v>1.16473</c:v>
                </c:pt>
                <c:pt idx="517" formatCode="General">
                  <c:v>1.16473</c:v>
                </c:pt>
                <c:pt idx="518" formatCode="General">
                  <c:v>1.16473</c:v>
                </c:pt>
                <c:pt idx="519" formatCode="General">
                  <c:v>1.16473</c:v>
                </c:pt>
                <c:pt idx="520" formatCode="General">
                  <c:v>1.16473</c:v>
                </c:pt>
                <c:pt idx="521" formatCode="General">
                  <c:v>1.16473</c:v>
                </c:pt>
                <c:pt idx="522" formatCode="General">
                  <c:v>1.1647400000000001</c:v>
                </c:pt>
                <c:pt idx="523" formatCode="General">
                  <c:v>1.16475</c:v>
                </c:pt>
                <c:pt idx="524" formatCode="General">
                  <c:v>1.16476</c:v>
                </c:pt>
                <c:pt idx="525" formatCode="General">
                  <c:v>1.1647700000000001</c:v>
                </c:pt>
                <c:pt idx="526" formatCode="General">
                  <c:v>1.1648000000000001</c:v>
                </c:pt>
                <c:pt idx="527" formatCode="General">
                  <c:v>1.16483</c:v>
                </c:pt>
                <c:pt idx="528" formatCode="General">
                  <c:v>1.1648799999999999</c:v>
                </c:pt>
                <c:pt idx="529" formatCode="General">
                  <c:v>1.1649499999999999</c:v>
                </c:pt>
                <c:pt idx="530" formatCode="General">
                  <c:v>1.1650499999999999</c:v>
                </c:pt>
                <c:pt idx="531" formatCode="General">
                  <c:v>1.1652</c:v>
                </c:pt>
                <c:pt idx="532" formatCode="General">
                  <c:v>1.1654100000000001</c:v>
                </c:pt>
                <c:pt idx="533" formatCode="General">
                  <c:v>1.16571</c:v>
                </c:pt>
                <c:pt idx="534" formatCode="General">
                  <c:v>1.16618</c:v>
                </c:pt>
                <c:pt idx="535" formatCode="General">
                  <c:v>1.16686</c:v>
                </c:pt>
                <c:pt idx="536" formatCode="General">
                  <c:v>1.16788</c:v>
                </c:pt>
                <c:pt idx="537" formatCode="General">
                  <c:v>1.16944</c:v>
                </c:pt>
                <c:pt idx="538" formatCode="General">
                  <c:v>1.1694800000000001</c:v>
                </c:pt>
                <c:pt idx="539" formatCode="General">
                  <c:v>1.1695</c:v>
                </c:pt>
                <c:pt idx="540" formatCode="General">
                  <c:v>1.1695199999999999</c:v>
                </c:pt>
                <c:pt idx="541" formatCode="General">
                  <c:v>1.1695500000000001</c:v>
                </c:pt>
                <c:pt idx="542" formatCode="General">
                  <c:v>1.1696</c:v>
                </c:pt>
                <c:pt idx="543" formatCode="General">
                  <c:v>1.1696800000000001</c:v>
                </c:pt>
                <c:pt idx="544" formatCode="General">
                  <c:v>1.1697900000000001</c:v>
                </c:pt>
                <c:pt idx="545" formatCode="General">
                  <c:v>1.1699600000000001</c:v>
                </c:pt>
                <c:pt idx="546" formatCode="General">
                  <c:v>1.17021</c:v>
                </c:pt>
                <c:pt idx="547" formatCode="General">
                  <c:v>1.17058</c:v>
                </c:pt>
                <c:pt idx="548" formatCode="General">
                  <c:v>1.17113</c:v>
                </c:pt>
                <c:pt idx="549" formatCode="General">
                  <c:v>1.17195</c:v>
                </c:pt>
                <c:pt idx="550" formatCode="General">
                  <c:v>1.1732</c:v>
                </c:pt>
                <c:pt idx="551" formatCode="General">
                  <c:v>1.1750499999999999</c:v>
                </c:pt>
                <c:pt idx="552" formatCode="General">
                  <c:v>1.1778200000000001</c:v>
                </c:pt>
                <c:pt idx="553" formatCode="General">
                  <c:v>1.18197</c:v>
                </c:pt>
                <c:pt idx="554" formatCode="General">
                  <c:v>1.18811</c:v>
                </c:pt>
                <c:pt idx="555" formatCode="General">
                  <c:v>1.18851</c:v>
                </c:pt>
                <c:pt idx="556" formatCode="General">
                  <c:v>1.1889099999999999</c:v>
                </c:pt>
                <c:pt idx="557" formatCode="General">
                  <c:v>1.1894899999999999</c:v>
                </c:pt>
                <c:pt idx="558" formatCode="General">
                  <c:v>1.18971</c:v>
                </c:pt>
                <c:pt idx="559" formatCode="General">
                  <c:v>1.1900299999999999</c:v>
                </c:pt>
                <c:pt idx="560" formatCode="General">
                  <c:v>1.19052</c:v>
                </c:pt>
                <c:pt idx="561" formatCode="General">
                  <c:v>1.1905600000000001</c:v>
                </c:pt>
                <c:pt idx="562" formatCode="General">
                  <c:v>1.1906099999999999</c:v>
                </c:pt>
                <c:pt idx="563" formatCode="General">
                  <c:v>1.1906600000000001</c:v>
                </c:pt>
                <c:pt idx="564" formatCode="General">
                  <c:v>1.1907300000000001</c:v>
                </c:pt>
                <c:pt idx="565" formatCode="General">
                  <c:v>1.1908399999999999</c:v>
                </c:pt>
                <c:pt idx="566" formatCode="General">
                  <c:v>1.1910099999999999</c:v>
                </c:pt>
                <c:pt idx="567" formatCode="General">
                  <c:v>1.1912499999999999</c:v>
                </c:pt>
                <c:pt idx="568" formatCode="General">
                  <c:v>1.1916100000000001</c:v>
                </c:pt>
                <c:pt idx="569" formatCode="General">
                  <c:v>1.1921299999999999</c:v>
                </c:pt>
                <c:pt idx="570" formatCode="General">
                  <c:v>1.19292</c:v>
                </c:pt>
                <c:pt idx="571" formatCode="General">
                  <c:v>1.1940900000000001</c:v>
                </c:pt>
                <c:pt idx="572" formatCode="General">
                  <c:v>1.1945300000000001</c:v>
                </c:pt>
                <c:pt idx="573" formatCode="General">
                  <c:v>1.1951799999999999</c:v>
                </c:pt>
                <c:pt idx="574" formatCode="General">
                  <c:v>1.1958500000000001</c:v>
                </c:pt>
                <c:pt idx="575" formatCode="General">
                  <c:v>1.19651</c:v>
                </c:pt>
                <c:pt idx="576" formatCode="General">
                  <c:v>1.1974899999999999</c:v>
                </c:pt>
                <c:pt idx="577" formatCode="General">
                  <c:v>1.19896</c:v>
                </c:pt>
                <c:pt idx="578" formatCode="General">
                  <c:v>1.2011499999999999</c:v>
                </c:pt>
                <c:pt idx="579" formatCode="General">
                  <c:v>1.2019599999999999</c:v>
                </c:pt>
                <c:pt idx="580" formatCode="General">
                  <c:v>1.20323</c:v>
                </c:pt>
                <c:pt idx="581" formatCode="General">
                  <c:v>1.20445</c:v>
                </c:pt>
                <c:pt idx="582" formatCode="General">
                  <c:v>1.20564</c:v>
                </c:pt>
                <c:pt idx="583" formatCode="General">
                  <c:v>1.20747</c:v>
                </c:pt>
                <c:pt idx="584" formatCode="General">
                  <c:v>1.21024</c:v>
                </c:pt>
                <c:pt idx="585" formatCode="General">
                  <c:v>1.2144299999999999</c:v>
                </c:pt>
                <c:pt idx="586" formatCode="General">
                  <c:v>1.2148300000000001</c:v>
                </c:pt>
                <c:pt idx="587" formatCode="General">
                  <c:v>1.21522</c:v>
                </c:pt>
                <c:pt idx="588" formatCode="General">
                  <c:v>1.2156199999999999</c:v>
                </c:pt>
                <c:pt idx="589" formatCode="General">
                  <c:v>1.21577</c:v>
                </c:pt>
                <c:pt idx="590" formatCode="General">
                  <c:v>1.216</c:v>
                </c:pt>
                <c:pt idx="591" formatCode="General">
                  <c:v>1.21637</c:v>
                </c:pt>
                <c:pt idx="592" formatCode="General">
                  <c:v>1.2169099999999999</c:v>
                </c:pt>
                <c:pt idx="593" formatCode="General">
                  <c:v>1.2176899999999999</c:v>
                </c:pt>
                <c:pt idx="594" formatCode="General">
                  <c:v>1.2188399999999999</c:v>
                </c:pt>
                <c:pt idx="595" formatCode="General">
                  <c:v>1.22055</c:v>
                </c:pt>
                <c:pt idx="596" formatCode="General">
                  <c:v>1.2231099999999999</c:v>
                </c:pt>
                <c:pt idx="597" formatCode="General">
                  <c:v>1.2240599999999999</c:v>
                </c:pt>
                <c:pt idx="598" formatCode="General">
                  <c:v>1.2241500000000001</c:v>
                </c:pt>
                <c:pt idx="599" formatCode="General">
                  <c:v>1.22417</c:v>
                </c:pt>
                <c:pt idx="600" formatCode="General">
                  <c:v>1.2242</c:v>
                </c:pt>
                <c:pt idx="601" formatCode="General">
                  <c:v>1.2242200000000001</c:v>
                </c:pt>
                <c:pt idx="602" formatCode="General">
                  <c:v>1.22424</c:v>
                </c:pt>
                <c:pt idx="603" formatCode="General">
                  <c:v>1.2242599999999999</c:v>
                </c:pt>
                <c:pt idx="604" formatCode="General">
                  <c:v>1.2242999999999999</c:v>
                </c:pt>
                <c:pt idx="605" formatCode="General">
                  <c:v>1.22431</c:v>
                </c:pt>
                <c:pt idx="606" formatCode="General">
                  <c:v>1.2243299999999999</c:v>
                </c:pt>
                <c:pt idx="607" formatCode="General">
                  <c:v>1.22434</c:v>
                </c:pt>
                <c:pt idx="608" formatCode="General">
                  <c:v>1.22434</c:v>
                </c:pt>
                <c:pt idx="609" formatCode="General">
                  <c:v>1.22434</c:v>
                </c:pt>
                <c:pt idx="610" formatCode="General">
                  <c:v>1.22435</c:v>
                </c:pt>
                <c:pt idx="611" formatCode="General">
                  <c:v>1.22435</c:v>
                </c:pt>
                <c:pt idx="612" formatCode="General">
                  <c:v>1.2243599999999999</c:v>
                </c:pt>
                <c:pt idx="613" formatCode="General">
                  <c:v>1.22437</c:v>
                </c:pt>
                <c:pt idx="614" formatCode="General">
                  <c:v>1.22438</c:v>
                </c:pt>
                <c:pt idx="615" formatCode="General">
                  <c:v>1.2243999999999999</c:v>
                </c:pt>
                <c:pt idx="616" formatCode="General">
                  <c:v>1.22444</c:v>
                </c:pt>
                <c:pt idx="617" formatCode="General">
                  <c:v>1.2244900000000001</c:v>
                </c:pt>
                <c:pt idx="618" formatCode="General">
                  <c:v>1.2245299999999999</c:v>
                </c:pt>
                <c:pt idx="619" formatCode="General">
                  <c:v>1.2245999999999999</c:v>
                </c:pt>
                <c:pt idx="620" formatCode="General">
                  <c:v>1.2246999999999999</c:v>
                </c:pt>
                <c:pt idx="621" formatCode="General">
                  <c:v>1.2248300000000001</c:v>
                </c:pt>
                <c:pt idx="622" formatCode="General">
                  <c:v>1.2250099999999999</c:v>
                </c:pt>
                <c:pt idx="623" formatCode="General">
                  <c:v>1.22525</c:v>
                </c:pt>
                <c:pt idx="624" formatCode="General">
                  <c:v>1.2256</c:v>
                </c:pt>
                <c:pt idx="625" formatCode="General">
                  <c:v>1.22611</c:v>
                </c:pt>
                <c:pt idx="626" formatCode="General">
                  <c:v>1.22689</c:v>
                </c:pt>
                <c:pt idx="627" formatCode="General">
                  <c:v>1.2280500000000001</c:v>
                </c:pt>
                <c:pt idx="628" formatCode="General">
                  <c:v>1.22977</c:v>
                </c:pt>
                <c:pt idx="629" formatCode="General">
                  <c:v>1.23238</c:v>
                </c:pt>
                <c:pt idx="630" formatCode="General">
                  <c:v>1.2363</c:v>
                </c:pt>
                <c:pt idx="631" formatCode="General">
                  <c:v>1.2422299999999999</c:v>
                </c:pt>
                <c:pt idx="632" formatCode="General">
                  <c:v>1.24824</c:v>
                </c:pt>
                <c:pt idx="633" formatCode="General">
                  <c:v>1.2541899999999999</c:v>
                </c:pt>
                <c:pt idx="634" formatCode="General">
                  <c:v>1.2601100000000001</c:v>
                </c:pt>
                <c:pt idx="635" formatCode="General">
                  <c:v>1.26895</c:v>
                </c:pt>
                <c:pt idx="636" formatCode="General">
                  <c:v>1.2689699999999999</c:v>
                </c:pt>
              </c:numCache>
            </c:numRef>
          </c:xVal>
          <c:yVal>
            <c:numRef>
              <c:f>'Michel results-Load-Disp-Euro'!$H$2:$H$638</c:f>
              <c:numCache>
                <c:formatCode>General</c:formatCode>
                <c:ptCount val="637"/>
                <c:pt idx="0" formatCode="0.00E+00">
                  <c:v>1.4495899999999999E-7</c:v>
                </c:pt>
                <c:pt idx="1">
                  <c:v>3.24247</c:v>
                </c:pt>
                <c:pt idx="2">
                  <c:v>6.6798500000000001</c:v>
                </c:pt>
                <c:pt idx="3">
                  <c:v>11.8406</c:v>
                </c:pt>
                <c:pt idx="4">
                  <c:v>19.580100000000002</c:v>
                </c:pt>
                <c:pt idx="5">
                  <c:v>31.189499999999999</c:v>
                </c:pt>
                <c:pt idx="6">
                  <c:v>48.604300000000002</c:v>
                </c:pt>
                <c:pt idx="7">
                  <c:v>74.726699999999994</c:v>
                </c:pt>
                <c:pt idx="8">
                  <c:v>113.908</c:v>
                </c:pt>
                <c:pt idx="9">
                  <c:v>172.52500000000001</c:v>
                </c:pt>
                <c:pt idx="10">
                  <c:v>194.34200000000001</c:v>
                </c:pt>
                <c:pt idx="11">
                  <c:v>202.48699999999999</c:v>
                </c:pt>
                <c:pt idx="12">
                  <c:v>214.57900000000001</c:v>
                </c:pt>
                <c:pt idx="13">
                  <c:v>215.327</c:v>
                </c:pt>
                <c:pt idx="14">
                  <c:v>216.07400000000001</c:v>
                </c:pt>
                <c:pt idx="15">
                  <c:v>216.81899999999999</c:v>
                </c:pt>
                <c:pt idx="16">
                  <c:v>217.93600000000001</c:v>
                </c:pt>
                <c:pt idx="17">
                  <c:v>217.96199999999999</c:v>
                </c:pt>
                <c:pt idx="18">
                  <c:v>217.988</c:v>
                </c:pt>
                <c:pt idx="19">
                  <c:v>218.01499999999999</c:v>
                </c:pt>
                <c:pt idx="20">
                  <c:v>218.054</c:v>
                </c:pt>
                <c:pt idx="21">
                  <c:v>218.113</c:v>
                </c:pt>
                <c:pt idx="22">
                  <c:v>218.20099999999999</c:v>
                </c:pt>
                <c:pt idx="23">
                  <c:v>218.333</c:v>
                </c:pt>
                <c:pt idx="24">
                  <c:v>218.53200000000001</c:v>
                </c:pt>
                <c:pt idx="25">
                  <c:v>218.82900000000001</c:v>
                </c:pt>
                <c:pt idx="26">
                  <c:v>219.27500000000001</c:v>
                </c:pt>
                <c:pt idx="27">
                  <c:v>219.94399999999999</c:v>
                </c:pt>
                <c:pt idx="28">
                  <c:v>220.946</c:v>
                </c:pt>
                <c:pt idx="29">
                  <c:v>222.44300000000001</c:v>
                </c:pt>
                <c:pt idx="30">
                  <c:v>224.68299999999999</c:v>
                </c:pt>
                <c:pt idx="31">
                  <c:v>225.52</c:v>
                </c:pt>
                <c:pt idx="32">
                  <c:v>226.77199999999999</c:v>
                </c:pt>
                <c:pt idx="33">
                  <c:v>228.643</c:v>
                </c:pt>
                <c:pt idx="34">
                  <c:v>231.435</c:v>
                </c:pt>
                <c:pt idx="35">
                  <c:v>235.59399999999999</c:v>
                </c:pt>
                <c:pt idx="36">
                  <c:v>237.143</c:v>
                </c:pt>
                <c:pt idx="37">
                  <c:v>239.45500000000001</c:v>
                </c:pt>
                <c:pt idx="38">
                  <c:v>242.9</c:v>
                </c:pt>
                <c:pt idx="39">
                  <c:v>248.001</c:v>
                </c:pt>
                <c:pt idx="40">
                  <c:v>253.03200000000001</c:v>
                </c:pt>
                <c:pt idx="41">
                  <c:v>254.27799999999999</c:v>
                </c:pt>
                <c:pt idx="42">
                  <c:v>256.13799999999998</c:v>
                </c:pt>
                <c:pt idx="43">
                  <c:v>258.90300000000002</c:v>
                </c:pt>
                <c:pt idx="44">
                  <c:v>262.99700000000001</c:v>
                </c:pt>
                <c:pt idx="45">
                  <c:v>268.97199999999998</c:v>
                </c:pt>
                <c:pt idx="46">
                  <c:v>269.108</c:v>
                </c:pt>
                <c:pt idx="47">
                  <c:v>269.30599999999998</c:v>
                </c:pt>
                <c:pt idx="48">
                  <c:v>269.59199999999998</c:v>
                </c:pt>
                <c:pt idx="49">
                  <c:v>270.00299999999999</c:v>
                </c:pt>
                <c:pt idx="50">
                  <c:v>270.55799999999999</c:v>
                </c:pt>
                <c:pt idx="51">
                  <c:v>271.29700000000003</c:v>
                </c:pt>
                <c:pt idx="52">
                  <c:v>272.40800000000002</c:v>
                </c:pt>
                <c:pt idx="53">
                  <c:v>274.19299999999998</c:v>
                </c:pt>
                <c:pt idx="54">
                  <c:v>275.91500000000002</c:v>
                </c:pt>
                <c:pt idx="55">
                  <c:v>277.63900000000001</c:v>
                </c:pt>
                <c:pt idx="56">
                  <c:v>279.37299999999999</c:v>
                </c:pt>
                <c:pt idx="57">
                  <c:v>281.02800000000002</c:v>
                </c:pt>
                <c:pt idx="58">
                  <c:v>283.46499999999997</c:v>
                </c:pt>
                <c:pt idx="59">
                  <c:v>285.84399999999999</c:v>
                </c:pt>
                <c:pt idx="60">
                  <c:v>287.92399999999998</c:v>
                </c:pt>
                <c:pt idx="61">
                  <c:v>289.67399999999998</c:v>
                </c:pt>
                <c:pt idx="62">
                  <c:v>290.39800000000002</c:v>
                </c:pt>
                <c:pt idx="63">
                  <c:v>291.17500000000001</c:v>
                </c:pt>
                <c:pt idx="64">
                  <c:v>292.39400000000001</c:v>
                </c:pt>
                <c:pt idx="65">
                  <c:v>294.27699999999999</c:v>
                </c:pt>
                <c:pt idx="66">
                  <c:v>294.29599999999999</c:v>
                </c:pt>
                <c:pt idx="67">
                  <c:v>294.04300000000001</c:v>
                </c:pt>
                <c:pt idx="68">
                  <c:v>291.61200000000002</c:v>
                </c:pt>
                <c:pt idx="69">
                  <c:v>288.87</c:v>
                </c:pt>
                <c:pt idx="70">
                  <c:v>286.69299999999998</c:v>
                </c:pt>
                <c:pt idx="71">
                  <c:v>285.15499999999997</c:v>
                </c:pt>
                <c:pt idx="72">
                  <c:v>283.88900000000001</c:v>
                </c:pt>
                <c:pt idx="73">
                  <c:v>283.13299999999998</c:v>
                </c:pt>
                <c:pt idx="74">
                  <c:v>282.858</c:v>
                </c:pt>
                <c:pt idx="75">
                  <c:v>282.98</c:v>
                </c:pt>
                <c:pt idx="76">
                  <c:v>283.44200000000001</c:v>
                </c:pt>
                <c:pt idx="77">
                  <c:v>284.21600000000001</c:v>
                </c:pt>
                <c:pt idx="78">
                  <c:v>284.50400000000002</c:v>
                </c:pt>
                <c:pt idx="79">
                  <c:v>284.61099999999999</c:v>
                </c:pt>
                <c:pt idx="80">
                  <c:v>284.76799999999997</c:v>
                </c:pt>
                <c:pt idx="81">
                  <c:v>284.94200000000001</c:v>
                </c:pt>
                <c:pt idx="82">
                  <c:v>285.065</c:v>
                </c:pt>
                <c:pt idx="83">
                  <c:v>285.18299999999999</c:v>
                </c:pt>
                <c:pt idx="84">
                  <c:v>285.39999999999998</c:v>
                </c:pt>
                <c:pt idx="85">
                  <c:v>285.77300000000002</c:v>
                </c:pt>
                <c:pt idx="86">
                  <c:v>286.35700000000003</c:v>
                </c:pt>
                <c:pt idx="87">
                  <c:v>287.29899999999998</c:v>
                </c:pt>
                <c:pt idx="88">
                  <c:v>288.80700000000002</c:v>
                </c:pt>
                <c:pt idx="89">
                  <c:v>290.98</c:v>
                </c:pt>
                <c:pt idx="90">
                  <c:v>294.31799999999998</c:v>
                </c:pt>
                <c:pt idx="91">
                  <c:v>299.25299999999999</c:v>
                </c:pt>
                <c:pt idx="92">
                  <c:v>305.411</c:v>
                </c:pt>
                <c:pt idx="93">
                  <c:v>305.41699999999997</c:v>
                </c:pt>
                <c:pt idx="94">
                  <c:v>305.42200000000003</c:v>
                </c:pt>
                <c:pt idx="95">
                  <c:v>305.43</c:v>
                </c:pt>
                <c:pt idx="96">
                  <c:v>305.43599999999998</c:v>
                </c:pt>
                <c:pt idx="97">
                  <c:v>305.41800000000001</c:v>
                </c:pt>
                <c:pt idx="98">
                  <c:v>305.29000000000002</c:v>
                </c:pt>
                <c:pt idx="99">
                  <c:v>304.85000000000002</c:v>
                </c:pt>
                <c:pt idx="100">
                  <c:v>303.875</c:v>
                </c:pt>
                <c:pt idx="101">
                  <c:v>302.21499999999997</c:v>
                </c:pt>
                <c:pt idx="102">
                  <c:v>299.95499999999998</c:v>
                </c:pt>
                <c:pt idx="103">
                  <c:v>297.67700000000002</c:v>
                </c:pt>
                <c:pt idx="104">
                  <c:v>295.30599999999998</c:v>
                </c:pt>
                <c:pt idx="105">
                  <c:v>292.92</c:v>
                </c:pt>
                <c:pt idx="106">
                  <c:v>290.70400000000001</c:v>
                </c:pt>
                <c:pt idx="107">
                  <c:v>288.25</c:v>
                </c:pt>
                <c:pt idx="108">
                  <c:v>286.34699999999998</c:v>
                </c:pt>
                <c:pt idx="109">
                  <c:v>285.45400000000001</c:v>
                </c:pt>
                <c:pt idx="110">
                  <c:v>285.49099999999999</c:v>
                </c:pt>
                <c:pt idx="111">
                  <c:v>286.31400000000002</c:v>
                </c:pt>
                <c:pt idx="112">
                  <c:v>288.09699999999998</c:v>
                </c:pt>
                <c:pt idx="113">
                  <c:v>290.77300000000002</c:v>
                </c:pt>
                <c:pt idx="114">
                  <c:v>295.06799999999998</c:v>
                </c:pt>
                <c:pt idx="115">
                  <c:v>301.613</c:v>
                </c:pt>
                <c:pt idx="116">
                  <c:v>311.54500000000002</c:v>
                </c:pt>
                <c:pt idx="117">
                  <c:v>325.78399999999999</c:v>
                </c:pt>
                <c:pt idx="118">
                  <c:v>329.23700000000002</c:v>
                </c:pt>
                <c:pt idx="119">
                  <c:v>332.62799999999999</c:v>
                </c:pt>
                <c:pt idx="120">
                  <c:v>337.59100000000001</c:v>
                </c:pt>
                <c:pt idx="121">
                  <c:v>339.42</c:v>
                </c:pt>
                <c:pt idx="122">
                  <c:v>342.03800000000001</c:v>
                </c:pt>
                <c:pt idx="123">
                  <c:v>342.25299999999999</c:v>
                </c:pt>
                <c:pt idx="124">
                  <c:v>342.45600000000002</c:v>
                </c:pt>
                <c:pt idx="125">
                  <c:v>342.495</c:v>
                </c:pt>
                <c:pt idx="126">
                  <c:v>342.53100000000001</c:v>
                </c:pt>
                <c:pt idx="127">
                  <c:v>342.52100000000002</c:v>
                </c:pt>
                <c:pt idx="128">
                  <c:v>342.51100000000002</c:v>
                </c:pt>
                <c:pt idx="129">
                  <c:v>342.46199999999999</c:v>
                </c:pt>
                <c:pt idx="130">
                  <c:v>342.43700000000001</c:v>
                </c:pt>
                <c:pt idx="131">
                  <c:v>342.36099999999999</c:v>
                </c:pt>
                <c:pt idx="132">
                  <c:v>341.04</c:v>
                </c:pt>
                <c:pt idx="133">
                  <c:v>340.50200000000001</c:v>
                </c:pt>
                <c:pt idx="134">
                  <c:v>339.68200000000002</c:v>
                </c:pt>
                <c:pt idx="135">
                  <c:v>339.459</c:v>
                </c:pt>
                <c:pt idx="136">
                  <c:v>339.08100000000002</c:v>
                </c:pt>
                <c:pt idx="137">
                  <c:v>338.42700000000002</c:v>
                </c:pt>
                <c:pt idx="138">
                  <c:v>337.69299999999998</c:v>
                </c:pt>
                <c:pt idx="139">
                  <c:v>336.89100000000002</c:v>
                </c:pt>
                <c:pt idx="140">
                  <c:v>336.029</c:v>
                </c:pt>
                <c:pt idx="141">
                  <c:v>334.61399999999998</c:v>
                </c:pt>
                <c:pt idx="142">
                  <c:v>332.22300000000001</c:v>
                </c:pt>
                <c:pt idx="143">
                  <c:v>331.28</c:v>
                </c:pt>
                <c:pt idx="144">
                  <c:v>329.71199999999999</c:v>
                </c:pt>
                <c:pt idx="145">
                  <c:v>329.09699999999998</c:v>
                </c:pt>
                <c:pt idx="146">
                  <c:v>328.86200000000002</c:v>
                </c:pt>
                <c:pt idx="147">
                  <c:v>328.5</c:v>
                </c:pt>
                <c:pt idx="148">
                  <c:v>327.92500000000001</c:v>
                </c:pt>
                <c:pt idx="149">
                  <c:v>326.952</c:v>
                </c:pt>
                <c:pt idx="150">
                  <c:v>325.12099999999998</c:v>
                </c:pt>
                <c:pt idx="151">
                  <c:v>321.447</c:v>
                </c:pt>
                <c:pt idx="152">
                  <c:v>314.24099999999999</c:v>
                </c:pt>
                <c:pt idx="153">
                  <c:v>312.33699999999999</c:v>
                </c:pt>
                <c:pt idx="154">
                  <c:v>310.32600000000002</c:v>
                </c:pt>
                <c:pt idx="155">
                  <c:v>308.21499999999997</c:v>
                </c:pt>
                <c:pt idx="156">
                  <c:v>306.03500000000003</c:v>
                </c:pt>
                <c:pt idx="157">
                  <c:v>302.73500000000001</c:v>
                </c:pt>
                <c:pt idx="158">
                  <c:v>297.95299999999997</c:v>
                </c:pt>
                <c:pt idx="159">
                  <c:v>293.435</c:v>
                </c:pt>
                <c:pt idx="160">
                  <c:v>289.20299999999997</c:v>
                </c:pt>
                <c:pt idx="161">
                  <c:v>283.45699999999999</c:v>
                </c:pt>
                <c:pt idx="162">
                  <c:v>276.012</c:v>
                </c:pt>
                <c:pt idx="163">
                  <c:v>269.54700000000003</c:v>
                </c:pt>
                <c:pt idx="164">
                  <c:v>263.84500000000003</c:v>
                </c:pt>
                <c:pt idx="165">
                  <c:v>261.733</c:v>
                </c:pt>
                <c:pt idx="166">
                  <c:v>259.666</c:v>
                </c:pt>
                <c:pt idx="167">
                  <c:v>257.67099999999999</c:v>
                </c:pt>
                <c:pt idx="168">
                  <c:v>254.87899999999999</c:v>
                </c:pt>
                <c:pt idx="169">
                  <c:v>251.11699999999999</c:v>
                </c:pt>
                <c:pt idx="170">
                  <c:v>249.76</c:v>
                </c:pt>
                <c:pt idx="171">
                  <c:v>248.429</c:v>
                </c:pt>
                <c:pt idx="172">
                  <c:v>247.12299999999999</c:v>
                </c:pt>
                <c:pt idx="173">
                  <c:v>245.86699999999999</c:v>
                </c:pt>
                <c:pt idx="174">
                  <c:v>244.13800000000001</c:v>
                </c:pt>
                <c:pt idx="175">
                  <c:v>243.512</c:v>
                </c:pt>
                <c:pt idx="176">
                  <c:v>243.28100000000001</c:v>
                </c:pt>
                <c:pt idx="177">
                  <c:v>242.941</c:v>
                </c:pt>
                <c:pt idx="178">
                  <c:v>242.81399999999999</c:v>
                </c:pt>
                <c:pt idx="179">
                  <c:v>242.626</c:v>
                </c:pt>
                <c:pt idx="180">
                  <c:v>242.34800000000001</c:v>
                </c:pt>
                <c:pt idx="181">
                  <c:v>242.071</c:v>
                </c:pt>
                <c:pt idx="182">
                  <c:v>241.79300000000001</c:v>
                </c:pt>
                <c:pt idx="183">
                  <c:v>241.37200000000001</c:v>
                </c:pt>
                <c:pt idx="184">
                  <c:v>240.74199999999999</c:v>
                </c:pt>
                <c:pt idx="185">
                  <c:v>239.82599999999999</c:v>
                </c:pt>
                <c:pt idx="186">
                  <c:v>238.55199999999999</c:v>
                </c:pt>
                <c:pt idx="187">
                  <c:v>236.86099999999999</c:v>
                </c:pt>
                <c:pt idx="188">
                  <c:v>234.72300000000001</c:v>
                </c:pt>
                <c:pt idx="189">
                  <c:v>232.208</c:v>
                </c:pt>
                <c:pt idx="190">
                  <c:v>229.595</c:v>
                </c:pt>
                <c:pt idx="191">
                  <c:v>227.446</c:v>
                </c:pt>
                <c:pt idx="192">
                  <c:v>226.85</c:v>
                </c:pt>
                <c:pt idx="193">
                  <c:v>226.32900000000001</c:v>
                </c:pt>
                <c:pt idx="194">
                  <c:v>226.179</c:v>
                </c:pt>
                <c:pt idx="195">
                  <c:v>226.02099999999999</c:v>
                </c:pt>
                <c:pt idx="196">
                  <c:v>226.00700000000001</c:v>
                </c:pt>
                <c:pt idx="197">
                  <c:v>226.00200000000001</c:v>
                </c:pt>
                <c:pt idx="198">
                  <c:v>225.994</c:v>
                </c:pt>
                <c:pt idx="199">
                  <c:v>225.982</c:v>
                </c:pt>
                <c:pt idx="200">
                  <c:v>225.959</c:v>
                </c:pt>
                <c:pt idx="201">
                  <c:v>225.93199999999999</c:v>
                </c:pt>
                <c:pt idx="202">
                  <c:v>225.9</c:v>
                </c:pt>
                <c:pt idx="203">
                  <c:v>225.84800000000001</c:v>
                </c:pt>
                <c:pt idx="204">
                  <c:v>225.77099999999999</c:v>
                </c:pt>
                <c:pt idx="205">
                  <c:v>225.666</c:v>
                </c:pt>
                <c:pt idx="206">
                  <c:v>225.56</c:v>
                </c:pt>
                <c:pt idx="207">
                  <c:v>225.518</c:v>
                </c:pt>
                <c:pt idx="208">
                  <c:v>225.64099999999999</c:v>
                </c:pt>
                <c:pt idx="209">
                  <c:v>226.05799999999999</c:v>
                </c:pt>
                <c:pt idx="210">
                  <c:v>226.95099999999999</c:v>
                </c:pt>
                <c:pt idx="211">
                  <c:v>228.52500000000001</c:v>
                </c:pt>
                <c:pt idx="212">
                  <c:v>230.857</c:v>
                </c:pt>
                <c:pt idx="213">
                  <c:v>233.762</c:v>
                </c:pt>
                <c:pt idx="214">
                  <c:v>236.77199999999999</c:v>
                </c:pt>
                <c:pt idx="215">
                  <c:v>239.268</c:v>
                </c:pt>
                <c:pt idx="216">
                  <c:v>241.00399999999999</c:v>
                </c:pt>
                <c:pt idx="217">
                  <c:v>241.148</c:v>
                </c:pt>
                <c:pt idx="218">
                  <c:v>241.327</c:v>
                </c:pt>
                <c:pt idx="219">
                  <c:v>241.387</c:v>
                </c:pt>
                <c:pt idx="220">
                  <c:v>241.45699999999999</c:v>
                </c:pt>
                <c:pt idx="221">
                  <c:v>241.47900000000001</c:v>
                </c:pt>
                <c:pt idx="222">
                  <c:v>241.50299999999999</c:v>
                </c:pt>
                <c:pt idx="223">
                  <c:v>241.511</c:v>
                </c:pt>
                <c:pt idx="224">
                  <c:v>241.51900000000001</c:v>
                </c:pt>
                <c:pt idx="225">
                  <c:v>241.50399999999999</c:v>
                </c:pt>
                <c:pt idx="226">
                  <c:v>241.50299999999999</c:v>
                </c:pt>
                <c:pt idx="227">
                  <c:v>241.5</c:v>
                </c:pt>
                <c:pt idx="228">
                  <c:v>241.49199999999999</c:v>
                </c:pt>
                <c:pt idx="229">
                  <c:v>241.49100000000001</c:v>
                </c:pt>
                <c:pt idx="230">
                  <c:v>241.49</c:v>
                </c:pt>
                <c:pt idx="231">
                  <c:v>241.49</c:v>
                </c:pt>
                <c:pt idx="232">
                  <c:v>241.49</c:v>
                </c:pt>
                <c:pt idx="233">
                  <c:v>241.489</c:v>
                </c:pt>
                <c:pt idx="234">
                  <c:v>241.489</c:v>
                </c:pt>
                <c:pt idx="235">
                  <c:v>241.489</c:v>
                </c:pt>
                <c:pt idx="236">
                  <c:v>241.489</c:v>
                </c:pt>
                <c:pt idx="237">
                  <c:v>241.489</c:v>
                </c:pt>
                <c:pt idx="238">
                  <c:v>241.489</c:v>
                </c:pt>
                <c:pt idx="239">
                  <c:v>241.488</c:v>
                </c:pt>
                <c:pt idx="240">
                  <c:v>241.488</c:v>
                </c:pt>
                <c:pt idx="241">
                  <c:v>241.488</c:v>
                </c:pt>
                <c:pt idx="242">
                  <c:v>241.48699999999999</c:v>
                </c:pt>
                <c:pt idx="243">
                  <c:v>241.48599999999999</c:v>
                </c:pt>
                <c:pt idx="244">
                  <c:v>241.48400000000001</c:v>
                </c:pt>
                <c:pt idx="245">
                  <c:v>241.47900000000001</c:v>
                </c:pt>
                <c:pt idx="246">
                  <c:v>241.46799999999999</c:v>
                </c:pt>
                <c:pt idx="247">
                  <c:v>241.447</c:v>
                </c:pt>
                <c:pt idx="248">
                  <c:v>241.411</c:v>
                </c:pt>
                <c:pt idx="249">
                  <c:v>241.35900000000001</c:v>
                </c:pt>
                <c:pt idx="250">
                  <c:v>241.292</c:v>
                </c:pt>
                <c:pt idx="251">
                  <c:v>241.21100000000001</c:v>
                </c:pt>
                <c:pt idx="252">
                  <c:v>241.11600000000001</c:v>
                </c:pt>
                <c:pt idx="253">
                  <c:v>241.00399999999999</c:v>
                </c:pt>
                <c:pt idx="254">
                  <c:v>240.875</c:v>
                </c:pt>
                <c:pt idx="255">
                  <c:v>240.75</c:v>
                </c:pt>
                <c:pt idx="256">
                  <c:v>240.66800000000001</c:v>
                </c:pt>
                <c:pt idx="257">
                  <c:v>240.542</c:v>
                </c:pt>
                <c:pt idx="258">
                  <c:v>240.69200000000001</c:v>
                </c:pt>
                <c:pt idx="259">
                  <c:v>241.006</c:v>
                </c:pt>
                <c:pt idx="260">
                  <c:v>241.37799999999999</c:v>
                </c:pt>
                <c:pt idx="261">
                  <c:v>241.756</c:v>
                </c:pt>
                <c:pt idx="262">
                  <c:v>242.14699999999999</c:v>
                </c:pt>
                <c:pt idx="263">
                  <c:v>242.601</c:v>
                </c:pt>
                <c:pt idx="264">
                  <c:v>243.208</c:v>
                </c:pt>
                <c:pt idx="265">
                  <c:v>244.06</c:v>
                </c:pt>
                <c:pt idx="266">
                  <c:v>245.364</c:v>
                </c:pt>
                <c:pt idx="267">
                  <c:v>246.02500000000001</c:v>
                </c:pt>
                <c:pt idx="268">
                  <c:v>245.774</c:v>
                </c:pt>
                <c:pt idx="269">
                  <c:v>245.79599999999999</c:v>
                </c:pt>
                <c:pt idx="270">
                  <c:v>246.30799999999999</c:v>
                </c:pt>
                <c:pt idx="271">
                  <c:v>246.702</c:v>
                </c:pt>
                <c:pt idx="272">
                  <c:v>246.405</c:v>
                </c:pt>
                <c:pt idx="273">
                  <c:v>245.78</c:v>
                </c:pt>
                <c:pt idx="274">
                  <c:v>245.76400000000001</c:v>
                </c:pt>
                <c:pt idx="275">
                  <c:v>245.58699999999999</c:v>
                </c:pt>
                <c:pt idx="276">
                  <c:v>245.613</c:v>
                </c:pt>
                <c:pt idx="277">
                  <c:v>245.18</c:v>
                </c:pt>
                <c:pt idx="278">
                  <c:v>245.11500000000001</c:v>
                </c:pt>
                <c:pt idx="279">
                  <c:v>245.18799999999999</c:v>
                </c:pt>
                <c:pt idx="280">
                  <c:v>245.774</c:v>
                </c:pt>
                <c:pt idx="281">
                  <c:v>245.58500000000001</c:v>
                </c:pt>
                <c:pt idx="282">
                  <c:v>245.87799999999999</c:v>
                </c:pt>
                <c:pt idx="283">
                  <c:v>245.96299999999999</c:v>
                </c:pt>
                <c:pt idx="284">
                  <c:v>245.86500000000001</c:v>
                </c:pt>
                <c:pt idx="285">
                  <c:v>245.815</c:v>
                </c:pt>
                <c:pt idx="286">
                  <c:v>245.79499999999999</c:v>
                </c:pt>
                <c:pt idx="287">
                  <c:v>245.767</c:v>
                </c:pt>
                <c:pt idx="288">
                  <c:v>245.75700000000001</c:v>
                </c:pt>
                <c:pt idx="289">
                  <c:v>245.75299999999999</c:v>
                </c:pt>
                <c:pt idx="290">
                  <c:v>245.75200000000001</c:v>
                </c:pt>
                <c:pt idx="291">
                  <c:v>245.75</c:v>
                </c:pt>
                <c:pt idx="292">
                  <c:v>245.749</c:v>
                </c:pt>
                <c:pt idx="293">
                  <c:v>245.74799999999999</c:v>
                </c:pt>
                <c:pt idx="294">
                  <c:v>245.74700000000001</c:v>
                </c:pt>
                <c:pt idx="295">
                  <c:v>245.745</c:v>
                </c:pt>
                <c:pt idx="296">
                  <c:v>245.74199999999999</c:v>
                </c:pt>
                <c:pt idx="297">
                  <c:v>245.738</c:v>
                </c:pt>
                <c:pt idx="298">
                  <c:v>245.73400000000001</c:v>
                </c:pt>
                <c:pt idx="299">
                  <c:v>245.72499999999999</c:v>
                </c:pt>
                <c:pt idx="300">
                  <c:v>245.721</c:v>
                </c:pt>
                <c:pt idx="301">
                  <c:v>245.71299999999999</c:v>
                </c:pt>
                <c:pt idx="302">
                  <c:v>245.71</c:v>
                </c:pt>
                <c:pt idx="303">
                  <c:v>245.70400000000001</c:v>
                </c:pt>
                <c:pt idx="304">
                  <c:v>245.70099999999999</c:v>
                </c:pt>
                <c:pt idx="305">
                  <c:v>245.69399999999999</c:v>
                </c:pt>
                <c:pt idx="306">
                  <c:v>245.69200000000001</c:v>
                </c:pt>
                <c:pt idx="307">
                  <c:v>245.68899999999999</c:v>
                </c:pt>
                <c:pt idx="308">
                  <c:v>245.68199999999999</c:v>
                </c:pt>
                <c:pt idx="309">
                  <c:v>245.65199999999999</c:v>
                </c:pt>
                <c:pt idx="310">
                  <c:v>245.49700000000001</c:v>
                </c:pt>
                <c:pt idx="311">
                  <c:v>244.905</c:v>
                </c:pt>
                <c:pt idx="312">
                  <c:v>243.476</c:v>
                </c:pt>
                <c:pt idx="313">
                  <c:v>241.012</c:v>
                </c:pt>
                <c:pt idx="314">
                  <c:v>237.61</c:v>
                </c:pt>
                <c:pt idx="315">
                  <c:v>233.583</c:v>
                </c:pt>
                <c:pt idx="316">
                  <c:v>229.64500000000001</c:v>
                </c:pt>
                <c:pt idx="317">
                  <c:v>226.81100000000001</c:v>
                </c:pt>
                <c:pt idx="318">
                  <c:v>225.53899999999999</c:v>
                </c:pt>
                <c:pt idx="319">
                  <c:v>225.66</c:v>
                </c:pt>
                <c:pt idx="320">
                  <c:v>226.62100000000001</c:v>
                </c:pt>
                <c:pt idx="321">
                  <c:v>227.69900000000001</c:v>
                </c:pt>
                <c:pt idx="322">
                  <c:v>228.46199999999999</c:v>
                </c:pt>
                <c:pt idx="323">
                  <c:v>228.83600000000001</c:v>
                </c:pt>
                <c:pt idx="324">
                  <c:v>228.83799999999999</c:v>
                </c:pt>
                <c:pt idx="325">
                  <c:v>229.172</c:v>
                </c:pt>
                <c:pt idx="326">
                  <c:v>229.29900000000001</c:v>
                </c:pt>
                <c:pt idx="327">
                  <c:v>228.65</c:v>
                </c:pt>
                <c:pt idx="328">
                  <c:v>228.667</c:v>
                </c:pt>
                <c:pt idx="329">
                  <c:v>228.59299999999999</c:v>
                </c:pt>
                <c:pt idx="330">
                  <c:v>227.95500000000001</c:v>
                </c:pt>
                <c:pt idx="331">
                  <c:v>227.21799999999999</c:v>
                </c:pt>
                <c:pt idx="332">
                  <c:v>226.59200000000001</c:v>
                </c:pt>
                <c:pt idx="333">
                  <c:v>225.67</c:v>
                </c:pt>
                <c:pt idx="334">
                  <c:v>225.66200000000001</c:v>
                </c:pt>
                <c:pt idx="335">
                  <c:v>224.92599999999999</c:v>
                </c:pt>
                <c:pt idx="336">
                  <c:v>224.54300000000001</c:v>
                </c:pt>
                <c:pt idx="337">
                  <c:v>224.67599999999999</c:v>
                </c:pt>
                <c:pt idx="338">
                  <c:v>224.411</c:v>
                </c:pt>
                <c:pt idx="339">
                  <c:v>224.13900000000001</c:v>
                </c:pt>
                <c:pt idx="340">
                  <c:v>224.30099999999999</c:v>
                </c:pt>
                <c:pt idx="341">
                  <c:v>224.261</c:v>
                </c:pt>
                <c:pt idx="342">
                  <c:v>223.66</c:v>
                </c:pt>
                <c:pt idx="343">
                  <c:v>223.511</c:v>
                </c:pt>
                <c:pt idx="344">
                  <c:v>223.404</c:v>
                </c:pt>
                <c:pt idx="345">
                  <c:v>223.23699999999999</c:v>
                </c:pt>
                <c:pt idx="346">
                  <c:v>222.84800000000001</c:v>
                </c:pt>
                <c:pt idx="347">
                  <c:v>222.761</c:v>
                </c:pt>
                <c:pt idx="348">
                  <c:v>222.76400000000001</c:v>
                </c:pt>
                <c:pt idx="349">
                  <c:v>222.66399999999999</c:v>
                </c:pt>
                <c:pt idx="350">
                  <c:v>222.751</c:v>
                </c:pt>
                <c:pt idx="351">
                  <c:v>222.79</c:v>
                </c:pt>
                <c:pt idx="352">
                  <c:v>222.85300000000001</c:v>
                </c:pt>
                <c:pt idx="353">
                  <c:v>222.87899999999999</c:v>
                </c:pt>
                <c:pt idx="354">
                  <c:v>222.94800000000001</c:v>
                </c:pt>
                <c:pt idx="355">
                  <c:v>222.989</c:v>
                </c:pt>
                <c:pt idx="356">
                  <c:v>223.05600000000001</c:v>
                </c:pt>
                <c:pt idx="357">
                  <c:v>223.06</c:v>
                </c:pt>
                <c:pt idx="358">
                  <c:v>223.06299999999999</c:v>
                </c:pt>
                <c:pt idx="359">
                  <c:v>223.066</c:v>
                </c:pt>
                <c:pt idx="360">
                  <c:v>223.06899999999999</c:v>
                </c:pt>
                <c:pt idx="361">
                  <c:v>223.06899999999999</c:v>
                </c:pt>
                <c:pt idx="362">
                  <c:v>223.06899999999999</c:v>
                </c:pt>
                <c:pt idx="363">
                  <c:v>223.06800000000001</c:v>
                </c:pt>
                <c:pt idx="364">
                  <c:v>223.06200000000001</c:v>
                </c:pt>
                <c:pt idx="365">
                  <c:v>223.03899999999999</c:v>
                </c:pt>
                <c:pt idx="366">
                  <c:v>222.96899999999999</c:v>
                </c:pt>
                <c:pt idx="367">
                  <c:v>222.779</c:v>
                </c:pt>
                <c:pt idx="368">
                  <c:v>222.54599999999999</c:v>
                </c:pt>
                <c:pt idx="369">
                  <c:v>222.315</c:v>
                </c:pt>
                <c:pt idx="370">
                  <c:v>222.22900000000001</c:v>
                </c:pt>
                <c:pt idx="371">
                  <c:v>222.19399999999999</c:v>
                </c:pt>
                <c:pt idx="372">
                  <c:v>222.179</c:v>
                </c:pt>
                <c:pt idx="373">
                  <c:v>222.17400000000001</c:v>
                </c:pt>
                <c:pt idx="374">
                  <c:v>222.166</c:v>
                </c:pt>
                <c:pt idx="375">
                  <c:v>222.16200000000001</c:v>
                </c:pt>
                <c:pt idx="376">
                  <c:v>222.15700000000001</c:v>
                </c:pt>
                <c:pt idx="377">
                  <c:v>222.15</c:v>
                </c:pt>
                <c:pt idx="378">
                  <c:v>222.149</c:v>
                </c:pt>
                <c:pt idx="379">
                  <c:v>222.149</c:v>
                </c:pt>
                <c:pt idx="380">
                  <c:v>222.148</c:v>
                </c:pt>
                <c:pt idx="381">
                  <c:v>222.148</c:v>
                </c:pt>
                <c:pt idx="382">
                  <c:v>222.148</c:v>
                </c:pt>
                <c:pt idx="383">
                  <c:v>222.148</c:v>
                </c:pt>
                <c:pt idx="384">
                  <c:v>222.148</c:v>
                </c:pt>
                <c:pt idx="385">
                  <c:v>222.14699999999999</c:v>
                </c:pt>
                <c:pt idx="386">
                  <c:v>222.14699999999999</c:v>
                </c:pt>
                <c:pt idx="387">
                  <c:v>222.14699999999999</c:v>
                </c:pt>
                <c:pt idx="388">
                  <c:v>222.14699999999999</c:v>
                </c:pt>
                <c:pt idx="389">
                  <c:v>222.14599999999999</c:v>
                </c:pt>
                <c:pt idx="390">
                  <c:v>222.14599999999999</c:v>
                </c:pt>
                <c:pt idx="391">
                  <c:v>222.14400000000001</c:v>
                </c:pt>
                <c:pt idx="392">
                  <c:v>222.143</c:v>
                </c:pt>
                <c:pt idx="393">
                  <c:v>222.14099999999999</c:v>
                </c:pt>
                <c:pt idx="394">
                  <c:v>222.137</c:v>
                </c:pt>
                <c:pt idx="395">
                  <c:v>222.13499999999999</c:v>
                </c:pt>
                <c:pt idx="396">
                  <c:v>222.13300000000001</c:v>
                </c:pt>
                <c:pt idx="397">
                  <c:v>222.12899999999999</c:v>
                </c:pt>
                <c:pt idx="398">
                  <c:v>222.12100000000001</c:v>
                </c:pt>
                <c:pt idx="399">
                  <c:v>222.10400000000001</c:v>
                </c:pt>
                <c:pt idx="400">
                  <c:v>222.065</c:v>
                </c:pt>
                <c:pt idx="401">
                  <c:v>221.976</c:v>
                </c:pt>
                <c:pt idx="402">
                  <c:v>221.79499999999999</c:v>
                </c:pt>
                <c:pt idx="403">
                  <c:v>221.47900000000001</c:v>
                </c:pt>
                <c:pt idx="404">
                  <c:v>220.99799999999999</c:v>
                </c:pt>
                <c:pt idx="405">
                  <c:v>220.36199999999999</c:v>
                </c:pt>
                <c:pt idx="406">
                  <c:v>219.64099999999999</c:v>
                </c:pt>
                <c:pt idx="407">
                  <c:v>218.965</c:v>
                </c:pt>
                <c:pt idx="408">
                  <c:v>218.495</c:v>
                </c:pt>
                <c:pt idx="409">
                  <c:v>218.34399999999999</c:v>
                </c:pt>
                <c:pt idx="410">
                  <c:v>218.50800000000001</c:v>
                </c:pt>
                <c:pt idx="411">
                  <c:v>218.86699999999999</c:v>
                </c:pt>
                <c:pt idx="412">
                  <c:v>219.27500000000001</c:v>
                </c:pt>
                <c:pt idx="413">
                  <c:v>219.65100000000001</c:v>
                </c:pt>
                <c:pt idx="414">
                  <c:v>219.99600000000001</c:v>
                </c:pt>
                <c:pt idx="415">
                  <c:v>220.33799999999999</c:v>
                </c:pt>
                <c:pt idx="416">
                  <c:v>220.65100000000001</c:v>
                </c:pt>
                <c:pt idx="417">
                  <c:v>220.46799999999999</c:v>
                </c:pt>
                <c:pt idx="418">
                  <c:v>220.97300000000001</c:v>
                </c:pt>
                <c:pt idx="419">
                  <c:v>221.42400000000001</c:v>
                </c:pt>
                <c:pt idx="420">
                  <c:v>222.26400000000001</c:v>
                </c:pt>
                <c:pt idx="421">
                  <c:v>223.74299999999999</c:v>
                </c:pt>
                <c:pt idx="422">
                  <c:v>223.46199999999999</c:v>
                </c:pt>
                <c:pt idx="423">
                  <c:v>223.37</c:v>
                </c:pt>
                <c:pt idx="424">
                  <c:v>223.352</c:v>
                </c:pt>
                <c:pt idx="425">
                  <c:v>223.33600000000001</c:v>
                </c:pt>
                <c:pt idx="426">
                  <c:v>223.33799999999999</c:v>
                </c:pt>
                <c:pt idx="427">
                  <c:v>223.333</c:v>
                </c:pt>
                <c:pt idx="428">
                  <c:v>223.32400000000001</c:v>
                </c:pt>
                <c:pt idx="429">
                  <c:v>223.321</c:v>
                </c:pt>
                <c:pt idx="430">
                  <c:v>223.32</c:v>
                </c:pt>
                <c:pt idx="431">
                  <c:v>223.31899999999999</c:v>
                </c:pt>
                <c:pt idx="432">
                  <c:v>223.31899999999999</c:v>
                </c:pt>
                <c:pt idx="433">
                  <c:v>223.31800000000001</c:v>
                </c:pt>
                <c:pt idx="434">
                  <c:v>223.31800000000001</c:v>
                </c:pt>
                <c:pt idx="435">
                  <c:v>223.31800000000001</c:v>
                </c:pt>
                <c:pt idx="436">
                  <c:v>223.31800000000001</c:v>
                </c:pt>
                <c:pt idx="437">
                  <c:v>223.31700000000001</c:v>
                </c:pt>
                <c:pt idx="438">
                  <c:v>223.31399999999999</c:v>
                </c:pt>
                <c:pt idx="439">
                  <c:v>223.30600000000001</c:v>
                </c:pt>
                <c:pt idx="440">
                  <c:v>223.28700000000001</c:v>
                </c:pt>
                <c:pt idx="441">
                  <c:v>223.24100000000001</c:v>
                </c:pt>
                <c:pt idx="442">
                  <c:v>223.22</c:v>
                </c:pt>
                <c:pt idx="443">
                  <c:v>223.21199999999999</c:v>
                </c:pt>
                <c:pt idx="444">
                  <c:v>223.209</c:v>
                </c:pt>
                <c:pt idx="445">
                  <c:v>223.20400000000001</c:v>
                </c:pt>
                <c:pt idx="446">
                  <c:v>223.202</c:v>
                </c:pt>
                <c:pt idx="447">
                  <c:v>223.202</c:v>
                </c:pt>
                <c:pt idx="448">
                  <c:v>223.20099999999999</c:v>
                </c:pt>
                <c:pt idx="449">
                  <c:v>223.2</c:v>
                </c:pt>
                <c:pt idx="450">
                  <c:v>223.2</c:v>
                </c:pt>
                <c:pt idx="451">
                  <c:v>223.2</c:v>
                </c:pt>
                <c:pt idx="452">
                  <c:v>223.19900000000001</c:v>
                </c:pt>
                <c:pt idx="453">
                  <c:v>223.19900000000001</c:v>
                </c:pt>
                <c:pt idx="454">
                  <c:v>223.19900000000001</c:v>
                </c:pt>
                <c:pt idx="455">
                  <c:v>223.19900000000001</c:v>
                </c:pt>
                <c:pt idx="456">
                  <c:v>223.19900000000001</c:v>
                </c:pt>
                <c:pt idx="457">
                  <c:v>223.19800000000001</c:v>
                </c:pt>
                <c:pt idx="458">
                  <c:v>223.19800000000001</c:v>
                </c:pt>
                <c:pt idx="459">
                  <c:v>223.19800000000001</c:v>
                </c:pt>
                <c:pt idx="460">
                  <c:v>223.19800000000001</c:v>
                </c:pt>
                <c:pt idx="461">
                  <c:v>223.19800000000001</c:v>
                </c:pt>
                <c:pt idx="462">
                  <c:v>223.19800000000001</c:v>
                </c:pt>
                <c:pt idx="463">
                  <c:v>223.197</c:v>
                </c:pt>
                <c:pt idx="464">
                  <c:v>223.196</c:v>
                </c:pt>
                <c:pt idx="465">
                  <c:v>223.19499999999999</c:v>
                </c:pt>
                <c:pt idx="466">
                  <c:v>223.19399999999999</c:v>
                </c:pt>
                <c:pt idx="467">
                  <c:v>223.19</c:v>
                </c:pt>
                <c:pt idx="468">
                  <c:v>223.18199999999999</c:v>
                </c:pt>
                <c:pt idx="469">
                  <c:v>223.16399999999999</c:v>
                </c:pt>
                <c:pt idx="470">
                  <c:v>223.13</c:v>
                </c:pt>
                <c:pt idx="471">
                  <c:v>223.072</c:v>
                </c:pt>
                <c:pt idx="472">
                  <c:v>222.99</c:v>
                </c:pt>
                <c:pt idx="473">
                  <c:v>222.89099999999999</c:v>
                </c:pt>
                <c:pt idx="474">
                  <c:v>222.78800000000001</c:v>
                </c:pt>
                <c:pt idx="475">
                  <c:v>222.702</c:v>
                </c:pt>
                <c:pt idx="476">
                  <c:v>222.65899999999999</c:v>
                </c:pt>
                <c:pt idx="477">
                  <c:v>222.68100000000001</c:v>
                </c:pt>
                <c:pt idx="478">
                  <c:v>222.77</c:v>
                </c:pt>
                <c:pt idx="479">
                  <c:v>222.90799999999999</c:v>
                </c:pt>
                <c:pt idx="480">
                  <c:v>223.06</c:v>
                </c:pt>
                <c:pt idx="481">
                  <c:v>223.09100000000001</c:v>
                </c:pt>
                <c:pt idx="482">
                  <c:v>223.35900000000001</c:v>
                </c:pt>
                <c:pt idx="483">
                  <c:v>223.47300000000001</c:v>
                </c:pt>
                <c:pt idx="484">
                  <c:v>223.57599999999999</c:v>
                </c:pt>
                <c:pt idx="485">
                  <c:v>223.358</c:v>
                </c:pt>
                <c:pt idx="486">
                  <c:v>223.24299999999999</c:v>
                </c:pt>
                <c:pt idx="487">
                  <c:v>223.24700000000001</c:v>
                </c:pt>
                <c:pt idx="488">
                  <c:v>223.26499999999999</c:v>
                </c:pt>
                <c:pt idx="489">
                  <c:v>223.33</c:v>
                </c:pt>
                <c:pt idx="490">
                  <c:v>223.376</c:v>
                </c:pt>
                <c:pt idx="491">
                  <c:v>223.53800000000001</c:v>
                </c:pt>
                <c:pt idx="492">
                  <c:v>223.55199999999999</c:v>
                </c:pt>
                <c:pt idx="493">
                  <c:v>223.52099999999999</c:v>
                </c:pt>
                <c:pt idx="494">
                  <c:v>223.499</c:v>
                </c:pt>
                <c:pt idx="495">
                  <c:v>223.488</c:v>
                </c:pt>
                <c:pt idx="496">
                  <c:v>223.48400000000001</c:v>
                </c:pt>
                <c:pt idx="497">
                  <c:v>223.476</c:v>
                </c:pt>
                <c:pt idx="498">
                  <c:v>223.47300000000001</c:v>
                </c:pt>
                <c:pt idx="499">
                  <c:v>223.46899999999999</c:v>
                </c:pt>
                <c:pt idx="500">
                  <c:v>223.46700000000001</c:v>
                </c:pt>
                <c:pt idx="501">
                  <c:v>223.464</c:v>
                </c:pt>
                <c:pt idx="502">
                  <c:v>223.464</c:v>
                </c:pt>
                <c:pt idx="503">
                  <c:v>223.46299999999999</c:v>
                </c:pt>
                <c:pt idx="504">
                  <c:v>223.46299999999999</c:v>
                </c:pt>
                <c:pt idx="505">
                  <c:v>223.46299999999999</c:v>
                </c:pt>
                <c:pt idx="506">
                  <c:v>223.46299999999999</c:v>
                </c:pt>
                <c:pt idx="507">
                  <c:v>223.46299999999999</c:v>
                </c:pt>
                <c:pt idx="508">
                  <c:v>223.46299999999999</c:v>
                </c:pt>
                <c:pt idx="509">
                  <c:v>223.46199999999999</c:v>
                </c:pt>
                <c:pt idx="510">
                  <c:v>223.46199999999999</c:v>
                </c:pt>
                <c:pt idx="511">
                  <c:v>223.46199999999999</c:v>
                </c:pt>
                <c:pt idx="512">
                  <c:v>223.46199999999999</c:v>
                </c:pt>
                <c:pt idx="513">
                  <c:v>223.46199999999999</c:v>
                </c:pt>
                <c:pt idx="514">
                  <c:v>223.46199999999999</c:v>
                </c:pt>
                <c:pt idx="515">
                  <c:v>223.46100000000001</c:v>
                </c:pt>
                <c:pt idx="516">
                  <c:v>223.46100000000001</c:v>
                </c:pt>
                <c:pt idx="517">
                  <c:v>223.46</c:v>
                </c:pt>
                <c:pt idx="518">
                  <c:v>223.458</c:v>
                </c:pt>
                <c:pt idx="519">
                  <c:v>223.45599999999999</c:v>
                </c:pt>
                <c:pt idx="520">
                  <c:v>223.452</c:v>
                </c:pt>
                <c:pt idx="521">
                  <c:v>223.44399999999999</c:v>
                </c:pt>
                <c:pt idx="522">
                  <c:v>223.42699999999999</c:v>
                </c:pt>
                <c:pt idx="523">
                  <c:v>223.393</c:v>
                </c:pt>
                <c:pt idx="524">
                  <c:v>223.33500000000001</c:v>
                </c:pt>
                <c:pt idx="525">
                  <c:v>223.249</c:v>
                </c:pt>
                <c:pt idx="526">
                  <c:v>223.13900000000001</c:v>
                </c:pt>
                <c:pt idx="527">
                  <c:v>223.02</c:v>
                </c:pt>
                <c:pt idx="528">
                  <c:v>222.92</c:v>
                </c:pt>
                <c:pt idx="529">
                  <c:v>222.87200000000001</c:v>
                </c:pt>
                <c:pt idx="530">
                  <c:v>222.899</c:v>
                </c:pt>
                <c:pt idx="531">
                  <c:v>222.999</c:v>
                </c:pt>
                <c:pt idx="532">
                  <c:v>223.155</c:v>
                </c:pt>
                <c:pt idx="533">
                  <c:v>223.321</c:v>
                </c:pt>
                <c:pt idx="534">
                  <c:v>223.44499999999999</c:v>
                </c:pt>
                <c:pt idx="535">
                  <c:v>223.77199999999999</c:v>
                </c:pt>
                <c:pt idx="536">
                  <c:v>224.154</c:v>
                </c:pt>
                <c:pt idx="537">
                  <c:v>224.51400000000001</c:v>
                </c:pt>
                <c:pt idx="538">
                  <c:v>224.511</c:v>
                </c:pt>
                <c:pt idx="539">
                  <c:v>224.50800000000001</c:v>
                </c:pt>
                <c:pt idx="540">
                  <c:v>224.495</c:v>
                </c:pt>
                <c:pt idx="541">
                  <c:v>224.44800000000001</c:v>
                </c:pt>
                <c:pt idx="542">
                  <c:v>224.36199999999999</c:v>
                </c:pt>
                <c:pt idx="543">
                  <c:v>224.25899999999999</c:v>
                </c:pt>
                <c:pt idx="544">
                  <c:v>224.17</c:v>
                </c:pt>
                <c:pt idx="545">
                  <c:v>224.12</c:v>
                </c:pt>
                <c:pt idx="546">
                  <c:v>224.11799999999999</c:v>
                </c:pt>
                <c:pt idx="547">
                  <c:v>224.15100000000001</c:v>
                </c:pt>
                <c:pt idx="548">
                  <c:v>224.126</c:v>
                </c:pt>
                <c:pt idx="549">
                  <c:v>224.02699999999999</c:v>
                </c:pt>
                <c:pt idx="550">
                  <c:v>223.91399999999999</c:v>
                </c:pt>
                <c:pt idx="551">
                  <c:v>223.81700000000001</c:v>
                </c:pt>
                <c:pt idx="552">
                  <c:v>223.72499999999999</c:v>
                </c:pt>
                <c:pt idx="553">
                  <c:v>223.63200000000001</c:v>
                </c:pt>
                <c:pt idx="554">
                  <c:v>224.14099999999999</c:v>
                </c:pt>
                <c:pt idx="555">
                  <c:v>224.029</c:v>
                </c:pt>
                <c:pt idx="556">
                  <c:v>223.91800000000001</c:v>
                </c:pt>
                <c:pt idx="557">
                  <c:v>223.94300000000001</c:v>
                </c:pt>
                <c:pt idx="558">
                  <c:v>223.98400000000001</c:v>
                </c:pt>
                <c:pt idx="559">
                  <c:v>224.048</c:v>
                </c:pt>
                <c:pt idx="560">
                  <c:v>224.072</c:v>
                </c:pt>
                <c:pt idx="561">
                  <c:v>224.05099999999999</c:v>
                </c:pt>
                <c:pt idx="562">
                  <c:v>224.006</c:v>
                </c:pt>
                <c:pt idx="563">
                  <c:v>223.94399999999999</c:v>
                </c:pt>
                <c:pt idx="564">
                  <c:v>223.858</c:v>
                </c:pt>
                <c:pt idx="565">
                  <c:v>223.77</c:v>
                </c:pt>
                <c:pt idx="566">
                  <c:v>223.70500000000001</c:v>
                </c:pt>
                <c:pt idx="567">
                  <c:v>223.67400000000001</c:v>
                </c:pt>
                <c:pt idx="568">
                  <c:v>223.67099999999999</c:v>
                </c:pt>
                <c:pt idx="569">
                  <c:v>223.68299999999999</c:v>
                </c:pt>
                <c:pt idx="570">
                  <c:v>223.71</c:v>
                </c:pt>
                <c:pt idx="571">
                  <c:v>223.791</c:v>
                </c:pt>
                <c:pt idx="572">
                  <c:v>223.84200000000001</c:v>
                </c:pt>
                <c:pt idx="573">
                  <c:v>223.904</c:v>
                </c:pt>
                <c:pt idx="574">
                  <c:v>223.86799999999999</c:v>
                </c:pt>
                <c:pt idx="575">
                  <c:v>223.84200000000001</c:v>
                </c:pt>
                <c:pt idx="576">
                  <c:v>224.006</c:v>
                </c:pt>
                <c:pt idx="577">
                  <c:v>224.20699999999999</c:v>
                </c:pt>
                <c:pt idx="578">
                  <c:v>224.59399999999999</c:v>
                </c:pt>
                <c:pt idx="579">
                  <c:v>224.85499999999999</c:v>
                </c:pt>
                <c:pt idx="580">
                  <c:v>224.68700000000001</c:v>
                </c:pt>
                <c:pt idx="581">
                  <c:v>225.13800000000001</c:v>
                </c:pt>
                <c:pt idx="582">
                  <c:v>225.654</c:v>
                </c:pt>
                <c:pt idx="583">
                  <c:v>226.154</c:v>
                </c:pt>
                <c:pt idx="584">
                  <c:v>226.572</c:v>
                </c:pt>
                <c:pt idx="585">
                  <c:v>227.06100000000001</c:v>
                </c:pt>
                <c:pt idx="586">
                  <c:v>227.06100000000001</c:v>
                </c:pt>
                <c:pt idx="587">
                  <c:v>227.07400000000001</c:v>
                </c:pt>
                <c:pt idx="588">
                  <c:v>227.108</c:v>
                </c:pt>
                <c:pt idx="589">
                  <c:v>227.077</c:v>
                </c:pt>
                <c:pt idx="590">
                  <c:v>226.88800000000001</c:v>
                </c:pt>
                <c:pt idx="591">
                  <c:v>226.58799999999999</c:v>
                </c:pt>
                <c:pt idx="592">
                  <c:v>226.316</c:v>
                </c:pt>
                <c:pt idx="593">
                  <c:v>226.16200000000001</c:v>
                </c:pt>
                <c:pt idx="594">
                  <c:v>226.13399999999999</c:v>
                </c:pt>
                <c:pt idx="595">
                  <c:v>226.113</c:v>
                </c:pt>
                <c:pt idx="596">
                  <c:v>226.07499999999999</c:v>
                </c:pt>
                <c:pt idx="597">
                  <c:v>226.11500000000001</c:v>
                </c:pt>
                <c:pt idx="598">
                  <c:v>226.12700000000001</c:v>
                </c:pt>
                <c:pt idx="599">
                  <c:v>226.13</c:v>
                </c:pt>
                <c:pt idx="600">
                  <c:v>226.13200000000001</c:v>
                </c:pt>
                <c:pt idx="601">
                  <c:v>226.13300000000001</c:v>
                </c:pt>
                <c:pt idx="602">
                  <c:v>226.131</c:v>
                </c:pt>
                <c:pt idx="603">
                  <c:v>226.126</c:v>
                </c:pt>
                <c:pt idx="604">
                  <c:v>226.11199999999999</c:v>
                </c:pt>
                <c:pt idx="605">
                  <c:v>226.10499999999999</c:v>
                </c:pt>
                <c:pt idx="606">
                  <c:v>226.09399999999999</c:v>
                </c:pt>
                <c:pt idx="607">
                  <c:v>226.09</c:v>
                </c:pt>
                <c:pt idx="608">
                  <c:v>226.08799999999999</c:v>
                </c:pt>
                <c:pt idx="609">
                  <c:v>226.08600000000001</c:v>
                </c:pt>
                <c:pt idx="610">
                  <c:v>226.083</c:v>
                </c:pt>
                <c:pt idx="611">
                  <c:v>226.08</c:v>
                </c:pt>
                <c:pt idx="612">
                  <c:v>226.07599999999999</c:v>
                </c:pt>
                <c:pt idx="613">
                  <c:v>226.06800000000001</c:v>
                </c:pt>
                <c:pt idx="614">
                  <c:v>226.053</c:v>
                </c:pt>
                <c:pt idx="615">
                  <c:v>226.01599999999999</c:v>
                </c:pt>
                <c:pt idx="616">
                  <c:v>225.821</c:v>
                </c:pt>
                <c:pt idx="617">
                  <c:v>225.51599999999999</c:v>
                </c:pt>
                <c:pt idx="618">
                  <c:v>225.208</c:v>
                </c:pt>
                <c:pt idx="619">
                  <c:v>224.85900000000001</c:v>
                </c:pt>
                <c:pt idx="620">
                  <c:v>224.56899999999999</c:v>
                </c:pt>
                <c:pt idx="621">
                  <c:v>224.42400000000001</c:v>
                </c:pt>
                <c:pt idx="622">
                  <c:v>224.44399999999999</c:v>
                </c:pt>
                <c:pt idx="623">
                  <c:v>224.58600000000001</c:v>
                </c:pt>
                <c:pt idx="624">
                  <c:v>224.77699999999999</c:v>
                </c:pt>
                <c:pt idx="625">
                  <c:v>224.946</c:v>
                </c:pt>
                <c:pt idx="626">
                  <c:v>224.90100000000001</c:v>
                </c:pt>
                <c:pt idx="627">
                  <c:v>224.92500000000001</c:v>
                </c:pt>
                <c:pt idx="628">
                  <c:v>225.167</c:v>
                </c:pt>
                <c:pt idx="629">
                  <c:v>225.29</c:v>
                </c:pt>
                <c:pt idx="630">
                  <c:v>225.40100000000001</c:v>
                </c:pt>
                <c:pt idx="631">
                  <c:v>225.14500000000001</c:v>
                </c:pt>
                <c:pt idx="632">
                  <c:v>224.26499999999999</c:v>
                </c:pt>
                <c:pt idx="633">
                  <c:v>223.94399999999999</c:v>
                </c:pt>
                <c:pt idx="634">
                  <c:v>223.86600000000001</c:v>
                </c:pt>
                <c:pt idx="635">
                  <c:v>223.93299999999999</c:v>
                </c:pt>
                <c:pt idx="636">
                  <c:v>223.93299999999999</c:v>
                </c:pt>
              </c:numCache>
            </c:numRef>
          </c:yVal>
          <c:smooth val="1"/>
        </c:ser>
        <c:ser>
          <c:idx val="2"/>
          <c:order val="3"/>
          <c:tx>
            <c:v>M2-E1-K1-General assumption</c:v>
          </c:tx>
          <c:spPr>
            <a:ln w="25400">
              <a:solidFill>
                <a:schemeClr val="tx1"/>
              </a:solidFill>
              <a:prstDash val="sysDot"/>
            </a:ln>
          </c:spPr>
          <c:marker>
            <c:symbol val="none"/>
          </c:marker>
          <c:xVal>
            <c:numRef>
              <c:f>'Load-Dis-10%'!$F$2:$F$489</c:f>
              <c:numCache>
                <c:formatCode>General</c:formatCode>
                <c:ptCount val="488"/>
                <c:pt idx="0">
                  <c:v>2.7976699999999999E-3</c:v>
                </c:pt>
                <c:pt idx="1">
                  <c:v>1.0616E-4</c:v>
                </c:pt>
                <c:pt idx="2">
                  <c:v>2.6900700000000001E-3</c:v>
                </c:pt>
                <c:pt idx="3">
                  <c:v>6.9064199999999999E-3</c:v>
                </c:pt>
                <c:pt idx="4">
                  <c:v>1.32351E-2</c:v>
                </c:pt>
                <c:pt idx="5">
                  <c:v>2.2728499999999999E-2</c:v>
                </c:pt>
                <c:pt idx="6">
                  <c:v>3.6968599999999997E-2</c:v>
                </c:pt>
                <c:pt idx="7">
                  <c:v>5.8328600000000001E-2</c:v>
                </c:pt>
                <c:pt idx="8">
                  <c:v>9.0368799999999999E-2</c:v>
                </c:pt>
                <c:pt idx="9">
                  <c:v>0.13844600000000001</c:v>
                </c:pt>
                <c:pt idx="10">
                  <c:v>0.15648699999999999</c:v>
                </c:pt>
                <c:pt idx="11">
                  <c:v>0.183563</c:v>
                </c:pt>
                <c:pt idx="12">
                  <c:v>0.22426499999999999</c:v>
                </c:pt>
                <c:pt idx="13">
                  <c:v>0.228099</c:v>
                </c:pt>
                <c:pt idx="14">
                  <c:v>0.231937</c:v>
                </c:pt>
                <c:pt idx="15">
                  <c:v>0.23577799999999999</c:v>
                </c:pt>
                <c:pt idx="16">
                  <c:v>0.24154900000000001</c:v>
                </c:pt>
                <c:pt idx="17">
                  <c:v>0.24371599999999999</c:v>
                </c:pt>
                <c:pt idx="18">
                  <c:v>0.24588399999999999</c:v>
                </c:pt>
                <c:pt idx="19">
                  <c:v>0.248054</c:v>
                </c:pt>
                <c:pt idx="20">
                  <c:v>0.24886900000000001</c:v>
                </c:pt>
                <c:pt idx="21">
                  <c:v>0.25008999999999998</c:v>
                </c:pt>
                <c:pt idx="22">
                  <c:v>0.25192399999999998</c:v>
                </c:pt>
                <c:pt idx="23">
                  <c:v>0.25467699999999999</c:v>
                </c:pt>
                <c:pt idx="24">
                  <c:v>0.25880999999999998</c:v>
                </c:pt>
                <c:pt idx="25">
                  <c:v>0.25882699999999997</c:v>
                </c:pt>
                <c:pt idx="26">
                  <c:v>0.25884299999999999</c:v>
                </c:pt>
                <c:pt idx="27">
                  <c:v>0.25884699999999999</c:v>
                </c:pt>
                <c:pt idx="28">
                  <c:v>0.258853</c:v>
                </c:pt>
                <c:pt idx="29">
                  <c:v>0.25886199999999998</c:v>
                </c:pt>
                <c:pt idx="30">
                  <c:v>0.258876</c:v>
                </c:pt>
                <c:pt idx="31">
                  <c:v>0.25889600000000002</c:v>
                </c:pt>
                <c:pt idx="32">
                  <c:v>0.25892700000000002</c:v>
                </c:pt>
                <c:pt idx="33">
                  <c:v>0.25897300000000001</c:v>
                </c:pt>
                <c:pt idx="34">
                  <c:v>0.25904199999999999</c:v>
                </c:pt>
                <c:pt idx="35">
                  <c:v>0.25914500000000001</c:v>
                </c:pt>
                <c:pt idx="36">
                  <c:v>0.259301</c:v>
                </c:pt>
                <c:pt idx="37">
                  <c:v>0.25953399999999999</c:v>
                </c:pt>
                <c:pt idx="38">
                  <c:v>0.25988299999999998</c:v>
                </c:pt>
                <c:pt idx="39">
                  <c:v>0.26040799999999997</c:v>
                </c:pt>
                <c:pt idx="40">
                  <c:v>0.26119500000000001</c:v>
                </c:pt>
                <c:pt idx="41">
                  <c:v>0.262376</c:v>
                </c:pt>
                <c:pt idx="42">
                  <c:v>0.26414799999999999</c:v>
                </c:pt>
                <c:pt idx="43">
                  <c:v>0.26680900000000002</c:v>
                </c:pt>
                <c:pt idx="44">
                  <c:v>0.27080700000000002</c:v>
                </c:pt>
                <c:pt idx="45">
                  <c:v>0.27230900000000002</c:v>
                </c:pt>
                <c:pt idx="46">
                  <c:v>0.272872</c:v>
                </c:pt>
                <c:pt idx="47">
                  <c:v>0.27308399999999999</c:v>
                </c:pt>
                <c:pt idx="48">
                  <c:v>0.27316299999999999</c:v>
                </c:pt>
                <c:pt idx="49">
                  <c:v>0.27328200000000002</c:v>
                </c:pt>
                <c:pt idx="50">
                  <c:v>0.27345999999999998</c:v>
                </c:pt>
                <c:pt idx="51">
                  <c:v>0.273727</c:v>
                </c:pt>
                <c:pt idx="52">
                  <c:v>0.27412900000000001</c:v>
                </c:pt>
                <c:pt idx="53">
                  <c:v>0.274731</c:v>
                </c:pt>
                <c:pt idx="54">
                  <c:v>0.27563399999999999</c:v>
                </c:pt>
                <c:pt idx="55">
                  <c:v>0.27699099999999999</c:v>
                </c:pt>
                <c:pt idx="56">
                  <c:v>0.279028</c:v>
                </c:pt>
                <c:pt idx="57">
                  <c:v>0.28106799999999998</c:v>
                </c:pt>
                <c:pt idx="58">
                  <c:v>0.283111</c:v>
                </c:pt>
                <c:pt idx="59">
                  <c:v>0.28617900000000002</c:v>
                </c:pt>
                <c:pt idx="60">
                  <c:v>0.29078999999999999</c:v>
                </c:pt>
                <c:pt idx="61">
                  <c:v>0.29773100000000002</c:v>
                </c:pt>
                <c:pt idx="62">
                  <c:v>0.30470599999999998</c:v>
                </c:pt>
                <c:pt idx="63">
                  <c:v>0.30645699999999998</c:v>
                </c:pt>
                <c:pt idx="64">
                  <c:v>0.30910500000000002</c:v>
                </c:pt>
                <c:pt idx="65">
                  <c:v>0.31012000000000001</c:v>
                </c:pt>
                <c:pt idx="66">
                  <c:v>0.31161499999999998</c:v>
                </c:pt>
                <c:pt idx="67">
                  <c:v>0.31389400000000001</c:v>
                </c:pt>
                <c:pt idx="68">
                  <c:v>0.317666</c:v>
                </c:pt>
                <c:pt idx="69">
                  <c:v>0.31767000000000001</c:v>
                </c:pt>
                <c:pt idx="70">
                  <c:v>0.31767499999999999</c:v>
                </c:pt>
                <c:pt idx="71">
                  <c:v>0.317685</c:v>
                </c:pt>
                <c:pt idx="72">
                  <c:v>0.31770799999999999</c:v>
                </c:pt>
                <c:pt idx="73">
                  <c:v>0.31776900000000002</c:v>
                </c:pt>
                <c:pt idx="74">
                  <c:v>0.31789899999999999</c:v>
                </c:pt>
                <c:pt idx="75">
                  <c:v>0.31811200000000001</c:v>
                </c:pt>
                <c:pt idx="76">
                  <c:v>0.31842300000000001</c:v>
                </c:pt>
                <c:pt idx="77">
                  <c:v>0.31880500000000001</c:v>
                </c:pt>
                <c:pt idx="78">
                  <c:v>0.31925900000000001</c:v>
                </c:pt>
                <c:pt idx="79">
                  <c:v>0.31980700000000001</c:v>
                </c:pt>
                <c:pt idx="80">
                  <c:v>0.32074200000000003</c:v>
                </c:pt>
                <c:pt idx="81">
                  <c:v>0.321106</c:v>
                </c:pt>
                <c:pt idx="82">
                  <c:v>0.32141399999999998</c:v>
                </c:pt>
                <c:pt idx="83">
                  <c:v>0.32187100000000002</c:v>
                </c:pt>
                <c:pt idx="84">
                  <c:v>0.32271499999999997</c:v>
                </c:pt>
                <c:pt idx="85">
                  <c:v>0.324069</c:v>
                </c:pt>
                <c:pt idx="86">
                  <c:v>0.32620700000000002</c:v>
                </c:pt>
                <c:pt idx="87">
                  <c:v>0.32944600000000002</c:v>
                </c:pt>
                <c:pt idx="88">
                  <c:v>0.33429900000000001</c:v>
                </c:pt>
                <c:pt idx="89">
                  <c:v>0.33612399999999998</c:v>
                </c:pt>
                <c:pt idx="90">
                  <c:v>0.33884500000000001</c:v>
                </c:pt>
                <c:pt idx="91">
                  <c:v>0.33987299999999998</c:v>
                </c:pt>
                <c:pt idx="92">
                  <c:v>0.34140700000000002</c:v>
                </c:pt>
                <c:pt idx="93">
                  <c:v>0.34370800000000001</c:v>
                </c:pt>
                <c:pt idx="94">
                  <c:v>0.34392200000000001</c:v>
                </c:pt>
                <c:pt idx="95">
                  <c:v>0.34429999999999999</c:v>
                </c:pt>
                <c:pt idx="96">
                  <c:v>0.34430899999999998</c:v>
                </c:pt>
                <c:pt idx="97">
                  <c:v>0.34432600000000002</c:v>
                </c:pt>
                <c:pt idx="98">
                  <c:v>0.34437299999999998</c:v>
                </c:pt>
                <c:pt idx="99">
                  <c:v>0.34439799999999998</c:v>
                </c:pt>
                <c:pt idx="100">
                  <c:v>0.34440900000000002</c:v>
                </c:pt>
                <c:pt idx="101">
                  <c:v>0.34443800000000002</c:v>
                </c:pt>
                <c:pt idx="102">
                  <c:v>0.34448200000000001</c:v>
                </c:pt>
                <c:pt idx="103">
                  <c:v>0.34454099999999999</c:v>
                </c:pt>
                <c:pt idx="104">
                  <c:v>0.34464800000000001</c:v>
                </c:pt>
                <c:pt idx="105">
                  <c:v>0.34481699999999998</c:v>
                </c:pt>
                <c:pt idx="106">
                  <c:v>0.345051</c:v>
                </c:pt>
                <c:pt idx="107">
                  <c:v>0.34533799999999998</c:v>
                </c:pt>
                <c:pt idx="108">
                  <c:v>0.34564800000000001</c:v>
                </c:pt>
                <c:pt idx="109">
                  <c:v>0.34594399999999997</c:v>
                </c:pt>
                <c:pt idx="110">
                  <c:v>0.34618900000000002</c:v>
                </c:pt>
                <c:pt idx="111">
                  <c:v>0.34638000000000002</c:v>
                </c:pt>
                <c:pt idx="112">
                  <c:v>0.34654600000000002</c:v>
                </c:pt>
                <c:pt idx="113">
                  <c:v>0.34675400000000001</c:v>
                </c:pt>
                <c:pt idx="114">
                  <c:v>0.34706199999999998</c:v>
                </c:pt>
                <c:pt idx="115">
                  <c:v>0.34751500000000002</c:v>
                </c:pt>
                <c:pt idx="116">
                  <c:v>0.34818900000000003</c:v>
                </c:pt>
                <c:pt idx="117">
                  <c:v>0.34920099999999998</c:v>
                </c:pt>
                <c:pt idx="118">
                  <c:v>0.35075699999999999</c:v>
                </c:pt>
                <c:pt idx="119">
                  <c:v>0.35311199999999998</c:v>
                </c:pt>
                <c:pt idx="120">
                  <c:v>0.35664600000000002</c:v>
                </c:pt>
                <c:pt idx="121">
                  <c:v>0.36194100000000001</c:v>
                </c:pt>
                <c:pt idx="122">
                  <c:v>0.36990800000000001</c:v>
                </c:pt>
                <c:pt idx="123">
                  <c:v>0.37291099999999999</c:v>
                </c:pt>
                <c:pt idx="124">
                  <c:v>0.37592100000000001</c:v>
                </c:pt>
                <c:pt idx="125">
                  <c:v>0.37893199999999999</c:v>
                </c:pt>
                <c:pt idx="126">
                  <c:v>0.38344499999999998</c:v>
                </c:pt>
                <c:pt idx="127">
                  <c:v>0.39022600000000002</c:v>
                </c:pt>
                <c:pt idx="128">
                  <c:v>0.40049099999999999</c:v>
                </c:pt>
                <c:pt idx="129">
                  <c:v>0.40053299999999997</c:v>
                </c:pt>
                <c:pt idx="130">
                  <c:v>0.40057599999999999</c:v>
                </c:pt>
                <c:pt idx="131">
                  <c:v>0.40064499999999997</c:v>
                </c:pt>
                <c:pt idx="132">
                  <c:v>0.40076200000000001</c:v>
                </c:pt>
                <c:pt idx="133">
                  <c:v>0.40097300000000002</c:v>
                </c:pt>
                <c:pt idx="134">
                  <c:v>0.40128999999999998</c:v>
                </c:pt>
                <c:pt idx="135">
                  <c:v>0.40179199999999998</c:v>
                </c:pt>
                <c:pt idx="136">
                  <c:v>0.402534</c:v>
                </c:pt>
                <c:pt idx="137">
                  <c:v>0.403727</c:v>
                </c:pt>
                <c:pt idx="138">
                  <c:v>0.40558</c:v>
                </c:pt>
                <c:pt idx="139">
                  <c:v>0.40624500000000002</c:v>
                </c:pt>
                <c:pt idx="140">
                  <c:v>0.406856</c:v>
                </c:pt>
                <c:pt idx="141">
                  <c:v>0.40758</c:v>
                </c:pt>
                <c:pt idx="142">
                  <c:v>0.408443</c:v>
                </c:pt>
                <c:pt idx="143">
                  <c:v>0.40952300000000003</c:v>
                </c:pt>
                <c:pt idx="144">
                  <c:v>0.41097099999999998</c:v>
                </c:pt>
                <c:pt idx="145">
                  <c:v>0.41299599999999997</c:v>
                </c:pt>
                <c:pt idx="146">
                  <c:v>0.41592400000000002</c:v>
                </c:pt>
                <c:pt idx="147">
                  <c:v>0.420261</c:v>
                </c:pt>
                <c:pt idx="148">
                  <c:v>0.42676799999999998</c:v>
                </c:pt>
                <c:pt idx="149">
                  <c:v>0.429201</c:v>
                </c:pt>
                <c:pt idx="150">
                  <c:v>0.43285800000000002</c:v>
                </c:pt>
                <c:pt idx="151">
                  <c:v>0.438334</c:v>
                </c:pt>
                <c:pt idx="152">
                  <c:v>0.44655899999999998</c:v>
                </c:pt>
                <c:pt idx="153">
                  <c:v>0.45891700000000002</c:v>
                </c:pt>
                <c:pt idx="154">
                  <c:v>0.47753499999999999</c:v>
                </c:pt>
                <c:pt idx="155">
                  <c:v>0.48454399999999997</c:v>
                </c:pt>
                <c:pt idx="156">
                  <c:v>0.48520200000000002</c:v>
                </c:pt>
                <c:pt idx="157">
                  <c:v>0.48619200000000001</c:v>
                </c:pt>
                <c:pt idx="158">
                  <c:v>0.486564</c:v>
                </c:pt>
                <c:pt idx="159">
                  <c:v>0.48712299999999997</c:v>
                </c:pt>
                <c:pt idx="160">
                  <c:v>0.48717500000000002</c:v>
                </c:pt>
                <c:pt idx="161">
                  <c:v>0.48725400000000002</c:v>
                </c:pt>
                <c:pt idx="162">
                  <c:v>0.48725600000000002</c:v>
                </c:pt>
                <c:pt idx="163">
                  <c:v>0.48725600000000002</c:v>
                </c:pt>
                <c:pt idx="164">
                  <c:v>0.487257</c:v>
                </c:pt>
                <c:pt idx="165">
                  <c:v>0.487259</c:v>
                </c:pt>
                <c:pt idx="166">
                  <c:v>0.48726000000000003</c:v>
                </c:pt>
                <c:pt idx="167">
                  <c:v>0.48726000000000003</c:v>
                </c:pt>
                <c:pt idx="168">
                  <c:v>0.48726199999999997</c:v>
                </c:pt>
                <c:pt idx="169">
                  <c:v>0.48726199999999997</c:v>
                </c:pt>
                <c:pt idx="170">
                  <c:v>0.487263</c:v>
                </c:pt>
                <c:pt idx="171">
                  <c:v>0.48726399999999997</c:v>
                </c:pt>
                <c:pt idx="172">
                  <c:v>0.48726599999999998</c:v>
                </c:pt>
                <c:pt idx="173">
                  <c:v>0.48726799999999998</c:v>
                </c:pt>
                <c:pt idx="174">
                  <c:v>0.48727199999999998</c:v>
                </c:pt>
                <c:pt idx="175">
                  <c:v>0.48727799999999999</c:v>
                </c:pt>
                <c:pt idx="176">
                  <c:v>0.487286</c:v>
                </c:pt>
                <c:pt idx="177">
                  <c:v>0.48729899999999998</c:v>
                </c:pt>
                <c:pt idx="178">
                  <c:v>0.487319</c:v>
                </c:pt>
                <c:pt idx="179">
                  <c:v>0.487348</c:v>
                </c:pt>
                <c:pt idx="180">
                  <c:v>0.48739100000000002</c:v>
                </c:pt>
                <c:pt idx="181">
                  <c:v>0.48745699999999997</c:v>
                </c:pt>
                <c:pt idx="182">
                  <c:v>0.48755399999999999</c:v>
                </c:pt>
                <c:pt idx="183">
                  <c:v>0.48769800000000002</c:v>
                </c:pt>
                <c:pt idx="184">
                  <c:v>0.48791400000000001</c:v>
                </c:pt>
                <c:pt idx="185">
                  <c:v>0.48823800000000001</c:v>
                </c:pt>
                <c:pt idx="186">
                  <c:v>0.48872100000000002</c:v>
                </c:pt>
                <c:pt idx="187">
                  <c:v>0.48944599999999999</c:v>
                </c:pt>
                <c:pt idx="188">
                  <c:v>0.490533</c:v>
                </c:pt>
                <c:pt idx="189">
                  <c:v>0.49216700000000002</c:v>
                </c:pt>
                <c:pt idx="190">
                  <c:v>0.492786</c:v>
                </c:pt>
                <c:pt idx="191">
                  <c:v>0.49303200000000003</c:v>
                </c:pt>
                <c:pt idx="192">
                  <c:v>0.49305500000000002</c:v>
                </c:pt>
                <c:pt idx="193">
                  <c:v>0.49309199999999997</c:v>
                </c:pt>
                <c:pt idx="194">
                  <c:v>0.49310599999999999</c:v>
                </c:pt>
                <c:pt idx="195">
                  <c:v>0.49313200000000001</c:v>
                </c:pt>
                <c:pt idx="196">
                  <c:v>0.49314200000000002</c:v>
                </c:pt>
                <c:pt idx="197">
                  <c:v>0.49316100000000002</c:v>
                </c:pt>
                <c:pt idx="198">
                  <c:v>0.49320799999999998</c:v>
                </c:pt>
                <c:pt idx="199">
                  <c:v>0.49327700000000002</c:v>
                </c:pt>
                <c:pt idx="200">
                  <c:v>0.49329600000000001</c:v>
                </c:pt>
                <c:pt idx="201">
                  <c:v>0.49332700000000002</c:v>
                </c:pt>
                <c:pt idx="202">
                  <c:v>0.49334</c:v>
                </c:pt>
                <c:pt idx="203">
                  <c:v>0.49336000000000002</c:v>
                </c:pt>
                <c:pt idx="204">
                  <c:v>0.493392</c:v>
                </c:pt>
                <c:pt idx="205">
                  <c:v>0.49340499999999998</c:v>
                </c:pt>
                <c:pt idx="206">
                  <c:v>0.49342399999999997</c:v>
                </c:pt>
                <c:pt idx="207">
                  <c:v>0.49345600000000001</c:v>
                </c:pt>
                <c:pt idx="208">
                  <c:v>0.49346899999999999</c:v>
                </c:pt>
                <c:pt idx="209">
                  <c:v>0.49348799999999998</c:v>
                </c:pt>
                <c:pt idx="210">
                  <c:v>0.49352099999999999</c:v>
                </c:pt>
                <c:pt idx="211">
                  <c:v>0.49358000000000002</c:v>
                </c:pt>
                <c:pt idx="212">
                  <c:v>0.49360399999999999</c:v>
                </c:pt>
                <c:pt idx="213">
                  <c:v>0.493645</c:v>
                </c:pt>
                <c:pt idx="214">
                  <c:v>0.493724</c:v>
                </c:pt>
                <c:pt idx="215">
                  <c:v>0.49382100000000001</c:v>
                </c:pt>
                <c:pt idx="216">
                  <c:v>0.49393500000000001</c:v>
                </c:pt>
                <c:pt idx="217">
                  <c:v>0.49413099999999999</c:v>
                </c:pt>
                <c:pt idx="218">
                  <c:v>0.49445600000000001</c:v>
                </c:pt>
                <c:pt idx="219">
                  <c:v>0.494975</c:v>
                </c:pt>
                <c:pt idx="220">
                  <c:v>0.49577900000000003</c:v>
                </c:pt>
                <c:pt idx="221">
                  <c:v>0.49696899999999999</c:v>
                </c:pt>
                <c:pt idx="222">
                  <c:v>0.49863299999999999</c:v>
                </c:pt>
                <c:pt idx="223">
                  <c:v>0.50014499999999995</c:v>
                </c:pt>
                <c:pt idx="224">
                  <c:v>0.50148800000000004</c:v>
                </c:pt>
                <c:pt idx="225">
                  <c:v>0.50265899999999997</c:v>
                </c:pt>
                <c:pt idx="226">
                  <c:v>0.50406600000000001</c:v>
                </c:pt>
                <c:pt idx="227">
                  <c:v>0.50559100000000001</c:v>
                </c:pt>
                <c:pt idx="228">
                  <c:v>0.50671500000000003</c:v>
                </c:pt>
                <c:pt idx="229">
                  <c:v>0.50756400000000002</c:v>
                </c:pt>
                <c:pt idx="230">
                  <c:v>0.50822900000000004</c:v>
                </c:pt>
                <c:pt idx="231">
                  <c:v>0.50899700000000003</c:v>
                </c:pt>
                <c:pt idx="232">
                  <c:v>0.50995500000000005</c:v>
                </c:pt>
                <c:pt idx="233">
                  <c:v>0.51116399999999995</c:v>
                </c:pt>
                <c:pt idx="234">
                  <c:v>0.51239400000000002</c:v>
                </c:pt>
                <c:pt idx="235">
                  <c:v>0.51357399999999997</c:v>
                </c:pt>
                <c:pt idx="236">
                  <c:v>0.51499799999999996</c:v>
                </c:pt>
                <c:pt idx="237">
                  <c:v>0.51703399999999999</c:v>
                </c:pt>
                <c:pt idx="238">
                  <c:v>0.52007599999999998</c:v>
                </c:pt>
                <c:pt idx="239">
                  <c:v>0.52459</c:v>
                </c:pt>
                <c:pt idx="240">
                  <c:v>0.53142999999999996</c:v>
                </c:pt>
                <c:pt idx="241">
                  <c:v>0.53425299999999998</c:v>
                </c:pt>
                <c:pt idx="242">
                  <c:v>0.53526200000000002</c:v>
                </c:pt>
                <c:pt idx="243">
                  <c:v>0.53528500000000001</c:v>
                </c:pt>
                <c:pt idx="244">
                  <c:v>0.53529400000000005</c:v>
                </c:pt>
                <c:pt idx="245">
                  <c:v>0.53529800000000005</c:v>
                </c:pt>
                <c:pt idx="246">
                  <c:v>0.53529899999999997</c:v>
                </c:pt>
                <c:pt idx="247">
                  <c:v>0.5353</c:v>
                </c:pt>
                <c:pt idx="248">
                  <c:v>0.5353</c:v>
                </c:pt>
                <c:pt idx="249">
                  <c:v>0.53530100000000003</c:v>
                </c:pt>
                <c:pt idx="250">
                  <c:v>0.53530199999999994</c:v>
                </c:pt>
                <c:pt idx="251">
                  <c:v>0.53530199999999994</c:v>
                </c:pt>
                <c:pt idx="252">
                  <c:v>0.53530299999999997</c:v>
                </c:pt>
                <c:pt idx="253">
                  <c:v>0.53530299999999997</c:v>
                </c:pt>
                <c:pt idx="254">
                  <c:v>0.53530299999999997</c:v>
                </c:pt>
                <c:pt idx="255">
                  <c:v>0.53530299999999997</c:v>
                </c:pt>
                <c:pt idx="256">
                  <c:v>0.53530299999999997</c:v>
                </c:pt>
                <c:pt idx="257">
                  <c:v>0.53530299999999997</c:v>
                </c:pt>
                <c:pt idx="258">
                  <c:v>0.53530299999999997</c:v>
                </c:pt>
                <c:pt idx="259">
                  <c:v>0.535304</c:v>
                </c:pt>
                <c:pt idx="260">
                  <c:v>0.535304</c:v>
                </c:pt>
                <c:pt idx="261">
                  <c:v>0.53530500000000003</c:v>
                </c:pt>
                <c:pt idx="262">
                  <c:v>0.53530500000000003</c:v>
                </c:pt>
                <c:pt idx="263">
                  <c:v>0.53530699999999998</c:v>
                </c:pt>
                <c:pt idx="264">
                  <c:v>0.53530800000000001</c:v>
                </c:pt>
                <c:pt idx="265">
                  <c:v>0.53531099999999998</c:v>
                </c:pt>
                <c:pt idx="266">
                  <c:v>0.53531600000000001</c:v>
                </c:pt>
                <c:pt idx="267">
                  <c:v>0.53532299999999999</c:v>
                </c:pt>
                <c:pt idx="268">
                  <c:v>0.53533699999999995</c:v>
                </c:pt>
                <c:pt idx="269">
                  <c:v>0.53535999999999995</c:v>
                </c:pt>
                <c:pt idx="270">
                  <c:v>0.53539999999999999</c:v>
                </c:pt>
                <c:pt idx="271">
                  <c:v>0.53546300000000002</c:v>
                </c:pt>
                <c:pt idx="272">
                  <c:v>0.53555900000000001</c:v>
                </c:pt>
                <c:pt idx="273">
                  <c:v>0.53569699999999998</c:v>
                </c:pt>
                <c:pt idx="274">
                  <c:v>0.535748</c:v>
                </c:pt>
                <c:pt idx="275">
                  <c:v>0.53582200000000002</c:v>
                </c:pt>
                <c:pt idx="276">
                  <c:v>0.53595499999999996</c:v>
                </c:pt>
                <c:pt idx="277">
                  <c:v>0.53609200000000001</c:v>
                </c:pt>
                <c:pt idx="278">
                  <c:v>0.53622199999999998</c:v>
                </c:pt>
                <c:pt idx="279">
                  <c:v>0.53639400000000004</c:v>
                </c:pt>
                <c:pt idx="280">
                  <c:v>0.53661099999999995</c:v>
                </c:pt>
                <c:pt idx="281">
                  <c:v>0.53687600000000002</c:v>
                </c:pt>
                <c:pt idx="282">
                  <c:v>0.53720599999999996</c:v>
                </c:pt>
                <c:pt idx="283">
                  <c:v>0.53764299999999998</c:v>
                </c:pt>
                <c:pt idx="284">
                  <c:v>0.53826099999999999</c:v>
                </c:pt>
                <c:pt idx="285">
                  <c:v>0.53917999999999999</c:v>
                </c:pt>
                <c:pt idx="286">
                  <c:v>0.54057599999999995</c:v>
                </c:pt>
                <c:pt idx="287">
                  <c:v>0.54110100000000005</c:v>
                </c:pt>
                <c:pt idx="288">
                  <c:v>0.54189600000000004</c:v>
                </c:pt>
                <c:pt idx="289">
                  <c:v>0.54219399999999995</c:v>
                </c:pt>
                <c:pt idx="290">
                  <c:v>0.54263700000000004</c:v>
                </c:pt>
                <c:pt idx="291">
                  <c:v>0.54267799999999999</c:v>
                </c:pt>
                <c:pt idx="292">
                  <c:v>0.54274</c:v>
                </c:pt>
                <c:pt idx="293">
                  <c:v>0.54274599999999995</c:v>
                </c:pt>
                <c:pt idx="294">
                  <c:v>0.54274699999999998</c:v>
                </c:pt>
                <c:pt idx="295">
                  <c:v>0.54274699999999998</c:v>
                </c:pt>
                <c:pt idx="296">
                  <c:v>0.54274800000000001</c:v>
                </c:pt>
                <c:pt idx="297">
                  <c:v>0.54274800000000001</c:v>
                </c:pt>
                <c:pt idx="298">
                  <c:v>0.54274900000000004</c:v>
                </c:pt>
                <c:pt idx="299">
                  <c:v>0.54274999999999995</c:v>
                </c:pt>
                <c:pt idx="300">
                  <c:v>0.54275099999999998</c:v>
                </c:pt>
                <c:pt idx="301">
                  <c:v>0.54275399999999996</c:v>
                </c:pt>
                <c:pt idx="302">
                  <c:v>0.54275499999999999</c:v>
                </c:pt>
                <c:pt idx="303">
                  <c:v>0.54275499999999999</c:v>
                </c:pt>
                <c:pt idx="304">
                  <c:v>0.54275600000000002</c:v>
                </c:pt>
                <c:pt idx="305">
                  <c:v>0.54275600000000002</c:v>
                </c:pt>
                <c:pt idx="306">
                  <c:v>0.54275700000000004</c:v>
                </c:pt>
                <c:pt idx="307">
                  <c:v>0.54275700000000004</c:v>
                </c:pt>
                <c:pt idx="308">
                  <c:v>0.54275700000000004</c:v>
                </c:pt>
                <c:pt idx="309">
                  <c:v>0.54275700000000004</c:v>
                </c:pt>
                <c:pt idx="310">
                  <c:v>0.54275799999999996</c:v>
                </c:pt>
                <c:pt idx="311">
                  <c:v>0.54275799999999996</c:v>
                </c:pt>
                <c:pt idx="312">
                  <c:v>0.54275899999999999</c:v>
                </c:pt>
                <c:pt idx="313">
                  <c:v>0.54276000000000002</c:v>
                </c:pt>
                <c:pt idx="314">
                  <c:v>0.54276199999999997</c:v>
                </c:pt>
                <c:pt idx="315">
                  <c:v>0.54276500000000005</c:v>
                </c:pt>
                <c:pt idx="316">
                  <c:v>0.54276899999999995</c:v>
                </c:pt>
                <c:pt idx="317">
                  <c:v>0.54277500000000001</c:v>
                </c:pt>
                <c:pt idx="318">
                  <c:v>0.54278400000000004</c:v>
                </c:pt>
                <c:pt idx="319">
                  <c:v>0.542798</c:v>
                </c:pt>
                <c:pt idx="320">
                  <c:v>0.54281800000000002</c:v>
                </c:pt>
                <c:pt idx="321">
                  <c:v>0.54284900000000003</c:v>
                </c:pt>
                <c:pt idx="322">
                  <c:v>0.54289500000000002</c:v>
                </c:pt>
                <c:pt idx="323">
                  <c:v>0.542964</c:v>
                </c:pt>
                <c:pt idx="324">
                  <c:v>0.54306500000000002</c:v>
                </c:pt>
                <c:pt idx="325">
                  <c:v>0.543215</c:v>
                </c:pt>
                <c:pt idx="326">
                  <c:v>0.54343900000000001</c:v>
                </c:pt>
                <c:pt idx="327">
                  <c:v>0.54378400000000005</c:v>
                </c:pt>
                <c:pt idx="328">
                  <c:v>0.54432599999999998</c:v>
                </c:pt>
                <c:pt idx="329">
                  <c:v>0.54515499999999995</c:v>
                </c:pt>
                <c:pt idx="330">
                  <c:v>0.54546700000000004</c:v>
                </c:pt>
                <c:pt idx="331">
                  <c:v>0.54593499999999995</c:v>
                </c:pt>
                <c:pt idx="332">
                  <c:v>0.54611299999999996</c:v>
                </c:pt>
                <c:pt idx="333">
                  <c:v>0.54618100000000003</c:v>
                </c:pt>
                <c:pt idx="334">
                  <c:v>0.546288</c:v>
                </c:pt>
                <c:pt idx="335">
                  <c:v>0.54632899999999995</c:v>
                </c:pt>
                <c:pt idx="336">
                  <c:v>0.54634499999999997</c:v>
                </c:pt>
                <c:pt idx="337">
                  <c:v>0.54636799999999996</c:v>
                </c:pt>
                <c:pt idx="338">
                  <c:v>0.54637100000000005</c:v>
                </c:pt>
                <c:pt idx="339">
                  <c:v>0.54637400000000003</c:v>
                </c:pt>
                <c:pt idx="340">
                  <c:v>0.54637500000000006</c:v>
                </c:pt>
                <c:pt idx="341">
                  <c:v>0.546377</c:v>
                </c:pt>
                <c:pt idx="342">
                  <c:v>0.54637999999999998</c:v>
                </c:pt>
                <c:pt idx="343">
                  <c:v>0.54638100000000001</c:v>
                </c:pt>
                <c:pt idx="344">
                  <c:v>0.54638100000000001</c:v>
                </c:pt>
                <c:pt idx="345">
                  <c:v>0.54638200000000003</c:v>
                </c:pt>
                <c:pt idx="346">
                  <c:v>0.54638200000000003</c:v>
                </c:pt>
                <c:pt idx="347">
                  <c:v>0.54638200000000003</c:v>
                </c:pt>
                <c:pt idx="348">
                  <c:v>0.54638299999999995</c:v>
                </c:pt>
                <c:pt idx="349">
                  <c:v>0.54638299999999995</c:v>
                </c:pt>
                <c:pt idx="350">
                  <c:v>0.54638299999999995</c:v>
                </c:pt>
                <c:pt idx="351">
                  <c:v>0.54638299999999995</c:v>
                </c:pt>
                <c:pt idx="352">
                  <c:v>0.54638299999999995</c:v>
                </c:pt>
                <c:pt idx="353">
                  <c:v>0.54638399999999998</c:v>
                </c:pt>
                <c:pt idx="354">
                  <c:v>0.54638399999999998</c:v>
                </c:pt>
                <c:pt idx="355">
                  <c:v>0.54638399999999998</c:v>
                </c:pt>
                <c:pt idx="356">
                  <c:v>0.54638500000000001</c:v>
                </c:pt>
                <c:pt idx="357">
                  <c:v>0.54638600000000004</c:v>
                </c:pt>
                <c:pt idx="358">
                  <c:v>0.54638799999999998</c:v>
                </c:pt>
                <c:pt idx="359">
                  <c:v>0.54639099999999996</c:v>
                </c:pt>
                <c:pt idx="360">
                  <c:v>0.54639599999999999</c:v>
                </c:pt>
                <c:pt idx="361">
                  <c:v>0.54640299999999997</c:v>
                </c:pt>
                <c:pt idx="362">
                  <c:v>0.54641600000000001</c:v>
                </c:pt>
                <c:pt idx="363">
                  <c:v>0.54644000000000004</c:v>
                </c:pt>
                <c:pt idx="364">
                  <c:v>0.54648099999999999</c:v>
                </c:pt>
                <c:pt idx="365">
                  <c:v>0.54655200000000004</c:v>
                </c:pt>
                <c:pt idx="366">
                  <c:v>0.54666700000000001</c:v>
                </c:pt>
                <c:pt idx="367">
                  <c:v>0.54683300000000001</c:v>
                </c:pt>
                <c:pt idx="368">
                  <c:v>0.54705400000000004</c:v>
                </c:pt>
                <c:pt idx="369">
                  <c:v>0.54732700000000001</c:v>
                </c:pt>
                <c:pt idx="370">
                  <c:v>0.54764699999999999</c:v>
                </c:pt>
                <c:pt idx="371">
                  <c:v>0.54802799999999996</c:v>
                </c:pt>
                <c:pt idx="372">
                  <c:v>0.54851000000000005</c:v>
                </c:pt>
                <c:pt idx="373">
                  <c:v>0.54917400000000005</c:v>
                </c:pt>
                <c:pt idx="374">
                  <c:v>0.550153</c:v>
                </c:pt>
                <c:pt idx="375">
                  <c:v>0.55163499999999999</c:v>
                </c:pt>
                <c:pt idx="376">
                  <c:v>0.55388599999999999</c:v>
                </c:pt>
                <c:pt idx="377">
                  <c:v>0.55728200000000006</c:v>
                </c:pt>
                <c:pt idx="378">
                  <c:v>0.56232800000000005</c:v>
                </c:pt>
                <c:pt idx="379">
                  <c:v>0.56993400000000005</c:v>
                </c:pt>
                <c:pt idx="380">
                  <c:v>0.58135199999999998</c:v>
                </c:pt>
                <c:pt idx="381">
                  <c:v>0.58563900000000002</c:v>
                </c:pt>
                <c:pt idx="382">
                  <c:v>0.59207500000000002</c:v>
                </c:pt>
                <c:pt idx="383">
                  <c:v>0.60165400000000002</c:v>
                </c:pt>
                <c:pt idx="384">
                  <c:v>0.61602000000000001</c:v>
                </c:pt>
                <c:pt idx="385">
                  <c:v>0.63757399999999997</c:v>
                </c:pt>
                <c:pt idx="386">
                  <c:v>0.66991500000000004</c:v>
                </c:pt>
                <c:pt idx="387">
                  <c:v>0.68203599999999998</c:v>
                </c:pt>
                <c:pt idx="388">
                  <c:v>0.70028900000000005</c:v>
                </c:pt>
                <c:pt idx="389">
                  <c:v>0.70719299999999996</c:v>
                </c:pt>
                <c:pt idx="390">
                  <c:v>0.71752700000000003</c:v>
                </c:pt>
                <c:pt idx="391">
                  <c:v>0.73301300000000003</c:v>
                </c:pt>
                <c:pt idx="392">
                  <c:v>0.73446999999999996</c:v>
                </c:pt>
                <c:pt idx="393">
                  <c:v>0.735927</c:v>
                </c:pt>
                <c:pt idx="394">
                  <c:v>0.73738000000000004</c:v>
                </c:pt>
                <c:pt idx="395">
                  <c:v>0.73955400000000004</c:v>
                </c:pt>
                <c:pt idx="396">
                  <c:v>0.74279499999999998</c:v>
                </c:pt>
                <c:pt idx="397">
                  <c:v>0.74770400000000004</c:v>
                </c:pt>
                <c:pt idx="398">
                  <c:v>0.749552</c:v>
                </c:pt>
                <c:pt idx="399">
                  <c:v>0.75232200000000005</c:v>
                </c:pt>
                <c:pt idx="400">
                  <c:v>0.75336199999999998</c:v>
                </c:pt>
                <c:pt idx="401">
                  <c:v>0.75492300000000001</c:v>
                </c:pt>
                <c:pt idx="402">
                  <c:v>0.75730799999999998</c:v>
                </c:pt>
                <c:pt idx="403">
                  <c:v>0.76088500000000003</c:v>
                </c:pt>
                <c:pt idx="404">
                  <c:v>0.76612599999999997</c:v>
                </c:pt>
                <c:pt idx="405">
                  <c:v>0.77395099999999994</c:v>
                </c:pt>
                <c:pt idx="406">
                  <c:v>0.78571199999999997</c:v>
                </c:pt>
                <c:pt idx="407">
                  <c:v>0.79012000000000004</c:v>
                </c:pt>
                <c:pt idx="408">
                  <c:v>0.79671599999999998</c:v>
                </c:pt>
                <c:pt idx="409">
                  <c:v>0.79918199999999995</c:v>
                </c:pt>
                <c:pt idx="410">
                  <c:v>0.80010599999999998</c:v>
                </c:pt>
                <c:pt idx="411">
                  <c:v>0.80149000000000004</c:v>
                </c:pt>
                <c:pt idx="412">
                  <c:v>0.80200800000000005</c:v>
                </c:pt>
                <c:pt idx="413">
                  <c:v>0.80220199999999997</c:v>
                </c:pt>
                <c:pt idx="414">
                  <c:v>0.80249099999999995</c:v>
                </c:pt>
                <c:pt idx="415">
                  <c:v>0.80259899999999995</c:v>
                </c:pt>
                <c:pt idx="416">
                  <c:v>0.80276000000000003</c:v>
                </c:pt>
                <c:pt idx="417">
                  <c:v>0.80301699999999998</c:v>
                </c:pt>
                <c:pt idx="418">
                  <c:v>0.80327400000000004</c:v>
                </c:pt>
                <c:pt idx="419">
                  <c:v>0.80352299999999999</c:v>
                </c:pt>
                <c:pt idx="420">
                  <c:v>0.80388199999999999</c:v>
                </c:pt>
                <c:pt idx="421">
                  <c:v>0.80440400000000001</c:v>
                </c:pt>
                <c:pt idx="422">
                  <c:v>0.80518100000000004</c:v>
                </c:pt>
                <c:pt idx="423">
                  <c:v>0.80547500000000005</c:v>
                </c:pt>
                <c:pt idx="424">
                  <c:v>0.80593099999999995</c:v>
                </c:pt>
                <c:pt idx="425">
                  <c:v>0.80661700000000003</c:v>
                </c:pt>
                <c:pt idx="426">
                  <c:v>0.80731200000000003</c:v>
                </c:pt>
                <c:pt idx="427">
                  <c:v>0.80801999999999996</c:v>
                </c:pt>
                <c:pt idx="428">
                  <c:v>0.808307</c:v>
                </c:pt>
                <c:pt idx="429">
                  <c:v>0.808751</c:v>
                </c:pt>
                <c:pt idx="430">
                  <c:v>0.80939899999999998</c:v>
                </c:pt>
                <c:pt idx="431">
                  <c:v>0.81031600000000004</c:v>
                </c:pt>
                <c:pt idx="432">
                  <c:v>0.81164999999999998</c:v>
                </c:pt>
                <c:pt idx="433">
                  <c:v>0.81214900000000001</c:v>
                </c:pt>
                <c:pt idx="434">
                  <c:v>0.81289299999999998</c:v>
                </c:pt>
                <c:pt idx="435">
                  <c:v>0.81400600000000001</c:v>
                </c:pt>
                <c:pt idx="436">
                  <c:v>0.81512499999999999</c:v>
                </c:pt>
                <c:pt idx="437">
                  <c:v>0.81624799999999997</c:v>
                </c:pt>
                <c:pt idx="438">
                  <c:v>0.81793499999999997</c:v>
                </c:pt>
                <c:pt idx="439">
                  <c:v>0.820434</c:v>
                </c:pt>
                <c:pt idx="440">
                  <c:v>0.82416199999999995</c:v>
                </c:pt>
                <c:pt idx="441">
                  <c:v>0.82974000000000003</c:v>
                </c:pt>
                <c:pt idx="442">
                  <c:v>0.83025700000000002</c:v>
                </c:pt>
                <c:pt idx="443">
                  <c:v>0.83025899999999997</c:v>
                </c:pt>
                <c:pt idx="444">
                  <c:v>0.83026100000000003</c:v>
                </c:pt>
                <c:pt idx="445">
                  <c:v>0.830264</c:v>
                </c:pt>
                <c:pt idx="446">
                  <c:v>0.83026900000000003</c:v>
                </c:pt>
                <c:pt idx="447">
                  <c:v>0.83027600000000001</c:v>
                </c:pt>
                <c:pt idx="448">
                  <c:v>0.83028599999999997</c:v>
                </c:pt>
                <c:pt idx="449">
                  <c:v>0.83030099999999996</c:v>
                </c:pt>
                <c:pt idx="450">
                  <c:v>0.83032499999999998</c:v>
                </c:pt>
                <c:pt idx="451">
                  <c:v>0.83036100000000002</c:v>
                </c:pt>
                <c:pt idx="452">
                  <c:v>0.83042499999999997</c:v>
                </c:pt>
                <c:pt idx="453">
                  <c:v>0.83049499999999998</c:v>
                </c:pt>
                <c:pt idx="454">
                  <c:v>0.83056600000000003</c:v>
                </c:pt>
                <c:pt idx="455">
                  <c:v>0.83067000000000002</c:v>
                </c:pt>
                <c:pt idx="456">
                  <c:v>0.83082299999999998</c:v>
                </c:pt>
                <c:pt idx="457">
                  <c:v>0.83103300000000002</c:v>
                </c:pt>
                <c:pt idx="458">
                  <c:v>0.831314</c:v>
                </c:pt>
                <c:pt idx="459">
                  <c:v>0.831704</c:v>
                </c:pt>
                <c:pt idx="460">
                  <c:v>0.83226999999999995</c:v>
                </c:pt>
                <c:pt idx="461">
                  <c:v>0.83311100000000005</c:v>
                </c:pt>
                <c:pt idx="462">
                  <c:v>0.83437799999999995</c:v>
                </c:pt>
                <c:pt idx="463">
                  <c:v>0.83631999999999995</c:v>
                </c:pt>
                <c:pt idx="464">
                  <c:v>0.83931500000000003</c:v>
                </c:pt>
                <c:pt idx="465">
                  <c:v>0.84384800000000004</c:v>
                </c:pt>
                <c:pt idx="466">
                  <c:v>0.85069099999999997</c:v>
                </c:pt>
                <c:pt idx="467">
                  <c:v>0.86099999999999999</c:v>
                </c:pt>
                <c:pt idx="468">
                  <c:v>0.87629800000000002</c:v>
                </c:pt>
                <c:pt idx="469">
                  <c:v>0.87776500000000002</c:v>
                </c:pt>
                <c:pt idx="470">
                  <c:v>0.87921400000000005</c:v>
                </c:pt>
                <c:pt idx="471">
                  <c:v>0.88064299999999995</c:v>
                </c:pt>
                <c:pt idx="472">
                  <c:v>0.88278100000000004</c:v>
                </c:pt>
                <c:pt idx="473">
                  <c:v>0.88597199999999998</c:v>
                </c:pt>
                <c:pt idx="474">
                  <c:v>0.89076900000000003</c:v>
                </c:pt>
                <c:pt idx="475">
                  <c:v>0.89547900000000002</c:v>
                </c:pt>
                <c:pt idx="476">
                  <c:v>0.90015500000000004</c:v>
                </c:pt>
                <c:pt idx="477">
                  <c:v>0.90721200000000002</c:v>
                </c:pt>
                <c:pt idx="478">
                  <c:v>0.90996500000000002</c:v>
                </c:pt>
                <c:pt idx="479">
                  <c:v>0.91416500000000001</c:v>
                </c:pt>
                <c:pt idx="480">
                  <c:v>0.92132499999999995</c:v>
                </c:pt>
                <c:pt idx="481">
                  <c:v>0.927651</c:v>
                </c:pt>
                <c:pt idx="482">
                  <c:v>0.92923599999999995</c:v>
                </c:pt>
                <c:pt idx="483">
                  <c:v>0.93080499999999999</c:v>
                </c:pt>
                <c:pt idx="484">
                  <c:v>0.930952</c:v>
                </c:pt>
                <c:pt idx="485">
                  <c:v>0.93117499999999997</c:v>
                </c:pt>
                <c:pt idx="486">
                  <c:v>0.93125800000000003</c:v>
                </c:pt>
                <c:pt idx="487">
                  <c:v>0.93139099999999997</c:v>
                </c:pt>
              </c:numCache>
            </c:numRef>
          </c:xVal>
          <c:yVal>
            <c:numRef>
              <c:f>'Load-Dis-10%'!$G$2:$G$489</c:f>
              <c:numCache>
                <c:formatCode>General</c:formatCode>
                <c:ptCount val="488"/>
                <c:pt idx="0" formatCode="0.00E+00">
                  <c:v>1.4495899999999999E-7</c:v>
                </c:pt>
                <c:pt idx="1">
                  <c:v>3.1770700000000001</c:v>
                </c:pt>
                <c:pt idx="2">
                  <c:v>6.6114499999999996</c:v>
                </c:pt>
                <c:pt idx="3">
                  <c:v>11.7742</c:v>
                </c:pt>
                <c:pt idx="4">
                  <c:v>19.514099999999999</c:v>
                </c:pt>
                <c:pt idx="5">
                  <c:v>31.1234</c:v>
                </c:pt>
                <c:pt idx="6">
                  <c:v>48.5381</c:v>
                </c:pt>
                <c:pt idx="7">
                  <c:v>74.660399999999996</c:v>
                </c:pt>
                <c:pt idx="8">
                  <c:v>113.842</c:v>
                </c:pt>
                <c:pt idx="9">
                  <c:v>172.483</c:v>
                </c:pt>
                <c:pt idx="10">
                  <c:v>194.36699999999999</c:v>
                </c:pt>
                <c:pt idx="11">
                  <c:v>227.07300000000001</c:v>
                </c:pt>
                <c:pt idx="12">
                  <c:v>275.45299999999997</c:v>
                </c:pt>
                <c:pt idx="13">
                  <c:v>279.86099999999999</c:v>
                </c:pt>
                <c:pt idx="14">
                  <c:v>284.23899999999998</c:v>
                </c:pt>
                <c:pt idx="15">
                  <c:v>288.58699999999999</c:v>
                </c:pt>
                <c:pt idx="16">
                  <c:v>295.04300000000001</c:v>
                </c:pt>
                <c:pt idx="17">
                  <c:v>297.44400000000002</c:v>
                </c:pt>
                <c:pt idx="18">
                  <c:v>299.83600000000001</c:v>
                </c:pt>
                <c:pt idx="19">
                  <c:v>302.21300000000002</c:v>
                </c:pt>
                <c:pt idx="20">
                  <c:v>303.101</c:v>
                </c:pt>
                <c:pt idx="21">
                  <c:v>304.43</c:v>
                </c:pt>
                <c:pt idx="22">
                  <c:v>306.41399999999999</c:v>
                </c:pt>
                <c:pt idx="23">
                  <c:v>309.37599999999998</c:v>
                </c:pt>
                <c:pt idx="24">
                  <c:v>313.78100000000001</c:v>
                </c:pt>
                <c:pt idx="25">
                  <c:v>313.798</c:v>
                </c:pt>
                <c:pt idx="26">
                  <c:v>313.815</c:v>
                </c:pt>
                <c:pt idx="27">
                  <c:v>313.82</c:v>
                </c:pt>
                <c:pt idx="28">
                  <c:v>313.82600000000002</c:v>
                </c:pt>
                <c:pt idx="29">
                  <c:v>313.83600000000001</c:v>
                </c:pt>
                <c:pt idx="30">
                  <c:v>313.85000000000002</c:v>
                </c:pt>
                <c:pt idx="31">
                  <c:v>313.87200000000001</c:v>
                </c:pt>
                <c:pt idx="32">
                  <c:v>313.904</c:v>
                </c:pt>
                <c:pt idx="33">
                  <c:v>313.95299999999997</c:v>
                </c:pt>
                <c:pt idx="34">
                  <c:v>314.02600000000001</c:v>
                </c:pt>
                <c:pt idx="35">
                  <c:v>314.13600000000002</c:v>
                </c:pt>
                <c:pt idx="36">
                  <c:v>314.3</c:v>
                </c:pt>
                <c:pt idx="37">
                  <c:v>314.54599999999999</c:v>
                </c:pt>
                <c:pt idx="38">
                  <c:v>314.91500000000002</c:v>
                </c:pt>
                <c:pt idx="39">
                  <c:v>315.46699999999998</c:v>
                </c:pt>
                <c:pt idx="40">
                  <c:v>316.29399999999998</c:v>
                </c:pt>
                <c:pt idx="41">
                  <c:v>317.53100000000001</c:v>
                </c:pt>
                <c:pt idx="42">
                  <c:v>319.37799999999999</c:v>
                </c:pt>
                <c:pt idx="43">
                  <c:v>322.13</c:v>
                </c:pt>
                <c:pt idx="44">
                  <c:v>326.21300000000002</c:v>
                </c:pt>
                <c:pt idx="45">
                  <c:v>327.72899999999998</c:v>
                </c:pt>
                <c:pt idx="46">
                  <c:v>328.29500000000002</c:v>
                </c:pt>
                <c:pt idx="47">
                  <c:v>328.50700000000001</c:v>
                </c:pt>
                <c:pt idx="48">
                  <c:v>328.58699999999999</c:v>
                </c:pt>
                <c:pt idx="49">
                  <c:v>328.70600000000002</c:v>
                </c:pt>
                <c:pt idx="50">
                  <c:v>328.88400000000001</c:v>
                </c:pt>
                <c:pt idx="51">
                  <c:v>329.15199999999999</c:v>
                </c:pt>
                <c:pt idx="52">
                  <c:v>329.553</c:v>
                </c:pt>
                <c:pt idx="53">
                  <c:v>330.15300000000002</c:v>
                </c:pt>
                <c:pt idx="54">
                  <c:v>331.05099999999999</c:v>
                </c:pt>
                <c:pt idx="55">
                  <c:v>332.39</c:v>
                </c:pt>
                <c:pt idx="56">
                  <c:v>334.38</c:v>
                </c:pt>
                <c:pt idx="57">
                  <c:v>336.35</c:v>
                </c:pt>
                <c:pt idx="58">
                  <c:v>338.29700000000003</c:v>
                </c:pt>
                <c:pt idx="59">
                  <c:v>341.18799999999999</c:v>
                </c:pt>
                <c:pt idx="60">
                  <c:v>345.45</c:v>
                </c:pt>
                <c:pt idx="61">
                  <c:v>351.64499999999998</c:v>
                </c:pt>
                <c:pt idx="62">
                  <c:v>357.565</c:v>
                </c:pt>
                <c:pt idx="63">
                  <c:v>358.98500000000001</c:v>
                </c:pt>
                <c:pt idx="64">
                  <c:v>360.94799999999998</c:v>
                </c:pt>
                <c:pt idx="65">
                  <c:v>361.50599999999997</c:v>
                </c:pt>
                <c:pt idx="66">
                  <c:v>362.59100000000001</c:v>
                </c:pt>
                <c:pt idx="67">
                  <c:v>363.97899999999998</c:v>
                </c:pt>
                <c:pt idx="68">
                  <c:v>363.74799999999999</c:v>
                </c:pt>
                <c:pt idx="69">
                  <c:v>363.74799999999999</c:v>
                </c:pt>
                <c:pt idx="70">
                  <c:v>363.74799999999999</c:v>
                </c:pt>
                <c:pt idx="71">
                  <c:v>363.74799999999999</c:v>
                </c:pt>
                <c:pt idx="72">
                  <c:v>363.74700000000001</c:v>
                </c:pt>
                <c:pt idx="73">
                  <c:v>363.74400000000003</c:v>
                </c:pt>
                <c:pt idx="74">
                  <c:v>363.72500000000002</c:v>
                </c:pt>
                <c:pt idx="75">
                  <c:v>363.64400000000001</c:v>
                </c:pt>
                <c:pt idx="76">
                  <c:v>363.38</c:v>
                </c:pt>
                <c:pt idx="77">
                  <c:v>362.73500000000001</c:v>
                </c:pt>
                <c:pt idx="78">
                  <c:v>361.50200000000001</c:v>
                </c:pt>
                <c:pt idx="79">
                  <c:v>359.51499999999999</c:v>
                </c:pt>
                <c:pt idx="80">
                  <c:v>356.35700000000003</c:v>
                </c:pt>
                <c:pt idx="81">
                  <c:v>353.18900000000002</c:v>
                </c:pt>
                <c:pt idx="82">
                  <c:v>350.91800000000001</c:v>
                </c:pt>
                <c:pt idx="83">
                  <c:v>349.84699999999998</c:v>
                </c:pt>
                <c:pt idx="84">
                  <c:v>349.65899999999999</c:v>
                </c:pt>
                <c:pt idx="85">
                  <c:v>350.27199999999999</c:v>
                </c:pt>
                <c:pt idx="86">
                  <c:v>351.49200000000002</c:v>
                </c:pt>
                <c:pt idx="87">
                  <c:v>353.54399999999998</c:v>
                </c:pt>
                <c:pt idx="88">
                  <c:v>356.87</c:v>
                </c:pt>
                <c:pt idx="89">
                  <c:v>358.10899999999998</c:v>
                </c:pt>
                <c:pt idx="90">
                  <c:v>360.06400000000002</c:v>
                </c:pt>
                <c:pt idx="91">
                  <c:v>360.77100000000002</c:v>
                </c:pt>
                <c:pt idx="92">
                  <c:v>361.85</c:v>
                </c:pt>
                <c:pt idx="93">
                  <c:v>363.45</c:v>
                </c:pt>
                <c:pt idx="94">
                  <c:v>363.58</c:v>
                </c:pt>
                <c:pt idx="95">
                  <c:v>363.49599999999998</c:v>
                </c:pt>
                <c:pt idx="96">
                  <c:v>363.49400000000003</c:v>
                </c:pt>
                <c:pt idx="97">
                  <c:v>363.488</c:v>
                </c:pt>
                <c:pt idx="98">
                  <c:v>363.45</c:v>
                </c:pt>
                <c:pt idx="99">
                  <c:v>363.42899999999997</c:v>
                </c:pt>
                <c:pt idx="100">
                  <c:v>363.42</c:v>
                </c:pt>
                <c:pt idx="101">
                  <c:v>363.40199999999999</c:v>
                </c:pt>
                <c:pt idx="102">
                  <c:v>363.37400000000002</c:v>
                </c:pt>
                <c:pt idx="103">
                  <c:v>363.334</c:v>
                </c:pt>
                <c:pt idx="104">
                  <c:v>363.23200000000003</c:v>
                </c:pt>
                <c:pt idx="105">
                  <c:v>362.98899999999998</c:v>
                </c:pt>
                <c:pt idx="106">
                  <c:v>362.47300000000001</c:v>
                </c:pt>
                <c:pt idx="107">
                  <c:v>361.53</c:v>
                </c:pt>
                <c:pt idx="108">
                  <c:v>360.05399999999997</c:v>
                </c:pt>
                <c:pt idx="109">
                  <c:v>358.05900000000003</c:v>
                </c:pt>
                <c:pt idx="110">
                  <c:v>355.762</c:v>
                </c:pt>
                <c:pt idx="111">
                  <c:v>353.55799999999999</c:v>
                </c:pt>
                <c:pt idx="112">
                  <c:v>351.87299999999999</c:v>
                </c:pt>
                <c:pt idx="113">
                  <c:v>350.86700000000002</c:v>
                </c:pt>
                <c:pt idx="114">
                  <c:v>350.46800000000002</c:v>
                </c:pt>
                <c:pt idx="115">
                  <c:v>350.56599999999997</c:v>
                </c:pt>
                <c:pt idx="116">
                  <c:v>351.10599999999999</c:v>
                </c:pt>
                <c:pt idx="117">
                  <c:v>352.09399999999999</c:v>
                </c:pt>
                <c:pt idx="118">
                  <c:v>353.35599999999999</c:v>
                </c:pt>
                <c:pt idx="119">
                  <c:v>355.12400000000002</c:v>
                </c:pt>
                <c:pt idx="120">
                  <c:v>357.76400000000001</c:v>
                </c:pt>
                <c:pt idx="121">
                  <c:v>361.75799999999998</c:v>
                </c:pt>
                <c:pt idx="122">
                  <c:v>367.51400000000001</c:v>
                </c:pt>
                <c:pt idx="123">
                  <c:v>369.536</c:v>
                </c:pt>
                <c:pt idx="124">
                  <c:v>371.53</c:v>
                </c:pt>
                <c:pt idx="125">
                  <c:v>373.51299999999998</c:v>
                </c:pt>
                <c:pt idx="126">
                  <c:v>376.52100000000002</c:v>
                </c:pt>
                <c:pt idx="127">
                  <c:v>380.93200000000002</c:v>
                </c:pt>
                <c:pt idx="128">
                  <c:v>386.91800000000001</c:v>
                </c:pt>
                <c:pt idx="129">
                  <c:v>386.94099999999997</c:v>
                </c:pt>
                <c:pt idx="130">
                  <c:v>386.96100000000001</c:v>
                </c:pt>
                <c:pt idx="131">
                  <c:v>386.98</c:v>
                </c:pt>
                <c:pt idx="132">
                  <c:v>386.95400000000001</c:v>
                </c:pt>
                <c:pt idx="133">
                  <c:v>386.72399999999999</c:v>
                </c:pt>
                <c:pt idx="134">
                  <c:v>386.17700000000002</c:v>
                </c:pt>
                <c:pt idx="135">
                  <c:v>385.06</c:v>
                </c:pt>
                <c:pt idx="136">
                  <c:v>383.25299999999999</c:v>
                </c:pt>
                <c:pt idx="137">
                  <c:v>380.041</c:v>
                </c:pt>
                <c:pt idx="138">
                  <c:v>374.68799999999999</c:v>
                </c:pt>
                <c:pt idx="139">
                  <c:v>372.43099999999998</c:v>
                </c:pt>
                <c:pt idx="140">
                  <c:v>369.94400000000002</c:v>
                </c:pt>
                <c:pt idx="141">
                  <c:v>367.14299999999997</c:v>
                </c:pt>
                <c:pt idx="142">
                  <c:v>364.95</c:v>
                </c:pt>
                <c:pt idx="143">
                  <c:v>363.86099999999999</c:v>
                </c:pt>
                <c:pt idx="144">
                  <c:v>363.76299999999998</c:v>
                </c:pt>
                <c:pt idx="145">
                  <c:v>364.56900000000002</c:v>
                </c:pt>
                <c:pt idx="146">
                  <c:v>366.38499999999999</c:v>
                </c:pt>
                <c:pt idx="147">
                  <c:v>369.38600000000002</c:v>
                </c:pt>
                <c:pt idx="148">
                  <c:v>373.75700000000001</c:v>
                </c:pt>
                <c:pt idx="149">
                  <c:v>375.44799999999998</c:v>
                </c:pt>
                <c:pt idx="150">
                  <c:v>377.90499999999997</c:v>
                </c:pt>
                <c:pt idx="151">
                  <c:v>381.64499999999998</c:v>
                </c:pt>
                <c:pt idx="152">
                  <c:v>387.09800000000001</c:v>
                </c:pt>
                <c:pt idx="153">
                  <c:v>395.05500000000001</c:v>
                </c:pt>
                <c:pt idx="154">
                  <c:v>406.25799999999998</c:v>
                </c:pt>
                <c:pt idx="155">
                  <c:v>410.23700000000002</c:v>
                </c:pt>
                <c:pt idx="156">
                  <c:v>410.59699999999998</c:v>
                </c:pt>
                <c:pt idx="157">
                  <c:v>411.11099999999999</c:v>
                </c:pt>
                <c:pt idx="158">
                  <c:v>411.30099999999999</c:v>
                </c:pt>
                <c:pt idx="159">
                  <c:v>411.57499999999999</c:v>
                </c:pt>
                <c:pt idx="160">
                  <c:v>411.601</c:v>
                </c:pt>
                <c:pt idx="161">
                  <c:v>411.625</c:v>
                </c:pt>
                <c:pt idx="162">
                  <c:v>411.62599999999998</c:v>
                </c:pt>
                <c:pt idx="163">
                  <c:v>411.62599999999998</c:v>
                </c:pt>
                <c:pt idx="164">
                  <c:v>411.62700000000001</c:v>
                </c:pt>
                <c:pt idx="165">
                  <c:v>411.62700000000001</c:v>
                </c:pt>
                <c:pt idx="166">
                  <c:v>411.62700000000001</c:v>
                </c:pt>
                <c:pt idx="167">
                  <c:v>411.62700000000001</c:v>
                </c:pt>
                <c:pt idx="168">
                  <c:v>411.62599999999998</c:v>
                </c:pt>
                <c:pt idx="169">
                  <c:v>411.62599999999998</c:v>
                </c:pt>
                <c:pt idx="170">
                  <c:v>411.625</c:v>
                </c:pt>
                <c:pt idx="171">
                  <c:v>411.62099999999998</c:v>
                </c:pt>
                <c:pt idx="172">
                  <c:v>411.60700000000003</c:v>
                </c:pt>
                <c:pt idx="173">
                  <c:v>411.57600000000002</c:v>
                </c:pt>
                <c:pt idx="174">
                  <c:v>411.53300000000002</c:v>
                </c:pt>
                <c:pt idx="175">
                  <c:v>411.488</c:v>
                </c:pt>
                <c:pt idx="176">
                  <c:v>411.45499999999998</c:v>
                </c:pt>
                <c:pt idx="177">
                  <c:v>411.44299999999998</c:v>
                </c:pt>
                <c:pt idx="178">
                  <c:v>411.45800000000003</c:v>
                </c:pt>
                <c:pt idx="179">
                  <c:v>411.49599999999998</c:v>
                </c:pt>
                <c:pt idx="180">
                  <c:v>411.55200000000002</c:v>
                </c:pt>
                <c:pt idx="181">
                  <c:v>411.61700000000002</c:v>
                </c:pt>
                <c:pt idx="182">
                  <c:v>411.69099999999997</c:v>
                </c:pt>
                <c:pt idx="183">
                  <c:v>411.78</c:v>
                </c:pt>
                <c:pt idx="184">
                  <c:v>411.89800000000002</c:v>
                </c:pt>
                <c:pt idx="185">
                  <c:v>412.07</c:v>
                </c:pt>
                <c:pt idx="186">
                  <c:v>412.32799999999997</c:v>
                </c:pt>
                <c:pt idx="187">
                  <c:v>412.71600000000001</c:v>
                </c:pt>
                <c:pt idx="188">
                  <c:v>413.29599999999999</c:v>
                </c:pt>
                <c:pt idx="189">
                  <c:v>414.12599999999998</c:v>
                </c:pt>
                <c:pt idx="190">
                  <c:v>414.35399999999998</c:v>
                </c:pt>
                <c:pt idx="191">
                  <c:v>414.15800000000002</c:v>
                </c:pt>
                <c:pt idx="192">
                  <c:v>414.125</c:v>
                </c:pt>
                <c:pt idx="193">
                  <c:v>413.98399999999998</c:v>
                </c:pt>
                <c:pt idx="194">
                  <c:v>413.90499999999997</c:v>
                </c:pt>
                <c:pt idx="195">
                  <c:v>413.53899999999999</c:v>
                </c:pt>
                <c:pt idx="196">
                  <c:v>413.33699999999999</c:v>
                </c:pt>
                <c:pt idx="197">
                  <c:v>412.73500000000001</c:v>
                </c:pt>
                <c:pt idx="198">
                  <c:v>410.98200000000003</c:v>
                </c:pt>
                <c:pt idx="199">
                  <c:v>408.471</c:v>
                </c:pt>
                <c:pt idx="200">
                  <c:v>407.79599999999999</c:v>
                </c:pt>
                <c:pt idx="201">
                  <c:v>406.67</c:v>
                </c:pt>
                <c:pt idx="202">
                  <c:v>406.23099999999999</c:v>
                </c:pt>
                <c:pt idx="203">
                  <c:v>405.53399999999999</c:v>
                </c:pt>
                <c:pt idx="204">
                  <c:v>404.37799999999999</c:v>
                </c:pt>
                <c:pt idx="205">
                  <c:v>403.92700000000002</c:v>
                </c:pt>
                <c:pt idx="206">
                  <c:v>403.20100000000002</c:v>
                </c:pt>
                <c:pt idx="207">
                  <c:v>401.80799999999999</c:v>
                </c:pt>
                <c:pt idx="208">
                  <c:v>401.233</c:v>
                </c:pt>
                <c:pt idx="209">
                  <c:v>400.23700000000002</c:v>
                </c:pt>
                <c:pt idx="210">
                  <c:v>398.46800000000002</c:v>
                </c:pt>
                <c:pt idx="211">
                  <c:v>395.38099999999997</c:v>
                </c:pt>
                <c:pt idx="212">
                  <c:v>394.17099999999999</c:v>
                </c:pt>
                <c:pt idx="213">
                  <c:v>392.26400000000001</c:v>
                </c:pt>
                <c:pt idx="214">
                  <c:v>389.18099999999998</c:v>
                </c:pt>
                <c:pt idx="215">
                  <c:v>385.84500000000003</c:v>
                </c:pt>
                <c:pt idx="216">
                  <c:v>382.25599999999997</c:v>
                </c:pt>
                <c:pt idx="217">
                  <c:v>376.476</c:v>
                </c:pt>
                <c:pt idx="218">
                  <c:v>367.56099999999998</c:v>
                </c:pt>
                <c:pt idx="219">
                  <c:v>354.81400000000002</c:v>
                </c:pt>
                <c:pt idx="220">
                  <c:v>338.23500000000001</c:v>
                </c:pt>
                <c:pt idx="221">
                  <c:v>318.99799999999999</c:v>
                </c:pt>
                <c:pt idx="222">
                  <c:v>299.37099999999998</c:v>
                </c:pt>
                <c:pt idx="223">
                  <c:v>286.17399999999998</c:v>
                </c:pt>
                <c:pt idx="224">
                  <c:v>278.017</c:v>
                </c:pt>
                <c:pt idx="225">
                  <c:v>273.56200000000001</c:v>
                </c:pt>
                <c:pt idx="226">
                  <c:v>271.78500000000003</c:v>
                </c:pt>
                <c:pt idx="227">
                  <c:v>273.572</c:v>
                </c:pt>
                <c:pt idx="228">
                  <c:v>276.358</c:v>
                </c:pt>
                <c:pt idx="229">
                  <c:v>278.98700000000002</c:v>
                </c:pt>
                <c:pt idx="230">
                  <c:v>280.98700000000002</c:v>
                </c:pt>
                <c:pt idx="231">
                  <c:v>282.33600000000001</c:v>
                </c:pt>
                <c:pt idx="232">
                  <c:v>281.15800000000002</c:v>
                </c:pt>
                <c:pt idx="233">
                  <c:v>277.87400000000002</c:v>
                </c:pt>
                <c:pt idx="234">
                  <c:v>276.55399999999997</c:v>
                </c:pt>
                <c:pt idx="235">
                  <c:v>277.18400000000003</c:v>
                </c:pt>
                <c:pt idx="236">
                  <c:v>277.77999999999997</c:v>
                </c:pt>
                <c:pt idx="237">
                  <c:v>278.09199999999998</c:v>
                </c:pt>
                <c:pt idx="238">
                  <c:v>278.339</c:v>
                </c:pt>
                <c:pt idx="239">
                  <c:v>279.09399999999999</c:v>
                </c:pt>
                <c:pt idx="240">
                  <c:v>279.59800000000001</c:v>
                </c:pt>
                <c:pt idx="241">
                  <c:v>277.43700000000001</c:v>
                </c:pt>
                <c:pt idx="242">
                  <c:v>277.29500000000002</c:v>
                </c:pt>
                <c:pt idx="243">
                  <c:v>277.274</c:v>
                </c:pt>
                <c:pt idx="244">
                  <c:v>277.26100000000002</c:v>
                </c:pt>
                <c:pt idx="245">
                  <c:v>277.255</c:v>
                </c:pt>
                <c:pt idx="246">
                  <c:v>277.25200000000001</c:v>
                </c:pt>
                <c:pt idx="247">
                  <c:v>277.25099999999998</c:v>
                </c:pt>
                <c:pt idx="248">
                  <c:v>277.25</c:v>
                </c:pt>
                <c:pt idx="249">
                  <c:v>277.24700000000001</c:v>
                </c:pt>
                <c:pt idx="250">
                  <c:v>277.24599999999998</c:v>
                </c:pt>
                <c:pt idx="251">
                  <c:v>277.24400000000003</c:v>
                </c:pt>
                <c:pt idx="252">
                  <c:v>277.24400000000003</c:v>
                </c:pt>
                <c:pt idx="253">
                  <c:v>277.24299999999999</c:v>
                </c:pt>
                <c:pt idx="254">
                  <c:v>277.24200000000002</c:v>
                </c:pt>
                <c:pt idx="255">
                  <c:v>277.24200000000002</c:v>
                </c:pt>
                <c:pt idx="256">
                  <c:v>277.24099999999999</c:v>
                </c:pt>
                <c:pt idx="257">
                  <c:v>277.24099999999999</c:v>
                </c:pt>
                <c:pt idx="258">
                  <c:v>277.24099999999999</c:v>
                </c:pt>
                <c:pt idx="259">
                  <c:v>277.24</c:v>
                </c:pt>
                <c:pt idx="260">
                  <c:v>277.238</c:v>
                </c:pt>
                <c:pt idx="261">
                  <c:v>277.23500000000001</c:v>
                </c:pt>
                <c:pt idx="262">
                  <c:v>277.22800000000001</c:v>
                </c:pt>
                <c:pt idx="263">
                  <c:v>277.20499999999998</c:v>
                </c:pt>
                <c:pt idx="264">
                  <c:v>277.14100000000002</c:v>
                </c:pt>
                <c:pt idx="265">
                  <c:v>276.99799999999999</c:v>
                </c:pt>
                <c:pt idx="266">
                  <c:v>276.74299999999999</c:v>
                </c:pt>
                <c:pt idx="267">
                  <c:v>276.37099999999998</c:v>
                </c:pt>
                <c:pt idx="268">
                  <c:v>275.90199999999999</c:v>
                </c:pt>
                <c:pt idx="269">
                  <c:v>275.351</c:v>
                </c:pt>
                <c:pt idx="270">
                  <c:v>274.726</c:v>
                </c:pt>
                <c:pt idx="271">
                  <c:v>274.041</c:v>
                </c:pt>
                <c:pt idx="272">
                  <c:v>273.33800000000002</c:v>
                </c:pt>
                <c:pt idx="273">
                  <c:v>272.67</c:v>
                </c:pt>
                <c:pt idx="274">
                  <c:v>272.46100000000001</c:v>
                </c:pt>
                <c:pt idx="275">
                  <c:v>272.20800000000003</c:v>
                </c:pt>
                <c:pt idx="276">
                  <c:v>270.37099999999998</c:v>
                </c:pt>
                <c:pt idx="277">
                  <c:v>269.43299999999999</c:v>
                </c:pt>
                <c:pt idx="278">
                  <c:v>269.01600000000002</c:v>
                </c:pt>
                <c:pt idx="279">
                  <c:v>268.89499999999998</c:v>
                </c:pt>
                <c:pt idx="280">
                  <c:v>269.11099999999999</c:v>
                </c:pt>
                <c:pt idx="281">
                  <c:v>269.59899999999999</c:v>
                </c:pt>
                <c:pt idx="282">
                  <c:v>270.20699999999999</c:v>
                </c:pt>
                <c:pt idx="283">
                  <c:v>270.79500000000002</c:v>
                </c:pt>
                <c:pt idx="284">
                  <c:v>271.298</c:v>
                </c:pt>
                <c:pt idx="285">
                  <c:v>271.70999999999998</c:v>
                </c:pt>
                <c:pt idx="286">
                  <c:v>272.04000000000002</c:v>
                </c:pt>
                <c:pt idx="287">
                  <c:v>272.149</c:v>
                </c:pt>
                <c:pt idx="288">
                  <c:v>272.24900000000002</c:v>
                </c:pt>
                <c:pt idx="289">
                  <c:v>272.29399999999998</c:v>
                </c:pt>
                <c:pt idx="290">
                  <c:v>272.42</c:v>
                </c:pt>
                <c:pt idx="291">
                  <c:v>272.43400000000003</c:v>
                </c:pt>
                <c:pt idx="292">
                  <c:v>272.45600000000002</c:v>
                </c:pt>
                <c:pt idx="293">
                  <c:v>272.45800000000003</c:v>
                </c:pt>
                <c:pt idx="294">
                  <c:v>272.45800000000003</c:v>
                </c:pt>
                <c:pt idx="295">
                  <c:v>272.459</c:v>
                </c:pt>
                <c:pt idx="296">
                  <c:v>272.459</c:v>
                </c:pt>
                <c:pt idx="297">
                  <c:v>272.459</c:v>
                </c:pt>
                <c:pt idx="298">
                  <c:v>272.459</c:v>
                </c:pt>
                <c:pt idx="299">
                  <c:v>272.45999999999998</c:v>
                </c:pt>
                <c:pt idx="300">
                  <c:v>272.45999999999998</c:v>
                </c:pt>
                <c:pt idx="301">
                  <c:v>272.46100000000001</c:v>
                </c:pt>
                <c:pt idx="302">
                  <c:v>272.46100000000001</c:v>
                </c:pt>
                <c:pt idx="303">
                  <c:v>272.46100000000001</c:v>
                </c:pt>
                <c:pt idx="304">
                  <c:v>272.46100000000001</c:v>
                </c:pt>
                <c:pt idx="305">
                  <c:v>272.46100000000001</c:v>
                </c:pt>
                <c:pt idx="306">
                  <c:v>272.46100000000001</c:v>
                </c:pt>
                <c:pt idx="307">
                  <c:v>272.46100000000001</c:v>
                </c:pt>
                <c:pt idx="308">
                  <c:v>272.46100000000001</c:v>
                </c:pt>
                <c:pt idx="309">
                  <c:v>272.46100000000001</c:v>
                </c:pt>
                <c:pt idx="310">
                  <c:v>272.46100000000001</c:v>
                </c:pt>
                <c:pt idx="311">
                  <c:v>272.46100000000001</c:v>
                </c:pt>
                <c:pt idx="312">
                  <c:v>272.45999999999998</c:v>
                </c:pt>
                <c:pt idx="313">
                  <c:v>272.459</c:v>
                </c:pt>
                <c:pt idx="314">
                  <c:v>272.45600000000002</c:v>
                </c:pt>
                <c:pt idx="315">
                  <c:v>272.45</c:v>
                </c:pt>
                <c:pt idx="316">
                  <c:v>272.44200000000001</c:v>
                </c:pt>
                <c:pt idx="317">
                  <c:v>272.43299999999999</c:v>
                </c:pt>
                <c:pt idx="318">
                  <c:v>272.42399999999998</c:v>
                </c:pt>
                <c:pt idx="319">
                  <c:v>272.416</c:v>
                </c:pt>
                <c:pt idx="320">
                  <c:v>272.41199999999998</c:v>
                </c:pt>
                <c:pt idx="321">
                  <c:v>272.41500000000002</c:v>
                </c:pt>
                <c:pt idx="322">
                  <c:v>272.43099999999998</c:v>
                </c:pt>
                <c:pt idx="323">
                  <c:v>272.46899999999999</c:v>
                </c:pt>
                <c:pt idx="324">
                  <c:v>272.53699999999998</c:v>
                </c:pt>
                <c:pt idx="325">
                  <c:v>272.64100000000002</c:v>
                </c:pt>
                <c:pt idx="326">
                  <c:v>272.77800000000002</c:v>
                </c:pt>
                <c:pt idx="327">
                  <c:v>272.80500000000001</c:v>
                </c:pt>
                <c:pt idx="328">
                  <c:v>272.59199999999998</c:v>
                </c:pt>
                <c:pt idx="329">
                  <c:v>272.291</c:v>
                </c:pt>
                <c:pt idx="330">
                  <c:v>272.178</c:v>
                </c:pt>
                <c:pt idx="331">
                  <c:v>272.036</c:v>
                </c:pt>
                <c:pt idx="332">
                  <c:v>271.93</c:v>
                </c:pt>
                <c:pt idx="333">
                  <c:v>271.839</c:v>
                </c:pt>
                <c:pt idx="334">
                  <c:v>271.59100000000001</c:v>
                </c:pt>
                <c:pt idx="335">
                  <c:v>271.47699999999998</c:v>
                </c:pt>
                <c:pt idx="336">
                  <c:v>271.43099999999998</c:v>
                </c:pt>
                <c:pt idx="337">
                  <c:v>271.35399999999998</c:v>
                </c:pt>
                <c:pt idx="338">
                  <c:v>271.34699999999998</c:v>
                </c:pt>
                <c:pt idx="339">
                  <c:v>271.33499999999998</c:v>
                </c:pt>
                <c:pt idx="340">
                  <c:v>271.33</c:v>
                </c:pt>
                <c:pt idx="341">
                  <c:v>271.32299999999998</c:v>
                </c:pt>
                <c:pt idx="342">
                  <c:v>271.30900000000003</c:v>
                </c:pt>
                <c:pt idx="343">
                  <c:v>271.303</c:v>
                </c:pt>
                <c:pt idx="344">
                  <c:v>271.3</c:v>
                </c:pt>
                <c:pt idx="345">
                  <c:v>271.29700000000003</c:v>
                </c:pt>
                <c:pt idx="346">
                  <c:v>271.29500000000002</c:v>
                </c:pt>
                <c:pt idx="347">
                  <c:v>271.29300000000001</c:v>
                </c:pt>
                <c:pt idx="348">
                  <c:v>271.29199999999997</c:v>
                </c:pt>
                <c:pt idx="349">
                  <c:v>271.291</c:v>
                </c:pt>
                <c:pt idx="350">
                  <c:v>271.28800000000001</c:v>
                </c:pt>
                <c:pt idx="351">
                  <c:v>271.28800000000001</c:v>
                </c:pt>
                <c:pt idx="352">
                  <c:v>271.286</c:v>
                </c:pt>
                <c:pt idx="353">
                  <c:v>271.28399999999999</c:v>
                </c:pt>
                <c:pt idx="354">
                  <c:v>271.28100000000001</c:v>
                </c:pt>
                <c:pt idx="355">
                  <c:v>271.27600000000001</c:v>
                </c:pt>
                <c:pt idx="356">
                  <c:v>271.26299999999998</c:v>
                </c:pt>
                <c:pt idx="357">
                  <c:v>271.22699999999998</c:v>
                </c:pt>
                <c:pt idx="358">
                  <c:v>271.13200000000001</c:v>
                </c:pt>
                <c:pt idx="359">
                  <c:v>270.928</c:v>
                </c:pt>
                <c:pt idx="360">
                  <c:v>270.57900000000001</c:v>
                </c:pt>
                <c:pt idx="361">
                  <c:v>270.07900000000001</c:v>
                </c:pt>
                <c:pt idx="362">
                  <c:v>269.44600000000003</c:v>
                </c:pt>
                <c:pt idx="363">
                  <c:v>268.67700000000002</c:v>
                </c:pt>
                <c:pt idx="364">
                  <c:v>267.69799999999998</c:v>
                </c:pt>
                <c:pt idx="365">
                  <c:v>266.41800000000001</c:v>
                </c:pt>
                <c:pt idx="366">
                  <c:v>264.96100000000001</c:v>
                </c:pt>
                <c:pt idx="367">
                  <c:v>263.84899999999999</c:v>
                </c:pt>
                <c:pt idx="368">
                  <c:v>263.25</c:v>
                </c:pt>
                <c:pt idx="369">
                  <c:v>263.22800000000001</c:v>
                </c:pt>
                <c:pt idx="370">
                  <c:v>263.67599999999999</c:v>
                </c:pt>
                <c:pt idx="371">
                  <c:v>264.34300000000002</c:v>
                </c:pt>
                <c:pt idx="372">
                  <c:v>264.99299999999999</c:v>
                </c:pt>
                <c:pt idx="373">
                  <c:v>265.50700000000001</c:v>
                </c:pt>
                <c:pt idx="374">
                  <c:v>265.84199999999998</c:v>
                </c:pt>
                <c:pt idx="375">
                  <c:v>266.01499999999999</c:v>
                </c:pt>
                <c:pt idx="376">
                  <c:v>266.01100000000002</c:v>
                </c:pt>
                <c:pt idx="377">
                  <c:v>265.89100000000002</c:v>
                </c:pt>
                <c:pt idx="378">
                  <c:v>266.154</c:v>
                </c:pt>
                <c:pt idx="379">
                  <c:v>266.19099999999997</c:v>
                </c:pt>
                <c:pt idx="380">
                  <c:v>266.19900000000001</c:v>
                </c:pt>
                <c:pt idx="381">
                  <c:v>266.15600000000001</c:v>
                </c:pt>
                <c:pt idx="382">
                  <c:v>266.05</c:v>
                </c:pt>
                <c:pt idx="383">
                  <c:v>266.52300000000002</c:v>
                </c:pt>
                <c:pt idx="384">
                  <c:v>267.20800000000003</c:v>
                </c:pt>
                <c:pt idx="385">
                  <c:v>268.185</c:v>
                </c:pt>
                <c:pt idx="386">
                  <c:v>269.584</c:v>
                </c:pt>
                <c:pt idx="387">
                  <c:v>270.16300000000001</c:v>
                </c:pt>
                <c:pt idx="388">
                  <c:v>270.45299999999997</c:v>
                </c:pt>
                <c:pt idx="389">
                  <c:v>270.077</c:v>
                </c:pt>
                <c:pt idx="390">
                  <c:v>269.73099999999999</c:v>
                </c:pt>
                <c:pt idx="391">
                  <c:v>269.32799999999997</c:v>
                </c:pt>
                <c:pt idx="392">
                  <c:v>269.23599999999999</c:v>
                </c:pt>
                <c:pt idx="393">
                  <c:v>269.15899999999999</c:v>
                </c:pt>
                <c:pt idx="394">
                  <c:v>269.12</c:v>
                </c:pt>
                <c:pt idx="395">
                  <c:v>269.10500000000002</c:v>
                </c:pt>
                <c:pt idx="396">
                  <c:v>269.23599999999999</c:v>
                </c:pt>
                <c:pt idx="397">
                  <c:v>269.00400000000002</c:v>
                </c:pt>
                <c:pt idx="398">
                  <c:v>268.86</c:v>
                </c:pt>
                <c:pt idx="399">
                  <c:v>268.67700000000002</c:v>
                </c:pt>
                <c:pt idx="400">
                  <c:v>268.60000000000002</c:v>
                </c:pt>
                <c:pt idx="401">
                  <c:v>268.46699999999998</c:v>
                </c:pt>
                <c:pt idx="402">
                  <c:v>267.88</c:v>
                </c:pt>
                <c:pt idx="403">
                  <c:v>267.08199999999999</c:v>
                </c:pt>
                <c:pt idx="404">
                  <c:v>266.96300000000002</c:v>
                </c:pt>
                <c:pt idx="405">
                  <c:v>266.95400000000001</c:v>
                </c:pt>
                <c:pt idx="406">
                  <c:v>266.72399999999999</c:v>
                </c:pt>
                <c:pt idx="407">
                  <c:v>266.67</c:v>
                </c:pt>
                <c:pt idx="408">
                  <c:v>266.70400000000001</c:v>
                </c:pt>
                <c:pt idx="409">
                  <c:v>266.78199999999998</c:v>
                </c:pt>
                <c:pt idx="410">
                  <c:v>266.81900000000002</c:v>
                </c:pt>
                <c:pt idx="411">
                  <c:v>266.887</c:v>
                </c:pt>
                <c:pt idx="412">
                  <c:v>266.92399999999998</c:v>
                </c:pt>
                <c:pt idx="413">
                  <c:v>266.94200000000001</c:v>
                </c:pt>
                <c:pt idx="414">
                  <c:v>267</c:v>
                </c:pt>
                <c:pt idx="415">
                  <c:v>267.03100000000001</c:v>
                </c:pt>
                <c:pt idx="416">
                  <c:v>267.08699999999999</c:v>
                </c:pt>
                <c:pt idx="417">
                  <c:v>266.88600000000002</c:v>
                </c:pt>
                <c:pt idx="418">
                  <c:v>266.779</c:v>
                </c:pt>
                <c:pt idx="419">
                  <c:v>266.82600000000002</c:v>
                </c:pt>
                <c:pt idx="420">
                  <c:v>267.04300000000001</c:v>
                </c:pt>
                <c:pt idx="421">
                  <c:v>267.41699999999997</c:v>
                </c:pt>
                <c:pt idx="422">
                  <c:v>267.92500000000001</c:v>
                </c:pt>
                <c:pt idx="423">
                  <c:v>268.05399999999997</c:v>
                </c:pt>
                <c:pt idx="424">
                  <c:v>268.09100000000001</c:v>
                </c:pt>
                <c:pt idx="425">
                  <c:v>268.21699999999998</c:v>
                </c:pt>
                <c:pt idx="426">
                  <c:v>268.262</c:v>
                </c:pt>
                <c:pt idx="427">
                  <c:v>268.18799999999999</c:v>
                </c:pt>
                <c:pt idx="428">
                  <c:v>267.78699999999998</c:v>
                </c:pt>
                <c:pt idx="429">
                  <c:v>267.27699999999999</c:v>
                </c:pt>
                <c:pt idx="430">
                  <c:v>266.923</c:v>
                </c:pt>
                <c:pt idx="431">
                  <c:v>266.93200000000002</c:v>
                </c:pt>
                <c:pt idx="432">
                  <c:v>267.07499999999999</c:v>
                </c:pt>
                <c:pt idx="433">
                  <c:v>267.11900000000003</c:v>
                </c:pt>
                <c:pt idx="434">
                  <c:v>267.20499999999998</c:v>
                </c:pt>
                <c:pt idx="435">
                  <c:v>267.35000000000002</c:v>
                </c:pt>
                <c:pt idx="436">
                  <c:v>267.42899999999997</c:v>
                </c:pt>
                <c:pt idx="437">
                  <c:v>267.47399999999999</c:v>
                </c:pt>
                <c:pt idx="438">
                  <c:v>267.53100000000001</c:v>
                </c:pt>
                <c:pt idx="439">
                  <c:v>267.916</c:v>
                </c:pt>
                <c:pt idx="440">
                  <c:v>268.61200000000002</c:v>
                </c:pt>
                <c:pt idx="441">
                  <c:v>269.74099999999999</c:v>
                </c:pt>
                <c:pt idx="442">
                  <c:v>269.92899999999997</c:v>
                </c:pt>
                <c:pt idx="443">
                  <c:v>269.93</c:v>
                </c:pt>
                <c:pt idx="444">
                  <c:v>269.93099999999998</c:v>
                </c:pt>
                <c:pt idx="445">
                  <c:v>269.93200000000002</c:v>
                </c:pt>
                <c:pt idx="446">
                  <c:v>269.93299999999999</c:v>
                </c:pt>
                <c:pt idx="447">
                  <c:v>269.93599999999998</c:v>
                </c:pt>
                <c:pt idx="448">
                  <c:v>269.93799999999999</c:v>
                </c:pt>
                <c:pt idx="449">
                  <c:v>269.94</c:v>
                </c:pt>
                <c:pt idx="450">
                  <c:v>269.93700000000001</c:v>
                </c:pt>
                <c:pt idx="451">
                  <c:v>269.89800000000002</c:v>
                </c:pt>
                <c:pt idx="452">
                  <c:v>269.60000000000002</c:v>
                </c:pt>
                <c:pt idx="453">
                  <c:v>269.24</c:v>
                </c:pt>
                <c:pt idx="454">
                  <c:v>268.91699999999997</c:v>
                </c:pt>
                <c:pt idx="455">
                  <c:v>268.60199999999998</c:v>
                </c:pt>
                <c:pt idx="456">
                  <c:v>268.33699999999999</c:v>
                </c:pt>
                <c:pt idx="457">
                  <c:v>268.29199999999997</c:v>
                </c:pt>
                <c:pt idx="458">
                  <c:v>268.55099999999999</c:v>
                </c:pt>
                <c:pt idx="459">
                  <c:v>268.95800000000003</c:v>
                </c:pt>
                <c:pt idx="460">
                  <c:v>269.46499999999997</c:v>
                </c:pt>
                <c:pt idx="461">
                  <c:v>270.10599999999999</c:v>
                </c:pt>
                <c:pt idx="462">
                  <c:v>270.96100000000001</c:v>
                </c:pt>
                <c:pt idx="463">
                  <c:v>271.85899999999998</c:v>
                </c:pt>
                <c:pt idx="464">
                  <c:v>272.56400000000002</c:v>
                </c:pt>
                <c:pt idx="465">
                  <c:v>273.41399999999999</c:v>
                </c:pt>
                <c:pt idx="466">
                  <c:v>274.37299999999999</c:v>
                </c:pt>
                <c:pt idx="467">
                  <c:v>275.48</c:v>
                </c:pt>
                <c:pt idx="468">
                  <c:v>278.48</c:v>
                </c:pt>
                <c:pt idx="469">
                  <c:v>278.44099999999997</c:v>
                </c:pt>
                <c:pt idx="470">
                  <c:v>278.64</c:v>
                </c:pt>
                <c:pt idx="471">
                  <c:v>279</c:v>
                </c:pt>
                <c:pt idx="472">
                  <c:v>279.53199999999998</c:v>
                </c:pt>
                <c:pt idx="473">
                  <c:v>280.45499999999998</c:v>
                </c:pt>
                <c:pt idx="474">
                  <c:v>281.71600000000001</c:v>
                </c:pt>
                <c:pt idx="475">
                  <c:v>283.73500000000001</c:v>
                </c:pt>
                <c:pt idx="476">
                  <c:v>285.99200000000002</c:v>
                </c:pt>
                <c:pt idx="477">
                  <c:v>288.98099999999999</c:v>
                </c:pt>
                <c:pt idx="478">
                  <c:v>289.15199999999999</c:v>
                </c:pt>
                <c:pt idx="479">
                  <c:v>288.97399999999999</c:v>
                </c:pt>
                <c:pt idx="480">
                  <c:v>281.61500000000001</c:v>
                </c:pt>
                <c:pt idx="481">
                  <c:v>281.649</c:v>
                </c:pt>
                <c:pt idx="482">
                  <c:v>281.52699999999999</c:v>
                </c:pt>
                <c:pt idx="483">
                  <c:v>281.56900000000002</c:v>
                </c:pt>
                <c:pt idx="484">
                  <c:v>281.56200000000001</c:v>
                </c:pt>
                <c:pt idx="485">
                  <c:v>281.53500000000003</c:v>
                </c:pt>
                <c:pt idx="486">
                  <c:v>281.52300000000002</c:v>
                </c:pt>
                <c:pt idx="487">
                  <c:v>281.35700000000003</c:v>
                </c:pt>
              </c:numCache>
            </c:numRef>
          </c:yVal>
          <c:smooth val="1"/>
        </c:ser>
        <c:dLbls>
          <c:showLegendKey val="0"/>
          <c:showVal val="0"/>
          <c:showCatName val="0"/>
          <c:showSerName val="0"/>
          <c:showPercent val="0"/>
          <c:showBubbleSize val="0"/>
        </c:dLbls>
        <c:axId val="569389824"/>
        <c:axId val="569391360"/>
      </c:scatterChart>
      <c:valAx>
        <c:axId val="569389824"/>
        <c:scaling>
          <c:orientation val="minMax"/>
          <c:max val="0.60000000000000009"/>
        </c:scaling>
        <c:delete val="0"/>
        <c:axPos val="b"/>
        <c:majorGridlines/>
        <c:numFmt formatCode="General" sourceLinked="0"/>
        <c:majorTickMark val="out"/>
        <c:minorTickMark val="none"/>
        <c:tickLblPos val="nextTo"/>
        <c:crossAx val="569391360"/>
        <c:crosses val="autoZero"/>
        <c:crossBetween val="midCat"/>
        <c:majorUnit val="0.1"/>
      </c:valAx>
      <c:valAx>
        <c:axId val="569391360"/>
        <c:scaling>
          <c:orientation val="minMax"/>
          <c:max val="500"/>
        </c:scaling>
        <c:delete val="0"/>
        <c:axPos val="l"/>
        <c:majorGridlines/>
        <c:numFmt formatCode="General" sourceLinked="1"/>
        <c:majorTickMark val="out"/>
        <c:minorTickMark val="none"/>
        <c:tickLblPos val="nextTo"/>
        <c:crossAx val="569389824"/>
        <c:crosses val="autoZero"/>
        <c:crossBetween val="midCat"/>
        <c:majorUnit val="100"/>
      </c:valAx>
    </c:plotArea>
    <c:legend>
      <c:legendPos val="r"/>
      <c:layout>
        <c:manualLayout>
          <c:xMode val="edge"/>
          <c:yMode val="edge"/>
          <c:x val="0.11738569175400965"/>
          <c:y val="2.0556493882373465E-2"/>
          <c:w val="0.44283217192214397"/>
          <c:h val="0.26627328725651794"/>
        </c:manualLayout>
      </c:layout>
      <c:overlay val="0"/>
      <c:spPr>
        <a:solidFill>
          <a:schemeClr val="bg1"/>
        </a:solidFill>
      </c:spPr>
      <c:txPr>
        <a:bodyPr/>
        <a:lstStyle/>
        <a:p>
          <a:pPr>
            <a:defRPr sz="1200"/>
          </a:pPr>
          <a:endParaRPr lang="en-US"/>
        </a:p>
      </c:txPr>
    </c:legend>
    <c:plotVisOnly val="1"/>
    <c:dispBlanksAs val="gap"/>
    <c:showDLblsOverMax val="0"/>
  </c:chart>
  <c:spPr>
    <a:ln>
      <a:noFill/>
    </a:ln>
  </c:spPr>
  <c:txPr>
    <a:bodyPr/>
    <a:lstStyle/>
    <a:p>
      <a:pPr>
        <a:defRPr sz="1400">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289963153644256"/>
          <c:y val="3.8202213095966393E-2"/>
          <c:w val="0.76965896089911834"/>
          <c:h val="0.75681580480808008"/>
        </c:manualLayout>
      </c:layout>
      <c:scatterChart>
        <c:scatterStyle val="smoothMarker"/>
        <c:varyColors val="0"/>
        <c:ser>
          <c:idx val="0"/>
          <c:order val="0"/>
          <c:tx>
            <c:v>M1-E1-K1</c:v>
          </c:tx>
          <c:spPr>
            <a:ln w="22225">
              <a:solidFill>
                <a:schemeClr val="tx1"/>
              </a:solidFill>
              <a:prstDash val="sysDash"/>
            </a:ln>
          </c:spPr>
          <c:marker>
            <c:symbol val="none"/>
          </c:marker>
          <c:xVal>
            <c:numRef>
              <c:f>'Michel results-Load-Disp-Euro'!$C$2:$C$419</c:f>
              <c:numCache>
                <c:formatCode>General</c:formatCode>
                <c:ptCount val="418"/>
                <c:pt idx="0" formatCode="0.00E+00">
                  <c:v>7.9407700000000002E-4</c:v>
                </c:pt>
                <c:pt idx="1">
                  <c:v>3.5722499999999999E-3</c:v>
                </c:pt>
                <c:pt idx="2">
                  <c:v>7.7842199999999997E-3</c:v>
                </c:pt>
                <c:pt idx="3">
                  <c:v>1.4108900000000001E-2</c:v>
                </c:pt>
                <c:pt idx="4">
                  <c:v>2.3596499999999999E-2</c:v>
                </c:pt>
                <c:pt idx="5">
                  <c:v>3.7828000000000001E-2</c:v>
                </c:pt>
                <c:pt idx="6">
                  <c:v>5.9175100000000001E-2</c:v>
                </c:pt>
                <c:pt idx="7">
                  <c:v>9.1196299999999994E-2</c:v>
                </c:pt>
                <c:pt idx="8">
                  <c:v>0.13924600000000001</c:v>
                </c:pt>
                <c:pt idx="9">
                  <c:v>0.15728200000000001</c:v>
                </c:pt>
                <c:pt idx="10">
                  <c:v>0.16405</c:v>
                </c:pt>
                <c:pt idx="11">
                  <c:v>0.17421600000000001</c:v>
                </c:pt>
                <c:pt idx="12">
                  <c:v>0.17421600000000001</c:v>
                </c:pt>
                <c:pt idx="13">
                  <c:v>0.178038</c:v>
                </c:pt>
                <c:pt idx="14">
                  <c:v>0.17812700000000001</c:v>
                </c:pt>
                <c:pt idx="15">
                  <c:v>0.178262</c:v>
                </c:pt>
                <c:pt idx="16">
                  <c:v>0.17846400000000001</c:v>
                </c:pt>
                <c:pt idx="17">
                  <c:v>0.17876600000000001</c:v>
                </c:pt>
                <c:pt idx="18">
                  <c:v>0.17921999999999999</c:v>
                </c:pt>
                <c:pt idx="19">
                  <c:v>0.17990100000000001</c:v>
                </c:pt>
                <c:pt idx="20">
                  <c:v>0.180922</c:v>
                </c:pt>
                <c:pt idx="21">
                  <c:v>0.18245600000000001</c:v>
                </c:pt>
                <c:pt idx="22">
                  <c:v>0.183031</c:v>
                </c:pt>
                <c:pt idx="23">
                  <c:v>0.183894</c:v>
                </c:pt>
                <c:pt idx="24">
                  <c:v>0.18518899999999999</c:v>
                </c:pt>
                <c:pt idx="25">
                  <c:v>0.18567500000000001</c:v>
                </c:pt>
                <c:pt idx="26">
                  <c:v>0.18640300000000001</c:v>
                </c:pt>
                <c:pt idx="27">
                  <c:v>0.187497</c:v>
                </c:pt>
                <c:pt idx="28">
                  <c:v>0.189139</c:v>
                </c:pt>
                <c:pt idx="29">
                  <c:v>0.191603</c:v>
                </c:pt>
                <c:pt idx="30">
                  <c:v>0.19530500000000001</c:v>
                </c:pt>
                <c:pt idx="31">
                  <c:v>0.19901199999999999</c:v>
                </c:pt>
                <c:pt idx="32">
                  <c:v>0.20272799999999999</c:v>
                </c:pt>
                <c:pt idx="33">
                  <c:v>0.206452</c:v>
                </c:pt>
                <c:pt idx="34">
                  <c:v>0.21018500000000001</c:v>
                </c:pt>
                <c:pt idx="35">
                  <c:v>0.215804</c:v>
                </c:pt>
                <c:pt idx="36">
                  <c:v>0.217917</c:v>
                </c:pt>
                <c:pt idx="37">
                  <c:v>0.22109599999999999</c:v>
                </c:pt>
                <c:pt idx="38">
                  <c:v>0.225884</c:v>
                </c:pt>
                <c:pt idx="39">
                  <c:v>0.225997</c:v>
                </c:pt>
                <c:pt idx="40">
                  <c:v>0.22616600000000001</c:v>
                </c:pt>
                <c:pt idx="41">
                  <c:v>0.22642000000000001</c:v>
                </c:pt>
                <c:pt idx="42">
                  <c:v>0.226802</c:v>
                </c:pt>
                <c:pt idx="43">
                  <c:v>0.22737499999999999</c:v>
                </c:pt>
                <c:pt idx="44">
                  <c:v>0.228239</c:v>
                </c:pt>
                <c:pt idx="45">
                  <c:v>0.229544</c:v>
                </c:pt>
                <c:pt idx="46">
                  <c:v>0.23152200000000001</c:v>
                </c:pt>
                <c:pt idx="47">
                  <c:v>0.233518</c:v>
                </c:pt>
                <c:pt idx="48">
                  <c:v>0.235513</c:v>
                </c:pt>
                <c:pt idx="49">
                  <c:v>0.23848900000000001</c:v>
                </c:pt>
                <c:pt idx="50">
                  <c:v>0.24294399999999999</c:v>
                </c:pt>
                <c:pt idx="51">
                  <c:v>0.24743100000000001</c:v>
                </c:pt>
                <c:pt idx="52">
                  <c:v>0.25194899999999998</c:v>
                </c:pt>
                <c:pt idx="53">
                  <c:v>0.25647599999999998</c:v>
                </c:pt>
                <c:pt idx="54">
                  <c:v>0.25679099999999999</c:v>
                </c:pt>
                <c:pt idx="55">
                  <c:v>0.25710100000000002</c:v>
                </c:pt>
                <c:pt idx="56">
                  <c:v>0.25740000000000002</c:v>
                </c:pt>
                <c:pt idx="57">
                  <c:v>0.257691</c:v>
                </c:pt>
                <c:pt idx="58">
                  <c:v>0.25812099999999999</c:v>
                </c:pt>
                <c:pt idx="59">
                  <c:v>0.25876300000000002</c:v>
                </c:pt>
                <c:pt idx="60">
                  <c:v>0.25900699999999999</c:v>
                </c:pt>
                <c:pt idx="61">
                  <c:v>0.25902999999999998</c:v>
                </c:pt>
                <c:pt idx="62">
                  <c:v>0.25906499999999999</c:v>
                </c:pt>
                <c:pt idx="63">
                  <c:v>0.25907799999999997</c:v>
                </c:pt>
                <c:pt idx="64">
                  <c:v>0.2591</c:v>
                </c:pt>
                <c:pt idx="65">
                  <c:v>0.25910899999999998</c:v>
                </c:pt>
                <c:pt idx="66">
                  <c:v>0.25912499999999999</c:v>
                </c:pt>
                <c:pt idx="67">
                  <c:v>0.25916</c:v>
                </c:pt>
                <c:pt idx="68">
                  <c:v>0.25920900000000002</c:v>
                </c:pt>
                <c:pt idx="69">
                  <c:v>0.25927</c:v>
                </c:pt>
                <c:pt idx="70">
                  <c:v>0.25934099999999999</c:v>
                </c:pt>
                <c:pt idx="71">
                  <c:v>0.25941900000000001</c:v>
                </c:pt>
                <c:pt idx="72">
                  <c:v>0.259544</c:v>
                </c:pt>
                <c:pt idx="73">
                  <c:v>0.259741</c:v>
                </c:pt>
                <c:pt idx="74">
                  <c:v>0.26006800000000002</c:v>
                </c:pt>
                <c:pt idx="75">
                  <c:v>0.26020399999999999</c:v>
                </c:pt>
                <c:pt idx="76">
                  <c:v>0.26048199999999999</c:v>
                </c:pt>
                <c:pt idx="77">
                  <c:v>0.26055800000000001</c:v>
                </c:pt>
                <c:pt idx="78">
                  <c:v>0.26063900000000001</c:v>
                </c:pt>
                <c:pt idx="79">
                  <c:v>0.26077800000000001</c:v>
                </c:pt>
                <c:pt idx="80">
                  <c:v>0.26083200000000001</c:v>
                </c:pt>
                <c:pt idx="81">
                  <c:v>0.26085199999999997</c:v>
                </c:pt>
                <c:pt idx="82">
                  <c:v>0.260884</c:v>
                </c:pt>
                <c:pt idx="83">
                  <c:v>0.26093499999999997</c:v>
                </c:pt>
                <c:pt idx="84">
                  <c:v>0.26094699999999998</c:v>
                </c:pt>
                <c:pt idx="85">
                  <c:v>0.26096000000000003</c:v>
                </c:pt>
                <c:pt idx="86">
                  <c:v>0.26097999999999999</c:v>
                </c:pt>
                <c:pt idx="87">
                  <c:v>0.26101200000000002</c:v>
                </c:pt>
                <c:pt idx="88">
                  <c:v>0.26106499999999999</c:v>
                </c:pt>
                <c:pt idx="89">
                  <c:v>0.26115100000000002</c:v>
                </c:pt>
                <c:pt idx="90">
                  <c:v>0.261291</c:v>
                </c:pt>
                <c:pt idx="91">
                  <c:v>0.26151000000000002</c:v>
                </c:pt>
                <c:pt idx="92">
                  <c:v>0.26173200000000002</c:v>
                </c:pt>
                <c:pt idx="93">
                  <c:v>0.26195400000000002</c:v>
                </c:pt>
                <c:pt idx="94">
                  <c:v>0.26217600000000002</c:v>
                </c:pt>
                <c:pt idx="95">
                  <c:v>0.26250699999999999</c:v>
                </c:pt>
                <c:pt idx="96">
                  <c:v>0.26299699999999998</c:v>
                </c:pt>
                <c:pt idx="97">
                  <c:v>0.26370100000000002</c:v>
                </c:pt>
                <c:pt idx="98">
                  <c:v>0.26466099999999998</c:v>
                </c:pt>
                <c:pt idx="99">
                  <c:v>0.26586599999999999</c:v>
                </c:pt>
                <c:pt idx="100">
                  <c:v>0.26722200000000002</c:v>
                </c:pt>
                <c:pt idx="101">
                  <c:v>0.26822600000000002</c:v>
                </c:pt>
                <c:pt idx="102">
                  <c:v>0.26896300000000001</c:v>
                </c:pt>
                <c:pt idx="103">
                  <c:v>0.26968700000000001</c:v>
                </c:pt>
                <c:pt idx="104">
                  <c:v>0.27035100000000001</c:v>
                </c:pt>
                <c:pt idx="105">
                  <c:v>0.27096799999999999</c:v>
                </c:pt>
                <c:pt idx="106">
                  <c:v>0.27162999999999998</c:v>
                </c:pt>
                <c:pt idx="107">
                  <c:v>0.27249299999999999</c:v>
                </c:pt>
                <c:pt idx="108">
                  <c:v>0.27376800000000001</c:v>
                </c:pt>
                <c:pt idx="109">
                  <c:v>0.27574300000000002</c:v>
                </c:pt>
                <c:pt idx="110">
                  <c:v>0.278831</c:v>
                </c:pt>
                <c:pt idx="111">
                  <c:v>0.283447</c:v>
                </c:pt>
                <c:pt idx="112">
                  <c:v>0.29038599999999998</c:v>
                </c:pt>
                <c:pt idx="113">
                  <c:v>0.300811</c:v>
                </c:pt>
                <c:pt idx="114">
                  <c:v>0.303423</c:v>
                </c:pt>
                <c:pt idx="115">
                  <c:v>0.306004</c:v>
                </c:pt>
                <c:pt idx="116">
                  <c:v>0.306975</c:v>
                </c:pt>
                <c:pt idx="117">
                  <c:v>0.30796600000000002</c:v>
                </c:pt>
                <c:pt idx="118">
                  <c:v>0.308973</c:v>
                </c:pt>
                <c:pt idx="119">
                  <c:v>0.30936399999999997</c:v>
                </c:pt>
                <c:pt idx="120">
                  <c:v>0.30999399999999999</c:v>
                </c:pt>
                <c:pt idx="121">
                  <c:v>0.310054</c:v>
                </c:pt>
                <c:pt idx="122">
                  <c:v>0.31014799999999998</c:v>
                </c:pt>
                <c:pt idx="123">
                  <c:v>0.310166</c:v>
                </c:pt>
                <c:pt idx="124">
                  <c:v>0.310193</c:v>
                </c:pt>
                <c:pt idx="125">
                  <c:v>0.31024099999999999</c:v>
                </c:pt>
                <c:pt idx="126">
                  <c:v>0.31024600000000002</c:v>
                </c:pt>
                <c:pt idx="127">
                  <c:v>0.31024800000000002</c:v>
                </c:pt>
                <c:pt idx="128">
                  <c:v>0.31025000000000003</c:v>
                </c:pt>
                <c:pt idx="129">
                  <c:v>0.31025399999999997</c:v>
                </c:pt>
                <c:pt idx="130">
                  <c:v>0.310255</c:v>
                </c:pt>
                <c:pt idx="131">
                  <c:v>0.310255</c:v>
                </c:pt>
                <c:pt idx="132">
                  <c:v>0.310255</c:v>
                </c:pt>
                <c:pt idx="133">
                  <c:v>0.31025599999999998</c:v>
                </c:pt>
                <c:pt idx="134">
                  <c:v>0.31025599999999998</c:v>
                </c:pt>
                <c:pt idx="135">
                  <c:v>0.31025599999999998</c:v>
                </c:pt>
                <c:pt idx="136">
                  <c:v>0.31025599999999998</c:v>
                </c:pt>
                <c:pt idx="137">
                  <c:v>0.31025599999999998</c:v>
                </c:pt>
                <c:pt idx="138">
                  <c:v>0.31025599999999998</c:v>
                </c:pt>
                <c:pt idx="139">
                  <c:v>0.31025599999999998</c:v>
                </c:pt>
                <c:pt idx="140">
                  <c:v>0.31025599999999998</c:v>
                </c:pt>
                <c:pt idx="141">
                  <c:v>0.31025599999999998</c:v>
                </c:pt>
                <c:pt idx="142">
                  <c:v>0.31025700000000001</c:v>
                </c:pt>
                <c:pt idx="143">
                  <c:v>0.31025700000000001</c:v>
                </c:pt>
                <c:pt idx="144">
                  <c:v>0.31025700000000001</c:v>
                </c:pt>
                <c:pt idx="145">
                  <c:v>0.31025700000000001</c:v>
                </c:pt>
                <c:pt idx="146">
                  <c:v>0.31025700000000001</c:v>
                </c:pt>
                <c:pt idx="147">
                  <c:v>0.31025700000000001</c:v>
                </c:pt>
                <c:pt idx="148">
                  <c:v>0.31025700000000001</c:v>
                </c:pt>
                <c:pt idx="149">
                  <c:v>0.31025700000000001</c:v>
                </c:pt>
                <c:pt idx="150">
                  <c:v>0.31025700000000001</c:v>
                </c:pt>
                <c:pt idx="151">
                  <c:v>0.31025799999999998</c:v>
                </c:pt>
                <c:pt idx="152">
                  <c:v>0.31025900000000001</c:v>
                </c:pt>
                <c:pt idx="153">
                  <c:v>0.31025999999999998</c:v>
                </c:pt>
                <c:pt idx="154">
                  <c:v>0.31026199999999998</c:v>
                </c:pt>
                <c:pt idx="155">
                  <c:v>0.31026500000000001</c:v>
                </c:pt>
                <c:pt idx="156">
                  <c:v>0.31027100000000002</c:v>
                </c:pt>
                <c:pt idx="157">
                  <c:v>0.31028299999999998</c:v>
                </c:pt>
                <c:pt idx="158">
                  <c:v>0.310303</c:v>
                </c:pt>
                <c:pt idx="159">
                  <c:v>0.310336</c:v>
                </c:pt>
                <c:pt idx="160">
                  <c:v>0.31034899999999999</c:v>
                </c:pt>
                <c:pt idx="161">
                  <c:v>0.31036799999999998</c:v>
                </c:pt>
                <c:pt idx="162">
                  <c:v>0.31037500000000001</c:v>
                </c:pt>
                <c:pt idx="163">
                  <c:v>0.310386</c:v>
                </c:pt>
                <c:pt idx="164">
                  <c:v>0.31038700000000002</c:v>
                </c:pt>
                <c:pt idx="165">
                  <c:v>0.310388</c:v>
                </c:pt>
                <c:pt idx="166">
                  <c:v>0.31038900000000003</c:v>
                </c:pt>
                <c:pt idx="167">
                  <c:v>0.31038900000000003</c:v>
                </c:pt>
                <c:pt idx="168">
                  <c:v>0.31039</c:v>
                </c:pt>
                <c:pt idx="169">
                  <c:v>0.31039</c:v>
                </c:pt>
                <c:pt idx="170">
                  <c:v>0.31039</c:v>
                </c:pt>
                <c:pt idx="171">
                  <c:v>0.31039099999999997</c:v>
                </c:pt>
                <c:pt idx="172">
                  <c:v>0.31039099999999997</c:v>
                </c:pt>
                <c:pt idx="173">
                  <c:v>0.31039099999999997</c:v>
                </c:pt>
                <c:pt idx="174">
                  <c:v>0.310392</c:v>
                </c:pt>
                <c:pt idx="175">
                  <c:v>0.310392</c:v>
                </c:pt>
                <c:pt idx="176">
                  <c:v>0.31039299999999997</c:v>
                </c:pt>
                <c:pt idx="177">
                  <c:v>0.31039499999999998</c:v>
                </c:pt>
                <c:pt idx="178">
                  <c:v>0.31039699999999998</c:v>
                </c:pt>
                <c:pt idx="179">
                  <c:v>0.31040000000000001</c:v>
                </c:pt>
                <c:pt idx="180">
                  <c:v>0.31040499999999999</c:v>
                </c:pt>
                <c:pt idx="181">
                  <c:v>0.31041200000000002</c:v>
                </c:pt>
                <c:pt idx="182">
                  <c:v>0.31042399999999998</c:v>
                </c:pt>
                <c:pt idx="183">
                  <c:v>0.310442</c:v>
                </c:pt>
                <c:pt idx="184">
                  <c:v>0.310471</c:v>
                </c:pt>
                <c:pt idx="185">
                  <c:v>0.31051299999999998</c:v>
                </c:pt>
                <c:pt idx="186">
                  <c:v>0.31057400000000002</c:v>
                </c:pt>
                <c:pt idx="187">
                  <c:v>0.31066100000000002</c:v>
                </c:pt>
                <c:pt idx="188">
                  <c:v>0.31069400000000003</c:v>
                </c:pt>
                <c:pt idx="189">
                  <c:v>0.31074099999999999</c:v>
                </c:pt>
                <c:pt idx="190">
                  <c:v>0.31074600000000002</c:v>
                </c:pt>
                <c:pt idx="191">
                  <c:v>0.31074800000000002</c:v>
                </c:pt>
                <c:pt idx="192">
                  <c:v>0.31074800000000002</c:v>
                </c:pt>
                <c:pt idx="193">
                  <c:v>0.310749</c:v>
                </c:pt>
                <c:pt idx="194">
                  <c:v>0.310749</c:v>
                </c:pt>
                <c:pt idx="195">
                  <c:v>0.31075000000000003</c:v>
                </c:pt>
                <c:pt idx="196">
                  <c:v>0.310751</c:v>
                </c:pt>
                <c:pt idx="197">
                  <c:v>0.31075199999999997</c:v>
                </c:pt>
                <c:pt idx="198">
                  <c:v>0.31075399999999997</c:v>
                </c:pt>
                <c:pt idx="199">
                  <c:v>0.31075599999999998</c:v>
                </c:pt>
                <c:pt idx="200">
                  <c:v>0.31075999999999998</c:v>
                </c:pt>
                <c:pt idx="201">
                  <c:v>0.31076700000000002</c:v>
                </c:pt>
                <c:pt idx="202">
                  <c:v>0.310776</c:v>
                </c:pt>
                <c:pt idx="203">
                  <c:v>0.31079000000000001</c:v>
                </c:pt>
                <c:pt idx="204">
                  <c:v>0.310811</c:v>
                </c:pt>
                <c:pt idx="205">
                  <c:v>0.31084299999999998</c:v>
                </c:pt>
                <c:pt idx="206">
                  <c:v>0.31089</c:v>
                </c:pt>
                <c:pt idx="207">
                  <c:v>0.31095800000000001</c:v>
                </c:pt>
                <c:pt idx="208">
                  <c:v>0.311054</c:v>
                </c:pt>
                <c:pt idx="209">
                  <c:v>0.31118800000000002</c:v>
                </c:pt>
                <c:pt idx="210">
                  <c:v>0.31137199999999998</c:v>
                </c:pt>
                <c:pt idx="211">
                  <c:v>0.31161299999999997</c:v>
                </c:pt>
                <c:pt idx="212">
                  <c:v>0.31191799999999997</c:v>
                </c:pt>
                <c:pt idx="213">
                  <c:v>0.312027</c:v>
                </c:pt>
                <c:pt idx="214">
                  <c:v>0.31218200000000002</c:v>
                </c:pt>
                <c:pt idx="215">
                  <c:v>0.31239800000000001</c:v>
                </c:pt>
                <c:pt idx="216">
                  <c:v>0.312662</c:v>
                </c:pt>
                <c:pt idx="217">
                  <c:v>0.312973</c:v>
                </c:pt>
                <c:pt idx="218">
                  <c:v>0.31334600000000001</c:v>
                </c:pt>
                <c:pt idx="219">
                  <c:v>0.31383</c:v>
                </c:pt>
                <c:pt idx="220">
                  <c:v>0.31452000000000002</c:v>
                </c:pt>
                <c:pt idx="221">
                  <c:v>0.31556899999999999</c:v>
                </c:pt>
                <c:pt idx="222">
                  <c:v>0.31717499999999998</c:v>
                </c:pt>
                <c:pt idx="223">
                  <c:v>0.31779200000000002</c:v>
                </c:pt>
                <c:pt idx="224">
                  <c:v>0.31872400000000001</c:v>
                </c:pt>
                <c:pt idx="225">
                  <c:v>0.31909700000000002</c:v>
                </c:pt>
                <c:pt idx="226">
                  <c:v>0.31945400000000002</c:v>
                </c:pt>
                <c:pt idx="227">
                  <c:v>0.319795</c:v>
                </c:pt>
                <c:pt idx="228">
                  <c:v>0.31992199999999998</c:v>
                </c:pt>
                <c:pt idx="229">
                  <c:v>0.319969</c:v>
                </c:pt>
                <c:pt idx="230">
                  <c:v>0.32003999999999999</c:v>
                </c:pt>
                <c:pt idx="231">
                  <c:v>0.32004100000000002</c:v>
                </c:pt>
                <c:pt idx="232">
                  <c:v>0.32004100000000002</c:v>
                </c:pt>
                <c:pt idx="233">
                  <c:v>0.32004199999999999</c:v>
                </c:pt>
                <c:pt idx="234">
                  <c:v>0.32004199999999999</c:v>
                </c:pt>
                <c:pt idx="235">
                  <c:v>0.32004199999999999</c:v>
                </c:pt>
                <c:pt idx="236">
                  <c:v>0.32004199999999999</c:v>
                </c:pt>
                <c:pt idx="237">
                  <c:v>0.32004300000000002</c:v>
                </c:pt>
                <c:pt idx="238">
                  <c:v>0.32004300000000002</c:v>
                </c:pt>
                <c:pt idx="239">
                  <c:v>0.32004300000000002</c:v>
                </c:pt>
                <c:pt idx="240">
                  <c:v>0.32004300000000002</c:v>
                </c:pt>
                <c:pt idx="241">
                  <c:v>0.32004300000000002</c:v>
                </c:pt>
                <c:pt idx="242">
                  <c:v>0.32004300000000002</c:v>
                </c:pt>
                <c:pt idx="243">
                  <c:v>0.32004300000000002</c:v>
                </c:pt>
                <c:pt idx="244">
                  <c:v>0.32004300000000002</c:v>
                </c:pt>
                <c:pt idx="245">
                  <c:v>0.32004300000000002</c:v>
                </c:pt>
                <c:pt idx="246">
                  <c:v>0.32004300000000002</c:v>
                </c:pt>
                <c:pt idx="247">
                  <c:v>0.32004300000000002</c:v>
                </c:pt>
                <c:pt idx="248">
                  <c:v>0.32004300000000002</c:v>
                </c:pt>
                <c:pt idx="249">
                  <c:v>0.320044</c:v>
                </c:pt>
                <c:pt idx="250">
                  <c:v>0.320044</c:v>
                </c:pt>
                <c:pt idx="251">
                  <c:v>0.320044</c:v>
                </c:pt>
                <c:pt idx="252">
                  <c:v>0.32004500000000002</c:v>
                </c:pt>
                <c:pt idx="253">
                  <c:v>0.32004500000000002</c:v>
                </c:pt>
                <c:pt idx="254">
                  <c:v>0.32004700000000003</c:v>
                </c:pt>
                <c:pt idx="255">
                  <c:v>0.32004899999999997</c:v>
                </c:pt>
                <c:pt idx="256">
                  <c:v>0.320052</c:v>
                </c:pt>
                <c:pt idx="257">
                  <c:v>0.32005800000000001</c:v>
                </c:pt>
                <c:pt idx="258">
                  <c:v>0.32006699999999999</c:v>
                </c:pt>
                <c:pt idx="259">
                  <c:v>0.32007999999999998</c:v>
                </c:pt>
                <c:pt idx="260">
                  <c:v>0.32009900000000002</c:v>
                </c:pt>
                <c:pt idx="261">
                  <c:v>0.32012499999999999</c:v>
                </c:pt>
                <c:pt idx="262">
                  <c:v>0.320164</c:v>
                </c:pt>
                <c:pt idx="263">
                  <c:v>0.32022</c:v>
                </c:pt>
                <c:pt idx="264">
                  <c:v>0.32029999999999997</c:v>
                </c:pt>
                <c:pt idx="265">
                  <c:v>0.32041399999999998</c:v>
                </c:pt>
                <c:pt idx="266">
                  <c:v>0.320575</c:v>
                </c:pt>
                <c:pt idx="267">
                  <c:v>0.32080199999999998</c:v>
                </c:pt>
                <c:pt idx="268">
                  <c:v>0.32112800000000002</c:v>
                </c:pt>
                <c:pt idx="269">
                  <c:v>0.32161099999999998</c:v>
                </c:pt>
                <c:pt idx="270">
                  <c:v>0.322349</c:v>
                </c:pt>
                <c:pt idx="271">
                  <c:v>0.32348500000000002</c:v>
                </c:pt>
                <c:pt idx="272">
                  <c:v>0.32521</c:v>
                </c:pt>
                <c:pt idx="273">
                  <c:v>0.32780799999999999</c:v>
                </c:pt>
                <c:pt idx="274">
                  <c:v>0.32845099999999999</c:v>
                </c:pt>
                <c:pt idx="275">
                  <c:v>0.32908700000000002</c:v>
                </c:pt>
                <c:pt idx="276">
                  <c:v>0.330038</c:v>
                </c:pt>
                <c:pt idx="277">
                  <c:v>0.331509</c:v>
                </c:pt>
                <c:pt idx="278">
                  <c:v>0.33371400000000001</c:v>
                </c:pt>
                <c:pt idx="279">
                  <c:v>0.33696900000000002</c:v>
                </c:pt>
                <c:pt idx="280">
                  <c:v>0.341887</c:v>
                </c:pt>
                <c:pt idx="281">
                  <c:v>0.34920099999999998</c:v>
                </c:pt>
                <c:pt idx="282">
                  <c:v>0.35655799999999999</c:v>
                </c:pt>
                <c:pt idx="283">
                  <c:v>0.36387399999999998</c:v>
                </c:pt>
                <c:pt idx="284">
                  <c:v>0.37494499999999997</c:v>
                </c:pt>
                <c:pt idx="285">
                  <c:v>0.38594200000000001</c:v>
                </c:pt>
                <c:pt idx="286">
                  <c:v>0.38868999999999998</c:v>
                </c:pt>
                <c:pt idx="287">
                  <c:v>0.39140399999999997</c:v>
                </c:pt>
                <c:pt idx="288">
                  <c:v>0.39546300000000001</c:v>
                </c:pt>
                <c:pt idx="289">
                  <c:v>0.40142299999999997</c:v>
                </c:pt>
                <c:pt idx="290">
                  <c:v>0.40746100000000002</c:v>
                </c:pt>
                <c:pt idx="291">
                  <c:v>0.41345300000000001</c:v>
                </c:pt>
                <c:pt idx="292">
                  <c:v>0.41946499999999998</c:v>
                </c:pt>
                <c:pt idx="293">
                  <c:v>0.421736</c:v>
                </c:pt>
                <c:pt idx="294">
                  <c:v>0.42194999999999999</c:v>
                </c:pt>
                <c:pt idx="295">
                  <c:v>0.42195500000000002</c:v>
                </c:pt>
                <c:pt idx="296">
                  <c:v>0.421962</c:v>
                </c:pt>
                <c:pt idx="297">
                  <c:v>0.42196499999999998</c:v>
                </c:pt>
                <c:pt idx="298">
                  <c:v>0.42196899999999998</c:v>
                </c:pt>
                <c:pt idx="299">
                  <c:v>0.42197099999999998</c:v>
                </c:pt>
                <c:pt idx="300">
                  <c:v>0.42197299999999999</c:v>
                </c:pt>
                <c:pt idx="301">
                  <c:v>0.42197699999999999</c:v>
                </c:pt>
                <c:pt idx="302">
                  <c:v>0.42198400000000003</c:v>
                </c:pt>
                <c:pt idx="303">
                  <c:v>0.42199500000000001</c:v>
                </c:pt>
                <c:pt idx="304">
                  <c:v>0.422014</c:v>
                </c:pt>
                <c:pt idx="305">
                  <c:v>0.422041</c:v>
                </c:pt>
                <c:pt idx="306">
                  <c:v>0.42208000000000001</c:v>
                </c:pt>
                <c:pt idx="307">
                  <c:v>0.42213600000000001</c:v>
                </c:pt>
                <c:pt idx="308">
                  <c:v>0.42221799999999998</c:v>
                </c:pt>
                <c:pt idx="309">
                  <c:v>0.42233500000000002</c:v>
                </c:pt>
                <c:pt idx="310">
                  <c:v>0.42249799999999998</c:v>
                </c:pt>
                <c:pt idx="311">
                  <c:v>0.42272399999999999</c:v>
                </c:pt>
                <c:pt idx="312">
                  <c:v>0.42304000000000003</c:v>
                </c:pt>
                <c:pt idx="313">
                  <c:v>0.42349500000000001</c:v>
                </c:pt>
                <c:pt idx="314">
                  <c:v>0.42416700000000002</c:v>
                </c:pt>
                <c:pt idx="315">
                  <c:v>0.42519499999999999</c:v>
                </c:pt>
                <c:pt idx="316">
                  <c:v>0.42674600000000001</c:v>
                </c:pt>
                <c:pt idx="317">
                  <c:v>0.42905799999999999</c:v>
                </c:pt>
                <c:pt idx="318">
                  <c:v>0.42994399999999999</c:v>
                </c:pt>
                <c:pt idx="319">
                  <c:v>0.430284</c:v>
                </c:pt>
                <c:pt idx="320">
                  <c:v>0.430813</c:v>
                </c:pt>
                <c:pt idx="321">
                  <c:v>0.430863</c:v>
                </c:pt>
                <c:pt idx="322">
                  <c:v>0.43088199999999999</c:v>
                </c:pt>
                <c:pt idx="323">
                  <c:v>0.43088900000000002</c:v>
                </c:pt>
                <c:pt idx="324">
                  <c:v>0.430892</c:v>
                </c:pt>
                <c:pt idx="325">
                  <c:v>0.430896</c:v>
                </c:pt>
                <c:pt idx="326">
                  <c:v>0.430896</c:v>
                </c:pt>
                <c:pt idx="327">
                  <c:v>0.430896</c:v>
                </c:pt>
                <c:pt idx="328">
                  <c:v>0.43089699999999997</c:v>
                </c:pt>
                <c:pt idx="329">
                  <c:v>0.43089699999999997</c:v>
                </c:pt>
                <c:pt idx="330">
                  <c:v>0.43089699999999997</c:v>
                </c:pt>
                <c:pt idx="331">
                  <c:v>0.43089699999999997</c:v>
                </c:pt>
                <c:pt idx="332">
                  <c:v>0.43089699999999997</c:v>
                </c:pt>
                <c:pt idx="333">
                  <c:v>0.43089699999999997</c:v>
                </c:pt>
                <c:pt idx="334">
                  <c:v>0.43089699999999997</c:v>
                </c:pt>
                <c:pt idx="335">
                  <c:v>0.43089699999999997</c:v>
                </c:pt>
                <c:pt idx="336">
                  <c:v>0.43089699999999997</c:v>
                </c:pt>
                <c:pt idx="337">
                  <c:v>0.43089699999999997</c:v>
                </c:pt>
                <c:pt idx="338">
                  <c:v>0.43089699999999997</c:v>
                </c:pt>
                <c:pt idx="339">
                  <c:v>0.43089699999999997</c:v>
                </c:pt>
                <c:pt idx="340">
                  <c:v>0.43089699999999997</c:v>
                </c:pt>
                <c:pt idx="341">
                  <c:v>0.430898</c:v>
                </c:pt>
                <c:pt idx="342">
                  <c:v>0.430898</c:v>
                </c:pt>
                <c:pt idx="343">
                  <c:v>0.430898</c:v>
                </c:pt>
                <c:pt idx="344">
                  <c:v>0.430898</c:v>
                </c:pt>
                <c:pt idx="345">
                  <c:v>0.430898</c:v>
                </c:pt>
                <c:pt idx="346">
                  <c:v>0.430898</c:v>
                </c:pt>
                <c:pt idx="347">
                  <c:v>0.43089899999999998</c:v>
                </c:pt>
                <c:pt idx="348">
                  <c:v>0.43090000000000001</c:v>
                </c:pt>
                <c:pt idx="349">
                  <c:v>0.43090099999999998</c:v>
                </c:pt>
                <c:pt idx="350">
                  <c:v>0.43090299999999998</c:v>
                </c:pt>
                <c:pt idx="351">
                  <c:v>0.43090600000000001</c:v>
                </c:pt>
                <c:pt idx="352">
                  <c:v>0.43091200000000002</c:v>
                </c:pt>
                <c:pt idx="353">
                  <c:v>0.430921</c:v>
                </c:pt>
                <c:pt idx="354">
                  <c:v>0.43093500000000001</c:v>
                </c:pt>
                <c:pt idx="355">
                  <c:v>0.43095499999999998</c:v>
                </c:pt>
                <c:pt idx="356">
                  <c:v>0.43098399999999998</c:v>
                </c:pt>
                <c:pt idx="357">
                  <c:v>0.43102600000000002</c:v>
                </c:pt>
                <c:pt idx="358">
                  <c:v>0.431085</c:v>
                </c:pt>
                <c:pt idx="359">
                  <c:v>0.43117</c:v>
                </c:pt>
                <c:pt idx="360">
                  <c:v>0.431288</c:v>
                </c:pt>
                <c:pt idx="361">
                  <c:v>0.43145</c:v>
                </c:pt>
                <c:pt idx="362">
                  <c:v>0.431668</c:v>
                </c:pt>
                <c:pt idx="363">
                  <c:v>0.43196200000000001</c:v>
                </c:pt>
                <c:pt idx="364">
                  <c:v>0.43237500000000001</c:v>
                </c:pt>
                <c:pt idx="365">
                  <c:v>0.432979</c:v>
                </c:pt>
                <c:pt idx="366">
                  <c:v>0.43389</c:v>
                </c:pt>
                <c:pt idx="367">
                  <c:v>0.435282</c:v>
                </c:pt>
                <c:pt idx="368">
                  <c:v>0.43737199999999998</c:v>
                </c:pt>
                <c:pt idx="369">
                  <c:v>0.44052400000000003</c:v>
                </c:pt>
                <c:pt idx="370">
                  <c:v>0.44198100000000001</c:v>
                </c:pt>
                <c:pt idx="371">
                  <c:v>0.44375999999999999</c:v>
                </c:pt>
                <c:pt idx="372">
                  <c:v>0.44413200000000003</c:v>
                </c:pt>
                <c:pt idx="373">
                  <c:v>0.44461499999999998</c:v>
                </c:pt>
                <c:pt idx="374">
                  <c:v>0.44529000000000002</c:v>
                </c:pt>
                <c:pt idx="375">
                  <c:v>0.446295</c:v>
                </c:pt>
                <c:pt idx="376">
                  <c:v>0.447822</c:v>
                </c:pt>
                <c:pt idx="377">
                  <c:v>0.45011600000000002</c:v>
                </c:pt>
                <c:pt idx="378">
                  <c:v>0.45350400000000002</c:v>
                </c:pt>
                <c:pt idx="379">
                  <c:v>0.45858900000000002</c:v>
                </c:pt>
                <c:pt idx="380">
                  <c:v>0.46628999999999998</c:v>
                </c:pt>
                <c:pt idx="381">
                  <c:v>0.47796300000000003</c:v>
                </c:pt>
                <c:pt idx="382">
                  <c:v>0.49526399999999998</c:v>
                </c:pt>
                <c:pt idx="383">
                  <c:v>0.52088199999999996</c:v>
                </c:pt>
                <c:pt idx="384">
                  <c:v>0.53051999999999999</c:v>
                </c:pt>
                <c:pt idx="385">
                  <c:v>0.544929</c:v>
                </c:pt>
                <c:pt idx="386">
                  <c:v>0.55032199999999998</c:v>
                </c:pt>
                <c:pt idx="387">
                  <c:v>0.55234499999999997</c:v>
                </c:pt>
                <c:pt idx="388">
                  <c:v>0.55537300000000001</c:v>
                </c:pt>
                <c:pt idx="389">
                  <c:v>0.556508</c:v>
                </c:pt>
                <c:pt idx="390">
                  <c:v>0.558199</c:v>
                </c:pt>
                <c:pt idx="391">
                  <c:v>0.558832</c:v>
                </c:pt>
                <c:pt idx="392">
                  <c:v>0.55977699999999997</c:v>
                </c:pt>
                <c:pt idx="393">
                  <c:v>0.56013199999999996</c:v>
                </c:pt>
                <c:pt idx="394">
                  <c:v>0.56066300000000002</c:v>
                </c:pt>
                <c:pt idx="395">
                  <c:v>0.56079900000000005</c:v>
                </c:pt>
                <c:pt idx="396">
                  <c:v>0.56093700000000002</c:v>
                </c:pt>
                <c:pt idx="397">
                  <c:v>0.56113800000000003</c:v>
                </c:pt>
                <c:pt idx="398">
                  <c:v>0.56143299999999996</c:v>
                </c:pt>
                <c:pt idx="399">
                  <c:v>0.56186999999999998</c:v>
                </c:pt>
                <c:pt idx="400">
                  <c:v>0.56253200000000003</c:v>
                </c:pt>
                <c:pt idx="401">
                  <c:v>0.56354300000000002</c:v>
                </c:pt>
                <c:pt idx="402">
                  <c:v>0.56504699999999997</c:v>
                </c:pt>
                <c:pt idx="403">
                  <c:v>0.56736500000000001</c:v>
                </c:pt>
                <c:pt idx="404">
                  <c:v>0.57086099999999995</c:v>
                </c:pt>
                <c:pt idx="405">
                  <c:v>0.57608999999999999</c:v>
                </c:pt>
                <c:pt idx="406">
                  <c:v>0.58387199999999995</c:v>
                </c:pt>
                <c:pt idx="407">
                  <c:v>0.59550700000000001</c:v>
                </c:pt>
                <c:pt idx="408">
                  <c:v>0.61294300000000002</c:v>
                </c:pt>
                <c:pt idx="409">
                  <c:v>0.63909199999999999</c:v>
                </c:pt>
                <c:pt idx="410">
                  <c:v>0.67826799999999998</c:v>
                </c:pt>
                <c:pt idx="411">
                  <c:v>0.73693600000000004</c:v>
                </c:pt>
                <c:pt idx="412">
                  <c:v>0.82490399999999997</c:v>
                </c:pt>
                <c:pt idx="413">
                  <c:v>0.95679999999999998</c:v>
                </c:pt>
                <c:pt idx="414">
                  <c:v>1.0062500000000001</c:v>
                </c:pt>
                <c:pt idx="415">
                  <c:v>1.0804199999999999</c:v>
                </c:pt>
                <c:pt idx="416">
                  <c:v>1.1916899999999999</c:v>
                </c:pt>
                <c:pt idx="417">
                  <c:v>1.2776700000000001</c:v>
                </c:pt>
              </c:numCache>
            </c:numRef>
          </c:xVal>
          <c:yVal>
            <c:numRef>
              <c:f>'Michel results-Load-Disp-Euro'!$D$2:$D$420</c:f>
              <c:numCache>
                <c:formatCode>General</c:formatCode>
                <c:ptCount val="419"/>
                <c:pt idx="0">
                  <c:v>2.5968200000000001</c:v>
                </c:pt>
                <c:pt idx="1">
                  <c:v>5.9854500000000002</c:v>
                </c:pt>
                <c:pt idx="2">
                  <c:v>11.1432</c:v>
                </c:pt>
                <c:pt idx="3">
                  <c:v>18.878299999999999</c:v>
                </c:pt>
                <c:pt idx="4">
                  <c:v>30.480399999999999</c:v>
                </c:pt>
                <c:pt idx="5">
                  <c:v>47.884</c:v>
                </c:pt>
                <c:pt idx="6">
                  <c:v>73.989900000000006</c:v>
                </c:pt>
                <c:pt idx="7">
                  <c:v>113.14400000000001</c:v>
                </c:pt>
                <c:pt idx="8">
                  <c:v>171.73400000000001</c:v>
                </c:pt>
                <c:pt idx="9">
                  <c:v>193.553</c:v>
                </c:pt>
                <c:pt idx="10">
                  <c:v>201.69499999999999</c:v>
                </c:pt>
                <c:pt idx="11">
                  <c:v>213.80199999999999</c:v>
                </c:pt>
                <c:pt idx="12">
                  <c:v>213.80199999999999</c:v>
                </c:pt>
                <c:pt idx="13">
                  <c:v>218.279</c:v>
                </c:pt>
                <c:pt idx="14">
                  <c:v>218.38300000000001</c:v>
                </c:pt>
                <c:pt idx="15">
                  <c:v>218.54</c:v>
                </c:pt>
                <c:pt idx="16">
                  <c:v>218.77600000000001</c:v>
                </c:pt>
                <c:pt idx="17">
                  <c:v>219.12799999999999</c:v>
                </c:pt>
                <c:pt idx="18">
                  <c:v>219.65600000000001</c:v>
                </c:pt>
                <c:pt idx="19">
                  <c:v>220.447</c:v>
                </c:pt>
                <c:pt idx="20">
                  <c:v>221.631</c:v>
                </c:pt>
                <c:pt idx="21">
                  <c:v>223.4</c:v>
                </c:pt>
                <c:pt idx="22">
                  <c:v>224.06299999999999</c:v>
                </c:pt>
                <c:pt idx="23">
                  <c:v>225.05600000000001</c:v>
                </c:pt>
                <c:pt idx="24">
                  <c:v>226.54</c:v>
                </c:pt>
                <c:pt idx="25">
                  <c:v>227.09399999999999</c:v>
                </c:pt>
                <c:pt idx="26">
                  <c:v>227.92500000000001</c:v>
                </c:pt>
                <c:pt idx="27">
                  <c:v>229.167</c:v>
                </c:pt>
                <c:pt idx="28">
                  <c:v>231.024</c:v>
                </c:pt>
                <c:pt idx="29">
                  <c:v>233.79599999999999</c:v>
                </c:pt>
                <c:pt idx="30">
                  <c:v>237.91399999999999</c:v>
                </c:pt>
                <c:pt idx="31">
                  <c:v>241.989</c:v>
                </c:pt>
                <c:pt idx="32">
                  <c:v>246.00299999999999</c:v>
                </c:pt>
                <c:pt idx="33">
                  <c:v>249.94900000000001</c:v>
                </c:pt>
                <c:pt idx="34">
                  <c:v>253.82499999999999</c:v>
                </c:pt>
                <c:pt idx="35">
                  <c:v>259.49599999999998</c:v>
                </c:pt>
                <c:pt idx="36">
                  <c:v>261.57299999999998</c:v>
                </c:pt>
                <c:pt idx="37">
                  <c:v>264.62</c:v>
                </c:pt>
                <c:pt idx="38">
                  <c:v>269.02600000000001</c:v>
                </c:pt>
                <c:pt idx="39">
                  <c:v>269.12700000000001</c:v>
                </c:pt>
                <c:pt idx="40">
                  <c:v>269.27600000000001</c:v>
                </c:pt>
                <c:pt idx="41">
                  <c:v>269.49900000000002</c:v>
                </c:pt>
                <c:pt idx="42">
                  <c:v>269.83</c:v>
                </c:pt>
                <c:pt idx="43">
                  <c:v>270.31599999999997</c:v>
                </c:pt>
                <c:pt idx="44">
                  <c:v>271.02300000000002</c:v>
                </c:pt>
                <c:pt idx="45">
                  <c:v>272.00900000000001</c:v>
                </c:pt>
                <c:pt idx="46">
                  <c:v>273.33100000000002</c:v>
                </c:pt>
                <c:pt idx="47">
                  <c:v>274.51299999999998</c:v>
                </c:pt>
                <c:pt idx="48">
                  <c:v>275.66399999999999</c:v>
                </c:pt>
                <c:pt idx="49">
                  <c:v>277.483</c:v>
                </c:pt>
                <c:pt idx="50">
                  <c:v>280.30900000000003</c:v>
                </c:pt>
                <c:pt idx="51">
                  <c:v>282.964</c:v>
                </c:pt>
                <c:pt idx="52">
                  <c:v>285.39699999999999</c:v>
                </c:pt>
                <c:pt idx="53">
                  <c:v>287.71699999999998</c:v>
                </c:pt>
                <c:pt idx="54">
                  <c:v>287.80099999999999</c:v>
                </c:pt>
                <c:pt idx="55">
                  <c:v>287.85000000000002</c:v>
                </c:pt>
                <c:pt idx="56">
                  <c:v>287.89100000000002</c:v>
                </c:pt>
                <c:pt idx="57">
                  <c:v>287.94600000000003</c:v>
                </c:pt>
                <c:pt idx="58">
                  <c:v>288.05900000000003</c:v>
                </c:pt>
                <c:pt idx="59">
                  <c:v>288.25099999999998</c:v>
                </c:pt>
                <c:pt idx="60">
                  <c:v>288.255</c:v>
                </c:pt>
                <c:pt idx="61">
                  <c:v>288.24700000000001</c:v>
                </c:pt>
                <c:pt idx="62">
                  <c:v>288.17</c:v>
                </c:pt>
                <c:pt idx="63">
                  <c:v>288.12</c:v>
                </c:pt>
                <c:pt idx="64">
                  <c:v>287.85000000000002</c:v>
                </c:pt>
                <c:pt idx="65">
                  <c:v>287.68700000000001</c:v>
                </c:pt>
                <c:pt idx="66">
                  <c:v>287.19499999999999</c:v>
                </c:pt>
                <c:pt idx="67">
                  <c:v>285.92399999999998</c:v>
                </c:pt>
                <c:pt idx="68">
                  <c:v>284.29000000000002</c:v>
                </c:pt>
                <c:pt idx="69">
                  <c:v>282.48200000000003</c:v>
                </c:pt>
                <c:pt idx="70">
                  <c:v>280.673</c:v>
                </c:pt>
                <c:pt idx="71">
                  <c:v>278.97300000000001</c:v>
                </c:pt>
                <c:pt idx="72">
                  <c:v>276.75900000000001</c:v>
                </c:pt>
                <c:pt idx="73">
                  <c:v>274.00400000000002</c:v>
                </c:pt>
                <c:pt idx="74">
                  <c:v>269.791</c:v>
                </c:pt>
                <c:pt idx="75">
                  <c:v>267.72399999999999</c:v>
                </c:pt>
                <c:pt idx="76">
                  <c:v>261.334</c:v>
                </c:pt>
                <c:pt idx="77">
                  <c:v>259.57499999999999</c:v>
                </c:pt>
                <c:pt idx="78">
                  <c:v>257.68599999999998</c:v>
                </c:pt>
                <c:pt idx="79">
                  <c:v>254.60300000000001</c:v>
                </c:pt>
                <c:pt idx="80">
                  <c:v>253.41300000000001</c:v>
                </c:pt>
                <c:pt idx="81">
                  <c:v>252.96199999999999</c:v>
                </c:pt>
                <c:pt idx="82">
                  <c:v>252.27500000000001</c:v>
                </c:pt>
                <c:pt idx="83">
                  <c:v>251.21600000000001</c:v>
                </c:pt>
                <c:pt idx="84">
                  <c:v>250.95</c:v>
                </c:pt>
                <c:pt idx="85">
                  <c:v>250.68100000000001</c:v>
                </c:pt>
                <c:pt idx="86">
                  <c:v>250.274</c:v>
                </c:pt>
                <c:pt idx="87">
                  <c:v>249.649</c:v>
                </c:pt>
                <c:pt idx="88">
                  <c:v>248.666</c:v>
                </c:pt>
                <c:pt idx="89">
                  <c:v>247.066</c:v>
                </c:pt>
                <c:pt idx="90">
                  <c:v>244.44399999999999</c:v>
                </c:pt>
                <c:pt idx="91">
                  <c:v>240.339</c:v>
                </c:pt>
                <c:pt idx="92">
                  <c:v>236.30799999999999</c:v>
                </c:pt>
                <c:pt idx="93">
                  <c:v>232.48400000000001</c:v>
                </c:pt>
                <c:pt idx="94">
                  <c:v>228.916</c:v>
                </c:pt>
                <c:pt idx="95">
                  <c:v>224.14400000000001</c:v>
                </c:pt>
                <c:pt idx="96">
                  <c:v>218.119</c:v>
                </c:pt>
                <c:pt idx="97">
                  <c:v>211.14400000000001</c:v>
                </c:pt>
                <c:pt idx="98">
                  <c:v>204.227</c:v>
                </c:pt>
                <c:pt idx="99">
                  <c:v>198.91300000000001</c:v>
                </c:pt>
                <c:pt idx="100">
                  <c:v>196.69300000000001</c:v>
                </c:pt>
                <c:pt idx="101">
                  <c:v>197.11500000000001</c:v>
                </c:pt>
                <c:pt idx="102">
                  <c:v>198.65799999999999</c:v>
                </c:pt>
                <c:pt idx="103">
                  <c:v>201.357</c:v>
                </c:pt>
                <c:pt idx="104">
                  <c:v>204.20500000000001</c:v>
                </c:pt>
                <c:pt idx="105">
                  <c:v>206.535</c:v>
                </c:pt>
                <c:pt idx="106">
                  <c:v>208.24100000000001</c:v>
                </c:pt>
                <c:pt idx="107">
                  <c:v>209.56299999999999</c:v>
                </c:pt>
                <c:pt idx="108">
                  <c:v>210.767</c:v>
                </c:pt>
                <c:pt idx="109">
                  <c:v>211.80699999999999</c:v>
                </c:pt>
                <c:pt idx="110">
                  <c:v>212.364</c:v>
                </c:pt>
                <c:pt idx="111">
                  <c:v>213.535</c:v>
                </c:pt>
                <c:pt idx="112">
                  <c:v>215.15700000000001</c:v>
                </c:pt>
                <c:pt idx="113">
                  <c:v>217.46600000000001</c:v>
                </c:pt>
                <c:pt idx="114">
                  <c:v>218.00299999999999</c:v>
                </c:pt>
                <c:pt idx="115">
                  <c:v>218.80500000000001</c:v>
                </c:pt>
                <c:pt idx="116">
                  <c:v>219.07</c:v>
                </c:pt>
                <c:pt idx="117">
                  <c:v>219.142</c:v>
                </c:pt>
                <c:pt idx="118">
                  <c:v>219.07900000000001</c:v>
                </c:pt>
                <c:pt idx="119">
                  <c:v>218.90600000000001</c:v>
                </c:pt>
                <c:pt idx="120">
                  <c:v>218.227</c:v>
                </c:pt>
                <c:pt idx="121">
                  <c:v>218.154</c:v>
                </c:pt>
                <c:pt idx="122">
                  <c:v>217.97900000000001</c:v>
                </c:pt>
                <c:pt idx="123">
                  <c:v>217.94399999999999</c:v>
                </c:pt>
                <c:pt idx="124">
                  <c:v>217.87700000000001</c:v>
                </c:pt>
                <c:pt idx="125">
                  <c:v>217.65199999999999</c:v>
                </c:pt>
                <c:pt idx="126">
                  <c:v>217.62899999999999</c:v>
                </c:pt>
                <c:pt idx="127">
                  <c:v>217.62100000000001</c:v>
                </c:pt>
                <c:pt idx="128">
                  <c:v>217.608</c:v>
                </c:pt>
                <c:pt idx="129">
                  <c:v>217.58699999999999</c:v>
                </c:pt>
                <c:pt idx="130">
                  <c:v>217.58500000000001</c:v>
                </c:pt>
                <c:pt idx="131">
                  <c:v>217.58199999999999</c:v>
                </c:pt>
                <c:pt idx="132">
                  <c:v>217.58099999999999</c:v>
                </c:pt>
                <c:pt idx="133">
                  <c:v>217.57900000000001</c:v>
                </c:pt>
                <c:pt idx="134">
                  <c:v>217.578</c:v>
                </c:pt>
                <c:pt idx="135">
                  <c:v>217.577</c:v>
                </c:pt>
                <c:pt idx="136">
                  <c:v>217.577</c:v>
                </c:pt>
                <c:pt idx="137">
                  <c:v>217.577</c:v>
                </c:pt>
                <c:pt idx="138">
                  <c:v>217.57599999999999</c:v>
                </c:pt>
                <c:pt idx="139">
                  <c:v>217.57599999999999</c:v>
                </c:pt>
                <c:pt idx="140">
                  <c:v>217.57499999999999</c:v>
                </c:pt>
                <c:pt idx="141">
                  <c:v>217.57499999999999</c:v>
                </c:pt>
                <c:pt idx="142">
                  <c:v>217.57499999999999</c:v>
                </c:pt>
                <c:pt idx="143">
                  <c:v>217.57400000000001</c:v>
                </c:pt>
                <c:pt idx="144">
                  <c:v>217.57400000000001</c:v>
                </c:pt>
                <c:pt idx="145">
                  <c:v>217.57400000000001</c:v>
                </c:pt>
                <c:pt idx="146">
                  <c:v>217.57400000000001</c:v>
                </c:pt>
                <c:pt idx="147">
                  <c:v>217.57300000000001</c:v>
                </c:pt>
                <c:pt idx="148">
                  <c:v>217.572</c:v>
                </c:pt>
                <c:pt idx="149">
                  <c:v>217.571</c:v>
                </c:pt>
                <c:pt idx="150">
                  <c:v>217.57</c:v>
                </c:pt>
                <c:pt idx="151">
                  <c:v>217.56700000000001</c:v>
                </c:pt>
                <c:pt idx="152">
                  <c:v>217.56299999999999</c:v>
                </c:pt>
                <c:pt idx="153">
                  <c:v>217.55799999999999</c:v>
                </c:pt>
                <c:pt idx="154">
                  <c:v>217.54900000000001</c:v>
                </c:pt>
                <c:pt idx="155">
                  <c:v>217.53399999999999</c:v>
                </c:pt>
                <c:pt idx="156">
                  <c:v>217.50200000000001</c:v>
                </c:pt>
                <c:pt idx="157">
                  <c:v>217.42400000000001</c:v>
                </c:pt>
                <c:pt idx="158">
                  <c:v>217.233</c:v>
                </c:pt>
                <c:pt idx="159">
                  <c:v>216.82499999999999</c:v>
                </c:pt>
                <c:pt idx="160">
                  <c:v>216.65899999999999</c:v>
                </c:pt>
                <c:pt idx="161">
                  <c:v>216.38499999999999</c:v>
                </c:pt>
                <c:pt idx="162">
                  <c:v>216.28</c:v>
                </c:pt>
                <c:pt idx="163">
                  <c:v>216.11799999999999</c:v>
                </c:pt>
                <c:pt idx="164">
                  <c:v>216.102</c:v>
                </c:pt>
                <c:pt idx="165">
                  <c:v>216.07900000000001</c:v>
                </c:pt>
                <c:pt idx="166">
                  <c:v>216.071</c:v>
                </c:pt>
                <c:pt idx="167">
                  <c:v>216.05799999999999</c:v>
                </c:pt>
                <c:pt idx="168">
                  <c:v>216.053</c:v>
                </c:pt>
                <c:pt idx="169">
                  <c:v>216.04599999999999</c:v>
                </c:pt>
                <c:pt idx="170">
                  <c:v>216.04300000000001</c:v>
                </c:pt>
                <c:pt idx="171">
                  <c:v>216.03899999999999</c:v>
                </c:pt>
                <c:pt idx="172">
                  <c:v>216.03299999999999</c:v>
                </c:pt>
                <c:pt idx="173">
                  <c:v>216.02600000000001</c:v>
                </c:pt>
                <c:pt idx="174">
                  <c:v>216.02</c:v>
                </c:pt>
                <c:pt idx="175">
                  <c:v>216.011</c:v>
                </c:pt>
                <c:pt idx="176">
                  <c:v>215.99700000000001</c:v>
                </c:pt>
                <c:pt idx="177">
                  <c:v>215.976</c:v>
                </c:pt>
                <c:pt idx="178">
                  <c:v>215.94399999999999</c:v>
                </c:pt>
                <c:pt idx="179">
                  <c:v>215.89599999999999</c:v>
                </c:pt>
                <c:pt idx="180">
                  <c:v>215.82400000000001</c:v>
                </c:pt>
                <c:pt idx="181">
                  <c:v>215.714</c:v>
                </c:pt>
                <c:pt idx="182">
                  <c:v>215.542</c:v>
                </c:pt>
                <c:pt idx="183">
                  <c:v>215.26900000000001</c:v>
                </c:pt>
                <c:pt idx="184">
                  <c:v>214.83</c:v>
                </c:pt>
                <c:pt idx="185">
                  <c:v>214.14400000000001</c:v>
                </c:pt>
                <c:pt idx="186">
                  <c:v>213.142</c:v>
                </c:pt>
                <c:pt idx="187">
                  <c:v>211.78899999999999</c:v>
                </c:pt>
                <c:pt idx="188">
                  <c:v>211.304</c:v>
                </c:pt>
                <c:pt idx="189">
                  <c:v>210.62200000000001</c:v>
                </c:pt>
                <c:pt idx="190">
                  <c:v>210.559</c:v>
                </c:pt>
                <c:pt idx="191">
                  <c:v>210.535</c:v>
                </c:pt>
                <c:pt idx="192">
                  <c:v>210.52600000000001</c:v>
                </c:pt>
                <c:pt idx="193">
                  <c:v>210.51300000000001</c:v>
                </c:pt>
                <c:pt idx="194">
                  <c:v>210.50800000000001</c:v>
                </c:pt>
                <c:pt idx="195">
                  <c:v>210.5</c:v>
                </c:pt>
                <c:pt idx="196">
                  <c:v>210.489</c:v>
                </c:pt>
                <c:pt idx="197">
                  <c:v>210.47200000000001</c:v>
                </c:pt>
                <c:pt idx="198">
                  <c:v>210.447</c:v>
                </c:pt>
                <c:pt idx="199">
                  <c:v>210.40899999999999</c:v>
                </c:pt>
                <c:pt idx="200">
                  <c:v>210.35300000000001</c:v>
                </c:pt>
                <c:pt idx="201">
                  <c:v>210.27</c:v>
                </c:pt>
                <c:pt idx="202">
                  <c:v>210.14500000000001</c:v>
                </c:pt>
                <c:pt idx="203">
                  <c:v>209.96</c:v>
                </c:pt>
                <c:pt idx="204">
                  <c:v>209.68199999999999</c:v>
                </c:pt>
                <c:pt idx="205">
                  <c:v>209.27</c:v>
                </c:pt>
                <c:pt idx="206">
                  <c:v>208.68100000000001</c:v>
                </c:pt>
                <c:pt idx="207">
                  <c:v>207.88900000000001</c:v>
                </c:pt>
                <c:pt idx="208">
                  <c:v>206.90899999999999</c:v>
                </c:pt>
                <c:pt idx="209">
                  <c:v>205.80600000000001</c:v>
                </c:pt>
                <c:pt idx="210">
                  <c:v>204.71600000000001</c:v>
                </c:pt>
                <c:pt idx="211">
                  <c:v>203.81299999999999</c:v>
                </c:pt>
                <c:pt idx="212">
                  <c:v>203.209</c:v>
                </c:pt>
                <c:pt idx="213">
                  <c:v>203.029</c:v>
                </c:pt>
                <c:pt idx="214">
                  <c:v>202.755</c:v>
                </c:pt>
                <c:pt idx="215">
                  <c:v>202.346</c:v>
                </c:pt>
                <c:pt idx="216">
                  <c:v>202.30099999999999</c:v>
                </c:pt>
                <c:pt idx="217">
                  <c:v>202.65799999999999</c:v>
                </c:pt>
                <c:pt idx="218">
                  <c:v>203.227</c:v>
                </c:pt>
                <c:pt idx="219">
                  <c:v>203.785</c:v>
                </c:pt>
                <c:pt idx="220">
                  <c:v>204.18</c:v>
                </c:pt>
                <c:pt idx="221">
                  <c:v>204.3</c:v>
                </c:pt>
                <c:pt idx="222">
                  <c:v>204.16200000000001</c:v>
                </c:pt>
                <c:pt idx="223">
                  <c:v>203.96799999999999</c:v>
                </c:pt>
                <c:pt idx="224">
                  <c:v>203.66200000000001</c:v>
                </c:pt>
                <c:pt idx="225">
                  <c:v>203.25700000000001</c:v>
                </c:pt>
                <c:pt idx="226">
                  <c:v>203.14099999999999</c:v>
                </c:pt>
                <c:pt idx="227">
                  <c:v>203.203</c:v>
                </c:pt>
                <c:pt idx="228">
                  <c:v>203.22900000000001</c:v>
                </c:pt>
                <c:pt idx="229">
                  <c:v>203.239</c:v>
                </c:pt>
                <c:pt idx="230">
                  <c:v>203.245</c:v>
                </c:pt>
                <c:pt idx="231">
                  <c:v>203.245</c:v>
                </c:pt>
                <c:pt idx="232">
                  <c:v>203.245</c:v>
                </c:pt>
                <c:pt idx="233">
                  <c:v>203.245</c:v>
                </c:pt>
                <c:pt idx="234">
                  <c:v>203.245</c:v>
                </c:pt>
                <c:pt idx="235">
                  <c:v>203.245</c:v>
                </c:pt>
                <c:pt idx="236">
                  <c:v>203.245</c:v>
                </c:pt>
                <c:pt idx="237">
                  <c:v>203.245</c:v>
                </c:pt>
                <c:pt idx="238">
                  <c:v>203.245</c:v>
                </c:pt>
                <c:pt idx="239">
                  <c:v>203.245</c:v>
                </c:pt>
                <c:pt idx="240">
                  <c:v>203.245</c:v>
                </c:pt>
                <c:pt idx="241">
                  <c:v>203.245</c:v>
                </c:pt>
                <c:pt idx="242">
                  <c:v>203.245</c:v>
                </c:pt>
                <c:pt idx="243">
                  <c:v>203.245</c:v>
                </c:pt>
                <c:pt idx="244">
                  <c:v>203.245</c:v>
                </c:pt>
                <c:pt idx="245">
                  <c:v>203.245</c:v>
                </c:pt>
                <c:pt idx="246">
                  <c:v>203.245</c:v>
                </c:pt>
                <c:pt idx="247">
                  <c:v>203.245</c:v>
                </c:pt>
                <c:pt idx="248">
                  <c:v>203.245</c:v>
                </c:pt>
                <c:pt idx="249">
                  <c:v>203.245</c:v>
                </c:pt>
                <c:pt idx="250">
                  <c:v>203.245</c:v>
                </c:pt>
                <c:pt idx="251">
                  <c:v>203.245</c:v>
                </c:pt>
                <c:pt idx="252">
                  <c:v>203.245</c:v>
                </c:pt>
                <c:pt idx="253">
                  <c:v>203.245</c:v>
                </c:pt>
                <c:pt idx="254">
                  <c:v>203.245</c:v>
                </c:pt>
                <c:pt idx="255">
                  <c:v>203.245</c:v>
                </c:pt>
                <c:pt idx="256">
                  <c:v>203.24100000000001</c:v>
                </c:pt>
                <c:pt idx="257">
                  <c:v>203.227</c:v>
                </c:pt>
                <c:pt idx="258">
                  <c:v>203.18899999999999</c:v>
                </c:pt>
                <c:pt idx="259">
                  <c:v>203.11199999999999</c:v>
                </c:pt>
                <c:pt idx="260">
                  <c:v>202.98699999999999</c:v>
                </c:pt>
                <c:pt idx="261">
                  <c:v>202.815</c:v>
                </c:pt>
                <c:pt idx="262">
                  <c:v>202.614</c:v>
                </c:pt>
                <c:pt idx="263">
                  <c:v>202.41300000000001</c:v>
                </c:pt>
                <c:pt idx="264">
                  <c:v>202.25700000000001</c:v>
                </c:pt>
                <c:pt idx="265">
                  <c:v>202.18899999999999</c:v>
                </c:pt>
                <c:pt idx="266">
                  <c:v>202.22800000000001</c:v>
                </c:pt>
                <c:pt idx="267">
                  <c:v>202.364</c:v>
                </c:pt>
                <c:pt idx="268">
                  <c:v>202.56200000000001</c:v>
                </c:pt>
                <c:pt idx="269">
                  <c:v>202.76499999999999</c:v>
                </c:pt>
                <c:pt idx="270">
                  <c:v>202.815</c:v>
                </c:pt>
                <c:pt idx="271">
                  <c:v>202.65199999999999</c:v>
                </c:pt>
                <c:pt idx="272">
                  <c:v>202.29300000000001</c:v>
                </c:pt>
                <c:pt idx="273">
                  <c:v>201.72</c:v>
                </c:pt>
                <c:pt idx="274">
                  <c:v>201.64599999999999</c:v>
                </c:pt>
                <c:pt idx="275">
                  <c:v>201.63499999999999</c:v>
                </c:pt>
                <c:pt idx="276">
                  <c:v>201.62100000000001</c:v>
                </c:pt>
                <c:pt idx="277">
                  <c:v>201.15199999999999</c:v>
                </c:pt>
                <c:pt idx="278">
                  <c:v>200.566</c:v>
                </c:pt>
                <c:pt idx="279">
                  <c:v>200.149</c:v>
                </c:pt>
                <c:pt idx="280">
                  <c:v>199.166</c:v>
                </c:pt>
                <c:pt idx="281">
                  <c:v>198.227</c:v>
                </c:pt>
                <c:pt idx="282">
                  <c:v>196.917</c:v>
                </c:pt>
                <c:pt idx="283">
                  <c:v>195.96299999999999</c:v>
                </c:pt>
                <c:pt idx="284">
                  <c:v>193.71799999999999</c:v>
                </c:pt>
                <c:pt idx="285">
                  <c:v>192.09100000000001</c:v>
                </c:pt>
                <c:pt idx="286">
                  <c:v>191.68799999999999</c:v>
                </c:pt>
                <c:pt idx="287">
                  <c:v>191.584</c:v>
                </c:pt>
                <c:pt idx="288">
                  <c:v>191.48099999999999</c:v>
                </c:pt>
                <c:pt idx="289">
                  <c:v>192.37299999999999</c:v>
                </c:pt>
                <c:pt idx="290">
                  <c:v>192.583</c:v>
                </c:pt>
                <c:pt idx="291">
                  <c:v>193.191</c:v>
                </c:pt>
                <c:pt idx="292">
                  <c:v>193.624</c:v>
                </c:pt>
                <c:pt idx="293">
                  <c:v>193.64</c:v>
                </c:pt>
                <c:pt idx="294">
                  <c:v>193.62899999999999</c:v>
                </c:pt>
                <c:pt idx="295">
                  <c:v>193.62899999999999</c:v>
                </c:pt>
                <c:pt idx="296">
                  <c:v>193.62899999999999</c:v>
                </c:pt>
                <c:pt idx="297">
                  <c:v>193.62899999999999</c:v>
                </c:pt>
                <c:pt idx="298">
                  <c:v>193.62799999999999</c:v>
                </c:pt>
                <c:pt idx="299">
                  <c:v>193.62799999999999</c:v>
                </c:pt>
                <c:pt idx="300">
                  <c:v>193.62799999999999</c:v>
                </c:pt>
                <c:pt idx="301">
                  <c:v>193.62799999999999</c:v>
                </c:pt>
                <c:pt idx="302">
                  <c:v>193.62100000000001</c:v>
                </c:pt>
                <c:pt idx="303">
                  <c:v>193.583</c:v>
                </c:pt>
                <c:pt idx="304">
                  <c:v>193.48</c:v>
                </c:pt>
                <c:pt idx="305">
                  <c:v>193.292</c:v>
                </c:pt>
                <c:pt idx="306">
                  <c:v>193.03200000000001</c:v>
                </c:pt>
                <c:pt idx="307">
                  <c:v>192.73400000000001</c:v>
                </c:pt>
                <c:pt idx="308">
                  <c:v>192.44399999999999</c:v>
                </c:pt>
                <c:pt idx="309">
                  <c:v>192.20099999999999</c:v>
                </c:pt>
                <c:pt idx="310">
                  <c:v>192.09399999999999</c:v>
                </c:pt>
                <c:pt idx="311">
                  <c:v>192.13800000000001</c:v>
                </c:pt>
                <c:pt idx="312">
                  <c:v>192.30199999999999</c:v>
                </c:pt>
                <c:pt idx="313">
                  <c:v>192.51300000000001</c:v>
                </c:pt>
                <c:pt idx="314">
                  <c:v>192.73400000000001</c:v>
                </c:pt>
                <c:pt idx="315">
                  <c:v>192.791</c:v>
                </c:pt>
                <c:pt idx="316">
                  <c:v>192.83</c:v>
                </c:pt>
                <c:pt idx="317">
                  <c:v>193.04900000000001</c:v>
                </c:pt>
                <c:pt idx="318">
                  <c:v>192.935</c:v>
                </c:pt>
                <c:pt idx="319">
                  <c:v>192.80199999999999</c:v>
                </c:pt>
                <c:pt idx="320">
                  <c:v>192.434</c:v>
                </c:pt>
                <c:pt idx="321">
                  <c:v>192.38800000000001</c:v>
                </c:pt>
                <c:pt idx="322">
                  <c:v>192.369</c:v>
                </c:pt>
                <c:pt idx="323">
                  <c:v>192.36199999999999</c:v>
                </c:pt>
                <c:pt idx="324">
                  <c:v>192.35900000000001</c:v>
                </c:pt>
                <c:pt idx="325">
                  <c:v>192.35400000000001</c:v>
                </c:pt>
                <c:pt idx="326">
                  <c:v>192.35400000000001</c:v>
                </c:pt>
                <c:pt idx="327">
                  <c:v>192.35300000000001</c:v>
                </c:pt>
                <c:pt idx="328">
                  <c:v>192.35300000000001</c:v>
                </c:pt>
                <c:pt idx="329">
                  <c:v>192.35300000000001</c:v>
                </c:pt>
                <c:pt idx="330">
                  <c:v>192.35300000000001</c:v>
                </c:pt>
                <c:pt idx="331">
                  <c:v>192.35300000000001</c:v>
                </c:pt>
                <c:pt idx="332">
                  <c:v>192.35300000000001</c:v>
                </c:pt>
                <c:pt idx="333">
                  <c:v>192.352</c:v>
                </c:pt>
                <c:pt idx="334">
                  <c:v>192.352</c:v>
                </c:pt>
                <c:pt idx="335">
                  <c:v>192.352</c:v>
                </c:pt>
                <c:pt idx="336">
                  <c:v>192.352</c:v>
                </c:pt>
                <c:pt idx="337">
                  <c:v>192.352</c:v>
                </c:pt>
                <c:pt idx="338">
                  <c:v>192.352</c:v>
                </c:pt>
                <c:pt idx="339">
                  <c:v>192.352</c:v>
                </c:pt>
                <c:pt idx="340">
                  <c:v>192.352</c:v>
                </c:pt>
                <c:pt idx="341">
                  <c:v>192.352</c:v>
                </c:pt>
                <c:pt idx="342">
                  <c:v>192.352</c:v>
                </c:pt>
                <c:pt idx="343">
                  <c:v>192.352</c:v>
                </c:pt>
                <c:pt idx="344">
                  <c:v>192.352</c:v>
                </c:pt>
                <c:pt idx="345">
                  <c:v>192.351</c:v>
                </c:pt>
                <c:pt idx="346">
                  <c:v>192.351</c:v>
                </c:pt>
                <c:pt idx="347">
                  <c:v>192.35</c:v>
                </c:pt>
                <c:pt idx="348">
                  <c:v>192.35</c:v>
                </c:pt>
                <c:pt idx="349">
                  <c:v>192.34800000000001</c:v>
                </c:pt>
                <c:pt idx="350">
                  <c:v>192.346</c:v>
                </c:pt>
                <c:pt idx="351">
                  <c:v>192.34100000000001</c:v>
                </c:pt>
                <c:pt idx="352">
                  <c:v>192.32499999999999</c:v>
                </c:pt>
                <c:pt idx="353">
                  <c:v>192.28399999999999</c:v>
                </c:pt>
                <c:pt idx="354">
                  <c:v>192.18899999999999</c:v>
                </c:pt>
                <c:pt idx="355">
                  <c:v>192.01499999999999</c:v>
                </c:pt>
                <c:pt idx="356">
                  <c:v>191.74700000000001</c:v>
                </c:pt>
                <c:pt idx="357">
                  <c:v>191.39099999999999</c:v>
                </c:pt>
                <c:pt idx="358">
                  <c:v>190.98</c:v>
                </c:pt>
                <c:pt idx="359">
                  <c:v>190.57599999999999</c:v>
                </c:pt>
                <c:pt idx="360">
                  <c:v>190.25800000000001</c:v>
                </c:pt>
                <c:pt idx="361">
                  <c:v>190.09700000000001</c:v>
                </c:pt>
                <c:pt idx="362">
                  <c:v>190.124</c:v>
                </c:pt>
                <c:pt idx="363">
                  <c:v>190.30099999999999</c:v>
                </c:pt>
                <c:pt idx="364">
                  <c:v>190.53899999999999</c:v>
                </c:pt>
                <c:pt idx="365">
                  <c:v>190.75800000000001</c:v>
                </c:pt>
                <c:pt idx="366">
                  <c:v>190.887</c:v>
                </c:pt>
                <c:pt idx="367">
                  <c:v>190.80699999999999</c:v>
                </c:pt>
                <c:pt idx="368">
                  <c:v>190.75</c:v>
                </c:pt>
                <c:pt idx="369">
                  <c:v>190.51300000000001</c:v>
                </c:pt>
                <c:pt idx="370">
                  <c:v>187.80600000000001</c:v>
                </c:pt>
                <c:pt idx="371">
                  <c:v>182.46</c:v>
                </c:pt>
                <c:pt idx="372">
                  <c:v>182.15100000000001</c:v>
                </c:pt>
                <c:pt idx="373">
                  <c:v>182.233</c:v>
                </c:pt>
                <c:pt idx="374">
                  <c:v>182.36799999999999</c:v>
                </c:pt>
                <c:pt idx="375">
                  <c:v>182.29300000000001</c:v>
                </c:pt>
                <c:pt idx="376">
                  <c:v>181.928</c:v>
                </c:pt>
                <c:pt idx="377">
                  <c:v>181.369</c:v>
                </c:pt>
                <c:pt idx="378">
                  <c:v>180.98599999999999</c:v>
                </c:pt>
                <c:pt idx="379">
                  <c:v>180.346</c:v>
                </c:pt>
                <c:pt idx="380">
                  <c:v>178.79499999999999</c:v>
                </c:pt>
                <c:pt idx="381">
                  <c:v>175.53100000000001</c:v>
                </c:pt>
                <c:pt idx="382">
                  <c:v>172.321</c:v>
                </c:pt>
                <c:pt idx="383">
                  <c:v>170.113</c:v>
                </c:pt>
                <c:pt idx="384">
                  <c:v>169.02199999999999</c:v>
                </c:pt>
                <c:pt idx="385">
                  <c:v>167.77699999999999</c:v>
                </c:pt>
                <c:pt idx="386">
                  <c:v>167.39</c:v>
                </c:pt>
                <c:pt idx="387">
                  <c:v>167.239</c:v>
                </c:pt>
                <c:pt idx="388">
                  <c:v>167.06800000000001</c:v>
                </c:pt>
                <c:pt idx="389">
                  <c:v>167.01599999999999</c:v>
                </c:pt>
                <c:pt idx="390">
                  <c:v>167.02</c:v>
                </c:pt>
                <c:pt idx="391">
                  <c:v>167.03</c:v>
                </c:pt>
                <c:pt idx="392">
                  <c:v>167.09200000000001</c:v>
                </c:pt>
                <c:pt idx="393">
                  <c:v>167.10599999999999</c:v>
                </c:pt>
                <c:pt idx="394">
                  <c:v>167.13300000000001</c:v>
                </c:pt>
                <c:pt idx="395">
                  <c:v>167.09399999999999</c:v>
                </c:pt>
                <c:pt idx="396">
                  <c:v>167.03399999999999</c:v>
                </c:pt>
                <c:pt idx="397">
                  <c:v>167.04300000000001</c:v>
                </c:pt>
                <c:pt idx="398">
                  <c:v>167.13800000000001</c:v>
                </c:pt>
                <c:pt idx="399">
                  <c:v>167.29</c:v>
                </c:pt>
                <c:pt idx="400">
                  <c:v>167.393</c:v>
                </c:pt>
                <c:pt idx="401">
                  <c:v>167.39099999999999</c:v>
                </c:pt>
                <c:pt idx="402">
                  <c:v>167.56</c:v>
                </c:pt>
                <c:pt idx="403">
                  <c:v>167.24799999999999</c:v>
                </c:pt>
                <c:pt idx="404">
                  <c:v>166.69300000000001</c:v>
                </c:pt>
                <c:pt idx="405">
                  <c:v>166.017</c:v>
                </c:pt>
                <c:pt idx="406">
                  <c:v>165.482</c:v>
                </c:pt>
                <c:pt idx="407">
                  <c:v>164.96199999999999</c:v>
                </c:pt>
                <c:pt idx="408">
                  <c:v>164.30699999999999</c:v>
                </c:pt>
                <c:pt idx="409">
                  <c:v>163.363</c:v>
                </c:pt>
                <c:pt idx="410">
                  <c:v>162.31200000000001</c:v>
                </c:pt>
                <c:pt idx="411">
                  <c:v>161.48500000000001</c:v>
                </c:pt>
                <c:pt idx="412">
                  <c:v>160.512</c:v>
                </c:pt>
                <c:pt idx="413">
                  <c:v>159.49199999999999</c:v>
                </c:pt>
                <c:pt idx="414">
                  <c:v>159.18299999999999</c:v>
                </c:pt>
                <c:pt idx="415">
                  <c:v>158.75299999999999</c:v>
                </c:pt>
                <c:pt idx="416">
                  <c:v>158.05699999999999</c:v>
                </c:pt>
                <c:pt idx="417">
                  <c:v>157.64099999999999</c:v>
                </c:pt>
              </c:numCache>
            </c:numRef>
          </c:yVal>
          <c:smooth val="1"/>
        </c:ser>
        <c:ser>
          <c:idx val="1"/>
          <c:order val="1"/>
          <c:tx>
            <c:v>M2-E1-K1</c:v>
          </c:tx>
          <c:spPr>
            <a:ln w="22225">
              <a:solidFill>
                <a:schemeClr val="tx1"/>
              </a:solidFill>
              <a:prstDash val="sysDot"/>
            </a:ln>
          </c:spPr>
          <c:marker>
            <c:symbol val="none"/>
          </c:marker>
          <c:xVal>
            <c:numRef>
              <c:f>'Michel results-Load-Disp-Euro'!$G$2:$G$638</c:f>
              <c:numCache>
                <c:formatCode>0.00E+00</c:formatCode>
                <c:ptCount val="637"/>
                <c:pt idx="0" formatCode="General">
                  <c:v>2.7976699999999999E-3</c:v>
                </c:pt>
                <c:pt idx="1">
                  <c:v>7.8744899999999999E-5</c:v>
                </c:pt>
                <c:pt idx="2" formatCode="General">
                  <c:v>2.7240200000000002E-3</c:v>
                </c:pt>
                <c:pt idx="3" formatCode="General">
                  <c:v>6.9420200000000001E-3</c:v>
                </c:pt>
                <c:pt idx="4" formatCode="General">
                  <c:v>1.32709E-2</c:v>
                </c:pt>
                <c:pt idx="5" formatCode="General">
                  <c:v>2.2764300000000001E-2</c:v>
                </c:pt>
                <c:pt idx="6" formatCode="General">
                  <c:v>3.70044E-2</c:v>
                </c:pt>
                <c:pt idx="7" formatCode="General">
                  <c:v>5.8364399999999997E-2</c:v>
                </c:pt>
                <c:pt idx="8" formatCode="General">
                  <c:v>9.0404600000000002E-2</c:v>
                </c:pt>
                <c:pt idx="9" formatCode="General">
                  <c:v>0.138484</c:v>
                </c:pt>
                <c:pt idx="10" formatCode="General">
                  <c:v>0.15653300000000001</c:v>
                </c:pt>
                <c:pt idx="11" formatCode="General">
                  <c:v>0.16330600000000001</c:v>
                </c:pt>
                <c:pt idx="12" formatCode="General">
                  <c:v>0.173481</c:v>
                </c:pt>
                <c:pt idx="13" formatCode="General">
                  <c:v>0.17411799999999999</c:v>
                </c:pt>
                <c:pt idx="14" formatCode="General">
                  <c:v>0.17475599999999999</c:v>
                </c:pt>
                <c:pt idx="15" formatCode="General">
                  <c:v>0.17539299999999999</c:v>
                </c:pt>
                <c:pt idx="16" formatCode="General">
                  <c:v>0.17634900000000001</c:v>
                </c:pt>
                <c:pt idx="17" formatCode="General">
                  <c:v>0.176372</c:v>
                </c:pt>
                <c:pt idx="18" formatCode="General">
                  <c:v>0.176394</c:v>
                </c:pt>
                <c:pt idx="19" formatCode="General">
                  <c:v>0.17641699999999999</c:v>
                </c:pt>
                <c:pt idx="20" formatCode="General">
                  <c:v>0.17645</c:v>
                </c:pt>
                <c:pt idx="21" formatCode="General">
                  <c:v>0.17650099999999999</c:v>
                </c:pt>
                <c:pt idx="22" formatCode="General">
                  <c:v>0.17657600000000001</c:v>
                </c:pt>
                <c:pt idx="23" formatCode="General">
                  <c:v>0.17669000000000001</c:v>
                </c:pt>
                <c:pt idx="24" formatCode="General">
                  <c:v>0.17685999999999999</c:v>
                </c:pt>
                <c:pt idx="25" formatCode="General">
                  <c:v>0.17711499999999999</c:v>
                </c:pt>
                <c:pt idx="26" formatCode="General">
                  <c:v>0.17749799999999999</c:v>
                </c:pt>
                <c:pt idx="27" formatCode="General">
                  <c:v>0.17807300000000001</c:v>
                </c:pt>
                <c:pt idx="28" formatCode="General">
                  <c:v>0.17893500000000001</c:v>
                </c:pt>
                <c:pt idx="29" formatCode="General">
                  <c:v>0.18023</c:v>
                </c:pt>
                <c:pt idx="30" formatCode="General">
                  <c:v>0.182171</c:v>
                </c:pt>
                <c:pt idx="31" formatCode="General">
                  <c:v>0.18290000000000001</c:v>
                </c:pt>
                <c:pt idx="32" formatCode="General">
                  <c:v>0.18399299999999999</c:v>
                </c:pt>
                <c:pt idx="33" formatCode="General">
                  <c:v>0.18563399999999999</c:v>
                </c:pt>
                <c:pt idx="34" formatCode="General">
                  <c:v>0.18809699999999999</c:v>
                </c:pt>
                <c:pt idx="35" formatCode="General">
                  <c:v>0.19179599999999999</c:v>
                </c:pt>
                <c:pt idx="36" formatCode="General">
                  <c:v>0.193185</c:v>
                </c:pt>
                <c:pt idx="37" formatCode="General">
                  <c:v>0.195269</c:v>
                </c:pt>
                <c:pt idx="38" formatCode="General">
                  <c:v>0.19839799999999999</c:v>
                </c:pt>
                <c:pt idx="39" formatCode="General">
                  <c:v>0.203102</c:v>
                </c:pt>
                <c:pt idx="40" formatCode="General">
                  <c:v>0.207814</c:v>
                </c:pt>
                <c:pt idx="41" formatCode="General">
                  <c:v>0.20899400000000001</c:v>
                </c:pt>
                <c:pt idx="42" formatCode="General">
                  <c:v>0.21076500000000001</c:v>
                </c:pt>
                <c:pt idx="43" formatCode="General">
                  <c:v>0.213425</c:v>
                </c:pt>
                <c:pt idx="44" formatCode="General">
                  <c:v>0.217421</c:v>
                </c:pt>
                <c:pt idx="45" formatCode="General">
                  <c:v>0.22343399999999999</c:v>
                </c:pt>
                <c:pt idx="46" formatCode="General">
                  <c:v>0.223577</c:v>
                </c:pt>
                <c:pt idx="47" formatCode="General">
                  <c:v>0.22379199999999999</c:v>
                </c:pt>
                <c:pt idx="48" formatCode="General">
                  <c:v>0.22411400000000001</c:v>
                </c:pt>
                <c:pt idx="49" formatCode="General">
                  <c:v>0.22459999999999999</c:v>
                </c:pt>
                <c:pt idx="50" formatCode="General">
                  <c:v>0.22533800000000001</c:v>
                </c:pt>
                <c:pt idx="51" formatCode="General">
                  <c:v>0.22645399999999999</c:v>
                </c:pt>
                <c:pt idx="52" formatCode="General">
                  <c:v>0.22811899999999999</c:v>
                </c:pt>
                <c:pt idx="53" formatCode="General">
                  <c:v>0.230599</c:v>
                </c:pt>
                <c:pt idx="54" formatCode="General">
                  <c:v>0.23309199999999999</c:v>
                </c:pt>
                <c:pt idx="55" formatCode="General">
                  <c:v>0.23558499999999999</c:v>
                </c:pt>
                <c:pt idx="56" formatCode="General">
                  <c:v>0.23807900000000001</c:v>
                </c:pt>
                <c:pt idx="57" formatCode="General">
                  <c:v>0.24058599999999999</c:v>
                </c:pt>
                <c:pt idx="58" formatCode="General">
                  <c:v>0.24435100000000001</c:v>
                </c:pt>
                <c:pt idx="59" formatCode="General">
                  <c:v>0.24812200000000001</c:v>
                </c:pt>
                <c:pt idx="60" formatCode="General">
                  <c:v>0.25193599999999999</c:v>
                </c:pt>
                <c:pt idx="61" formatCode="General">
                  <c:v>0.25781300000000001</c:v>
                </c:pt>
                <c:pt idx="62" formatCode="General">
                  <c:v>0.25922200000000001</c:v>
                </c:pt>
                <c:pt idx="63" formatCode="General">
                  <c:v>0.26064100000000001</c:v>
                </c:pt>
                <c:pt idx="64" formatCode="General">
                  <c:v>0.262768</c:v>
                </c:pt>
                <c:pt idx="65" formatCode="General">
                  <c:v>0.26595200000000002</c:v>
                </c:pt>
                <c:pt idx="66" formatCode="General">
                  <c:v>0.26603500000000002</c:v>
                </c:pt>
                <c:pt idx="67" formatCode="General">
                  <c:v>0.266204</c:v>
                </c:pt>
                <c:pt idx="68" formatCode="General">
                  <c:v>0.26692500000000002</c:v>
                </c:pt>
                <c:pt idx="69" formatCode="General">
                  <c:v>0.26745000000000002</c:v>
                </c:pt>
                <c:pt idx="70" formatCode="General">
                  <c:v>0.26774799999999999</c:v>
                </c:pt>
                <c:pt idx="71" formatCode="General">
                  <c:v>0.267928</c:v>
                </c:pt>
                <c:pt idx="72" formatCode="General">
                  <c:v>0.26808599999999999</c:v>
                </c:pt>
                <c:pt idx="73" formatCode="General">
                  <c:v>0.26825700000000002</c:v>
                </c:pt>
                <c:pt idx="74" formatCode="General">
                  <c:v>0.26849299999999998</c:v>
                </c:pt>
                <c:pt idx="75" formatCode="General">
                  <c:v>0.268845</c:v>
                </c:pt>
                <c:pt idx="76" formatCode="General">
                  <c:v>0.26937899999999998</c:v>
                </c:pt>
                <c:pt idx="77" formatCode="General">
                  <c:v>0.27019100000000001</c:v>
                </c:pt>
                <c:pt idx="78" formatCode="General">
                  <c:v>0.27049699999999999</c:v>
                </c:pt>
                <c:pt idx="79" formatCode="General">
                  <c:v>0.27061200000000002</c:v>
                </c:pt>
                <c:pt idx="80" formatCode="General">
                  <c:v>0.27078400000000002</c:v>
                </c:pt>
                <c:pt idx="81" formatCode="General">
                  <c:v>0.27105299999999999</c:v>
                </c:pt>
                <c:pt idx="82" formatCode="General">
                  <c:v>0.27132899999999999</c:v>
                </c:pt>
                <c:pt idx="83" formatCode="General">
                  <c:v>0.27160400000000001</c:v>
                </c:pt>
                <c:pt idx="84" formatCode="General">
                  <c:v>0.272009</c:v>
                </c:pt>
                <c:pt idx="85" formatCode="General">
                  <c:v>0.27261299999999999</c:v>
                </c:pt>
                <c:pt idx="86" formatCode="General">
                  <c:v>0.27351599999999998</c:v>
                </c:pt>
                <c:pt idx="87" formatCode="General">
                  <c:v>0.274864</c:v>
                </c:pt>
                <c:pt idx="88" formatCode="General">
                  <c:v>0.27687200000000001</c:v>
                </c:pt>
                <c:pt idx="89" formatCode="General">
                  <c:v>0.27989799999999998</c:v>
                </c:pt>
                <c:pt idx="90" formatCode="General">
                  <c:v>0.28442600000000001</c:v>
                </c:pt>
                <c:pt idx="91" formatCode="General">
                  <c:v>0.29122700000000001</c:v>
                </c:pt>
                <c:pt idx="92" formatCode="General">
                  <c:v>0.30160399999999998</c:v>
                </c:pt>
                <c:pt idx="93" formatCode="General">
                  <c:v>0.30161399999999999</c:v>
                </c:pt>
                <c:pt idx="94" formatCode="General">
                  <c:v>0.30162499999999998</c:v>
                </c:pt>
                <c:pt idx="95" formatCode="General">
                  <c:v>0.30164200000000002</c:v>
                </c:pt>
                <c:pt idx="96" formatCode="General">
                  <c:v>0.301672</c:v>
                </c:pt>
                <c:pt idx="97" formatCode="General">
                  <c:v>0.30172900000000002</c:v>
                </c:pt>
                <c:pt idx="98" formatCode="General">
                  <c:v>0.30184</c:v>
                </c:pt>
                <c:pt idx="99" formatCode="General">
                  <c:v>0.30204399999999998</c:v>
                </c:pt>
                <c:pt idx="100" formatCode="General">
                  <c:v>0.30235000000000001</c:v>
                </c:pt>
                <c:pt idx="101" formatCode="General">
                  <c:v>0.30277900000000002</c:v>
                </c:pt>
                <c:pt idx="102" formatCode="General">
                  <c:v>0.303342</c:v>
                </c:pt>
                <c:pt idx="103" formatCode="General">
                  <c:v>0.30393300000000001</c:v>
                </c:pt>
                <c:pt idx="104" formatCode="General">
                  <c:v>0.30454100000000001</c:v>
                </c:pt>
                <c:pt idx="105" formatCode="General">
                  <c:v>0.305141</c:v>
                </c:pt>
                <c:pt idx="106" formatCode="General">
                  <c:v>0.305703</c:v>
                </c:pt>
                <c:pt idx="107" formatCode="General">
                  <c:v>0.30641800000000002</c:v>
                </c:pt>
                <c:pt idx="108" formatCode="General">
                  <c:v>0.307282</c:v>
                </c:pt>
                <c:pt idx="109" formatCode="General">
                  <c:v>0.30835899999999999</c:v>
                </c:pt>
                <c:pt idx="110" formatCode="General">
                  <c:v>0.30979800000000002</c:v>
                </c:pt>
                <c:pt idx="111" formatCode="General">
                  <c:v>0.311834</c:v>
                </c:pt>
                <c:pt idx="112" formatCode="General">
                  <c:v>0.31479600000000002</c:v>
                </c:pt>
                <c:pt idx="113" formatCode="General">
                  <c:v>0.31922200000000001</c:v>
                </c:pt>
                <c:pt idx="114" formatCode="General">
                  <c:v>0.32581500000000002</c:v>
                </c:pt>
                <c:pt idx="115" formatCode="General">
                  <c:v>0.335675</c:v>
                </c:pt>
                <c:pt idx="116" formatCode="General">
                  <c:v>0.35042499999999999</c:v>
                </c:pt>
                <c:pt idx="117" formatCode="General">
                  <c:v>0.37261899999999998</c:v>
                </c:pt>
                <c:pt idx="118" formatCode="General">
                  <c:v>0.37818200000000002</c:v>
                </c:pt>
                <c:pt idx="119" formatCode="General">
                  <c:v>0.38375100000000001</c:v>
                </c:pt>
                <c:pt idx="120" formatCode="General">
                  <c:v>0.392121</c:v>
                </c:pt>
                <c:pt idx="121" formatCode="General">
                  <c:v>0.39526499999999998</c:v>
                </c:pt>
                <c:pt idx="122" formatCode="General">
                  <c:v>0.39999699999999999</c:v>
                </c:pt>
                <c:pt idx="123" formatCode="General">
                  <c:v>0.40044400000000002</c:v>
                </c:pt>
                <c:pt idx="124" formatCode="General">
                  <c:v>0.40089200000000003</c:v>
                </c:pt>
                <c:pt idx="125" formatCode="General">
                  <c:v>0.40100400000000003</c:v>
                </c:pt>
                <c:pt idx="126" formatCode="General">
                  <c:v>0.401175</c:v>
                </c:pt>
                <c:pt idx="127" formatCode="General">
                  <c:v>0.40123900000000001</c:v>
                </c:pt>
                <c:pt idx="128" formatCode="General">
                  <c:v>0.40126400000000001</c:v>
                </c:pt>
                <c:pt idx="129" formatCode="General">
                  <c:v>0.40130199999999999</c:v>
                </c:pt>
                <c:pt idx="130" formatCode="General">
                  <c:v>0.40131600000000001</c:v>
                </c:pt>
                <c:pt idx="131" formatCode="General">
                  <c:v>0.401339</c:v>
                </c:pt>
                <c:pt idx="132" formatCode="General">
                  <c:v>0.40140599999999999</c:v>
                </c:pt>
                <c:pt idx="133" formatCode="General">
                  <c:v>0.40142699999999998</c:v>
                </c:pt>
                <c:pt idx="134" formatCode="General">
                  <c:v>0.40145500000000001</c:v>
                </c:pt>
                <c:pt idx="135" formatCode="General">
                  <c:v>0.40146300000000001</c:v>
                </c:pt>
                <c:pt idx="136" formatCode="General">
                  <c:v>0.40147500000000003</c:v>
                </c:pt>
                <c:pt idx="137" formatCode="General">
                  <c:v>0.40149600000000002</c:v>
                </c:pt>
                <c:pt idx="138" formatCode="General">
                  <c:v>0.40151999999999999</c:v>
                </c:pt>
                <c:pt idx="139" formatCode="General">
                  <c:v>0.40154699999999999</c:v>
                </c:pt>
                <c:pt idx="140" formatCode="General">
                  <c:v>0.40157700000000002</c:v>
                </c:pt>
                <c:pt idx="141" formatCode="General">
                  <c:v>0.40162999999999999</c:v>
                </c:pt>
                <c:pt idx="142" formatCode="General">
                  <c:v>0.40172999999999998</c:v>
                </c:pt>
                <c:pt idx="143" formatCode="General">
                  <c:v>0.40177000000000002</c:v>
                </c:pt>
                <c:pt idx="144" formatCode="General">
                  <c:v>0.40183799999999997</c:v>
                </c:pt>
                <c:pt idx="145" formatCode="General">
                  <c:v>0.401864</c:v>
                </c:pt>
                <c:pt idx="146" formatCode="General">
                  <c:v>0.40187400000000001</c:v>
                </c:pt>
                <c:pt idx="147" formatCode="General">
                  <c:v>0.40189000000000002</c:v>
                </c:pt>
                <c:pt idx="148" formatCode="General">
                  <c:v>0.40191500000000002</c:v>
                </c:pt>
                <c:pt idx="149" formatCode="General">
                  <c:v>0.40195799999999998</c:v>
                </c:pt>
                <c:pt idx="150" formatCode="General">
                  <c:v>0.402036</c:v>
                </c:pt>
                <c:pt idx="151" formatCode="General">
                  <c:v>0.402175</c:v>
                </c:pt>
                <c:pt idx="152" formatCode="General">
                  <c:v>0.40242099999999997</c:v>
                </c:pt>
                <c:pt idx="153" formatCode="General">
                  <c:v>0.40248400000000001</c:v>
                </c:pt>
                <c:pt idx="154" formatCode="General">
                  <c:v>0.40255000000000002</c:v>
                </c:pt>
                <c:pt idx="155" formatCode="General">
                  <c:v>0.402617</c:v>
                </c:pt>
                <c:pt idx="156" formatCode="General">
                  <c:v>0.40268500000000002</c:v>
                </c:pt>
                <c:pt idx="157" formatCode="General">
                  <c:v>0.40279100000000001</c:v>
                </c:pt>
                <c:pt idx="158" formatCode="General">
                  <c:v>0.40295700000000001</c:v>
                </c:pt>
                <c:pt idx="159" formatCode="General">
                  <c:v>0.40312700000000001</c:v>
                </c:pt>
                <c:pt idx="160" formatCode="General">
                  <c:v>0.40330100000000002</c:v>
                </c:pt>
                <c:pt idx="161" formatCode="General">
                  <c:v>0.40356500000000001</c:v>
                </c:pt>
                <c:pt idx="162" formatCode="General">
                  <c:v>0.40396399999999999</c:v>
                </c:pt>
                <c:pt idx="163" formatCode="General">
                  <c:v>0.404358</c:v>
                </c:pt>
                <c:pt idx="164" formatCode="General">
                  <c:v>0.40474599999999999</c:v>
                </c:pt>
                <c:pt idx="165" formatCode="General">
                  <c:v>0.40489000000000003</c:v>
                </c:pt>
                <c:pt idx="166" formatCode="General">
                  <c:v>0.40503299999999998</c:v>
                </c:pt>
                <c:pt idx="167" formatCode="General">
                  <c:v>0.40517599999999998</c:v>
                </c:pt>
                <c:pt idx="168" formatCode="General">
                  <c:v>0.405387</c:v>
                </c:pt>
                <c:pt idx="169" formatCode="General">
                  <c:v>0.40569699999999997</c:v>
                </c:pt>
                <c:pt idx="170" formatCode="General">
                  <c:v>0.40581299999999998</c:v>
                </c:pt>
                <c:pt idx="171" formatCode="General">
                  <c:v>0.40592800000000001</c:v>
                </c:pt>
                <c:pt idx="172" formatCode="General">
                  <c:v>0.40604200000000001</c:v>
                </c:pt>
                <c:pt idx="173" formatCode="General">
                  <c:v>0.40615499999999999</c:v>
                </c:pt>
                <c:pt idx="174" formatCode="General">
                  <c:v>0.40632299999999999</c:v>
                </c:pt>
                <c:pt idx="175" formatCode="General">
                  <c:v>0.40638600000000002</c:v>
                </c:pt>
                <c:pt idx="176" formatCode="General">
                  <c:v>0.40640900000000002</c:v>
                </c:pt>
                <c:pt idx="177" formatCode="General">
                  <c:v>0.40644400000000003</c:v>
                </c:pt>
                <c:pt idx="178" formatCode="General">
                  <c:v>0.40645700000000001</c:v>
                </c:pt>
                <c:pt idx="179" formatCode="General">
                  <c:v>0.40647699999999998</c:v>
                </c:pt>
                <c:pt idx="180" formatCode="General">
                  <c:v>0.40650700000000001</c:v>
                </c:pt>
                <c:pt idx="181" formatCode="General">
                  <c:v>0.40653600000000001</c:v>
                </c:pt>
                <c:pt idx="182" formatCode="General">
                  <c:v>0.40656500000000001</c:v>
                </c:pt>
                <c:pt idx="183" formatCode="General">
                  <c:v>0.406609</c:v>
                </c:pt>
                <c:pt idx="184" formatCode="General">
                  <c:v>0.40667500000000001</c:v>
                </c:pt>
                <c:pt idx="185" formatCode="General">
                  <c:v>0.40677200000000002</c:v>
                </c:pt>
                <c:pt idx="186" formatCode="General">
                  <c:v>0.40691699999999997</c:v>
                </c:pt>
                <c:pt idx="187" formatCode="General">
                  <c:v>0.40712900000000002</c:v>
                </c:pt>
                <c:pt idx="188" formatCode="General">
                  <c:v>0.40743800000000002</c:v>
                </c:pt>
                <c:pt idx="189" formatCode="General">
                  <c:v>0.40787800000000002</c:v>
                </c:pt>
                <c:pt idx="190" formatCode="General">
                  <c:v>0.40848600000000002</c:v>
                </c:pt>
                <c:pt idx="191" formatCode="General">
                  <c:v>0.40929300000000002</c:v>
                </c:pt>
                <c:pt idx="192" formatCode="General">
                  <c:v>0.40958099999999997</c:v>
                </c:pt>
                <c:pt idx="193" formatCode="General">
                  <c:v>0.40998200000000001</c:v>
                </c:pt>
                <c:pt idx="194" formatCode="General">
                  <c:v>0.41012799999999999</c:v>
                </c:pt>
                <c:pt idx="195" formatCode="General">
                  <c:v>0.41033799999999998</c:v>
                </c:pt>
                <c:pt idx="196" formatCode="General">
                  <c:v>0.410358</c:v>
                </c:pt>
                <c:pt idx="197" formatCode="General">
                  <c:v>0.41036499999999998</c:v>
                </c:pt>
                <c:pt idx="198" formatCode="General">
                  <c:v>0.41037600000000002</c:v>
                </c:pt>
                <c:pt idx="199" formatCode="General">
                  <c:v>0.41039300000000001</c:v>
                </c:pt>
                <c:pt idx="200" formatCode="General">
                  <c:v>0.41041699999999998</c:v>
                </c:pt>
                <c:pt idx="201" formatCode="General">
                  <c:v>0.410441</c:v>
                </c:pt>
                <c:pt idx="202" formatCode="General">
                  <c:v>0.410466</c:v>
                </c:pt>
                <c:pt idx="203" formatCode="General">
                  <c:v>0.41050199999999998</c:v>
                </c:pt>
                <c:pt idx="204" formatCode="General">
                  <c:v>0.410555</c:v>
                </c:pt>
                <c:pt idx="205" formatCode="General">
                  <c:v>0.41063499999999997</c:v>
                </c:pt>
                <c:pt idx="206" formatCode="General">
                  <c:v>0.41075099999999998</c:v>
                </c:pt>
                <c:pt idx="207" formatCode="General">
                  <c:v>0.41092000000000001</c:v>
                </c:pt>
                <c:pt idx="208" formatCode="General">
                  <c:v>0.411159</c:v>
                </c:pt>
                <c:pt idx="209" formatCode="General">
                  <c:v>0.41148699999999999</c:v>
                </c:pt>
                <c:pt idx="210" formatCode="General">
                  <c:v>0.41191899999999998</c:v>
                </c:pt>
                <c:pt idx="211" formatCode="General">
                  <c:v>0.41245399999999999</c:v>
                </c:pt>
                <c:pt idx="212" formatCode="General">
                  <c:v>0.41307199999999999</c:v>
                </c:pt>
                <c:pt idx="213" formatCode="General">
                  <c:v>0.41372500000000001</c:v>
                </c:pt>
                <c:pt idx="214" formatCode="General">
                  <c:v>0.414358</c:v>
                </c:pt>
                <c:pt idx="215" formatCode="General">
                  <c:v>0.41494700000000001</c:v>
                </c:pt>
                <c:pt idx="216" formatCode="General">
                  <c:v>0.41552099999999997</c:v>
                </c:pt>
                <c:pt idx="217" formatCode="General">
                  <c:v>0.415572</c:v>
                </c:pt>
                <c:pt idx="218" formatCode="General">
                  <c:v>0.41564499999999999</c:v>
                </c:pt>
                <c:pt idx="219" formatCode="General">
                  <c:v>0.41567199999999999</c:v>
                </c:pt>
                <c:pt idx="220" formatCode="General">
                  <c:v>0.415711</c:v>
                </c:pt>
                <c:pt idx="221" formatCode="General">
                  <c:v>0.41572599999999998</c:v>
                </c:pt>
                <c:pt idx="222" formatCode="General">
                  <c:v>0.41574800000000001</c:v>
                </c:pt>
                <c:pt idx="223" formatCode="General">
                  <c:v>0.41575600000000001</c:v>
                </c:pt>
                <c:pt idx="224" formatCode="General">
                  <c:v>0.415769</c:v>
                </c:pt>
                <c:pt idx="225" formatCode="General">
                  <c:v>0.41578700000000002</c:v>
                </c:pt>
                <c:pt idx="226" formatCode="General">
                  <c:v>0.41578900000000002</c:v>
                </c:pt>
                <c:pt idx="227" formatCode="General">
                  <c:v>0.41579199999999999</c:v>
                </c:pt>
                <c:pt idx="228" formatCode="General">
                  <c:v>0.415796</c:v>
                </c:pt>
                <c:pt idx="229" formatCode="General">
                  <c:v>0.415796</c:v>
                </c:pt>
                <c:pt idx="230" formatCode="General">
                  <c:v>0.41579700000000003</c:v>
                </c:pt>
                <c:pt idx="231" formatCode="General">
                  <c:v>0.41579700000000003</c:v>
                </c:pt>
                <c:pt idx="232" formatCode="General">
                  <c:v>0.41579700000000003</c:v>
                </c:pt>
                <c:pt idx="233" formatCode="General">
                  <c:v>0.41579700000000003</c:v>
                </c:pt>
                <c:pt idx="234" formatCode="General">
                  <c:v>0.41579700000000003</c:v>
                </c:pt>
                <c:pt idx="235" formatCode="General">
                  <c:v>0.41579700000000003</c:v>
                </c:pt>
                <c:pt idx="236" formatCode="General">
                  <c:v>0.41579700000000003</c:v>
                </c:pt>
                <c:pt idx="237" formatCode="General">
                  <c:v>0.41579700000000003</c:v>
                </c:pt>
                <c:pt idx="238" formatCode="General">
                  <c:v>0.41579700000000003</c:v>
                </c:pt>
                <c:pt idx="239" formatCode="General">
                  <c:v>0.41579700000000003</c:v>
                </c:pt>
                <c:pt idx="240" formatCode="General">
                  <c:v>0.41579700000000003</c:v>
                </c:pt>
                <c:pt idx="241" formatCode="General">
                  <c:v>0.415798</c:v>
                </c:pt>
                <c:pt idx="242" formatCode="General">
                  <c:v>0.415798</c:v>
                </c:pt>
                <c:pt idx="243" formatCode="General">
                  <c:v>0.415798</c:v>
                </c:pt>
                <c:pt idx="244" formatCode="General">
                  <c:v>0.41579899999999997</c:v>
                </c:pt>
                <c:pt idx="245" formatCode="General">
                  <c:v>0.4158</c:v>
                </c:pt>
                <c:pt idx="246" formatCode="General">
                  <c:v>0.41580099999999998</c:v>
                </c:pt>
                <c:pt idx="247" formatCode="General">
                  <c:v>0.41580400000000001</c:v>
                </c:pt>
                <c:pt idx="248" formatCode="General">
                  <c:v>0.41580699999999998</c:v>
                </c:pt>
                <c:pt idx="249" formatCode="General">
                  <c:v>0.41581200000000001</c:v>
                </c:pt>
                <c:pt idx="250" formatCode="General">
                  <c:v>0.41582000000000002</c:v>
                </c:pt>
                <c:pt idx="251" formatCode="General">
                  <c:v>0.41583199999999998</c:v>
                </c:pt>
                <c:pt idx="252" formatCode="General">
                  <c:v>0.41585100000000003</c:v>
                </c:pt>
                <c:pt idx="253" formatCode="General">
                  <c:v>0.41588000000000003</c:v>
                </c:pt>
                <c:pt idx="254" formatCode="General">
                  <c:v>0.41592400000000002</c:v>
                </c:pt>
                <c:pt idx="255" formatCode="General">
                  <c:v>0.41598800000000002</c:v>
                </c:pt>
                <c:pt idx="256" formatCode="General">
                  <c:v>0.41608000000000001</c:v>
                </c:pt>
                <c:pt idx="257" formatCode="General">
                  <c:v>0.41621200000000003</c:v>
                </c:pt>
                <c:pt idx="258" formatCode="General">
                  <c:v>0.41638900000000001</c:v>
                </c:pt>
                <c:pt idx="259" formatCode="General">
                  <c:v>0.41662300000000002</c:v>
                </c:pt>
                <c:pt idx="260" formatCode="General">
                  <c:v>0.41694799999999999</c:v>
                </c:pt>
                <c:pt idx="261" formatCode="General">
                  <c:v>0.41742499999999999</c:v>
                </c:pt>
                <c:pt idx="262" formatCode="General">
                  <c:v>0.41814299999999999</c:v>
                </c:pt>
                <c:pt idx="263" formatCode="General">
                  <c:v>0.41923300000000002</c:v>
                </c:pt>
                <c:pt idx="264" formatCode="General">
                  <c:v>0.42087999999999998</c:v>
                </c:pt>
                <c:pt idx="265" formatCode="General">
                  <c:v>0.42336099999999999</c:v>
                </c:pt>
                <c:pt idx="266" formatCode="General">
                  <c:v>0.42708200000000002</c:v>
                </c:pt>
                <c:pt idx="267" formatCode="General">
                  <c:v>0.43281799999999998</c:v>
                </c:pt>
                <c:pt idx="268" formatCode="General">
                  <c:v>0.43867299999999998</c:v>
                </c:pt>
                <c:pt idx="269" formatCode="General">
                  <c:v>0.44450099999999998</c:v>
                </c:pt>
                <c:pt idx="270" formatCode="General">
                  <c:v>0.45026899999999997</c:v>
                </c:pt>
                <c:pt idx="271" formatCode="General">
                  <c:v>0.45604800000000001</c:v>
                </c:pt>
                <c:pt idx="272" formatCode="General">
                  <c:v>0.45826600000000001</c:v>
                </c:pt>
                <c:pt idx="273" formatCode="General">
                  <c:v>0.46162199999999998</c:v>
                </c:pt>
                <c:pt idx="274" formatCode="General">
                  <c:v>0.46655000000000002</c:v>
                </c:pt>
                <c:pt idx="275" formatCode="General">
                  <c:v>0.468414</c:v>
                </c:pt>
                <c:pt idx="276" formatCode="General">
                  <c:v>0.47117900000000001</c:v>
                </c:pt>
                <c:pt idx="277" formatCode="General">
                  <c:v>0.475381</c:v>
                </c:pt>
                <c:pt idx="278" formatCode="General">
                  <c:v>0.48161900000000002</c:v>
                </c:pt>
                <c:pt idx="279" formatCode="General">
                  <c:v>0.49094900000000002</c:v>
                </c:pt>
                <c:pt idx="280" formatCode="General">
                  <c:v>0.50488299999999997</c:v>
                </c:pt>
                <c:pt idx="281" formatCode="General">
                  <c:v>0.52591600000000005</c:v>
                </c:pt>
                <c:pt idx="282" formatCode="General">
                  <c:v>0.53375899999999998</c:v>
                </c:pt>
                <c:pt idx="283" formatCode="General">
                  <c:v>0.53670399999999996</c:v>
                </c:pt>
                <c:pt idx="284" formatCode="General">
                  <c:v>0.53698699999999999</c:v>
                </c:pt>
                <c:pt idx="285" formatCode="General">
                  <c:v>0.53709399999999996</c:v>
                </c:pt>
                <c:pt idx="286" formatCode="General">
                  <c:v>0.537134</c:v>
                </c:pt>
                <c:pt idx="287" formatCode="General">
                  <c:v>0.53719499999999998</c:v>
                </c:pt>
                <c:pt idx="288" formatCode="General">
                  <c:v>0.53721799999999997</c:v>
                </c:pt>
                <c:pt idx="289" formatCode="General">
                  <c:v>0.53722700000000001</c:v>
                </c:pt>
                <c:pt idx="290" formatCode="General">
                  <c:v>0.53722999999999999</c:v>
                </c:pt>
                <c:pt idx="291" formatCode="General">
                  <c:v>0.53723500000000002</c:v>
                </c:pt>
                <c:pt idx="292" formatCode="General">
                  <c:v>0.53723600000000005</c:v>
                </c:pt>
                <c:pt idx="293" formatCode="General">
                  <c:v>0.53723900000000002</c:v>
                </c:pt>
                <c:pt idx="294" formatCode="General">
                  <c:v>0.53724300000000003</c:v>
                </c:pt>
                <c:pt idx="295" formatCode="General">
                  <c:v>0.53724899999999998</c:v>
                </c:pt>
                <c:pt idx="296" formatCode="General">
                  <c:v>0.53725800000000001</c:v>
                </c:pt>
                <c:pt idx="297" formatCode="General">
                  <c:v>0.53727199999999997</c:v>
                </c:pt>
                <c:pt idx="298" formatCode="General">
                  <c:v>0.53729300000000002</c:v>
                </c:pt>
                <c:pt idx="299" formatCode="General">
                  <c:v>0.537323</c:v>
                </c:pt>
                <c:pt idx="300" formatCode="General">
                  <c:v>0.53733500000000001</c:v>
                </c:pt>
                <c:pt idx="301" formatCode="General">
                  <c:v>0.53735200000000005</c:v>
                </c:pt>
                <c:pt idx="302" formatCode="General">
                  <c:v>0.53735900000000003</c:v>
                </c:pt>
                <c:pt idx="303" formatCode="General">
                  <c:v>0.53736799999999996</c:v>
                </c:pt>
                <c:pt idx="304" formatCode="General">
                  <c:v>0.53737199999999996</c:v>
                </c:pt>
                <c:pt idx="305" formatCode="General">
                  <c:v>0.53737800000000002</c:v>
                </c:pt>
                <c:pt idx="306" formatCode="General">
                  <c:v>0.53737900000000005</c:v>
                </c:pt>
                <c:pt idx="307" formatCode="General">
                  <c:v>0.53737999999999997</c:v>
                </c:pt>
                <c:pt idx="308" formatCode="General">
                  <c:v>0.53738300000000006</c:v>
                </c:pt>
                <c:pt idx="309" formatCode="General">
                  <c:v>0.53738600000000003</c:v>
                </c:pt>
                <c:pt idx="310" formatCode="General">
                  <c:v>0.53739099999999995</c:v>
                </c:pt>
                <c:pt idx="311" formatCode="General">
                  <c:v>0.53739999999999999</c:v>
                </c:pt>
                <c:pt idx="312" formatCode="General">
                  <c:v>0.53742199999999996</c:v>
                </c:pt>
                <c:pt idx="313" formatCode="General">
                  <c:v>0.53747599999999995</c:v>
                </c:pt>
                <c:pt idx="314" formatCode="General">
                  <c:v>0.53759000000000001</c:v>
                </c:pt>
                <c:pt idx="315" formatCode="General">
                  <c:v>0.53779999999999994</c:v>
                </c:pt>
                <c:pt idx="316" formatCode="General">
                  <c:v>0.53812800000000005</c:v>
                </c:pt>
                <c:pt idx="317" formatCode="General">
                  <c:v>0.53855699999999995</c:v>
                </c:pt>
                <c:pt idx="318" formatCode="General">
                  <c:v>0.53905899999999995</c:v>
                </c:pt>
                <c:pt idx="319" formatCode="General">
                  <c:v>0.53958399999999995</c:v>
                </c:pt>
                <c:pt idx="320" formatCode="General">
                  <c:v>0.54009799999999997</c:v>
                </c:pt>
                <c:pt idx="321" formatCode="General">
                  <c:v>0.54062100000000002</c:v>
                </c:pt>
                <c:pt idx="322" formatCode="General">
                  <c:v>0.54124099999999997</c:v>
                </c:pt>
                <c:pt idx="323" formatCode="General">
                  <c:v>0.54210499999999995</c:v>
                </c:pt>
                <c:pt idx="324" formatCode="General">
                  <c:v>0.54340699999999997</c:v>
                </c:pt>
                <c:pt idx="325" formatCode="General">
                  <c:v>0.545319</c:v>
                </c:pt>
                <c:pt idx="326" formatCode="General">
                  <c:v>0.54822099999999996</c:v>
                </c:pt>
                <c:pt idx="327" formatCode="General">
                  <c:v>0.55267699999999997</c:v>
                </c:pt>
                <c:pt idx="328" formatCode="General">
                  <c:v>0.559253</c:v>
                </c:pt>
                <c:pt idx="329" formatCode="General">
                  <c:v>0.56912099999999999</c:v>
                </c:pt>
                <c:pt idx="330" formatCode="General">
                  <c:v>0.58398799999999995</c:v>
                </c:pt>
                <c:pt idx="331" formatCode="General">
                  <c:v>0.606263</c:v>
                </c:pt>
                <c:pt idx="332" formatCode="General">
                  <c:v>0.61465800000000004</c:v>
                </c:pt>
                <c:pt idx="333" formatCode="General">
                  <c:v>0.62725200000000003</c:v>
                </c:pt>
                <c:pt idx="334" formatCode="General">
                  <c:v>0.64597199999999999</c:v>
                </c:pt>
                <c:pt idx="335" formatCode="General">
                  <c:v>0.66478000000000004</c:v>
                </c:pt>
                <c:pt idx="336" formatCode="General">
                  <c:v>0.68354499999999996</c:v>
                </c:pt>
                <c:pt idx="337" formatCode="General">
                  <c:v>0.71160299999999999</c:v>
                </c:pt>
                <c:pt idx="338" formatCode="General">
                  <c:v>0.73970999999999998</c:v>
                </c:pt>
                <c:pt idx="339" formatCode="General">
                  <c:v>0.767818</c:v>
                </c:pt>
                <c:pt idx="340" formatCode="General">
                  <c:v>0.80990899999999999</c:v>
                </c:pt>
                <c:pt idx="341" formatCode="General">
                  <c:v>0.85202500000000003</c:v>
                </c:pt>
                <c:pt idx="342" formatCode="General">
                  <c:v>0.89421099999999998</c:v>
                </c:pt>
                <c:pt idx="343" formatCode="General">
                  <c:v>0.91002099999999997</c:v>
                </c:pt>
                <c:pt idx="344" formatCode="General">
                  <c:v>0.93372200000000005</c:v>
                </c:pt>
                <c:pt idx="345" formatCode="General">
                  <c:v>0.96927399999999997</c:v>
                </c:pt>
                <c:pt idx="346" formatCode="General">
                  <c:v>1.0226200000000001</c:v>
                </c:pt>
                <c:pt idx="347" formatCode="General">
                  <c:v>1.0426200000000001</c:v>
                </c:pt>
                <c:pt idx="348" formatCode="General">
                  <c:v>1.0501100000000001</c:v>
                </c:pt>
                <c:pt idx="349" formatCode="General">
                  <c:v>1.0613600000000001</c:v>
                </c:pt>
                <c:pt idx="350" formatCode="General">
                  <c:v>1.0655699999999999</c:v>
                </c:pt>
                <c:pt idx="351" formatCode="General">
                  <c:v>1.06715</c:v>
                </c:pt>
                <c:pt idx="352" formatCode="General">
                  <c:v>1.06951</c:v>
                </c:pt>
                <c:pt idx="353" formatCode="General">
                  <c:v>1.0704</c:v>
                </c:pt>
                <c:pt idx="354" formatCode="General">
                  <c:v>1.07172</c:v>
                </c:pt>
                <c:pt idx="355" formatCode="General">
                  <c:v>1.07222</c:v>
                </c:pt>
                <c:pt idx="356" formatCode="General">
                  <c:v>1.0724</c:v>
                </c:pt>
                <c:pt idx="357" formatCode="General">
                  <c:v>1.0724100000000001</c:v>
                </c:pt>
                <c:pt idx="358" formatCode="General">
                  <c:v>1.0724199999999999</c:v>
                </c:pt>
                <c:pt idx="359" formatCode="General">
                  <c:v>1.07243</c:v>
                </c:pt>
                <c:pt idx="360" formatCode="General">
                  <c:v>1.0724499999999999</c:v>
                </c:pt>
                <c:pt idx="361" formatCode="General">
                  <c:v>1.0724800000000001</c:v>
                </c:pt>
                <c:pt idx="362" formatCode="General">
                  <c:v>1.0724899999999999</c:v>
                </c:pt>
                <c:pt idx="363" formatCode="General">
                  <c:v>1.0725</c:v>
                </c:pt>
                <c:pt idx="364" formatCode="General">
                  <c:v>1.0725199999999999</c:v>
                </c:pt>
                <c:pt idx="365" formatCode="General">
                  <c:v>1.07256</c:v>
                </c:pt>
                <c:pt idx="366" formatCode="General">
                  <c:v>1.0726100000000001</c:v>
                </c:pt>
                <c:pt idx="367" formatCode="General">
                  <c:v>1.0726899999999999</c:v>
                </c:pt>
                <c:pt idx="368" formatCode="General">
                  <c:v>1.0727800000000001</c:v>
                </c:pt>
                <c:pt idx="369" formatCode="General">
                  <c:v>1.07287</c:v>
                </c:pt>
                <c:pt idx="370" formatCode="General">
                  <c:v>1.07291</c:v>
                </c:pt>
                <c:pt idx="371" formatCode="General">
                  <c:v>1.0729200000000001</c:v>
                </c:pt>
                <c:pt idx="372" formatCode="General">
                  <c:v>1.0729299999999999</c:v>
                </c:pt>
                <c:pt idx="373" formatCode="General">
                  <c:v>1.0729299999999999</c:v>
                </c:pt>
                <c:pt idx="374" formatCode="General">
                  <c:v>1.0729299999999999</c:v>
                </c:pt>
                <c:pt idx="375" formatCode="General">
                  <c:v>1.0729299999999999</c:v>
                </c:pt>
                <c:pt idx="376" formatCode="General">
                  <c:v>1.0729299999999999</c:v>
                </c:pt>
                <c:pt idx="377" formatCode="General">
                  <c:v>1.07294</c:v>
                </c:pt>
                <c:pt idx="378" formatCode="General">
                  <c:v>1.07294</c:v>
                </c:pt>
                <c:pt idx="379" formatCode="General">
                  <c:v>1.07294</c:v>
                </c:pt>
                <c:pt idx="380" formatCode="General">
                  <c:v>1.07294</c:v>
                </c:pt>
                <c:pt idx="381" formatCode="General">
                  <c:v>1.07294</c:v>
                </c:pt>
                <c:pt idx="382" formatCode="General">
                  <c:v>1.07294</c:v>
                </c:pt>
                <c:pt idx="383" formatCode="General">
                  <c:v>1.07294</c:v>
                </c:pt>
                <c:pt idx="384" formatCode="General">
                  <c:v>1.07294</c:v>
                </c:pt>
                <c:pt idx="385" formatCode="General">
                  <c:v>1.07294</c:v>
                </c:pt>
                <c:pt idx="386" formatCode="General">
                  <c:v>1.07294</c:v>
                </c:pt>
                <c:pt idx="387" formatCode="General">
                  <c:v>1.07294</c:v>
                </c:pt>
                <c:pt idx="388" formatCode="General">
                  <c:v>1.07294</c:v>
                </c:pt>
                <c:pt idx="389" formatCode="General">
                  <c:v>1.07294</c:v>
                </c:pt>
                <c:pt idx="390" formatCode="General">
                  <c:v>1.07294</c:v>
                </c:pt>
                <c:pt idx="391" formatCode="General">
                  <c:v>1.07294</c:v>
                </c:pt>
                <c:pt idx="392" formatCode="General">
                  <c:v>1.07294</c:v>
                </c:pt>
                <c:pt idx="393" formatCode="General">
                  <c:v>1.07294</c:v>
                </c:pt>
                <c:pt idx="394" formatCode="General">
                  <c:v>1.07294</c:v>
                </c:pt>
                <c:pt idx="395" formatCode="General">
                  <c:v>1.07294</c:v>
                </c:pt>
                <c:pt idx="396" formatCode="General">
                  <c:v>1.07294</c:v>
                </c:pt>
                <c:pt idx="397" formatCode="General">
                  <c:v>1.07294</c:v>
                </c:pt>
                <c:pt idx="398" formatCode="General">
                  <c:v>1.07294</c:v>
                </c:pt>
                <c:pt idx="399" formatCode="General">
                  <c:v>1.0729500000000001</c:v>
                </c:pt>
                <c:pt idx="400" formatCode="General">
                  <c:v>1.0729500000000001</c:v>
                </c:pt>
                <c:pt idx="401" formatCode="General">
                  <c:v>1.0729599999999999</c:v>
                </c:pt>
                <c:pt idx="402" formatCode="General">
                  <c:v>1.07297</c:v>
                </c:pt>
                <c:pt idx="403" formatCode="General">
                  <c:v>1.0729900000000001</c:v>
                </c:pt>
                <c:pt idx="404" formatCode="General">
                  <c:v>1.0730200000000001</c:v>
                </c:pt>
                <c:pt idx="405" formatCode="General">
                  <c:v>1.0730599999999999</c:v>
                </c:pt>
                <c:pt idx="406" formatCode="General">
                  <c:v>1.0731200000000001</c:v>
                </c:pt>
                <c:pt idx="407" formatCode="General">
                  <c:v>1.07321</c:v>
                </c:pt>
                <c:pt idx="408" formatCode="General">
                  <c:v>1.0733299999999999</c:v>
                </c:pt>
                <c:pt idx="409" formatCode="General">
                  <c:v>1.07348</c:v>
                </c:pt>
                <c:pt idx="410" formatCode="General">
                  <c:v>1.0736699999999999</c:v>
                </c:pt>
                <c:pt idx="411" formatCode="General">
                  <c:v>1.0739099999999999</c:v>
                </c:pt>
                <c:pt idx="412" formatCode="General">
                  <c:v>1.07422</c:v>
                </c:pt>
                <c:pt idx="413" formatCode="General">
                  <c:v>1.0746500000000001</c:v>
                </c:pt>
                <c:pt idx="414" formatCode="General">
                  <c:v>1.07528</c:v>
                </c:pt>
                <c:pt idx="415" formatCode="General">
                  <c:v>1.0762400000000001</c:v>
                </c:pt>
                <c:pt idx="416" formatCode="General">
                  <c:v>1.0777000000000001</c:v>
                </c:pt>
                <c:pt idx="417" formatCode="General">
                  <c:v>1.0799700000000001</c:v>
                </c:pt>
                <c:pt idx="418" formatCode="General">
                  <c:v>1.0832999999999999</c:v>
                </c:pt>
                <c:pt idx="419" formatCode="General">
                  <c:v>1.0883100000000001</c:v>
                </c:pt>
                <c:pt idx="420" formatCode="General">
                  <c:v>1.09582</c:v>
                </c:pt>
                <c:pt idx="421" formatCode="General">
                  <c:v>1.1070500000000001</c:v>
                </c:pt>
                <c:pt idx="422" formatCode="General">
                  <c:v>1.1185</c:v>
                </c:pt>
                <c:pt idx="423" formatCode="General">
                  <c:v>1.1299300000000001</c:v>
                </c:pt>
                <c:pt idx="424" formatCode="General">
                  <c:v>1.13279</c:v>
                </c:pt>
                <c:pt idx="425" formatCode="General">
                  <c:v>1.13565</c:v>
                </c:pt>
                <c:pt idx="426" formatCode="General">
                  <c:v>1.13636</c:v>
                </c:pt>
                <c:pt idx="427" formatCode="General">
                  <c:v>1.1365400000000001</c:v>
                </c:pt>
                <c:pt idx="428" formatCode="General">
                  <c:v>1.1368100000000001</c:v>
                </c:pt>
                <c:pt idx="429" formatCode="General">
                  <c:v>1.1369100000000001</c:v>
                </c:pt>
                <c:pt idx="430" formatCode="General">
                  <c:v>1.1369499999999999</c:v>
                </c:pt>
                <c:pt idx="431" formatCode="General">
                  <c:v>1.13696</c:v>
                </c:pt>
                <c:pt idx="432" formatCode="General">
                  <c:v>1.1369800000000001</c:v>
                </c:pt>
                <c:pt idx="433" formatCode="General">
                  <c:v>1.1369800000000001</c:v>
                </c:pt>
                <c:pt idx="434" formatCode="General">
                  <c:v>1.1369899999999999</c:v>
                </c:pt>
                <c:pt idx="435" formatCode="General">
                  <c:v>1.1369899999999999</c:v>
                </c:pt>
                <c:pt idx="436" formatCode="General">
                  <c:v>1.137</c:v>
                </c:pt>
                <c:pt idx="437" formatCode="General">
                  <c:v>1.1370100000000001</c:v>
                </c:pt>
                <c:pt idx="438" formatCode="General">
                  <c:v>1.1370199999999999</c:v>
                </c:pt>
                <c:pt idx="439" formatCode="General">
                  <c:v>1.1370499999999999</c:v>
                </c:pt>
                <c:pt idx="440" formatCode="General">
                  <c:v>1.1370800000000001</c:v>
                </c:pt>
                <c:pt idx="441" formatCode="General">
                  <c:v>1.13713</c:v>
                </c:pt>
                <c:pt idx="442" formatCode="General">
                  <c:v>1.1371500000000001</c:v>
                </c:pt>
                <c:pt idx="443" formatCode="General">
                  <c:v>1.1371599999999999</c:v>
                </c:pt>
                <c:pt idx="444" formatCode="General">
                  <c:v>1.1371599999999999</c:v>
                </c:pt>
                <c:pt idx="445" formatCode="General">
                  <c:v>1.13717</c:v>
                </c:pt>
                <c:pt idx="446" formatCode="General">
                  <c:v>1.13717</c:v>
                </c:pt>
                <c:pt idx="447" formatCode="General">
                  <c:v>1.13717</c:v>
                </c:pt>
                <c:pt idx="448" formatCode="General">
                  <c:v>1.13717</c:v>
                </c:pt>
                <c:pt idx="449" formatCode="General">
                  <c:v>1.13717</c:v>
                </c:pt>
                <c:pt idx="450" formatCode="General">
                  <c:v>1.13717</c:v>
                </c:pt>
                <c:pt idx="451" formatCode="General">
                  <c:v>1.13717</c:v>
                </c:pt>
                <c:pt idx="452" formatCode="General">
                  <c:v>1.13717</c:v>
                </c:pt>
                <c:pt idx="453" formatCode="General">
                  <c:v>1.13717</c:v>
                </c:pt>
                <c:pt idx="454" formatCode="General">
                  <c:v>1.13717</c:v>
                </c:pt>
                <c:pt idx="455" formatCode="General">
                  <c:v>1.13717</c:v>
                </c:pt>
                <c:pt idx="456" formatCode="General">
                  <c:v>1.13717</c:v>
                </c:pt>
                <c:pt idx="457" formatCode="General">
                  <c:v>1.13717</c:v>
                </c:pt>
                <c:pt idx="458" formatCode="General">
                  <c:v>1.13717</c:v>
                </c:pt>
                <c:pt idx="459" formatCode="General">
                  <c:v>1.13717</c:v>
                </c:pt>
                <c:pt idx="460" formatCode="General">
                  <c:v>1.13717</c:v>
                </c:pt>
                <c:pt idx="461" formatCode="General">
                  <c:v>1.13717</c:v>
                </c:pt>
                <c:pt idx="462" formatCode="General">
                  <c:v>1.13717</c:v>
                </c:pt>
                <c:pt idx="463" formatCode="General">
                  <c:v>1.13717</c:v>
                </c:pt>
                <c:pt idx="464" formatCode="General">
                  <c:v>1.13717</c:v>
                </c:pt>
                <c:pt idx="465" formatCode="General">
                  <c:v>1.1371800000000001</c:v>
                </c:pt>
                <c:pt idx="466" formatCode="General">
                  <c:v>1.1371800000000001</c:v>
                </c:pt>
                <c:pt idx="467" formatCode="General">
                  <c:v>1.1371800000000001</c:v>
                </c:pt>
                <c:pt idx="468" formatCode="General">
                  <c:v>1.1371800000000001</c:v>
                </c:pt>
                <c:pt idx="469" formatCode="General">
                  <c:v>1.1371899999999999</c:v>
                </c:pt>
                <c:pt idx="470" formatCode="General">
                  <c:v>1.1371899999999999</c:v>
                </c:pt>
                <c:pt idx="471" formatCode="General">
                  <c:v>1.1372100000000001</c:v>
                </c:pt>
                <c:pt idx="472" formatCode="General">
                  <c:v>1.1372199999999999</c:v>
                </c:pt>
                <c:pt idx="473" formatCode="General">
                  <c:v>1.1372500000000001</c:v>
                </c:pt>
                <c:pt idx="474" formatCode="General">
                  <c:v>1.1372899999999999</c:v>
                </c:pt>
                <c:pt idx="475" formatCode="General">
                  <c:v>1.13734</c:v>
                </c:pt>
                <c:pt idx="476" formatCode="General">
                  <c:v>1.1374200000000001</c:v>
                </c:pt>
                <c:pt idx="477" formatCode="General">
                  <c:v>1.13754</c:v>
                </c:pt>
                <c:pt idx="478" formatCode="General">
                  <c:v>1.1376999999999999</c:v>
                </c:pt>
                <c:pt idx="479" formatCode="General">
                  <c:v>1.1379300000000001</c:v>
                </c:pt>
                <c:pt idx="480" formatCode="General">
                  <c:v>1.13828</c:v>
                </c:pt>
                <c:pt idx="481" formatCode="General">
                  <c:v>1.1388100000000001</c:v>
                </c:pt>
                <c:pt idx="482" formatCode="General">
                  <c:v>1.1395900000000001</c:v>
                </c:pt>
                <c:pt idx="483" formatCode="General">
                  <c:v>1.1407700000000001</c:v>
                </c:pt>
                <c:pt idx="484" formatCode="General">
                  <c:v>1.1425700000000001</c:v>
                </c:pt>
                <c:pt idx="485" formatCode="General">
                  <c:v>1.1453100000000001</c:v>
                </c:pt>
                <c:pt idx="486" formatCode="General">
                  <c:v>1.1494</c:v>
                </c:pt>
                <c:pt idx="487" formatCode="General">
                  <c:v>1.15551</c:v>
                </c:pt>
                <c:pt idx="488" formatCode="General">
                  <c:v>1.1577999999999999</c:v>
                </c:pt>
                <c:pt idx="489" formatCode="General">
                  <c:v>1.16123</c:v>
                </c:pt>
                <c:pt idx="490" formatCode="General">
                  <c:v>1.1625099999999999</c:v>
                </c:pt>
                <c:pt idx="491" formatCode="General">
                  <c:v>1.16442</c:v>
                </c:pt>
                <c:pt idx="492" formatCode="General">
                  <c:v>1.1646000000000001</c:v>
                </c:pt>
                <c:pt idx="493" formatCode="General">
                  <c:v>1.1646700000000001</c:v>
                </c:pt>
                <c:pt idx="494" formatCode="General">
                  <c:v>1.1647000000000001</c:v>
                </c:pt>
                <c:pt idx="495" formatCode="General">
                  <c:v>1.1647099999999999</c:v>
                </c:pt>
                <c:pt idx="496" formatCode="General">
                  <c:v>1.1647099999999999</c:v>
                </c:pt>
                <c:pt idx="497" formatCode="General">
                  <c:v>1.16472</c:v>
                </c:pt>
                <c:pt idx="498" formatCode="General">
                  <c:v>1.16472</c:v>
                </c:pt>
                <c:pt idx="499" formatCode="General">
                  <c:v>1.16472</c:v>
                </c:pt>
                <c:pt idx="500" formatCode="General">
                  <c:v>1.16472</c:v>
                </c:pt>
                <c:pt idx="501" formatCode="General">
                  <c:v>1.16473</c:v>
                </c:pt>
                <c:pt idx="502" formatCode="General">
                  <c:v>1.16473</c:v>
                </c:pt>
                <c:pt idx="503" formatCode="General">
                  <c:v>1.16473</c:v>
                </c:pt>
                <c:pt idx="504" formatCode="General">
                  <c:v>1.16473</c:v>
                </c:pt>
                <c:pt idx="505" formatCode="General">
                  <c:v>1.16473</c:v>
                </c:pt>
                <c:pt idx="506" formatCode="General">
                  <c:v>1.16473</c:v>
                </c:pt>
                <c:pt idx="507" formatCode="General">
                  <c:v>1.16473</c:v>
                </c:pt>
                <c:pt idx="508" formatCode="General">
                  <c:v>1.16473</c:v>
                </c:pt>
                <c:pt idx="509" formatCode="General">
                  <c:v>1.16473</c:v>
                </c:pt>
                <c:pt idx="510" formatCode="General">
                  <c:v>1.16473</c:v>
                </c:pt>
                <c:pt idx="511" formatCode="General">
                  <c:v>1.16473</c:v>
                </c:pt>
                <c:pt idx="512" formatCode="General">
                  <c:v>1.16473</c:v>
                </c:pt>
                <c:pt idx="513" formatCode="General">
                  <c:v>1.16473</c:v>
                </c:pt>
                <c:pt idx="514" formatCode="General">
                  <c:v>1.16473</c:v>
                </c:pt>
                <c:pt idx="515" formatCode="General">
                  <c:v>1.16473</c:v>
                </c:pt>
                <c:pt idx="516" formatCode="General">
                  <c:v>1.16473</c:v>
                </c:pt>
                <c:pt idx="517" formatCode="General">
                  <c:v>1.16473</c:v>
                </c:pt>
                <c:pt idx="518" formatCode="General">
                  <c:v>1.16473</c:v>
                </c:pt>
                <c:pt idx="519" formatCode="General">
                  <c:v>1.16473</c:v>
                </c:pt>
                <c:pt idx="520" formatCode="General">
                  <c:v>1.16473</c:v>
                </c:pt>
                <c:pt idx="521" formatCode="General">
                  <c:v>1.16473</c:v>
                </c:pt>
                <c:pt idx="522" formatCode="General">
                  <c:v>1.1647400000000001</c:v>
                </c:pt>
                <c:pt idx="523" formatCode="General">
                  <c:v>1.16475</c:v>
                </c:pt>
                <c:pt idx="524" formatCode="General">
                  <c:v>1.16476</c:v>
                </c:pt>
                <c:pt idx="525" formatCode="General">
                  <c:v>1.1647700000000001</c:v>
                </c:pt>
                <c:pt idx="526" formatCode="General">
                  <c:v>1.1648000000000001</c:v>
                </c:pt>
                <c:pt idx="527" formatCode="General">
                  <c:v>1.16483</c:v>
                </c:pt>
                <c:pt idx="528" formatCode="General">
                  <c:v>1.1648799999999999</c:v>
                </c:pt>
                <c:pt idx="529" formatCode="General">
                  <c:v>1.1649499999999999</c:v>
                </c:pt>
                <c:pt idx="530" formatCode="General">
                  <c:v>1.1650499999999999</c:v>
                </c:pt>
                <c:pt idx="531" formatCode="General">
                  <c:v>1.1652</c:v>
                </c:pt>
                <c:pt idx="532" formatCode="General">
                  <c:v>1.1654100000000001</c:v>
                </c:pt>
                <c:pt idx="533" formatCode="General">
                  <c:v>1.16571</c:v>
                </c:pt>
                <c:pt idx="534" formatCode="General">
                  <c:v>1.16618</c:v>
                </c:pt>
                <c:pt idx="535" formatCode="General">
                  <c:v>1.16686</c:v>
                </c:pt>
                <c:pt idx="536" formatCode="General">
                  <c:v>1.16788</c:v>
                </c:pt>
                <c:pt idx="537" formatCode="General">
                  <c:v>1.16944</c:v>
                </c:pt>
                <c:pt idx="538" formatCode="General">
                  <c:v>1.1694800000000001</c:v>
                </c:pt>
                <c:pt idx="539" formatCode="General">
                  <c:v>1.1695</c:v>
                </c:pt>
                <c:pt idx="540" formatCode="General">
                  <c:v>1.1695199999999999</c:v>
                </c:pt>
                <c:pt idx="541" formatCode="General">
                  <c:v>1.1695500000000001</c:v>
                </c:pt>
                <c:pt idx="542" formatCode="General">
                  <c:v>1.1696</c:v>
                </c:pt>
                <c:pt idx="543" formatCode="General">
                  <c:v>1.1696800000000001</c:v>
                </c:pt>
                <c:pt idx="544" formatCode="General">
                  <c:v>1.1697900000000001</c:v>
                </c:pt>
                <c:pt idx="545" formatCode="General">
                  <c:v>1.1699600000000001</c:v>
                </c:pt>
                <c:pt idx="546" formatCode="General">
                  <c:v>1.17021</c:v>
                </c:pt>
                <c:pt idx="547" formatCode="General">
                  <c:v>1.17058</c:v>
                </c:pt>
                <c:pt idx="548" formatCode="General">
                  <c:v>1.17113</c:v>
                </c:pt>
                <c:pt idx="549" formatCode="General">
                  <c:v>1.17195</c:v>
                </c:pt>
                <c:pt idx="550" formatCode="General">
                  <c:v>1.1732</c:v>
                </c:pt>
                <c:pt idx="551" formatCode="General">
                  <c:v>1.1750499999999999</c:v>
                </c:pt>
                <c:pt idx="552" formatCode="General">
                  <c:v>1.1778200000000001</c:v>
                </c:pt>
                <c:pt idx="553" formatCode="General">
                  <c:v>1.18197</c:v>
                </c:pt>
                <c:pt idx="554" formatCode="General">
                  <c:v>1.18811</c:v>
                </c:pt>
                <c:pt idx="555" formatCode="General">
                  <c:v>1.18851</c:v>
                </c:pt>
                <c:pt idx="556" formatCode="General">
                  <c:v>1.1889099999999999</c:v>
                </c:pt>
                <c:pt idx="557" formatCode="General">
                  <c:v>1.1894899999999999</c:v>
                </c:pt>
                <c:pt idx="558" formatCode="General">
                  <c:v>1.18971</c:v>
                </c:pt>
                <c:pt idx="559" formatCode="General">
                  <c:v>1.1900299999999999</c:v>
                </c:pt>
                <c:pt idx="560" formatCode="General">
                  <c:v>1.19052</c:v>
                </c:pt>
                <c:pt idx="561" formatCode="General">
                  <c:v>1.1905600000000001</c:v>
                </c:pt>
                <c:pt idx="562" formatCode="General">
                  <c:v>1.1906099999999999</c:v>
                </c:pt>
                <c:pt idx="563" formatCode="General">
                  <c:v>1.1906600000000001</c:v>
                </c:pt>
                <c:pt idx="564" formatCode="General">
                  <c:v>1.1907300000000001</c:v>
                </c:pt>
                <c:pt idx="565" formatCode="General">
                  <c:v>1.1908399999999999</c:v>
                </c:pt>
                <c:pt idx="566" formatCode="General">
                  <c:v>1.1910099999999999</c:v>
                </c:pt>
                <c:pt idx="567" formatCode="General">
                  <c:v>1.1912499999999999</c:v>
                </c:pt>
                <c:pt idx="568" formatCode="General">
                  <c:v>1.1916100000000001</c:v>
                </c:pt>
                <c:pt idx="569" formatCode="General">
                  <c:v>1.1921299999999999</c:v>
                </c:pt>
                <c:pt idx="570" formatCode="General">
                  <c:v>1.19292</c:v>
                </c:pt>
                <c:pt idx="571" formatCode="General">
                  <c:v>1.1940900000000001</c:v>
                </c:pt>
                <c:pt idx="572" formatCode="General">
                  <c:v>1.1945300000000001</c:v>
                </c:pt>
                <c:pt idx="573" formatCode="General">
                  <c:v>1.1951799999999999</c:v>
                </c:pt>
                <c:pt idx="574" formatCode="General">
                  <c:v>1.1958500000000001</c:v>
                </c:pt>
                <c:pt idx="575" formatCode="General">
                  <c:v>1.19651</c:v>
                </c:pt>
                <c:pt idx="576" formatCode="General">
                  <c:v>1.1974899999999999</c:v>
                </c:pt>
                <c:pt idx="577" formatCode="General">
                  <c:v>1.19896</c:v>
                </c:pt>
                <c:pt idx="578" formatCode="General">
                  <c:v>1.2011499999999999</c:v>
                </c:pt>
                <c:pt idx="579" formatCode="General">
                  <c:v>1.2019599999999999</c:v>
                </c:pt>
                <c:pt idx="580" formatCode="General">
                  <c:v>1.20323</c:v>
                </c:pt>
                <c:pt idx="581" formatCode="General">
                  <c:v>1.20445</c:v>
                </c:pt>
                <c:pt idx="582" formatCode="General">
                  <c:v>1.20564</c:v>
                </c:pt>
                <c:pt idx="583" formatCode="General">
                  <c:v>1.20747</c:v>
                </c:pt>
                <c:pt idx="584" formatCode="General">
                  <c:v>1.21024</c:v>
                </c:pt>
                <c:pt idx="585" formatCode="General">
                  <c:v>1.2144299999999999</c:v>
                </c:pt>
                <c:pt idx="586" formatCode="General">
                  <c:v>1.2148300000000001</c:v>
                </c:pt>
                <c:pt idx="587" formatCode="General">
                  <c:v>1.21522</c:v>
                </c:pt>
                <c:pt idx="588" formatCode="General">
                  <c:v>1.2156199999999999</c:v>
                </c:pt>
                <c:pt idx="589" formatCode="General">
                  <c:v>1.21577</c:v>
                </c:pt>
                <c:pt idx="590" formatCode="General">
                  <c:v>1.216</c:v>
                </c:pt>
                <c:pt idx="591" formatCode="General">
                  <c:v>1.21637</c:v>
                </c:pt>
                <c:pt idx="592" formatCode="General">
                  <c:v>1.2169099999999999</c:v>
                </c:pt>
                <c:pt idx="593" formatCode="General">
                  <c:v>1.2176899999999999</c:v>
                </c:pt>
                <c:pt idx="594" formatCode="General">
                  <c:v>1.2188399999999999</c:v>
                </c:pt>
                <c:pt idx="595" formatCode="General">
                  <c:v>1.22055</c:v>
                </c:pt>
                <c:pt idx="596" formatCode="General">
                  <c:v>1.2231099999999999</c:v>
                </c:pt>
                <c:pt idx="597" formatCode="General">
                  <c:v>1.2240599999999999</c:v>
                </c:pt>
                <c:pt idx="598" formatCode="General">
                  <c:v>1.2241500000000001</c:v>
                </c:pt>
                <c:pt idx="599" formatCode="General">
                  <c:v>1.22417</c:v>
                </c:pt>
                <c:pt idx="600" formatCode="General">
                  <c:v>1.2242</c:v>
                </c:pt>
                <c:pt idx="601" formatCode="General">
                  <c:v>1.2242200000000001</c:v>
                </c:pt>
                <c:pt idx="602" formatCode="General">
                  <c:v>1.22424</c:v>
                </c:pt>
                <c:pt idx="603" formatCode="General">
                  <c:v>1.2242599999999999</c:v>
                </c:pt>
                <c:pt idx="604" formatCode="General">
                  <c:v>1.2242999999999999</c:v>
                </c:pt>
                <c:pt idx="605" formatCode="General">
                  <c:v>1.22431</c:v>
                </c:pt>
                <c:pt idx="606" formatCode="General">
                  <c:v>1.2243299999999999</c:v>
                </c:pt>
                <c:pt idx="607" formatCode="General">
                  <c:v>1.22434</c:v>
                </c:pt>
                <c:pt idx="608" formatCode="General">
                  <c:v>1.22434</c:v>
                </c:pt>
                <c:pt idx="609" formatCode="General">
                  <c:v>1.22434</c:v>
                </c:pt>
                <c:pt idx="610" formatCode="General">
                  <c:v>1.22435</c:v>
                </c:pt>
                <c:pt idx="611" formatCode="General">
                  <c:v>1.22435</c:v>
                </c:pt>
                <c:pt idx="612" formatCode="General">
                  <c:v>1.2243599999999999</c:v>
                </c:pt>
                <c:pt idx="613" formatCode="General">
                  <c:v>1.22437</c:v>
                </c:pt>
                <c:pt idx="614" formatCode="General">
                  <c:v>1.22438</c:v>
                </c:pt>
                <c:pt idx="615" formatCode="General">
                  <c:v>1.2243999999999999</c:v>
                </c:pt>
                <c:pt idx="616" formatCode="General">
                  <c:v>1.22444</c:v>
                </c:pt>
                <c:pt idx="617" formatCode="General">
                  <c:v>1.2244900000000001</c:v>
                </c:pt>
                <c:pt idx="618" formatCode="General">
                  <c:v>1.2245299999999999</c:v>
                </c:pt>
                <c:pt idx="619" formatCode="General">
                  <c:v>1.2245999999999999</c:v>
                </c:pt>
                <c:pt idx="620" formatCode="General">
                  <c:v>1.2246999999999999</c:v>
                </c:pt>
                <c:pt idx="621" formatCode="General">
                  <c:v>1.2248300000000001</c:v>
                </c:pt>
                <c:pt idx="622" formatCode="General">
                  <c:v>1.2250099999999999</c:v>
                </c:pt>
                <c:pt idx="623" formatCode="General">
                  <c:v>1.22525</c:v>
                </c:pt>
                <c:pt idx="624" formatCode="General">
                  <c:v>1.2256</c:v>
                </c:pt>
                <c:pt idx="625" formatCode="General">
                  <c:v>1.22611</c:v>
                </c:pt>
                <c:pt idx="626" formatCode="General">
                  <c:v>1.22689</c:v>
                </c:pt>
                <c:pt idx="627" formatCode="General">
                  <c:v>1.2280500000000001</c:v>
                </c:pt>
                <c:pt idx="628" formatCode="General">
                  <c:v>1.22977</c:v>
                </c:pt>
                <c:pt idx="629" formatCode="General">
                  <c:v>1.23238</c:v>
                </c:pt>
                <c:pt idx="630" formatCode="General">
                  <c:v>1.2363</c:v>
                </c:pt>
                <c:pt idx="631" formatCode="General">
                  <c:v>1.2422299999999999</c:v>
                </c:pt>
                <c:pt idx="632" formatCode="General">
                  <c:v>1.24824</c:v>
                </c:pt>
                <c:pt idx="633" formatCode="General">
                  <c:v>1.2541899999999999</c:v>
                </c:pt>
                <c:pt idx="634" formatCode="General">
                  <c:v>1.2601100000000001</c:v>
                </c:pt>
                <c:pt idx="635" formatCode="General">
                  <c:v>1.26895</c:v>
                </c:pt>
                <c:pt idx="636" formatCode="General">
                  <c:v>1.2689699999999999</c:v>
                </c:pt>
              </c:numCache>
            </c:numRef>
          </c:xVal>
          <c:yVal>
            <c:numRef>
              <c:f>'Michel results-Load-Disp-Euro'!$H$2:$H$638</c:f>
              <c:numCache>
                <c:formatCode>General</c:formatCode>
                <c:ptCount val="637"/>
                <c:pt idx="0" formatCode="0.00E+00">
                  <c:v>1.4495899999999999E-7</c:v>
                </c:pt>
                <c:pt idx="1">
                  <c:v>3.24247</c:v>
                </c:pt>
                <c:pt idx="2">
                  <c:v>6.6798500000000001</c:v>
                </c:pt>
                <c:pt idx="3">
                  <c:v>11.8406</c:v>
                </c:pt>
                <c:pt idx="4">
                  <c:v>19.580100000000002</c:v>
                </c:pt>
                <c:pt idx="5">
                  <c:v>31.189499999999999</c:v>
                </c:pt>
                <c:pt idx="6">
                  <c:v>48.604300000000002</c:v>
                </c:pt>
                <c:pt idx="7">
                  <c:v>74.726699999999994</c:v>
                </c:pt>
                <c:pt idx="8">
                  <c:v>113.908</c:v>
                </c:pt>
                <c:pt idx="9">
                  <c:v>172.52500000000001</c:v>
                </c:pt>
                <c:pt idx="10">
                  <c:v>194.34200000000001</c:v>
                </c:pt>
                <c:pt idx="11">
                  <c:v>202.48699999999999</c:v>
                </c:pt>
                <c:pt idx="12">
                  <c:v>214.57900000000001</c:v>
                </c:pt>
                <c:pt idx="13">
                  <c:v>215.327</c:v>
                </c:pt>
                <c:pt idx="14">
                  <c:v>216.07400000000001</c:v>
                </c:pt>
                <c:pt idx="15">
                  <c:v>216.81899999999999</c:v>
                </c:pt>
                <c:pt idx="16">
                  <c:v>217.93600000000001</c:v>
                </c:pt>
                <c:pt idx="17">
                  <c:v>217.96199999999999</c:v>
                </c:pt>
                <c:pt idx="18">
                  <c:v>217.988</c:v>
                </c:pt>
                <c:pt idx="19">
                  <c:v>218.01499999999999</c:v>
                </c:pt>
                <c:pt idx="20">
                  <c:v>218.054</c:v>
                </c:pt>
                <c:pt idx="21">
                  <c:v>218.113</c:v>
                </c:pt>
                <c:pt idx="22">
                  <c:v>218.20099999999999</c:v>
                </c:pt>
                <c:pt idx="23">
                  <c:v>218.333</c:v>
                </c:pt>
                <c:pt idx="24">
                  <c:v>218.53200000000001</c:v>
                </c:pt>
                <c:pt idx="25">
                  <c:v>218.82900000000001</c:v>
                </c:pt>
                <c:pt idx="26">
                  <c:v>219.27500000000001</c:v>
                </c:pt>
                <c:pt idx="27">
                  <c:v>219.94399999999999</c:v>
                </c:pt>
                <c:pt idx="28">
                  <c:v>220.946</c:v>
                </c:pt>
                <c:pt idx="29">
                  <c:v>222.44300000000001</c:v>
                </c:pt>
                <c:pt idx="30">
                  <c:v>224.68299999999999</c:v>
                </c:pt>
                <c:pt idx="31">
                  <c:v>225.52</c:v>
                </c:pt>
                <c:pt idx="32">
                  <c:v>226.77199999999999</c:v>
                </c:pt>
                <c:pt idx="33">
                  <c:v>228.643</c:v>
                </c:pt>
                <c:pt idx="34">
                  <c:v>231.435</c:v>
                </c:pt>
                <c:pt idx="35">
                  <c:v>235.59399999999999</c:v>
                </c:pt>
                <c:pt idx="36">
                  <c:v>237.143</c:v>
                </c:pt>
                <c:pt idx="37">
                  <c:v>239.45500000000001</c:v>
                </c:pt>
                <c:pt idx="38">
                  <c:v>242.9</c:v>
                </c:pt>
                <c:pt idx="39">
                  <c:v>248.001</c:v>
                </c:pt>
                <c:pt idx="40">
                  <c:v>253.03200000000001</c:v>
                </c:pt>
                <c:pt idx="41">
                  <c:v>254.27799999999999</c:v>
                </c:pt>
                <c:pt idx="42">
                  <c:v>256.13799999999998</c:v>
                </c:pt>
                <c:pt idx="43">
                  <c:v>258.90300000000002</c:v>
                </c:pt>
                <c:pt idx="44">
                  <c:v>262.99700000000001</c:v>
                </c:pt>
                <c:pt idx="45">
                  <c:v>268.97199999999998</c:v>
                </c:pt>
                <c:pt idx="46">
                  <c:v>269.108</c:v>
                </c:pt>
                <c:pt idx="47">
                  <c:v>269.30599999999998</c:v>
                </c:pt>
                <c:pt idx="48">
                  <c:v>269.59199999999998</c:v>
                </c:pt>
                <c:pt idx="49">
                  <c:v>270.00299999999999</c:v>
                </c:pt>
                <c:pt idx="50">
                  <c:v>270.55799999999999</c:v>
                </c:pt>
                <c:pt idx="51">
                  <c:v>271.29700000000003</c:v>
                </c:pt>
                <c:pt idx="52">
                  <c:v>272.40800000000002</c:v>
                </c:pt>
                <c:pt idx="53">
                  <c:v>274.19299999999998</c:v>
                </c:pt>
                <c:pt idx="54">
                  <c:v>275.91500000000002</c:v>
                </c:pt>
                <c:pt idx="55">
                  <c:v>277.63900000000001</c:v>
                </c:pt>
                <c:pt idx="56">
                  <c:v>279.37299999999999</c:v>
                </c:pt>
                <c:pt idx="57">
                  <c:v>281.02800000000002</c:v>
                </c:pt>
                <c:pt idx="58">
                  <c:v>283.46499999999997</c:v>
                </c:pt>
                <c:pt idx="59">
                  <c:v>285.84399999999999</c:v>
                </c:pt>
                <c:pt idx="60">
                  <c:v>287.92399999999998</c:v>
                </c:pt>
                <c:pt idx="61">
                  <c:v>289.67399999999998</c:v>
                </c:pt>
                <c:pt idx="62">
                  <c:v>290.39800000000002</c:v>
                </c:pt>
                <c:pt idx="63">
                  <c:v>291.17500000000001</c:v>
                </c:pt>
                <c:pt idx="64">
                  <c:v>292.39400000000001</c:v>
                </c:pt>
                <c:pt idx="65">
                  <c:v>294.27699999999999</c:v>
                </c:pt>
                <c:pt idx="66">
                  <c:v>294.29599999999999</c:v>
                </c:pt>
                <c:pt idx="67">
                  <c:v>294.04300000000001</c:v>
                </c:pt>
                <c:pt idx="68">
                  <c:v>291.61200000000002</c:v>
                </c:pt>
                <c:pt idx="69">
                  <c:v>288.87</c:v>
                </c:pt>
                <c:pt idx="70">
                  <c:v>286.69299999999998</c:v>
                </c:pt>
                <c:pt idx="71">
                  <c:v>285.15499999999997</c:v>
                </c:pt>
                <c:pt idx="72">
                  <c:v>283.88900000000001</c:v>
                </c:pt>
                <c:pt idx="73">
                  <c:v>283.13299999999998</c:v>
                </c:pt>
                <c:pt idx="74">
                  <c:v>282.858</c:v>
                </c:pt>
                <c:pt idx="75">
                  <c:v>282.98</c:v>
                </c:pt>
                <c:pt idx="76">
                  <c:v>283.44200000000001</c:v>
                </c:pt>
                <c:pt idx="77">
                  <c:v>284.21600000000001</c:v>
                </c:pt>
                <c:pt idx="78">
                  <c:v>284.50400000000002</c:v>
                </c:pt>
                <c:pt idx="79">
                  <c:v>284.61099999999999</c:v>
                </c:pt>
                <c:pt idx="80">
                  <c:v>284.76799999999997</c:v>
                </c:pt>
                <c:pt idx="81">
                  <c:v>284.94200000000001</c:v>
                </c:pt>
                <c:pt idx="82">
                  <c:v>285.065</c:v>
                </c:pt>
                <c:pt idx="83">
                  <c:v>285.18299999999999</c:v>
                </c:pt>
                <c:pt idx="84">
                  <c:v>285.39999999999998</c:v>
                </c:pt>
                <c:pt idx="85">
                  <c:v>285.77300000000002</c:v>
                </c:pt>
                <c:pt idx="86">
                  <c:v>286.35700000000003</c:v>
                </c:pt>
                <c:pt idx="87">
                  <c:v>287.29899999999998</c:v>
                </c:pt>
                <c:pt idx="88">
                  <c:v>288.80700000000002</c:v>
                </c:pt>
                <c:pt idx="89">
                  <c:v>290.98</c:v>
                </c:pt>
                <c:pt idx="90">
                  <c:v>294.31799999999998</c:v>
                </c:pt>
                <c:pt idx="91">
                  <c:v>299.25299999999999</c:v>
                </c:pt>
                <c:pt idx="92">
                  <c:v>305.411</c:v>
                </c:pt>
                <c:pt idx="93">
                  <c:v>305.41699999999997</c:v>
                </c:pt>
                <c:pt idx="94">
                  <c:v>305.42200000000003</c:v>
                </c:pt>
                <c:pt idx="95">
                  <c:v>305.43</c:v>
                </c:pt>
                <c:pt idx="96">
                  <c:v>305.43599999999998</c:v>
                </c:pt>
                <c:pt idx="97">
                  <c:v>305.41800000000001</c:v>
                </c:pt>
                <c:pt idx="98">
                  <c:v>305.29000000000002</c:v>
                </c:pt>
                <c:pt idx="99">
                  <c:v>304.85000000000002</c:v>
                </c:pt>
                <c:pt idx="100">
                  <c:v>303.875</c:v>
                </c:pt>
                <c:pt idx="101">
                  <c:v>302.21499999999997</c:v>
                </c:pt>
                <c:pt idx="102">
                  <c:v>299.95499999999998</c:v>
                </c:pt>
                <c:pt idx="103">
                  <c:v>297.67700000000002</c:v>
                </c:pt>
                <c:pt idx="104">
                  <c:v>295.30599999999998</c:v>
                </c:pt>
                <c:pt idx="105">
                  <c:v>292.92</c:v>
                </c:pt>
                <c:pt idx="106">
                  <c:v>290.70400000000001</c:v>
                </c:pt>
                <c:pt idx="107">
                  <c:v>288.25</c:v>
                </c:pt>
                <c:pt idx="108">
                  <c:v>286.34699999999998</c:v>
                </c:pt>
                <c:pt idx="109">
                  <c:v>285.45400000000001</c:v>
                </c:pt>
                <c:pt idx="110">
                  <c:v>285.49099999999999</c:v>
                </c:pt>
                <c:pt idx="111">
                  <c:v>286.31400000000002</c:v>
                </c:pt>
                <c:pt idx="112">
                  <c:v>288.09699999999998</c:v>
                </c:pt>
                <c:pt idx="113">
                  <c:v>290.77300000000002</c:v>
                </c:pt>
                <c:pt idx="114">
                  <c:v>295.06799999999998</c:v>
                </c:pt>
                <c:pt idx="115">
                  <c:v>301.613</c:v>
                </c:pt>
                <c:pt idx="116">
                  <c:v>311.54500000000002</c:v>
                </c:pt>
                <c:pt idx="117">
                  <c:v>325.78399999999999</c:v>
                </c:pt>
                <c:pt idx="118">
                  <c:v>329.23700000000002</c:v>
                </c:pt>
                <c:pt idx="119">
                  <c:v>332.62799999999999</c:v>
                </c:pt>
                <c:pt idx="120">
                  <c:v>337.59100000000001</c:v>
                </c:pt>
                <c:pt idx="121">
                  <c:v>339.42</c:v>
                </c:pt>
                <c:pt idx="122">
                  <c:v>342.03800000000001</c:v>
                </c:pt>
                <c:pt idx="123">
                  <c:v>342.25299999999999</c:v>
                </c:pt>
                <c:pt idx="124">
                  <c:v>342.45600000000002</c:v>
                </c:pt>
                <c:pt idx="125">
                  <c:v>342.495</c:v>
                </c:pt>
                <c:pt idx="126">
                  <c:v>342.53100000000001</c:v>
                </c:pt>
                <c:pt idx="127">
                  <c:v>342.52100000000002</c:v>
                </c:pt>
                <c:pt idx="128">
                  <c:v>342.51100000000002</c:v>
                </c:pt>
                <c:pt idx="129">
                  <c:v>342.46199999999999</c:v>
                </c:pt>
                <c:pt idx="130">
                  <c:v>342.43700000000001</c:v>
                </c:pt>
                <c:pt idx="131">
                  <c:v>342.36099999999999</c:v>
                </c:pt>
                <c:pt idx="132">
                  <c:v>341.04</c:v>
                </c:pt>
                <c:pt idx="133">
                  <c:v>340.50200000000001</c:v>
                </c:pt>
                <c:pt idx="134">
                  <c:v>339.68200000000002</c:v>
                </c:pt>
                <c:pt idx="135">
                  <c:v>339.459</c:v>
                </c:pt>
                <c:pt idx="136">
                  <c:v>339.08100000000002</c:v>
                </c:pt>
                <c:pt idx="137">
                  <c:v>338.42700000000002</c:v>
                </c:pt>
                <c:pt idx="138">
                  <c:v>337.69299999999998</c:v>
                </c:pt>
                <c:pt idx="139">
                  <c:v>336.89100000000002</c:v>
                </c:pt>
                <c:pt idx="140">
                  <c:v>336.029</c:v>
                </c:pt>
                <c:pt idx="141">
                  <c:v>334.61399999999998</c:v>
                </c:pt>
                <c:pt idx="142">
                  <c:v>332.22300000000001</c:v>
                </c:pt>
                <c:pt idx="143">
                  <c:v>331.28</c:v>
                </c:pt>
                <c:pt idx="144">
                  <c:v>329.71199999999999</c:v>
                </c:pt>
                <c:pt idx="145">
                  <c:v>329.09699999999998</c:v>
                </c:pt>
                <c:pt idx="146">
                  <c:v>328.86200000000002</c:v>
                </c:pt>
                <c:pt idx="147">
                  <c:v>328.5</c:v>
                </c:pt>
                <c:pt idx="148">
                  <c:v>327.92500000000001</c:v>
                </c:pt>
                <c:pt idx="149">
                  <c:v>326.952</c:v>
                </c:pt>
                <c:pt idx="150">
                  <c:v>325.12099999999998</c:v>
                </c:pt>
                <c:pt idx="151">
                  <c:v>321.447</c:v>
                </c:pt>
                <c:pt idx="152">
                  <c:v>314.24099999999999</c:v>
                </c:pt>
                <c:pt idx="153">
                  <c:v>312.33699999999999</c:v>
                </c:pt>
                <c:pt idx="154">
                  <c:v>310.32600000000002</c:v>
                </c:pt>
                <c:pt idx="155">
                  <c:v>308.21499999999997</c:v>
                </c:pt>
                <c:pt idx="156">
                  <c:v>306.03500000000003</c:v>
                </c:pt>
                <c:pt idx="157">
                  <c:v>302.73500000000001</c:v>
                </c:pt>
                <c:pt idx="158">
                  <c:v>297.95299999999997</c:v>
                </c:pt>
                <c:pt idx="159">
                  <c:v>293.435</c:v>
                </c:pt>
                <c:pt idx="160">
                  <c:v>289.20299999999997</c:v>
                </c:pt>
                <c:pt idx="161">
                  <c:v>283.45699999999999</c:v>
                </c:pt>
                <c:pt idx="162">
                  <c:v>276.012</c:v>
                </c:pt>
                <c:pt idx="163">
                  <c:v>269.54700000000003</c:v>
                </c:pt>
                <c:pt idx="164">
                  <c:v>263.84500000000003</c:v>
                </c:pt>
                <c:pt idx="165">
                  <c:v>261.733</c:v>
                </c:pt>
                <c:pt idx="166">
                  <c:v>259.666</c:v>
                </c:pt>
                <c:pt idx="167">
                  <c:v>257.67099999999999</c:v>
                </c:pt>
                <c:pt idx="168">
                  <c:v>254.87899999999999</c:v>
                </c:pt>
                <c:pt idx="169">
                  <c:v>251.11699999999999</c:v>
                </c:pt>
                <c:pt idx="170">
                  <c:v>249.76</c:v>
                </c:pt>
                <c:pt idx="171">
                  <c:v>248.429</c:v>
                </c:pt>
                <c:pt idx="172">
                  <c:v>247.12299999999999</c:v>
                </c:pt>
                <c:pt idx="173">
                  <c:v>245.86699999999999</c:v>
                </c:pt>
                <c:pt idx="174">
                  <c:v>244.13800000000001</c:v>
                </c:pt>
                <c:pt idx="175">
                  <c:v>243.512</c:v>
                </c:pt>
                <c:pt idx="176">
                  <c:v>243.28100000000001</c:v>
                </c:pt>
                <c:pt idx="177">
                  <c:v>242.941</c:v>
                </c:pt>
                <c:pt idx="178">
                  <c:v>242.81399999999999</c:v>
                </c:pt>
                <c:pt idx="179">
                  <c:v>242.626</c:v>
                </c:pt>
                <c:pt idx="180">
                  <c:v>242.34800000000001</c:v>
                </c:pt>
                <c:pt idx="181">
                  <c:v>242.071</c:v>
                </c:pt>
                <c:pt idx="182">
                  <c:v>241.79300000000001</c:v>
                </c:pt>
                <c:pt idx="183">
                  <c:v>241.37200000000001</c:v>
                </c:pt>
                <c:pt idx="184">
                  <c:v>240.74199999999999</c:v>
                </c:pt>
                <c:pt idx="185">
                  <c:v>239.82599999999999</c:v>
                </c:pt>
                <c:pt idx="186">
                  <c:v>238.55199999999999</c:v>
                </c:pt>
                <c:pt idx="187">
                  <c:v>236.86099999999999</c:v>
                </c:pt>
                <c:pt idx="188">
                  <c:v>234.72300000000001</c:v>
                </c:pt>
                <c:pt idx="189">
                  <c:v>232.208</c:v>
                </c:pt>
                <c:pt idx="190">
                  <c:v>229.595</c:v>
                </c:pt>
                <c:pt idx="191">
                  <c:v>227.446</c:v>
                </c:pt>
                <c:pt idx="192">
                  <c:v>226.85</c:v>
                </c:pt>
                <c:pt idx="193">
                  <c:v>226.32900000000001</c:v>
                </c:pt>
                <c:pt idx="194">
                  <c:v>226.179</c:v>
                </c:pt>
                <c:pt idx="195">
                  <c:v>226.02099999999999</c:v>
                </c:pt>
                <c:pt idx="196">
                  <c:v>226.00700000000001</c:v>
                </c:pt>
                <c:pt idx="197">
                  <c:v>226.00200000000001</c:v>
                </c:pt>
                <c:pt idx="198">
                  <c:v>225.994</c:v>
                </c:pt>
                <c:pt idx="199">
                  <c:v>225.982</c:v>
                </c:pt>
                <c:pt idx="200">
                  <c:v>225.959</c:v>
                </c:pt>
                <c:pt idx="201">
                  <c:v>225.93199999999999</c:v>
                </c:pt>
                <c:pt idx="202">
                  <c:v>225.9</c:v>
                </c:pt>
                <c:pt idx="203">
                  <c:v>225.84800000000001</c:v>
                </c:pt>
                <c:pt idx="204">
                  <c:v>225.77099999999999</c:v>
                </c:pt>
                <c:pt idx="205">
                  <c:v>225.666</c:v>
                </c:pt>
                <c:pt idx="206">
                  <c:v>225.56</c:v>
                </c:pt>
                <c:pt idx="207">
                  <c:v>225.518</c:v>
                </c:pt>
                <c:pt idx="208">
                  <c:v>225.64099999999999</c:v>
                </c:pt>
                <c:pt idx="209">
                  <c:v>226.05799999999999</c:v>
                </c:pt>
                <c:pt idx="210">
                  <c:v>226.95099999999999</c:v>
                </c:pt>
                <c:pt idx="211">
                  <c:v>228.52500000000001</c:v>
                </c:pt>
                <c:pt idx="212">
                  <c:v>230.857</c:v>
                </c:pt>
                <c:pt idx="213">
                  <c:v>233.762</c:v>
                </c:pt>
                <c:pt idx="214">
                  <c:v>236.77199999999999</c:v>
                </c:pt>
                <c:pt idx="215">
                  <c:v>239.268</c:v>
                </c:pt>
                <c:pt idx="216">
                  <c:v>241.00399999999999</c:v>
                </c:pt>
                <c:pt idx="217">
                  <c:v>241.148</c:v>
                </c:pt>
                <c:pt idx="218">
                  <c:v>241.327</c:v>
                </c:pt>
                <c:pt idx="219">
                  <c:v>241.387</c:v>
                </c:pt>
                <c:pt idx="220">
                  <c:v>241.45699999999999</c:v>
                </c:pt>
                <c:pt idx="221">
                  <c:v>241.47900000000001</c:v>
                </c:pt>
                <c:pt idx="222">
                  <c:v>241.50299999999999</c:v>
                </c:pt>
                <c:pt idx="223">
                  <c:v>241.511</c:v>
                </c:pt>
                <c:pt idx="224">
                  <c:v>241.51900000000001</c:v>
                </c:pt>
                <c:pt idx="225">
                  <c:v>241.50399999999999</c:v>
                </c:pt>
                <c:pt idx="226">
                  <c:v>241.50299999999999</c:v>
                </c:pt>
                <c:pt idx="227">
                  <c:v>241.5</c:v>
                </c:pt>
                <c:pt idx="228">
                  <c:v>241.49199999999999</c:v>
                </c:pt>
                <c:pt idx="229">
                  <c:v>241.49100000000001</c:v>
                </c:pt>
                <c:pt idx="230">
                  <c:v>241.49</c:v>
                </c:pt>
                <c:pt idx="231">
                  <c:v>241.49</c:v>
                </c:pt>
                <c:pt idx="232">
                  <c:v>241.49</c:v>
                </c:pt>
                <c:pt idx="233">
                  <c:v>241.489</c:v>
                </c:pt>
                <c:pt idx="234">
                  <c:v>241.489</c:v>
                </c:pt>
                <c:pt idx="235">
                  <c:v>241.489</c:v>
                </c:pt>
                <c:pt idx="236">
                  <c:v>241.489</c:v>
                </c:pt>
                <c:pt idx="237">
                  <c:v>241.489</c:v>
                </c:pt>
                <c:pt idx="238">
                  <c:v>241.489</c:v>
                </c:pt>
                <c:pt idx="239">
                  <c:v>241.488</c:v>
                </c:pt>
                <c:pt idx="240">
                  <c:v>241.488</c:v>
                </c:pt>
                <c:pt idx="241">
                  <c:v>241.488</c:v>
                </c:pt>
                <c:pt idx="242">
                  <c:v>241.48699999999999</c:v>
                </c:pt>
                <c:pt idx="243">
                  <c:v>241.48599999999999</c:v>
                </c:pt>
                <c:pt idx="244">
                  <c:v>241.48400000000001</c:v>
                </c:pt>
                <c:pt idx="245">
                  <c:v>241.47900000000001</c:v>
                </c:pt>
                <c:pt idx="246">
                  <c:v>241.46799999999999</c:v>
                </c:pt>
                <c:pt idx="247">
                  <c:v>241.447</c:v>
                </c:pt>
                <c:pt idx="248">
                  <c:v>241.411</c:v>
                </c:pt>
                <c:pt idx="249">
                  <c:v>241.35900000000001</c:v>
                </c:pt>
                <c:pt idx="250">
                  <c:v>241.292</c:v>
                </c:pt>
                <c:pt idx="251">
                  <c:v>241.21100000000001</c:v>
                </c:pt>
                <c:pt idx="252">
                  <c:v>241.11600000000001</c:v>
                </c:pt>
                <c:pt idx="253">
                  <c:v>241.00399999999999</c:v>
                </c:pt>
                <c:pt idx="254">
                  <c:v>240.875</c:v>
                </c:pt>
                <c:pt idx="255">
                  <c:v>240.75</c:v>
                </c:pt>
                <c:pt idx="256">
                  <c:v>240.66800000000001</c:v>
                </c:pt>
                <c:pt idx="257">
                  <c:v>240.542</c:v>
                </c:pt>
                <c:pt idx="258">
                  <c:v>240.69200000000001</c:v>
                </c:pt>
                <c:pt idx="259">
                  <c:v>241.006</c:v>
                </c:pt>
                <c:pt idx="260">
                  <c:v>241.37799999999999</c:v>
                </c:pt>
                <c:pt idx="261">
                  <c:v>241.756</c:v>
                </c:pt>
                <c:pt idx="262">
                  <c:v>242.14699999999999</c:v>
                </c:pt>
                <c:pt idx="263">
                  <c:v>242.601</c:v>
                </c:pt>
                <c:pt idx="264">
                  <c:v>243.208</c:v>
                </c:pt>
                <c:pt idx="265">
                  <c:v>244.06</c:v>
                </c:pt>
                <c:pt idx="266">
                  <c:v>245.364</c:v>
                </c:pt>
                <c:pt idx="267">
                  <c:v>246.02500000000001</c:v>
                </c:pt>
                <c:pt idx="268">
                  <c:v>245.774</c:v>
                </c:pt>
                <c:pt idx="269">
                  <c:v>245.79599999999999</c:v>
                </c:pt>
                <c:pt idx="270">
                  <c:v>246.30799999999999</c:v>
                </c:pt>
                <c:pt idx="271">
                  <c:v>246.702</c:v>
                </c:pt>
                <c:pt idx="272">
                  <c:v>246.405</c:v>
                </c:pt>
                <c:pt idx="273">
                  <c:v>245.78</c:v>
                </c:pt>
                <c:pt idx="274">
                  <c:v>245.76400000000001</c:v>
                </c:pt>
                <c:pt idx="275">
                  <c:v>245.58699999999999</c:v>
                </c:pt>
                <c:pt idx="276">
                  <c:v>245.613</c:v>
                </c:pt>
                <c:pt idx="277">
                  <c:v>245.18</c:v>
                </c:pt>
                <c:pt idx="278">
                  <c:v>245.11500000000001</c:v>
                </c:pt>
                <c:pt idx="279">
                  <c:v>245.18799999999999</c:v>
                </c:pt>
                <c:pt idx="280">
                  <c:v>245.774</c:v>
                </c:pt>
                <c:pt idx="281">
                  <c:v>245.58500000000001</c:v>
                </c:pt>
                <c:pt idx="282">
                  <c:v>245.87799999999999</c:v>
                </c:pt>
                <c:pt idx="283">
                  <c:v>245.96299999999999</c:v>
                </c:pt>
                <c:pt idx="284">
                  <c:v>245.86500000000001</c:v>
                </c:pt>
                <c:pt idx="285">
                  <c:v>245.815</c:v>
                </c:pt>
                <c:pt idx="286">
                  <c:v>245.79499999999999</c:v>
                </c:pt>
                <c:pt idx="287">
                  <c:v>245.767</c:v>
                </c:pt>
                <c:pt idx="288">
                  <c:v>245.75700000000001</c:v>
                </c:pt>
                <c:pt idx="289">
                  <c:v>245.75299999999999</c:v>
                </c:pt>
                <c:pt idx="290">
                  <c:v>245.75200000000001</c:v>
                </c:pt>
                <c:pt idx="291">
                  <c:v>245.75</c:v>
                </c:pt>
                <c:pt idx="292">
                  <c:v>245.749</c:v>
                </c:pt>
                <c:pt idx="293">
                  <c:v>245.74799999999999</c:v>
                </c:pt>
                <c:pt idx="294">
                  <c:v>245.74700000000001</c:v>
                </c:pt>
                <c:pt idx="295">
                  <c:v>245.745</c:v>
                </c:pt>
                <c:pt idx="296">
                  <c:v>245.74199999999999</c:v>
                </c:pt>
                <c:pt idx="297">
                  <c:v>245.738</c:v>
                </c:pt>
                <c:pt idx="298">
                  <c:v>245.73400000000001</c:v>
                </c:pt>
                <c:pt idx="299">
                  <c:v>245.72499999999999</c:v>
                </c:pt>
                <c:pt idx="300">
                  <c:v>245.721</c:v>
                </c:pt>
                <c:pt idx="301">
                  <c:v>245.71299999999999</c:v>
                </c:pt>
                <c:pt idx="302">
                  <c:v>245.71</c:v>
                </c:pt>
                <c:pt idx="303">
                  <c:v>245.70400000000001</c:v>
                </c:pt>
                <c:pt idx="304">
                  <c:v>245.70099999999999</c:v>
                </c:pt>
                <c:pt idx="305">
                  <c:v>245.69399999999999</c:v>
                </c:pt>
                <c:pt idx="306">
                  <c:v>245.69200000000001</c:v>
                </c:pt>
                <c:pt idx="307">
                  <c:v>245.68899999999999</c:v>
                </c:pt>
                <c:pt idx="308">
                  <c:v>245.68199999999999</c:v>
                </c:pt>
                <c:pt idx="309">
                  <c:v>245.65199999999999</c:v>
                </c:pt>
                <c:pt idx="310">
                  <c:v>245.49700000000001</c:v>
                </c:pt>
                <c:pt idx="311">
                  <c:v>244.905</c:v>
                </c:pt>
                <c:pt idx="312">
                  <c:v>243.476</c:v>
                </c:pt>
                <c:pt idx="313">
                  <c:v>241.012</c:v>
                </c:pt>
                <c:pt idx="314">
                  <c:v>237.61</c:v>
                </c:pt>
                <c:pt idx="315">
                  <c:v>233.583</c:v>
                </c:pt>
                <c:pt idx="316">
                  <c:v>229.64500000000001</c:v>
                </c:pt>
                <c:pt idx="317">
                  <c:v>226.81100000000001</c:v>
                </c:pt>
                <c:pt idx="318">
                  <c:v>225.53899999999999</c:v>
                </c:pt>
                <c:pt idx="319">
                  <c:v>225.66</c:v>
                </c:pt>
                <c:pt idx="320">
                  <c:v>226.62100000000001</c:v>
                </c:pt>
                <c:pt idx="321">
                  <c:v>227.69900000000001</c:v>
                </c:pt>
                <c:pt idx="322">
                  <c:v>228.46199999999999</c:v>
                </c:pt>
                <c:pt idx="323">
                  <c:v>228.83600000000001</c:v>
                </c:pt>
                <c:pt idx="324">
                  <c:v>228.83799999999999</c:v>
                </c:pt>
                <c:pt idx="325">
                  <c:v>229.172</c:v>
                </c:pt>
                <c:pt idx="326">
                  <c:v>229.29900000000001</c:v>
                </c:pt>
                <c:pt idx="327">
                  <c:v>228.65</c:v>
                </c:pt>
                <c:pt idx="328">
                  <c:v>228.667</c:v>
                </c:pt>
                <c:pt idx="329">
                  <c:v>228.59299999999999</c:v>
                </c:pt>
                <c:pt idx="330">
                  <c:v>227.95500000000001</c:v>
                </c:pt>
                <c:pt idx="331">
                  <c:v>227.21799999999999</c:v>
                </c:pt>
                <c:pt idx="332">
                  <c:v>226.59200000000001</c:v>
                </c:pt>
                <c:pt idx="333">
                  <c:v>225.67</c:v>
                </c:pt>
                <c:pt idx="334">
                  <c:v>225.66200000000001</c:v>
                </c:pt>
                <c:pt idx="335">
                  <c:v>224.92599999999999</c:v>
                </c:pt>
                <c:pt idx="336">
                  <c:v>224.54300000000001</c:v>
                </c:pt>
                <c:pt idx="337">
                  <c:v>224.67599999999999</c:v>
                </c:pt>
                <c:pt idx="338">
                  <c:v>224.411</c:v>
                </c:pt>
                <c:pt idx="339">
                  <c:v>224.13900000000001</c:v>
                </c:pt>
                <c:pt idx="340">
                  <c:v>224.30099999999999</c:v>
                </c:pt>
                <c:pt idx="341">
                  <c:v>224.261</c:v>
                </c:pt>
                <c:pt idx="342">
                  <c:v>223.66</c:v>
                </c:pt>
                <c:pt idx="343">
                  <c:v>223.511</c:v>
                </c:pt>
                <c:pt idx="344">
                  <c:v>223.404</c:v>
                </c:pt>
                <c:pt idx="345">
                  <c:v>223.23699999999999</c:v>
                </c:pt>
                <c:pt idx="346">
                  <c:v>222.84800000000001</c:v>
                </c:pt>
                <c:pt idx="347">
                  <c:v>222.761</c:v>
                </c:pt>
                <c:pt idx="348">
                  <c:v>222.76400000000001</c:v>
                </c:pt>
                <c:pt idx="349">
                  <c:v>222.66399999999999</c:v>
                </c:pt>
                <c:pt idx="350">
                  <c:v>222.751</c:v>
                </c:pt>
                <c:pt idx="351">
                  <c:v>222.79</c:v>
                </c:pt>
                <c:pt idx="352">
                  <c:v>222.85300000000001</c:v>
                </c:pt>
                <c:pt idx="353">
                  <c:v>222.87899999999999</c:v>
                </c:pt>
                <c:pt idx="354">
                  <c:v>222.94800000000001</c:v>
                </c:pt>
                <c:pt idx="355">
                  <c:v>222.989</c:v>
                </c:pt>
                <c:pt idx="356">
                  <c:v>223.05600000000001</c:v>
                </c:pt>
                <c:pt idx="357">
                  <c:v>223.06</c:v>
                </c:pt>
                <c:pt idx="358">
                  <c:v>223.06299999999999</c:v>
                </c:pt>
                <c:pt idx="359">
                  <c:v>223.066</c:v>
                </c:pt>
                <c:pt idx="360">
                  <c:v>223.06899999999999</c:v>
                </c:pt>
                <c:pt idx="361">
                  <c:v>223.06899999999999</c:v>
                </c:pt>
                <c:pt idx="362">
                  <c:v>223.06899999999999</c:v>
                </c:pt>
                <c:pt idx="363">
                  <c:v>223.06800000000001</c:v>
                </c:pt>
                <c:pt idx="364">
                  <c:v>223.06200000000001</c:v>
                </c:pt>
                <c:pt idx="365">
                  <c:v>223.03899999999999</c:v>
                </c:pt>
                <c:pt idx="366">
                  <c:v>222.96899999999999</c:v>
                </c:pt>
                <c:pt idx="367">
                  <c:v>222.779</c:v>
                </c:pt>
                <c:pt idx="368">
                  <c:v>222.54599999999999</c:v>
                </c:pt>
                <c:pt idx="369">
                  <c:v>222.315</c:v>
                </c:pt>
                <c:pt idx="370">
                  <c:v>222.22900000000001</c:v>
                </c:pt>
                <c:pt idx="371">
                  <c:v>222.19399999999999</c:v>
                </c:pt>
                <c:pt idx="372">
                  <c:v>222.179</c:v>
                </c:pt>
                <c:pt idx="373">
                  <c:v>222.17400000000001</c:v>
                </c:pt>
                <c:pt idx="374">
                  <c:v>222.166</c:v>
                </c:pt>
                <c:pt idx="375">
                  <c:v>222.16200000000001</c:v>
                </c:pt>
                <c:pt idx="376">
                  <c:v>222.15700000000001</c:v>
                </c:pt>
                <c:pt idx="377">
                  <c:v>222.15</c:v>
                </c:pt>
                <c:pt idx="378">
                  <c:v>222.149</c:v>
                </c:pt>
                <c:pt idx="379">
                  <c:v>222.149</c:v>
                </c:pt>
                <c:pt idx="380">
                  <c:v>222.148</c:v>
                </c:pt>
                <c:pt idx="381">
                  <c:v>222.148</c:v>
                </c:pt>
                <c:pt idx="382">
                  <c:v>222.148</c:v>
                </c:pt>
                <c:pt idx="383">
                  <c:v>222.148</c:v>
                </c:pt>
                <c:pt idx="384">
                  <c:v>222.148</c:v>
                </c:pt>
                <c:pt idx="385">
                  <c:v>222.14699999999999</c:v>
                </c:pt>
                <c:pt idx="386">
                  <c:v>222.14699999999999</c:v>
                </c:pt>
                <c:pt idx="387">
                  <c:v>222.14699999999999</c:v>
                </c:pt>
                <c:pt idx="388">
                  <c:v>222.14699999999999</c:v>
                </c:pt>
                <c:pt idx="389">
                  <c:v>222.14599999999999</c:v>
                </c:pt>
                <c:pt idx="390">
                  <c:v>222.14599999999999</c:v>
                </c:pt>
                <c:pt idx="391">
                  <c:v>222.14400000000001</c:v>
                </c:pt>
                <c:pt idx="392">
                  <c:v>222.143</c:v>
                </c:pt>
                <c:pt idx="393">
                  <c:v>222.14099999999999</c:v>
                </c:pt>
                <c:pt idx="394">
                  <c:v>222.137</c:v>
                </c:pt>
                <c:pt idx="395">
                  <c:v>222.13499999999999</c:v>
                </c:pt>
                <c:pt idx="396">
                  <c:v>222.13300000000001</c:v>
                </c:pt>
                <c:pt idx="397">
                  <c:v>222.12899999999999</c:v>
                </c:pt>
                <c:pt idx="398">
                  <c:v>222.12100000000001</c:v>
                </c:pt>
                <c:pt idx="399">
                  <c:v>222.10400000000001</c:v>
                </c:pt>
                <c:pt idx="400">
                  <c:v>222.065</c:v>
                </c:pt>
                <c:pt idx="401">
                  <c:v>221.976</c:v>
                </c:pt>
                <c:pt idx="402">
                  <c:v>221.79499999999999</c:v>
                </c:pt>
                <c:pt idx="403">
                  <c:v>221.47900000000001</c:v>
                </c:pt>
                <c:pt idx="404">
                  <c:v>220.99799999999999</c:v>
                </c:pt>
                <c:pt idx="405">
                  <c:v>220.36199999999999</c:v>
                </c:pt>
                <c:pt idx="406">
                  <c:v>219.64099999999999</c:v>
                </c:pt>
                <c:pt idx="407">
                  <c:v>218.965</c:v>
                </c:pt>
                <c:pt idx="408">
                  <c:v>218.495</c:v>
                </c:pt>
                <c:pt idx="409">
                  <c:v>218.34399999999999</c:v>
                </c:pt>
                <c:pt idx="410">
                  <c:v>218.50800000000001</c:v>
                </c:pt>
                <c:pt idx="411">
                  <c:v>218.86699999999999</c:v>
                </c:pt>
                <c:pt idx="412">
                  <c:v>219.27500000000001</c:v>
                </c:pt>
                <c:pt idx="413">
                  <c:v>219.65100000000001</c:v>
                </c:pt>
                <c:pt idx="414">
                  <c:v>219.99600000000001</c:v>
                </c:pt>
                <c:pt idx="415">
                  <c:v>220.33799999999999</c:v>
                </c:pt>
                <c:pt idx="416">
                  <c:v>220.65100000000001</c:v>
                </c:pt>
                <c:pt idx="417">
                  <c:v>220.46799999999999</c:v>
                </c:pt>
                <c:pt idx="418">
                  <c:v>220.97300000000001</c:v>
                </c:pt>
                <c:pt idx="419">
                  <c:v>221.42400000000001</c:v>
                </c:pt>
                <c:pt idx="420">
                  <c:v>222.26400000000001</c:v>
                </c:pt>
                <c:pt idx="421">
                  <c:v>223.74299999999999</c:v>
                </c:pt>
                <c:pt idx="422">
                  <c:v>223.46199999999999</c:v>
                </c:pt>
                <c:pt idx="423">
                  <c:v>223.37</c:v>
                </c:pt>
                <c:pt idx="424">
                  <c:v>223.352</c:v>
                </c:pt>
                <c:pt idx="425">
                  <c:v>223.33600000000001</c:v>
                </c:pt>
                <c:pt idx="426">
                  <c:v>223.33799999999999</c:v>
                </c:pt>
                <c:pt idx="427">
                  <c:v>223.333</c:v>
                </c:pt>
                <c:pt idx="428">
                  <c:v>223.32400000000001</c:v>
                </c:pt>
                <c:pt idx="429">
                  <c:v>223.321</c:v>
                </c:pt>
                <c:pt idx="430">
                  <c:v>223.32</c:v>
                </c:pt>
                <c:pt idx="431">
                  <c:v>223.31899999999999</c:v>
                </c:pt>
                <c:pt idx="432">
                  <c:v>223.31899999999999</c:v>
                </c:pt>
                <c:pt idx="433">
                  <c:v>223.31800000000001</c:v>
                </c:pt>
                <c:pt idx="434">
                  <c:v>223.31800000000001</c:v>
                </c:pt>
                <c:pt idx="435">
                  <c:v>223.31800000000001</c:v>
                </c:pt>
                <c:pt idx="436">
                  <c:v>223.31800000000001</c:v>
                </c:pt>
                <c:pt idx="437">
                  <c:v>223.31700000000001</c:v>
                </c:pt>
                <c:pt idx="438">
                  <c:v>223.31399999999999</c:v>
                </c:pt>
                <c:pt idx="439">
                  <c:v>223.30600000000001</c:v>
                </c:pt>
                <c:pt idx="440">
                  <c:v>223.28700000000001</c:v>
                </c:pt>
                <c:pt idx="441">
                  <c:v>223.24100000000001</c:v>
                </c:pt>
                <c:pt idx="442">
                  <c:v>223.22</c:v>
                </c:pt>
                <c:pt idx="443">
                  <c:v>223.21199999999999</c:v>
                </c:pt>
                <c:pt idx="444">
                  <c:v>223.209</c:v>
                </c:pt>
                <c:pt idx="445">
                  <c:v>223.20400000000001</c:v>
                </c:pt>
                <c:pt idx="446">
                  <c:v>223.202</c:v>
                </c:pt>
                <c:pt idx="447">
                  <c:v>223.202</c:v>
                </c:pt>
                <c:pt idx="448">
                  <c:v>223.20099999999999</c:v>
                </c:pt>
                <c:pt idx="449">
                  <c:v>223.2</c:v>
                </c:pt>
                <c:pt idx="450">
                  <c:v>223.2</c:v>
                </c:pt>
                <c:pt idx="451">
                  <c:v>223.2</c:v>
                </c:pt>
                <c:pt idx="452">
                  <c:v>223.19900000000001</c:v>
                </c:pt>
                <c:pt idx="453">
                  <c:v>223.19900000000001</c:v>
                </c:pt>
                <c:pt idx="454">
                  <c:v>223.19900000000001</c:v>
                </c:pt>
                <c:pt idx="455">
                  <c:v>223.19900000000001</c:v>
                </c:pt>
                <c:pt idx="456">
                  <c:v>223.19900000000001</c:v>
                </c:pt>
                <c:pt idx="457">
                  <c:v>223.19800000000001</c:v>
                </c:pt>
                <c:pt idx="458">
                  <c:v>223.19800000000001</c:v>
                </c:pt>
                <c:pt idx="459">
                  <c:v>223.19800000000001</c:v>
                </c:pt>
                <c:pt idx="460">
                  <c:v>223.19800000000001</c:v>
                </c:pt>
                <c:pt idx="461">
                  <c:v>223.19800000000001</c:v>
                </c:pt>
                <c:pt idx="462">
                  <c:v>223.19800000000001</c:v>
                </c:pt>
                <c:pt idx="463">
                  <c:v>223.197</c:v>
                </c:pt>
                <c:pt idx="464">
                  <c:v>223.196</c:v>
                </c:pt>
                <c:pt idx="465">
                  <c:v>223.19499999999999</c:v>
                </c:pt>
                <c:pt idx="466">
                  <c:v>223.19399999999999</c:v>
                </c:pt>
                <c:pt idx="467">
                  <c:v>223.19</c:v>
                </c:pt>
                <c:pt idx="468">
                  <c:v>223.18199999999999</c:v>
                </c:pt>
                <c:pt idx="469">
                  <c:v>223.16399999999999</c:v>
                </c:pt>
                <c:pt idx="470">
                  <c:v>223.13</c:v>
                </c:pt>
                <c:pt idx="471">
                  <c:v>223.072</c:v>
                </c:pt>
                <c:pt idx="472">
                  <c:v>222.99</c:v>
                </c:pt>
                <c:pt idx="473">
                  <c:v>222.89099999999999</c:v>
                </c:pt>
                <c:pt idx="474">
                  <c:v>222.78800000000001</c:v>
                </c:pt>
                <c:pt idx="475">
                  <c:v>222.702</c:v>
                </c:pt>
                <c:pt idx="476">
                  <c:v>222.65899999999999</c:v>
                </c:pt>
                <c:pt idx="477">
                  <c:v>222.68100000000001</c:v>
                </c:pt>
                <c:pt idx="478">
                  <c:v>222.77</c:v>
                </c:pt>
                <c:pt idx="479">
                  <c:v>222.90799999999999</c:v>
                </c:pt>
                <c:pt idx="480">
                  <c:v>223.06</c:v>
                </c:pt>
                <c:pt idx="481">
                  <c:v>223.09100000000001</c:v>
                </c:pt>
                <c:pt idx="482">
                  <c:v>223.35900000000001</c:v>
                </c:pt>
                <c:pt idx="483">
                  <c:v>223.47300000000001</c:v>
                </c:pt>
                <c:pt idx="484">
                  <c:v>223.57599999999999</c:v>
                </c:pt>
                <c:pt idx="485">
                  <c:v>223.358</c:v>
                </c:pt>
                <c:pt idx="486">
                  <c:v>223.24299999999999</c:v>
                </c:pt>
                <c:pt idx="487">
                  <c:v>223.24700000000001</c:v>
                </c:pt>
                <c:pt idx="488">
                  <c:v>223.26499999999999</c:v>
                </c:pt>
                <c:pt idx="489">
                  <c:v>223.33</c:v>
                </c:pt>
                <c:pt idx="490">
                  <c:v>223.376</c:v>
                </c:pt>
                <c:pt idx="491">
                  <c:v>223.53800000000001</c:v>
                </c:pt>
                <c:pt idx="492">
                  <c:v>223.55199999999999</c:v>
                </c:pt>
                <c:pt idx="493">
                  <c:v>223.52099999999999</c:v>
                </c:pt>
                <c:pt idx="494">
                  <c:v>223.499</c:v>
                </c:pt>
                <c:pt idx="495">
                  <c:v>223.488</c:v>
                </c:pt>
                <c:pt idx="496">
                  <c:v>223.48400000000001</c:v>
                </c:pt>
                <c:pt idx="497">
                  <c:v>223.476</c:v>
                </c:pt>
                <c:pt idx="498">
                  <c:v>223.47300000000001</c:v>
                </c:pt>
                <c:pt idx="499">
                  <c:v>223.46899999999999</c:v>
                </c:pt>
                <c:pt idx="500">
                  <c:v>223.46700000000001</c:v>
                </c:pt>
                <c:pt idx="501">
                  <c:v>223.464</c:v>
                </c:pt>
                <c:pt idx="502">
                  <c:v>223.464</c:v>
                </c:pt>
                <c:pt idx="503">
                  <c:v>223.46299999999999</c:v>
                </c:pt>
                <c:pt idx="504">
                  <c:v>223.46299999999999</c:v>
                </c:pt>
                <c:pt idx="505">
                  <c:v>223.46299999999999</c:v>
                </c:pt>
                <c:pt idx="506">
                  <c:v>223.46299999999999</c:v>
                </c:pt>
                <c:pt idx="507">
                  <c:v>223.46299999999999</c:v>
                </c:pt>
                <c:pt idx="508">
                  <c:v>223.46299999999999</c:v>
                </c:pt>
                <c:pt idx="509">
                  <c:v>223.46199999999999</c:v>
                </c:pt>
                <c:pt idx="510">
                  <c:v>223.46199999999999</c:v>
                </c:pt>
                <c:pt idx="511">
                  <c:v>223.46199999999999</c:v>
                </c:pt>
                <c:pt idx="512">
                  <c:v>223.46199999999999</c:v>
                </c:pt>
                <c:pt idx="513">
                  <c:v>223.46199999999999</c:v>
                </c:pt>
                <c:pt idx="514">
                  <c:v>223.46199999999999</c:v>
                </c:pt>
                <c:pt idx="515">
                  <c:v>223.46100000000001</c:v>
                </c:pt>
                <c:pt idx="516">
                  <c:v>223.46100000000001</c:v>
                </c:pt>
                <c:pt idx="517">
                  <c:v>223.46</c:v>
                </c:pt>
                <c:pt idx="518">
                  <c:v>223.458</c:v>
                </c:pt>
                <c:pt idx="519">
                  <c:v>223.45599999999999</c:v>
                </c:pt>
                <c:pt idx="520">
                  <c:v>223.452</c:v>
                </c:pt>
                <c:pt idx="521">
                  <c:v>223.44399999999999</c:v>
                </c:pt>
                <c:pt idx="522">
                  <c:v>223.42699999999999</c:v>
                </c:pt>
                <c:pt idx="523">
                  <c:v>223.393</c:v>
                </c:pt>
                <c:pt idx="524">
                  <c:v>223.33500000000001</c:v>
                </c:pt>
                <c:pt idx="525">
                  <c:v>223.249</c:v>
                </c:pt>
                <c:pt idx="526">
                  <c:v>223.13900000000001</c:v>
                </c:pt>
                <c:pt idx="527">
                  <c:v>223.02</c:v>
                </c:pt>
                <c:pt idx="528">
                  <c:v>222.92</c:v>
                </c:pt>
                <c:pt idx="529">
                  <c:v>222.87200000000001</c:v>
                </c:pt>
                <c:pt idx="530">
                  <c:v>222.899</c:v>
                </c:pt>
                <c:pt idx="531">
                  <c:v>222.999</c:v>
                </c:pt>
                <c:pt idx="532">
                  <c:v>223.155</c:v>
                </c:pt>
                <c:pt idx="533">
                  <c:v>223.321</c:v>
                </c:pt>
                <c:pt idx="534">
                  <c:v>223.44499999999999</c:v>
                </c:pt>
                <c:pt idx="535">
                  <c:v>223.77199999999999</c:v>
                </c:pt>
                <c:pt idx="536">
                  <c:v>224.154</c:v>
                </c:pt>
                <c:pt idx="537">
                  <c:v>224.51400000000001</c:v>
                </c:pt>
                <c:pt idx="538">
                  <c:v>224.511</c:v>
                </c:pt>
                <c:pt idx="539">
                  <c:v>224.50800000000001</c:v>
                </c:pt>
                <c:pt idx="540">
                  <c:v>224.495</c:v>
                </c:pt>
                <c:pt idx="541">
                  <c:v>224.44800000000001</c:v>
                </c:pt>
                <c:pt idx="542">
                  <c:v>224.36199999999999</c:v>
                </c:pt>
                <c:pt idx="543">
                  <c:v>224.25899999999999</c:v>
                </c:pt>
                <c:pt idx="544">
                  <c:v>224.17</c:v>
                </c:pt>
                <c:pt idx="545">
                  <c:v>224.12</c:v>
                </c:pt>
                <c:pt idx="546">
                  <c:v>224.11799999999999</c:v>
                </c:pt>
                <c:pt idx="547">
                  <c:v>224.15100000000001</c:v>
                </c:pt>
                <c:pt idx="548">
                  <c:v>224.126</c:v>
                </c:pt>
                <c:pt idx="549">
                  <c:v>224.02699999999999</c:v>
                </c:pt>
                <c:pt idx="550">
                  <c:v>223.91399999999999</c:v>
                </c:pt>
                <c:pt idx="551">
                  <c:v>223.81700000000001</c:v>
                </c:pt>
                <c:pt idx="552">
                  <c:v>223.72499999999999</c:v>
                </c:pt>
                <c:pt idx="553">
                  <c:v>223.63200000000001</c:v>
                </c:pt>
                <c:pt idx="554">
                  <c:v>224.14099999999999</c:v>
                </c:pt>
                <c:pt idx="555">
                  <c:v>224.029</c:v>
                </c:pt>
                <c:pt idx="556">
                  <c:v>223.91800000000001</c:v>
                </c:pt>
                <c:pt idx="557">
                  <c:v>223.94300000000001</c:v>
                </c:pt>
                <c:pt idx="558">
                  <c:v>223.98400000000001</c:v>
                </c:pt>
                <c:pt idx="559">
                  <c:v>224.048</c:v>
                </c:pt>
                <c:pt idx="560">
                  <c:v>224.072</c:v>
                </c:pt>
                <c:pt idx="561">
                  <c:v>224.05099999999999</c:v>
                </c:pt>
                <c:pt idx="562">
                  <c:v>224.006</c:v>
                </c:pt>
                <c:pt idx="563">
                  <c:v>223.94399999999999</c:v>
                </c:pt>
                <c:pt idx="564">
                  <c:v>223.858</c:v>
                </c:pt>
                <c:pt idx="565">
                  <c:v>223.77</c:v>
                </c:pt>
                <c:pt idx="566">
                  <c:v>223.70500000000001</c:v>
                </c:pt>
                <c:pt idx="567">
                  <c:v>223.67400000000001</c:v>
                </c:pt>
                <c:pt idx="568">
                  <c:v>223.67099999999999</c:v>
                </c:pt>
                <c:pt idx="569">
                  <c:v>223.68299999999999</c:v>
                </c:pt>
                <c:pt idx="570">
                  <c:v>223.71</c:v>
                </c:pt>
                <c:pt idx="571">
                  <c:v>223.791</c:v>
                </c:pt>
                <c:pt idx="572">
                  <c:v>223.84200000000001</c:v>
                </c:pt>
                <c:pt idx="573">
                  <c:v>223.904</c:v>
                </c:pt>
                <c:pt idx="574">
                  <c:v>223.86799999999999</c:v>
                </c:pt>
                <c:pt idx="575">
                  <c:v>223.84200000000001</c:v>
                </c:pt>
                <c:pt idx="576">
                  <c:v>224.006</c:v>
                </c:pt>
                <c:pt idx="577">
                  <c:v>224.20699999999999</c:v>
                </c:pt>
                <c:pt idx="578">
                  <c:v>224.59399999999999</c:v>
                </c:pt>
                <c:pt idx="579">
                  <c:v>224.85499999999999</c:v>
                </c:pt>
                <c:pt idx="580">
                  <c:v>224.68700000000001</c:v>
                </c:pt>
                <c:pt idx="581">
                  <c:v>225.13800000000001</c:v>
                </c:pt>
                <c:pt idx="582">
                  <c:v>225.654</c:v>
                </c:pt>
                <c:pt idx="583">
                  <c:v>226.154</c:v>
                </c:pt>
                <c:pt idx="584">
                  <c:v>226.572</c:v>
                </c:pt>
                <c:pt idx="585">
                  <c:v>227.06100000000001</c:v>
                </c:pt>
                <c:pt idx="586">
                  <c:v>227.06100000000001</c:v>
                </c:pt>
                <c:pt idx="587">
                  <c:v>227.07400000000001</c:v>
                </c:pt>
                <c:pt idx="588">
                  <c:v>227.108</c:v>
                </c:pt>
                <c:pt idx="589">
                  <c:v>227.077</c:v>
                </c:pt>
                <c:pt idx="590">
                  <c:v>226.88800000000001</c:v>
                </c:pt>
                <c:pt idx="591">
                  <c:v>226.58799999999999</c:v>
                </c:pt>
                <c:pt idx="592">
                  <c:v>226.316</c:v>
                </c:pt>
                <c:pt idx="593">
                  <c:v>226.16200000000001</c:v>
                </c:pt>
                <c:pt idx="594">
                  <c:v>226.13399999999999</c:v>
                </c:pt>
                <c:pt idx="595">
                  <c:v>226.113</c:v>
                </c:pt>
                <c:pt idx="596">
                  <c:v>226.07499999999999</c:v>
                </c:pt>
                <c:pt idx="597">
                  <c:v>226.11500000000001</c:v>
                </c:pt>
                <c:pt idx="598">
                  <c:v>226.12700000000001</c:v>
                </c:pt>
                <c:pt idx="599">
                  <c:v>226.13</c:v>
                </c:pt>
                <c:pt idx="600">
                  <c:v>226.13200000000001</c:v>
                </c:pt>
                <c:pt idx="601">
                  <c:v>226.13300000000001</c:v>
                </c:pt>
                <c:pt idx="602">
                  <c:v>226.131</c:v>
                </c:pt>
                <c:pt idx="603">
                  <c:v>226.126</c:v>
                </c:pt>
                <c:pt idx="604">
                  <c:v>226.11199999999999</c:v>
                </c:pt>
                <c:pt idx="605">
                  <c:v>226.10499999999999</c:v>
                </c:pt>
                <c:pt idx="606">
                  <c:v>226.09399999999999</c:v>
                </c:pt>
                <c:pt idx="607">
                  <c:v>226.09</c:v>
                </c:pt>
                <c:pt idx="608">
                  <c:v>226.08799999999999</c:v>
                </c:pt>
                <c:pt idx="609">
                  <c:v>226.08600000000001</c:v>
                </c:pt>
                <c:pt idx="610">
                  <c:v>226.083</c:v>
                </c:pt>
                <c:pt idx="611">
                  <c:v>226.08</c:v>
                </c:pt>
                <c:pt idx="612">
                  <c:v>226.07599999999999</c:v>
                </c:pt>
                <c:pt idx="613">
                  <c:v>226.06800000000001</c:v>
                </c:pt>
                <c:pt idx="614">
                  <c:v>226.053</c:v>
                </c:pt>
                <c:pt idx="615">
                  <c:v>226.01599999999999</c:v>
                </c:pt>
                <c:pt idx="616">
                  <c:v>225.821</c:v>
                </c:pt>
                <c:pt idx="617">
                  <c:v>225.51599999999999</c:v>
                </c:pt>
                <c:pt idx="618">
                  <c:v>225.208</c:v>
                </c:pt>
                <c:pt idx="619">
                  <c:v>224.85900000000001</c:v>
                </c:pt>
                <c:pt idx="620">
                  <c:v>224.56899999999999</c:v>
                </c:pt>
                <c:pt idx="621">
                  <c:v>224.42400000000001</c:v>
                </c:pt>
                <c:pt idx="622">
                  <c:v>224.44399999999999</c:v>
                </c:pt>
                <c:pt idx="623">
                  <c:v>224.58600000000001</c:v>
                </c:pt>
                <c:pt idx="624">
                  <c:v>224.77699999999999</c:v>
                </c:pt>
                <c:pt idx="625">
                  <c:v>224.946</c:v>
                </c:pt>
                <c:pt idx="626">
                  <c:v>224.90100000000001</c:v>
                </c:pt>
                <c:pt idx="627">
                  <c:v>224.92500000000001</c:v>
                </c:pt>
                <c:pt idx="628">
                  <c:v>225.167</c:v>
                </c:pt>
                <c:pt idx="629">
                  <c:v>225.29</c:v>
                </c:pt>
                <c:pt idx="630">
                  <c:v>225.40100000000001</c:v>
                </c:pt>
                <c:pt idx="631">
                  <c:v>225.14500000000001</c:v>
                </c:pt>
                <c:pt idx="632">
                  <c:v>224.26499999999999</c:v>
                </c:pt>
                <c:pt idx="633">
                  <c:v>223.94399999999999</c:v>
                </c:pt>
                <c:pt idx="634">
                  <c:v>223.86600000000001</c:v>
                </c:pt>
                <c:pt idx="635">
                  <c:v>223.93299999999999</c:v>
                </c:pt>
                <c:pt idx="636">
                  <c:v>223.93299999999999</c:v>
                </c:pt>
              </c:numCache>
            </c:numRef>
          </c:yVal>
          <c:smooth val="1"/>
        </c:ser>
        <c:ser>
          <c:idx val="2"/>
          <c:order val="2"/>
          <c:tx>
            <c:v>M3-E1-K1</c:v>
          </c:tx>
          <c:spPr>
            <a:ln w="22225">
              <a:solidFill>
                <a:schemeClr val="tx1"/>
              </a:solidFill>
            </a:ln>
          </c:spPr>
          <c:marker>
            <c:symbol val="none"/>
          </c:marker>
          <c:xVal>
            <c:numRef>
              <c:f>'Michel results-Load-Disp-Euro'!$M$2:$M$1120</c:f>
              <c:numCache>
                <c:formatCode>General</c:formatCode>
                <c:ptCount val="1119"/>
                <c:pt idx="0">
                  <c:v>4.0883300000000003E-3</c:v>
                </c:pt>
                <c:pt idx="1">
                  <c:v>9.1870199999999997E-4</c:v>
                </c:pt>
                <c:pt idx="2">
                  <c:v>2.3143700000000001E-3</c:v>
                </c:pt>
                <c:pt idx="3">
                  <c:v>7.17047E-3</c:v>
                </c:pt>
                <c:pt idx="4">
                  <c:v>1.44551E-2</c:v>
                </c:pt>
                <c:pt idx="5">
                  <c:v>2.5381899999999999E-2</c:v>
                </c:pt>
                <c:pt idx="6">
                  <c:v>4.1771999999999997E-2</c:v>
                </c:pt>
                <c:pt idx="7">
                  <c:v>6.6357299999999994E-2</c:v>
                </c:pt>
                <c:pt idx="8">
                  <c:v>0.10323599999999999</c:v>
                </c:pt>
                <c:pt idx="9">
                  <c:v>0.11706800000000001</c:v>
                </c:pt>
                <c:pt idx="10">
                  <c:v>0.137822</c:v>
                </c:pt>
                <c:pt idx="11">
                  <c:v>0.14560899999999999</c:v>
                </c:pt>
                <c:pt idx="12">
                  <c:v>0.15729399999999999</c:v>
                </c:pt>
                <c:pt idx="13">
                  <c:v>0.17483699999999999</c:v>
                </c:pt>
                <c:pt idx="14">
                  <c:v>0.17593500000000001</c:v>
                </c:pt>
                <c:pt idx="15">
                  <c:v>0.17594000000000001</c:v>
                </c:pt>
                <c:pt idx="16">
                  <c:v>0.17594599999999999</c:v>
                </c:pt>
                <c:pt idx="17">
                  <c:v>0.175956</c:v>
                </c:pt>
                <c:pt idx="18">
                  <c:v>0.17596999999999999</c:v>
                </c:pt>
                <c:pt idx="19">
                  <c:v>0.17599200000000001</c:v>
                </c:pt>
                <c:pt idx="20">
                  <c:v>0.17602400000000001</c:v>
                </c:pt>
                <c:pt idx="21">
                  <c:v>0.17607300000000001</c:v>
                </c:pt>
                <c:pt idx="22">
                  <c:v>0.176147</c:v>
                </c:pt>
                <c:pt idx="23">
                  <c:v>0.176257</c:v>
                </c:pt>
                <c:pt idx="24">
                  <c:v>0.176422</c:v>
                </c:pt>
                <c:pt idx="25">
                  <c:v>0.17666899999999999</c:v>
                </c:pt>
                <c:pt idx="26">
                  <c:v>0.17704</c:v>
                </c:pt>
                <c:pt idx="27">
                  <c:v>0.177597</c:v>
                </c:pt>
                <c:pt idx="28">
                  <c:v>0.17843300000000001</c:v>
                </c:pt>
                <c:pt idx="29">
                  <c:v>0.17968700000000001</c:v>
                </c:pt>
                <c:pt idx="30">
                  <c:v>0.18156900000000001</c:v>
                </c:pt>
                <c:pt idx="31">
                  <c:v>0.18157599999999999</c:v>
                </c:pt>
                <c:pt idx="32">
                  <c:v>0.18158299999999999</c:v>
                </c:pt>
                <c:pt idx="33">
                  <c:v>0.181591</c:v>
                </c:pt>
                <c:pt idx="34">
                  <c:v>0.18160200000000001</c:v>
                </c:pt>
                <c:pt idx="35">
                  <c:v>0.181618</c:v>
                </c:pt>
                <c:pt idx="36">
                  <c:v>0.181643</c:v>
                </c:pt>
                <c:pt idx="37">
                  <c:v>0.18168000000000001</c:v>
                </c:pt>
                <c:pt idx="38">
                  <c:v>0.18173600000000001</c:v>
                </c:pt>
                <c:pt idx="39">
                  <c:v>0.18182000000000001</c:v>
                </c:pt>
                <c:pt idx="40">
                  <c:v>0.181945</c:v>
                </c:pt>
                <c:pt idx="41">
                  <c:v>0.18213399999999999</c:v>
                </c:pt>
                <c:pt idx="42">
                  <c:v>0.182417</c:v>
                </c:pt>
                <c:pt idx="43">
                  <c:v>0.182841</c:v>
                </c:pt>
                <c:pt idx="44">
                  <c:v>0.183477</c:v>
                </c:pt>
                <c:pt idx="45">
                  <c:v>0.18443100000000001</c:v>
                </c:pt>
                <c:pt idx="46">
                  <c:v>0.185864</c:v>
                </c:pt>
                <c:pt idx="47">
                  <c:v>0.18801399999999999</c:v>
                </c:pt>
                <c:pt idx="48">
                  <c:v>0.191242</c:v>
                </c:pt>
                <c:pt idx="49">
                  <c:v>0.19609099999999999</c:v>
                </c:pt>
                <c:pt idx="50">
                  <c:v>0.203379</c:v>
                </c:pt>
                <c:pt idx="51">
                  <c:v>0.20611699999999999</c:v>
                </c:pt>
                <c:pt idx="52">
                  <c:v>0.21023</c:v>
                </c:pt>
                <c:pt idx="53">
                  <c:v>0.21641299999999999</c:v>
                </c:pt>
                <c:pt idx="54">
                  <c:v>0.222611</c:v>
                </c:pt>
                <c:pt idx="55">
                  <c:v>0.22883000000000001</c:v>
                </c:pt>
                <c:pt idx="56">
                  <c:v>0.22941600000000001</c:v>
                </c:pt>
                <c:pt idx="57">
                  <c:v>0.230296</c:v>
                </c:pt>
                <c:pt idx="58">
                  <c:v>0.23162199999999999</c:v>
                </c:pt>
                <c:pt idx="59">
                  <c:v>0.23363700000000001</c:v>
                </c:pt>
                <c:pt idx="60">
                  <c:v>0.236679</c:v>
                </c:pt>
                <c:pt idx="61">
                  <c:v>0.23974999999999999</c:v>
                </c:pt>
                <c:pt idx="62">
                  <c:v>0.24282400000000001</c:v>
                </c:pt>
                <c:pt idx="63">
                  <c:v>0.24590600000000001</c:v>
                </c:pt>
                <c:pt idx="64">
                  <c:v>0.25053599999999998</c:v>
                </c:pt>
                <c:pt idx="65">
                  <c:v>0.25752700000000001</c:v>
                </c:pt>
                <c:pt idx="66">
                  <c:v>0.26475599999999999</c:v>
                </c:pt>
                <c:pt idx="67">
                  <c:v>0.26652599999999999</c:v>
                </c:pt>
                <c:pt idx="68">
                  <c:v>0.26827099999999998</c:v>
                </c:pt>
                <c:pt idx="69">
                  <c:v>0.27086399999999999</c:v>
                </c:pt>
                <c:pt idx="70">
                  <c:v>0.27474599999999999</c:v>
                </c:pt>
                <c:pt idx="71">
                  <c:v>0.27572000000000002</c:v>
                </c:pt>
                <c:pt idx="72">
                  <c:v>0.27669300000000002</c:v>
                </c:pt>
                <c:pt idx="73">
                  <c:v>0.27831800000000001</c:v>
                </c:pt>
                <c:pt idx="74">
                  <c:v>0.27832099999999999</c:v>
                </c:pt>
                <c:pt idx="75">
                  <c:v>0.27832200000000001</c:v>
                </c:pt>
                <c:pt idx="76">
                  <c:v>0.27832299999999999</c:v>
                </c:pt>
                <c:pt idx="77">
                  <c:v>0.27832600000000002</c:v>
                </c:pt>
                <c:pt idx="78">
                  <c:v>0.278333</c:v>
                </c:pt>
                <c:pt idx="79">
                  <c:v>0.278362</c:v>
                </c:pt>
                <c:pt idx="80">
                  <c:v>0.27849499999999999</c:v>
                </c:pt>
                <c:pt idx="81">
                  <c:v>0.27867399999999998</c:v>
                </c:pt>
                <c:pt idx="82">
                  <c:v>0.27885900000000002</c:v>
                </c:pt>
                <c:pt idx="83">
                  <c:v>0.27910200000000002</c:v>
                </c:pt>
                <c:pt idx="84">
                  <c:v>0.27937699999999999</c:v>
                </c:pt>
                <c:pt idx="85">
                  <c:v>0.279644</c:v>
                </c:pt>
                <c:pt idx="86">
                  <c:v>0.279862</c:v>
                </c:pt>
                <c:pt idx="87">
                  <c:v>0.28001399999999999</c:v>
                </c:pt>
                <c:pt idx="88">
                  <c:v>0.28011200000000003</c:v>
                </c:pt>
                <c:pt idx="89">
                  <c:v>0.280219</c:v>
                </c:pt>
                <c:pt idx="90">
                  <c:v>0.28037000000000001</c:v>
                </c:pt>
                <c:pt idx="91">
                  <c:v>0.28059400000000001</c:v>
                </c:pt>
                <c:pt idx="92">
                  <c:v>0.28092699999999998</c:v>
                </c:pt>
                <c:pt idx="93">
                  <c:v>0.28142699999999998</c:v>
                </c:pt>
                <c:pt idx="94">
                  <c:v>0.28217999999999999</c:v>
                </c:pt>
                <c:pt idx="95">
                  <c:v>0.28331600000000001</c:v>
                </c:pt>
                <c:pt idx="96">
                  <c:v>0.28508899999999998</c:v>
                </c:pt>
                <c:pt idx="97">
                  <c:v>0.286856</c:v>
                </c:pt>
                <c:pt idx="98">
                  <c:v>0.288628</c:v>
                </c:pt>
                <c:pt idx="99">
                  <c:v>0.29127500000000001</c:v>
                </c:pt>
                <c:pt idx="100">
                  <c:v>0.29523899999999997</c:v>
                </c:pt>
                <c:pt idx="101">
                  <c:v>0.30117500000000003</c:v>
                </c:pt>
                <c:pt idx="102">
                  <c:v>0.31009300000000001</c:v>
                </c:pt>
                <c:pt idx="103">
                  <c:v>0.31348900000000002</c:v>
                </c:pt>
                <c:pt idx="104">
                  <c:v>0.317081</c:v>
                </c:pt>
                <c:pt idx="105">
                  <c:v>0.32136100000000001</c:v>
                </c:pt>
                <c:pt idx="106">
                  <c:v>0.32140800000000003</c:v>
                </c:pt>
                <c:pt idx="107">
                  <c:v>0.321488</c:v>
                </c:pt>
                <c:pt idx="108">
                  <c:v>0.321635</c:v>
                </c:pt>
                <c:pt idx="109">
                  <c:v>0.32186300000000001</c:v>
                </c:pt>
                <c:pt idx="110">
                  <c:v>0.32217400000000002</c:v>
                </c:pt>
                <c:pt idx="111">
                  <c:v>0.32255</c:v>
                </c:pt>
                <c:pt idx="112">
                  <c:v>0.322967</c:v>
                </c:pt>
                <c:pt idx="113">
                  <c:v>0.323407</c:v>
                </c:pt>
                <c:pt idx="114">
                  <c:v>0.323878</c:v>
                </c:pt>
                <c:pt idx="115">
                  <c:v>0.32444000000000001</c:v>
                </c:pt>
                <c:pt idx="116">
                  <c:v>0.325127</c:v>
                </c:pt>
                <c:pt idx="117">
                  <c:v>0.32600800000000002</c:v>
                </c:pt>
                <c:pt idx="118">
                  <c:v>0.327212</c:v>
                </c:pt>
                <c:pt idx="119">
                  <c:v>0.32894499999999999</c:v>
                </c:pt>
                <c:pt idx="120">
                  <c:v>0.331513</c:v>
                </c:pt>
                <c:pt idx="121">
                  <c:v>0.335366</c:v>
                </c:pt>
                <c:pt idx="122">
                  <c:v>0.341138</c:v>
                </c:pt>
                <c:pt idx="123">
                  <c:v>0.34976299999999999</c:v>
                </c:pt>
                <c:pt idx="124">
                  <c:v>0.36266700000000002</c:v>
                </c:pt>
                <c:pt idx="125">
                  <c:v>0.381996</c:v>
                </c:pt>
                <c:pt idx="126">
                  <c:v>0.38924900000000001</c:v>
                </c:pt>
                <c:pt idx="127">
                  <c:v>0.40013799999999999</c:v>
                </c:pt>
                <c:pt idx="128">
                  <c:v>0.41651100000000002</c:v>
                </c:pt>
                <c:pt idx="129">
                  <c:v>0.43296099999999998</c:v>
                </c:pt>
                <c:pt idx="130">
                  <c:v>0.437085</c:v>
                </c:pt>
                <c:pt idx="131">
                  <c:v>0.44121100000000002</c:v>
                </c:pt>
                <c:pt idx="132">
                  <c:v>0.447407</c:v>
                </c:pt>
                <c:pt idx="133">
                  <c:v>0.45672000000000001</c:v>
                </c:pt>
                <c:pt idx="134">
                  <c:v>0.46606199999999998</c:v>
                </c:pt>
                <c:pt idx="135">
                  <c:v>0.47543600000000003</c:v>
                </c:pt>
                <c:pt idx="136">
                  <c:v>0.47896100000000003</c:v>
                </c:pt>
                <c:pt idx="137">
                  <c:v>0.48426799999999998</c:v>
                </c:pt>
                <c:pt idx="138">
                  <c:v>0.48476900000000001</c:v>
                </c:pt>
                <c:pt idx="139">
                  <c:v>0.48553099999999999</c:v>
                </c:pt>
                <c:pt idx="140">
                  <c:v>0.48560399999999998</c:v>
                </c:pt>
                <c:pt idx="141">
                  <c:v>0.48574299999999998</c:v>
                </c:pt>
                <c:pt idx="142">
                  <c:v>0.48575600000000002</c:v>
                </c:pt>
                <c:pt idx="143">
                  <c:v>0.485788</c:v>
                </c:pt>
                <c:pt idx="144">
                  <c:v>0.48580299999999998</c:v>
                </c:pt>
                <c:pt idx="145">
                  <c:v>0.48583999999999999</c:v>
                </c:pt>
                <c:pt idx="146">
                  <c:v>0.48589599999999999</c:v>
                </c:pt>
                <c:pt idx="147">
                  <c:v>0.48597299999999999</c:v>
                </c:pt>
                <c:pt idx="148">
                  <c:v>0.486072</c:v>
                </c:pt>
                <c:pt idx="149">
                  <c:v>0.48611100000000002</c:v>
                </c:pt>
                <c:pt idx="150">
                  <c:v>0.48618099999999997</c:v>
                </c:pt>
                <c:pt idx="151">
                  <c:v>0.486209</c:v>
                </c:pt>
                <c:pt idx="152">
                  <c:v>0.48625699999999999</c:v>
                </c:pt>
                <c:pt idx="153">
                  <c:v>0.48634500000000003</c:v>
                </c:pt>
                <c:pt idx="154">
                  <c:v>0.486508</c:v>
                </c:pt>
                <c:pt idx="155">
                  <c:v>0.48668899999999998</c:v>
                </c:pt>
                <c:pt idx="156">
                  <c:v>0.48688100000000001</c:v>
                </c:pt>
                <c:pt idx="157">
                  <c:v>0.48707800000000001</c:v>
                </c:pt>
                <c:pt idx="158">
                  <c:v>0.48737399999999997</c:v>
                </c:pt>
                <c:pt idx="159">
                  <c:v>0.48780899999999999</c:v>
                </c:pt>
                <c:pt idx="160">
                  <c:v>0.488425</c:v>
                </c:pt>
                <c:pt idx="161">
                  <c:v>0.48900100000000002</c:v>
                </c:pt>
                <c:pt idx="162">
                  <c:v>0.489535</c:v>
                </c:pt>
                <c:pt idx="163">
                  <c:v>0.49023499999999998</c:v>
                </c:pt>
                <c:pt idx="164">
                  <c:v>0.491087</c:v>
                </c:pt>
                <c:pt idx="165">
                  <c:v>0.49203799999999998</c:v>
                </c:pt>
                <c:pt idx="166">
                  <c:v>0.49301099999999998</c:v>
                </c:pt>
                <c:pt idx="167">
                  <c:v>0.49392799999999998</c:v>
                </c:pt>
                <c:pt idx="168">
                  <c:v>0.49467899999999998</c:v>
                </c:pt>
                <c:pt idx="169">
                  <c:v>0.49513499999999999</c:v>
                </c:pt>
                <c:pt idx="170">
                  <c:v>0.49545699999999998</c:v>
                </c:pt>
                <c:pt idx="171">
                  <c:v>0.49583300000000002</c:v>
                </c:pt>
                <c:pt idx="172">
                  <c:v>0.496334</c:v>
                </c:pt>
                <c:pt idx="173">
                  <c:v>0.497089</c:v>
                </c:pt>
                <c:pt idx="174">
                  <c:v>0.49823400000000001</c:v>
                </c:pt>
                <c:pt idx="175">
                  <c:v>0.49996000000000002</c:v>
                </c:pt>
                <c:pt idx="176">
                  <c:v>0.50253000000000003</c:v>
                </c:pt>
                <c:pt idx="177">
                  <c:v>0.50638399999999995</c:v>
                </c:pt>
                <c:pt idx="178">
                  <c:v>0.51216200000000001</c:v>
                </c:pt>
                <c:pt idx="179">
                  <c:v>0.51433300000000004</c:v>
                </c:pt>
                <c:pt idx="180">
                  <c:v>0.51760899999999999</c:v>
                </c:pt>
                <c:pt idx="181">
                  <c:v>0.522536</c:v>
                </c:pt>
                <c:pt idx="182">
                  <c:v>0.52994699999999995</c:v>
                </c:pt>
                <c:pt idx="183">
                  <c:v>0.54121200000000003</c:v>
                </c:pt>
                <c:pt idx="184">
                  <c:v>0.54493599999999998</c:v>
                </c:pt>
                <c:pt idx="185">
                  <c:v>0.54579</c:v>
                </c:pt>
                <c:pt idx="186">
                  <c:v>0.54652199999999995</c:v>
                </c:pt>
                <c:pt idx="187">
                  <c:v>0.54758300000000004</c:v>
                </c:pt>
                <c:pt idx="188">
                  <c:v>0.54799100000000001</c:v>
                </c:pt>
                <c:pt idx="189">
                  <c:v>0.54803000000000002</c:v>
                </c:pt>
                <c:pt idx="190">
                  <c:v>0.54803900000000005</c:v>
                </c:pt>
                <c:pt idx="191">
                  <c:v>0.54804900000000001</c:v>
                </c:pt>
                <c:pt idx="192">
                  <c:v>0.548064</c:v>
                </c:pt>
                <c:pt idx="193">
                  <c:v>0.54806900000000003</c:v>
                </c:pt>
                <c:pt idx="194">
                  <c:v>0.54807799999999995</c:v>
                </c:pt>
                <c:pt idx="195">
                  <c:v>0.54809200000000002</c:v>
                </c:pt>
                <c:pt idx="196">
                  <c:v>0.54811699999999997</c:v>
                </c:pt>
                <c:pt idx="197">
                  <c:v>0.54811799999999999</c:v>
                </c:pt>
                <c:pt idx="198">
                  <c:v>0.54811799999999999</c:v>
                </c:pt>
                <c:pt idx="199">
                  <c:v>0.54811799999999999</c:v>
                </c:pt>
                <c:pt idx="200">
                  <c:v>0.54811799999999999</c:v>
                </c:pt>
                <c:pt idx="201">
                  <c:v>0.54811799999999999</c:v>
                </c:pt>
                <c:pt idx="202">
                  <c:v>0.54811900000000002</c:v>
                </c:pt>
                <c:pt idx="203">
                  <c:v>0.54811900000000002</c:v>
                </c:pt>
                <c:pt idx="204">
                  <c:v>0.54811900000000002</c:v>
                </c:pt>
                <c:pt idx="205">
                  <c:v>0.54811900000000002</c:v>
                </c:pt>
                <c:pt idx="206">
                  <c:v>0.54811900000000002</c:v>
                </c:pt>
                <c:pt idx="207">
                  <c:v>0.54812000000000005</c:v>
                </c:pt>
                <c:pt idx="208">
                  <c:v>0.54812000000000005</c:v>
                </c:pt>
                <c:pt idx="209">
                  <c:v>0.54812000000000005</c:v>
                </c:pt>
                <c:pt idx="210">
                  <c:v>0.54812000000000005</c:v>
                </c:pt>
                <c:pt idx="211">
                  <c:v>0.54812000000000005</c:v>
                </c:pt>
                <c:pt idx="212">
                  <c:v>0.54812000000000005</c:v>
                </c:pt>
                <c:pt idx="213">
                  <c:v>0.54812000000000005</c:v>
                </c:pt>
                <c:pt idx="214">
                  <c:v>0.54812000000000005</c:v>
                </c:pt>
                <c:pt idx="215">
                  <c:v>0.54812099999999997</c:v>
                </c:pt>
                <c:pt idx="216">
                  <c:v>0.548122</c:v>
                </c:pt>
                <c:pt idx="217">
                  <c:v>0.54812300000000003</c:v>
                </c:pt>
                <c:pt idx="218">
                  <c:v>0.548126</c:v>
                </c:pt>
                <c:pt idx="219">
                  <c:v>0.54812700000000003</c:v>
                </c:pt>
                <c:pt idx="220">
                  <c:v>0.54812899999999998</c:v>
                </c:pt>
                <c:pt idx="221">
                  <c:v>0.54812899999999998</c:v>
                </c:pt>
                <c:pt idx="222">
                  <c:v>0.54813000000000001</c:v>
                </c:pt>
                <c:pt idx="223">
                  <c:v>0.54813000000000001</c:v>
                </c:pt>
                <c:pt idx="224">
                  <c:v>0.54813000000000001</c:v>
                </c:pt>
                <c:pt idx="225">
                  <c:v>0.54813000000000001</c:v>
                </c:pt>
                <c:pt idx="226">
                  <c:v>0.54813100000000003</c:v>
                </c:pt>
                <c:pt idx="227">
                  <c:v>0.54813100000000003</c:v>
                </c:pt>
                <c:pt idx="228">
                  <c:v>0.54813199999999995</c:v>
                </c:pt>
                <c:pt idx="229">
                  <c:v>0.54813400000000001</c:v>
                </c:pt>
                <c:pt idx="230">
                  <c:v>0.54813599999999996</c:v>
                </c:pt>
                <c:pt idx="231">
                  <c:v>0.54814099999999999</c:v>
                </c:pt>
                <c:pt idx="232">
                  <c:v>0.54814300000000005</c:v>
                </c:pt>
                <c:pt idx="233">
                  <c:v>0.54814499999999999</c:v>
                </c:pt>
                <c:pt idx="234">
                  <c:v>0.54814600000000002</c:v>
                </c:pt>
                <c:pt idx="235">
                  <c:v>0.54814700000000005</c:v>
                </c:pt>
                <c:pt idx="236">
                  <c:v>0.54814799999999997</c:v>
                </c:pt>
                <c:pt idx="237">
                  <c:v>0.54815000000000003</c:v>
                </c:pt>
                <c:pt idx="238">
                  <c:v>0.54815199999999997</c:v>
                </c:pt>
                <c:pt idx="239">
                  <c:v>0.54815700000000001</c:v>
                </c:pt>
                <c:pt idx="240">
                  <c:v>0.54816200000000004</c:v>
                </c:pt>
                <c:pt idx="241">
                  <c:v>0.54816799999999999</c:v>
                </c:pt>
                <c:pt idx="242">
                  <c:v>0.54817800000000005</c:v>
                </c:pt>
                <c:pt idx="243">
                  <c:v>0.54819600000000002</c:v>
                </c:pt>
                <c:pt idx="244">
                  <c:v>0.54821600000000004</c:v>
                </c:pt>
                <c:pt idx="245">
                  <c:v>0.54823900000000003</c:v>
                </c:pt>
                <c:pt idx="246">
                  <c:v>0.54827499999999996</c:v>
                </c:pt>
                <c:pt idx="247">
                  <c:v>0.54833200000000004</c:v>
                </c:pt>
                <c:pt idx="248">
                  <c:v>0.54841799999999996</c:v>
                </c:pt>
                <c:pt idx="249">
                  <c:v>0.54854400000000003</c:v>
                </c:pt>
                <c:pt idx="250">
                  <c:v>0.54859100000000005</c:v>
                </c:pt>
                <c:pt idx="251">
                  <c:v>0.54865900000000001</c:v>
                </c:pt>
                <c:pt idx="252">
                  <c:v>0.54876000000000003</c:v>
                </c:pt>
                <c:pt idx="253">
                  <c:v>0.54890799999999995</c:v>
                </c:pt>
                <c:pt idx="254">
                  <c:v>0.54911900000000002</c:v>
                </c:pt>
                <c:pt idx="255">
                  <c:v>0.54919600000000002</c:v>
                </c:pt>
                <c:pt idx="256">
                  <c:v>0.54931099999999999</c:v>
                </c:pt>
                <c:pt idx="257">
                  <c:v>0.54947800000000002</c:v>
                </c:pt>
                <c:pt idx="258">
                  <c:v>0.54971800000000004</c:v>
                </c:pt>
                <c:pt idx="259">
                  <c:v>0.55005099999999996</c:v>
                </c:pt>
                <c:pt idx="260">
                  <c:v>0.55049499999999996</c:v>
                </c:pt>
                <c:pt idx="261">
                  <c:v>0.55105599999999999</c:v>
                </c:pt>
                <c:pt idx="262">
                  <c:v>0.55173700000000003</c:v>
                </c:pt>
                <c:pt idx="263">
                  <c:v>0.552485</c:v>
                </c:pt>
                <c:pt idx="264">
                  <c:v>0.55322300000000002</c:v>
                </c:pt>
                <c:pt idx="265">
                  <c:v>0.55345599999999995</c:v>
                </c:pt>
                <c:pt idx="266">
                  <c:v>0.55347800000000003</c:v>
                </c:pt>
                <c:pt idx="267">
                  <c:v>0.55349899999999996</c:v>
                </c:pt>
                <c:pt idx="268">
                  <c:v>0.55351899999999998</c:v>
                </c:pt>
                <c:pt idx="269">
                  <c:v>0.55354999999999999</c:v>
                </c:pt>
                <c:pt idx="270">
                  <c:v>0.553593</c:v>
                </c:pt>
                <c:pt idx="271">
                  <c:v>0.55365500000000001</c:v>
                </c:pt>
                <c:pt idx="272">
                  <c:v>0.55374000000000001</c:v>
                </c:pt>
                <c:pt idx="273">
                  <c:v>0.55385399999999996</c:v>
                </c:pt>
                <c:pt idx="274">
                  <c:v>0.55400000000000005</c:v>
                </c:pt>
                <c:pt idx="275">
                  <c:v>0.55418100000000003</c:v>
                </c:pt>
                <c:pt idx="276">
                  <c:v>0.55424399999999996</c:v>
                </c:pt>
                <c:pt idx="277">
                  <c:v>0.55424600000000002</c:v>
                </c:pt>
                <c:pt idx="278">
                  <c:v>0.55424799999999996</c:v>
                </c:pt>
                <c:pt idx="279">
                  <c:v>0.55425100000000005</c:v>
                </c:pt>
                <c:pt idx="280">
                  <c:v>0.55425599999999997</c:v>
                </c:pt>
                <c:pt idx="281">
                  <c:v>0.55426399999999998</c:v>
                </c:pt>
                <c:pt idx="282">
                  <c:v>0.55427400000000004</c:v>
                </c:pt>
                <c:pt idx="283">
                  <c:v>0.55428999999999995</c:v>
                </c:pt>
                <c:pt idx="284">
                  <c:v>0.55431399999999997</c:v>
                </c:pt>
                <c:pt idx="285">
                  <c:v>0.55434799999999995</c:v>
                </c:pt>
                <c:pt idx="286">
                  <c:v>0.554396</c:v>
                </c:pt>
                <c:pt idx="287">
                  <c:v>0.55446300000000004</c:v>
                </c:pt>
                <c:pt idx="288">
                  <c:v>0.55455699999999997</c:v>
                </c:pt>
                <c:pt idx="289">
                  <c:v>0.55468499999999998</c:v>
                </c:pt>
                <c:pt idx="290">
                  <c:v>0.55486199999999997</c:v>
                </c:pt>
                <c:pt idx="291">
                  <c:v>0.55511299999999997</c:v>
                </c:pt>
                <c:pt idx="292">
                  <c:v>0.55547899999999995</c:v>
                </c:pt>
                <c:pt idx="293">
                  <c:v>0.55603100000000005</c:v>
                </c:pt>
                <c:pt idx="294">
                  <c:v>0.55623999999999996</c:v>
                </c:pt>
                <c:pt idx="295">
                  <c:v>0.55658200000000002</c:v>
                </c:pt>
                <c:pt idx="296">
                  <c:v>0.55659000000000003</c:v>
                </c:pt>
                <c:pt idx="297">
                  <c:v>0.556593</c:v>
                </c:pt>
                <c:pt idx="298">
                  <c:v>0.55659400000000003</c:v>
                </c:pt>
                <c:pt idx="299">
                  <c:v>0.55659599999999998</c:v>
                </c:pt>
                <c:pt idx="300">
                  <c:v>0.55659599999999998</c:v>
                </c:pt>
                <c:pt idx="301">
                  <c:v>0.55659700000000001</c:v>
                </c:pt>
                <c:pt idx="302">
                  <c:v>0.55659899999999995</c:v>
                </c:pt>
                <c:pt idx="303">
                  <c:v>0.55660100000000001</c:v>
                </c:pt>
                <c:pt idx="304">
                  <c:v>0.55660399999999999</c:v>
                </c:pt>
                <c:pt idx="305">
                  <c:v>0.55660900000000002</c:v>
                </c:pt>
                <c:pt idx="306">
                  <c:v>0.55661700000000003</c:v>
                </c:pt>
                <c:pt idx="307">
                  <c:v>0.55662999999999996</c:v>
                </c:pt>
                <c:pt idx="308">
                  <c:v>0.55665100000000001</c:v>
                </c:pt>
                <c:pt idx="309">
                  <c:v>0.55668200000000001</c:v>
                </c:pt>
                <c:pt idx="310">
                  <c:v>0.55672900000000003</c:v>
                </c:pt>
                <c:pt idx="311">
                  <c:v>0.55679599999999996</c:v>
                </c:pt>
                <c:pt idx="312">
                  <c:v>0.55689200000000005</c:v>
                </c:pt>
                <c:pt idx="313">
                  <c:v>0.55702499999999999</c:v>
                </c:pt>
                <c:pt idx="314">
                  <c:v>0.55720899999999995</c:v>
                </c:pt>
                <c:pt idx="315">
                  <c:v>0.55747100000000005</c:v>
                </c:pt>
                <c:pt idx="316">
                  <c:v>0.55785499999999999</c:v>
                </c:pt>
                <c:pt idx="317">
                  <c:v>0.55842899999999995</c:v>
                </c:pt>
                <c:pt idx="318">
                  <c:v>0.55929099999999998</c:v>
                </c:pt>
                <c:pt idx="319">
                  <c:v>0.56058600000000003</c:v>
                </c:pt>
                <c:pt idx="320">
                  <c:v>0.56251899999999999</c:v>
                </c:pt>
                <c:pt idx="321">
                  <c:v>0.56540900000000005</c:v>
                </c:pt>
                <c:pt idx="322">
                  <c:v>0.56976300000000002</c:v>
                </c:pt>
                <c:pt idx="323">
                  <c:v>0.57633800000000002</c:v>
                </c:pt>
                <c:pt idx="324">
                  <c:v>0.57879199999999997</c:v>
                </c:pt>
                <c:pt idx="325">
                  <c:v>0.58240999999999998</c:v>
                </c:pt>
                <c:pt idx="326">
                  <c:v>0.58599999999999997</c:v>
                </c:pt>
                <c:pt idx="327">
                  <c:v>0.58956799999999998</c:v>
                </c:pt>
                <c:pt idx="328">
                  <c:v>0.59499299999999999</c:v>
                </c:pt>
                <c:pt idx="329">
                  <c:v>0.60317100000000001</c:v>
                </c:pt>
                <c:pt idx="330">
                  <c:v>0.60520700000000005</c:v>
                </c:pt>
                <c:pt idx="331">
                  <c:v>0.60723000000000005</c:v>
                </c:pt>
                <c:pt idx="332">
                  <c:v>0.61033499999999996</c:v>
                </c:pt>
                <c:pt idx="333">
                  <c:v>0.61497299999999999</c:v>
                </c:pt>
                <c:pt idx="334">
                  <c:v>0.62190000000000001</c:v>
                </c:pt>
                <c:pt idx="335">
                  <c:v>0.63222199999999995</c:v>
                </c:pt>
                <c:pt idx="336">
                  <c:v>0.636069</c:v>
                </c:pt>
                <c:pt idx="337">
                  <c:v>0.64178800000000003</c:v>
                </c:pt>
                <c:pt idx="338">
                  <c:v>0.65054299999999998</c:v>
                </c:pt>
                <c:pt idx="339">
                  <c:v>0.66359100000000004</c:v>
                </c:pt>
                <c:pt idx="340">
                  <c:v>0.676705</c:v>
                </c:pt>
                <c:pt idx="341">
                  <c:v>0.67997300000000005</c:v>
                </c:pt>
                <c:pt idx="342">
                  <c:v>0.68488300000000002</c:v>
                </c:pt>
                <c:pt idx="343">
                  <c:v>0.68672100000000003</c:v>
                </c:pt>
                <c:pt idx="344">
                  <c:v>0.68947999999999998</c:v>
                </c:pt>
                <c:pt idx="345">
                  <c:v>0.69362199999999996</c:v>
                </c:pt>
                <c:pt idx="346">
                  <c:v>0.69982999999999995</c:v>
                </c:pt>
                <c:pt idx="347">
                  <c:v>0.70915899999999998</c:v>
                </c:pt>
                <c:pt idx="348">
                  <c:v>0.71262400000000004</c:v>
                </c:pt>
                <c:pt idx="349">
                  <c:v>0.71390299999999995</c:v>
                </c:pt>
                <c:pt idx="350">
                  <c:v>0.71582800000000002</c:v>
                </c:pt>
                <c:pt idx="351">
                  <c:v>0.71878500000000001</c:v>
                </c:pt>
                <c:pt idx="352">
                  <c:v>0.72320200000000001</c:v>
                </c:pt>
                <c:pt idx="353">
                  <c:v>0.72980699999999998</c:v>
                </c:pt>
                <c:pt idx="354">
                  <c:v>0.739699</c:v>
                </c:pt>
                <c:pt idx="355">
                  <c:v>0.74061699999999997</c:v>
                </c:pt>
                <c:pt idx="356">
                  <c:v>0.741533</c:v>
                </c:pt>
                <c:pt idx="357">
                  <c:v>0.74244900000000003</c:v>
                </c:pt>
                <c:pt idx="358">
                  <c:v>0.74247099999999999</c:v>
                </c:pt>
                <c:pt idx="359">
                  <c:v>0.74249200000000004</c:v>
                </c:pt>
                <c:pt idx="360">
                  <c:v>0.74251299999999998</c:v>
                </c:pt>
                <c:pt idx="361">
                  <c:v>0.74254500000000001</c:v>
                </c:pt>
                <c:pt idx="362">
                  <c:v>0.74259299999999995</c:v>
                </c:pt>
                <c:pt idx="363">
                  <c:v>0.74266500000000002</c:v>
                </c:pt>
                <c:pt idx="364">
                  <c:v>0.74267099999999997</c:v>
                </c:pt>
                <c:pt idx="365">
                  <c:v>0.74267799999999995</c:v>
                </c:pt>
                <c:pt idx="366">
                  <c:v>0.74268500000000004</c:v>
                </c:pt>
                <c:pt idx="367">
                  <c:v>0.74269499999999999</c:v>
                </c:pt>
                <c:pt idx="368">
                  <c:v>0.74270999999999998</c:v>
                </c:pt>
                <c:pt idx="369">
                  <c:v>0.74273299999999998</c:v>
                </c:pt>
                <c:pt idx="370">
                  <c:v>0.74276699999999996</c:v>
                </c:pt>
                <c:pt idx="371">
                  <c:v>0.74282000000000004</c:v>
                </c:pt>
                <c:pt idx="372">
                  <c:v>0.74289899999999998</c:v>
                </c:pt>
                <c:pt idx="373">
                  <c:v>0.74302100000000004</c:v>
                </c:pt>
                <c:pt idx="374">
                  <c:v>0.74305200000000005</c:v>
                </c:pt>
                <c:pt idx="375">
                  <c:v>0.74308399999999997</c:v>
                </c:pt>
                <c:pt idx="376">
                  <c:v>0.74313200000000001</c:v>
                </c:pt>
                <c:pt idx="377">
                  <c:v>0.74320799999999998</c:v>
                </c:pt>
                <c:pt idx="378">
                  <c:v>0.74332500000000001</c:v>
                </c:pt>
                <c:pt idx="379">
                  <c:v>0.74349600000000005</c:v>
                </c:pt>
                <c:pt idx="380">
                  <c:v>0.74373900000000004</c:v>
                </c:pt>
                <c:pt idx="381">
                  <c:v>0.74408700000000005</c:v>
                </c:pt>
                <c:pt idx="382">
                  <c:v>0.74459699999999995</c:v>
                </c:pt>
                <c:pt idx="383">
                  <c:v>0.74536100000000005</c:v>
                </c:pt>
                <c:pt idx="384">
                  <c:v>0.74646199999999996</c:v>
                </c:pt>
                <c:pt idx="385">
                  <c:v>0.74759900000000001</c:v>
                </c:pt>
                <c:pt idx="386">
                  <c:v>0.74872300000000003</c:v>
                </c:pt>
                <c:pt idx="387">
                  <c:v>0.74879200000000001</c:v>
                </c:pt>
                <c:pt idx="388">
                  <c:v>0.74889399999999995</c:v>
                </c:pt>
                <c:pt idx="389">
                  <c:v>0.74904700000000002</c:v>
                </c:pt>
                <c:pt idx="390">
                  <c:v>0.74927500000000002</c:v>
                </c:pt>
                <c:pt idx="391">
                  <c:v>0.74961800000000001</c:v>
                </c:pt>
                <c:pt idx="392">
                  <c:v>0.75012999999999996</c:v>
                </c:pt>
                <c:pt idx="393">
                  <c:v>0.75090400000000002</c:v>
                </c:pt>
                <c:pt idx="394">
                  <c:v>0.75167200000000001</c:v>
                </c:pt>
                <c:pt idx="395">
                  <c:v>0.752444</c:v>
                </c:pt>
                <c:pt idx="396">
                  <c:v>0.75360199999999999</c:v>
                </c:pt>
                <c:pt idx="397">
                  <c:v>0.755328</c:v>
                </c:pt>
                <c:pt idx="398">
                  <c:v>0.75793699999999997</c:v>
                </c:pt>
                <c:pt idx="399">
                  <c:v>0.76185099999999994</c:v>
                </c:pt>
                <c:pt idx="400">
                  <c:v>0.76185700000000001</c:v>
                </c:pt>
                <c:pt idx="401">
                  <c:v>0.76186299999999996</c:v>
                </c:pt>
                <c:pt idx="402">
                  <c:v>0.76186399999999999</c:v>
                </c:pt>
                <c:pt idx="403">
                  <c:v>0.76186600000000004</c:v>
                </c:pt>
                <c:pt idx="404">
                  <c:v>0.76186699999999996</c:v>
                </c:pt>
                <c:pt idx="405">
                  <c:v>0.76186799999999999</c:v>
                </c:pt>
                <c:pt idx="406">
                  <c:v>0.76187000000000005</c:v>
                </c:pt>
                <c:pt idx="407">
                  <c:v>0.76187099999999996</c:v>
                </c:pt>
                <c:pt idx="408">
                  <c:v>0.76187199999999999</c:v>
                </c:pt>
                <c:pt idx="409">
                  <c:v>0.76187300000000002</c:v>
                </c:pt>
                <c:pt idx="410">
                  <c:v>0.761876</c:v>
                </c:pt>
                <c:pt idx="411">
                  <c:v>0.76188</c:v>
                </c:pt>
                <c:pt idx="412">
                  <c:v>0.76188599999999995</c:v>
                </c:pt>
                <c:pt idx="413">
                  <c:v>0.76189700000000005</c:v>
                </c:pt>
                <c:pt idx="414">
                  <c:v>0.76191699999999996</c:v>
                </c:pt>
                <c:pt idx="415">
                  <c:v>0.76194799999999996</c:v>
                </c:pt>
                <c:pt idx="416">
                  <c:v>0.76199600000000001</c:v>
                </c:pt>
                <c:pt idx="417">
                  <c:v>0.76206399999999996</c:v>
                </c:pt>
                <c:pt idx="418">
                  <c:v>0.76215599999999994</c:v>
                </c:pt>
                <c:pt idx="419">
                  <c:v>0.76227400000000001</c:v>
                </c:pt>
                <c:pt idx="420">
                  <c:v>0.76242600000000005</c:v>
                </c:pt>
                <c:pt idx="421">
                  <c:v>0.76263199999999998</c:v>
                </c:pt>
                <c:pt idx="422">
                  <c:v>0.76292400000000005</c:v>
                </c:pt>
                <c:pt idx="423">
                  <c:v>0.76335399999999998</c:v>
                </c:pt>
                <c:pt idx="424">
                  <c:v>0.76400999999999997</c:v>
                </c:pt>
                <c:pt idx="425">
                  <c:v>0.765019</c:v>
                </c:pt>
                <c:pt idx="426">
                  <c:v>0.76511300000000004</c:v>
                </c:pt>
                <c:pt idx="427">
                  <c:v>0.76520699999999997</c:v>
                </c:pt>
                <c:pt idx="428">
                  <c:v>0.76530100000000001</c:v>
                </c:pt>
                <c:pt idx="429">
                  <c:v>0.76533600000000002</c:v>
                </c:pt>
                <c:pt idx="430">
                  <c:v>0.76535399999999998</c:v>
                </c:pt>
                <c:pt idx="431">
                  <c:v>0.76535900000000001</c:v>
                </c:pt>
                <c:pt idx="432">
                  <c:v>0.76536499999999996</c:v>
                </c:pt>
                <c:pt idx="433">
                  <c:v>0.76536800000000005</c:v>
                </c:pt>
                <c:pt idx="434">
                  <c:v>0.76537200000000005</c:v>
                </c:pt>
                <c:pt idx="435">
                  <c:v>0.765378</c:v>
                </c:pt>
                <c:pt idx="436">
                  <c:v>0.76537999999999995</c:v>
                </c:pt>
                <c:pt idx="437">
                  <c:v>0.76538099999999998</c:v>
                </c:pt>
                <c:pt idx="438">
                  <c:v>0.76538200000000001</c:v>
                </c:pt>
                <c:pt idx="439">
                  <c:v>0.76538399999999995</c:v>
                </c:pt>
                <c:pt idx="440">
                  <c:v>0.76538700000000004</c:v>
                </c:pt>
                <c:pt idx="441">
                  <c:v>0.76539199999999996</c:v>
                </c:pt>
                <c:pt idx="442">
                  <c:v>0.76539900000000005</c:v>
                </c:pt>
                <c:pt idx="443">
                  <c:v>0.76541000000000003</c:v>
                </c:pt>
                <c:pt idx="444">
                  <c:v>0.76542500000000002</c:v>
                </c:pt>
                <c:pt idx="445">
                  <c:v>0.76544800000000002</c:v>
                </c:pt>
                <c:pt idx="446">
                  <c:v>0.76548099999999997</c:v>
                </c:pt>
                <c:pt idx="447">
                  <c:v>0.76552900000000002</c:v>
                </c:pt>
                <c:pt idx="448">
                  <c:v>0.765598</c:v>
                </c:pt>
                <c:pt idx="449">
                  <c:v>0.76569799999999999</c:v>
                </c:pt>
                <c:pt idx="450">
                  <c:v>0.765845</c:v>
                </c:pt>
                <c:pt idx="451">
                  <c:v>0.76606200000000002</c:v>
                </c:pt>
                <c:pt idx="452">
                  <c:v>0.76639400000000002</c:v>
                </c:pt>
                <c:pt idx="453">
                  <c:v>0.76691900000000002</c:v>
                </c:pt>
                <c:pt idx="454">
                  <c:v>0.76770499999999997</c:v>
                </c:pt>
                <c:pt idx="455">
                  <c:v>0.76886500000000002</c:v>
                </c:pt>
                <c:pt idx="456">
                  <c:v>0.77061400000000002</c:v>
                </c:pt>
                <c:pt idx="457">
                  <c:v>0.77324000000000004</c:v>
                </c:pt>
                <c:pt idx="458">
                  <c:v>0.77722599999999997</c:v>
                </c:pt>
                <c:pt idx="459">
                  <c:v>0.78337000000000001</c:v>
                </c:pt>
                <c:pt idx="460">
                  <c:v>0.79259100000000005</c:v>
                </c:pt>
                <c:pt idx="461">
                  <c:v>0.80644300000000002</c:v>
                </c:pt>
                <c:pt idx="462">
                  <c:v>0.811635</c:v>
                </c:pt>
                <c:pt idx="463">
                  <c:v>0.81943100000000002</c:v>
                </c:pt>
                <c:pt idx="464">
                  <c:v>0.83110700000000004</c:v>
                </c:pt>
                <c:pt idx="465">
                  <c:v>0.84865800000000002</c:v>
                </c:pt>
                <c:pt idx="466">
                  <c:v>0.86624699999999999</c:v>
                </c:pt>
                <c:pt idx="467">
                  <c:v>0.88386100000000001</c:v>
                </c:pt>
                <c:pt idx="468">
                  <c:v>0.90124700000000002</c:v>
                </c:pt>
                <c:pt idx="469">
                  <c:v>0.90553700000000004</c:v>
                </c:pt>
                <c:pt idx="470">
                  <c:v>0.91191199999999994</c:v>
                </c:pt>
                <c:pt idx="471">
                  <c:v>0.92189699999999997</c:v>
                </c:pt>
                <c:pt idx="472">
                  <c:v>0.92442400000000002</c:v>
                </c:pt>
                <c:pt idx="473">
                  <c:v>0.92505099999999996</c:v>
                </c:pt>
                <c:pt idx="474">
                  <c:v>0.92567100000000002</c:v>
                </c:pt>
                <c:pt idx="475">
                  <c:v>0.92661400000000005</c:v>
                </c:pt>
                <c:pt idx="476">
                  <c:v>0.92696599999999996</c:v>
                </c:pt>
                <c:pt idx="477">
                  <c:v>0.92749000000000004</c:v>
                </c:pt>
                <c:pt idx="478">
                  <c:v>0.92768600000000001</c:v>
                </c:pt>
                <c:pt idx="479">
                  <c:v>0.92788099999999996</c:v>
                </c:pt>
                <c:pt idx="480">
                  <c:v>0.92807700000000004</c:v>
                </c:pt>
                <c:pt idx="481">
                  <c:v>0.92837099999999995</c:v>
                </c:pt>
                <c:pt idx="482">
                  <c:v>0.928481</c:v>
                </c:pt>
                <c:pt idx="483">
                  <c:v>0.92852299999999999</c:v>
                </c:pt>
                <c:pt idx="484">
                  <c:v>0.92853799999999997</c:v>
                </c:pt>
                <c:pt idx="485">
                  <c:v>0.92856099999999997</c:v>
                </c:pt>
                <c:pt idx="486">
                  <c:v>0.92857000000000001</c:v>
                </c:pt>
                <c:pt idx="487">
                  <c:v>0.92857299999999998</c:v>
                </c:pt>
                <c:pt idx="488">
                  <c:v>0.92857800000000001</c:v>
                </c:pt>
                <c:pt idx="489">
                  <c:v>0.92857999999999996</c:v>
                </c:pt>
                <c:pt idx="490">
                  <c:v>0.92858300000000005</c:v>
                </c:pt>
                <c:pt idx="491">
                  <c:v>0.92858700000000005</c:v>
                </c:pt>
                <c:pt idx="492">
                  <c:v>0.92859100000000006</c:v>
                </c:pt>
                <c:pt idx="493">
                  <c:v>0.92859499999999995</c:v>
                </c:pt>
                <c:pt idx="494">
                  <c:v>0.92860100000000001</c:v>
                </c:pt>
                <c:pt idx="495">
                  <c:v>0.92861000000000005</c:v>
                </c:pt>
                <c:pt idx="496">
                  <c:v>0.928624</c:v>
                </c:pt>
                <c:pt idx="497">
                  <c:v>0.92864500000000005</c:v>
                </c:pt>
                <c:pt idx="498">
                  <c:v>0.92867599999999995</c:v>
                </c:pt>
                <c:pt idx="499">
                  <c:v>0.92872399999999999</c:v>
                </c:pt>
                <c:pt idx="500">
                  <c:v>0.92879500000000004</c:v>
                </c:pt>
                <c:pt idx="501">
                  <c:v>0.92890399999999995</c:v>
                </c:pt>
                <c:pt idx="502">
                  <c:v>0.92906599999999995</c:v>
                </c:pt>
                <c:pt idx="503">
                  <c:v>0.92930599999999997</c:v>
                </c:pt>
                <c:pt idx="504">
                  <c:v>0.92965900000000001</c:v>
                </c:pt>
                <c:pt idx="505">
                  <c:v>0.93018000000000001</c:v>
                </c:pt>
                <c:pt idx="506">
                  <c:v>0.93095399999999995</c:v>
                </c:pt>
                <c:pt idx="507">
                  <c:v>0.93210899999999997</c:v>
                </c:pt>
                <c:pt idx="508">
                  <c:v>0.93383499999999997</c:v>
                </c:pt>
                <c:pt idx="509">
                  <c:v>0.93644700000000003</c:v>
                </c:pt>
                <c:pt idx="510">
                  <c:v>0.94033500000000003</c:v>
                </c:pt>
                <c:pt idx="511">
                  <c:v>0.94069100000000005</c:v>
                </c:pt>
                <c:pt idx="512">
                  <c:v>0.94121999999999995</c:v>
                </c:pt>
                <c:pt idx="513">
                  <c:v>0.94201500000000005</c:v>
                </c:pt>
                <c:pt idx="514">
                  <c:v>0.94323299999999999</c:v>
                </c:pt>
                <c:pt idx="515">
                  <c:v>0.94517899999999999</c:v>
                </c:pt>
                <c:pt idx="516">
                  <c:v>0.94707699999999995</c:v>
                </c:pt>
                <c:pt idx="517">
                  <c:v>0.94719500000000001</c:v>
                </c:pt>
                <c:pt idx="518">
                  <c:v>0.94737300000000002</c:v>
                </c:pt>
                <c:pt idx="519">
                  <c:v>0.94763600000000003</c:v>
                </c:pt>
                <c:pt idx="520">
                  <c:v>0.94802699999999995</c:v>
                </c:pt>
                <c:pt idx="521">
                  <c:v>0.94860900000000004</c:v>
                </c:pt>
                <c:pt idx="522">
                  <c:v>0.94948200000000005</c:v>
                </c:pt>
                <c:pt idx="523">
                  <c:v>0.95082900000000004</c:v>
                </c:pt>
                <c:pt idx="524">
                  <c:v>0.95135199999999998</c:v>
                </c:pt>
                <c:pt idx="525">
                  <c:v>0.95213999999999999</c:v>
                </c:pt>
                <c:pt idx="526">
                  <c:v>0.95215899999999998</c:v>
                </c:pt>
                <c:pt idx="527">
                  <c:v>0.95218899999999995</c:v>
                </c:pt>
                <c:pt idx="528">
                  <c:v>0.95219200000000004</c:v>
                </c:pt>
                <c:pt idx="529">
                  <c:v>0.95219500000000001</c:v>
                </c:pt>
                <c:pt idx="530">
                  <c:v>0.95219799999999999</c:v>
                </c:pt>
                <c:pt idx="531">
                  <c:v>0.95220199999999999</c:v>
                </c:pt>
                <c:pt idx="532">
                  <c:v>0.95220899999999997</c:v>
                </c:pt>
                <c:pt idx="533">
                  <c:v>0.95221900000000004</c:v>
                </c:pt>
                <c:pt idx="534">
                  <c:v>0.95223500000000005</c:v>
                </c:pt>
                <c:pt idx="535">
                  <c:v>0.95226</c:v>
                </c:pt>
                <c:pt idx="536">
                  <c:v>0.95230199999999998</c:v>
                </c:pt>
                <c:pt idx="537">
                  <c:v>0.95237000000000005</c:v>
                </c:pt>
                <c:pt idx="538">
                  <c:v>0.95247800000000005</c:v>
                </c:pt>
                <c:pt idx="539">
                  <c:v>0.95262999999999998</c:v>
                </c:pt>
                <c:pt idx="540">
                  <c:v>0.95282800000000001</c:v>
                </c:pt>
                <c:pt idx="541">
                  <c:v>0.95308099999999996</c:v>
                </c:pt>
                <c:pt idx="542">
                  <c:v>0.95317300000000005</c:v>
                </c:pt>
                <c:pt idx="543">
                  <c:v>0.95317499999999999</c:v>
                </c:pt>
                <c:pt idx="544">
                  <c:v>0.95317700000000005</c:v>
                </c:pt>
                <c:pt idx="545">
                  <c:v>0.953179</c:v>
                </c:pt>
                <c:pt idx="546">
                  <c:v>0.953183</c:v>
                </c:pt>
                <c:pt idx="547">
                  <c:v>0.95318700000000001</c:v>
                </c:pt>
                <c:pt idx="548">
                  <c:v>0.95319500000000001</c:v>
                </c:pt>
                <c:pt idx="549">
                  <c:v>0.953206</c:v>
                </c:pt>
                <c:pt idx="550">
                  <c:v>0.95322200000000001</c:v>
                </c:pt>
                <c:pt idx="551">
                  <c:v>0.95324799999999998</c:v>
                </c:pt>
                <c:pt idx="552">
                  <c:v>0.953287</c:v>
                </c:pt>
                <c:pt idx="553">
                  <c:v>0.95334700000000006</c:v>
                </c:pt>
                <c:pt idx="554">
                  <c:v>0.95343500000000003</c:v>
                </c:pt>
                <c:pt idx="555">
                  <c:v>0.95355900000000005</c:v>
                </c:pt>
                <c:pt idx="556">
                  <c:v>0.95373600000000003</c:v>
                </c:pt>
                <c:pt idx="557">
                  <c:v>0.95398700000000003</c:v>
                </c:pt>
                <c:pt idx="558">
                  <c:v>0.95423100000000005</c:v>
                </c:pt>
                <c:pt idx="559">
                  <c:v>0.95424699999999996</c:v>
                </c:pt>
                <c:pt idx="560">
                  <c:v>0.95425099999999996</c:v>
                </c:pt>
                <c:pt idx="561">
                  <c:v>0.95425099999999996</c:v>
                </c:pt>
                <c:pt idx="562">
                  <c:v>0.95425300000000002</c:v>
                </c:pt>
                <c:pt idx="563">
                  <c:v>0.95425499999999996</c:v>
                </c:pt>
                <c:pt idx="564">
                  <c:v>0.95425800000000005</c:v>
                </c:pt>
                <c:pt idx="565">
                  <c:v>0.95426299999999997</c:v>
                </c:pt>
                <c:pt idx="566">
                  <c:v>0.95426999999999995</c:v>
                </c:pt>
                <c:pt idx="567">
                  <c:v>0.95428100000000005</c:v>
                </c:pt>
                <c:pt idx="568">
                  <c:v>0.95429799999999998</c:v>
                </c:pt>
                <c:pt idx="569">
                  <c:v>0.95432399999999995</c:v>
                </c:pt>
                <c:pt idx="570">
                  <c:v>0.95436500000000002</c:v>
                </c:pt>
                <c:pt idx="571">
                  <c:v>0.95442800000000005</c:v>
                </c:pt>
                <c:pt idx="572">
                  <c:v>0.95452199999999998</c:v>
                </c:pt>
                <c:pt idx="573">
                  <c:v>0.95465800000000001</c:v>
                </c:pt>
                <c:pt idx="574">
                  <c:v>0.954847</c:v>
                </c:pt>
                <c:pt idx="575">
                  <c:v>0.95511999999999997</c:v>
                </c:pt>
                <c:pt idx="576">
                  <c:v>0.95552199999999998</c:v>
                </c:pt>
                <c:pt idx="577">
                  <c:v>0.95612900000000001</c:v>
                </c:pt>
                <c:pt idx="578">
                  <c:v>0.95705799999999996</c:v>
                </c:pt>
                <c:pt idx="579">
                  <c:v>0.95752899999999996</c:v>
                </c:pt>
                <c:pt idx="580">
                  <c:v>0.958009</c:v>
                </c:pt>
                <c:pt idx="581">
                  <c:v>0.95841600000000005</c:v>
                </c:pt>
                <c:pt idx="582">
                  <c:v>0.95856300000000005</c:v>
                </c:pt>
                <c:pt idx="583">
                  <c:v>0.95877900000000005</c:v>
                </c:pt>
                <c:pt idx="584">
                  <c:v>0.95909500000000003</c:v>
                </c:pt>
                <c:pt idx="585">
                  <c:v>0.95955699999999999</c:v>
                </c:pt>
                <c:pt idx="586">
                  <c:v>0.96023999999999998</c:v>
                </c:pt>
                <c:pt idx="587">
                  <c:v>0.96125099999999997</c:v>
                </c:pt>
                <c:pt idx="588">
                  <c:v>0.96274599999999999</c:v>
                </c:pt>
                <c:pt idx="589">
                  <c:v>0.96496999999999999</c:v>
                </c:pt>
                <c:pt idx="590">
                  <c:v>0.96829399999999999</c:v>
                </c:pt>
                <c:pt idx="591">
                  <c:v>0.97329600000000005</c:v>
                </c:pt>
                <c:pt idx="592">
                  <c:v>0.98113300000000003</c:v>
                </c:pt>
                <c:pt idx="593">
                  <c:v>0.99299700000000002</c:v>
                </c:pt>
                <c:pt idx="594">
                  <c:v>0.99741000000000002</c:v>
                </c:pt>
                <c:pt idx="595">
                  <c:v>1.00397</c:v>
                </c:pt>
                <c:pt idx="596">
                  <c:v>1.0064200000000001</c:v>
                </c:pt>
                <c:pt idx="597">
                  <c:v>1.0101</c:v>
                </c:pt>
                <c:pt idx="598">
                  <c:v>1.0104500000000001</c:v>
                </c:pt>
                <c:pt idx="599">
                  <c:v>1.0105</c:v>
                </c:pt>
                <c:pt idx="600">
                  <c:v>1.01054</c:v>
                </c:pt>
                <c:pt idx="601">
                  <c:v>1.01061</c:v>
                </c:pt>
                <c:pt idx="602">
                  <c:v>1.0106299999999999</c:v>
                </c:pt>
                <c:pt idx="603">
                  <c:v>1.01067</c:v>
                </c:pt>
                <c:pt idx="604">
                  <c:v>1.01067</c:v>
                </c:pt>
                <c:pt idx="605">
                  <c:v>1.01067</c:v>
                </c:pt>
                <c:pt idx="606">
                  <c:v>1.01067</c:v>
                </c:pt>
                <c:pt idx="607">
                  <c:v>1.01067</c:v>
                </c:pt>
                <c:pt idx="608">
                  <c:v>1.01068</c:v>
                </c:pt>
                <c:pt idx="609">
                  <c:v>1.01068</c:v>
                </c:pt>
                <c:pt idx="610">
                  <c:v>1.0106900000000001</c:v>
                </c:pt>
                <c:pt idx="611">
                  <c:v>1.0106900000000001</c:v>
                </c:pt>
                <c:pt idx="612">
                  <c:v>1.0106999999999999</c:v>
                </c:pt>
                <c:pt idx="613">
                  <c:v>1.0107200000000001</c:v>
                </c:pt>
                <c:pt idx="614">
                  <c:v>1.01074</c:v>
                </c:pt>
                <c:pt idx="615">
                  <c:v>1.0107699999999999</c:v>
                </c:pt>
                <c:pt idx="616">
                  <c:v>1.0108200000000001</c:v>
                </c:pt>
                <c:pt idx="617">
                  <c:v>1.0108900000000001</c:v>
                </c:pt>
                <c:pt idx="618">
                  <c:v>1.0109999999999999</c:v>
                </c:pt>
                <c:pt idx="619">
                  <c:v>1.0111600000000001</c:v>
                </c:pt>
                <c:pt idx="620">
                  <c:v>1.0114099999999999</c:v>
                </c:pt>
                <c:pt idx="621">
                  <c:v>1.0118</c:v>
                </c:pt>
                <c:pt idx="622">
                  <c:v>1.0123800000000001</c:v>
                </c:pt>
                <c:pt idx="623">
                  <c:v>1.01319</c:v>
                </c:pt>
                <c:pt idx="624">
                  <c:v>1.0143899999999999</c:v>
                </c:pt>
                <c:pt idx="625">
                  <c:v>1.0162</c:v>
                </c:pt>
                <c:pt idx="626">
                  <c:v>1.0188999999999999</c:v>
                </c:pt>
                <c:pt idx="627">
                  <c:v>1.0199400000000001</c:v>
                </c:pt>
                <c:pt idx="628">
                  <c:v>1.0215099999999999</c:v>
                </c:pt>
                <c:pt idx="629">
                  <c:v>1.02166</c:v>
                </c:pt>
                <c:pt idx="630">
                  <c:v>1.0218799999999999</c:v>
                </c:pt>
                <c:pt idx="631">
                  <c:v>1.0222100000000001</c:v>
                </c:pt>
                <c:pt idx="632">
                  <c:v>1.0226900000000001</c:v>
                </c:pt>
                <c:pt idx="633">
                  <c:v>1.0234300000000001</c:v>
                </c:pt>
                <c:pt idx="634">
                  <c:v>1.0245500000000001</c:v>
                </c:pt>
                <c:pt idx="635">
                  <c:v>1.02627</c:v>
                </c:pt>
                <c:pt idx="636">
                  <c:v>1.0281199999999999</c:v>
                </c:pt>
                <c:pt idx="637">
                  <c:v>1.02993</c:v>
                </c:pt>
                <c:pt idx="638">
                  <c:v>1.0317000000000001</c:v>
                </c:pt>
                <c:pt idx="639">
                  <c:v>1.0335300000000001</c:v>
                </c:pt>
                <c:pt idx="640">
                  <c:v>1.0335399999999999</c:v>
                </c:pt>
                <c:pt idx="641">
                  <c:v>1.0335399999999999</c:v>
                </c:pt>
                <c:pt idx="642">
                  <c:v>1.03355</c:v>
                </c:pt>
                <c:pt idx="643">
                  <c:v>1.03356</c:v>
                </c:pt>
                <c:pt idx="644">
                  <c:v>1.0335799999999999</c:v>
                </c:pt>
                <c:pt idx="645">
                  <c:v>1.0336000000000001</c:v>
                </c:pt>
                <c:pt idx="646">
                  <c:v>1.0336399999999999</c:v>
                </c:pt>
                <c:pt idx="647">
                  <c:v>1.03369</c:v>
                </c:pt>
                <c:pt idx="648">
                  <c:v>1.0337799999999999</c:v>
                </c:pt>
                <c:pt idx="649">
                  <c:v>1.0339</c:v>
                </c:pt>
                <c:pt idx="650">
                  <c:v>1.0340800000000001</c:v>
                </c:pt>
                <c:pt idx="651">
                  <c:v>1.03434</c:v>
                </c:pt>
                <c:pt idx="652">
                  <c:v>1.0347200000000001</c:v>
                </c:pt>
                <c:pt idx="653">
                  <c:v>1.0353000000000001</c:v>
                </c:pt>
                <c:pt idx="654">
                  <c:v>1.0361499999999999</c:v>
                </c:pt>
                <c:pt idx="655">
                  <c:v>1.03742</c:v>
                </c:pt>
                <c:pt idx="656">
                  <c:v>1.03929</c:v>
                </c:pt>
                <c:pt idx="657">
                  <c:v>1.0421100000000001</c:v>
                </c:pt>
                <c:pt idx="658">
                  <c:v>1.0463499999999999</c:v>
                </c:pt>
                <c:pt idx="659">
                  <c:v>1.04674</c:v>
                </c:pt>
                <c:pt idx="660">
                  <c:v>1.0471299999999999</c:v>
                </c:pt>
                <c:pt idx="661">
                  <c:v>1.04752</c:v>
                </c:pt>
                <c:pt idx="662">
                  <c:v>1.04793</c:v>
                </c:pt>
                <c:pt idx="663">
                  <c:v>1.04837</c:v>
                </c:pt>
                <c:pt idx="664">
                  <c:v>1.0489900000000001</c:v>
                </c:pt>
                <c:pt idx="665">
                  <c:v>1.04989</c:v>
                </c:pt>
                <c:pt idx="666">
                  <c:v>1.05125</c:v>
                </c:pt>
                <c:pt idx="667">
                  <c:v>1.0533300000000001</c:v>
                </c:pt>
                <c:pt idx="668">
                  <c:v>1.0541</c:v>
                </c:pt>
                <c:pt idx="669">
                  <c:v>1.0543899999999999</c:v>
                </c:pt>
                <c:pt idx="670">
                  <c:v>1.05484</c:v>
                </c:pt>
                <c:pt idx="671">
                  <c:v>1.0549999999999999</c:v>
                </c:pt>
                <c:pt idx="672">
                  <c:v>1.05525</c:v>
                </c:pt>
                <c:pt idx="673">
                  <c:v>1.05535</c:v>
                </c:pt>
                <c:pt idx="674">
                  <c:v>1.05549</c:v>
                </c:pt>
                <c:pt idx="675">
                  <c:v>1.0555399999999999</c:v>
                </c:pt>
                <c:pt idx="676">
                  <c:v>1.0555600000000001</c:v>
                </c:pt>
                <c:pt idx="677">
                  <c:v>1.05559</c:v>
                </c:pt>
                <c:pt idx="678">
                  <c:v>1.05559</c:v>
                </c:pt>
                <c:pt idx="679">
                  <c:v>1.05559</c:v>
                </c:pt>
                <c:pt idx="680">
                  <c:v>1.0556000000000001</c:v>
                </c:pt>
                <c:pt idx="681">
                  <c:v>1.0556000000000001</c:v>
                </c:pt>
                <c:pt idx="682">
                  <c:v>1.0556000000000001</c:v>
                </c:pt>
                <c:pt idx="683">
                  <c:v>1.0556000000000001</c:v>
                </c:pt>
                <c:pt idx="684">
                  <c:v>1.0556000000000001</c:v>
                </c:pt>
                <c:pt idx="685">
                  <c:v>1.0556000000000001</c:v>
                </c:pt>
                <c:pt idx="686">
                  <c:v>1.0556000000000001</c:v>
                </c:pt>
                <c:pt idx="687">
                  <c:v>1.0556099999999999</c:v>
                </c:pt>
                <c:pt idx="688">
                  <c:v>1.0556099999999999</c:v>
                </c:pt>
                <c:pt idx="689">
                  <c:v>1.05562</c:v>
                </c:pt>
                <c:pt idx="690">
                  <c:v>1.0556300000000001</c:v>
                </c:pt>
                <c:pt idx="691">
                  <c:v>1.0556399999999999</c:v>
                </c:pt>
                <c:pt idx="692">
                  <c:v>1.0556700000000001</c:v>
                </c:pt>
                <c:pt idx="693">
                  <c:v>1.0557000000000001</c:v>
                </c:pt>
                <c:pt idx="694">
                  <c:v>1.05575</c:v>
                </c:pt>
                <c:pt idx="695">
                  <c:v>1.05583</c:v>
                </c:pt>
                <c:pt idx="696">
                  <c:v>1.0559400000000001</c:v>
                </c:pt>
                <c:pt idx="697">
                  <c:v>1.0561100000000001</c:v>
                </c:pt>
                <c:pt idx="698">
                  <c:v>1.05636</c:v>
                </c:pt>
                <c:pt idx="699">
                  <c:v>1.0567299999999999</c:v>
                </c:pt>
                <c:pt idx="700">
                  <c:v>1.0572999999999999</c:v>
                </c:pt>
                <c:pt idx="701">
                  <c:v>1.0581400000000001</c:v>
                </c:pt>
                <c:pt idx="702">
                  <c:v>1.05941</c:v>
                </c:pt>
                <c:pt idx="703">
                  <c:v>1.06135</c:v>
                </c:pt>
                <c:pt idx="704">
                  <c:v>1.0613600000000001</c:v>
                </c:pt>
                <c:pt idx="705">
                  <c:v>1.0613699999999999</c:v>
                </c:pt>
                <c:pt idx="706">
                  <c:v>1.06138</c:v>
                </c:pt>
                <c:pt idx="707">
                  <c:v>1.0613999999999999</c:v>
                </c:pt>
                <c:pt idx="708">
                  <c:v>1.0614300000000001</c:v>
                </c:pt>
                <c:pt idx="709">
                  <c:v>1.06148</c:v>
                </c:pt>
                <c:pt idx="710">
                  <c:v>1.0615600000000001</c:v>
                </c:pt>
                <c:pt idx="711">
                  <c:v>1.06168</c:v>
                </c:pt>
                <c:pt idx="712">
                  <c:v>1.0618300000000001</c:v>
                </c:pt>
                <c:pt idx="713">
                  <c:v>1.0619700000000001</c:v>
                </c:pt>
                <c:pt idx="714">
                  <c:v>1.0621</c:v>
                </c:pt>
                <c:pt idx="715">
                  <c:v>1.0622799999999999</c:v>
                </c:pt>
                <c:pt idx="716">
                  <c:v>1.0625500000000001</c:v>
                </c:pt>
                <c:pt idx="717">
                  <c:v>1.0629599999999999</c:v>
                </c:pt>
                <c:pt idx="718">
                  <c:v>1.0635699999999999</c:v>
                </c:pt>
                <c:pt idx="719">
                  <c:v>1.0645</c:v>
                </c:pt>
                <c:pt idx="720">
                  <c:v>1.0659400000000001</c:v>
                </c:pt>
                <c:pt idx="721">
                  <c:v>1.0664899999999999</c:v>
                </c:pt>
                <c:pt idx="722">
                  <c:v>1.0667</c:v>
                </c:pt>
                <c:pt idx="723">
                  <c:v>1.0670200000000001</c:v>
                </c:pt>
                <c:pt idx="724">
                  <c:v>1.06714</c:v>
                </c:pt>
                <c:pt idx="725">
                  <c:v>1.06715</c:v>
                </c:pt>
                <c:pt idx="726">
                  <c:v>1.0671600000000001</c:v>
                </c:pt>
                <c:pt idx="727">
                  <c:v>1.06717</c:v>
                </c:pt>
                <c:pt idx="728">
                  <c:v>1.06717</c:v>
                </c:pt>
                <c:pt idx="729">
                  <c:v>1.06717</c:v>
                </c:pt>
                <c:pt idx="730">
                  <c:v>1.06717</c:v>
                </c:pt>
                <c:pt idx="731">
                  <c:v>1.06717</c:v>
                </c:pt>
                <c:pt idx="732">
                  <c:v>1.06717</c:v>
                </c:pt>
                <c:pt idx="733">
                  <c:v>1.06717</c:v>
                </c:pt>
                <c:pt idx="734">
                  <c:v>1.06717</c:v>
                </c:pt>
                <c:pt idx="735">
                  <c:v>1.06717</c:v>
                </c:pt>
                <c:pt idx="736">
                  <c:v>1.06717</c:v>
                </c:pt>
                <c:pt idx="737">
                  <c:v>1.06718</c:v>
                </c:pt>
                <c:pt idx="738">
                  <c:v>1.06718</c:v>
                </c:pt>
                <c:pt idx="739">
                  <c:v>1.0671900000000001</c:v>
                </c:pt>
                <c:pt idx="740">
                  <c:v>1.0671900000000001</c:v>
                </c:pt>
                <c:pt idx="741">
                  <c:v>1.06721</c:v>
                </c:pt>
                <c:pt idx="742">
                  <c:v>1.06724</c:v>
                </c:pt>
                <c:pt idx="743">
                  <c:v>1.06728</c:v>
                </c:pt>
                <c:pt idx="744">
                  <c:v>1.06734</c:v>
                </c:pt>
                <c:pt idx="745">
                  <c:v>1.0673699999999999</c:v>
                </c:pt>
                <c:pt idx="746">
                  <c:v>1.06738</c:v>
                </c:pt>
                <c:pt idx="747">
                  <c:v>1.0673900000000001</c:v>
                </c:pt>
                <c:pt idx="748">
                  <c:v>1.06741</c:v>
                </c:pt>
                <c:pt idx="749">
                  <c:v>1.0674300000000001</c:v>
                </c:pt>
                <c:pt idx="750">
                  <c:v>1.06745</c:v>
                </c:pt>
                <c:pt idx="751">
                  <c:v>1.0674600000000001</c:v>
                </c:pt>
                <c:pt idx="752">
                  <c:v>1.0674699999999999</c:v>
                </c:pt>
                <c:pt idx="753">
                  <c:v>1.06748</c:v>
                </c:pt>
                <c:pt idx="754">
                  <c:v>1.06749</c:v>
                </c:pt>
                <c:pt idx="755">
                  <c:v>1.06751</c:v>
                </c:pt>
                <c:pt idx="756">
                  <c:v>1.0675399999999999</c:v>
                </c:pt>
                <c:pt idx="757">
                  <c:v>1.06758</c:v>
                </c:pt>
                <c:pt idx="758">
                  <c:v>1.06765</c:v>
                </c:pt>
                <c:pt idx="759">
                  <c:v>1.06775</c:v>
                </c:pt>
                <c:pt idx="760">
                  <c:v>1.06789</c:v>
                </c:pt>
                <c:pt idx="761">
                  <c:v>1.0680799999999999</c:v>
                </c:pt>
                <c:pt idx="762">
                  <c:v>1.0683</c:v>
                </c:pt>
                <c:pt idx="763">
                  <c:v>1.0685100000000001</c:v>
                </c:pt>
                <c:pt idx="764">
                  <c:v>1.06871</c:v>
                </c:pt>
                <c:pt idx="765">
                  <c:v>1.069</c:v>
                </c:pt>
                <c:pt idx="766">
                  <c:v>1.0694300000000001</c:v>
                </c:pt>
                <c:pt idx="767">
                  <c:v>1.0701000000000001</c:v>
                </c:pt>
                <c:pt idx="768">
                  <c:v>1.0701099999999999</c:v>
                </c:pt>
                <c:pt idx="769">
                  <c:v>1.07013</c:v>
                </c:pt>
                <c:pt idx="770">
                  <c:v>1.0701400000000001</c:v>
                </c:pt>
                <c:pt idx="771">
                  <c:v>1.0701700000000001</c:v>
                </c:pt>
                <c:pt idx="772">
                  <c:v>1.0702100000000001</c:v>
                </c:pt>
                <c:pt idx="773">
                  <c:v>1.07029</c:v>
                </c:pt>
                <c:pt idx="774">
                  <c:v>1.0704100000000001</c:v>
                </c:pt>
                <c:pt idx="775">
                  <c:v>1.0705800000000001</c:v>
                </c:pt>
                <c:pt idx="776">
                  <c:v>1.0707199999999999</c:v>
                </c:pt>
                <c:pt idx="777">
                  <c:v>1.07084</c:v>
                </c:pt>
                <c:pt idx="778">
                  <c:v>1.07101</c:v>
                </c:pt>
                <c:pt idx="779">
                  <c:v>1.07125</c:v>
                </c:pt>
                <c:pt idx="780">
                  <c:v>1.07161</c:v>
                </c:pt>
                <c:pt idx="781">
                  <c:v>1.0721400000000001</c:v>
                </c:pt>
                <c:pt idx="782">
                  <c:v>1.0729500000000001</c:v>
                </c:pt>
                <c:pt idx="783">
                  <c:v>1.07419</c:v>
                </c:pt>
                <c:pt idx="784">
                  <c:v>1.0745199999999999</c:v>
                </c:pt>
                <c:pt idx="785">
                  <c:v>1.0745199999999999</c:v>
                </c:pt>
                <c:pt idx="786">
                  <c:v>1.0745199999999999</c:v>
                </c:pt>
                <c:pt idx="787">
                  <c:v>1.07453</c:v>
                </c:pt>
                <c:pt idx="788">
                  <c:v>1.07453</c:v>
                </c:pt>
                <c:pt idx="789">
                  <c:v>1.07453</c:v>
                </c:pt>
                <c:pt idx="790">
                  <c:v>1.0745400000000001</c:v>
                </c:pt>
                <c:pt idx="791">
                  <c:v>1.0745400000000001</c:v>
                </c:pt>
                <c:pt idx="792">
                  <c:v>1.0745499999999999</c:v>
                </c:pt>
                <c:pt idx="793">
                  <c:v>1.07456</c:v>
                </c:pt>
                <c:pt idx="794">
                  <c:v>1.07456</c:v>
                </c:pt>
                <c:pt idx="795">
                  <c:v>1.0745800000000001</c:v>
                </c:pt>
                <c:pt idx="796">
                  <c:v>1.0745899999999999</c:v>
                </c:pt>
                <c:pt idx="797">
                  <c:v>1.0746199999999999</c:v>
                </c:pt>
                <c:pt idx="798">
                  <c:v>1.07467</c:v>
                </c:pt>
                <c:pt idx="799">
                  <c:v>1.07474</c:v>
                </c:pt>
                <c:pt idx="800">
                  <c:v>1.07483</c:v>
                </c:pt>
                <c:pt idx="801">
                  <c:v>1.0749599999999999</c:v>
                </c:pt>
                <c:pt idx="802">
                  <c:v>1.07511</c:v>
                </c:pt>
                <c:pt idx="803">
                  <c:v>1.07525</c:v>
                </c:pt>
                <c:pt idx="804">
                  <c:v>1.0753900000000001</c:v>
                </c:pt>
                <c:pt idx="805">
                  <c:v>1.07558</c:v>
                </c:pt>
                <c:pt idx="806">
                  <c:v>1.0758700000000001</c:v>
                </c:pt>
                <c:pt idx="807">
                  <c:v>1.0763100000000001</c:v>
                </c:pt>
                <c:pt idx="808">
                  <c:v>1.07697</c:v>
                </c:pt>
                <c:pt idx="809">
                  <c:v>1.0780000000000001</c:v>
                </c:pt>
                <c:pt idx="810">
                  <c:v>1.0795600000000001</c:v>
                </c:pt>
                <c:pt idx="811">
                  <c:v>1.0819399999999999</c:v>
                </c:pt>
                <c:pt idx="812">
                  <c:v>1.08551</c:v>
                </c:pt>
                <c:pt idx="813">
                  <c:v>1.0855900000000001</c:v>
                </c:pt>
                <c:pt idx="814">
                  <c:v>1.08572</c:v>
                </c:pt>
                <c:pt idx="815">
                  <c:v>1.0857699999999999</c:v>
                </c:pt>
                <c:pt idx="816">
                  <c:v>1.0858399999999999</c:v>
                </c:pt>
                <c:pt idx="817">
                  <c:v>1.08586</c:v>
                </c:pt>
                <c:pt idx="818">
                  <c:v>1.0858699999999999</c:v>
                </c:pt>
                <c:pt idx="819">
                  <c:v>1.08588</c:v>
                </c:pt>
                <c:pt idx="820">
                  <c:v>1.08589</c:v>
                </c:pt>
                <c:pt idx="821">
                  <c:v>1.08589</c:v>
                </c:pt>
                <c:pt idx="822">
                  <c:v>1.0859000000000001</c:v>
                </c:pt>
                <c:pt idx="823">
                  <c:v>1.08592</c:v>
                </c:pt>
                <c:pt idx="824">
                  <c:v>1.0859399999999999</c:v>
                </c:pt>
                <c:pt idx="825">
                  <c:v>1.0859700000000001</c:v>
                </c:pt>
                <c:pt idx="826">
                  <c:v>1.08602</c:v>
                </c:pt>
                <c:pt idx="827">
                  <c:v>1.0861000000000001</c:v>
                </c:pt>
                <c:pt idx="828">
                  <c:v>1.08622</c:v>
                </c:pt>
                <c:pt idx="829">
                  <c:v>1.0864</c:v>
                </c:pt>
                <c:pt idx="830">
                  <c:v>1.0866800000000001</c:v>
                </c:pt>
                <c:pt idx="831">
                  <c:v>1.08708</c:v>
                </c:pt>
                <c:pt idx="832">
                  <c:v>1.0876699999999999</c:v>
                </c:pt>
                <c:pt idx="833">
                  <c:v>1.0885400000000001</c:v>
                </c:pt>
                <c:pt idx="834">
                  <c:v>1.08856</c:v>
                </c:pt>
                <c:pt idx="835">
                  <c:v>1.0885899999999999</c:v>
                </c:pt>
                <c:pt idx="836">
                  <c:v>1.0886400000000001</c:v>
                </c:pt>
                <c:pt idx="837">
                  <c:v>1.0887199999999999</c:v>
                </c:pt>
                <c:pt idx="838">
                  <c:v>1.0888599999999999</c:v>
                </c:pt>
                <c:pt idx="839">
                  <c:v>1.08904</c:v>
                </c:pt>
                <c:pt idx="840">
                  <c:v>1.08928</c:v>
                </c:pt>
                <c:pt idx="841">
                  <c:v>1.08962</c:v>
                </c:pt>
                <c:pt idx="842">
                  <c:v>1.0901000000000001</c:v>
                </c:pt>
                <c:pt idx="843">
                  <c:v>1.09084</c:v>
                </c:pt>
                <c:pt idx="844">
                  <c:v>1.09195</c:v>
                </c:pt>
                <c:pt idx="845">
                  <c:v>1.0923700000000001</c:v>
                </c:pt>
                <c:pt idx="846">
                  <c:v>1.0924799999999999</c:v>
                </c:pt>
                <c:pt idx="847">
                  <c:v>1.0925800000000001</c:v>
                </c:pt>
                <c:pt idx="848">
                  <c:v>1.0926800000000001</c:v>
                </c:pt>
                <c:pt idx="849">
                  <c:v>1.09284</c:v>
                </c:pt>
                <c:pt idx="850">
                  <c:v>1.0930599999999999</c:v>
                </c:pt>
                <c:pt idx="851">
                  <c:v>1.0933999999999999</c:v>
                </c:pt>
                <c:pt idx="852">
                  <c:v>1.0939099999999999</c:v>
                </c:pt>
                <c:pt idx="853">
                  <c:v>1.0941099999999999</c:v>
                </c:pt>
                <c:pt idx="854">
                  <c:v>1.0944</c:v>
                </c:pt>
                <c:pt idx="855">
                  <c:v>1.0945</c:v>
                </c:pt>
                <c:pt idx="856">
                  <c:v>1.09467</c:v>
                </c:pt>
                <c:pt idx="857">
                  <c:v>1.0949199999999999</c:v>
                </c:pt>
                <c:pt idx="858">
                  <c:v>1.0952900000000001</c:v>
                </c:pt>
                <c:pt idx="859">
                  <c:v>1.0958399999999999</c:v>
                </c:pt>
                <c:pt idx="860">
                  <c:v>1.09606</c:v>
                </c:pt>
                <c:pt idx="861">
                  <c:v>1.0964100000000001</c:v>
                </c:pt>
                <c:pt idx="862">
                  <c:v>1.0969199999999999</c:v>
                </c:pt>
                <c:pt idx="863">
                  <c:v>1.0976600000000001</c:v>
                </c:pt>
                <c:pt idx="864">
                  <c:v>1.0987800000000001</c:v>
                </c:pt>
                <c:pt idx="865">
                  <c:v>1.1004100000000001</c:v>
                </c:pt>
                <c:pt idx="866">
                  <c:v>1.1028</c:v>
                </c:pt>
                <c:pt idx="867">
                  <c:v>1.1034200000000001</c:v>
                </c:pt>
                <c:pt idx="868">
                  <c:v>1.10405</c:v>
                </c:pt>
                <c:pt idx="869">
                  <c:v>1.1047400000000001</c:v>
                </c:pt>
                <c:pt idx="870">
                  <c:v>1.10537</c:v>
                </c:pt>
                <c:pt idx="871">
                  <c:v>1.1062799999999999</c:v>
                </c:pt>
                <c:pt idx="872">
                  <c:v>1.1069599999999999</c:v>
                </c:pt>
                <c:pt idx="873">
                  <c:v>1.1072200000000001</c:v>
                </c:pt>
                <c:pt idx="874">
                  <c:v>1.1075999999999999</c:v>
                </c:pt>
                <c:pt idx="875">
                  <c:v>1.10798</c:v>
                </c:pt>
                <c:pt idx="876">
                  <c:v>1.10836</c:v>
                </c:pt>
                <c:pt idx="877">
                  <c:v>1.1089199999999999</c:v>
                </c:pt>
                <c:pt idx="878">
                  <c:v>1.1097699999999999</c:v>
                </c:pt>
                <c:pt idx="879">
                  <c:v>1.1111</c:v>
                </c:pt>
                <c:pt idx="880">
                  <c:v>1.11317</c:v>
                </c:pt>
                <c:pt idx="881">
                  <c:v>1.11625</c:v>
                </c:pt>
                <c:pt idx="882">
                  <c:v>1.1165400000000001</c:v>
                </c:pt>
                <c:pt idx="883">
                  <c:v>1.1166199999999999</c:v>
                </c:pt>
                <c:pt idx="884">
                  <c:v>1.11669</c:v>
                </c:pt>
                <c:pt idx="885">
                  <c:v>1.1168</c:v>
                </c:pt>
                <c:pt idx="886">
                  <c:v>1.11696</c:v>
                </c:pt>
                <c:pt idx="887">
                  <c:v>1.1171899999999999</c:v>
                </c:pt>
                <c:pt idx="888">
                  <c:v>1.1175299999999999</c:v>
                </c:pt>
                <c:pt idx="889">
                  <c:v>1.11805</c:v>
                </c:pt>
                <c:pt idx="890">
                  <c:v>1.1188499999999999</c:v>
                </c:pt>
                <c:pt idx="891">
                  <c:v>1.12005</c:v>
                </c:pt>
                <c:pt idx="892">
                  <c:v>1.1219399999999999</c:v>
                </c:pt>
                <c:pt idx="893">
                  <c:v>1.1223799999999999</c:v>
                </c:pt>
                <c:pt idx="894">
                  <c:v>1.12287</c:v>
                </c:pt>
                <c:pt idx="895">
                  <c:v>1.12337</c:v>
                </c:pt>
                <c:pt idx="896">
                  <c:v>1.12402</c:v>
                </c:pt>
                <c:pt idx="897">
                  <c:v>1.1246499999999999</c:v>
                </c:pt>
                <c:pt idx="898">
                  <c:v>1.1252800000000001</c:v>
                </c:pt>
                <c:pt idx="899">
                  <c:v>1.1262300000000001</c:v>
                </c:pt>
                <c:pt idx="900">
                  <c:v>1.12784</c:v>
                </c:pt>
                <c:pt idx="901">
                  <c:v>1.12798</c:v>
                </c:pt>
                <c:pt idx="902">
                  <c:v>1.12812</c:v>
                </c:pt>
                <c:pt idx="903">
                  <c:v>1.12826</c:v>
                </c:pt>
                <c:pt idx="904">
                  <c:v>1.12846</c:v>
                </c:pt>
                <c:pt idx="905">
                  <c:v>1.12876</c:v>
                </c:pt>
                <c:pt idx="906">
                  <c:v>1.12921</c:v>
                </c:pt>
                <c:pt idx="907">
                  <c:v>1.12988</c:v>
                </c:pt>
                <c:pt idx="908">
                  <c:v>1.1309100000000001</c:v>
                </c:pt>
                <c:pt idx="909">
                  <c:v>1.1312899999999999</c:v>
                </c:pt>
                <c:pt idx="910">
                  <c:v>1.1313299999999999</c:v>
                </c:pt>
                <c:pt idx="911">
                  <c:v>1.1313599999999999</c:v>
                </c:pt>
                <c:pt idx="912">
                  <c:v>1.1314</c:v>
                </c:pt>
                <c:pt idx="913">
                  <c:v>1.1314500000000001</c:v>
                </c:pt>
                <c:pt idx="914">
                  <c:v>1.1315299999999999</c:v>
                </c:pt>
                <c:pt idx="915">
                  <c:v>1.1316600000000001</c:v>
                </c:pt>
                <c:pt idx="916">
                  <c:v>1.13184</c:v>
                </c:pt>
                <c:pt idx="917">
                  <c:v>1.1321399999999999</c:v>
                </c:pt>
                <c:pt idx="918">
                  <c:v>1.1326000000000001</c:v>
                </c:pt>
                <c:pt idx="919">
                  <c:v>1.1326099999999999</c:v>
                </c:pt>
                <c:pt idx="920">
                  <c:v>1.13262</c:v>
                </c:pt>
                <c:pt idx="921">
                  <c:v>1.1326499999999999</c:v>
                </c:pt>
                <c:pt idx="922">
                  <c:v>1.13269</c:v>
                </c:pt>
                <c:pt idx="923">
                  <c:v>1.1327799999999999</c:v>
                </c:pt>
                <c:pt idx="924">
                  <c:v>1.1329400000000001</c:v>
                </c:pt>
                <c:pt idx="925">
                  <c:v>1.1332100000000001</c:v>
                </c:pt>
                <c:pt idx="926">
                  <c:v>1.13354</c:v>
                </c:pt>
                <c:pt idx="927">
                  <c:v>1.1338999999999999</c:v>
                </c:pt>
                <c:pt idx="928">
                  <c:v>1.13419</c:v>
                </c:pt>
                <c:pt idx="929">
                  <c:v>1.13446</c:v>
                </c:pt>
                <c:pt idx="930">
                  <c:v>1.1348400000000001</c:v>
                </c:pt>
                <c:pt idx="931">
                  <c:v>1.1354</c:v>
                </c:pt>
                <c:pt idx="932">
                  <c:v>1.13628</c:v>
                </c:pt>
                <c:pt idx="933">
                  <c:v>1.1366499999999999</c:v>
                </c:pt>
                <c:pt idx="934">
                  <c:v>1.13706</c:v>
                </c:pt>
                <c:pt idx="935">
                  <c:v>1.13741</c:v>
                </c:pt>
                <c:pt idx="936">
                  <c:v>1.1378900000000001</c:v>
                </c:pt>
                <c:pt idx="937">
                  <c:v>1.1386000000000001</c:v>
                </c:pt>
                <c:pt idx="938">
                  <c:v>1.1396599999999999</c:v>
                </c:pt>
                <c:pt idx="939">
                  <c:v>1.1400699999999999</c:v>
                </c:pt>
                <c:pt idx="940">
                  <c:v>1.14022</c:v>
                </c:pt>
                <c:pt idx="941">
                  <c:v>1.14028</c:v>
                </c:pt>
                <c:pt idx="942">
                  <c:v>1.14036</c:v>
                </c:pt>
                <c:pt idx="943">
                  <c:v>1.1404000000000001</c:v>
                </c:pt>
                <c:pt idx="944">
                  <c:v>1.1404000000000001</c:v>
                </c:pt>
                <c:pt idx="945">
                  <c:v>1.1404000000000001</c:v>
                </c:pt>
                <c:pt idx="946">
                  <c:v>1.1404099999999999</c:v>
                </c:pt>
                <c:pt idx="947">
                  <c:v>1.14042</c:v>
                </c:pt>
                <c:pt idx="948">
                  <c:v>1.1404399999999999</c:v>
                </c:pt>
                <c:pt idx="949">
                  <c:v>1.14046</c:v>
                </c:pt>
                <c:pt idx="950">
                  <c:v>1.1405000000000001</c:v>
                </c:pt>
                <c:pt idx="951">
                  <c:v>1.14055</c:v>
                </c:pt>
                <c:pt idx="952">
                  <c:v>1.1406400000000001</c:v>
                </c:pt>
                <c:pt idx="953">
                  <c:v>1.1407499999999999</c:v>
                </c:pt>
                <c:pt idx="954">
                  <c:v>1.14093</c:v>
                </c:pt>
                <c:pt idx="955">
                  <c:v>1.1411899999999999</c:v>
                </c:pt>
                <c:pt idx="956">
                  <c:v>1.1412899999999999</c:v>
                </c:pt>
                <c:pt idx="957">
                  <c:v>1.1413</c:v>
                </c:pt>
                <c:pt idx="958">
                  <c:v>1.14131</c:v>
                </c:pt>
                <c:pt idx="959">
                  <c:v>1.1413199999999999</c:v>
                </c:pt>
                <c:pt idx="960">
                  <c:v>1.14133</c:v>
                </c:pt>
                <c:pt idx="961">
                  <c:v>1.1413500000000001</c:v>
                </c:pt>
                <c:pt idx="962">
                  <c:v>1.1413800000000001</c:v>
                </c:pt>
                <c:pt idx="963">
                  <c:v>1.1414299999999999</c:v>
                </c:pt>
                <c:pt idx="964">
                  <c:v>1.1415</c:v>
                </c:pt>
                <c:pt idx="965">
                  <c:v>1.1415999999999999</c:v>
                </c:pt>
                <c:pt idx="966">
                  <c:v>1.14175</c:v>
                </c:pt>
                <c:pt idx="967">
                  <c:v>1.14198</c:v>
                </c:pt>
                <c:pt idx="968">
                  <c:v>1.1423099999999999</c:v>
                </c:pt>
                <c:pt idx="969">
                  <c:v>1.1428199999999999</c:v>
                </c:pt>
                <c:pt idx="970">
                  <c:v>1.14358</c:v>
                </c:pt>
                <c:pt idx="971">
                  <c:v>1.1438600000000001</c:v>
                </c:pt>
                <c:pt idx="972">
                  <c:v>1.1443099999999999</c:v>
                </c:pt>
                <c:pt idx="973">
                  <c:v>1.1449800000000001</c:v>
                </c:pt>
                <c:pt idx="974">
                  <c:v>1.1459999999999999</c:v>
                </c:pt>
                <c:pt idx="975">
                  <c:v>1.1475599999999999</c:v>
                </c:pt>
                <c:pt idx="976">
                  <c:v>1.1498999999999999</c:v>
                </c:pt>
                <c:pt idx="977">
                  <c:v>1.1521399999999999</c:v>
                </c:pt>
                <c:pt idx="978">
                  <c:v>1.15279</c:v>
                </c:pt>
                <c:pt idx="979">
                  <c:v>1.15343</c:v>
                </c:pt>
                <c:pt idx="980">
                  <c:v>1.1539999999999999</c:v>
                </c:pt>
                <c:pt idx="981">
                  <c:v>1.15482</c:v>
                </c:pt>
                <c:pt idx="982">
                  <c:v>1.1560699999999999</c:v>
                </c:pt>
                <c:pt idx="983">
                  <c:v>1.1579900000000001</c:v>
                </c:pt>
                <c:pt idx="984">
                  <c:v>1.1609400000000001</c:v>
                </c:pt>
                <c:pt idx="985">
                  <c:v>1.16516</c:v>
                </c:pt>
                <c:pt idx="986">
                  <c:v>1.16964</c:v>
                </c:pt>
                <c:pt idx="987">
                  <c:v>1.1696599999999999</c:v>
                </c:pt>
                <c:pt idx="988">
                  <c:v>1.1696800000000001</c:v>
                </c:pt>
                <c:pt idx="989">
                  <c:v>1.1696800000000001</c:v>
                </c:pt>
                <c:pt idx="990">
                  <c:v>1.1696899999999999</c:v>
                </c:pt>
                <c:pt idx="991">
                  <c:v>1.1697</c:v>
                </c:pt>
                <c:pt idx="992">
                  <c:v>1.1697200000000001</c:v>
                </c:pt>
                <c:pt idx="993">
                  <c:v>1.16974</c:v>
                </c:pt>
                <c:pt idx="994">
                  <c:v>1.16978</c:v>
                </c:pt>
                <c:pt idx="995">
                  <c:v>1.16984</c:v>
                </c:pt>
                <c:pt idx="996">
                  <c:v>1.1699299999999999</c:v>
                </c:pt>
                <c:pt idx="997">
                  <c:v>1.1700699999999999</c:v>
                </c:pt>
                <c:pt idx="998">
                  <c:v>1.1702699999999999</c:v>
                </c:pt>
                <c:pt idx="999">
                  <c:v>1.1705399999999999</c:v>
                </c:pt>
                <c:pt idx="1000">
                  <c:v>1.17093</c:v>
                </c:pt>
                <c:pt idx="1001">
                  <c:v>1.1714800000000001</c:v>
                </c:pt>
                <c:pt idx="1002">
                  <c:v>1.1716899999999999</c:v>
                </c:pt>
                <c:pt idx="1003">
                  <c:v>1.1716899999999999</c:v>
                </c:pt>
                <c:pt idx="1004">
                  <c:v>1.1717</c:v>
                </c:pt>
                <c:pt idx="1005">
                  <c:v>1.17171</c:v>
                </c:pt>
                <c:pt idx="1006">
                  <c:v>1.1717299999999999</c:v>
                </c:pt>
                <c:pt idx="1007">
                  <c:v>1.1717599999999999</c:v>
                </c:pt>
                <c:pt idx="1008">
                  <c:v>1.17181</c:v>
                </c:pt>
                <c:pt idx="1009">
                  <c:v>1.1718999999999999</c:v>
                </c:pt>
                <c:pt idx="1010">
                  <c:v>1.1720200000000001</c:v>
                </c:pt>
                <c:pt idx="1011">
                  <c:v>1.1721699999999999</c:v>
                </c:pt>
                <c:pt idx="1012">
                  <c:v>1.1723699999999999</c:v>
                </c:pt>
                <c:pt idx="1013">
                  <c:v>1.1726399999999999</c:v>
                </c:pt>
                <c:pt idx="1014">
                  <c:v>1.1730499999999999</c:v>
                </c:pt>
                <c:pt idx="1015">
                  <c:v>1.1736599999999999</c:v>
                </c:pt>
                <c:pt idx="1016">
                  <c:v>1.17458</c:v>
                </c:pt>
                <c:pt idx="1017">
                  <c:v>1.17598</c:v>
                </c:pt>
                <c:pt idx="1018">
                  <c:v>1.1780900000000001</c:v>
                </c:pt>
                <c:pt idx="1019">
                  <c:v>1.1813</c:v>
                </c:pt>
                <c:pt idx="1020">
                  <c:v>1.18459</c:v>
                </c:pt>
                <c:pt idx="1021">
                  <c:v>1.1878599999999999</c:v>
                </c:pt>
                <c:pt idx="1022">
                  <c:v>1.19279</c:v>
                </c:pt>
                <c:pt idx="1023">
                  <c:v>1.20011</c:v>
                </c:pt>
                <c:pt idx="1024">
                  <c:v>1.2110799999999999</c:v>
                </c:pt>
                <c:pt idx="1025">
                  <c:v>1.22204</c:v>
                </c:pt>
                <c:pt idx="1026">
                  <c:v>1.23298</c:v>
                </c:pt>
                <c:pt idx="1027">
                  <c:v>1.2369300000000001</c:v>
                </c:pt>
                <c:pt idx="1028">
                  <c:v>1.2410399999999999</c:v>
                </c:pt>
                <c:pt idx="1029">
                  <c:v>1.2452300000000001</c:v>
                </c:pt>
                <c:pt idx="1030">
                  <c:v>1.24932</c:v>
                </c:pt>
                <c:pt idx="1031">
                  <c:v>1.25536</c:v>
                </c:pt>
                <c:pt idx="1032">
                  <c:v>1.2643800000000001</c:v>
                </c:pt>
                <c:pt idx="1033">
                  <c:v>1.2780499999999999</c:v>
                </c:pt>
                <c:pt idx="1034">
                  <c:v>1.29209</c:v>
                </c:pt>
                <c:pt idx="1035">
                  <c:v>1.2921400000000001</c:v>
                </c:pt>
                <c:pt idx="1036">
                  <c:v>1.2921899999999999</c:v>
                </c:pt>
                <c:pt idx="1037">
                  <c:v>1.2922499999999999</c:v>
                </c:pt>
                <c:pt idx="1038">
                  <c:v>1.2923199999999999</c:v>
                </c:pt>
                <c:pt idx="1039">
                  <c:v>1.29244</c:v>
                </c:pt>
                <c:pt idx="1040">
                  <c:v>1.29261</c:v>
                </c:pt>
                <c:pt idx="1041">
                  <c:v>1.2928599999999999</c:v>
                </c:pt>
                <c:pt idx="1042">
                  <c:v>1.2932399999999999</c:v>
                </c:pt>
                <c:pt idx="1043">
                  <c:v>1.2938000000000001</c:v>
                </c:pt>
                <c:pt idx="1044">
                  <c:v>1.2946500000000001</c:v>
                </c:pt>
                <c:pt idx="1045">
                  <c:v>1.2959400000000001</c:v>
                </c:pt>
                <c:pt idx="1046">
                  <c:v>1.29647</c:v>
                </c:pt>
                <c:pt idx="1047">
                  <c:v>1.2972999999999999</c:v>
                </c:pt>
                <c:pt idx="1048">
                  <c:v>1.2985100000000001</c:v>
                </c:pt>
                <c:pt idx="1049">
                  <c:v>1.29897</c:v>
                </c:pt>
                <c:pt idx="1050">
                  <c:v>1.29914</c:v>
                </c:pt>
                <c:pt idx="1051">
                  <c:v>1.2994000000000001</c:v>
                </c:pt>
                <c:pt idx="1052">
                  <c:v>1.2995000000000001</c:v>
                </c:pt>
                <c:pt idx="1053">
                  <c:v>1.29965</c:v>
                </c:pt>
                <c:pt idx="1054">
                  <c:v>1.2998499999999999</c:v>
                </c:pt>
                <c:pt idx="1055">
                  <c:v>1.3000499999999999</c:v>
                </c:pt>
                <c:pt idx="1056">
                  <c:v>1.3002400000000001</c:v>
                </c:pt>
                <c:pt idx="1057">
                  <c:v>1.30053</c:v>
                </c:pt>
                <c:pt idx="1058">
                  <c:v>1.30097</c:v>
                </c:pt>
                <c:pt idx="1059">
                  <c:v>1.3016399999999999</c:v>
                </c:pt>
                <c:pt idx="1060">
                  <c:v>1.30267</c:v>
                </c:pt>
                <c:pt idx="1061">
                  <c:v>1.30423</c:v>
                </c:pt>
                <c:pt idx="1062">
                  <c:v>1.30464</c:v>
                </c:pt>
                <c:pt idx="1063">
                  <c:v>1.3047500000000001</c:v>
                </c:pt>
                <c:pt idx="1064">
                  <c:v>1.3047899999999999</c:v>
                </c:pt>
                <c:pt idx="1065">
                  <c:v>1.3048500000000001</c:v>
                </c:pt>
                <c:pt idx="1066">
                  <c:v>1.3049500000000001</c:v>
                </c:pt>
                <c:pt idx="1067">
                  <c:v>1.3051299999999999</c:v>
                </c:pt>
                <c:pt idx="1068">
                  <c:v>1.3053699999999999</c:v>
                </c:pt>
                <c:pt idx="1069">
                  <c:v>1.30568</c:v>
                </c:pt>
                <c:pt idx="1070">
                  <c:v>1.3057799999999999</c:v>
                </c:pt>
                <c:pt idx="1071">
                  <c:v>1.30582</c:v>
                </c:pt>
                <c:pt idx="1072">
                  <c:v>1.3058799999999999</c:v>
                </c:pt>
                <c:pt idx="1073">
                  <c:v>1.3059700000000001</c:v>
                </c:pt>
                <c:pt idx="1074">
                  <c:v>1.3061</c:v>
                </c:pt>
                <c:pt idx="1075">
                  <c:v>1.30629</c:v>
                </c:pt>
                <c:pt idx="1076">
                  <c:v>1.30657</c:v>
                </c:pt>
                <c:pt idx="1077">
                  <c:v>1.3069999999999999</c:v>
                </c:pt>
                <c:pt idx="1078">
                  <c:v>1.30765</c:v>
                </c:pt>
                <c:pt idx="1079">
                  <c:v>1.30772</c:v>
                </c:pt>
                <c:pt idx="1080">
                  <c:v>1.30779</c:v>
                </c:pt>
                <c:pt idx="1081">
                  <c:v>1.30786</c:v>
                </c:pt>
                <c:pt idx="1082">
                  <c:v>1.3079700000000001</c:v>
                </c:pt>
                <c:pt idx="1083">
                  <c:v>1.3081199999999999</c:v>
                </c:pt>
                <c:pt idx="1084">
                  <c:v>1.3083400000000001</c:v>
                </c:pt>
                <c:pt idx="1085">
                  <c:v>1.3084199999999999</c:v>
                </c:pt>
                <c:pt idx="1086">
                  <c:v>1.30853</c:v>
                </c:pt>
                <c:pt idx="1087">
                  <c:v>1.3085800000000001</c:v>
                </c:pt>
                <c:pt idx="1088">
                  <c:v>1.3085899999999999</c:v>
                </c:pt>
                <c:pt idx="1089">
                  <c:v>1.3086</c:v>
                </c:pt>
                <c:pt idx="1090">
                  <c:v>1.3086</c:v>
                </c:pt>
                <c:pt idx="1091">
                  <c:v>1.3086</c:v>
                </c:pt>
                <c:pt idx="1092">
                  <c:v>1.3086</c:v>
                </c:pt>
                <c:pt idx="1093">
                  <c:v>1.3086100000000001</c:v>
                </c:pt>
                <c:pt idx="1094">
                  <c:v>1.3086100000000001</c:v>
                </c:pt>
                <c:pt idx="1095">
                  <c:v>1.3086100000000001</c:v>
                </c:pt>
                <c:pt idx="1096">
                  <c:v>1.3086199999999999</c:v>
                </c:pt>
                <c:pt idx="1097">
                  <c:v>1.30863</c:v>
                </c:pt>
                <c:pt idx="1098">
                  <c:v>1.3086500000000001</c:v>
                </c:pt>
                <c:pt idx="1099">
                  <c:v>1.30867</c:v>
                </c:pt>
                <c:pt idx="1100">
                  <c:v>1.3087</c:v>
                </c:pt>
                <c:pt idx="1101">
                  <c:v>1.3087500000000001</c:v>
                </c:pt>
                <c:pt idx="1102">
                  <c:v>1.3088299999999999</c:v>
                </c:pt>
                <c:pt idx="1103">
                  <c:v>1.30894</c:v>
                </c:pt>
                <c:pt idx="1104">
                  <c:v>1.30911</c:v>
                </c:pt>
                <c:pt idx="1105">
                  <c:v>1.3093600000000001</c:v>
                </c:pt>
                <c:pt idx="1106">
                  <c:v>1.3097399999999999</c:v>
                </c:pt>
                <c:pt idx="1107">
                  <c:v>1.3103</c:v>
                </c:pt>
                <c:pt idx="1108">
                  <c:v>1.3111999999999999</c:v>
                </c:pt>
                <c:pt idx="1109">
                  <c:v>1.3125199999999999</c:v>
                </c:pt>
                <c:pt idx="1110">
                  <c:v>1.3145</c:v>
                </c:pt>
                <c:pt idx="1111">
                  <c:v>1.3174699999999999</c:v>
                </c:pt>
                <c:pt idx="1112">
                  <c:v>1.32195</c:v>
                </c:pt>
                <c:pt idx="1113">
                  <c:v>1.3286899999999999</c:v>
                </c:pt>
                <c:pt idx="1114">
                  <c:v>1.33876</c:v>
                </c:pt>
                <c:pt idx="1115">
                  <c:v>1.35379</c:v>
                </c:pt>
                <c:pt idx="1116">
                  <c:v>1.37629</c:v>
                </c:pt>
                <c:pt idx="1117">
                  <c:v>1.4100600000000001</c:v>
                </c:pt>
                <c:pt idx="1118">
                  <c:v>1.4588699999999999</c:v>
                </c:pt>
              </c:numCache>
            </c:numRef>
          </c:xVal>
          <c:yVal>
            <c:numRef>
              <c:f>'Michel results-Load-Disp-Euro'!$N$2:$N$1120</c:f>
              <c:numCache>
                <c:formatCode>General</c:formatCode>
                <c:ptCount val="1119"/>
                <c:pt idx="0" formatCode="0.00E+00">
                  <c:v>1.6174299999999999E-6</c:v>
                </c:pt>
                <c:pt idx="1">
                  <c:v>3.9140999999999999</c:v>
                </c:pt>
                <c:pt idx="2">
                  <c:v>7.9669299999999996</c:v>
                </c:pt>
                <c:pt idx="3">
                  <c:v>14.0479</c:v>
                </c:pt>
                <c:pt idx="4">
                  <c:v>23.1693</c:v>
                </c:pt>
                <c:pt idx="5">
                  <c:v>36.851900000000001</c:v>
                </c:pt>
                <c:pt idx="6">
                  <c:v>57.376300000000001</c:v>
                </c:pt>
                <c:pt idx="7">
                  <c:v>88.162899999999993</c:v>
                </c:pt>
                <c:pt idx="8">
                  <c:v>134.33500000000001</c:v>
                </c:pt>
                <c:pt idx="9">
                  <c:v>151.62899999999999</c:v>
                </c:pt>
                <c:pt idx="10">
                  <c:v>177.52799999999999</c:v>
                </c:pt>
                <c:pt idx="11">
                  <c:v>187.20099999999999</c:v>
                </c:pt>
                <c:pt idx="12">
                  <c:v>201.67400000000001</c:v>
                </c:pt>
                <c:pt idx="13">
                  <c:v>223.251</c:v>
                </c:pt>
                <c:pt idx="14">
                  <c:v>224.58600000000001</c:v>
                </c:pt>
                <c:pt idx="15">
                  <c:v>224.59100000000001</c:v>
                </c:pt>
                <c:pt idx="16">
                  <c:v>224.59899999999999</c:v>
                </c:pt>
                <c:pt idx="17">
                  <c:v>224.61</c:v>
                </c:pt>
                <c:pt idx="18">
                  <c:v>224.62799999999999</c:v>
                </c:pt>
                <c:pt idx="19">
                  <c:v>224.654</c:v>
                </c:pt>
                <c:pt idx="20">
                  <c:v>224.69399999999999</c:v>
                </c:pt>
                <c:pt idx="21">
                  <c:v>224.75299999999999</c:v>
                </c:pt>
                <c:pt idx="22">
                  <c:v>224.84200000000001</c:v>
                </c:pt>
                <c:pt idx="23">
                  <c:v>224.976</c:v>
                </c:pt>
                <c:pt idx="24">
                  <c:v>225.17500000000001</c:v>
                </c:pt>
                <c:pt idx="25">
                  <c:v>225.47499999999999</c:v>
                </c:pt>
                <c:pt idx="26">
                  <c:v>225.92500000000001</c:v>
                </c:pt>
                <c:pt idx="27">
                  <c:v>226.59899999999999</c:v>
                </c:pt>
                <c:pt idx="28">
                  <c:v>227.60900000000001</c:v>
                </c:pt>
                <c:pt idx="29">
                  <c:v>229.12</c:v>
                </c:pt>
                <c:pt idx="30">
                  <c:v>231.37899999999999</c:v>
                </c:pt>
                <c:pt idx="31">
                  <c:v>231.38800000000001</c:v>
                </c:pt>
                <c:pt idx="32">
                  <c:v>231.39599999999999</c:v>
                </c:pt>
                <c:pt idx="33">
                  <c:v>231.405</c:v>
                </c:pt>
                <c:pt idx="34">
                  <c:v>231.41800000000001</c:v>
                </c:pt>
                <c:pt idx="35">
                  <c:v>231.43799999999999</c:v>
                </c:pt>
                <c:pt idx="36">
                  <c:v>231.46799999999999</c:v>
                </c:pt>
                <c:pt idx="37">
                  <c:v>231.51300000000001</c:v>
                </c:pt>
                <c:pt idx="38">
                  <c:v>231.57900000000001</c:v>
                </c:pt>
                <c:pt idx="39">
                  <c:v>231.68</c:v>
                </c:pt>
                <c:pt idx="40">
                  <c:v>231.83</c:v>
                </c:pt>
                <c:pt idx="41">
                  <c:v>232.05600000000001</c:v>
                </c:pt>
                <c:pt idx="42">
                  <c:v>232.39400000000001</c:v>
                </c:pt>
                <c:pt idx="43">
                  <c:v>232.90199999999999</c:v>
                </c:pt>
                <c:pt idx="44">
                  <c:v>233.66200000000001</c:v>
                </c:pt>
                <c:pt idx="45">
                  <c:v>234.80099999999999</c:v>
                </c:pt>
                <c:pt idx="46">
                  <c:v>236.50399999999999</c:v>
                </c:pt>
                <c:pt idx="47">
                  <c:v>239.05099999999999</c:v>
                </c:pt>
                <c:pt idx="48">
                  <c:v>242.84800000000001</c:v>
                </c:pt>
                <c:pt idx="49">
                  <c:v>248.49100000000001</c:v>
                </c:pt>
                <c:pt idx="50">
                  <c:v>256.84399999999999</c:v>
                </c:pt>
                <c:pt idx="51">
                  <c:v>259.94200000000001</c:v>
                </c:pt>
                <c:pt idx="52">
                  <c:v>264.53899999999999</c:v>
                </c:pt>
                <c:pt idx="53">
                  <c:v>271.33999999999997</c:v>
                </c:pt>
                <c:pt idx="54">
                  <c:v>278.017</c:v>
                </c:pt>
                <c:pt idx="55">
                  <c:v>284.53500000000003</c:v>
                </c:pt>
                <c:pt idx="56">
                  <c:v>285.13</c:v>
                </c:pt>
                <c:pt idx="57">
                  <c:v>286.00400000000002</c:v>
                </c:pt>
                <c:pt idx="58">
                  <c:v>287.26299999999998</c:v>
                </c:pt>
                <c:pt idx="59">
                  <c:v>288.95400000000001</c:v>
                </c:pt>
                <c:pt idx="60">
                  <c:v>291.32</c:v>
                </c:pt>
                <c:pt idx="61">
                  <c:v>293.476</c:v>
                </c:pt>
                <c:pt idx="62">
                  <c:v>295.59699999999998</c:v>
                </c:pt>
                <c:pt idx="63">
                  <c:v>297.68099999999998</c:v>
                </c:pt>
                <c:pt idx="64">
                  <c:v>300.76900000000001</c:v>
                </c:pt>
                <c:pt idx="65">
                  <c:v>305.036</c:v>
                </c:pt>
                <c:pt idx="66">
                  <c:v>307.233</c:v>
                </c:pt>
                <c:pt idx="67">
                  <c:v>308.00400000000002</c:v>
                </c:pt>
                <c:pt idx="68">
                  <c:v>308.98599999999999</c:v>
                </c:pt>
                <c:pt idx="69">
                  <c:v>310.71499999999997</c:v>
                </c:pt>
                <c:pt idx="70">
                  <c:v>313.44299999999998</c:v>
                </c:pt>
                <c:pt idx="71">
                  <c:v>314.10500000000002</c:v>
                </c:pt>
                <c:pt idx="72">
                  <c:v>314.76400000000001</c:v>
                </c:pt>
                <c:pt idx="73">
                  <c:v>314.55</c:v>
                </c:pt>
                <c:pt idx="74">
                  <c:v>314.54899999999998</c:v>
                </c:pt>
                <c:pt idx="75">
                  <c:v>314.54899999999998</c:v>
                </c:pt>
                <c:pt idx="76">
                  <c:v>314.54899999999998</c:v>
                </c:pt>
                <c:pt idx="77">
                  <c:v>314.54899999999998</c:v>
                </c:pt>
                <c:pt idx="78">
                  <c:v>314.54700000000003</c:v>
                </c:pt>
                <c:pt idx="79">
                  <c:v>314.53199999999998</c:v>
                </c:pt>
                <c:pt idx="80">
                  <c:v>314.40699999999998</c:v>
                </c:pt>
                <c:pt idx="81">
                  <c:v>314.14699999999999</c:v>
                </c:pt>
                <c:pt idx="82">
                  <c:v>313.76499999999999</c:v>
                </c:pt>
                <c:pt idx="83">
                  <c:v>313.02800000000002</c:v>
                </c:pt>
                <c:pt idx="84">
                  <c:v>311.81200000000001</c:v>
                </c:pt>
                <c:pt idx="85">
                  <c:v>310.096</c:v>
                </c:pt>
                <c:pt idx="86">
                  <c:v>308.04399999999998</c:v>
                </c:pt>
                <c:pt idx="87">
                  <c:v>306.00400000000002</c:v>
                </c:pt>
                <c:pt idx="88">
                  <c:v>304.39400000000001</c:v>
                </c:pt>
                <c:pt idx="89">
                  <c:v>303.36799999999999</c:v>
                </c:pt>
                <c:pt idx="90">
                  <c:v>302.86700000000002</c:v>
                </c:pt>
                <c:pt idx="91">
                  <c:v>302.77</c:v>
                </c:pt>
                <c:pt idx="92">
                  <c:v>302.98599999999999</c:v>
                </c:pt>
                <c:pt idx="93">
                  <c:v>303.48500000000001</c:v>
                </c:pt>
                <c:pt idx="94">
                  <c:v>304.298</c:v>
                </c:pt>
                <c:pt idx="95">
                  <c:v>305.49700000000001</c:v>
                </c:pt>
                <c:pt idx="96">
                  <c:v>306.75599999999997</c:v>
                </c:pt>
                <c:pt idx="97">
                  <c:v>308.05399999999997</c:v>
                </c:pt>
                <c:pt idx="98">
                  <c:v>309.31299999999999</c:v>
                </c:pt>
                <c:pt idx="99">
                  <c:v>311.29399999999998</c:v>
                </c:pt>
                <c:pt idx="100">
                  <c:v>314.30500000000001</c:v>
                </c:pt>
                <c:pt idx="101">
                  <c:v>318.90699999999998</c:v>
                </c:pt>
                <c:pt idx="102">
                  <c:v>325.69900000000001</c:v>
                </c:pt>
                <c:pt idx="103">
                  <c:v>327.86200000000002</c:v>
                </c:pt>
                <c:pt idx="104">
                  <c:v>328.65499999999997</c:v>
                </c:pt>
                <c:pt idx="105">
                  <c:v>324.66199999999998</c:v>
                </c:pt>
                <c:pt idx="106">
                  <c:v>324.63400000000001</c:v>
                </c:pt>
                <c:pt idx="107">
                  <c:v>324.57</c:v>
                </c:pt>
                <c:pt idx="108">
                  <c:v>324.34199999999998</c:v>
                </c:pt>
                <c:pt idx="109">
                  <c:v>323.70299999999997</c:v>
                </c:pt>
                <c:pt idx="110">
                  <c:v>322.339</c:v>
                </c:pt>
                <c:pt idx="111">
                  <c:v>320.06799999999998</c:v>
                </c:pt>
                <c:pt idx="112">
                  <c:v>317.11099999999999</c:v>
                </c:pt>
                <c:pt idx="113">
                  <c:v>314.10000000000002</c:v>
                </c:pt>
                <c:pt idx="114">
                  <c:v>311.71100000000001</c:v>
                </c:pt>
                <c:pt idx="115">
                  <c:v>310.09699999999998</c:v>
                </c:pt>
                <c:pt idx="116">
                  <c:v>309.26100000000002</c:v>
                </c:pt>
                <c:pt idx="117">
                  <c:v>309.11200000000002</c:v>
                </c:pt>
                <c:pt idx="118">
                  <c:v>309.589</c:v>
                </c:pt>
                <c:pt idx="119">
                  <c:v>310.67899999999997</c:v>
                </c:pt>
                <c:pt idx="120">
                  <c:v>312.447</c:v>
                </c:pt>
                <c:pt idx="121">
                  <c:v>315.03500000000003</c:v>
                </c:pt>
                <c:pt idx="122">
                  <c:v>318.92500000000001</c:v>
                </c:pt>
                <c:pt idx="123">
                  <c:v>324.94600000000003</c:v>
                </c:pt>
                <c:pt idx="124">
                  <c:v>334.07400000000001</c:v>
                </c:pt>
                <c:pt idx="125">
                  <c:v>347.79599999999999</c:v>
                </c:pt>
                <c:pt idx="126">
                  <c:v>352.88099999999997</c:v>
                </c:pt>
                <c:pt idx="127">
                  <c:v>360.44799999999998</c:v>
                </c:pt>
                <c:pt idx="128">
                  <c:v>371.46499999999997</c:v>
                </c:pt>
                <c:pt idx="129">
                  <c:v>381.98399999999998</c:v>
                </c:pt>
                <c:pt idx="130">
                  <c:v>384.53899999999999</c:v>
                </c:pt>
                <c:pt idx="131">
                  <c:v>387.07100000000003</c:v>
                </c:pt>
                <c:pt idx="132">
                  <c:v>390.81700000000001</c:v>
                </c:pt>
                <c:pt idx="133">
                  <c:v>396.31099999999998</c:v>
                </c:pt>
                <c:pt idx="134">
                  <c:v>401.608</c:v>
                </c:pt>
                <c:pt idx="135">
                  <c:v>406.68400000000003</c:v>
                </c:pt>
                <c:pt idx="136">
                  <c:v>408.51299999999998</c:v>
                </c:pt>
                <c:pt idx="137">
                  <c:v>411.11099999999999</c:v>
                </c:pt>
                <c:pt idx="138">
                  <c:v>411.32</c:v>
                </c:pt>
                <c:pt idx="139">
                  <c:v>411.53899999999999</c:v>
                </c:pt>
                <c:pt idx="140">
                  <c:v>411.52600000000001</c:v>
                </c:pt>
                <c:pt idx="141">
                  <c:v>411.03399999999999</c:v>
                </c:pt>
                <c:pt idx="142">
                  <c:v>410.95600000000002</c:v>
                </c:pt>
                <c:pt idx="143">
                  <c:v>410.50799999999998</c:v>
                </c:pt>
                <c:pt idx="144">
                  <c:v>410.23500000000001</c:v>
                </c:pt>
                <c:pt idx="145">
                  <c:v>409.24099999999999</c:v>
                </c:pt>
                <c:pt idx="146">
                  <c:v>407.43099999999998</c:v>
                </c:pt>
                <c:pt idx="147">
                  <c:v>404.95299999999997</c:v>
                </c:pt>
                <c:pt idx="148">
                  <c:v>402.06</c:v>
                </c:pt>
                <c:pt idx="149">
                  <c:v>400.91800000000001</c:v>
                </c:pt>
                <c:pt idx="150">
                  <c:v>399.04899999999998</c:v>
                </c:pt>
                <c:pt idx="151">
                  <c:v>398.32100000000003</c:v>
                </c:pt>
                <c:pt idx="152">
                  <c:v>397.13499999999999</c:v>
                </c:pt>
                <c:pt idx="153">
                  <c:v>395.00700000000001</c:v>
                </c:pt>
                <c:pt idx="154">
                  <c:v>390.423</c:v>
                </c:pt>
                <c:pt idx="155">
                  <c:v>384.83600000000001</c:v>
                </c:pt>
                <c:pt idx="156">
                  <c:v>379.12099999999998</c:v>
                </c:pt>
                <c:pt idx="157">
                  <c:v>373.75200000000001</c:v>
                </c:pt>
                <c:pt idx="158">
                  <c:v>366.79700000000003</c:v>
                </c:pt>
                <c:pt idx="159">
                  <c:v>358.51299999999998</c:v>
                </c:pt>
                <c:pt idx="160">
                  <c:v>349.62299999999999</c:v>
                </c:pt>
                <c:pt idx="161">
                  <c:v>343.32499999999999</c:v>
                </c:pt>
                <c:pt idx="162">
                  <c:v>338.995</c:v>
                </c:pt>
                <c:pt idx="163">
                  <c:v>335.53500000000003</c:v>
                </c:pt>
                <c:pt idx="164">
                  <c:v>333.92899999999997</c:v>
                </c:pt>
                <c:pt idx="165">
                  <c:v>334.404</c:v>
                </c:pt>
                <c:pt idx="166">
                  <c:v>336.18</c:v>
                </c:pt>
                <c:pt idx="167">
                  <c:v>338.18700000000001</c:v>
                </c:pt>
                <c:pt idx="168">
                  <c:v>340.69499999999999</c:v>
                </c:pt>
                <c:pt idx="169">
                  <c:v>342.35399999999998</c:v>
                </c:pt>
                <c:pt idx="170">
                  <c:v>343.37200000000001</c:v>
                </c:pt>
                <c:pt idx="171">
                  <c:v>344.22300000000001</c:v>
                </c:pt>
                <c:pt idx="172">
                  <c:v>344.95499999999998</c:v>
                </c:pt>
                <c:pt idx="173">
                  <c:v>345.49599999999998</c:v>
                </c:pt>
                <c:pt idx="174">
                  <c:v>346.11399999999998</c:v>
                </c:pt>
                <c:pt idx="175">
                  <c:v>346.98700000000002</c:v>
                </c:pt>
                <c:pt idx="176">
                  <c:v>348.488</c:v>
                </c:pt>
                <c:pt idx="177">
                  <c:v>350.71199999999999</c:v>
                </c:pt>
                <c:pt idx="178">
                  <c:v>354.07900000000001</c:v>
                </c:pt>
                <c:pt idx="179">
                  <c:v>355.3</c:v>
                </c:pt>
                <c:pt idx="180">
                  <c:v>356.97800000000001</c:v>
                </c:pt>
                <c:pt idx="181">
                  <c:v>359.41300000000001</c:v>
                </c:pt>
                <c:pt idx="182">
                  <c:v>362.89600000000002</c:v>
                </c:pt>
                <c:pt idx="183">
                  <c:v>366.95100000000002</c:v>
                </c:pt>
                <c:pt idx="184">
                  <c:v>360.39299999999997</c:v>
                </c:pt>
                <c:pt idx="185">
                  <c:v>359.60300000000001</c:v>
                </c:pt>
                <c:pt idx="186">
                  <c:v>359.89600000000002</c:v>
                </c:pt>
                <c:pt idx="187">
                  <c:v>360.31400000000002</c:v>
                </c:pt>
                <c:pt idx="188">
                  <c:v>360.32600000000002</c:v>
                </c:pt>
                <c:pt idx="189">
                  <c:v>360.322</c:v>
                </c:pt>
                <c:pt idx="190">
                  <c:v>360.32</c:v>
                </c:pt>
                <c:pt idx="191">
                  <c:v>360.31799999999998</c:v>
                </c:pt>
                <c:pt idx="192">
                  <c:v>360.31400000000002</c:v>
                </c:pt>
                <c:pt idx="193">
                  <c:v>360.31200000000001</c:v>
                </c:pt>
                <c:pt idx="194">
                  <c:v>360.30500000000001</c:v>
                </c:pt>
                <c:pt idx="195">
                  <c:v>360.27</c:v>
                </c:pt>
                <c:pt idx="196">
                  <c:v>360.113</c:v>
                </c:pt>
                <c:pt idx="197">
                  <c:v>360.113</c:v>
                </c:pt>
                <c:pt idx="198">
                  <c:v>360.11099999999999</c:v>
                </c:pt>
                <c:pt idx="199">
                  <c:v>360.10899999999998</c:v>
                </c:pt>
                <c:pt idx="200">
                  <c:v>360.108</c:v>
                </c:pt>
                <c:pt idx="201">
                  <c:v>360.10700000000003</c:v>
                </c:pt>
                <c:pt idx="202">
                  <c:v>360.10500000000002</c:v>
                </c:pt>
                <c:pt idx="203">
                  <c:v>360.10300000000001</c:v>
                </c:pt>
                <c:pt idx="204">
                  <c:v>360.10199999999998</c:v>
                </c:pt>
                <c:pt idx="205">
                  <c:v>360.101</c:v>
                </c:pt>
                <c:pt idx="206">
                  <c:v>360.1</c:v>
                </c:pt>
                <c:pt idx="207">
                  <c:v>360.1</c:v>
                </c:pt>
                <c:pt idx="208">
                  <c:v>360.09899999999999</c:v>
                </c:pt>
                <c:pt idx="209">
                  <c:v>360.09899999999999</c:v>
                </c:pt>
                <c:pt idx="210">
                  <c:v>360.09899999999999</c:v>
                </c:pt>
                <c:pt idx="211">
                  <c:v>360.09800000000001</c:v>
                </c:pt>
                <c:pt idx="212">
                  <c:v>360.09699999999998</c:v>
                </c:pt>
                <c:pt idx="213">
                  <c:v>360.096</c:v>
                </c:pt>
                <c:pt idx="214">
                  <c:v>360.09500000000003</c:v>
                </c:pt>
                <c:pt idx="215">
                  <c:v>360.09199999999998</c:v>
                </c:pt>
                <c:pt idx="216">
                  <c:v>360.08800000000002</c:v>
                </c:pt>
                <c:pt idx="217">
                  <c:v>360.08100000000002</c:v>
                </c:pt>
                <c:pt idx="218">
                  <c:v>360.06799999999998</c:v>
                </c:pt>
                <c:pt idx="219">
                  <c:v>360.06299999999999</c:v>
                </c:pt>
                <c:pt idx="220">
                  <c:v>360.05200000000002</c:v>
                </c:pt>
                <c:pt idx="221">
                  <c:v>360.05099999999999</c:v>
                </c:pt>
                <c:pt idx="222">
                  <c:v>360.05</c:v>
                </c:pt>
                <c:pt idx="223">
                  <c:v>360.04899999999998</c:v>
                </c:pt>
                <c:pt idx="224">
                  <c:v>360.04899999999998</c:v>
                </c:pt>
                <c:pt idx="225">
                  <c:v>360.04700000000003</c:v>
                </c:pt>
                <c:pt idx="226">
                  <c:v>360.04500000000002</c:v>
                </c:pt>
                <c:pt idx="227">
                  <c:v>360.04199999999997</c:v>
                </c:pt>
                <c:pt idx="228">
                  <c:v>360.03699999999998</c:v>
                </c:pt>
                <c:pt idx="229">
                  <c:v>360.02800000000002</c:v>
                </c:pt>
                <c:pt idx="230">
                  <c:v>360.012</c:v>
                </c:pt>
                <c:pt idx="231">
                  <c:v>359.98200000000003</c:v>
                </c:pt>
                <c:pt idx="232">
                  <c:v>359.97</c:v>
                </c:pt>
                <c:pt idx="233">
                  <c:v>359.94900000000001</c:v>
                </c:pt>
                <c:pt idx="234">
                  <c:v>359.94299999999998</c:v>
                </c:pt>
                <c:pt idx="235">
                  <c:v>359.93799999999999</c:v>
                </c:pt>
                <c:pt idx="236">
                  <c:v>359.92899999999997</c:v>
                </c:pt>
                <c:pt idx="237">
                  <c:v>359.916</c:v>
                </c:pt>
                <c:pt idx="238">
                  <c:v>359.89400000000001</c:v>
                </c:pt>
                <c:pt idx="239">
                  <c:v>359.85500000000002</c:v>
                </c:pt>
                <c:pt idx="240">
                  <c:v>359.81200000000001</c:v>
                </c:pt>
                <c:pt idx="241">
                  <c:v>359.76400000000001</c:v>
                </c:pt>
                <c:pt idx="242">
                  <c:v>359.67700000000002</c:v>
                </c:pt>
                <c:pt idx="243">
                  <c:v>359.50900000000001</c:v>
                </c:pt>
                <c:pt idx="244">
                  <c:v>359.29899999999998</c:v>
                </c:pt>
                <c:pt idx="245">
                  <c:v>359.04500000000002</c:v>
                </c:pt>
                <c:pt idx="246">
                  <c:v>358.56900000000002</c:v>
                </c:pt>
                <c:pt idx="247">
                  <c:v>357.67899999999997</c:v>
                </c:pt>
                <c:pt idx="248">
                  <c:v>356.09500000000003</c:v>
                </c:pt>
                <c:pt idx="249">
                  <c:v>353.49299999999999</c:v>
                </c:pt>
                <c:pt idx="250">
                  <c:v>352.5</c:v>
                </c:pt>
                <c:pt idx="251">
                  <c:v>351</c:v>
                </c:pt>
                <c:pt idx="252">
                  <c:v>348.78399999999999</c:v>
                </c:pt>
                <c:pt idx="253">
                  <c:v>345.62700000000001</c:v>
                </c:pt>
                <c:pt idx="254">
                  <c:v>341.375</c:v>
                </c:pt>
                <c:pt idx="255">
                  <c:v>339.851</c:v>
                </c:pt>
                <c:pt idx="256">
                  <c:v>337.72199999999998</c:v>
                </c:pt>
                <c:pt idx="257">
                  <c:v>334.86200000000002</c:v>
                </c:pt>
                <c:pt idx="258">
                  <c:v>331.24299999999999</c:v>
                </c:pt>
                <c:pt idx="259">
                  <c:v>327.101</c:v>
                </c:pt>
                <c:pt idx="260">
                  <c:v>322.89</c:v>
                </c:pt>
                <c:pt idx="261">
                  <c:v>319.30200000000002</c:v>
                </c:pt>
                <c:pt idx="262">
                  <c:v>316.62400000000002</c:v>
                </c:pt>
                <c:pt idx="263">
                  <c:v>315.30900000000003</c:v>
                </c:pt>
                <c:pt idx="264">
                  <c:v>315.24900000000002</c:v>
                </c:pt>
                <c:pt idx="265">
                  <c:v>315.37</c:v>
                </c:pt>
                <c:pt idx="266">
                  <c:v>315.38299999999998</c:v>
                </c:pt>
                <c:pt idx="267">
                  <c:v>315.39800000000002</c:v>
                </c:pt>
                <c:pt idx="268">
                  <c:v>315.41500000000002</c:v>
                </c:pt>
                <c:pt idx="269">
                  <c:v>315.44499999999999</c:v>
                </c:pt>
                <c:pt idx="270">
                  <c:v>315.495</c:v>
                </c:pt>
                <c:pt idx="271">
                  <c:v>315.57799999999997</c:v>
                </c:pt>
                <c:pt idx="272">
                  <c:v>315.71300000000002</c:v>
                </c:pt>
                <c:pt idx="273">
                  <c:v>315.916</c:v>
                </c:pt>
                <c:pt idx="274">
                  <c:v>316.19799999999998</c:v>
                </c:pt>
                <c:pt idx="275">
                  <c:v>316.54700000000003</c:v>
                </c:pt>
                <c:pt idx="276">
                  <c:v>316.66699999999997</c:v>
                </c:pt>
                <c:pt idx="277">
                  <c:v>316.66899999999998</c:v>
                </c:pt>
                <c:pt idx="278">
                  <c:v>316.67399999999998</c:v>
                </c:pt>
                <c:pt idx="279">
                  <c:v>316.68</c:v>
                </c:pt>
                <c:pt idx="280">
                  <c:v>316.68900000000002</c:v>
                </c:pt>
                <c:pt idx="281">
                  <c:v>316.70299999999997</c:v>
                </c:pt>
                <c:pt idx="282">
                  <c:v>316.72300000000001</c:v>
                </c:pt>
                <c:pt idx="283">
                  <c:v>316.75400000000002</c:v>
                </c:pt>
                <c:pt idx="284">
                  <c:v>316.79700000000003</c:v>
                </c:pt>
                <c:pt idx="285">
                  <c:v>316.86</c:v>
                </c:pt>
                <c:pt idx="286">
                  <c:v>316.94600000000003</c:v>
                </c:pt>
                <c:pt idx="287">
                  <c:v>317.06099999999998</c:v>
                </c:pt>
                <c:pt idx="288">
                  <c:v>317.20299999999997</c:v>
                </c:pt>
                <c:pt idx="289">
                  <c:v>317.36200000000002</c:v>
                </c:pt>
                <c:pt idx="290">
                  <c:v>317.52600000000001</c:v>
                </c:pt>
                <c:pt idx="291">
                  <c:v>317.67399999999998</c:v>
                </c:pt>
                <c:pt idx="292">
                  <c:v>317.75299999999999</c:v>
                </c:pt>
                <c:pt idx="293">
                  <c:v>317.73500000000001</c:v>
                </c:pt>
                <c:pt idx="294">
                  <c:v>317.68299999999999</c:v>
                </c:pt>
                <c:pt idx="295">
                  <c:v>317.25099999999998</c:v>
                </c:pt>
                <c:pt idx="296">
                  <c:v>317.23899999999998</c:v>
                </c:pt>
                <c:pt idx="297">
                  <c:v>317.23399999999998</c:v>
                </c:pt>
                <c:pt idx="298">
                  <c:v>317.23200000000003</c:v>
                </c:pt>
                <c:pt idx="299">
                  <c:v>317.22899999999998</c:v>
                </c:pt>
                <c:pt idx="300">
                  <c:v>317.22800000000001</c:v>
                </c:pt>
                <c:pt idx="301">
                  <c:v>317.226</c:v>
                </c:pt>
                <c:pt idx="302">
                  <c:v>317.22199999999998</c:v>
                </c:pt>
                <c:pt idx="303">
                  <c:v>317.209</c:v>
                </c:pt>
                <c:pt idx="304">
                  <c:v>317.178</c:v>
                </c:pt>
                <c:pt idx="305">
                  <c:v>317.12400000000002</c:v>
                </c:pt>
                <c:pt idx="306">
                  <c:v>317.04700000000003</c:v>
                </c:pt>
                <c:pt idx="307">
                  <c:v>316.94499999999999</c:v>
                </c:pt>
                <c:pt idx="308">
                  <c:v>316.81599999999997</c:v>
                </c:pt>
                <c:pt idx="309">
                  <c:v>316.661</c:v>
                </c:pt>
                <c:pt idx="310">
                  <c:v>316.49200000000002</c:v>
                </c:pt>
                <c:pt idx="311">
                  <c:v>316.33699999999999</c:v>
                </c:pt>
                <c:pt idx="312">
                  <c:v>316.23500000000001</c:v>
                </c:pt>
                <c:pt idx="313">
                  <c:v>316.20999999999998</c:v>
                </c:pt>
                <c:pt idx="314">
                  <c:v>316.245</c:v>
                </c:pt>
                <c:pt idx="315">
                  <c:v>316.286</c:v>
                </c:pt>
                <c:pt idx="316">
                  <c:v>316.28699999999998</c:v>
                </c:pt>
                <c:pt idx="317">
                  <c:v>316.21699999999998</c:v>
                </c:pt>
                <c:pt idx="318">
                  <c:v>316.065</c:v>
                </c:pt>
                <c:pt idx="319">
                  <c:v>315.83</c:v>
                </c:pt>
                <c:pt idx="320">
                  <c:v>315.55399999999997</c:v>
                </c:pt>
                <c:pt idx="321">
                  <c:v>315.21499999999997</c:v>
                </c:pt>
                <c:pt idx="322">
                  <c:v>314.53199999999998</c:v>
                </c:pt>
                <c:pt idx="323">
                  <c:v>313.16199999999998</c:v>
                </c:pt>
                <c:pt idx="324">
                  <c:v>312.75299999999999</c:v>
                </c:pt>
                <c:pt idx="325">
                  <c:v>312.65800000000002</c:v>
                </c:pt>
                <c:pt idx="326">
                  <c:v>312.77199999999999</c:v>
                </c:pt>
                <c:pt idx="327">
                  <c:v>313.05399999999997</c:v>
                </c:pt>
                <c:pt idx="328">
                  <c:v>312.858</c:v>
                </c:pt>
                <c:pt idx="329">
                  <c:v>312.27499999999998</c:v>
                </c:pt>
                <c:pt idx="330">
                  <c:v>312.20600000000002</c:v>
                </c:pt>
                <c:pt idx="331">
                  <c:v>312.24200000000002</c:v>
                </c:pt>
                <c:pt idx="332">
                  <c:v>311.685</c:v>
                </c:pt>
                <c:pt idx="333">
                  <c:v>311.065</c:v>
                </c:pt>
                <c:pt idx="334">
                  <c:v>310.37400000000002</c:v>
                </c:pt>
                <c:pt idx="335">
                  <c:v>309.87599999999998</c:v>
                </c:pt>
                <c:pt idx="336">
                  <c:v>309.88499999999999</c:v>
                </c:pt>
                <c:pt idx="337">
                  <c:v>310.30599999999998</c:v>
                </c:pt>
                <c:pt idx="338">
                  <c:v>309.48099999999999</c:v>
                </c:pt>
                <c:pt idx="339">
                  <c:v>308.97199999999998</c:v>
                </c:pt>
                <c:pt idx="340">
                  <c:v>307.91899999999998</c:v>
                </c:pt>
                <c:pt idx="341">
                  <c:v>307.74799999999999</c:v>
                </c:pt>
                <c:pt idx="342">
                  <c:v>307.411</c:v>
                </c:pt>
                <c:pt idx="343">
                  <c:v>307.31799999999998</c:v>
                </c:pt>
                <c:pt idx="344">
                  <c:v>307.15199999999999</c:v>
                </c:pt>
                <c:pt idx="345">
                  <c:v>306.88600000000002</c:v>
                </c:pt>
                <c:pt idx="346">
                  <c:v>306.51799999999997</c:v>
                </c:pt>
                <c:pt idx="347">
                  <c:v>305.82</c:v>
                </c:pt>
                <c:pt idx="348">
                  <c:v>305.85000000000002</c:v>
                </c:pt>
                <c:pt idx="349">
                  <c:v>306.03699999999998</c:v>
                </c:pt>
                <c:pt idx="350">
                  <c:v>306.226</c:v>
                </c:pt>
                <c:pt idx="351">
                  <c:v>305.93200000000002</c:v>
                </c:pt>
                <c:pt idx="352">
                  <c:v>305.68599999999998</c:v>
                </c:pt>
                <c:pt idx="353">
                  <c:v>305.495</c:v>
                </c:pt>
                <c:pt idx="354">
                  <c:v>305.32400000000001</c:v>
                </c:pt>
                <c:pt idx="355">
                  <c:v>305.39499999999998</c:v>
                </c:pt>
                <c:pt idx="356">
                  <c:v>305.46600000000001</c:v>
                </c:pt>
                <c:pt idx="357">
                  <c:v>305.54300000000001</c:v>
                </c:pt>
                <c:pt idx="358">
                  <c:v>305.54500000000002</c:v>
                </c:pt>
                <c:pt idx="359">
                  <c:v>305.54899999999998</c:v>
                </c:pt>
                <c:pt idx="360">
                  <c:v>305.553</c:v>
                </c:pt>
                <c:pt idx="361">
                  <c:v>305.56</c:v>
                </c:pt>
                <c:pt idx="362">
                  <c:v>305.57299999999998</c:v>
                </c:pt>
                <c:pt idx="363">
                  <c:v>305.59300000000002</c:v>
                </c:pt>
                <c:pt idx="364">
                  <c:v>305.59500000000003</c:v>
                </c:pt>
                <c:pt idx="365">
                  <c:v>305.59699999999998</c:v>
                </c:pt>
                <c:pt idx="366">
                  <c:v>305.59899999999999</c:v>
                </c:pt>
                <c:pt idx="367">
                  <c:v>305.601</c:v>
                </c:pt>
                <c:pt idx="368">
                  <c:v>305.60300000000001</c:v>
                </c:pt>
                <c:pt idx="369">
                  <c:v>305.60500000000002</c:v>
                </c:pt>
                <c:pt idx="370">
                  <c:v>305.60300000000001</c:v>
                </c:pt>
                <c:pt idx="371">
                  <c:v>305.59500000000003</c:v>
                </c:pt>
                <c:pt idx="372">
                  <c:v>305.57600000000002</c:v>
                </c:pt>
                <c:pt idx="373">
                  <c:v>305.495</c:v>
                </c:pt>
                <c:pt idx="374">
                  <c:v>305.47000000000003</c:v>
                </c:pt>
                <c:pt idx="375">
                  <c:v>305.44099999999997</c:v>
                </c:pt>
                <c:pt idx="376">
                  <c:v>305.38200000000001</c:v>
                </c:pt>
                <c:pt idx="377">
                  <c:v>305.22000000000003</c:v>
                </c:pt>
                <c:pt idx="378">
                  <c:v>305.005</c:v>
                </c:pt>
                <c:pt idx="379">
                  <c:v>304.83</c:v>
                </c:pt>
                <c:pt idx="380">
                  <c:v>304.74099999999999</c:v>
                </c:pt>
                <c:pt idx="381">
                  <c:v>304.70600000000002</c:v>
                </c:pt>
                <c:pt idx="382">
                  <c:v>304.67899999999997</c:v>
                </c:pt>
                <c:pt idx="383">
                  <c:v>304.58300000000003</c:v>
                </c:pt>
                <c:pt idx="384">
                  <c:v>304.83600000000001</c:v>
                </c:pt>
                <c:pt idx="385">
                  <c:v>304.70999999999998</c:v>
                </c:pt>
                <c:pt idx="386">
                  <c:v>304.74799999999999</c:v>
                </c:pt>
                <c:pt idx="387">
                  <c:v>304.77199999999999</c:v>
                </c:pt>
                <c:pt idx="388">
                  <c:v>304.81700000000001</c:v>
                </c:pt>
                <c:pt idx="389">
                  <c:v>304.88099999999997</c:v>
                </c:pt>
                <c:pt idx="390">
                  <c:v>304.95999999999998</c:v>
                </c:pt>
                <c:pt idx="391">
                  <c:v>305.06900000000002</c:v>
                </c:pt>
                <c:pt idx="392">
                  <c:v>305.24799999999999</c:v>
                </c:pt>
                <c:pt idx="393">
                  <c:v>305.45400000000001</c:v>
                </c:pt>
                <c:pt idx="394">
                  <c:v>305.73599999999999</c:v>
                </c:pt>
                <c:pt idx="395">
                  <c:v>305.96600000000001</c:v>
                </c:pt>
                <c:pt idx="396">
                  <c:v>306.322</c:v>
                </c:pt>
                <c:pt idx="397">
                  <c:v>306.952</c:v>
                </c:pt>
                <c:pt idx="398">
                  <c:v>307.714</c:v>
                </c:pt>
                <c:pt idx="399">
                  <c:v>308.86099999999999</c:v>
                </c:pt>
                <c:pt idx="400">
                  <c:v>308.86099999999999</c:v>
                </c:pt>
                <c:pt idx="401">
                  <c:v>308.86</c:v>
                </c:pt>
                <c:pt idx="402">
                  <c:v>308.86</c:v>
                </c:pt>
                <c:pt idx="403">
                  <c:v>308.85899999999998</c:v>
                </c:pt>
                <c:pt idx="404">
                  <c:v>308.858</c:v>
                </c:pt>
                <c:pt idx="405">
                  <c:v>308.858</c:v>
                </c:pt>
                <c:pt idx="406">
                  <c:v>308.85500000000002</c:v>
                </c:pt>
                <c:pt idx="407">
                  <c:v>308.85500000000002</c:v>
                </c:pt>
                <c:pt idx="408">
                  <c:v>308.85300000000001</c:v>
                </c:pt>
                <c:pt idx="409">
                  <c:v>308.84500000000003</c:v>
                </c:pt>
                <c:pt idx="410">
                  <c:v>308.81700000000001</c:v>
                </c:pt>
                <c:pt idx="411">
                  <c:v>308.738</c:v>
                </c:pt>
                <c:pt idx="412">
                  <c:v>308.58999999999997</c:v>
                </c:pt>
                <c:pt idx="413">
                  <c:v>308.37599999999998</c:v>
                </c:pt>
                <c:pt idx="414">
                  <c:v>308.10199999999998</c:v>
                </c:pt>
                <c:pt idx="415">
                  <c:v>307.77699999999999</c:v>
                </c:pt>
                <c:pt idx="416">
                  <c:v>307.44200000000001</c:v>
                </c:pt>
                <c:pt idx="417">
                  <c:v>307.17200000000003</c:v>
                </c:pt>
                <c:pt idx="418">
                  <c:v>307.04700000000003</c:v>
                </c:pt>
                <c:pt idx="419">
                  <c:v>307.11</c:v>
                </c:pt>
                <c:pt idx="420">
                  <c:v>307.31099999999998</c:v>
                </c:pt>
                <c:pt idx="421">
                  <c:v>307.57299999999998</c:v>
                </c:pt>
                <c:pt idx="422">
                  <c:v>307.86700000000002</c:v>
                </c:pt>
                <c:pt idx="423">
                  <c:v>308.19400000000002</c:v>
                </c:pt>
                <c:pt idx="424">
                  <c:v>308.48099999999999</c:v>
                </c:pt>
                <c:pt idx="425">
                  <c:v>308.70499999999998</c:v>
                </c:pt>
                <c:pt idx="426">
                  <c:v>308.74799999999999</c:v>
                </c:pt>
                <c:pt idx="427">
                  <c:v>308.77699999999999</c:v>
                </c:pt>
                <c:pt idx="428">
                  <c:v>308.80200000000002</c:v>
                </c:pt>
                <c:pt idx="429">
                  <c:v>308.81299999999999</c:v>
                </c:pt>
                <c:pt idx="430">
                  <c:v>308.81599999999997</c:v>
                </c:pt>
                <c:pt idx="431">
                  <c:v>308.81700000000001</c:v>
                </c:pt>
                <c:pt idx="432">
                  <c:v>308.81700000000001</c:v>
                </c:pt>
                <c:pt idx="433">
                  <c:v>308.81700000000001</c:v>
                </c:pt>
                <c:pt idx="434">
                  <c:v>308.81700000000001</c:v>
                </c:pt>
                <c:pt idx="435">
                  <c:v>308.815</c:v>
                </c:pt>
                <c:pt idx="436">
                  <c:v>308.81400000000002</c:v>
                </c:pt>
                <c:pt idx="437">
                  <c:v>308.81299999999999</c:v>
                </c:pt>
                <c:pt idx="438">
                  <c:v>308.81299999999999</c:v>
                </c:pt>
                <c:pt idx="439">
                  <c:v>308.81099999999998</c:v>
                </c:pt>
                <c:pt idx="440">
                  <c:v>308.80599999999998</c:v>
                </c:pt>
                <c:pt idx="441">
                  <c:v>308.79399999999998</c:v>
                </c:pt>
                <c:pt idx="442">
                  <c:v>308.76799999999997</c:v>
                </c:pt>
                <c:pt idx="443">
                  <c:v>308.73</c:v>
                </c:pt>
                <c:pt idx="444">
                  <c:v>308.68299999999999</c:v>
                </c:pt>
                <c:pt idx="445">
                  <c:v>308.63799999999998</c:v>
                </c:pt>
                <c:pt idx="446">
                  <c:v>308.61200000000002</c:v>
                </c:pt>
                <c:pt idx="447">
                  <c:v>308.62400000000002</c:v>
                </c:pt>
                <c:pt idx="448">
                  <c:v>308.685</c:v>
                </c:pt>
                <c:pt idx="449">
                  <c:v>308.79399999999998</c:v>
                </c:pt>
                <c:pt idx="450">
                  <c:v>308.94400000000002</c:v>
                </c:pt>
                <c:pt idx="451">
                  <c:v>309.13600000000002</c:v>
                </c:pt>
                <c:pt idx="452">
                  <c:v>309.31900000000002</c:v>
                </c:pt>
                <c:pt idx="453">
                  <c:v>309.31599999999997</c:v>
                </c:pt>
                <c:pt idx="454">
                  <c:v>309.45600000000002</c:v>
                </c:pt>
                <c:pt idx="455">
                  <c:v>309.83800000000002</c:v>
                </c:pt>
                <c:pt idx="456">
                  <c:v>310.29700000000003</c:v>
                </c:pt>
                <c:pt idx="457">
                  <c:v>310.98</c:v>
                </c:pt>
                <c:pt idx="458">
                  <c:v>311.61799999999999</c:v>
                </c:pt>
                <c:pt idx="459">
                  <c:v>311.26799999999997</c:v>
                </c:pt>
                <c:pt idx="460">
                  <c:v>310.77</c:v>
                </c:pt>
                <c:pt idx="461">
                  <c:v>309.85000000000002</c:v>
                </c:pt>
                <c:pt idx="462">
                  <c:v>309.52</c:v>
                </c:pt>
                <c:pt idx="463">
                  <c:v>308.95699999999999</c:v>
                </c:pt>
                <c:pt idx="464">
                  <c:v>308.26400000000001</c:v>
                </c:pt>
                <c:pt idx="465">
                  <c:v>306.91399999999999</c:v>
                </c:pt>
                <c:pt idx="466">
                  <c:v>305.26799999999997</c:v>
                </c:pt>
                <c:pt idx="467">
                  <c:v>303.41199999999998</c:v>
                </c:pt>
                <c:pt idx="468">
                  <c:v>303.39499999999998</c:v>
                </c:pt>
                <c:pt idx="469">
                  <c:v>303.851</c:v>
                </c:pt>
                <c:pt idx="470">
                  <c:v>304.98399999999998</c:v>
                </c:pt>
                <c:pt idx="471">
                  <c:v>303.30099999999999</c:v>
                </c:pt>
                <c:pt idx="472">
                  <c:v>302.61099999999999</c:v>
                </c:pt>
                <c:pt idx="473">
                  <c:v>302.49099999999999</c:v>
                </c:pt>
                <c:pt idx="474">
                  <c:v>302.44</c:v>
                </c:pt>
                <c:pt idx="475">
                  <c:v>302.21300000000002</c:v>
                </c:pt>
                <c:pt idx="476">
                  <c:v>302.14699999999999</c:v>
                </c:pt>
                <c:pt idx="477">
                  <c:v>302.09899999999999</c:v>
                </c:pt>
                <c:pt idx="478">
                  <c:v>302.09300000000002</c:v>
                </c:pt>
                <c:pt idx="479">
                  <c:v>302.077</c:v>
                </c:pt>
                <c:pt idx="480">
                  <c:v>302.053</c:v>
                </c:pt>
                <c:pt idx="481">
                  <c:v>302.01900000000001</c:v>
                </c:pt>
                <c:pt idx="482">
                  <c:v>302.01</c:v>
                </c:pt>
                <c:pt idx="483">
                  <c:v>302.00700000000001</c:v>
                </c:pt>
                <c:pt idx="484">
                  <c:v>302.00700000000001</c:v>
                </c:pt>
                <c:pt idx="485">
                  <c:v>302.00599999999997</c:v>
                </c:pt>
                <c:pt idx="486">
                  <c:v>302.005</c:v>
                </c:pt>
                <c:pt idx="487">
                  <c:v>302.005</c:v>
                </c:pt>
                <c:pt idx="488">
                  <c:v>302.005</c:v>
                </c:pt>
                <c:pt idx="489">
                  <c:v>302.005</c:v>
                </c:pt>
                <c:pt idx="490">
                  <c:v>302.005</c:v>
                </c:pt>
                <c:pt idx="491">
                  <c:v>302.005</c:v>
                </c:pt>
                <c:pt idx="492">
                  <c:v>302.005</c:v>
                </c:pt>
                <c:pt idx="493">
                  <c:v>302.005</c:v>
                </c:pt>
                <c:pt idx="494">
                  <c:v>302.005</c:v>
                </c:pt>
                <c:pt idx="495">
                  <c:v>302.005</c:v>
                </c:pt>
                <c:pt idx="496">
                  <c:v>302.00400000000002</c:v>
                </c:pt>
                <c:pt idx="497">
                  <c:v>302</c:v>
                </c:pt>
                <c:pt idx="498">
                  <c:v>301.99099999999999</c:v>
                </c:pt>
                <c:pt idx="499">
                  <c:v>301.97000000000003</c:v>
                </c:pt>
                <c:pt idx="500">
                  <c:v>301.93200000000002</c:v>
                </c:pt>
                <c:pt idx="501">
                  <c:v>301.87700000000001</c:v>
                </c:pt>
                <c:pt idx="502">
                  <c:v>301.827</c:v>
                </c:pt>
                <c:pt idx="503">
                  <c:v>301.80900000000003</c:v>
                </c:pt>
                <c:pt idx="504">
                  <c:v>301.84899999999999</c:v>
                </c:pt>
                <c:pt idx="505">
                  <c:v>301.95600000000002</c:v>
                </c:pt>
                <c:pt idx="506">
                  <c:v>302.137</c:v>
                </c:pt>
                <c:pt idx="507">
                  <c:v>302.43099999999998</c:v>
                </c:pt>
                <c:pt idx="508">
                  <c:v>302.93</c:v>
                </c:pt>
                <c:pt idx="509">
                  <c:v>303.46199999999999</c:v>
                </c:pt>
                <c:pt idx="510">
                  <c:v>304.53699999999998</c:v>
                </c:pt>
                <c:pt idx="511">
                  <c:v>304.74599999999998</c:v>
                </c:pt>
                <c:pt idx="512">
                  <c:v>305.05799999999999</c:v>
                </c:pt>
                <c:pt idx="513">
                  <c:v>305.46699999999998</c:v>
                </c:pt>
                <c:pt idx="514">
                  <c:v>305.87299999999999</c:v>
                </c:pt>
                <c:pt idx="515">
                  <c:v>305.48</c:v>
                </c:pt>
                <c:pt idx="516">
                  <c:v>305.62200000000001</c:v>
                </c:pt>
                <c:pt idx="517">
                  <c:v>305.63400000000001</c:v>
                </c:pt>
                <c:pt idx="518">
                  <c:v>305.642</c:v>
                </c:pt>
                <c:pt idx="519">
                  <c:v>305.697</c:v>
                </c:pt>
                <c:pt idx="520">
                  <c:v>305.815</c:v>
                </c:pt>
                <c:pt idx="521">
                  <c:v>306.00200000000001</c:v>
                </c:pt>
                <c:pt idx="522">
                  <c:v>306.26100000000002</c:v>
                </c:pt>
                <c:pt idx="523">
                  <c:v>306.31900000000002</c:v>
                </c:pt>
                <c:pt idx="524">
                  <c:v>306.166</c:v>
                </c:pt>
                <c:pt idx="525">
                  <c:v>305.96699999999998</c:v>
                </c:pt>
                <c:pt idx="526">
                  <c:v>305.95299999999997</c:v>
                </c:pt>
                <c:pt idx="527">
                  <c:v>305.911</c:v>
                </c:pt>
                <c:pt idx="528">
                  <c:v>305.90699999999998</c:v>
                </c:pt>
                <c:pt idx="529">
                  <c:v>305.90199999999999</c:v>
                </c:pt>
                <c:pt idx="530">
                  <c:v>305.89699999999999</c:v>
                </c:pt>
                <c:pt idx="531">
                  <c:v>305.88900000000001</c:v>
                </c:pt>
                <c:pt idx="532">
                  <c:v>305.87299999999999</c:v>
                </c:pt>
                <c:pt idx="533">
                  <c:v>305.84300000000002</c:v>
                </c:pt>
                <c:pt idx="534">
                  <c:v>305.78800000000001</c:v>
                </c:pt>
                <c:pt idx="535">
                  <c:v>305.68099999999998</c:v>
                </c:pt>
                <c:pt idx="536">
                  <c:v>305.47500000000002</c:v>
                </c:pt>
                <c:pt idx="537">
                  <c:v>305.10899999999998</c:v>
                </c:pt>
                <c:pt idx="538">
                  <c:v>304.58800000000002</c:v>
                </c:pt>
                <c:pt idx="539">
                  <c:v>304.10000000000002</c:v>
                </c:pt>
                <c:pt idx="540">
                  <c:v>303.84899999999999</c:v>
                </c:pt>
                <c:pt idx="541">
                  <c:v>303.827</c:v>
                </c:pt>
                <c:pt idx="542">
                  <c:v>303.82100000000003</c:v>
                </c:pt>
                <c:pt idx="543">
                  <c:v>303.82</c:v>
                </c:pt>
                <c:pt idx="544">
                  <c:v>303.82</c:v>
                </c:pt>
                <c:pt idx="545">
                  <c:v>303.82</c:v>
                </c:pt>
                <c:pt idx="546">
                  <c:v>303.81900000000002</c:v>
                </c:pt>
                <c:pt idx="547">
                  <c:v>303.81799999999998</c:v>
                </c:pt>
                <c:pt idx="548">
                  <c:v>303.81400000000002</c:v>
                </c:pt>
                <c:pt idx="549">
                  <c:v>303.80500000000001</c:v>
                </c:pt>
                <c:pt idx="550">
                  <c:v>303.786</c:v>
                </c:pt>
                <c:pt idx="551">
                  <c:v>303.74799999999999</c:v>
                </c:pt>
                <c:pt idx="552">
                  <c:v>303.67599999999999</c:v>
                </c:pt>
                <c:pt idx="553">
                  <c:v>303.56200000000001</c:v>
                </c:pt>
                <c:pt idx="554">
                  <c:v>303.452</c:v>
                </c:pt>
                <c:pt idx="555">
                  <c:v>303.416</c:v>
                </c:pt>
                <c:pt idx="556">
                  <c:v>303.40899999999999</c:v>
                </c:pt>
                <c:pt idx="557">
                  <c:v>303.48099999999999</c:v>
                </c:pt>
                <c:pt idx="558">
                  <c:v>303.56</c:v>
                </c:pt>
                <c:pt idx="559">
                  <c:v>303.565</c:v>
                </c:pt>
                <c:pt idx="560">
                  <c:v>303.56599999999997</c:v>
                </c:pt>
                <c:pt idx="561">
                  <c:v>303.56700000000001</c:v>
                </c:pt>
                <c:pt idx="562">
                  <c:v>303.56700000000001</c:v>
                </c:pt>
                <c:pt idx="563">
                  <c:v>303.56799999999998</c:v>
                </c:pt>
                <c:pt idx="564">
                  <c:v>303.56900000000002</c:v>
                </c:pt>
                <c:pt idx="565">
                  <c:v>303.57</c:v>
                </c:pt>
                <c:pt idx="566">
                  <c:v>303.56900000000002</c:v>
                </c:pt>
                <c:pt idx="567">
                  <c:v>303.56400000000002</c:v>
                </c:pt>
                <c:pt idx="568">
                  <c:v>303.54899999999998</c:v>
                </c:pt>
                <c:pt idx="569">
                  <c:v>303.51100000000002</c:v>
                </c:pt>
                <c:pt idx="570">
                  <c:v>303.42899999999997</c:v>
                </c:pt>
                <c:pt idx="571">
                  <c:v>303.31799999999998</c:v>
                </c:pt>
                <c:pt idx="572">
                  <c:v>303.21800000000002</c:v>
                </c:pt>
                <c:pt idx="573">
                  <c:v>303.17599999999999</c:v>
                </c:pt>
                <c:pt idx="574">
                  <c:v>303.25799999999998</c:v>
                </c:pt>
                <c:pt idx="575">
                  <c:v>303.42099999999999</c:v>
                </c:pt>
                <c:pt idx="576">
                  <c:v>303.63400000000001</c:v>
                </c:pt>
                <c:pt idx="577">
                  <c:v>303.87200000000001</c:v>
                </c:pt>
                <c:pt idx="578">
                  <c:v>304.05900000000003</c:v>
                </c:pt>
                <c:pt idx="579">
                  <c:v>302.666</c:v>
                </c:pt>
                <c:pt idx="580">
                  <c:v>301.57499999999999</c:v>
                </c:pt>
                <c:pt idx="581">
                  <c:v>301.47500000000002</c:v>
                </c:pt>
                <c:pt idx="582">
                  <c:v>301.447</c:v>
                </c:pt>
                <c:pt idx="583">
                  <c:v>301.38499999999999</c:v>
                </c:pt>
                <c:pt idx="584">
                  <c:v>301.33100000000002</c:v>
                </c:pt>
                <c:pt idx="585">
                  <c:v>301.31599999999997</c:v>
                </c:pt>
                <c:pt idx="586">
                  <c:v>301.34300000000002</c:v>
                </c:pt>
                <c:pt idx="587">
                  <c:v>301.45499999999998</c:v>
                </c:pt>
                <c:pt idx="588">
                  <c:v>301.77</c:v>
                </c:pt>
                <c:pt idx="589">
                  <c:v>302.37099999999998</c:v>
                </c:pt>
                <c:pt idx="590">
                  <c:v>303.358</c:v>
                </c:pt>
                <c:pt idx="591">
                  <c:v>304.68700000000001</c:v>
                </c:pt>
                <c:pt idx="592">
                  <c:v>304.00799999999998</c:v>
                </c:pt>
                <c:pt idx="593">
                  <c:v>302.20800000000003</c:v>
                </c:pt>
                <c:pt idx="594">
                  <c:v>301.82299999999998</c:v>
                </c:pt>
                <c:pt idx="595">
                  <c:v>301.69900000000001</c:v>
                </c:pt>
                <c:pt idx="596">
                  <c:v>301.77300000000002</c:v>
                </c:pt>
                <c:pt idx="597">
                  <c:v>301.77300000000002</c:v>
                </c:pt>
                <c:pt idx="598">
                  <c:v>301.67099999999999</c:v>
                </c:pt>
                <c:pt idx="599">
                  <c:v>301.661</c:v>
                </c:pt>
                <c:pt idx="600">
                  <c:v>301.65300000000002</c:v>
                </c:pt>
                <c:pt idx="601">
                  <c:v>301.64</c:v>
                </c:pt>
                <c:pt idx="602">
                  <c:v>301.63600000000002</c:v>
                </c:pt>
                <c:pt idx="603">
                  <c:v>301.62900000000002</c:v>
                </c:pt>
                <c:pt idx="604">
                  <c:v>301.62900000000002</c:v>
                </c:pt>
                <c:pt idx="605">
                  <c:v>301.62799999999999</c:v>
                </c:pt>
                <c:pt idx="606">
                  <c:v>301.62799999999999</c:v>
                </c:pt>
                <c:pt idx="607">
                  <c:v>301.62700000000001</c:v>
                </c:pt>
                <c:pt idx="608">
                  <c:v>301.62700000000001</c:v>
                </c:pt>
                <c:pt idx="609">
                  <c:v>301.62599999999998</c:v>
                </c:pt>
                <c:pt idx="610">
                  <c:v>301.62599999999998</c:v>
                </c:pt>
                <c:pt idx="611">
                  <c:v>301.62599999999998</c:v>
                </c:pt>
                <c:pt idx="612">
                  <c:v>301.62599999999998</c:v>
                </c:pt>
                <c:pt idx="613">
                  <c:v>301.62900000000002</c:v>
                </c:pt>
                <c:pt idx="614">
                  <c:v>301.63499999999999</c:v>
                </c:pt>
                <c:pt idx="615">
                  <c:v>301.649</c:v>
                </c:pt>
                <c:pt idx="616">
                  <c:v>301.67500000000001</c:v>
                </c:pt>
                <c:pt idx="617">
                  <c:v>301.71699999999998</c:v>
                </c:pt>
                <c:pt idx="618">
                  <c:v>301.76299999999998</c:v>
                </c:pt>
                <c:pt idx="619">
                  <c:v>301.79000000000002</c:v>
                </c:pt>
                <c:pt idx="620">
                  <c:v>301.767</c:v>
                </c:pt>
                <c:pt idx="621">
                  <c:v>301.48200000000003</c:v>
                </c:pt>
                <c:pt idx="622">
                  <c:v>301.44</c:v>
                </c:pt>
                <c:pt idx="623">
                  <c:v>301.77699999999999</c:v>
                </c:pt>
                <c:pt idx="624">
                  <c:v>302.267</c:v>
                </c:pt>
                <c:pt idx="625">
                  <c:v>302.95400000000001</c:v>
                </c:pt>
                <c:pt idx="626">
                  <c:v>303.97699999999998</c:v>
                </c:pt>
                <c:pt idx="627">
                  <c:v>304.19900000000001</c:v>
                </c:pt>
                <c:pt idx="628">
                  <c:v>304.32400000000001</c:v>
                </c:pt>
                <c:pt idx="629">
                  <c:v>304.35000000000002</c:v>
                </c:pt>
                <c:pt idx="630">
                  <c:v>304.39600000000002</c:v>
                </c:pt>
                <c:pt idx="631">
                  <c:v>304.49299999999999</c:v>
                </c:pt>
                <c:pt idx="632">
                  <c:v>304.64400000000001</c:v>
                </c:pt>
                <c:pt idx="633">
                  <c:v>304.81799999999998</c:v>
                </c:pt>
                <c:pt idx="634">
                  <c:v>304.90699999999998</c:v>
                </c:pt>
                <c:pt idx="635">
                  <c:v>304.75700000000001</c:v>
                </c:pt>
                <c:pt idx="636">
                  <c:v>303.505</c:v>
                </c:pt>
                <c:pt idx="637">
                  <c:v>302.68</c:v>
                </c:pt>
                <c:pt idx="638">
                  <c:v>302.22000000000003</c:v>
                </c:pt>
                <c:pt idx="639">
                  <c:v>301.125</c:v>
                </c:pt>
                <c:pt idx="640">
                  <c:v>301.12099999999998</c:v>
                </c:pt>
                <c:pt idx="641">
                  <c:v>301.11599999999999</c:v>
                </c:pt>
                <c:pt idx="642">
                  <c:v>301.11</c:v>
                </c:pt>
                <c:pt idx="643">
                  <c:v>301.10199999999998</c:v>
                </c:pt>
                <c:pt idx="644">
                  <c:v>301.08999999999997</c:v>
                </c:pt>
                <c:pt idx="645">
                  <c:v>301.07</c:v>
                </c:pt>
                <c:pt idx="646">
                  <c:v>301.03899999999999</c:v>
                </c:pt>
                <c:pt idx="647">
                  <c:v>300.99299999999999</c:v>
                </c:pt>
                <c:pt idx="648">
                  <c:v>300.93400000000003</c:v>
                </c:pt>
                <c:pt idx="649">
                  <c:v>300.875</c:v>
                </c:pt>
                <c:pt idx="650">
                  <c:v>300.83600000000001</c:v>
                </c:pt>
                <c:pt idx="651">
                  <c:v>300.84199999999998</c:v>
                </c:pt>
                <c:pt idx="652">
                  <c:v>300.86700000000002</c:v>
                </c:pt>
                <c:pt idx="653">
                  <c:v>300.89100000000002</c:v>
                </c:pt>
                <c:pt idx="654">
                  <c:v>300.97500000000002</c:v>
                </c:pt>
                <c:pt idx="655">
                  <c:v>301.28300000000002</c:v>
                </c:pt>
                <c:pt idx="656">
                  <c:v>301.85000000000002</c:v>
                </c:pt>
                <c:pt idx="657">
                  <c:v>302.56900000000002</c:v>
                </c:pt>
                <c:pt idx="658">
                  <c:v>303.60399999999998</c:v>
                </c:pt>
                <c:pt idx="659">
                  <c:v>303.78399999999999</c:v>
                </c:pt>
                <c:pt idx="660">
                  <c:v>303.96899999999999</c:v>
                </c:pt>
                <c:pt idx="661">
                  <c:v>304.10399999999998</c:v>
                </c:pt>
                <c:pt idx="662">
                  <c:v>304.00900000000001</c:v>
                </c:pt>
                <c:pt idx="663">
                  <c:v>303.64400000000001</c:v>
                </c:pt>
                <c:pt idx="664">
                  <c:v>303.73500000000001</c:v>
                </c:pt>
                <c:pt idx="665">
                  <c:v>303.983</c:v>
                </c:pt>
                <c:pt idx="666">
                  <c:v>304.154</c:v>
                </c:pt>
                <c:pt idx="667">
                  <c:v>304.15300000000002</c:v>
                </c:pt>
                <c:pt idx="668">
                  <c:v>304.18099999999998</c:v>
                </c:pt>
                <c:pt idx="669">
                  <c:v>304.154</c:v>
                </c:pt>
                <c:pt idx="670">
                  <c:v>304.09899999999999</c:v>
                </c:pt>
                <c:pt idx="671">
                  <c:v>304.08</c:v>
                </c:pt>
                <c:pt idx="672">
                  <c:v>304.05599999999998</c:v>
                </c:pt>
                <c:pt idx="673">
                  <c:v>304.04700000000003</c:v>
                </c:pt>
                <c:pt idx="674">
                  <c:v>304.03399999999999</c:v>
                </c:pt>
                <c:pt idx="675">
                  <c:v>304.029</c:v>
                </c:pt>
                <c:pt idx="676">
                  <c:v>304.02699999999999</c:v>
                </c:pt>
                <c:pt idx="677">
                  <c:v>304.024</c:v>
                </c:pt>
                <c:pt idx="678">
                  <c:v>304.024</c:v>
                </c:pt>
                <c:pt idx="679">
                  <c:v>304.024</c:v>
                </c:pt>
                <c:pt idx="680">
                  <c:v>304.024</c:v>
                </c:pt>
                <c:pt idx="681">
                  <c:v>304.02300000000002</c:v>
                </c:pt>
                <c:pt idx="682">
                  <c:v>304.02300000000002</c:v>
                </c:pt>
                <c:pt idx="683">
                  <c:v>304.02300000000002</c:v>
                </c:pt>
                <c:pt idx="684">
                  <c:v>304.02300000000002</c:v>
                </c:pt>
                <c:pt idx="685">
                  <c:v>304.02300000000002</c:v>
                </c:pt>
                <c:pt idx="686">
                  <c:v>304.02300000000002</c:v>
                </c:pt>
                <c:pt idx="687">
                  <c:v>304.02199999999999</c:v>
                </c:pt>
                <c:pt idx="688">
                  <c:v>304.02199999999999</c:v>
                </c:pt>
                <c:pt idx="689">
                  <c:v>304.02100000000002</c:v>
                </c:pt>
                <c:pt idx="690">
                  <c:v>304.01900000000001</c:v>
                </c:pt>
                <c:pt idx="691">
                  <c:v>304.01600000000002</c:v>
                </c:pt>
                <c:pt idx="692">
                  <c:v>304.01</c:v>
                </c:pt>
                <c:pt idx="693">
                  <c:v>304</c:v>
                </c:pt>
                <c:pt idx="694">
                  <c:v>303.98700000000002</c:v>
                </c:pt>
                <c:pt idx="695">
                  <c:v>303.97399999999999</c:v>
                </c:pt>
                <c:pt idx="696">
                  <c:v>303.98</c:v>
                </c:pt>
                <c:pt idx="697">
                  <c:v>304.01299999999998</c:v>
                </c:pt>
                <c:pt idx="698">
                  <c:v>304.07400000000001</c:v>
                </c:pt>
                <c:pt idx="699">
                  <c:v>304.13600000000002</c:v>
                </c:pt>
                <c:pt idx="700">
                  <c:v>304.14600000000002</c:v>
                </c:pt>
                <c:pt idx="701">
                  <c:v>304.21600000000001</c:v>
                </c:pt>
                <c:pt idx="702">
                  <c:v>304.27</c:v>
                </c:pt>
                <c:pt idx="703">
                  <c:v>304.16699999999997</c:v>
                </c:pt>
                <c:pt idx="704">
                  <c:v>304.15899999999999</c:v>
                </c:pt>
                <c:pt idx="705">
                  <c:v>304.142</c:v>
                </c:pt>
                <c:pt idx="706">
                  <c:v>304.11500000000001</c:v>
                </c:pt>
                <c:pt idx="707">
                  <c:v>304.05</c:v>
                </c:pt>
                <c:pt idx="708">
                  <c:v>303.90499999999997</c:v>
                </c:pt>
                <c:pt idx="709">
                  <c:v>303.64100000000002</c:v>
                </c:pt>
                <c:pt idx="710">
                  <c:v>303.29599999999999</c:v>
                </c:pt>
                <c:pt idx="711">
                  <c:v>303.017</c:v>
                </c:pt>
                <c:pt idx="712">
                  <c:v>303.00200000000001</c:v>
                </c:pt>
                <c:pt idx="713">
                  <c:v>303.10399999999998</c:v>
                </c:pt>
                <c:pt idx="714">
                  <c:v>303.22699999999998</c:v>
                </c:pt>
                <c:pt idx="715">
                  <c:v>303.39299999999997</c:v>
                </c:pt>
                <c:pt idx="716">
                  <c:v>303.58100000000002</c:v>
                </c:pt>
                <c:pt idx="717">
                  <c:v>303.81299999999999</c:v>
                </c:pt>
                <c:pt idx="718">
                  <c:v>304.11099999999999</c:v>
                </c:pt>
                <c:pt idx="719">
                  <c:v>304.46699999999998</c:v>
                </c:pt>
                <c:pt idx="720">
                  <c:v>304.54700000000003</c:v>
                </c:pt>
                <c:pt idx="721">
                  <c:v>304.51499999999999</c:v>
                </c:pt>
                <c:pt idx="722">
                  <c:v>304.46699999999998</c:v>
                </c:pt>
                <c:pt idx="723">
                  <c:v>304.33300000000003</c:v>
                </c:pt>
                <c:pt idx="724">
                  <c:v>304.25</c:v>
                </c:pt>
                <c:pt idx="725">
                  <c:v>304.24200000000002</c:v>
                </c:pt>
                <c:pt idx="726">
                  <c:v>304.233</c:v>
                </c:pt>
                <c:pt idx="727">
                  <c:v>304.23099999999999</c:v>
                </c:pt>
                <c:pt idx="728">
                  <c:v>304.23099999999999</c:v>
                </c:pt>
                <c:pt idx="729">
                  <c:v>304.23</c:v>
                </c:pt>
                <c:pt idx="730">
                  <c:v>304.23</c:v>
                </c:pt>
                <c:pt idx="731">
                  <c:v>304.23</c:v>
                </c:pt>
                <c:pt idx="732">
                  <c:v>304.23</c:v>
                </c:pt>
                <c:pt idx="733">
                  <c:v>304.22899999999998</c:v>
                </c:pt>
                <c:pt idx="734">
                  <c:v>304.22899999999998</c:v>
                </c:pt>
                <c:pt idx="735">
                  <c:v>304.22699999999998</c:v>
                </c:pt>
                <c:pt idx="736">
                  <c:v>304.226</c:v>
                </c:pt>
                <c:pt idx="737">
                  <c:v>304.22300000000001</c:v>
                </c:pt>
                <c:pt idx="738">
                  <c:v>304.21600000000001</c:v>
                </c:pt>
                <c:pt idx="739">
                  <c:v>304.19499999999999</c:v>
                </c:pt>
                <c:pt idx="740">
                  <c:v>304.14100000000002</c:v>
                </c:pt>
                <c:pt idx="741">
                  <c:v>304.02800000000002</c:v>
                </c:pt>
                <c:pt idx="742">
                  <c:v>303.84100000000001</c:v>
                </c:pt>
                <c:pt idx="743">
                  <c:v>303.577</c:v>
                </c:pt>
                <c:pt idx="744">
                  <c:v>303.23399999999998</c:v>
                </c:pt>
                <c:pt idx="745">
                  <c:v>303.11599999999999</c:v>
                </c:pt>
                <c:pt idx="746">
                  <c:v>303.07400000000001</c:v>
                </c:pt>
                <c:pt idx="747">
                  <c:v>303.01400000000001</c:v>
                </c:pt>
                <c:pt idx="748">
                  <c:v>302.935</c:v>
                </c:pt>
                <c:pt idx="749">
                  <c:v>302.86599999999999</c:v>
                </c:pt>
                <c:pt idx="750">
                  <c:v>302.80700000000002</c:v>
                </c:pt>
                <c:pt idx="751">
                  <c:v>302.78500000000003</c:v>
                </c:pt>
                <c:pt idx="752">
                  <c:v>302.75700000000001</c:v>
                </c:pt>
                <c:pt idx="753">
                  <c:v>302.73</c:v>
                </c:pt>
                <c:pt idx="754">
                  <c:v>302.70400000000001</c:v>
                </c:pt>
                <c:pt idx="755">
                  <c:v>302.661</c:v>
                </c:pt>
                <c:pt idx="756">
                  <c:v>302.58100000000002</c:v>
                </c:pt>
                <c:pt idx="757">
                  <c:v>302.423</c:v>
                </c:pt>
                <c:pt idx="758">
                  <c:v>302.13299999999998</c:v>
                </c:pt>
                <c:pt idx="759">
                  <c:v>301.71100000000001</c:v>
                </c:pt>
                <c:pt idx="760">
                  <c:v>301.25900000000001</c:v>
                </c:pt>
                <c:pt idx="761">
                  <c:v>301.02300000000002</c:v>
                </c:pt>
                <c:pt idx="762">
                  <c:v>301.04199999999997</c:v>
                </c:pt>
                <c:pt idx="763">
                  <c:v>301.10599999999999</c:v>
                </c:pt>
                <c:pt idx="764">
                  <c:v>301.15600000000001</c:v>
                </c:pt>
                <c:pt idx="765">
                  <c:v>301.20499999999998</c:v>
                </c:pt>
                <c:pt idx="766">
                  <c:v>301.19200000000001</c:v>
                </c:pt>
                <c:pt idx="767">
                  <c:v>300.94400000000002</c:v>
                </c:pt>
                <c:pt idx="768">
                  <c:v>300.935</c:v>
                </c:pt>
                <c:pt idx="769">
                  <c:v>300.92099999999999</c:v>
                </c:pt>
                <c:pt idx="770">
                  <c:v>300.899</c:v>
                </c:pt>
                <c:pt idx="771">
                  <c:v>300.82400000000001</c:v>
                </c:pt>
                <c:pt idx="772">
                  <c:v>300.589</c:v>
                </c:pt>
                <c:pt idx="773">
                  <c:v>300.053</c:v>
                </c:pt>
                <c:pt idx="774">
                  <c:v>299.483</c:v>
                </c:pt>
                <c:pt idx="775">
                  <c:v>299.14800000000002</c:v>
                </c:pt>
                <c:pt idx="776">
                  <c:v>299.17200000000003</c:v>
                </c:pt>
                <c:pt idx="777">
                  <c:v>299.303</c:v>
                </c:pt>
                <c:pt idx="778">
                  <c:v>299.51400000000001</c:v>
                </c:pt>
                <c:pt idx="779">
                  <c:v>299.77100000000002</c:v>
                </c:pt>
                <c:pt idx="780">
                  <c:v>300.08100000000002</c:v>
                </c:pt>
                <c:pt idx="781">
                  <c:v>300.44299999999998</c:v>
                </c:pt>
                <c:pt idx="782">
                  <c:v>300.899</c:v>
                </c:pt>
                <c:pt idx="783">
                  <c:v>301.34800000000001</c:v>
                </c:pt>
                <c:pt idx="784">
                  <c:v>301.18900000000002</c:v>
                </c:pt>
                <c:pt idx="785">
                  <c:v>301.18799999999999</c:v>
                </c:pt>
                <c:pt idx="786">
                  <c:v>301.18799999999999</c:v>
                </c:pt>
                <c:pt idx="787">
                  <c:v>301.18700000000001</c:v>
                </c:pt>
                <c:pt idx="788">
                  <c:v>301.18599999999998</c:v>
                </c:pt>
                <c:pt idx="789">
                  <c:v>301.18299999999999</c:v>
                </c:pt>
                <c:pt idx="790">
                  <c:v>301.17599999999999</c:v>
                </c:pt>
                <c:pt idx="791">
                  <c:v>301.14699999999999</c:v>
                </c:pt>
                <c:pt idx="792">
                  <c:v>301.06400000000002</c:v>
                </c:pt>
                <c:pt idx="793">
                  <c:v>301.02800000000002</c:v>
                </c:pt>
                <c:pt idx="794">
                  <c:v>300.964</c:v>
                </c:pt>
                <c:pt idx="795">
                  <c:v>300.85599999999999</c:v>
                </c:pt>
                <c:pt idx="796">
                  <c:v>300.69099999999997</c:v>
                </c:pt>
                <c:pt idx="797">
                  <c:v>300.45999999999998</c:v>
                </c:pt>
                <c:pt idx="798">
                  <c:v>300.16500000000002</c:v>
                </c:pt>
                <c:pt idx="799">
                  <c:v>299.84899999999999</c:v>
                </c:pt>
                <c:pt idx="800">
                  <c:v>299.61200000000002</c:v>
                </c:pt>
                <c:pt idx="801">
                  <c:v>299.57799999999997</c:v>
                </c:pt>
                <c:pt idx="802">
                  <c:v>299.71899999999999</c:v>
                </c:pt>
                <c:pt idx="803">
                  <c:v>299.89100000000002</c:v>
                </c:pt>
                <c:pt idx="804">
                  <c:v>300.04599999999999</c:v>
                </c:pt>
                <c:pt idx="805">
                  <c:v>300.238</c:v>
                </c:pt>
                <c:pt idx="806">
                  <c:v>300.45600000000002</c:v>
                </c:pt>
                <c:pt idx="807">
                  <c:v>300.69400000000002</c:v>
                </c:pt>
                <c:pt idx="808">
                  <c:v>301.00099999999998</c:v>
                </c:pt>
                <c:pt idx="809">
                  <c:v>301.14999999999998</c:v>
                </c:pt>
                <c:pt idx="810">
                  <c:v>301.39</c:v>
                </c:pt>
                <c:pt idx="811">
                  <c:v>301.31799999999998</c:v>
                </c:pt>
                <c:pt idx="812">
                  <c:v>301.27300000000002</c:v>
                </c:pt>
                <c:pt idx="813">
                  <c:v>301.25200000000001</c:v>
                </c:pt>
                <c:pt idx="814">
                  <c:v>301.21100000000001</c:v>
                </c:pt>
                <c:pt idx="815">
                  <c:v>301.19600000000003</c:v>
                </c:pt>
                <c:pt idx="816">
                  <c:v>301.2</c:v>
                </c:pt>
                <c:pt idx="817">
                  <c:v>301.20299999999997</c:v>
                </c:pt>
                <c:pt idx="818">
                  <c:v>301.20699999999999</c:v>
                </c:pt>
                <c:pt idx="819">
                  <c:v>301.209</c:v>
                </c:pt>
                <c:pt idx="820">
                  <c:v>301.20999999999998</c:v>
                </c:pt>
                <c:pt idx="821">
                  <c:v>301.21199999999999</c:v>
                </c:pt>
                <c:pt idx="822">
                  <c:v>301.214</c:v>
                </c:pt>
                <c:pt idx="823">
                  <c:v>301.21800000000002</c:v>
                </c:pt>
                <c:pt idx="824">
                  <c:v>301.221</c:v>
                </c:pt>
                <c:pt idx="825">
                  <c:v>301.22300000000001</c:v>
                </c:pt>
                <c:pt idx="826">
                  <c:v>301.214</c:v>
                </c:pt>
                <c:pt idx="827">
                  <c:v>301.17099999999999</c:v>
                </c:pt>
                <c:pt idx="828">
                  <c:v>301.065</c:v>
                </c:pt>
                <c:pt idx="829">
                  <c:v>300.90699999999998</c:v>
                </c:pt>
                <c:pt idx="830">
                  <c:v>300.755</c:v>
                </c:pt>
                <c:pt idx="831">
                  <c:v>300.59100000000001</c:v>
                </c:pt>
                <c:pt idx="832">
                  <c:v>300.47300000000001</c:v>
                </c:pt>
                <c:pt idx="833">
                  <c:v>300.47000000000003</c:v>
                </c:pt>
                <c:pt idx="834">
                  <c:v>300.46499999999997</c:v>
                </c:pt>
                <c:pt idx="835">
                  <c:v>300.44</c:v>
                </c:pt>
                <c:pt idx="836">
                  <c:v>300.31900000000002</c:v>
                </c:pt>
                <c:pt idx="837">
                  <c:v>299.97199999999998</c:v>
                </c:pt>
                <c:pt idx="838">
                  <c:v>299.505</c:v>
                </c:pt>
                <c:pt idx="839">
                  <c:v>299.36200000000002</c:v>
                </c:pt>
                <c:pt idx="840">
                  <c:v>299.53100000000001</c:v>
                </c:pt>
                <c:pt idx="841">
                  <c:v>299.80799999999999</c:v>
                </c:pt>
                <c:pt idx="842">
                  <c:v>300.10399999999998</c:v>
                </c:pt>
                <c:pt idx="843">
                  <c:v>300.37099999999998</c:v>
                </c:pt>
                <c:pt idx="844">
                  <c:v>300.738</c:v>
                </c:pt>
                <c:pt idx="845">
                  <c:v>300.84800000000001</c:v>
                </c:pt>
                <c:pt idx="846">
                  <c:v>300.88099999999997</c:v>
                </c:pt>
                <c:pt idx="847">
                  <c:v>300.93</c:v>
                </c:pt>
                <c:pt idx="848">
                  <c:v>300.99099999999999</c:v>
                </c:pt>
                <c:pt idx="849">
                  <c:v>301.089</c:v>
                </c:pt>
                <c:pt idx="850">
                  <c:v>301.23700000000002</c:v>
                </c:pt>
                <c:pt idx="851">
                  <c:v>301.45800000000003</c:v>
                </c:pt>
                <c:pt idx="852">
                  <c:v>301.76</c:v>
                </c:pt>
                <c:pt idx="853">
                  <c:v>301.86200000000002</c:v>
                </c:pt>
                <c:pt idx="854">
                  <c:v>302.00900000000001</c:v>
                </c:pt>
                <c:pt idx="855">
                  <c:v>302.06200000000001</c:v>
                </c:pt>
                <c:pt idx="856">
                  <c:v>302.08</c:v>
                </c:pt>
                <c:pt idx="857">
                  <c:v>302.18200000000002</c:v>
                </c:pt>
                <c:pt idx="858">
                  <c:v>302.39100000000002</c:v>
                </c:pt>
                <c:pt idx="859">
                  <c:v>302.63900000000001</c:v>
                </c:pt>
                <c:pt idx="860">
                  <c:v>302.59199999999998</c:v>
                </c:pt>
                <c:pt idx="861">
                  <c:v>302.346</c:v>
                </c:pt>
                <c:pt idx="862">
                  <c:v>302.24299999999999</c:v>
                </c:pt>
                <c:pt idx="863">
                  <c:v>302.31</c:v>
                </c:pt>
                <c:pt idx="864">
                  <c:v>302.31599999999997</c:v>
                </c:pt>
                <c:pt idx="865">
                  <c:v>302.68099999999998</c:v>
                </c:pt>
                <c:pt idx="866">
                  <c:v>303.65699999999998</c:v>
                </c:pt>
                <c:pt idx="867">
                  <c:v>303.68599999999998</c:v>
                </c:pt>
                <c:pt idx="868">
                  <c:v>303.56799999999998</c:v>
                </c:pt>
                <c:pt idx="869">
                  <c:v>302.96699999999998</c:v>
                </c:pt>
                <c:pt idx="870">
                  <c:v>303.10399999999998</c:v>
                </c:pt>
                <c:pt idx="871">
                  <c:v>303.37900000000002</c:v>
                </c:pt>
                <c:pt idx="872">
                  <c:v>303.55</c:v>
                </c:pt>
                <c:pt idx="873">
                  <c:v>303.584</c:v>
                </c:pt>
                <c:pt idx="874">
                  <c:v>303.745</c:v>
                </c:pt>
                <c:pt idx="875">
                  <c:v>303.94900000000001</c:v>
                </c:pt>
                <c:pt idx="876">
                  <c:v>304.096</c:v>
                </c:pt>
                <c:pt idx="877">
                  <c:v>304.36700000000002</c:v>
                </c:pt>
                <c:pt idx="878">
                  <c:v>304.68599999999998</c:v>
                </c:pt>
                <c:pt idx="879">
                  <c:v>304.64400000000001</c:v>
                </c:pt>
                <c:pt idx="880">
                  <c:v>304.154</c:v>
                </c:pt>
                <c:pt idx="881">
                  <c:v>303.67099999999999</c:v>
                </c:pt>
                <c:pt idx="882">
                  <c:v>303.49299999999999</c:v>
                </c:pt>
                <c:pt idx="883">
                  <c:v>303.464</c:v>
                </c:pt>
                <c:pt idx="884">
                  <c:v>303.44900000000001</c:v>
                </c:pt>
                <c:pt idx="885">
                  <c:v>303.47500000000002</c:v>
                </c:pt>
                <c:pt idx="886">
                  <c:v>303.541</c:v>
                </c:pt>
                <c:pt idx="887">
                  <c:v>303.64699999999999</c:v>
                </c:pt>
                <c:pt idx="888">
                  <c:v>303.78399999999999</c:v>
                </c:pt>
                <c:pt idx="889">
                  <c:v>303.88299999999998</c:v>
                </c:pt>
                <c:pt idx="890">
                  <c:v>303.928</c:v>
                </c:pt>
                <c:pt idx="891">
                  <c:v>303.91000000000003</c:v>
                </c:pt>
                <c:pt idx="892">
                  <c:v>303.28300000000002</c:v>
                </c:pt>
                <c:pt idx="893">
                  <c:v>303.39100000000002</c:v>
                </c:pt>
                <c:pt idx="894">
                  <c:v>303.03699999999998</c:v>
                </c:pt>
                <c:pt idx="895">
                  <c:v>302.53500000000003</c:v>
                </c:pt>
                <c:pt idx="896">
                  <c:v>303.05700000000002</c:v>
                </c:pt>
                <c:pt idx="897">
                  <c:v>303.51299999999998</c:v>
                </c:pt>
                <c:pt idx="898">
                  <c:v>303.85599999999999</c:v>
                </c:pt>
                <c:pt idx="899">
                  <c:v>304.39999999999998</c:v>
                </c:pt>
                <c:pt idx="900">
                  <c:v>303.58199999999999</c:v>
                </c:pt>
                <c:pt idx="901">
                  <c:v>303.62299999999999</c:v>
                </c:pt>
                <c:pt idx="902">
                  <c:v>303.71199999999999</c:v>
                </c:pt>
                <c:pt idx="903">
                  <c:v>303.80799999999999</c:v>
                </c:pt>
                <c:pt idx="904">
                  <c:v>303.94799999999998</c:v>
                </c:pt>
                <c:pt idx="905">
                  <c:v>304.14499999999998</c:v>
                </c:pt>
                <c:pt idx="906">
                  <c:v>304.41699999999997</c:v>
                </c:pt>
                <c:pt idx="907">
                  <c:v>304.79000000000002</c:v>
                </c:pt>
                <c:pt idx="908">
                  <c:v>305.279</c:v>
                </c:pt>
                <c:pt idx="909">
                  <c:v>305.47199999999998</c:v>
                </c:pt>
                <c:pt idx="910">
                  <c:v>305.48899999999998</c:v>
                </c:pt>
                <c:pt idx="911">
                  <c:v>305.50599999999997</c:v>
                </c:pt>
                <c:pt idx="912">
                  <c:v>305.52100000000002</c:v>
                </c:pt>
                <c:pt idx="913">
                  <c:v>305.54399999999998</c:v>
                </c:pt>
                <c:pt idx="914">
                  <c:v>305.57499999999999</c:v>
                </c:pt>
                <c:pt idx="915">
                  <c:v>305.61799999999999</c:v>
                </c:pt>
                <c:pt idx="916">
                  <c:v>305.66800000000001</c:v>
                </c:pt>
                <c:pt idx="917">
                  <c:v>305.58199999999999</c:v>
                </c:pt>
                <c:pt idx="918">
                  <c:v>305.31200000000001</c:v>
                </c:pt>
                <c:pt idx="919">
                  <c:v>305.30399999999997</c:v>
                </c:pt>
                <c:pt idx="920">
                  <c:v>305.286</c:v>
                </c:pt>
                <c:pt idx="921">
                  <c:v>305.25599999999997</c:v>
                </c:pt>
                <c:pt idx="922">
                  <c:v>305.12099999999998</c:v>
                </c:pt>
                <c:pt idx="923">
                  <c:v>304.55399999999997</c:v>
                </c:pt>
                <c:pt idx="924">
                  <c:v>303.346</c:v>
                </c:pt>
                <c:pt idx="925">
                  <c:v>301.70499999999998</c:v>
                </c:pt>
                <c:pt idx="926">
                  <c:v>300.589</c:v>
                </c:pt>
                <c:pt idx="927">
                  <c:v>300.46600000000001</c:v>
                </c:pt>
                <c:pt idx="928">
                  <c:v>300.63600000000002</c:v>
                </c:pt>
                <c:pt idx="929">
                  <c:v>300.81299999999999</c:v>
                </c:pt>
                <c:pt idx="930">
                  <c:v>301.012</c:v>
                </c:pt>
                <c:pt idx="931">
                  <c:v>301.18</c:v>
                </c:pt>
                <c:pt idx="932">
                  <c:v>301.15300000000002</c:v>
                </c:pt>
                <c:pt idx="933">
                  <c:v>300.70299999999997</c:v>
                </c:pt>
                <c:pt idx="934">
                  <c:v>299.89800000000002</c:v>
                </c:pt>
                <c:pt idx="935">
                  <c:v>299.94099999999997</c:v>
                </c:pt>
                <c:pt idx="936">
                  <c:v>300.23</c:v>
                </c:pt>
                <c:pt idx="937">
                  <c:v>300.56200000000001</c:v>
                </c:pt>
                <c:pt idx="938">
                  <c:v>300.99400000000003</c:v>
                </c:pt>
                <c:pt idx="939">
                  <c:v>301.11500000000001</c:v>
                </c:pt>
                <c:pt idx="940">
                  <c:v>301.14499999999998</c:v>
                </c:pt>
                <c:pt idx="941">
                  <c:v>301.154</c:v>
                </c:pt>
                <c:pt idx="942">
                  <c:v>301.15699999999998</c:v>
                </c:pt>
                <c:pt idx="943">
                  <c:v>301.14800000000002</c:v>
                </c:pt>
                <c:pt idx="944">
                  <c:v>301.14699999999999</c:v>
                </c:pt>
                <c:pt idx="945">
                  <c:v>301.14499999999998</c:v>
                </c:pt>
                <c:pt idx="946">
                  <c:v>301.13799999999998</c:v>
                </c:pt>
                <c:pt idx="947">
                  <c:v>301.12299999999999</c:v>
                </c:pt>
                <c:pt idx="948">
                  <c:v>301.10000000000002</c:v>
                </c:pt>
                <c:pt idx="949">
                  <c:v>301.072</c:v>
                </c:pt>
                <c:pt idx="950">
                  <c:v>301.041</c:v>
                </c:pt>
                <c:pt idx="951">
                  <c:v>301.02</c:v>
                </c:pt>
                <c:pt idx="952">
                  <c:v>301.02100000000002</c:v>
                </c:pt>
                <c:pt idx="953">
                  <c:v>301.05799999999999</c:v>
                </c:pt>
                <c:pt idx="954">
                  <c:v>301.12200000000001</c:v>
                </c:pt>
                <c:pt idx="955">
                  <c:v>301.19400000000002</c:v>
                </c:pt>
                <c:pt idx="956">
                  <c:v>301.20100000000002</c:v>
                </c:pt>
                <c:pt idx="957">
                  <c:v>301.202</c:v>
                </c:pt>
                <c:pt idx="958">
                  <c:v>301.20299999999997</c:v>
                </c:pt>
                <c:pt idx="959">
                  <c:v>301.20299999999997</c:v>
                </c:pt>
                <c:pt idx="960">
                  <c:v>301.20499999999998</c:v>
                </c:pt>
                <c:pt idx="961">
                  <c:v>301.209</c:v>
                </c:pt>
                <c:pt idx="962">
                  <c:v>301.21800000000002</c:v>
                </c:pt>
                <c:pt idx="963">
                  <c:v>301.23599999999999</c:v>
                </c:pt>
                <c:pt idx="964">
                  <c:v>301.267</c:v>
                </c:pt>
                <c:pt idx="965">
                  <c:v>301.32499999999999</c:v>
                </c:pt>
                <c:pt idx="966">
                  <c:v>301.41800000000001</c:v>
                </c:pt>
                <c:pt idx="967">
                  <c:v>301.55500000000001</c:v>
                </c:pt>
                <c:pt idx="968">
                  <c:v>301.79599999999999</c:v>
                </c:pt>
                <c:pt idx="969">
                  <c:v>302.14100000000002</c:v>
                </c:pt>
                <c:pt idx="970">
                  <c:v>302.58</c:v>
                </c:pt>
                <c:pt idx="971">
                  <c:v>302.702</c:v>
                </c:pt>
                <c:pt idx="972">
                  <c:v>302.82499999999999</c:v>
                </c:pt>
                <c:pt idx="973">
                  <c:v>302.88600000000002</c:v>
                </c:pt>
                <c:pt idx="974">
                  <c:v>303.00299999999999</c:v>
                </c:pt>
                <c:pt idx="975">
                  <c:v>302.91899999999998</c:v>
                </c:pt>
                <c:pt idx="976">
                  <c:v>302.84199999999998</c:v>
                </c:pt>
                <c:pt idx="977">
                  <c:v>303.53500000000003</c:v>
                </c:pt>
                <c:pt idx="978">
                  <c:v>302.80099999999999</c:v>
                </c:pt>
                <c:pt idx="979">
                  <c:v>302.33600000000001</c:v>
                </c:pt>
                <c:pt idx="980">
                  <c:v>302.596</c:v>
                </c:pt>
                <c:pt idx="981">
                  <c:v>303.12700000000001</c:v>
                </c:pt>
                <c:pt idx="982">
                  <c:v>303.59100000000001</c:v>
                </c:pt>
                <c:pt idx="983">
                  <c:v>303.88099999999997</c:v>
                </c:pt>
                <c:pt idx="984">
                  <c:v>303.79599999999999</c:v>
                </c:pt>
                <c:pt idx="985">
                  <c:v>305.428</c:v>
                </c:pt>
                <c:pt idx="986">
                  <c:v>304.798</c:v>
                </c:pt>
                <c:pt idx="987">
                  <c:v>304.79300000000001</c:v>
                </c:pt>
                <c:pt idx="988">
                  <c:v>304.78399999999999</c:v>
                </c:pt>
                <c:pt idx="989">
                  <c:v>304.78100000000001</c:v>
                </c:pt>
                <c:pt idx="990">
                  <c:v>304.77699999999999</c:v>
                </c:pt>
                <c:pt idx="991">
                  <c:v>304.76799999999997</c:v>
                </c:pt>
                <c:pt idx="992">
                  <c:v>304.74599999999998</c:v>
                </c:pt>
                <c:pt idx="993">
                  <c:v>304.69299999999998</c:v>
                </c:pt>
                <c:pt idx="994">
                  <c:v>304.577</c:v>
                </c:pt>
                <c:pt idx="995">
                  <c:v>304.39</c:v>
                </c:pt>
                <c:pt idx="996">
                  <c:v>304.15600000000001</c:v>
                </c:pt>
                <c:pt idx="997">
                  <c:v>303.88799999999998</c:v>
                </c:pt>
                <c:pt idx="998">
                  <c:v>303.649</c:v>
                </c:pt>
                <c:pt idx="999">
                  <c:v>303.58</c:v>
                </c:pt>
                <c:pt idx="1000">
                  <c:v>303.65100000000001</c:v>
                </c:pt>
                <c:pt idx="1001">
                  <c:v>303.81099999999998</c:v>
                </c:pt>
                <c:pt idx="1002">
                  <c:v>303.86900000000003</c:v>
                </c:pt>
                <c:pt idx="1003">
                  <c:v>303.87</c:v>
                </c:pt>
                <c:pt idx="1004">
                  <c:v>303.87</c:v>
                </c:pt>
                <c:pt idx="1005">
                  <c:v>303.86200000000002</c:v>
                </c:pt>
                <c:pt idx="1006">
                  <c:v>303.786</c:v>
                </c:pt>
                <c:pt idx="1007">
                  <c:v>303.48599999999999</c:v>
                </c:pt>
                <c:pt idx="1008">
                  <c:v>303.06799999999998</c:v>
                </c:pt>
                <c:pt idx="1009">
                  <c:v>302.7</c:v>
                </c:pt>
                <c:pt idx="1010">
                  <c:v>302.5</c:v>
                </c:pt>
                <c:pt idx="1011">
                  <c:v>302.52800000000002</c:v>
                </c:pt>
                <c:pt idx="1012">
                  <c:v>302.69799999999998</c:v>
                </c:pt>
                <c:pt idx="1013">
                  <c:v>302.916</c:v>
                </c:pt>
                <c:pt idx="1014">
                  <c:v>303.16000000000003</c:v>
                </c:pt>
                <c:pt idx="1015">
                  <c:v>303.41199999999998</c:v>
                </c:pt>
                <c:pt idx="1016">
                  <c:v>303.68700000000001</c:v>
                </c:pt>
                <c:pt idx="1017">
                  <c:v>303.94</c:v>
                </c:pt>
                <c:pt idx="1018">
                  <c:v>304.23</c:v>
                </c:pt>
                <c:pt idx="1019">
                  <c:v>304.44</c:v>
                </c:pt>
                <c:pt idx="1020">
                  <c:v>303.95499999999998</c:v>
                </c:pt>
                <c:pt idx="1021">
                  <c:v>303.61099999999999</c:v>
                </c:pt>
                <c:pt idx="1022">
                  <c:v>302.97699999999998</c:v>
                </c:pt>
                <c:pt idx="1023">
                  <c:v>302.661</c:v>
                </c:pt>
                <c:pt idx="1024">
                  <c:v>302.15899999999999</c:v>
                </c:pt>
                <c:pt idx="1025">
                  <c:v>301.74099999999999</c:v>
                </c:pt>
                <c:pt idx="1026">
                  <c:v>301.524</c:v>
                </c:pt>
                <c:pt idx="1027">
                  <c:v>302.68799999999999</c:v>
                </c:pt>
                <c:pt idx="1028">
                  <c:v>302.49400000000003</c:v>
                </c:pt>
                <c:pt idx="1029">
                  <c:v>301.68599999999998</c:v>
                </c:pt>
                <c:pt idx="1030">
                  <c:v>301.68</c:v>
                </c:pt>
                <c:pt idx="1031">
                  <c:v>302.42</c:v>
                </c:pt>
                <c:pt idx="1032">
                  <c:v>303.92200000000003</c:v>
                </c:pt>
                <c:pt idx="1033">
                  <c:v>304.923</c:v>
                </c:pt>
                <c:pt idx="1034">
                  <c:v>303.08600000000001</c:v>
                </c:pt>
                <c:pt idx="1035">
                  <c:v>303.096</c:v>
                </c:pt>
                <c:pt idx="1036">
                  <c:v>303.11799999999999</c:v>
                </c:pt>
                <c:pt idx="1037">
                  <c:v>303.14699999999999</c:v>
                </c:pt>
                <c:pt idx="1038">
                  <c:v>303.19799999999998</c:v>
                </c:pt>
                <c:pt idx="1039">
                  <c:v>303.27499999999998</c:v>
                </c:pt>
                <c:pt idx="1040">
                  <c:v>303.38299999999998</c:v>
                </c:pt>
                <c:pt idx="1041">
                  <c:v>303.53199999999998</c:v>
                </c:pt>
                <c:pt idx="1042">
                  <c:v>303.80200000000002</c:v>
                </c:pt>
                <c:pt idx="1043">
                  <c:v>304.23599999999999</c:v>
                </c:pt>
                <c:pt idx="1044">
                  <c:v>304.82900000000001</c:v>
                </c:pt>
                <c:pt idx="1045">
                  <c:v>305.47199999999998</c:v>
                </c:pt>
                <c:pt idx="1046">
                  <c:v>305.30900000000003</c:v>
                </c:pt>
                <c:pt idx="1047">
                  <c:v>304.755</c:v>
                </c:pt>
                <c:pt idx="1048">
                  <c:v>304.44900000000001</c:v>
                </c:pt>
                <c:pt idx="1049">
                  <c:v>304.32799999999997</c:v>
                </c:pt>
                <c:pt idx="1050">
                  <c:v>304.23700000000002</c:v>
                </c:pt>
                <c:pt idx="1051">
                  <c:v>304.06799999999998</c:v>
                </c:pt>
                <c:pt idx="1052">
                  <c:v>304.01499999999999</c:v>
                </c:pt>
                <c:pt idx="1053">
                  <c:v>303.96800000000002</c:v>
                </c:pt>
                <c:pt idx="1054">
                  <c:v>304.09800000000001</c:v>
                </c:pt>
                <c:pt idx="1055">
                  <c:v>304.24900000000002</c:v>
                </c:pt>
                <c:pt idx="1056">
                  <c:v>304.392</c:v>
                </c:pt>
                <c:pt idx="1057">
                  <c:v>304.58600000000001</c:v>
                </c:pt>
                <c:pt idx="1058">
                  <c:v>304.84699999999998</c:v>
                </c:pt>
                <c:pt idx="1059">
                  <c:v>305.00299999999999</c:v>
                </c:pt>
                <c:pt idx="1060">
                  <c:v>305.16199999999998</c:v>
                </c:pt>
                <c:pt idx="1061">
                  <c:v>305.255</c:v>
                </c:pt>
                <c:pt idx="1062">
                  <c:v>304.99700000000001</c:v>
                </c:pt>
                <c:pt idx="1063">
                  <c:v>304.91199999999998</c:v>
                </c:pt>
                <c:pt idx="1064">
                  <c:v>304.87799999999999</c:v>
                </c:pt>
                <c:pt idx="1065">
                  <c:v>304.81700000000001</c:v>
                </c:pt>
                <c:pt idx="1066">
                  <c:v>304.37</c:v>
                </c:pt>
                <c:pt idx="1067">
                  <c:v>303.67700000000002</c:v>
                </c:pt>
                <c:pt idx="1068">
                  <c:v>303.44900000000001</c:v>
                </c:pt>
                <c:pt idx="1069">
                  <c:v>303.572</c:v>
                </c:pt>
                <c:pt idx="1070">
                  <c:v>303.65199999999999</c:v>
                </c:pt>
                <c:pt idx="1071">
                  <c:v>303.68400000000003</c:v>
                </c:pt>
                <c:pt idx="1072">
                  <c:v>303.73200000000003</c:v>
                </c:pt>
                <c:pt idx="1073">
                  <c:v>303.8</c:v>
                </c:pt>
                <c:pt idx="1074">
                  <c:v>303.88499999999999</c:v>
                </c:pt>
                <c:pt idx="1075">
                  <c:v>303.97800000000001</c:v>
                </c:pt>
                <c:pt idx="1076">
                  <c:v>304.096</c:v>
                </c:pt>
                <c:pt idx="1077">
                  <c:v>304.20999999999998</c:v>
                </c:pt>
                <c:pt idx="1078">
                  <c:v>304.39800000000002</c:v>
                </c:pt>
                <c:pt idx="1079">
                  <c:v>304.26600000000002</c:v>
                </c:pt>
                <c:pt idx="1080">
                  <c:v>304.10599999999999</c:v>
                </c:pt>
                <c:pt idx="1081">
                  <c:v>303.98200000000003</c:v>
                </c:pt>
                <c:pt idx="1082">
                  <c:v>303.899</c:v>
                </c:pt>
                <c:pt idx="1083">
                  <c:v>303.89600000000002</c:v>
                </c:pt>
                <c:pt idx="1084">
                  <c:v>303.96199999999999</c:v>
                </c:pt>
                <c:pt idx="1085">
                  <c:v>303.99</c:v>
                </c:pt>
                <c:pt idx="1086">
                  <c:v>304.029</c:v>
                </c:pt>
                <c:pt idx="1087">
                  <c:v>304.04199999999997</c:v>
                </c:pt>
                <c:pt idx="1088">
                  <c:v>304.04700000000003</c:v>
                </c:pt>
                <c:pt idx="1089">
                  <c:v>304.04899999999998</c:v>
                </c:pt>
                <c:pt idx="1090">
                  <c:v>304.05</c:v>
                </c:pt>
                <c:pt idx="1091">
                  <c:v>304.05</c:v>
                </c:pt>
                <c:pt idx="1092">
                  <c:v>304.05</c:v>
                </c:pt>
                <c:pt idx="1093">
                  <c:v>304.05099999999999</c:v>
                </c:pt>
                <c:pt idx="1094">
                  <c:v>304.05099999999999</c:v>
                </c:pt>
                <c:pt idx="1095">
                  <c:v>304.05200000000002</c:v>
                </c:pt>
                <c:pt idx="1096">
                  <c:v>304.05399999999997</c:v>
                </c:pt>
                <c:pt idx="1097">
                  <c:v>304.05500000000001</c:v>
                </c:pt>
                <c:pt idx="1098">
                  <c:v>304.05700000000002</c:v>
                </c:pt>
                <c:pt idx="1099">
                  <c:v>304.05900000000003</c:v>
                </c:pt>
                <c:pt idx="1100">
                  <c:v>304.06099999999998</c:v>
                </c:pt>
                <c:pt idx="1101">
                  <c:v>304.06200000000001</c:v>
                </c:pt>
                <c:pt idx="1102">
                  <c:v>304.06599999999997</c:v>
                </c:pt>
                <c:pt idx="1103">
                  <c:v>304.089</c:v>
                </c:pt>
                <c:pt idx="1104">
                  <c:v>304.14299999999997</c:v>
                </c:pt>
                <c:pt idx="1105">
                  <c:v>304.21300000000002</c:v>
                </c:pt>
                <c:pt idx="1106">
                  <c:v>304.32600000000002</c:v>
                </c:pt>
                <c:pt idx="1107">
                  <c:v>304.50200000000001</c:v>
                </c:pt>
                <c:pt idx="1108">
                  <c:v>304.21300000000002</c:v>
                </c:pt>
                <c:pt idx="1109">
                  <c:v>304.23</c:v>
                </c:pt>
                <c:pt idx="1110">
                  <c:v>304.16899999999998</c:v>
                </c:pt>
                <c:pt idx="1111">
                  <c:v>304.05099999999999</c:v>
                </c:pt>
                <c:pt idx="1112">
                  <c:v>303.72500000000002</c:v>
                </c:pt>
                <c:pt idx="1113">
                  <c:v>303.07100000000003</c:v>
                </c:pt>
                <c:pt idx="1114">
                  <c:v>302.35500000000002</c:v>
                </c:pt>
                <c:pt idx="1115">
                  <c:v>301.96499999999997</c:v>
                </c:pt>
                <c:pt idx="1116">
                  <c:v>301.68200000000002</c:v>
                </c:pt>
                <c:pt idx="1117">
                  <c:v>301.00900000000001</c:v>
                </c:pt>
                <c:pt idx="1118">
                  <c:v>301.077</c:v>
                </c:pt>
              </c:numCache>
            </c:numRef>
          </c:yVal>
          <c:smooth val="1"/>
        </c:ser>
        <c:dLbls>
          <c:showLegendKey val="0"/>
          <c:showVal val="0"/>
          <c:showCatName val="0"/>
          <c:showSerName val="0"/>
          <c:showPercent val="0"/>
          <c:showBubbleSize val="0"/>
        </c:dLbls>
        <c:axId val="569699712"/>
        <c:axId val="569607296"/>
      </c:scatterChart>
      <c:valAx>
        <c:axId val="569699712"/>
        <c:scaling>
          <c:orientation val="minMax"/>
          <c:max val="0.60000000000000009"/>
        </c:scaling>
        <c:delete val="0"/>
        <c:axPos val="b"/>
        <c:majorGridlines/>
        <c:numFmt formatCode="General" sourceLinked="0"/>
        <c:majorTickMark val="out"/>
        <c:minorTickMark val="none"/>
        <c:tickLblPos val="nextTo"/>
        <c:txPr>
          <a:bodyPr/>
          <a:lstStyle/>
          <a:p>
            <a:pPr>
              <a:defRPr sz="1400"/>
            </a:pPr>
            <a:endParaRPr lang="en-US"/>
          </a:p>
        </c:txPr>
        <c:crossAx val="569607296"/>
        <c:crosses val="autoZero"/>
        <c:crossBetween val="midCat"/>
        <c:majorUnit val="0.1"/>
      </c:valAx>
      <c:valAx>
        <c:axId val="569607296"/>
        <c:scaling>
          <c:orientation val="minMax"/>
        </c:scaling>
        <c:delete val="0"/>
        <c:axPos val="l"/>
        <c:majorGridlines/>
        <c:numFmt formatCode="General" sourceLinked="1"/>
        <c:majorTickMark val="out"/>
        <c:minorTickMark val="none"/>
        <c:tickLblPos val="nextTo"/>
        <c:txPr>
          <a:bodyPr/>
          <a:lstStyle/>
          <a:p>
            <a:pPr>
              <a:defRPr sz="1400"/>
            </a:pPr>
            <a:endParaRPr lang="en-US"/>
          </a:p>
        </c:txPr>
        <c:crossAx val="569699712"/>
        <c:crosses val="autoZero"/>
        <c:crossBetween val="midCat"/>
        <c:majorUnit val="100"/>
      </c:valAx>
    </c:plotArea>
    <c:legend>
      <c:legendPos val="r"/>
      <c:layout>
        <c:manualLayout>
          <c:xMode val="edge"/>
          <c:yMode val="edge"/>
          <c:x val="0.18440023722996163"/>
          <c:y val="4.5876202464190226E-2"/>
          <c:w val="0.30010219346227279"/>
          <c:h val="0.26589632381272293"/>
        </c:manualLayout>
      </c:layout>
      <c:overlay val="0"/>
      <c:spPr>
        <a:solidFill>
          <a:schemeClr val="bg1"/>
        </a:solidFill>
      </c:spPr>
      <c:txPr>
        <a:bodyPr/>
        <a:lstStyle/>
        <a:p>
          <a:pPr>
            <a:defRPr sz="1400"/>
          </a:pPr>
          <a:endParaRPr lang="en-US"/>
        </a:p>
      </c:txPr>
    </c:legend>
    <c:plotVisOnly val="1"/>
    <c:dispBlanksAs val="gap"/>
    <c:showDLblsOverMax val="0"/>
  </c:chart>
  <c:spPr>
    <a:ln>
      <a:noFill/>
    </a:ln>
  </c:spPr>
  <c:txPr>
    <a:bodyPr/>
    <a:lstStyle/>
    <a:p>
      <a:pPr>
        <a:defRPr sz="1100">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492799566062146"/>
          <c:y val="3.8202213095966393E-2"/>
          <c:w val="0.75764581136324949"/>
          <c:h val="0.75918570432395738"/>
        </c:manualLayout>
      </c:layout>
      <c:scatterChart>
        <c:scatterStyle val="smoothMarker"/>
        <c:varyColors val="0"/>
        <c:ser>
          <c:idx val="0"/>
          <c:order val="0"/>
          <c:tx>
            <c:v>M1-E2-K1</c:v>
          </c:tx>
          <c:spPr>
            <a:ln w="22225">
              <a:solidFill>
                <a:schemeClr val="tx1"/>
              </a:solidFill>
              <a:prstDash val="sysDash"/>
            </a:ln>
          </c:spPr>
          <c:marker>
            <c:symbol val="none"/>
          </c:marker>
          <c:xVal>
            <c:numRef>
              <c:f>'Michel results-Load-Disp-Euro'!$Q$2:$Q$430</c:f>
              <c:numCache>
                <c:formatCode>General</c:formatCode>
                <c:ptCount val="429"/>
                <c:pt idx="0">
                  <c:v>1.24916E-3</c:v>
                </c:pt>
                <c:pt idx="1">
                  <c:v>8.7477500000000005E-4</c:v>
                </c:pt>
                <c:pt idx="2">
                  <c:v>3.6898500000000002E-3</c:v>
                </c:pt>
                <c:pt idx="3">
                  <c:v>7.9323399999999995E-3</c:v>
                </c:pt>
                <c:pt idx="4">
                  <c:v>1.4297000000000001E-2</c:v>
                </c:pt>
                <c:pt idx="5">
                  <c:v>2.3844000000000001E-2</c:v>
                </c:pt>
                <c:pt idx="6">
                  <c:v>3.8164299999999998E-2</c:v>
                </c:pt>
                <c:pt idx="7">
                  <c:v>5.9644799999999998E-2</c:v>
                </c:pt>
                <c:pt idx="8">
                  <c:v>9.1865799999999997E-2</c:v>
                </c:pt>
                <c:pt idx="9">
                  <c:v>0.14021</c:v>
                </c:pt>
                <c:pt idx="10">
                  <c:v>0.158356</c:v>
                </c:pt>
                <c:pt idx="11">
                  <c:v>0.16516500000000001</c:v>
                </c:pt>
                <c:pt idx="12">
                  <c:v>0.17197699999999999</c:v>
                </c:pt>
                <c:pt idx="13">
                  <c:v>0.173682</c:v>
                </c:pt>
                <c:pt idx="14">
                  <c:v>0.17624000000000001</c:v>
                </c:pt>
                <c:pt idx="15">
                  <c:v>0.18008199999999999</c:v>
                </c:pt>
                <c:pt idx="16">
                  <c:v>0.18152299999999999</c:v>
                </c:pt>
                <c:pt idx="17">
                  <c:v>0.18368699999999999</c:v>
                </c:pt>
                <c:pt idx="18">
                  <c:v>0.184499</c:v>
                </c:pt>
                <c:pt idx="19">
                  <c:v>0.18571799999999999</c:v>
                </c:pt>
                <c:pt idx="20">
                  <c:v>0.18754599999999999</c:v>
                </c:pt>
                <c:pt idx="21">
                  <c:v>0.19029099999999999</c:v>
                </c:pt>
                <c:pt idx="22">
                  <c:v>0.19303799999999999</c:v>
                </c:pt>
                <c:pt idx="23">
                  <c:v>0.19578899999999999</c:v>
                </c:pt>
                <c:pt idx="24">
                  <c:v>0.19583200000000001</c:v>
                </c:pt>
                <c:pt idx="25">
                  <c:v>0.19587499999999999</c:v>
                </c:pt>
                <c:pt idx="26">
                  <c:v>0.19594</c:v>
                </c:pt>
                <c:pt idx="27">
                  <c:v>0.19600400000000001</c:v>
                </c:pt>
                <c:pt idx="28">
                  <c:v>0.19606899999999999</c:v>
                </c:pt>
                <c:pt idx="29">
                  <c:v>0.19616600000000001</c:v>
                </c:pt>
                <c:pt idx="30">
                  <c:v>0.19631100000000001</c:v>
                </c:pt>
                <c:pt idx="31">
                  <c:v>0.19652900000000001</c:v>
                </c:pt>
                <c:pt idx="32">
                  <c:v>0.196855</c:v>
                </c:pt>
                <c:pt idx="33">
                  <c:v>0.19734499999999999</c:v>
                </c:pt>
                <c:pt idx="34">
                  <c:v>0.19808100000000001</c:v>
                </c:pt>
                <c:pt idx="35">
                  <c:v>0.199184</c:v>
                </c:pt>
                <c:pt idx="36">
                  <c:v>0.20084099999999999</c:v>
                </c:pt>
                <c:pt idx="37">
                  <c:v>0.201462</c:v>
                </c:pt>
                <c:pt idx="38">
                  <c:v>0.20239399999999999</c:v>
                </c:pt>
                <c:pt idx="39">
                  <c:v>0.203794</c:v>
                </c:pt>
                <c:pt idx="40">
                  <c:v>0.20589499999999999</c:v>
                </c:pt>
                <c:pt idx="41">
                  <c:v>0.20905199999999999</c:v>
                </c:pt>
                <c:pt idx="42">
                  <c:v>0.21380199999999999</c:v>
                </c:pt>
                <c:pt idx="43">
                  <c:v>0.220966</c:v>
                </c:pt>
                <c:pt idx="44">
                  <c:v>0.22276499999999999</c:v>
                </c:pt>
                <c:pt idx="45">
                  <c:v>0.22456799999999999</c:v>
                </c:pt>
                <c:pt idx="46">
                  <c:v>0.22637499999999999</c:v>
                </c:pt>
                <c:pt idx="47">
                  <c:v>0.22908999999999999</c:v>
                </c:pt>
                <c:pt idx="48">
                  <c:v>0.233178</c:v>
                </c:pt>
                <c:pt idx="49">
                  <c:v>0.23936199999999999</c:v>
                </c:pt>
                <c:pt idx="50">
                  <c:v>0.24565799999999999</c:v>
                </c:pt>
                <c:pt idx="51">
                  <c:v>0.24566499999999999</c:v>
                </c:pt>
                <c:pt idx="52">
                  <c:v>0.245673</c:v>
                </c:pt>
                <c:pt idx="53">
                  <c:v>0.24568300000000001</c:v>
                </c:pt>
                <c:pt idx="54">
                  <c:v>0.245703</c:v>
                </c:pt>
                <c:pt idx="55">
                  <c:v>0.24574499999999999</c:v>
                </c:pt>
                <c:pt idx="56">
                  <c:v>0.24581600000000001</c:v>
                </c:pt>
                <c:pt idx="57">
                  <c:v>0.24590600000000001</c:v>
                </c:pt>
                <c:pt idx="58">
                  <c:v>0.246001</c:v>
                </c:pt>
                <c:pt idx="59">
                  <c:v>0.24609400000000001</c:v>
                </c:pt>
                <c:pt idx="60">
                  <c:v>0.246198</c:v>
                </c:pt>
                <c:pt idx="61">
                  <c:v>0.246341</c:v>
                </c:pt>
                <c:pt idx="62">
                  <c:v>0.246562</c:v>
                </c:pt>
                <c:pt idx="63">
                  <c:v>0.24690300000000001</c:v>
                </c:pt>
                <c:pt idx="64">
                  <c:v>0.24742500000000001</c:v>
                </c:pt>
                <c:pt idx="65">
                  <c:v>0.24821599999999999</c:v>
                </c:pt>
                <c:pt idx="66">
                  <c:v>0.24851699999999999</c:v>
                </c:pt>
                <c:pt idx="67">
                  <c:v>0.248971</c:v>
                </c:pt>
                <c:pt idx="68">
                  <c:v>0.249142</c:v>
                </c:pt>
                <c:pt idx="69">
                  <c:v>0.24920700000000001</c:v>
                </c:pt>
                <c:pt idx="70">
                  <c:v>0.24923200000000001</c:v>
                </c:pt>
                <c:pt idx="71">
                  <c:v>0.24927199999999999</c:v>
                </c:pt>
                <c:pt idx="72">
                  <c:v>0.24929399999999999</c:v>
                </c:pt>
                <c:pt idx="73">
                  <c:v>0.249304</c:v>
                </c:pt>
                <c:pt idx="74">
                  <c:v>0.249334</c:v>
                </c:pt>
                <c:pt idx="75">
                  <c:v>0.249415</c:v>
                </c:pt>
                <c:pt idx="76">
                  <c:v>0.249524</c:v>
                </c:pt>
                <c:pt idx="77">
                  <c:v>0.24964900000000001</c:v>
                </c:pt>
                <c:pt idx="78">
                  <c:v>0.24985499999999999</c:v>
                </c:pt>
                <c:pt idx="79">
                  <c:v>0.24993499999999999</c:v>
                </c:pt>
                <c:pt idx="80">
                  <c:v>0.25006600000000001</c:v>
                </c:pt>
                <c:pt idx="81">
                  <c:v>0.25011800000000001</c:v>
                </c:pt>
                <c:pt idx="82">
                  <c:v>0.25020700000000001</c:v>
                </c:pt>
                <c:pt idx="83">
                  <c:v>0.25037999999999999</c:v>
                </c:pt>
                <c:pt idx="84">
                  <c:v>0.25045099999999998</c:v>
                </c:pt>
                <c:pt idx="85">
                  <c:v>0.250579</c:v>
                </c:pt>
                <c:pt idx="86">
                  <c:v>0.25063099999999999</c:v>
                </c:pt>
                <c:pt idx="87">
                  <c:v>0.25073099999999998</c:v>
                </c:pt>
                <c:pt idx="88">
                  <c:v>0.25092599999999998</c:v>
                </c:pt>
                <c:pt idx="89">
                  <c:v>0.25125999999999998</c:v>
                </c:pt>
                <c:pt idx="90">
                  <c:v>0.25139</c:v>
                </c:pt>
                <c:pt idx="91">
                  <c:v>0.25143799999999999</c:v>
                </c:pt>
                <c:pt idx="92">
                  <c:v>0.25151200000000001</c:v>
                </c:pt>
                <c:pt idx="93">
                  <c:v>0.25162499999999999</c:v>
                </c:pt>
                <c:pt idx="94">
                  <c:v>0.25179400000000002</c:v>
                </c:pt>
                <c:pt idx="95">
                  <c:v>0.25204900000000002</c:v>
                </c:pt>
                <c:pt idx="96">
                  <c:v>0.25242999999999999</c:v>
                </c:pt>
                <c:pt idx="97">
                  <c:v>0.25299300000000002</c:v>
                </c:pt>
                <c:pt idx="98">
                  <c:v>0.25379400000000002</c:v>
                </c:pt>
                <c:pt idx="99">
                  <c:v>0.25487199999999999</c:v>
                </c:pt>
                <c:pt idx="100">
                  <c:v>0.256214</c:v>
                </c:pt>
                <c:pt idx="101">
                  <c:v>0.25769900000000001</c:v>
                </c:pt>
                <c:pt idx="102">
                  <c:v>0.25909900000000002</c:v>
                </c:pt>
                <c:pt idx="103">
                  <c:v>0.26019100000000001</c:v>
                </c:pt>
                <c:pt idx="104">
                  <c:v>0.26090799999999997</c:v>
                </c:pt>
                <c:pt idx="105">
                  <c:v>0.26126899999999997</c:v>
                </c:pt>
                <c:pt idx="106">
                  <c:v>0.261494</c:v>
                </c:pt>
                <c:pt idx="107">
                  <c:v>0.26174199999999997</c:v>
                </c:pt>
                <c:pt idx="108">
                  <c:v>0.26207999999999998</c:v>
                </c:pt>
                <c:pt idx="109">
                  <c:v>0.26259199999999999</c:v>
                </c:pt>
                <c:pt idx="110">
                  <c:v>0.26338699999999998</c:v>
                </c:pt>
                <c:pt idx="111">
                  <c:v>0.26462799999999997</c:v>
                </c:pt>
                <c:pt idx="112">
                  <c:v>0.26652599999999999</c:v>
                </c:pt>
                <c:pt idx="113">
                  <c:v>0.26941300000000001</c:v>
                </c:pt>
                <c:pt idx="114">
                  <c:v>0.27377899999999999</c:v>
                </c:pt>
                <c:pt idx="115">
                  <c:v>0.28032200000000002</c:v>
                </c:pt>
                <c:pt idx="116">
                  <c:v>0.290103</c:v>
                </c:pt>
                <c:pt idx="117">
                  <c:v>0.30478100000000002</c:v>
                </c:pt>
                <c:pt idx="118">
                  <c:v>0.32676699999999997</c:v>
                </c:pt>
                <c:pt idx="119">
                  <c:v>0.33499899999999999</c:v>
                </c:pt>
                <c:pt idx="120">
                  <c:v>0.347327</c:v>
                </c:pt>
                <c:pt idx="121">
                  <c:v>0.36580699999999999</c:v>
                </c:pt>
                <c:pt idx="122">
                  <c:v>0.39349099999999998</c:v>
                </c:pt>
                <c:pt idx="123">
                  <c:v>0.43497599999999997</c:v>
                </c:pt>
                <c:pt idx="124">
                  <c:v>0.47643999999999997</c:v>
                </c:pt>
                <c:pt idx="125">
                  <c:v>0.51785499999999995</c:v>
                </c:pt>
                <c:pt idx="126">
                  <c:v>0.55928</c:v>
                </c:pt>
                <c:pt idx="127">
                  <c:v>0.60062700000000002</c:v>
                </c:pt>
                <c:pt idx="128">
                  <c:v>0.61612699999999998</c:v>
                </c:pt>
                <c:pt idx="129">
                  <c:v>0.63934500000000005</c:v>
                </c:pt>
                <c:pt idx="130">
                  <c:v>0.64805400000000002</c:v>
                </c:pt>
                <c:pt idx="131">
                  <c:v>0.65131399999999995</c:v>
                </c:pt>
                <c:pt idx="132">
                  <c:v>0.65253499999999998</c:v>
                </c:pt>
                <c:pt idx="133">
                  <c:v>0.65436799999999995</c:v>
                </c:pt>
                <c:pt idx="134">
                  <c:v>0.65711399999999998</c:v>
                </c:pt>
                <c:pt idx="135">
                  <c:v>0.65814300000000003</c:v>
                </c:pt>
                <c:pt idx="136">
                  <c:v>0.65852900000000003</c:v>
                </c:pt>
                <c:pt idx="137">
                  <c:v>0.65910899999999994</c:v>
                </c:pt>
                <c:pt idx="138">
                  <c:v>0.65910999999999997</c:v>
                </c:pt>
                <c:pt idx="139">
                  <c:v>0.659111</c:v>
                </c:pt>
                <c:pt idx="140">
                  <c:v>0.65911299999999995</c:v>
                </c:pt>
                <c:pt idx="141">
                  <c:v>0.65911600000000004</c:v>
                </c:pt>
                <c:pt idx="142">
                  <c:v>0.65912000000000004</c:v>
                </c:pt>
                <c:pt idx="143">
                  <c:v>0.65912700000000002</c:v>
                </c:pt>
                <c:pt idx="144">
                  <c:v>0.65913699999999997</c:v>
                </c:pt>
                <c:pt idx="145">
                  <c:v>0.65915199999999996</c:v>
                </c:pt>
                <c:pt idx="146">
                  <c:v>0.65917499999999996</c:v>
                </c:pt>
                <c:pt idx="147">
                  <c:v>0.65921099999999999</c:v>
                </c:pt>
                <c:pt idx="148">
                  <c:v>0.65927100000000005</c:v>
                </c:pt>
                <c:pt idx="149">
                  <c:v>0.65936600000000001</c:v>
                </c:pt>
                <c:pt idx="150">
                  <c:v>0.65950900000000001</c:v>
                </c:pt>
                <c:pt idx="151">
                  <c:v>0.65983199999999997</c:v>
                </c:pt>
                <c:pt idx="152">
                  <c:v>0.65990400000000005</c:v>
                </c:pt>
                <c:pt idx="153">
                  <c:v>0.65996699999999997</c:v>
                </c:pt>
                <c:pt idx="154">
                  <c:v>0.66004700000000005</c:v>
                </c:pt>
                <c:pt idx="155">
                  <c:v>0.66014799999999996</c:v>
                </c:pt>
                <c:pt idx="156">
                  <c:v>0.66028399999999998</c:v>
                </c:pt>
                <c:pt idx="157">
                  <c:v>0.66047900000000004</c:v>
                </c:pt>
                <c:pt idx="158">
                  <c:v>0.66076999999999997</c:v>
                </c:pt>
                <c:pt idx="159">
                  <c:v>0.66121099999999999</c:v>
                </c:pt>
                <c:pt idx="160">
                  <c:v>0.66188100000000005</c:v>
                </c:pt>
                <c:pt idx="161">
                  <c:v>0.66290099999999996</c:v>
                </c:pt>
                <c:pt idx="162">
                  <c:v>0.66447199999999995</c:v>
                </c:pt>
                <c:pt idx="163">
                  <c:v>0.66688899999999995</c:v>
                </c:pt>
                <c:pt idx="164">
                  <c:v>0.66776400000000002</c:v>
                </c:pt>
                <c:pt idx="165">
                  <c:v>0.66908400000000001</c:v>
                </c:pt>
                <c:pt idx="166">
                  <c:v>0.66957699999999998</c:v>
                </c:pt>
                <c:pt idx="167">
                  <c:v>0.66976199999999997</c:v>
                </c:pt>
                <c:pt idx="168">
                  <c:v>0.67003900000000005</c:v>
                </c:pt>
                <c:pt idx="169">
                  <c:v>0.67065799999999998</c:v>
                </c:pt>
                <c:pt idx="170">
                  <c:v>0.671099</c:v>
                </c:pt>
                <c:pt idx="171">
                  <c:v>0.67150200000000004</c:v>
                </c:pt>
                <c:pt idx="172">
                  <c:v>0.67209700000000006</c:v>
                </c:pt>
                <c:pt idx="173">
                  <c:v>0.67299699999999996</c:v>
                </c:pt>
                <c:pt idx="174">
                  <c:v>0.674373</c:v>
                </c:pt>
                <c:pt idx="175">
                  <c:v>0.67647100000000004</c:v>
                </c:pt>
                <c:pt idx="176">
                  <c:v>0.67963399999999996</c:v>
                </c:pt>
                <c:pt idx="177">
                  <c:v>0.684388</c:v>
                </c:pt>
                <c:pt idx="178">
                  <c:v>0.69156399999999996</c:v>
                </c:pt>
                <c:pt idx="179">
                  <c:v>0.69877699999999998</c:v>
                </c:pt>
                <c:pt idx="180">
                  <c:v>0.70609699999999997</c:v>
                </c:pt>
                <c:pt idx="181">
                  <c:v>0.71708000000000005</c:v>
                </c:pt>
                <c:pt idx="182">
                  <c:v>0.73346500000000003</c:v>
                </c:pt>
                <c:pt idx="183">
                  <c:v>0.73755499999999996</c:v>
                </c:pt>
                <c:pt idx="184">
                  <c:v>0.74160300000000001</c:v>
                </c:pt>
                <c:pt idx="185">
                  <c:v>0.74566900000000003</c:v>
                </c:pt>
                <c:pt idx="186">
                  <c:v>0.74975999999999998</c:v>
                </c:pt>
                <c:pt idx="187">
                  <c:v>0.75129100000000004</c:v>
                </c:pt>
                <c:pt idx="188">
                  <c:v>0.75186500000000001</c:v>
                </c:pt>
                <c:pt idx="189">
                  <c:v>0.75272600000000001</c:v>
                </c:pt>
                <c:pt idx="190">
                  <c:v>0.75401499999999999</c:v>
                </c:pt>
                <c:pt idx="191">
                  <c:v>0.75595100000000004</c:v>
                </c:pt>
                <c:pt idx="192">
                  <c:v>0.75644</c:v>
                </c:pt>
                <c:pt idx="193">
                  <c:v>0.756934</c:v>
                </c:pt>
                <c:pt idx="194">
                  <c:v>0.75741999999999998</c:v>
                </c:pt>
                <c:pt idx="195">
                  <c:v>0.75812400000000002</c:v>
                </c:pt>
                <c:pt idx="196">
                  <c:v>0.75916899999999998</c:v>
                </c:pt>
                <c:pt idx="197">
                  <c:v>0.76073900000000005</c:v>
                </c:pt>
                <c:pt idx="198">
                  <c:v>0.76310599999999995</c:v>
                </c:pt>
                <c:pt idx="199">
                  <c:v>0.766679</c:v>
                </c:pt>
                <c:pt idx="200">
                  <c:v>0.772088</c:v>
                </c:pt>
                <c:pt idx="201">
                  <c:v>0.774142</c:v>
                </c:pt>
                <c:pt idx="202">
                  <c:v>0.777223</c:v>
                </c:pt>
                <c:pt idx="203">
                  <c:v>0.780304</c:v>
                </c:pt>
                <c:pt idx="204">
                  <c:v>0.783416</c:v>
                </c:pt>
                <c:pt idx="205">
                  <c:v>0.78458899999999998</c:v>
                </c:pt>
                <c:pt idx="206">
                  <c:v>0.78503199999999995</c:v>
                </c:pt>
                <c:pt idx="207">
                  <c:v>0.78569199999999995</c:v>
                </c:pt>
                <c:pt idx="208">
                  <c:v>0.78593900000000005</c:v>
                </c:pt>
                <c:pt idx="209">
                  <c:v>0.78603100000000004</c:v>
                </c:pt>
                <c:pt idx="210">
                  <c:v>0.78606699999999996</c:v>
                </c:pt>
                <c:pt idx="211">
                  <c:v>0.786107</c:v>
                </c:pt>
                <c:pt idx="212">
                  <c:v>0.78615500000000005</c:v>
                </c:pt>
                <c:pt idx="213">
                  <c:v>0.78623900000000002</c:v>
                </c:pt>
                <c:pt idx="214">
                  <c:v>0.78637400000000002</c:v>
                </c:pt>
                <c:pt idx="215">
                  <c:v>0.78663499999999997</c:v>
                </c:pt>
                <c:pt idx="216">
                  <c:v>0.78685099999999997</c:v>
                </c:pt>
                <c:pt idx="217">
                  <c:v>0.78702499999999997</c:v>
                </c:pt>
                <c:pt idx="218">
                  <c:v>0.78723200000000004</c:v>
                </c:pt>
                <c:pt idx="219">
                  <c:v>0.78750100000000001</c:v>
                </c:pt>
                <c:pt idx="220">
                  <c:v>0.78788499999999995</c:v>
                </c:pt>
                <c:pt idx="221">
                  <c:v>0.78846499999999997</c:v>
                </c:pt>
                <c:pt idx="222">
                  <c:v>0.78934000000000004</c:v>
                </c:pt>
                <c:pt idx="223">
                  <c:v>0.79066199999999998</c:v>
                </c:pt>
                <c:pt idx="224">
                  <c:v>0.79264599999999996</c:v>
                </c:pt>
                <c:pt idx="225">
                  <c:v>0.79561300000000001</c:v>
                </c:pt>
                <c:pt idx="226">
                  <c:v>0.80006299999999997</c:v>
                </c:pt>
                <c:pt idx="227">
                  <c:v>0.80671899999999996</c:v>
                </c:pt>
                <c:pt idx="228">
                  <c:v>0.81671499999999997</c:v>
                </c:pt>
                <c:pt idx="229">
                  <c:v>0.826824</c:v>
                </c:pt>
                <c:pt idx="230">
                  <c:v>0.83694900000000005</c:v>
                </c:pt>
                <c:pt idx="231">
                  <c:v>0.84708600000000001</c:v>
                </c:pt>
                <c:pt idx="232">
                  <c:v>0.86225399999999996</c:v>
                </c:pt>
                <c:pt idx="233">
                  <c:v>0.88497800000000004</c:v>
                </c:pt>
                <c:pt idx="234">
                  <c:v>0.91903000000000001</c:v>
                </c:pt>
                <c:pt idx="235">
                  <c:v>0.97008300000000003</c:v>
                </c:pt>
                <c:pt idx="236">
                  <c:v>0.97016000000000002</c:v>
                </c:pt>
                <c:pt idx="237">
                  <c:v>0.97023999999999999</c:v>
                </c:pt>
                <c:pt idx="238">
                  <c:v>0.97032099999999999</c:v>
                </c:pt>
                <c:pt idx="239">
                  <c:v>0.97035199999999999</c:v>
                </c:pt>
                <c:pt idx="240">
                  <c:v>0.97035300000000002</c:v>
                </c:pt>
                <c:pt idx="241">
                  <c:v>0.97035400000000005</c:v>
                </c:pt>
                <c:pt idx="242">
                  <c:v>0.97035499999999997</c:v>
                </c:pt>
                <c:pt idx="243">
                  <c:v>0.97035800000000005</c:v>
                </c:pt>
                <c:pt idx="244">
                  <c:v>0.97036100000000003</c:v>
                </c:pt>
                <c:pt idx="245">
                  <c:v>0.97036699999999998</c:v>
                </c:pt>
                <c:pt idx="246">
                  <c:v>0.97037499999999999</c:v>
                </c:pt>
                <c:pt idx="247">
                  <c:v>0.970387</c:v>
                </c:pt>
                <c:pt idx="248">
                  <c:v>0.97040700000000002</c:v>
                </c:pt>
                <c:pt idx="249">
                  <c:v>0.97042099999999998</c:v>
                </c:pt>
                <c:pt idx="250">
                  <c:v>0.97043500000000005</c:v>
                </c:pt>
                <c:pt idx="251">
                  <c:v>0.97045700000000001</c:v>
                </c:pt>
                <c:pt idx="252">
                  <c:v>0.97048900000000005</c:v>
                </c:pt>
                <c:pt idx="253">
                  <c:v>0.97053599999999995</c:v>
                </c:pt>
                <c:pt idx="254">
                  <c:v>0.97060299999999999</c:v>
                </c:pt>
                <c:pt idx="255">
                  <c:v>0.97070100000000004</c:v>
                </c:pt>
                <c:pt idx="256">
                  <c:v>0.97084400000000004</c:v>
                </c:pt>
                <c:pt idx="257">
                  <c:v>0.971055</c:v>
                </c:pt>
                <c:pt idx="258">
                  <c:v>0.97136999999999996</c:v>
                </c:pt>
                <c:pt idx="259">
                  <c:v>0.97185100000000002</c:v>
                </c:pt>
                <c:pt idx="260">
                  <c:v>0.97258</c:v>
                </c:pt>
                <c:pt idx="261">
                  <c:v>0.97367800000000004</c:v>
                </c:pt>
                <c:pt idx="262">
                  <c:v>0.97475900000000004</c:v>
                </c:pt>
                <c:pt idx="263">
                  <c:v>0.97581600000000002</c:v>
                </c:pt>
                <c:pt idx="264">
                  <c:v>0.97741100000000003</c:v>
                </c:pt>
                <c:pt idx="265">
                  <c:v>0.979827</c:v>
                </c:pt>
                <c:pt idx="266">
                  <c:v>0.98350400000000004</c:v>
                </c:pt>
                <c:pt idx="267">
                  <c:v>0.98911700000000002</c:v>
                </c:pt>
                <c:pt idx="268">
                  <c:v>0.99741599999999997</c:v>
                </c:pt>
                <c:pt idx="269">
                  <c:v>1.0099100000000001</c:v>
                </c:pt>
                <c:pt idx="270">
                  <c:v>1.0145999999999999</c:v>
                </c:pt>
                <c:pt idx="271">
                  <c:v>1.0215799999999999</c:v>
                </c:pt>
                <c:pt idx="272">
                  <c:v>1.0241899999999999</c:v>
                </c:pt>
                <c:pt idx="273">
                  <c:v>1.02807</c:v>
                </c:pt>
                <c:pt idx="274">
                  <c:v>1.034</c:v>
                </c:pt>
                <c:pt idx="275">
                  <c:v>1.04277</c:v>
                </c:pt>
                <c:pt idx="276">
                  <c:v>1.0560700000000001</c:v>
                </c:pt>
                <c:pt idx="277">
                  <c:v>1.0692600000000001</c:v>
                </c:pt>
                <c:pt idx="278">
                  <c:v>1.07009</c:v>
                </c:pt>
                <c:pt idx="279">
                  <c:v>1.07091</c:v>
                </c:pt>
                <c:pt idx="280">
                  <c:v>1.0712200000000001</c:v>
                </c:pt>
                <c:pt idx="281">
                  <c:v>1.07134</c:v>
                </c:pt>
                <c:pt idx="282">
                  <c:v>1.07151</c:v>
                </c:pt>
                <c:pt idx="283">
                  <c:v>1.07158</c:v>
                </c:pt>
                <c:pt idx="284">
                  <c:v>1.0716000000000001</c:v>
                </c:pt>
                <c:pt idx="285">
                  <c:v>1.07161</c:v>
                </c:pt>
                <c:pt idx="286">
                  <c:v>1.07162</c:v>
                </c:pt>
                <c:pt idx="287">
                  <c:v>1.0716300000000001</c:v>
                </c:pt>
                <c:pt idx="288">
                  <c:v>1.0716300000000001</c:v>
                </c:pt>
                <c:pt idx="289">
                  <c:v>1.0716300000000001</c:v>
                </c:pt>
                <c:pt idx="290">
                  <c:v>1.0716300000000001</c:v>
                </c:pt>
                <c:pt idx="291">
                  <c:v>1.0716300000000001</c:v>
                </c:pt>
                <c:pt idx="292">
                  <c:v>1.0716300000000001</c:v>
                </c:pt>
                <c:pt idx="293">
                  <c:v>1.0716300000000001</c:v>
                </c:pt>
                <c:pt idx="294">
                  <c:v>1.0716300000000001</c:v>
                </c:pt>
                <c:pt idx="295">
                  <c:v>1.0716300000000001</c:v>
                </c:pt>
                <c:pt idx="296">
                  <c:v>1.0716300000000001</c:v>
                </c:pt>
                <c:pt idx="297">
                  <c:v>1.0716300000000001</c:v>
                </c:pt>
                <c:pt idx="298">
                  <c:v>1.0716300000000001</c:v>
                </c:pt>
                <c:pt idx="299">
                  <c:v>1.0716300000000001</c:v>
                </c:pt>
                <c:pt idx="300">
                  <c:v>1.0716300000000001</c:v>
                </c:pt>
                <c:pt idx="301">
                  <c:v>1.0716300000000001</c:v>
                </c:pt>
                <c:pt idx="302">
                  <c:v>1.0716300000000001</c:v>
                </c:pt>
                <c:pt idx="303">
                  <c:v>1.0716300000000001</c:v>
                </c:pt>
                <c:pt idx="304">
                  <c:v>1.0716300000000001</c:v>
                </c:pt>
                <c:pt idx="305">
                  <c:v>1.0716300000000001</c:v>
                </c:pt>
                <c:pt idx="306">
                  <c:v>1.0716399999999999</c:v>
                </c:pt>
                <c:pt idx="307">
                  <c:v>1.0716399999999999</c:v>
                </c:pt>
                <c:pt idx="308">
                  <c:v>1.0716399999999999</c:v>
                </c:pt>
                <c:pt idx="309">
                  <c:v>1.0716399999999999</c:v>
                </c:pt>
                <c:pt idx="310">
                  <c:v>1.0716399999999999</c:v>
                </c:pt>
                <c:pt idx="311">
                  <c:v>1.0716399999999999</c:v>
                </c:pt>
                <c:pt idx="312">
                  <c:v>1.0716399999999999</c:v>
                </c:pt>
                <c:pt idx="313">
                  <c:v>1.07165</c:v>
                </c:pt>
                <c:pt idx="314">
                  <c:v>1.07165</c:v>
                </c:pt>
                <c:pt idx="315">
                  <c:v>1.0716600000000001</c:v>
                </c:pt>
                <c:pt idx="316">
                  <c:v>1.07168</c:v>
                </c:pt>
                <c:pt idx="317">
                  <c:v>1.0717000000000001</c:v>
                </c:pt>
                <c:pt idx="318">
                  <c:v>1.0717399999999999</c:v>
                </c:pt>
                <c:pt idx="319">
                  <c:v>1.0718000000000001</c:v>
                </c:pt>
                <c:pt idx="320">
                  <c:v>1.0719000000000001</c:v>
                </c:pt>
                <c:pt idx="321">
                  <c:v>1.07202</c:v>
                </c:pt>
                <c:pt idx="322">
                  <c:v>1.07216</c:v>
                </c:pt>
                <c:pt idx="323">
                  <c:v>1.0723400000000001</c:v>
                </c:pt>
                <c:pt idx="324">
                  <c:v>1.0725899999999999</c:v>
                </c:pt>
                <c:pt idx="325">
                  <c:v>1.0729500000000001</c:v>
                </c:pt>
                <c:pt idx="326">
                  <c:v>1.0734999999999999</c:v>
                </c:pt>
                <c:pt idx="327">
                  <c:v>1.0743499999999999</c:v>
                </c:pt>
                <c:pt idx="328">
                  <c:v>1.0756300000000001</c:v>
                </c:pt>
                <c:pt idx="329">
                  <c:v>1.07755</c:v>
                </c:pt>
                <c:pt idx="330">
                  <c:v>1.0804400000000001</c:v>
                </c:pt>
                <c:pt idx="331">
                  <c:v>1.0848</c:v>
                </c:pt>
                <c:pt idx="332">
                  <c:v>1.09145</c:v>
                </c:pt>
                <c:pt idx="333">
                  <c:v>1.0979699999999999</c:v>
                </c:pt>
                <c:pt idx="334">
                  <c:v>1.1046400000000001</c:v>
                </c:pt>
                <c:pt idx="335">
                  <c:v>1.1070800000000001</c:v>
                </c:pt>
                <c:pt idx="336">
                  <c:v>1.1107800000000001</c:v>
                </c:pt>
                <c:pt idx="337">
                  <c:v>1.1164799999999999</c:v>
                </c:pt>
                <c:pt idx="338">
                  <c:v>1.12486</c:v>
                </c:pt>
                <c:pt idx="339">
                  <c:v>1.1250599999999999</c:v>
                </c:pt>
                <c:pt idx="340">
                  <c:v>1.12513</c:v>
                </c:pt>
                <c:pt idx="341">
                  <c:v>1.12524</c:v>
                </c:pt>
                <c:pt idx="342">
                  <c:v>1.1253</c:v>
                </c:pt>
                <c:pt idx="343">
                  <c:v>1.12538</c:v>
                </c:pt>
                <c:pt idx="344">
                  <c:v>1.1254599999999999</c:v>
                </c:pt>
                <c:pt idx="345">
                  <c:v>1.1255299999999999</c:v>
                </c:pt>
                <c:pt idx="346">
                  <c:v>1.12561</c:v>
                </c:pt>
                <c:pt idx="347">
                  <c:v>1.1257299999999999</c:v>
                </c:pt>
                <c:pt idx="348">
                  <c:v>1.1258699999999999</c:v>
                </c:pt>
                <c:pt idx="349">
                  <c:v>1.1260699999999999</c:v>
                </c:pt>
                <c:pt idx="350">
                  <c:v>1.1263700000000001</c:v>
                </c:pt>
                <c:pt idx="351">
                  <c:v>1.1268199999999999</c:v>
                </c:pt>
                <c:pt idx="352">
                  <c:v>1.1274999999999999</c:v>
                </c:pt>
                <c:pt idx="353">
                  <c:v>1.1285400000000001</c:v>
                </c:pt>
                <c:pt idx="354">
                  <c:v>1.1301300000000001</c:v>
                </c:pt>
                <c:pt idx="355">
                  <c:v>1.13252</c:v>
                </c:pt>
                <c:pt idx="356">
                  <c:v>1.13612</c:v>
                </c:pt>
                <c:pt idx="357">
                  <c:v>1.14171</c:v>
                </c:pt>
                <c:pt idx="358">
                  <c:v>1.1436999999999999</c:v>
                </c:pt>
                <c:pt idx="359">
                  <c:v>1.14672</c:v>
                </c:pt>
                <c:pt idx="360">
                  <c:v>1.1515500000000001</c:v>
                </c:pt>
                <c:pt idx="361">
                  <c:v>1.15608</c:v>
                </c:pt>
                <c:pt idx="362">
                  <c:v>1.15615</c:v>
                </c:pt>
                <c:pt idx="363">
                  <c:v>1.15618</c:v>
                </c:pt>
                <c:pt idx="364">
                  <c:v>1.1561900000000001</c:v>
                </c:pt>
                <c:pt idx="365">
                  <c:v>1.15621</c:v>
                </c:pt>
                <c:pt idx="366">
                  <c:v>1.1562399999999999</c:v>
                </c:pt>
                <c:pt idx="367">
                  <c:v>1.15625</c:v>
                </c:pt>
                <c:pt idx="368">
                  <c:v>1.1562699999999999</c:v>
                </c:pt>
                <c:pt idx="369">
                  <c:v>1.15628</c:v>
                </c:pt>
                <c:pt idx="370">
                  <c:v>1.15629</c:v>
                </c:pt>
                <c:pt idx="371">
                  <c:v>1.15629</c:v>
                </c:pt>
                <c:pt idx="372">
                  <c:v>1.15629</c:v>
                </c:pt>
                <c:pt idx="373">
                  <c:v>1.15629</c:v>
                </c:pt>
                <c:pt idx="374">
                  <c:v>1.15629</c:v>
                </c:pt>
                <c:pt idx="375">
                  <c:v>1.15629</c:v>
                </c:pt>
                <c:pt idx="376">
                  <c:v>1.15629</c:v>
                </c:pt>
                <c:pt idx="377">
                  <c:v>1.15629</c:v>
                </c:pt>
                <c:pt idx="378">
                  <c:v>1.15629</c:v>
                </c:pt>
                <c:pt idx="379">
                  <c:v>1.15629</c:v>
                </c:pt>
                <c:pt idx="380">
                  <c:v>1.15629</c:v>
                </c:pt>
                <c:pt idx="381">
                  <c:v>1.15629</c:v>
                </c:pt>
                <c:pt idx="382">
                  <c:v>1.15629</c:v>
                </c:pt>
                <c:pt idx="383">
                  <c:v>1.15629</c:v>
                </c:pt>
                <c:pt idx="384">
                  <c:v>1.15629</c:v>
                </c:pt>
                <c:pt idx="385">
                  <c:v>1.15629</c:v>
                </c:pt>
                <c:pt idx="386">
                  <c:v>1.15629</c:v>
                </c:pt>
                <c:pt idx="387">
                  <c:v>1.15629</c:v>
                </c:pt>
                <c:pt idx="388">
                  <c:v>1.15629</c:v>
                </c:pt>
                <c:pt idx="389">
                  <c:v>1.1563000000000001</c:v>
                </c:pt>
                <c:pt idx="390">
                  <c:v>1.1563099999999999</c:v>
                </c:pt>
                <c:pt idx="391">
                  <c:v>1.15632</c:v>
                </c:pt>
                <c:pt idx="392">
                  <c:v>1.1563300000000001</c:v>
                </c:pt>
                <c:pt idx="393">
                  <c:v>1.1563600000000001</c:v>
                </c:pt>
                <c:pt idx="394">
                  <c:v>1.15639</c:v>
                </c:pt>
                <c:pt idx="395">
                  <c:v>1.1564300000000001</c:v>
                </c:pt>
                <c:pt idx="396">
                  <c:v>1.15649</c:v>
                </c:pt>
                <c:pt idx="397">
                  <c:v>1.1565700000000001</c:v>
                </c:pt>
                <c:pt idx="398">
                  <c:v>1.15666</c:v>
                </c:pt>
                <c:pt idx="399">
                  <c:v>1.1567799999999999</c:v>
                </c:pt>
                <c:pt idx="400">
                  <c:v>1.1569</c:v>
                </c:pt>
                <c:pt idx="401">
                  <c:v>1.1570499999999999</c:v>
                </c:pt>
                <c:pt idx="402">
                  <c:v>1.15724</c:v>
                </c:pt>
                <c:pt idx="403">
                  <c:v>1.1575</c:v>
                </c:pt>
                <c:pt idx="404">
                  <c:v>1.1578999999999999</c:v>
                </c:pt>
                <c:pt idx="405">
                  <c:v>1.1585099999999999</c:v>
                </c:pt>
                <c:pt idx="406">
                  <c:v>1.15944</c:v>
                </c:pt>
                <c:pt idx="407">
                  <c:v>1.16086</c:v>
                </c:pt>
                <c:pt idx="408">
                  <c:v>1.163</c:v>
                </c:pt>
                <c:pt idx="409">
                  <c:v>1.16621</c:v>
                </c:pt>
                <c:pt idx="410">
                  <c:v>1.1674599999999999</c:v>
                </c:pt>
                <c:pt idx="411">
                  <c:v>1.1699900000000001</c:v>
                </c:pt>
                <c:pt idx="412">
                  <c:v>1.1726300000000001</c:v>
                </c:pt>
                <c:pt idx="413">
                  <c:v>1.1753400000000001</c:v>
                </c:pt>
                <c:pt idx="414">
                  <c:v>1.17808</c:v>
                </c:pt>
                <c:pt idx="415">
                  <c:v>1.18218</c:v>
                </c:pt>
                <c:pt idx="416">
                  <c:v>1.1882999999999999</c:v>
                </c:pt>
                <c:pt idx="417">
                  <c:v>1.1974899999999999</c:v>
                </c:pt>
                <c:pt idx="418">
                  <c:v>1.21133</c:v>
                </c:pt>
                <c:pt idx="419">
                  <c:v>1.2319199999999999</c:v>
                </c:pt>
                <c:pt idx="420">
                  <c:v>1.2628200000000001</c:v>
                </c:pt>
                <c:pt idx="421">
                  <c:v>1.26373</c:v>
                </c:pt>
                <c:pt idx="422">
                  <c:v>1.2646299999999999</c:v>
                </c:pt>
                <c:pt idx="423">
                  <c:v>1.2655400000000001</c:v>
                </c:pt>
                <c:pt idx="424">
                  <c:v>1.2668900000000001</c:v>
                </c:pt>
                <c:pt idx="425">
                  <c:v>1.26894</c:v>
                </c:pt>
                <c:pt idx="426">
                  <c:v>1.2720100000000001</c:v>
                </c:pt>
                <c:pt idx="427">
                  <c:v>1.2765899999999999</c:v>
                </c:pt>
                <c:pt idx="428">
                  <c:v>1.2773300000000001</c:v>
                </c:pt>
              </c:numCache>
            </c:numRef>
          </c:xVal>
          <c:yVal>
            <c:numRef>
              <c:f>'Michel results-Load-Disp-Euro'!$R$2:$R$430</c:f>
              <c:numCache>
                <c:formatCode>General</c:formatCode>
                <c:ptCount val="429"/>
                <c:pt idx="0">
                  <c:v>5.0981899999999997E-2</c:v>
                </c:pt>
                <c:pt idx="1">
                  <c:v>2.6145200000000002</c:v>
                </c:pt>
                <c:pt idx="2">
                  <c:v>5.9889900000000003</c:v>
                </c:pt>
                <c:pt idx="3">
                  <c:v>11.078900000000001</c:v>
                </c:pt>
                <c:pt idx="4">
                  <c:v>18.714600000000001</c:v>
                </c:pt>
                <c:pt idx="5">
                  <c:v>30.169</c:v>
                </c:pt>
                <c:pt idx="6">
                  <c:v>47.351199999999999</c:v>
                </c:pt>
                <c:pt idx="7">
                  <c:v>73.124799999999993</c:v>
                </c:pt>
                <c:pt idx="8">
                  <c:v>111.782</c:v>
                </c:pt>
                <c:pt idx="9">
                  <c:v>169.66</c:v>
                </c:pt>
                <c:pt idx="10">
                  <c:v>191.22</c:v>
                </c:pt>
                <c:pt idx="11">
                  <c:v>199.268</c:v>
                </c:pt>
                <c:pt idx="12">
                  <c:v>207.28399999999999</c:v>
                </c:pt>
                <c:pt idx="13">
                  <c:v>209.279</c:v>
                </c:pt>
                <c:pt idx="14">
                  <c:v>212.256</c:v>
                </c:pt>
                <c:pt idx="15">
                  <c:v>216.691</c:v>
                </c:pt>
                <c:pt idx="16">
                  <c:v>218.345</c:v>
                </c:pt>
                <c:pt idx="17">
                  <c:v>220.81700000000001</c:v>
                </c:pt>
                <c:pt idx="18">
                  <c:v>221.74100000000001</c:v>
                </c:pt>
                <c:pt idx="19">
                  <c:v>223.12200000000001</c:v>
                </c:pt>
                <c:pt idx="20">
                  <c:v>225.18600000000001</c:v>
                </c:pt>
                <c:pt idx="21">
                  <c:v>228.268</c:v>
                </c:pt>
                <c:pt idx="22">
                  <c:v>231.32599999999999</c:v>
                </c:pt>
                <c:pt idx="23">
                  <c:v>234.35900000000001</c:v>
                </c:pt>
                <c:pt idx="24">
                  <c:v>234.40600000000001</c:v>
                </c:pt>
                <c:pt idx="25">
                  <c:v>234.45400000000001</c:v>
                </c:pt>
                <c:pt idx="26">
                  <c:v>234.52500000000001</c:v>
                </c:pt>
                <c:pt idx="27">
                  <c:v>234.595</c:v>
                </c:pt>
                <c:pt idx="28">
                  <c:v>234.666</c:v>
                </c:pt>
                <c:pt idx="29">
                  <c:v>234.77199999999999</c:v>
                </c:pt>
                <c:pt idx="30">
                  <c:v>234.93199999999999</c:v>
                </c:pt>
                <c:pt idx="31">
                  <c:v>235.17</c:v>
                </c:pt>
                <c:pt idx="32">
                  <c:v>235.52799999999999</c:v>
                </c:pt>
                <c:pt idx="33">
                  <c:v>236.06399999999999</c:v>
                </c:pt>
                <c:pt idx="34">
                  <c:v>236.86699999999999</c:v>
                </c:pt>
                <c:pt idx="35">
                  <c:v>238.066</c:v>
                </c:pt>
                <c:pt idx="36">
                  <c:v>239.85900000000001</c:v>
                </c:pt>
                <c:pt idx="37">
                  <c:v>240.529</c:v>
                </c:pt>
                <c:pt idx="38">
                  <c:v>241.53200000000001</c:v>
                </c:pt>
                <c:pt idx="39">
                  <c:v>243.03</c:v>
                </c:pt>
                <c:pt idx="40">
                  <c:v>245.26</c:v>
                </c:pt>
                <c:pt idx="41">
                  <c:v>248.56299999999999</c:v>
                </c:pt>
                <c:pt idx="42">
                  <c:v>253.40899999999999</c:v>
                </c:pt>
                <c:pt idx="43">
                  <c:v>260.36099999999999</c:v>
                </c:pt>
                <c:pt idx="44">
                  <c:v>262.02999999999997</c:v>
                </c:pt>
                <c:pt idx="45">
                  <c:v>263.67</c:v>
                </c:pt>
                <c:pt idx="46">
                  <c:v>265.28199999999998</c:v>
                </c:pt>
                <c:pt idx="47">
                  <c:v>267.64999999999998</c:v>
                </c:pt>
                <c:pt idx="48">
                  <c:v>271.08300000000003</c:v>
                </c:pt>
                <c:pt idx="49">
                  <c:v>275.77800000000002</c:v>
                </c:pt>
                <c:pt idx="50">
                  <c:v>279.58499999999998</c:v>
                </c:pt>
                <c:pt idx="51">
                  <c:v>279.589</c:v>
                </c:pt>
                <c:pt idx="52">
                  <c:v>279.59199999999998</c:v>
                </c:pt>
                <c:pt idx="53">
                  <c:v>279.59500000000003</c:v>
                </c:pt>
                <c:pt idx="54">
                  <c:v>279.59800000000001</c:v>
                </c:pt>
                <c:pt idx="55">
                  <c:v>279.59100000000001</c:v>
                </c:pt>
                <c:pt idx="56">
                  <c:v>279.54399999999998</c:v>
                </c:pt>
                <c:pt idx="57">
                  <c:v>279.41199999999998</c:v>
                </c:pt>
                <c:pt idx="58">
                  <c:v>279.185</c:v>
                </c:pt>
                <c:pt idx="59">
                  <c:v>278.92</c:v>
                </c:pt>
                <c:pt idx="60">
                  <c:v>278.714</c:v>
                </c:pt>
                <c:pt idx="61">
                  <c:v>278.63600000000002</c:v>
                </c:pt>
                <c:pt idx="62">
                  <c:v>278.702</c:v>
                </c:pt>
                <c:pt idx="63">
                  <c:v>278.90300000000002</c:v>
                </c:pt>
                <c:pt idx="64">
                  <c:v>279.25299999999999</c:v>
                </c:pt>
                <c:pt idx="65">
                  <c:v>279.75900000000001</c:v>
                </c:pt>
                <c:pt idx="66">
                  <c:v>279.90499999999997</c:v>
                </c:pt>
                <c:pt idx="67">
                  <c:v>280.113</c:v>
                </c:pt>
                <c:pt idx="68">
                  <c:v>280.16199999999998</c:v>
                </c:pt>
                <c:pt idx="69">
                  <c:v>280.15600000000001</c:v>
                </c:pt>
                <c:pt idx="70">
                  <c:v>280.14299999999997</c:v>
                </c:pt>
                <c:pt idx="71">
                  <c:v>280.00400000000002</c:v>
                </c:pt>
                <c:pt idx="72">
                  <c:v>279.709</c:v>
                </c:pt>
                <c:pt idx="73">
                  <c:v>279.459</c:v>
                </c:pt>
                <c:pt idx="74">
                  <c:v>278.45600000000002</c:v>
                </c:pt>
                <c:pt idx="75">
                  <c:v>275.78300000000002</c:v>
                </c:pt>
                <c:pt idx="76">
                  <c:v>272.75400000000002</c:v>
                </c:pt>
                <c:pt idx="77">
                  <c:v>269.97699999999998</c:v>
                </c:pt>
                <c:pt idx="78">
                  <c:v>266.67599999999999</c:v>
                </c:pt>
                <c:pt idx="79">
                  <c:v>265.47199999999998</c:v>
                </c:pt>
                <c:pt idx="80">
                  <c:v>263.38600000000002</c:v>
                </c:pt>
                <c:pt idx="81">
                  <c:v>262.48099999999999</c:v>
                </c:pt>
                <c:pt idx="82">
                  <c:v>260.27</c:v>
                </c:pt>
                <c:pt idx="83">
                  <c:v>255.98</c:v>
                </c:pt>
                <c:pt idx="84">
                  <c:v>254.26300000000001</c:v>
                </c:pt>
                <c:pt idx="85">
                  <c:v>251.29599999999999</c:v>
                </c:pt>
                <c:pt idx="86">
                  <c:v>250.107</c:v>
                </c:pt>
                <c:pt idx="87">
                  <c:v>247.90100000000001</c:v>
                </c:pt>
                <c:pt idx="88">
                  <c:v>243.607</c:v>
                </c:pt>
                <c:pt idx="89">
                  <c:v>236.35900000000001</c:v>
                </c:pt>
                <c:pt idx="90">
                  <c:v>233.6</c:v>
                </c:pt>
                <c:pt idx="91">
                  <c:v>232.56299999999999</c:v>
                </c:pt>
                <c:pt idx="92">
                  <c:v>231.01300000000001</c:v>
                </c:pt>
                <c:pt idx="93">
                  <c:v>228.72300000000001</c:v>
                </c:pt>
                <c:pt idx="94">
                  <c:v>225.411</c:v>
                </c:pt>
                <c:pt idx="95">
                  <c:v>220.779</c:v>
                </c:pt>
                <c:pt idx="96">
                  <c:v>214.61</c:v>
                </c:pt>
                <c:pt idx="97">
                  <c:v>206.96100000000001</c:v>
                </c:pt>
                <c:pt idx="98">
                  <c:v>198.21199999999999</c:v>
                </c:pt>
                <c:pt idx="99">
                  <c:v>189.71700000000001</c:v>
                </c:pt>
                <c:pt idx="100">
                  <c:v>183.005</c:v>
                </c:pt>
                <c:pt idx="101">
                  <c:v>179.56</c:v>
                </c:pt>
                <c:pt idx="102">
                  <c:v>179.953</c:v>
                </c:pt>
                <c:pt idx="103">
                  <c:v>182.85499999999999</c:v>
                </c:pt>
                <c:pt idx="104">
                  <c:v>186.03399999999999</c:v>
                </c:pt>
                <c:pt idx="105">
                  <c:v>187.76300000000001</c:v>
                </c:pt>
                <c:pt idx="106">
                  <c:v>188.67699999999999</c:v>
                </c:pt>
                <c:pt idx="107">
                  <c:v>189.34899999999999</c:v>
                </c:pt>
                <c:pt idx="108">
                  <c:v>189.86</c:v>
                </c:pt>
                <c:pt idx="109">
                  <c:v>190.29599999999999</c:v>
                </c:pt>
                <c:pt idx="110">
                  <c:v>190.68600000000001</c:v>
                </c:pt>
                <c:pt idx="111">
                  <c:v>190.89699999999999</c:v>
                </c:pt>
                <c:pt idx="112">
                  <c:v>190.953</c:v>
                </c:pt>
                <c:pt idx="113">
                  <c:v>190.73400000000001</c:v>
                </c:pt>
                <c:pt idx="114">
                  <c:v>190.13300000000001</c:v>
                </c:pt>
                <c:pt idx="115">
                  <c:v>189.304</c:v>
                </c:pt>
                <c:pt idx="116">
                  <c:v>188.32400000000001</c:v>
                </c:pt>
                <c:pt idx="117">
                  <c:v>186.798</c:v>
                </c:pt>
                <c:pt idx="118">
                  <c:v>184.76599999999999</c:v>
                </c:pt>
                <c:pt idx="119">
                  <c:v>184.10300000000001</c:v>
                </c:pt>
                <c:pt idx="120">
                  <c:v>183.27799999999999</c:v>
                </c:pt>
                <c:pt idx="121">
                  <c:v>182.12799999999999</c:v>
                </c:pt>
                <c:pt idx="122">
                  <c:v>180.68899999999999</c:v>
                </c:pt>
                <c:pt idx="123">
                  <c:v>178.86500000000001</c:v>
                </c:pt>
                <c:pt idx="124">
                  <c:v>177.214</c:v>
                </c:pt>
                <c:pt idx="125">
                  <c:v>175.95400000000001</c:v>
                </c:pt>
                <c:pt idx="126">
                  <c:v>174.607</c:v>
                </c:pt>
                <c:pt idx="127">
                  <c:v>173.9</c:v>
                </c:pt>
                <c:pt idx="128">
                  <c:v>173.67</c:v>
                </c:pt>
                <c:pt idx="129">
                  <c:v>173.595</c:v>
                </c:pt>
                <c:pt idx="130">
                  <c:v>173.54</c:v>
                </c:pt>
                <c:pt idx="131">
                  <c:v>173.57599999999999</c:v>
                </c:pt>
                <c:pt idx="132">
                  <c:v>173.59399999999999</c:v>
                </c:pt>
                <c:pt idx="133">
                  <c:v>173.62</c:v>
                </c:pt>
                <c:pt idx="134">
                  <c:v>173.684</c:v>
                </c:pt>
                <c:pt idx="135">
                  <c:v>173.715</c:v>
                </c:pt>
                <c:pt idx="136">
                  <c:v>173.72</c:v>
                </c:pt>
                <c:pt idx="137">
                  <c:v>173.726</c:v>
                </c:pt>
                <c:pt idx="138">
                  <c:v>173.726</c:v>
                </c:pt>
                <c:pt idx="139">
                  <c:v>173.726</c:v>
                </c:pt>
                <c:pt idx="140">
                  <c:v>173.72499999999999</c:v>
                </c:pt>
                <c:pt idx="141">
                  <c:v>173.72499999999999</c:v>
                </c:pt>
                <c:pt idx="142">
                  <c:v>173.72399999999999</c:v>
                </c:pt>
                <c:pt idx="143">
                  <c:v>173.721</c:v>
                </c:pt>
                <c:pt idx="144">
                  <c:v>173.715</c:v>
                </c:pt>
                <c:pt idx="145">
                  <c:v>173.70099999999999</c:v>
                </c:pt>
                <c:pt idx="146">
                  <c:v>173.67</c:v>
                </c:pt>
                <c:pt idx="147">
                  <c:v>173.60300000000001</c:v>
                </c:pt>
                <c:pt idx="148">
                  <c:v>173.42699999999999</c:v>
                </c:pt>
                <c:pt idx="149">
                  <c:v>173.15899999999999</c:v>
                </c:pt>
                <c:pt idx="150">
                  <c:v>172.864</c:v>
                </c:pt>
                <c:pt idx="151">
                  <c:v>171.06</c:v>
                </c:pt>
                <c:pt idx="152">
                  <c:v>170.858</c:v>
                </c:pt>
                <c:pt idx="153">
                  <c:v>170.821</c:v>
                </c:pt>
                <c:pt idx="154">
                  <c:v>170.90299999999999</c:v>
                </c:pt>
                <c:pt idx="155">
                  <c:v>171.06700000000001</c:v>
                </c:pt>
                <c:pt idx="156">
                  <c:v>171.26</c:v>
                </c:pt>
                <c:pt idx="157">
                  <c:v>171.46600000000001</c:v>
                </c:pt>
                <c:pt idx="158">
                  <c:v>171.67500000000001</c:v>
                </c:pt>
                <c:pt idx="159">
                  <c:v>171.911</c:v>
                </c:pt>
                <c:pt idx="160">
                  <c:v>172.19200000000001</c:v>
                </c:pt>
                <c:pt idx="161">
                  <c:v>172.51300000000001</c:v>
                </c:pt>
                <c:pt idx="162">
                  <c:v>172.65</c:v>
                </c:pt>
                <c:pt idx="163">
                  <c:v>172.381</c:v>
                </c:pt>
                <c:pt idx="164">
                  <c:v>172.58199999999999</c:v>
                </c:pt>
                <c:pt idx="165">
                  <c:v>172.76300000000001</c:v>
                </c:pt>
                <c:pt idx="166">
                  <c:v>172.851</c:v>
                </c:pt>
                <c:pt idx="167">
                  <c:v>172.88300000000001</c:v>
                </c:pt>
                <c:pt idx="168">
                  <c:v>172.934</c:v>
                </c:pt>
                <c:pt idx="169">
                  <c:v>170.92699999999999</c:v>
                </c:pt>
                <c:pt idx="170">
                  <c:v>171.148</c:v>
                </c:pt>
                <c:pt idx="171">
                  <c:v>171.43199999999999</c:v>
                </c:pt>
                <c:pt idx="172">
                  <c:v>171.803</c:v>
                </c:pt>
                <c:pt idx="173">
                  <c:v>172.24100000000001</c:v>
                </c:pt>
                <c:pt idx="174">
                  <c:v>172.69499999999999</c:v>
                </c:pt>
                <c:pt idx="175">
                  <c:v>173.09800000000001</c:v>
                </c:pt>
                <c:pt idx="176">
                  <c:v>173.60400000000001</c:v>
                </c:pt>
                <c:pt idx="177">
                  <c:v>174.292</c:v>
                </c:pt>
                <c:pt idx="178">
                  <c:v>174.96299999999999</c:v>
                </c:pt>
                <c:pt idx="179">
                  <c:v>175.328</c:v>
                </c:pt>
                <c:pt idx="180">
                  <c:v>174.827</c:v>
                </c:pt>
                <c:pt idx="181">
                  <c:v>174.07300000000001</c:v>
                </c:pt>
                <c:pt idx="182">
                  <c:v>173.666</c:v>
                </c:pt>
                <c:pt idx="183">
                  <c:v>173.61199999999999</c:v>
                </c:pt>
                <c:pt idx="184">
                  <c:v>173.90899999999999</c:v>
                </c:pt>
                <c:pt idx="185">
                  <c:v>174.042</c:v>
                </c:pt>
                <c:pt idx="186">
                  <c:v>173.97800000000001</c:v>
                </c:pt>
                <c:pt idx="187">
                  <c:v>173.977</c:v>
                </c:pt>
                <c:pt idx="188">
                  <c:v>173.97900000000001</c:v>
                </c:pt>
                <c:pt idx="189">
                  <c:v>173.98699999999999</c:v>
                </c:pt>
                <c:pt idx="190">
                  <c:v>174.00800000000001</c:v>
                </c:pt>
                <c:pt idx="191">
                  <c:v>174.02600000000001</c:v>
                </c:pt>
                <c:pt idx="192">
                  <c:v>173.976</c:v>
                </c:pt>
                <c:pt idx="193">
                  <c:v>173.89099999999999</c:v>
                </c:pt>
                <c:pt idx="194">
                  <c:v>173.89400000000001</c:v>
                </c:pt>
                <c:pt idx="195">
                  <c:v>174.10900000000001</c:v>
                </c:pt>
                <c:pt idx="196">
                  <c:v>174.489</c:v>
                </c:pt>
                <c:pt idx="197">
                  <c:v>175.01</c:v>
                </c:pt>
                <c:pt idx="198">
                  <c:v>175.7</c:v>
                </c:pt>
                <c:pt idx="199">
                  <c:v>176.54599999999999</c:v>
                </c:pt>
                <c:pt idx="200">
                  <c:v>177.42500000000001</c:v>
                </c:pt>
                <c:pt idx="201">
                  <c:v>177.535</c:v>
                </c:pt>
                <c:pt idx="202">
                  <c:v>177.71899999999999</c:v>
                </c:pt>
                <c:pt idx="203">
                  <c:v>177.911</c:v>
                </c:pt>
                <c:pt idx="204">
                  <c:v>177.84200000000001</c:v>
                </c:pt>
                <c:pt idx="205">
                  <c:v>177.762</c:v>
                </c:pt>
                <c:pt idx="206">
                  <c:v>177.70599999999999</c:v>
                </c:pt>
                <c:pt idx="207">
                  <c:v>177.66399999999999</c:v>
                </c:pt>
                <c:pt idx="208">
                  <c:v>177.654</c:v>
                </c:pt>
                <c:pt idx="209">
                  <c:v>177.673</c:v>
                </c:pt>
                <c:pt idx="210">
                  <c:v>177.64099999999999</c:v>
                </c:pt>
                <c:pt idx="211">
                  <c:v>177.541</c:v>
                </c:pt>
                <c:pt idx="212">
                  <c:v>177.30199999999999</c:v>
                </c:pt>
                <c:pt idx="213">
                  <c:v>176.82499999999999</c:v>
                </c:pt>
                <c:pt idx="214">
                  <c:v>176.17599999999999</c:v>
                </c:pt>
                <c:pt idx="215">
                  <c:v>174.59</c:v>
                </c:pt>
                <c:pt idx="216">
                  <c:v>173.929</c:v>
                </c:pt>
                <c:pt idx="217">
                  <c:v>173.76499999999999</c:v>
                </c:pt>
                <c:pt idx="218">
                  <c:v>173.834</c:v>
                </c:pt>
                <c:pt idx="219">
                  <c:v>173.988</c:v>
                </c:pt>
                <c:pt idx="220">
                  <c:v>174.131</c:v>
                </c:pt>
                <c:pt idx="221">
                  <c:v>174.21899999999999</c:v>
                </c:pt>
                <c:pt idx="222">
                  <c:v>174.292</c:v>
                </c:pt>
                <c:pt idx="223">
                  <c:v>174.33099999999999</c:v>
                </c:pt>
                <c:pt idx="224">
                  <c:v>174.38200000000001</c:v>
                </c:pt>
                <c:pt idx="225">
                  <c:v>174.548</c:v>
                </c:pt>
                <c:pt idx="226">
                  <c:v>174.79400000000001</c:v>
                </c:pt>
                <c:pt idx="227">
                  <c:v>175.31100000000001</c:v>
                </c:pt>
                <c:pt idx="228">
                  <c:v>175.99700000000001</c:v>
                </c:pt>
                <c:pt idx="229">
                  <c:v>175.76300000000001</c:v>
                </c:pt>
                <c:pt idx="230">
                  <c:v>175.404</c:v>
                </c:pt>
                <c:pt idx="231">
                  <c:v>174.947</c:v>
                </c:pt>
                <c:pt idx="232">
                  <c:v>174.57599999999999</c:v>
                </c:pt>
                <c:pt idx="233">
                  <c:v>174.238</c:v>
                </c:pt>
                <c:pt idx="234">
                  <c:v>174.00299999999999</c:v>
                </c:pt>
                <c:pt idx="235">
                  <c:v>173.84899999999999</c:v>
                </c:pt>
                <c:pt idx="236">
                  <c:v>173.80199999999999</c:v>
                </c:pt>
                <c:pt idx="237">
                  <c:v>173.73</c:v>
                </c:pt>
                <c:pt idx="238">
                  <c:v>173.65600000000001</c:v>
                </c:pt>
                <c:pt idx="239">
                  <c:v>173.62799999999999</c:v>
                </c:pt>
                <c:pt idx="240">
                  <c:v>173.62799999999999</c:v>
                </c:pt>
                <c:pt idx="241">
                  <c:v>173.62700000000001</c:v>
                </c:pt>
                <c:pt idx="242">
                  <c:v>173.625</c:v>
                </c:pt>
                <c:pt idx="243">
                  <c:v>173.62299999999999</c:v>
                </c:pt>
                <c:pt idx="244">
                  <c:v>173.619</c:v>
                </c:pt>
                <c:pt idx="245">
                  <c:v>173.614</c:v>
                </c:pt>
                <c:pt idx="246">
                  <c:v>173.60499999999999</c:v>
                </c:pt>
                <c:pt idx="247">
                  <c:v>173.59200000000001</c:v>
                </c:pt>
                <c:pt idx="248">
                  <c:v>173.55799999999999</c:v>
                </c:pt>
                <c:pt idx="249">
                  <c:v>173.53200000000001</c:v>
                </c:pt>
                <c:pt idx="250">
                  <c:v>173.50899999999999</c:v>
                </c:pt>
                <c:pt idx="251">
                  <c:v>173.482</c:v>
                </c:pt>
                <c:pt idx="252">
                  <c:v>173.45599999999999</c:v>
                </c:pt>
                <c:pt idx="253">
                  <c:v>173.441</c:v>
                </c:pt>
                <c:pt idx="254">
                  <c:v>173.447</c:v>
                </c:pt>
                <c:pt idx="255">
                  <c:v>173.476</c:v>
                </c:pt>
                <c:pt idx="256">
                  <c:v>173.52099999999999</c:v>
                </c:pt>
                <c:pt idx="257">
                  <c:v>173.572</c:v>
                </c:pt>
                <c:pt idx="258">
                  <c:v>173.65799999999999</c:v>
                </c:pt>
                <c:pt idx="259">
                  <c:v>173.673</c:v>
                </c:pt>
                <c:pt idx="260">
                  <c:v>173.65799999999999</c:v>
                </c:pt>
                <c:pt idx="261">
                  <c:v>173.60900000000001</c:v>
                </c:pt>
                <c:pt idx="262">
                  <c:v>173.71</c:v>
                </c:pt>
                <c:pt idx="263">
                  <c:v>174.023</c:v>
                </c:pt>
                <c:pt idx="264">
                  <c:v>174.37200000000001</c:v>
                </c:pt>
                <c:pt idx="265">
                  <c:v>174.7</c:v>
                </c:pt>
                <c:pt idx="266">
                  <c:v>174.762</c:v>
                </c:pt>
                <c:pt idx="267">
                  <c:v>174.08099999999999</c:v>
                </c:pt>
                <c:pt idx="268">
                  <c:v>174.06</c:v>
                </c:pt>
                <c:pt idx="269">
                  <c:v>173.61699999999999</c:v>
                </c:pt>
                <c:pt idx="270">
                  <c:v>173.49299999999999</c:v>
                </c:pt>
                <c:pt idx="271">
                  <c:v>173.64500000000001</c:v>
                </c:pt>
                <c:pt idx="272">
                  <c:v>173.751</c:v>
                </c:pt>
                <c:pt idx="273">
                  <c:v>174.197</c:v>
                </c:pt>
                <c:pt idx="274">
                  <c:v>174.03299999999999</c:v>
                </c:pt>
                <c:pt idx="275">
                  <c:v>174.721</c:v>
                </c:pt>
                <c:pt idx="276">
                  <c:v>174.624</c:v>
                </c:pt>
                <c:pt idx="277">
                  <c:v>175.398</c:v>
                </c:pt>
                <c:pt idx="278">
                  <c:v>175.441</c:v>
                </c:pt>
                <c:pt idx="279">
                  <c:v>175.489</c:v>
                </c:pt>
                <c:pt idx="280">
                  <c:v>175.50899999999999</c:v>
                </c:pt>
                <c:pt idx="281">
                  <c:v>175.517</c:v>
                </c:pt>
                <c:pt idx="282">
                  <c:v>175.51599999999999</c:v>
                </c:pt>
                <c:pt idx="283">
                  <c:v>175.50800000000001</c:v>
                </c:pt>
                <c:pt idx="284">
                  <c:v>175.505</c:v>
                </c:pt>
                <c:pt idx="285">
                  <c:v>175.50399999999999</c:v>
                </c:pt>
                <c:pt idx="286">
                  <c:v>175.50200000000001</c:v>
                </c:pt>
                <c:pt idx="287">
                  <c:v>175.501</c:v>
                </c:pt>
                <c:pt idx="288">
                  <c:v>175.5</c:v>
                </c:pt>
                <c:pt idx="289">
                  <c:v>175.5</c:v>
                </c:pt>
                <c:pt idx="290">
                  <c:v>175.5</c:v>
                </c:pt>
                <c:pt idx="291">
                  <c:v>175.5</c:v>
                </c:pt>
                <c:pt idx="292">
                  <c:v>175.5</c:v>
                </c:pt>
                <c:pt idx="293">
                  <c:v>175.5</c:v>
                </c:pt>
                <c:pt idx="294">
                  <c:v>175.5</c:v>
                </c:pt>
                <c:pt idx="295">
                  <c:v>175.5</c:v>
                </c:pt>
                <c:pt idx="296">
                  <c:v>175.5</c:v>
                </c:pt>
                <c:pt idx="297">
                  <c:v>175.5</c:v>
                </c:pt>
                <c:pt idx="298">
                  <c:v>175.5</c:v>
                </c:pt>
                <c:pt idx="299">
                  <c:v>175.5</c:v>
                </c:pt>
                <c:pt idx="300">
                  <c:v>175.5</c:v>
                </c:pt>
                <c:pt idx="301">
                  <c:v>175.5</c:v>
                </c:pt>
                <c:pt idx="302">
                  <c:v>175.5</c:v>
                </c:pt>
                <c:pt idx="303">
                  <c:v>175.5</c:v>
                </c:pt>
                <c:pt idx="304">
                  <c:v>175.5</c:v>
                </c:pt>
                <c:pt idx="305">
                  <c:v>175.5</c:v>
                </c:pt>
                <c:pt idx="306">
                  <c:v>175.5</c:v>
                </c:pt>
                <c:pt idx="307">
                  <c:v>175.5</c:v>
                </c:pt>
                <c:pt idx="308">
                  <c:v>175.5</c:v>
                </c:pt>
                <c:pt idx="309">
                  <c:v>175.5</c:v>
                </c:pt>
                <c:pt idx="310">
                  <c:v>175.49799999999999</c:v>
                </c:pt>
                <c:pt idx="311">
                  <c:v>175.494</c:v>
                </c:pt>
                <c:pt idx="312">
                  <c:v>175.482</c:v>
                </c:pt>
                <c:pt idx="313">
                  <c:v>175.45099999999999</c:v>
                </c:pt>
                <c:pt idx="314">
                  <c:v>175.393</c:v>
                </c:pt>
                <c:pt idx="315">
                  <c:v>175.29900000000001</c:v>
                </c:pt>
                <c:pt idx="316">
                  <c:v>175.16800000000001</c:v>
                </c:pt>
                <c:pt idx="317">
                  <c:v>174.99799999999999</c:v>
                </c:pt>
                <c:pt idx="318">
                  <c:v>174.79</c:v>
                </c:pt>
                <c:pt idx="319">
                  <c:v>174.43700000000001</c:v>
                </c:pt>
                <c:pt idx="320">
                  <c:v>173.89500000000001</c:v>
                </c:pt>
                <c:pt idx="321">
                  <c:v>173.65100000000001</c:v>
                </c:pt>
                <c:pt idx="322">
                  <c:v>173.714</c:v>
                </c:pt>
                <c:pt idx="323">
                  <c:v>173.92099999999999</c:v>
                </c:pt>
                <c:pt idx="324">
                  <c:v>174.15</c:v>
                </c:pt>
                <c:pt idx="325">
                  <c:v>174.37700000000001</c:v>
                </c:pt>
                <c:pt idx="326">
                  <c:v>174.62100000000001</c:v>
                </c:pt>
                <c:pt idx="327">
                  <c:v>174.874</c:v>
                </c:pt>
                <c:pt idx="328">
                  <c:v>175.167</c:v>
                </c:pt>
                <c:pt idx="329">
                  <c:v>175.52799999999999</c:v>
                </c:pt>
                <c:pt idx="330">
                  <c:v>176.065</c:v>
                </c:pt>
                <c:pt idx="331">
                  <c:v>176.72399999999999</c:v>
                </c:pt>
                <c:pt idx="332">
                  <c:v>176.80699999999999</c:v>
                </c:pt>
                <c:pt idx="333">
                  <c:v>177.91900000000001</c:v>
                </c:pt>
                <c:pt idx="334">
                  <c:v>177.751</c:v>
                </c:pt>
                <c:pt idx="335">
                  <c:v>178.233</c:v>
                </c:pt>
                <c:pt idx="336">
                  <c:v>178.59200000000001</c:v>
                </c:pt>
                <c:pt idx="337">
                  <c:v>177.94300000000001</c:v>
                </c:pt>
                <c:pt idx="338">
                  <c:v>178.34399999999999</c:v>
                </c:pt>
                <c:pt idx="339">
                  <c:v>178.29499999999999</c:v>
                </c:pt>
                <c:pt idx="340">
                  <c:v>178.27099999999999</c:v>
                </c:pt>
                <c:pt idx="341">
                  <c:v>178.4</c:v>
                </c:pt>
                <c:pt idx="342">
                  <c:v>178.05099999999999</c:v>
                </c:pt>
                <c:pt idx="343">
                  <c:v>177.33799999999999</c:v>
                </c:pt>
                <c:pt idx="344">
                  <c:v>176.89500000000001</c:v>
                </c:pt>
                <c:pt idx="345">
                  <c:v>176.691</c:v>
                </c:pt>
                <c:pt idx="346">
                  <c:v>176.63900000000001</c:v>
                </c:pt>
                <c:pt idx="347">
                  <c:v>176.73</c:v>
                </c:pt>
                <c:pt idx="348">
                  <c:v>176.90199999999999</c:v>
                </c:pt>
                <c:pt idx="349">
                  <c:v>177.09100000000001</c:v>
                </c:pt>
                <c:pt idx="350">
                  <c:v>177.279</c:v>
                </c:pt>
                <c:pt idx="351">
                  <c:v>177.477</c:v>
                </c:pt>
                <c:pt idx="352">
                  <c:v>177.678</c:v>
                </c:pt>
                <c:pt idx="353">
                  <c:v>177.88900000000001</c:v>
                </c:pt>
                <c:pt idx="354">
                  <c:v>178.023</c:v>
                </c:pt>
                <c:pt idx="355">
                  <c:v>178.08500000000001</c:v>
                </c:pt>
                <c:pt idx="356">
                  <c:v>178.09399999999999</c:v>
                </c:pt>
                <c:pt idx="357">
                  <c:v>176.56399999999999</c:v>
                </c:pt>
                <c:pt idx="358">
                  <c:v>176.929</c:v>
                </c:pt>
                <c:pt idx="359">
                  <c:v>177.06700000000001</c:v>
                </c:pt>
                <c:pt idx="360">
                  <c:v>174.87100000000001</c:v>
                </c:pt>
                <c:pt idx="361">
                  <c:v>175.18799999999999</c:v>
                </c:pt>
                <c:pt idx="362">
                  <c:v>175.107</c:v>
                </c:pt>
                <c:pt idx="363">
                  <c:v>175.05500000000001</c:v>
                </c:pt>
                <c:pt idx="364">
                  <c:v>175.03200000000001</c:v>
                </c:pt>
                <c:pt idx="365">
                  <c:v>174.989</c:v>
                </c:pt>
                <c:pt idx="366">
                  <c:v>174.86699999999999</c:v>
                </c:pt>
                <c:pt idx="367">
                  <c:v>174.80799999999999</c:v>
                </c:pt>
                <c:pt idx="368">
                  <c:v>174.67</c:v>
                </c:pt>
                <c:pt idx="369">
                  <c:v>174.61099999999999</c:v>
                </c:pt>
                <c:pt idx="370">
                  <c:v>174.58699999999999</c:v>
                </c:pt>
                <c:pt idx="371">
                  <c:v>174.57900000000001</c:v>
                </c:pt>
                <c:pt idx="372">
                  <c:v>174.57499999999999</c:v>
                </c:pt>
                <c:pt idx="373">
                  <c:v>174.57</c:v>
                </c:pt>
                <c:pt idx="374">
                  <c:v>174.56800000000001</c:v>
                </c:pt>
                <c:pt idx="375">
                  <c:v>174.565</c:v>
                </c:pt>
                <c:pt idx="376">
                  <c:v>174.56399999999999</c:v>
                </c:pt>
                <c:pt idx="377">
                  <c:v>174.56200000000001</c:v>
                </c:pt>
                <c:pt idx="378">
                  <c:v>174.56</c:v>
                </c:pt>
                <c:pt idx="379">
                  <c:v>174.559</c:v>
                </c:pt>
                <c:pt idx="380">
                  <c:v>174.559</c:v>
                </c:pt>
                <c:pt idx="381">
                  <c:v>174.55799999999999</c:v>
                </c:pt>
                <c:pt idx="382">
                  <c:v>174.55699999999999</c:v>
                </c:pt>
                <c:pt idx="383">
                  <c:v>174.55600000000001</c:v>
                </c:pt>
                <c:pt idx="384">
                  <c:v>174.554</c:v>
                </c:pt>
                <c:pt idx="385">
                  <c:v>174.55199999999999</c:v>
                </c:pt>
                <c:pt idx="386">
                  <c:v>174.547</c:v>
                </c:pt>
                <c:pt idx="387">
                  <c:v>174.541</c:v>
                </c:pt>
                <c:pt idx="388">
                  <c:v>174.53100000000001</c:v>
                </c:pt>
                <c:pt idx="389">
                  <c:v>174.51</c:v>
                </c:pt>
                <c:pt idx="390">
                  <c:v>174.46199999999999</c:v>
                </c:pt>
                <c:pt idx="391">
                  <c:v>174.34899999999999</c:v>
                </c:pt>
                <c:pt idx="392">
                  <c:v>174.12299999999999</c:v>
                </c:pt>
                <c:pt idx="393">
                  <c:v>173.745</c:v>
                </c:pt>
                <c:pt idx="394">
                  <c:v>173.21600000000001</c:v>
                </c:pt>
                <c:pt idx="395">
                  <c:v>172.583</c:v>
                </c:pt>
                <c:pt idx="396">
                  <c:v>171.94</c:v>
                </c:pt>
                <c:pt idx="397">
                  <c:v>171.40600000000001</c:v>
                </c:pt>
                <c:pt idx="398">
                  <c:v>171.084</c:v>
                </c:pt>
                <c:pt idx="399">
                  <c:v>171.02</c:v>
                </c:pt>
                <c:pt idx="400">
                  <c:v>171.18</c:v>
                </c:pt>
                <c:pt idx="401">
                  <c:v>171.447</c:v>
                </c:pt>
                <c:pt idx="402">
                  <c:v>171.71899999999999</c:v>
                </c:pt>
                <c:pt idx="403">
                  <c:v>171.97800000000001</c:v>
                </c:pt>
                <c:pt idx="404">
                  <c:v>172.19200000000001</c:v>
                </c:pt>
                <c:pt idx="405">
                  <c:v>172.37799999999999</c:v>
                </c:pt>
                <c:pt idx="406">
                  <c:v>172.51400000000001</c:v>
                </c:pt>
                <c:pt idx="407">
                  <c:v>172.553</c:v>
                </c:pt>
                <c:pt idx="408">
                  <c:v>172.57</c:v>
                </c:pt>
                <c:pt idx="409">
                  <c:v>172.50700000000001</c:v>
                </c:pt>
                <c:pt idx="410">
                  <c:v>172.15600000000001</c:v>
                </c:pt>
                <c:pt idx="411">
                  <c:v>165.99299999999999</c:v>
                </c:pt>
                <c:pt idx="412">
                  <c:v>166.85400000000001</c:v>
                </c:pt>
                <c:pt idx="413">
                  <c:v>166.851</c:v>
                </c:pt>
                <c:pt idx="414">
                  <c:v>166.57300000000001</c:v>
                </c:pt>
                <c:pt idx="415">
                  <c:v>166.27600000000001</c:v>
                </c:pt>
                <c:pt idx="416">
                  <c:v>166.059</c:v>
                </c:pt>
                <c:pt idx="417">
                  <c:v>165.64</c:v>
                </c:pt>
                <c:pt idx="418">
                  <c:v>164.6</c:v>
                </c:pt>
                <c:pt idx="419">
                  <c:v>164.40299999999999</c:v>
                </c:pt>
                <c:pt idx="420">
                  <c:v>164.00800000000001</c:v>
                </c:pt>
                <c:pt idx="421">
                  <c:v>164.12799999999999</c:v>
                </c:pt>
                <c:pt idx="422">
                  <c:v>164.262</c:v>
                </c:pt>
                <c:pt idx="423">
                  <c:v>164.39699999999999</c:v>
                </c:pt>
                <c:pt idx="424">
                  <c:v>164.60900000000001</c:v>
                </c:pt>
                <c:pt idx="425">
                  <c:v>164.815</c:v>
                </c:pt>
                <c:pt idx="426">
                  <c:v>165.14400000000001</c:v>
                </c:pt>
                <c:pt idx="427">
                  <c:v>165.79400000000001</c:v>
                </c:pt>
                <c:pt idx="428">
                  <c:v>165.81</c:v>
                </c:pt>
              </c:numCache>
            </c:numRef>
          </c:yVal>
          <c:smooth val="1"/>
        </c:ser>
        <c:ser>
          <c:idx val="1"/>
          <c:order val="1"/>
          <c:tx>
            <c:v>M2-E2-K1</c:v>
          </c:tx>
          <c:spPr>
            <a:ln w="22225">
              <a:solidFill>
                <a:schemeClr val="tx1"/>
              </a:solidFill>
              <a:prstDash val="sysDot"/>
            </a:ln>
          </c:spPr>
          <c:marker>
            <c:symbol val="none"/>
          </c:marker>
          <c:xVal>
            <c:numRef>
              <c:f>'Michel results-Load-Disp-Euro'!$U$2:$U$450</c:f>
              <c:numCache>
                <c:formatCode>General</c:formatCode>
                <c:ptCount val="449"/>
                <c:pt idx="0">
                  <c:v>2.4956700000000002E-3</c:v>
                </c:pt>
                <c:pt idx="1">
                  <c:v>2.5766500000000002E-4</c:v>
                </c:pt>
                <c:pt idx="2">
                  <c:v>3.08705E-3</c:v>
                </c:pt>
                <c:pt idx="3">
                  <c:v>7.33317E-3</c:v>
                </c:pt>
                <c:pt idx="4">
                  <c:v>1.37007E-2</c:v>
                </c:pt>
                <c:pt idx="5">
                  <c:v>2.3251399999999998E-2</c:v>
                </c:pt>
                <c:pt idx="6">
                  <c:v>3.7577199999999998E-2</c:v>
                </c:pt>
                <c:pt idx="7">
                  <c:v>5.9065800000000002E-2</c:v>
                </c:pt>
                <c:pt idx="8">
                  <c:v>9.1298799999999999E-2</c:v>
                </c:pt>
                <c:pt idx="9">
                  <c:v>0.13966200000000001</c:v>
                </c:pt>
                <c:pt idx="10">
                  <c:v>0.15781600000000001</c:v>
                </c:pt>
                <c:pt idx="11">
                  <c:v>0.162356</c:v>
                </c:pt>
                <c:pt idx="12">
                  <c:v>0.16689799999999999</c:v>
                </c:pt>
                <c:pt idx="13">
                  <c:v>0.17371600000000001</c:v>
                </c:pt>
                <c:pt idx="14">
                  <c:v>0.18396799999999999</c:v>
                </c:pt>
                <c:pt idx="15">
                  <c:v>0.18782099999999999</c:v>
                </c:pt>
                <c:pt idx="16">
                  <c:v>0.19361</c:v>
                </c:pt>
                <c:pt idx="17">
                  <c:v>0.19505900000000001</c:v>
                </c:pt>
                <c:pt idx="18">
                  <c:v>0.19506499999999999</c:v>
                </c:pt>
                <c:pt idx="19">
                  <c:v>0.19507099999999999</c:v>
                </c:pt>
                <c:pt idx="20">
                  <c:v>0.195076</c:v>
                </c:pt>
                <c:pt idx="21">
                  <c:v>0.19508500000000001</c:v>
                </c:pt>
                <c:pt idx="22">
                  <c:v>0.19509799999999999</c:v>
                </c:pt>
                <c:pt idx="23">
                  <c:v>0.19511700000000001</c:v>
                </c:pt>
                <c:pt idx="24">
                  <c:v>0.19514500000000001</c:v>
                </c:pt>
                <c:pt idx="25">
                  <c:v>0.195188</c:v>
                </c:pt>
                <c:pt idx="26">
                  <c:v>0.19525300000000001</c:v>
                </c:pt>
                <c:pt idx="27">
                  <c:v>0.19535</c:v>
                </c:pt>
                <c:pt idx="28">
                  <c:v>0.195495</c:v>
                </c:pt>
                <c:pt idx="29">
                  <c:v>0.195712</c:v>
                </c:pt>
                <c:pt idx="30">
                  <c:v>0.19603899999999999</c:v>
                </c:pt>
                <c:pt idx="31">
                  <c:v>0.19652900000000001</c:v>
                </c:pt>
                <c:pt idx="32">
                  <c:v>0.19726399999999999</c:v>
                </c:pt>
                <c:pt idx="33">
                  <c:v>0.19836799999999999</c:v>
                </c:pt>
                <c:pt idx="34">
                  <c:v>0.20002300000000001</c:v>
                </c:pt>
                <c:pt idx="35">
                  <c:v>0.20250799999999999</c:v>
                </c:pt>
                <c:pt idx="36">
                  <c:v>0.20624100000000001</c:v>
                </c:pt>
                <c:pt idx="37">
                  <c:v>0.21185100000000001</c:v>
                </c:pt>
                <c:pt idx="38">
                  <c:v>0.21395900000000001</c:v>
                </c:pt>
                <c:pt idx="39">
                  <c:v>0.21712300000000001</c:v>
                </c:pt>
                <c:pt idx="40">
                  <c:v>0.22187799999999999</c:v>
                </c:pt>
                <c:pt idx="41">
                  <c:v>0.22903499999999999</c:v>
                </c:pt>
                <c:pt idx="42">
                  <c:v>0.229486</c:v>
                </c:pt>
                <c:pt idx="43">
                  <c:v>0.229938</c:v>
                </c:pt>
                <c:pt idx="44">
                  <c:v>0.23061899999999999</c:v>
                </c:pt>
                <c:pt idx="45">
                  <c:v>0.231653</c:v>
                </c:pt>
                <c:pt idx="46">
                  <c:v>0.233214</c:v>
                </c:pt>
                <c:pt idx="47">
                  <c:v>0.23555400000000001</c:v>
                </c:pt>
                <c:pt idx="48">
                  <c:v>0.23790600000000001</c:v>
                </c:pt>
                <c:pt idx="49">
                  <c:v>0.240255</c:v>
                </c:pt>
                <c:pt idx="50">
                  <c:v>0.24259900000000001</c:v>
                </c:pt>
                <c:pt idx="51">
                  <c:v>0.244949</c:v>
                </c:pt>
                <c:pt idx="52">
                  <c:v>0.248471</c:v>
                </c:pt>
                <c:pt idx="53">
                  <c:v>0.25201499999999999</c:v>
                </c:pt>
                <c:pt idx="54">
                  <c:v>0.25557999999999997</c:v>
                </c:pt>
                <c:pt idx="55">
                  <c:v>0.25650899999999999</c:v>
                </c:pt>
                <c:pt idx="56">
                  <c:v>0.25742500000000001</c:v>
                </c:pt>
                <c:pt idx="57">
                  <c:v>0.25877800000000001</c:v>
                </c:pt>
                <c:pt idx="58">
                  <c:v>0.26102799999999998</c:v>
                </c:pt>
                <c:pt idx="59">
                  <c:v>0.26294099999999998</c:v>
                </c:pt>
                <c:pt idx="60">
                  <c:v>0.26492199999999999</c:v>
                </c:pt>
                <c:pt idx="61">
                  <c:v>0.26791300000000001</c:v>
                </c:pt>
                <c:pt idx="62">
                  <c:v>0.26903199999999999</c:v>
                </c:pt>
                <c:pt idx="63">
                  <c:v>0.27072099999999999</c:v>
                </c:pt>
                <c:pt idx="64">
                  <c:v>0.27141799999999999</c:v>
                </c:pt>
                <c:pt idx="65">
                  <c:v>0.273364</c:v>
                </c:pt>
                <c:pt idx="66">
                  <c:v>0.27454600000000001</c:v>
                </c:pt>
                <c:pt idx="67">
                  <c:v>0.27554699999999999</c:v>
                </c:pt>
                <c:pt idx="68">
                  <c:v>0.27649400000000002</c:v>
                </c:pt>
                <c:pt idx="69">
                  <c:v>0.27790599999999999</c:v>
                </c:pt>
                <c:pt idx="70">
                  <c:v>0.28002199999999999</c:v>
                </c:pt>
                <c:pt idx="71">
                  <c:v>0.283165</c:v>
                </c:pt>
                <c:pt idx="72">
                  <c:v>0.28789900000000002</c:v>
                </c:pt>
                <c:pt idx="73">
                  <c:v>0.294991</c:v>
                </c:pt>
                <c:pt idx="74">
                  <c:v>0.30567899999999998</c:v>
                </c:pt>
                <c:pt idx="75">
                  <c:v>0.305925</c:v>
                </c:pt>
                <c:pt idx="76">
                  <c:v>0.30593100000000001</c:v>
                </c:pt>
                <c:pt idx="77">
                  <c:v>0.30593700000000001</c:v>
                </c:pt>
                <c:pt idx="78">
                  <c:v>0.30594300000000002</c:v>
                </c:pt>
                <c:pt idx="79">
                  <c:v>0.30595299999999997</c:v>
                </c:pt>
                <c:pt idx="80">
                  <c:v>0.30596899999999999</c:v>
                </c:pt>
                <c:pt idx="81">
                  <c:v>0.30599300000000001</c:v>
                </c:pt>
                <c:pt idx="82">
                  <c:v>0.30603599999999997</c:v>
                </c:pt>
                <c:pt idx="83">
                  <c:v>0.30611100000000002</c:v>
                </c:pt>
                <c:pt idx="84">
                  <c:v>0.306226</c:v>
                </c:pt>
                <c:pt idx="85">
                  <c:v>0.30638500000000002</c:v>
                </c:pt>
                <c:pt idx="86">
                  <c:v>0.306593</c:v>
                </c:pt>
                <c:pt idx="87">
                  <c:v>0.30688799999999999</c:v>
                </c:pt>
                <c:pt idx="88">
                  <c:v>0.307307</c:v>
                </c:pt>
                <c:pt idx="89">
                  <c:v>0.30795699999999998</c:v>
                </c:pt>
                <c:pt idx="90">
                  <c:v>0.30893900000000002</c:v>
                </c:pt>
                <c:pt idx="91">
                  <c:v>0.31048100000000001</c:v>
                </c:pt>
                <c:pt idx="92">
                  <c:v>0.31294</c:v>
                </c:pt>
                <c:pt idx="93">
                  <c:v>0.31385000000000002</c:v>
                </c:pt>
                <c:pt idx="94">
                  <c:v>0.31464300000000001</c:v>
                </c:pt>
                <c:pt idx="95">
                  <c:v>0.31527699999999997</c:v>
                </c:pt>
                <c:pt idx="96">
                  <c:v>0.31607200000000002</c:v>
                </c:pt>
                <c:pt idx="97">
                  <c:v>0.31712499999999999</c:v>
                </c:pt>
                <c:pt idx="98">
                  <c:v>0.31863000000000002</c:v>
                </c:pt>
                <c:pt idx="99">
                  <c:v>0.32084699999999999</c:v>
                </c:pt>
                <c:pt idx="100">
                  <c:v>0.32413700000000001</c:v>
                </c:pt>
                <c:pt idx="101">
                  <c:v>0.32906999999999997</c:v>
                </c:pt>
                <c:pt idx="102">
                  <c:v>0.33642</c:v>
                </c:pt>
                <c:pt idx="103">
                  <c:v>0.34740500000000002</c:v>
                </c:pt>
                <c:pt idx="104">
                  <c:v>0.36387799999999998</c:v>
                </c:pt>
                <c:pt idx="105">
                  <c:v>0.37006</c:v>
                </c:pt>
                <c:pt idx="106">
                  <c:v>0.37935400000000002</c:v>
                </c:pt>
                <c:pt idx="107">
                  <c:v>0.38284099999999999</c:v>
                </c:pt>
                <c:pt idx="108">
                  <c:v>0.38808300000000001</c:v>
                </c:pt>
                <c:pt idx="109">
                  <c:v>0.38857599999999998</c:v>
                </c:pt>
                <c:pt idx="110">
                  <c:v>0.38876100000000002</c:v>
                </c:pt>
                <c:pt idx="111">
                  <c:v>0.38904</c:v>
                </c:pt>
                <c:pt idx="112">
                  <c:v>0.38914599999999999</c:v>
                </c:pt>
                <c:pt idx="113">
                  <c:v>0.389185</c:v>
                </c:pt>
                <c:pt idx="114">
                  <c:v>0.38924500000000001</c:v>
                </c:pt>
                <c:pt idx="115">
                  <c:v>0.389268</c:v>
                </c:pt>
                <c:pt idx="116">
                  <c:v>0.38930199999999998</c:v>
                </c:pt>
                <c:pt idx="117">
                  <c:v>0.38931500000000002</c:v>
                </c:pt>
                <c:pt idx="118">
                  <c:v>0.38933600000000002</c:v>
                </c:pt>
                <c:pt idx="119">
                  <c:v>0.389345</c:v>
                </c:pt>
                <c:pt idx="120">
                  <c:v>0.38934800000000003</c:v>
                </c:pt>
                <c:pt idx="121">
                  <c:v>0.389353</c:v>
                </c:pt>
                <c:pt idx="122">
                  <c:v>0.38935599999999998</c:v>
                </c:pt>
                <c:pt idx="123">
                  <c:v>0.38935999999999998</c:v>
                </c:pt>
                <c:pt idx="124">
                  <c:v>0.38936900000000002</c:v>
                </c:pt>
                <c:pt idx="125">
                  <c:v>0.38939200000000002</c:v>
                </c:pt>
                <c:pt idx="126">
                  <c:v>0.38944000000000001</c:v>
                </c:pt>
                <c:pt idx="127">
                  <c:v>0.389538</c:v>
                </c:pt>
                <c:pt idx="128">
                  <c:v>0.38966499999999998</c:v>
                </c:pt>
                <c:pt idx="129">
                  <c:v>0.38983099999999998</c:v>
                </c:pt>
                <c:pt idx="130">
                  <c:v>0.38987500000000003</c:v>
                </c:pt>
                <c:pt idx="131">
                  <c:v>0.38989299999999999</c:v>
                </c:pt>
                <c:pt idx="132">
                  <c:v>0.38991999999999999</c:v>
                </c:pt>
                <c:pt idx="133">
                  <c:v>0.38994800000000002</c:v>
                </c:pt>
                <c:pt idx="134">
                  <c:v>0.38997999999999999</c:v>
                </c:pt>
                <c:pt idx="135">
                  <c:v>0.39003900000000002</c:v>
                </c:pt>
                <c:pt idx="136">
                  <c:v>0.39011400000000002</c:v>
                </c:pt>
                <c:pt idx="137">
                  <c:v>0.39020300000000002</c:v>
                </c:pt>
                <c:pt idx="138">
                  <c:v>0.39035799999999998</c:v>
                </c:pt>
                <c:pt idx="139">
                  <c:v>0.39061699999999999</c:v>
                </c:pt>
                <c:pt idx="140">
                  <c:v>0.39102799999999999</c:v>
                </c:pt>
                <c:pt idx="141">
                  <c:v>0.39165800000000001</c:v>
                </c:pt>
                <c:pt idx="142">
                  <c:v>0.39258100000000001</c:v>
                </c:pt>
                <c:pt idx="143">
                  <c:v>0.393847</c:v>
                </c:pt>
                <c:pt idx="144">
                  <c:v>0.39543400000000001</c:v>
                </c:pt>
                <c:pt idx="145">
                  <c:v>0.39719900000000002</c:v>
                </c:pt>
                <c:pt idx="146">
                  <c:v>0.39848899999999998</c:v>
                </c:pt>
                <c:pt idx="147">
                  <c:v>0.399426</c:v>
                </c:pt>
                <c:pt idx="148">
                  <c:v>0.40033200000000002</c:v>
                </c:pt>
                <c:pt idx="149">
                  <c:v>0.40110299999999999</c:v>
                </c:pt>
                <c:pt idx="150">
                  <c:v>0.40170299999999998</c:v>
                </c:pt>
                <c:pt idx="151">
                  <c:v>0.40218900000000002</c:v>
                </c:pt>
                <c:pt idx="152">
                  <c:v>0.402694</c:v>
                </c:pt>
                <c:pt idx="153">
                  <c:v>0.403387</c:v>
                </c:pt>
                <c:pt idx="154">
                  <c:v>0.40444400000000003</c:v>
                </c:pt>
                <c:pt idx="155">
                  <c:v>0.40607599999999999</c:v>
                </c:pt>
                <c:pt idx="156">
                  <c:v>0.408555</c:v>
                </c:pt>
                <c:pt idx="157">
                  <c:v>0.41230699999999998</c:v>
                </c:pt>
                <c:pt idx="158">
                  <c:v>0.41789799999999999</c:v>
                </c:pt>
                <c:pt idx="159">
                  <c:v>0.426348</c:v>
                </c:pt>
                <c:pt idx="160">
                  <c:v>0.43902400000000003</c:v>
                </c:pt>
                <c:pt idx="161">
                  <c:v>0.44376199999999999</c:v>
                </c:pt>
                <c:pt idx="162">
                  <c:v>0.450907</c:v>
                </c:pt>
                <c:pt idx="163">
                  <c:v>0.45358599999999999</c:v>
                </c:pt>
                <c:pt idx="164">
                  <c:v>0.45758500000000002</c:v>
                </c:pt>
                <c:pt idx="165">
                  <c:v>0.463565</c:v>
                </c:pt>
                <c:pt idx="166">
                  <c:v>0.47254499999999999</c:v>
                </c:pt>
                <c:pt idx="167">
                  <c:v>0.48604399999999998</c:v>
                </c:pt>
                <c:pt idx="168">
                  <c:v>0.499525</c:v>
                </c:pt>
                <c:pt idx="169">
                  <c:v>0.51299099999999997</c:v>
                </c:pt>
                <c:pt idx="170">
                  <c:v>0.53310500000000005</c:v>
                </c:pt>
                <c:pt idx="171">
                  <c:v>0.56334399999999996</c:v>
                </c:pt>
                <c:pt idx="172">
                  <c:v>0.60870800000000003</c:v>
                </c:pt>
                <c:pt idx="173">
                  <c:v>0.60978100000000002</c:v>
                </c:pt>
                <c:pt idx="174">
                  <c:v>0.61085400000000001</c:v>
                </c:pt>
                <c:pt idx="175">
                  <c:v>0.61192000000000002</c:v>
                </c:pt>
                <c:pt idx="176">
                  <c:v>0.61350400000000005</c:v>
                </c:pt>
                <c:pt idx="177">
                  <c:v>0.615062</c:v>
                </c:pt>
                <c:pt idx="178">
                  <c:v>0.616649</c:v>
                </c:pt>
                <c:pt idx="179">
                  <c:v>0.61905200000000005</c:v>
                </c:pt>
                <c:pt idx="180">
                  <c:v>0.62263299999999999</c:v>
                </c:pt>
                <c:pt idx="181">
                  <c:v>0.62799199999999999</c:v>
                </c:pt>
                <c:pt idx="182">
                  <c:v>0.63608799999999999</c:v>
                </c:pt>
                <c:pt idx="183">
                  <c:v>0.64822999999999997</c:v>
                </c:pt>
                <c:pt idx="184">
                  <c:v>0.66642999999999997</c:v>
                </c:pt>
                <c:pt idx="185">
                  <c:v>0.69367599999999996</c:v>
                </c:pt>
                <c:pt idx="186">
                  <c:v>0.73451299999999997</c:v>
                </c:pt>
                <c:pt idx="187">
                  <c:v>0.79576899999999995</c:v>
                </c:pt>
                <c:pt idx="188">
                  <c:v>0.79600700000000002</c:v>
                </c:pt>
                <c:pt idx="189">
                  <c:v>0.79624300000000003</c:v>
                </c:pt>
                <c:pt idx="190">
                  <c:v>0.79647999999999997</c:v>
                </c:pt>
                <c:pt idx="191">
                  <c:v>0.79648099999999999</c:v>
                </c:pt>
                <c:pt idx="192">
                  <c:v>0.79648300000000005</c:v>
                </c:pt>
                <c:pt idx="193">
                  <c:v>0.79648600000000003</c:v>
                </c:pt>
                <c:pt idx="194">
                  <c:v>0.79649099999999995</c:v>
                </c:pt>
                <c:pt idx="195">
                  <c:v>0.79649300000000001</c:v>
                </c:pt>
                <c:pt idx="196">
                  <c:v>0.79649499999999995</c:v>
                </c:pt>
                <c:pt idx="197">
                  <c:v>0.79649899999999996</c:v>
                </c:pt>
                <c:pt idx="198">
                  <c:v>0.79650900000000002</c:v>
                </c:pt>
                <c:pt idx="199">
                  <c:v>0.79652199999999995</c:v>
                </c:pt>
                <c:pt idx="200">
                  <c:v>0.79653600000000002</c:v>
                </c:pt>
                <c:pt idx="201">
                  <c:v>0.79655100000000001</c:v>
                </c:pt>
                <c:pt idx="202">
                  <c:v>0.796574</c:v>
                </c:pt>
                <c:pt idx="203">
                  <c:v>0.79660900000000001</c:v>
                </c:pt>
                <c:pt idx="204">
                  <c:v>0.79666099999999995</c:v>
                </c:pt>
                <c:pt idx="205">
                  <c:v>0.79673400000000005</c:v>
                </c:pt>
                <c:pt idx="206">
                  <c:v>0.79683099999999996</c:v>
                </c:pt>
                <c:pt idx="207">
                  <c:v>0.79695300000000002</c:v>
                </c:pt>
                <c:pt idx="208">
                  <c:v>0.79710099999999995</c:v>
                </c:pt>
                <c:pt idx="209">
                  <c:v>0.79728200000000005</c:v>
                </c:pt>
                <c:pt idx="210">
                  <c:v>0.79752100000000004</c:v>
                </c:pt>
                <c:pt idx="211">
                  <c:v>0.79785799999999996</c:v>
                </c:pt>
                <c:pt idx="212">
                  <c:v>0.79835599999999995</c:v>
                </c:pt>
                <c:pt idx="213">
                  <c:v>0.79910700000000001</c:v>
                </c:pt>
                <c:pt idx="214">
                  <c:v>0.80025999999999997</c:v>
                </c:pt>
                <c:pt idx="215">
                  <c:v>0.80196900000000004</c:v>
                </c:pt>
                <c:pt idx="216">
                  <c:v>0.80449800000000005</c:v>
                </c:pt>
                <c:pt idx="217">
                  <c:v>0.808589</c:v>
                </c:pt>
                <c:pt idx="218">
                  <c:v>0.81237899999999996</c:v>
                </c:pt>
                <c:pt idx="219">
                  <c:v>0.81618299999999999</c:v>
                </c:pt>
                <c:pt idx="220">
                  <c:v>0.82193099999999997</c:v>
                </c:pt>
                <c:pt idx="221">
                  <c:v>0.83060699999999998</c:v>
                </c:pt>
                <c:pt idx="222">
                  <c:v>0.83385600000000004</c:v>
                </c:pt>
                <c:pt idx="223">
                  <c:v>0.83872999999999998</c:v>
                </c:pt>
                <c:pt idx="224">
                  <c:v>0.84057000000000004</c:v>
                </c:pt>
                <c:pt idx="225">
                  <c:v>0.84337600000000001</c:v>
                </c:pt>
                <c:pt idx="226">
                  <c:v>0.84761500000000001</c:v>
                </c:pt>
                <c:pt idx="227">
                  <c:v>0.85395500000000002</c:v>
                </c:pt>
                <c:pt idx="228">
                  <c:v>0.86347799999999997</c:v>
                </c:pt>
                <c:pt idx="229">
                  <c:v>0.864375</c:v>
                </c:pt>
                <c:pt idx="230">
                  <c:v>0.86526899999999995</c:v>
                </c:pt>
                <c:pt idx="231">
                  <c:v>0.86616199999999999</c:v>
                </c:pt>
                <c:pt idx="232">
                  <c:v>0.86620399999999997</c:v>
                </c:pt>
                <c:pt idx="233">
                  <c:v>0.86624599999999996</c:v>
                </c:pt>
                <c:pt idx="234">
                  <c:v>0.86628700000000003</c:v>
                </c:pt>
                <c:pt idx="235">
                  <c:v>0.86629100000000003</c:v>
                </c:pt>
                <c:pt idx="236">
                  <c:v>0.86629699999999998</c:v>
                </c:pt>
                <c:pt idx="237">
                  <c:v>0.86629900000000004</c:v>
                </c:pt>
                <c:pt idx="238">
                  <c:v>0.86629999999999996</c:v>
                </c:pt>
                <c:pt idx="239">
                  <c:v>0.86630200000000002</c:v>
                </c:pt>
                <c:pt idx="240">
                  <c:v>0.86630200000000002</c:v>
                </c:pt>
                <c:pt idx="241">
                  <c:v>0.86630200000000002</c:v>
                </c:pt>
                <c:pt idx="242">
                  <c:v>0.86630200000000002</c:v>
                </c:pt>
                <c:pt idx="243">
                  <c:v>0.86630200000000002</c:v>
                </c:pt>
                <c:pt idx="244">
                  <c:v>0.86630300000000005</c:v>
                </c:pt>
                <c:pt idx="245">
                  <c:v>0.86630399999999996</c:v>
                </c:pt>
                <c:pt idx="246">
                  <c:v>0.86630499999999999</c:v>
                </c:pt>
                <c:pt idx="247">
                  <c:v>0.86630700000000005</c:v>
                </c:pt>
                <c:pt idx="248">
                  <c:v>0.86631000000000002</c:v>
                </c:pt>
                <c:pt idx="249">
                  <c:v>0.86631499999999995</c:v>
                </c:pt>
                <c:pt idx="250">
                  <c:v>0.86632100000000001</c:v>
                </c:pt>
                <c:pt idx="251">
                  <c:v>0.86633199999999999</c:v>
                </c:pt>
                <c:pt idx="252">
                  <c:v>0.86634699999999998</c:v>
                </c:pt>
                <c:pt idx="253">
                  <c:v>0.866371</c:v>
                </c:pt>
                <c:pt idx="254">
                  <c:v>0.86638000000000004</c:v>
                </c:pt>
                <c:pt idx="255">
                  <c:v>0.86639299999999997</c:v>
                </c:pt>
                <c:pt idx="256">
                  <c:v>0.86641599999999996</c:v>
                </c:pt>
                <c:pt idx="257">
                  <c:v>0.86641800000000002</c:v>
                </c:pt>
                <c:pt idx="258">
                  <c:v>0.866421</c:v>
                </c:pt>
                <c:pt idx="259">
                  <c:v>0.86642200000000003</c:v>
                </c:pt>
                <c:pt idx="260">
                  <c:v>0.86642399999999997</c:v>
                </c:pt>
                <c:pt idx="261">
                  <c:v>0.866425</c:v>
                </c:pt>
                <c:pt idx="262">
                  <c:v>0.866425</c:v>
                </c:pt>
                <c:pt idx="263">
                  <c:v>0.866425</c:v>
                </c:pt>
                <c:pt idx="264">
                  <c:v>0.866425</c:v>
                </c:pt>
                <c:pt idx="265">
                  <c:v>0.86642600000000003</c:v>
                </c:pt>
                <c:pt idx="266">
                  <c:v>0.86642600000000003</c:v>
                </c:pt>
                <c:pt idx="267">
                  <c:v>0.86642600000000003</c:v>
                </c:pt>
                <c:pt idx="268">
                  <c:v>0.86642600000000003</c:v>
                </c:pt>
                <c:pt idx="269">
                  <c:v>0.86642600000000003</c:v>
                </c:pt>
                <c:pt idx="270">
                  <c:v>0.86642600000000003</c:v>
                </c:pt>
                <c:pt idx="271">
                  <c:v>0.86642600000000003</c:v>
                </c:pt>
                <c:pt idx="272">
                  <c:v>0.86642600000000003</c:v>
                </c:pt>
                <c:pt idx="273">
                  <c:v>0.86642699999999995</c:v>
                </c:pt>
                <c:pt idx="274">
                  <c:v>0.86642699999999995</c:v>
                </c:pt>
                <c:pt idx="275">
                  <c:v>0.86642799999999998</c:v>
                </c:pt>
                <c:pt idx="276">
                  <c:v>0.866429</c:v>
                </c:pt>
                <c:pt idx="277">
                  <c:v>0.86643099999999995</c:v>
                </c:pt>
                <c:pt idx="278">
                  <c:v>0.86643499999999996</c:v>
                </c:pt>
                <c:pt idx="279">
                  <c:v>0.86643999999999999</c:v>
                </c:pt>
                <c:pt idx="280">
                  <c:v>0.86644699999999997</c:v>
                </c:pt>
                <c:pt idx="281">
                  <c:v>0.86646000000000001</c:v>
                </c:pt>
                <c:pt idx="282">
                  <c:v>0.86647799999999997</c:v>
                </c:pt>
                <c:pt idx="283">
                  <c:v>0.86650499999999997</c:v>
                </c:pt>
                <c:pt idx="284">
                  <c:v>0.86654600000000004</c:v>
                </c:pt>
                <c:pt idx="285">
                  <c:v>0.86660300000000001</c:v>
                </c:pt>
                <c:pt idx="286">
                  <c:v>0.86668400000000001</c:v>
                </c:pt>
                <c:pt idx="287">
                  <c:v>0.86679099999999998</c:v>
                </c:pt>
                <c:pt idx="288">
                  <c:v>0.86693100000000001</c:v>
                </c:pt>
                <c:pt idx="289">
                  <c:v>0.86712</c:v>
                </c:pt>
                <c:pt idx="290">
                  <c:v>0.86738700000000002</c:v>
                </c:pt>
                <c:pt idx="291">
                  <c:v>0.86778200000000005</c:v>
                </c:pt>
                <c:pt idx="292">
                  <c:v>0.86837600000000004</c:v>
                </c:pt>
                <c:pt idx="293">
                  <c:v>0.86928000000000005</c:v>
                </c:pt>
                <c:pt idx="294">
                  <c:v>0.87066600000000005</c:v>
                </c:pt>
                <c:pt idx="295">
                  <c:v>0.87119800000000003</c:v>
                </c:pt>
                <c:pt idx="296">
                  <c:v>0.871757</c:v>
                </c:pt>
                <c:pt idx="297">
                  <c:v>0.87231400000000003</c:v>
                </c:pt>
                <c:pt idx="298">
                  <c:v>0.87313200000000002</c:v>
                </c:pt>
                <c:pt idx="299">
                  <c:v>0.87434100000000003</c:v>
                </c:pt>
                <c:pt idx="300">
                  <c:v>0.87614999999999998</c:v>
                </c:pt>
                <c:pt idx="301">
                  <c:v>0.87887199999999999</c:v>
                </c:pt>
                <c:pt idx="302">
                  <c:v>0.87954699999999997</c:v>
                </c:pt>
                <c:pt idx="303">
                  <c:v>0.88022199999999995</c:v>
                </c:pt>
                <c:pt idx="304">
                  <c:v>0.88123300000000004</c:v>
                </c:pt>
                <c:pt idx="305">
                  <c:v>0.88161299999999998</c:v>
                </c:pt>
                <c:pt idx="306">
                  <c:v>0.88218399999999997</c:v>
                </c:pt>
                <c:pt idx="307">
                  <c:v>0.88304199999999999</c:v>
                </c:pt>
                <c:pt idx="308">
                  <c:v>0.88430299999999995</c:v>
                </c:pt>
                <c:pt idx="309">
                  <c:v>0.88629500000000005</c:v>
                </c:pt>
                <c:pt idx="310">
                  <c:v>0.88824800000000004</c:v>
                </c:pt>
                <c:pt idx="311">
                  <c:v>0.89015699999999998</c:v>
                </c:pt>
                <c:pt idx="312">
                  <c:v>0.89300000000000002</c:v>
                </c:pt>
                <c:pt idx="313">
                  <c:v>0.89728799999999997</c:v>
                </c:pt>
                <c:pt idx="314">
                  <c:v>0.90371900000000005</c:v>
                </c:pt>
                <c:pt idx="315">
                  <c:v>0.91324300000000003</c:v>
                </c:pt>
                <c:pt idx="316">
                  <c:v>0.92286100000000004</c:v>
                </c:pt>
                <c:pt idx="317">
                  <c:v>0.93264400000000003</c:v>
                </c:pt>
                <c:pt idx="318">
                  <c:v>0.935087</c:v>
                </c:pt>
                <c:pt idx="319">
                  <c:v>0.93751799999999996</c:v>
                </c:pt>
                <c:pt idx="320">
                  <c:v>0.94116200000000005</c:v>
                </c:pt>
                <c:pt idx="321">
                  <c:v>0.94150500000000004</c:v>
                </c:pt>
                <c:pt idx="322">
                  <c:v>0.94185099999999999</c:v>
                </c:pt>
                <c:pt idx="323">
                  <c:v>0.94193800000000005</c:v>
                </c:pt>
                <c:pt idx="324">
                  <c:v>0.941971</c:v>
                </c:pt>
                <c:pt idx="325">
                  <c:v>0.94201900000000005</c:v>
                </c:pt>
                <c:pt idx="326">
                  <c:v>0.942021</c:v>
                </c:pt>
                <c:pt idx="327">
                  <c:v>0.942021</c:v>
                </c:pt>
                <c:pt idx="328">
                  <c:v>0.94202200000000003</c:v>
                </c:pt>
                <c:pt idx="329">
                  <c:v>0.94202200000000003</c:v>
                </c:pt>
                <c:pt idx="330">
                  <c:v>0.94202200000000003</c:v>
                </c:pt>
                <c:pt idx="331">
                  <c:v>0.94202300000000005</c:v>
                </c:pt>
                <c:pt idx="332">
                  <c:v>0.94202300000000005</c:v>
                </c:pt>
                <c:pt idx="333">
                  <c:v>0.94202300000000005</c:v>
                </c:pt>
                <c:pt idx="334">
                  <c:v>0.94202300000000005</c:v>
                </c:pt>
                <c:pt idx="335">
                  <c:v>0.94202300000000005</c:v>
                </c:pt>
                <c:pt idx="336">
                  <c:v>0.94202300000000005</c:v>
                </c:pt>
                <c:pt idx="337">
                  <c:v>0.94202300000000005</c:v>
                </c:pt>
                <c:pt idx="338">
                  <c:v>0.94202399999999997</c:v>
                </c:pt>
                <c:pt idx="339">
                  <c:v>0.94202399999999997</c:v>
                </c:pt>
                <c:pt idx="340">
                  <c:v>0.94202399999999997</c:v>
                </c:pt>
                <c:pt idx="341">
                  <c:v>0.942025</c:v>
                </c:pt>
                <c:pt idx="342">
                  <c:v>0.942025</c:v>
                </c:pt>
                <c:pt idx="343">
                  <c:v>0.94202699999999995</c:v>
                </c:pt>
                <c:pt idx="344">
                  <c:v>0.94202900000000001</c:v>
                </c:pt>
                <c:pt idx="345">
                  <c:v>0.94203199999999998</c:v>
                </c:pt>
                <c:pt idx="346">
                  <c:v>0.94203700000000001</c:v>
                </c:pt>
                <c:pt idx="347">
                  <c:v>0.94204600000000005</c:v>
                </c:pt>
                <c:pt idx="348">
                  <c:v>0.94205899999999998</c:v>
                </c:pt>
                <c:pt idx="349">
                  <c:v>0.94208000000000003</c:v>
                </c:pt>
                <c:pt idx="350">
                  <c:v>0.94208800000000004</c:v>
                </c:pt>
                <c:pt idx="351">
                  <c:v>0.94210099999999997</c:v>
                </c:pt>
                <c:pt idx="352">
                  <c:v>0.94212099999999999</c:v>
                </c:pt>
                <c:pt idx="353">
                  <c:v>0.94215300000000002</c:v>
                </c:pt>
                <c:pt idx="354">
                  <c:v>0.94220000000000004</c:v>
                </c:pt>
                <c:pt idx="355">
                  <c:v>0.94226600000000005</c:v>
                </c:pt>
                <c:pt idx="356">
                  <c:v>0.94235500000000005</c:v>
                </c:pt>
                <c:pt idx="357">
                  <c:v>0.94247000000000003</c:v>
                </c:pt>
                <c:pt idx="358">
                  <c:v>0.94261600000000001</c:v>
                </c:pt>
                <c:pt idx="359">
                  <c:v>0.94280799999999998</c:v>
                </c:pt>
                <c:pt idx="360">
                  <c:v>0.94307399999999997</c:v>
                </c:pt>
                <c:pt idx="361">
                  <c:v>0.94346200000000002</c:v>
                </c:pt>
                <c:pt idx="362">
                  <c:v>0.94404299999999997</c:v>
                </c:pt>
                <c:pt idx="363">
                  <c:v>0.94491999999999998</c:v>
                </c:pt>
                <c:pt idx="364">
                  <c:v>0.94625899999999996</c:v>
                </c:pt>
                <c:pt idx="365">
                  <c:v>0.94825599999999999</c:v>
                </c:pt>
                <c:pt idx="366">
                  <c:v>0.951268</c:v>
                </c:pt>
                <c:pt idx="367">
                  <c:v>0.95241600000000004</c:v>
                </c:pt>
                <c:pt idx="368">
                  <c:v>0.95414900000000002</c:v>
                </c:pt>
                <c:pt idx="369">
                  <c:v>0.95415899999999998</c:v>
                </c:pt>
                <c:pt idx="370">
                  <c:v>0.95416900000000004</c:v>
                </c:pt>
                <c:pt idx="371">
                  <c:v>0.954179</c:v>
                </c:pt>
                <c:pt idx="372">
                  <c:v>0.95419500000000002</c:v>
                </c:pt>
                <c:pt idx="373">
                  <c:v>0.95421800000000001</c:v>
                </c:pt>
                <c:pt idx="374">
                  <c:v>0.95425400000000005</c:v>
                </c:pt>
                <c:pt idx="375">
                  <c:v>0.95430700000000002</c:v>
                </c:pt>
                <c:pt idx="376">
                  <c:v>0.95438800000000001</c:v>
                </c:pt>
                <c:pt idx="377">
                  <c:v>0.95450900000000005</c:v>
                </c:pt>
                <c:pt idx="378">
                  <c:v>0.95468699999999995</c:v>
                </c:pt>
                <c:pt idx="379">
                  <c:v>0.95475299999999996</c:v>
                </c:pt>
                <c:pt idx="380">
                  <c:v>0.95477800000000002</c:v>
                </c:pt>
                <c:pt idx="381">
                  <c:v>0.95481499999999997</c:v>
                </c:pt>
                <c:pt idx="382">
                  <c:v>0.95481799999999994</c:v>
                </c:pt>
                <c:pt idx="383">
                  <c:v>0.95481899999999997</c:v>
                </c:pt>
                <c:pt idx="384">
                  <c:v>0.95482</c:v>
                </c:pt>
                <c:pt idx="385">
                  <c:v>0.95482100000000003</c:v>
                </c:pt>
                <c:pt idx="386">
                  <c:v>0.95482100000000003</c:v>
                </c:pt>
                <c:pt idx="387">
                  <c:v>0.95482100000000003</c:v>
                </c:pt>
                <c:pt idx="388">
                  <c:v>0.95482199999999995</c:v>
                </c:pt>
                <c:pt idx="389">
                  <c:v>0.95482299999999998</c:v>
                </c:pt>
                <c:pt idx="390">
                  <c:v>0.95482400000000001</c:v>
                </c:pt>
                <c:pt idx="391">
                  <c:v>0.95482599999999995</c:v>
                </c:pt>
                <c:pt idx="392">
                  <c:v>0.95482699999999998</c:v>
                </c:pt>
                <c:pt idx="393">
                  <c:v>0.95482800000000001</c:v>
                </c:pt>
                <c:pt idx="394">
                  <c:v>0.95482900000000004</c:v>
                </c:pt>
                <c:pt idx="395">
                  <c:v>0.95482900000000004</c:v>
                </c:pt>
                <c:pt idx="396">
                  <c:v>0.95482999999999996</c:v>
                </c:pt>
                <c:pt idx="397">
                  <c:v>0.95482999999999996</c:v>
                </c:pt>
                <c:pt idx="398">
                  <c:v>0.95482999999999996</c:v>
                </c:pt>
                <c:pt idx="399">
                  <c:v>0.95482999999999996</c:v>
                </c:pt>
                <c:pt idx="400">
                  <c:v>0.95482999999999996</c:v>
                </c:pt>
                <c:pt idx="401">
                  <c:v>0.95482999999999996</c:v>
                </c:pt>
                <c:pt idx="402">
                  <c:v>0.95482999999999996</c:v>
                </c:pt>
                <c:pt idx="403">
                  <c:v>0.95482999999999996</c:v>
                </c:pt>
                <c:pt idx="404">
                  <c:v>0.95482999999999996</c:v>
                </c:pt>
                <c:pt idx="405">
                  <c:v>0.95482999999999996</c:v>
                </c:pt>
                <c:pt idx="406">
                  <c:v>0.95483099999999999</c:v>
                </c:pt>
                <c:pt idx="407">
                  <c:v>0.95483099999999999</c:v>
                </c:pt>
                <c:pt idx="408">
                  <c:v>0.95483099999999999</c:v>
                </c:pt>
                <c:pt idx="409">
                  <c:v>0.95483200000000001</c:v>
                </c:pt>
                <c:pt idx="410">
                  <c:v>0.95483399999999996</c:v>
                </c:pt>
                <c:pt idx="411">
                  <c:v>0.95483600000000002</c:v>
                </c:pt>
                <c:pt idx="412">
                  <c:v>0.95483899999999999</c:v>
                </c:pt>
                <c:pt idx="413">
                  <c:v>0.95484500000000005</c:v>
                </c:pt>
                <c:pt idx="414">
                  <c:v>0.95485399999999998</c:v>
                </c:pt>
                <c:pt idx="415">
                  <c:v>0.95486899999999997</c:v>
                </c:pt>
                <c:pt idx="416">
                  <c:v>0.95489400000000002</c:v>
                </c:pt>
                <c:pt idx="417">
                  <c:v>0.954932</c:v>
                </c:pt>
                <c:pt idx="418">
                  <c:v>0.95498700000000003</c:v>
                </c:pt>
                <c:pt idx="419">
                  <c:v>0.95506199999999997</c:v>
                </c:pt>
                <c:pt idx="420">
                  <c:v>0.95516100000000004</c:v>
                </c:pt>
                <c:pt idx="421">
                  <c:v>0.955287</c:v>
                </c:pt>
                <c:pt idx="422">
                  <c:v>0.95544799999999996</c:v>
                </c:pt>
                <c:pt idx="423">
                  <c:v>0.95566600000000002</c:v>
                </c:pt>
                <c:pt idx="424">
                  <c:v>0.95597600000000005</c:v>
                </c:pt>
                <c:pt idx="425">
                  <c:v>0.95643500000000004</c:v>
                </c:pt>
                <c:pt idx="426">
                  <c:v>0.95712799999999998</c:v>
                </c:pt>
                <c:pt idx="427">
                  <c:v>0.95818199999999998</c:v>
                </c:pt>
                <c:pt idx="428">
                  <c:v>0.95978600000000003</c:v>
                </c:pt>
                <c:pt idx="429">
                  <c:v>0.962225</c:v>
                </c:pt>
                <c:pt idx="430">
                  <c:v>0.96579000000000004</c:v>
                </c:pt>
                <c:pt idx="431">
                  <c:v>0.969364</c:v>
                </c:pt>
                <c:pt idx="432">
                  <c:v>0.97315799999999997</c:v>
                </c:pt>
                <c:pt idx="433">
                  <c:v>0.97699499999999995</c:v>
                </c:pt>
                <c:pt idx="434">
                  <c:v>0.98070299999999999</c:v>
                </c:pt>
                <c:pt idx="435">
                  <c:v>0.98207900000000004</c:v>
                </c:pt>
                <c:pt idx="436">
                  <c:v>0.98412999999999995</c:v>
                </c:pt>
                <c:pt idx="437">
                  <c:v>0.98718399999999995</c:v>
                </c:pt>
                <c:pt idx="438">
                  <c:v>0.99175599999999997</c:v>
                </c:pt>
                <c:pt idx="439">
                  <c:v>0.99860099999999996</c:v>
                </c:pt>
                <c:pt idx="440">
                  <c:v>1.0088900000000001</c:v>
                </c:pt>
                <c:pt idx="441">
                  <c:v>1.02444</c:v>
                </c:pt>
                <c:pt idx="442">
                  <c:v>1.04813</c:v>
                </c:pt>
                <c:pt idx="443">
                  <c:v>1.0716699999999999</c:v>
                </c:pt>
                <c:pt idx="444">
                  <c:v>1.09521</c:v>
                </c:pt>
                <c:pt idx="445">
                  <c:v>1.13045</c:v>
                </c:pt>
                <c:pt idx="446">
                  <c:v>1.18326</c:v>
                </c:pt>
                <c:pt idx="447">
                  <c:v>1.26244</c:v>
                </c:pt>
                <c:pt idx="448">
                  <c:v>1.2691600000000001</c:v>
                </c:pt>
              </c:numCache>
            </c:numRef>
          </c:xVal>
          <c:yVal>
            <c:numRef>
              <c:f>'Michel results-Load-Disp-Euro'!$V$2:$V$450</c:f>
              <c:numCache>
                <c:formatCode>General</c:formatCode>
                <c:ptCount val="449"/>
                <c:pt idx="0">
                  <c:v>0.104392</c:v>
                </c:pt>
                <c:pt idx="1">
                  <c:v>3.36524</c:v>
                </c:pt>
                <c:pt idx="2">
                  <c:v>6.7453500000000002</c:v>
                </c:pt>
                <c:pt idx="3">
                  <c:v>11.8317</c:v>
                </c:pt>
                <c:pt idx="4">
                  <c:v>19.4681</c:v>
                </c:pt>
                <c:pt idx="5">
                  <c:v>30.925799999999999</c:v>
                </c:pt>
                <c:pt idx="6">
                  <c:v>48.113700000000001</c:v>
                </c:pt>
                <c:pt idx="7">
                  <c:v>73.8964</c:v>
                </c:pt>
                <c:pt idx="8">
                  <c:v>112.57</c:v>
                </c:pt>
                <c:pt idx="9">
                  <c:v>170.464</c:v>
                </c:pt>
                <c:pt idx="10">
                  <c:v>192.02099999999999</c:v>
                </c:pt>
                <c:pt idx="11">
                  <c:v>197.393</c:v>
                </c:pt>
                <c:pt idx="12">
                  <c:v>202.75399999999999</c:v>
                </c:pt>
                <c:pt idx="13">
                  <c:v>210.749</c:v>
                </c:pt>
                <c:pt idx="14">
                  <c:v>222.548</c:v>
                </c:pt>
                <c:pt idx="15">
                  <c:v>226.91</c:v>
                </c:pt>
                <c:pt idx="16">
                  <c:v>233.376</c:v>
                </c:pt>
                <c:pt idx="17">
                  <c:v>234.97900000000001</c:v>
                </c:pt>
                <c:pt idx="18">
                  <c:v>234.98599999999999</c:v>
                </c:pt>
                <c:pt idx="19">
                  <c:v>234.99199999999999</c:v>
                </c:pt>
                <c:pt idx="20">
                  <c:v>234.99799999999999</c:v>
                </c:pt>
                <c:pt idx="21">
                  <c:v>235.00800000000001</c:v>
                </c:pt>
                <c:pt idx="22">
                  <c:v>235.02199999999999</c:v>
                </c:pt>
                <c:pt idx="23">
                  <c:v>235.04300000000001</c:v>
                </c:pt>
                <c:pt idx="24">
                  <c:v>235.07400000000001</c:v>
                </c:pt>
                <c:pt idx="25">
                  <c:v>235.12200000000001</c:v>
                </c:pt>
                <c:pt idx="26">
                  <c:v>235.19300000000001</c:v>
                </c:pt>
                <c:pt idx="27">
                  <c:v>235.3</c:v>
                </c:pt>
                <c:pt idx="28">
                  <c:v>235.46</c:v>
                </c:pt>
                <c:pt idx="29">
                  <c:v>235.69900000000001</c:v>
                </c:pt>
                <c:pt idx="30">
                  <c:v>236.059</c:v>
                </c:pt>
                <c:pt idx="31">
                  <c:v>236.59700000000001</c:v>
                </c:pt>
                <c:pt idx="32">
                  <c:v>237.404</c:v>
                </c:pt>
                <c:pt idx="33">
                  <c:v>238.61</c:v>
                </c:pt>
                <c:pt idx="34">
                  <c:v>240.41399999999999</c:v>
                </c:pt>
                <c:pt idx="35">
                  <c:v>243.10599999999999</c:v>
                </c:pt>
                <c:pt idx="36">
                  <c:v>247.10499999999999</c:v>
                </c:pt>
                <c:pt idx="37">
                  <c:v>253.023</c:v>
                </c:pt>
                <c:pt idx="38">
                  <c:v>255.21600000000001</c:v>
                </c:pt>
                <c:pt idx="39">
                  <c:v>258.47899999999998</c:v>
                </c:pt>
                <c:pt idx="40">
                  <c:v>263.298</c:v>
                </c:pt>
                <c:pt idx="41">
                  <c:v>270.32799999999997</c:v>
                </c:pt>
                <c:pt idx="42">
                  <c:v>270.74700000000001</c:v>
                </c:pt>
                <c:pt idx="43">
                  <c:v>271.15199999999999</c:v>
                </c:pt>
                <c:pt idx="44">
                  <c:v>271.73399999999998</c:v>
                </c:pt>
                <c:pt idx="45">
                  <c:v>272.51900000000001</c:v>
                </c:pt>
                <c:pt idx="46">
                  <c:v>273.58600000000001</c:v>
                </c:pt>
                <c:pt idx="47">
                  <c:v>275.17500000000001</c:v>
                </c:pt>
                <c:pt idx="48">
                  <c:v>276.68299999999999</c:v>
                </c:pt>
                <c:pt idx="49">
                  <c:v>278.21499999999997</c:v>
                </c:pt>
                <c:pt idx="50">
                  <c:v>279.78800000000001</c:v>
                </c:pt>
                <c:pt idx="51">
                  <c:v>281.34300000000002</c:v>
                </c:pt>
                <c:pt idx="52">
                  <c:v>283.69</c:v>
                </c:pt>
                <c:pt idx="53">
                  <c:v>285.88499999999999</c:v>
                </c:pt>
                <c:pt idx="54">
                  <c:v>287.90600000000001</c:v>
                </c:pt>
                <c:pt idx="55">
                  <c:v>288.19600000000003</c:v>
                </c:pt>
                <c:pt idx="56">
                  <c:v>288.505</c:v>
                </c:pt>
                <c:pt idx="57">
                  <c:v>289.07799999999997</c:v>
                </c:pt>
                <c:pt idx="58">
                  <c:v>288.40300000000002</c:v>
                </c:pt>
                <c:pt idx="59">
                  <c:v>289.70699999999999</c:v>
                </c:pt>
                <c:pt idx="60">
                  <c:v>290.96300000000002</c:v>
                </c:pt>
                <c:pt idx="61">
                  <c:v>292.73099999999999</c:v>
                </c:pt>
                <c:pt idx="62">
                  <c:v>293.40600000000001</c:v>
                </c:pt>
                <c:pt idx="63">
                  <c:v>294.35899999999998</c:v>
                </c:pt>
                <c:pt idx="64">
                  <c:v>294.291</c:v>
                </c:pt>
                <c:pt idx="65">
                  <c:v>287.21600000000001</c:v>
                </c:pt>
                <c:pt idx="66">
                  <c:v>285.43</c:v>
                </c:pt>
                <c:pt idx="67">
                  <c:v>285.36399999999998</c:v>
                </c:pt>
                <c:pt idx="68">
                  <c:v>285.86399999999998</c:v>
                </c:pt>
                <c:pt idx="69">
                  <c:v>286.76400000000001</c:v>
                </c:pt>
                <c:pt idx="70">
                  <c:v>288.14</c:v>
                </c:pt>
                <c:pt idx="71">
                  <c:v>290.46800000000002</c:v>
                </c:pt>
                <c:pt idx="72">
                  <c:v>293.79300000000001</c:v>
                </c:pt>
                <c:pt idx="73">
                  <c:v>298.86799999999999</c:v>
                </c:pt>
                <c:pt idx="74">
                  <c:v>306.08699999999999</c:v>
                </c:pt>
                <c:pt idx="75">
                  <c:v>306.29300000000001</c:v>
                </c:pt>
                <c:pt idx="76">
                  <c:v>306.29700000000003</c:v>
                </c:pt>
                <c:pt idx="77">
                  <c:v>306.30200000000002</c:v>
                </c:pt>
                <c:pt idx="78">
                  <c:v>306.30599999999998</c:v>
                </c:pt>
                <c:pt idx="79">
                  <c:v>306.31099999999998</c:v>
                </c:pt>
                <c:pt idx="80">
                  <c:v>306.31799999999998</c:v>
                </c:pt>
                <c:pt idx="81">
                  <c:v>306.32</c:v>
                </c:pt>
                <c:pt idx="82">
                  <c:v>306.303</c:v>
                </c:pt>
                <c:pt idx="83">
                  <c:v>306.21499999999997</c:v>
                </c:pt>
                <c:pt idx="84">
                  <c:v>305.99599999999998</c:v>
                </c:pt>
                <c:pt idx="85">
                  <c:v>305.637</c:v>
                </c:pt>
                <c:pt idx="86">
                  <c:v>305.22000000000003</c:v>
                </c:pt>
                <c:pt idx="87">
                  <c:v>304.76900000000001</c:v>
                </c:pt>
                <c:pt idx="88">
                  <c:v>304.32600000000002</c:v>
                </c:pt>
                <c:pt idx="89">
                  <c:v>303.61500000000001</c:v>
                </c:pt>
                <c:pt idx="90">
                  <c:v>302.51100000000002</c:v>
                </c:pt>
                <c:pt idx="91">
                  <c:v>300.41899999999998</c:v>
                </c:pt>
                <c:pt idx="92">
                  <c:v>296.24900000000002</c:v>
                </c:pt>
                <c:pt idx="93">
                  <c:v>293.22699999999998</c:v>
                </c:pt>
                <c:pt idx="94">
                  <c:v>290.654</c:v>
                </c:pt>
                <c:pt idx="95">
                  <c:v>289.28699999999998</c:v>
                </c:pt>
                <c:pt idx="96">
                  <c:v>288.60000000000002</c:v>
                </c:pt>
                <c:pt idx="97">
                  <c:v>288.68099999999998</c:v>
                </c:pt>
                <c:pt idx="98">
                  <c:v>289.29300000000001</c:v>
                </c:pt>
                <c:pt idx="99">
                  <c:v>290.43</c:v>
                </c:pt>
                <c:pt idx="100">
                  <c:v>292.36799999999999</c:v>
                </c:pt>
                <c:pt idx="101">
                  <c:v>295.22699999999998</c:v>
                </c:pt>
                <c:pt idx="102">
                  <c:v>299.83600000000001</c:v>
                </c:pt>
                <c:pt idx="103">
                  <c:v>306.92</c:v>
                </c:pt>
                <c:pt idx="104">
                  <c:v>317.39</c:v>
                </c:pt>
                <c:pt idx="105">
                  <c:v>321.267</c:v>
                </c:pt>
                <c:pt idx="106">
                  <c:v>326.91199999999998</c:v>
                </c:pt>
                <c:pt idx="107">
                  <c:v>329.01299999999998</c:v>
                </c:pt>
                <c:pt idx="108">
                  <c:v>332.07400000000001</c:v>
                </c:pt>
                <c:pt idx="109">
                  <c:v>332.34199999999998</c:v>
                </c:pt>
                <c:pt idx="110">
                  <c:v>332.43799999999999</c:v>
                </c:pt>
                <c:pt idx="111">
                  <c:v>332.57100000000003</c:v>
                </c:pt>
                <c:pt idx="112">
                  <c:v>332.613</c:v>
                </c:pt>
                <c:pt idx="113">
                  <c:v>332.62599999999998</c:v>
                </c:pt>
                <c:pt idx="114">
                  <c:v>332.637</c:v>
                </c:pt>
                <c:pt idx="115">
                  <c:v>332.63799999999998</c:v>
                </c:pt>
                <c:pt idx="116">
                  <c:v>332.625</c:v>
                </c:pt>
                <c:pt idx="117">
                  <c:v>332.61599999999999</c:v>
                </c:pt>
                <c:pt idx="118">
                  <c:v>332.56</c:v>
                </c:pt>
                <c:pt idx="119">
                  <c:v>332.51799999999997</c:v>
                </c:pt>
                <c:pt idx="120">
                  <c:v>332.49799999999999</c:v>
                </c:pt>
                <c:pt idx="121">
                  <c:v>332.42099999999999</c:v>
                </c:pt>
                <c:pt idx="122">
                  <c:v>332.38200000000001</c:v>
                </c:pt>
                <c:pt idx="123">
                  <c:v>332.274</c:v>
                </c:pt>
                <c:pt idx="124">
                  <c:v>331.92500000000001</c:v>
                </c:pt>
                <c:pt idx="125">
                  <c:v>331.03199999999998</c:v>
                </c:pt>
                <c:pt idx="126">
                  <c:v>329.32900000000001</c:v>
                </c:pt>
                <c:pt idx="127">
                  <c:v>326.36</c:v>
                </c:pt>
                <c:pt idx="128">
                  <c:v>322.76900000000001</c:v>
                </c:pt>
                <c:pt idx="129">
                  <c:v>318.26</c:v>
                </c:pt>
                <c:pt idx="130">
                  <c:v>317.005</c:v>
                </c:pt>
                <c:pt idx="131">
                  <c:v>316.50900000000001</c:v>
                </c:pt>
                <c:pt idx="132">
                  <c:v>315.61500000000001</c:v>
                </c:pt>
                <c:pt idx="133">
                  <c:v>314.51499999999999</c:v>
                </c:pt>
                <c:pt idx="134">
                  <c:v>313.22500000000002</c:v>
                </c:pt>
                <c:pt idx="135">
                  <c:v>310.88400000000001</c:v>
                </c:pt>
                <c:pt idx="136">
                  <c:v>308.15499999999997</c:v>
                </c:pt>
                <c:pt idx="137">
                  <c:v>305.113</c:v>
                </c:pt>
                <c:pt idx="138">
                  <c:v>300.18200000000002</c:v>
                </c:pt>
                <c:pt idx="139">
                  <c:v>292.74799999999999</c:v>
                </c:pt>
                <c:pt idx="140">
                  <c:v>282.58300000000003</c:v>
                </c:pt>
                <c:pt idx="141">
                  <c:v>269.87799999999999</c:v>
                </c:pt>
                <c:pt idx="142">
                  <c:v>255.31100000000001</c:v>
                </c:pt>
                <c:pt idx="143">
                  <c:v>240.988</c:v>
                </c:pt>
                <c:pt idx="144">
                  <c:v>229.976</c:v>
                </c:pt>
                <c:pt idx="145">
                  <c:v>224.43199999999999</c:v>
                </c:pt>
                <c:pt idx="146">
                  <c:v>223.715</c:v>
                </c:pt>
                <c:pt idx="147">
                  <c:v>224.983</c:v>
                </c:pt>
                <c:pt idx="148">
                  <c:v>227.726</c:v>
                </c:pt>
                <c:pt idx="149">
                  <c:v>231.02099999999999</c:v>
                </c:pt>
                <c:pt idx="150">
                  <c:v>233.87700000000001</c:v>
                </c:pt>
                <c:pt idx="151">
                  <c:v>235.83</c:v>
                </c:pt>
                <c:pt idx="152">
                  <c:v>236.96700000000001</c:v>
                </c:pt>
                <c:pt idx="153">
                  <c:v>237.60400000000001</c:v>
                </c:pt>
                <c:pt idx="154">
                  <c:v>237.98099999999999</c:v>
                </c:pt>
                <c:pt idx="155">
                  <c:v>238.11500000000001</c:v>
                </c:pt>
                <c:pt idx="156">
                  <c:v>238.114</c:v>
                </c:pt>
                <c:pt idx="157">
                  <c:v>237.86600000000001</c:v>
                </c:pt>
                <c:pt idx="158">
                  <c:v>237.82400000000001</c:v>
                </c:pt>
                <c:pt idx="159">
                  <c:v>237.22200000000001</c:v>
                </c:pt>
                <c:pt idx="160">
                  <c:v>236.32</c:v>
                </c:pt>
                <c:pt idx="161">
                  <c:v>236.10599999999999</c:v>
                </c:pt>
                <c:pt idx="162">
                  <c:v>235.471</c:v>
                </c:pt>
                <c:pt idx="163">
                  <c:v>235.24100000000001</c:v>
                </c:pt>
                <c:pt idx="164">
                  <c:v>235.05699999999999</c:v>
                </c:pt>
                <c:pt idx="165">
                  <c:v>234.92500000000001</c:v>
                </c:pt>
                <c:pt idx="166">
                  <c:v>234.64400000000001</c:v>
                </c:pt>
                <c:pt idx="167">
                  <c:v>233.98</c:v>
                </c:pt>
                <c:pt idx="168">
                  <c:v>233.47300000000001</c:v>
                </c:pt>
                <c:pt idx="169">
                  <c:v>233.08</c:v>
                </c:pt>
                <c:pt idx="170">
                  <c:v>233.19499999999999</c:v>
                </c:pt>
                <c:pt idx="171">
                  <c:v>232.80600000000001</c:v>
                </c:pt>
                <c:pt idx="172">
                  <c:v>232.172</c:v>
                </c:pt>
                <c:pt idx="173">
                  <c:v>232.059</c:v>
                </c:pt>
                <c:pt idx="174">
                  <c:v>231.96700000000001</c:v>
                </c:pt>
                <c:pt idx="175">
                  <c:v>231.93799999999999</c:v>
                </c:pt>
                <c:pt idx="176">
                  <c:v>232.018</c:v>
                </c:pt>
                <c:pt idx="177">
                  <c:v>232.31399999999999</c:v>
                </c:pt>
                <c:pt idx="178">
                  <c:v>232.33099999999999</c:v>
                </c:pt>
                <c:pt idx="179">
                  <c:v>232.19800000000001</c:v>
                </c:pt>
                <c:pt idx="180">
                  <c:v>232.21799999999999</c:v>
                </c:pt>
                <c:pt idx="181">
                  <c:v>232.33600000000001</c:v>
                </c:pt>
                <c:pt idx="182">
                  <c:v>232.03299999999999</c:v>
                </c:pt>
                <c:pt idx="183">
                  <c:v>231.61099999999999</c:v>
                </c:pt>
                <c:pt idx="184">
                  <c:v>231.08099999999999</c:v>
                </c:pt>
                <c:pt idx="185">
                  <c:v>230.72800000000001</c:v>
                </c:pt>
                <c:pt idx="186">
                  <c:v>230.465</c:v>
                </c:pt>
                <c:pt idx="187">
                  <c:v>230.05</c:v>
                </c:pt>
                <c:pt idx="188">
                  <c:v>230.07300000000001</c:v>
                </c:pt>
                <c:pt idx="189">
                  <c:v>230.09899999999999</c:v>
                </c:pt>
                <c:pt idx="190">
                  <c:v>230.126</c:v>
                </c:pt>
                <c:pt idx="191">
                  <c:v>230.12700000000001</c:v>
                </c:pt>
                <c:pt idx="192">
                  <c:v>230.12700000000001</c:v>
                </c:pt>
                <c:pt idx="193">
                  <c:v>230.12700000000001</c:v>
                </c:pt>
                <c:pt idx="194">
                  <c:v>230.126</c:v>
                </c:pt>
                <c:pt idx="195">
                  <c:v>230.126</c:v>
                </c:pt>
                <c:pt idx="196">
                  <c:v>230.125</c:v>
                </c:pt>
                <c:pt idx="197">
                  <c:v>230.12</c:v>
                </c:pt>
                <c:pt idx="198">
                  <c:v>230.011</c:v>
                </c:pt>
                <c:pt idx="199">
                  <c:v>229.79900000000001</c:v>
                </c:pt>
                <c:pt idx="200">
                  <c:v>229.529</c:v>
                </c:pt>
                <c:pt idx="201">
                  <c:v>229.24</c:v>
                </c:pt>
                <c:pt idx="202">
                  <c:v>228.82499999999999</c:v>
                </c:pt>
                <c:pt idx="203">
                  <c:v>228.297</c:v>
                </c:pt>
                <c:pt idx="204">
                  <c:v>227.71</c:v>
                </c:pt>
                <c:pt idx="205">
                  <c:v>227.167</c:v>
                </c:pt>
                <c:pt idx="206">
                  <c:v>226.79599999999999</c:v>
                </c:pt>
                <c:pt idx="207">
                  <c:v>226.68</c:v>
                </c:pt>
                <c:pt idx="208">
                  <c:v>226.79499999999999</c:v>
                </c:pt>
                <c:pt idx="209">
                  <c:v>227.035</c:v>
                </c:pt>
                <c:pt idx="210">
                  <c:v>227.29400000000001</c:v>
                </c:pt>
                <c:pt idx="211">
                  <c:v>227.518</c:v>
                </c:pt>
                <c:pt idx="212">
                  <c:v>227.71299999999999</c:v>
                </c:pt>
                <c:pt idx="213">
                  <c:v>227.91900000000001</c:v>
                </c:pt>
                <c:pt idx="214">
                  <c:v>227.98099999999999</c:v>
                </c:pt>
                <c:pt idx="215">
                  <c:v>228.304</c:v>
                </c:pt>
                <c:pt idx="216">
                  <c:v>229.05799999999999</c:v>
                </c:pt>
                <c:pt idx="217">
                  <c:v>227.654</c:v>
                </c:pt>
                <c:pt idx="218">
                  <c:v>228.89699999999999</c:v>
                </c:pt>
                <c:pt idx="219">
                  <c:v>229.91</c:v>
                </c:pt>
                <c:pt idx="220">
                  <c:v>231.09200000000001</c:v>
                </c:pt>
                <c:pt idx="221">
                  <c:v>232.435</c:v>
                </c:pt>
                <c:pt idx="222">
                  <c:v>232.98099999999999</c:v>
                </c:pt>
                <c:pt idx="223">
                  <c:v>233.78700000000001</c:v>
                </c:pt>
                <c:pt idx="224">
                  <c:v>233.98500000000001</c:v>
                </c:pt>
                <c:pt idx="225">
                  <c:v>233.89699999999999</c:v>
                </c:pt>
                <c:pt idx="226">
                  <c:v>233.547</c:v>
                </c:pt>
                <c:pt idx="227">
                  <c:v>233.19800000000001</c:v>
                </c:pt>
                <c:pt idx="228">
                  <c:v>232.55500000000001</c:v>
                </c:pt>
                <c:pt idx="229">
                  <c:v>232.46199999999999</c:v>
                </c:pt>
                <c:pt idx="230">
                  <c:v>232.39</c:v>
                </c:pt>
                <c:pt idx="231">
                  <c:v>232.33199999999999</c:v>
                </c:pt>
                <c:pt idx="232">
                  <c:v>232.32900000000001</c:v>
                </c:pt>
                <c:pt idx="233">
                  <c:v>232.327</c:v>
                </c:pt>
                <c:pt idx="234">
                  <c:v>232.32499999999999</c:v>
                </c:pt>
                <c:pt idx="235">
                  <c:v>232.32499999999999</c:v>
                </c:pt>
                <c:pt idx="236">
                  <c:v>232.32400000000001</c:v>
                </c:pt>
                <c:pt idx="237">
                  <c:v>232.32400000000001</c:v>
                </c:pt>
                <c:pt idx="238">
                  <c:v>232.32400000000001</c:v>
                </c:pt>
                <c:pt idx="239">
                  <c:v>232.32400000000001</c:v>
                </c:pt>
                <c:pt idx="240">
                  <c:v>232.32400000000001</c:v>
                </c:pt>
                <c:pt idx="241">
                  <c:v>232.32400000000001</c:v>
                </c:pt>
                <c:pt idx="242">
                  <c:v>232.32400000000001</c:v>
                </c:pt>
                <c:pt idx="243">
                  <c:v>232.32400000000001</c:v>
                </c:pt>
                <c:pt idx="244">
                  <c:v>232.32400000000001</c:v>
                </c:pt>
                <c:pt idx="245">
                  <c:v>232.32400000000001</c:v>
                </c:pt>
                <c:pt idx="246">
                  <c:v>232.32400000000001</c:v>
                </c:pt>
                <c:pt idx="247">
                  <c:v>232.32400000000001</c:v>
                </c:pt>
                <c:pt idx="248">
                  <c:v>232.32400000000001</c:v>
                </c:pt>
                <c:pt idx="249">
                  <c:v>232.32300000000001</c:v>
                </c:pt>
                <c:pt idx="250">
                  <c:v>232.322</c:v>
                </c:pt>
                <c:pt idx="251">
                  <c:v>232.31899999999999</c:v>
                </c:pt>
                <c:pt idx="252">
                  <c:v>232.31</c:v>
                </c:pt>
                <c:pt idx="253">
                  <c:v>232.28200000000001</c:v>
                </c:pt>
                <c:pt idx="254">
                  <c:v>232.26900000000001</c:v>
                </c:pt>
                <c:pt idx="255">
                  <c:v>232.24299999999999</c:v>
                </c:pt>
                <c:pt idx="256">
                  <c:v>232.167</c:v>
                </c:pt>
                <c:pt idx="257">
                  <c:v>232.15899999999999</c:v>
                </c:pt>
                <c:pt idx="258">
                  <c:v>232.14699999999999</c:v>
                </c:pt>
                <c:pt idx="259">
                  <c:v>232.143</c:v>
                </c:pt>
                <c:pt idx="260">
                  <c:v>232.13499999999999</c:v>
                </c:pt>
                <c:pt idx="261">
                  <c:v>232.13200000000001</c:v>
                </c:pt>
                <c:pt idx="262">
                  <c:v>232.131</c:v>
                </c:pt>
                <c:pt idx="263">
                  <c:v>232.13</c:v>
                </c:pt>
                <c:pt idx="264">
                  <c:v>232.12899999999999</c:v>
                </c:pt>
                <c:pt idx="265">
                  <c:v>232.12799999999999</c:v>
                </c:pt>
                <c:pt idx="266">
                  <c:v>232.12799999999999</c:v>
                </c:pt>
                <c:pt idx="267">
                  <c:v>232.12799999999999</c:v>
                </c:pt>
                <c:pt idx="268">
                  <c:v>232.12700000000001</c:v>
                </c:pt>
                <c:pt idx="269">
                  <c:v>232.12700000000001</c:v>
                </c:pt>
                <c:pt idx="270">
                  <c:v>232.12700000000001</c:v>
                </c:pt>
                <c:pt idx="271">
                  <c:v>232.126</c:v>
                </c:pt>
                <c:pt idx="272">
                  <c:v>232.125</c:v>
                </c:pt>
                <c:pt idx="273">
                  <c:v>232.12299999999999</c:v>
                </c:pt>
                <c:pt idx="274">
                  <c:v>232.12100000000001</c:v>
                </c:pt>
                <c:pt idx="275">
                  <c:v>232.11799999999999</c:v>
                </c:pt>
                <c:pt idx="276">
                  <c:v>232.11199999999999</c:v>
                </c:pt>
                <c:pt idx="277">
                  <c:v>232.101</c:v>
                </c:pt>
                <c:pt idx="278">
                  <c:v>232.078</c:v>
                </c:pt>
                <c:pt idx="279">
                  <c:v>232.035</c:v>
                </c:pt>
                <c:pt idx="280">
                  <c:v>231.95599999999999</c:v>
                </c:pt>
                <c:pt idx="281">
                  <c:v>231.83</c:v>
                </c:pt>
                <c:pt idx="282">
                  <c:v>231.65</c:v>
                </c:pt>
                <c:pt idx="283">
                  <c:v>231.42500000000001</c:v>
                </c:pt>
                <c:pt idx="284">
                  <c:v>231.18700000000001</c:v>
                </c:pt>
                <c:pt idx="285">
                  <c:v>230.98699999999999</c:v>
                </c:pt>
                <c:pt idx="286">
                  <c:v>230.828</c:v>
                </c:pt>
                <c:pt idx="287">
                  <c:v>230.78700000000001</c:v>
                </c:pt>
                <c:pt idx="288">
                  <c:v>230.91</c:v>
                </c:pt>
                <c:pt idx="289">
                  <c:v>231.114</c:v>
                </c:pt>
                <c:pt idx="290">
                  <c:v>231.34399999999999</c:v>
                </c:pt>
                <c:pt idx="291">
                  <c:v>231.6</c:v>
                </c:pt>
                <c:pt idx="292">
                  <c:v>231.90199999999999</c:v>
                </c:pt>
                <c:pt idx="293">
                  <c:v>232.24100000000001</c:v>
                </c:pt>
                <c:pt idx="294">
                  <c:v>232.494</c:v>
                </c:pt>
                <c:pt idx="295">
                  <c:v>232.46700000000001</c:v>
                </c:pt>
                <c:pt idx="296">
                  <c:v>232.19499999999999</c:v>
                </c:pt>
                <c:pt idx="297">
                  <c:v>231.99799999999999</c:v>
                </c:pt>
                <c:pt idx="298">
                  <c:v>231.87700000000001</c:v>
                </c:pt>
                <c:pt idx="299">
                  <c:v>231.81299999999999</c:v>
                </c:pt>
                <c:pt idx="300">
                  <c:v>231.73699999999999</c:v>
                </c:pt>
                <c:pt idx="301">
                  <c:v>231.53399999999999</c:v>
                </c:pt>
                <c:pt idx="302">
                  <c:v>231.54</c:v>
                </c:pt>
                <c:pt idx="303">
                  <c:v>231.54300000000001</c:v>
                </c:pt>
                <c:pt idx="304">
                  <c:v>231.548</c:v>
                </c:pt>
                <c:pt idx="305">
                  <c:v>231.53899999999999</c:v>
                </c:pt>
                <c:pt idx="306">
                  <c:v>231.51599999999999</c:v>
                </c:pt>
                <c:pt idx="307">
                  <c:v>231.48</c:v>
                </c:pt>
                <c:pt idx="308">
                  <c:v>231.667</c:v>
                </c:pt>
                <c:pt idx="309">
                  <c:v>231.023</c:v>
                </c:pt>
                <c:pt idx="310">
                  <c:v>230.79400000000001</c:v>
                </c:pt>
                <c:pt idx="311">
                  <c:v>230.91499999999999</c:v>
                </c:pt>
                <c:pt idx="312">
                  <c:v>231.23099999999999</c:v>
                </c:pt>
                <c:pt idx="313">
                  <c:v>231.49799999999999</c:v>
                </c:pt>
                <c:pt idx="314">
                  <c:v>231.911</c:v>
                </c:pt>
                <c:pt idx="315">
                  <c:v>233.53299999999999</c:v>
                </c:pt>
                <c:pt idx="316">
                  <c:v>234.37100000000001</c:v>
                </c:pt>
                <c:pt idx="317">
                  <c:v>233.87</c:v>
                </c:pt>
                <c:pt idx="318">
                  <c:v>233.77699999999999</c:v>
                </c:pt>
                <c:pt idx="319">
                  <c:v>233.779</c:v>
                </c:pt>
                <c:pt idx="320">
                  <c:v>233.8</c:v>
                </c:pt>
                <c:pt idx="321">
                  <c:v>233.78</c:v>
                </c:pt>
                <c:pt idx="322">
                  <c:v>233.73500000000001</c:v>
                </c:pt>
                <c:pt idx="323">
                  <c:v>233.72300000000001</c:v>
                </c:pt>
                <c:pt idx="324">
                  <c:v>233.71799999999999</c:v>
                </c:pt>
                <c:pt idx="325">
                  <c:v>233.71</c:v>
                </c:pt>
                <c:pt idx="326">
                  <c:v>233.709</c:v>
                </c:pt>
                <c:pt idx="327">
                  <c:v>233.709</c:v>
                </c:pt>
                <c:pt idx="328">
                  <c:v>233.709</c:v>
                </c:pt>
                <c:pt idx="329">
                  <c:v>233.709</c:v>
                </c:pt>
                <c:pt idx="330">
                  <c:v>233.709</c:v>
                </c:pt>
                <c:pt idx="331">
                  <c:v>233.709</c:v>
                </c:pt>
                <c:pt idx="332">
                  <c:v>233.709</c:v>
                </c:pt>
                <c:pt idx="333">
                  <c:v>233.709</c:v>
                </c:pt>
                <c:pt idx="334">
                  <c:v>233.709</c:v>
                </c:pt>
                <c:pt idx="335">
                  <c:v>233.709</c:v>
                </c:pt>
                <c:pt idx="336">
                  <c:v>233.709</c:v>
                </c:pt>
                <c:pt idx="337">
                  <c:v>233.709</c:v>
                </c:pt>
                <c:pt idx="338">
                  <c:v>233.709</c:v>
                </c:pt>
                <c:pt idx="339">
                  <c:v>233.709</c:v>
                </c:pt>
                <c:pt idx="340">
                  <c:v>233.709</c:v>
                </c:pt>
                <c:pt idx="341">
                  <c:v>233.709</c:v>
                </c:pt>
                <c:pt idx="342">
                  <c:v>233.708</c:v>
                </c:pt>
                <c:pt idx="343">
                  <c:v>233.70699999999999</c:v>
                </c:pt>
                <c:pt idx="344">
                  <c:v>233.703</c:v>
                </c:pt>
                <c:pt idx="345">
                  <c:v>233.68799999999999</c:v>
                </c:pt>
                <c:pt idx="346">
                  <c:v>233.65100000000001</c:v>
                </c:pt>
                <c:pt idx="347">
                  <c:v>233.572</c:v>
                </c:pt>
                <c:pt idx="348">
                  <c:v>233.434</c:v>
                </c:pt>
                <c:pt idx="349">
                  <c:v>233.21</c:v>
                </c:pt>
                <c:pt idx="350">
                  <c:v>233.124</c:v>
                </c:pt>
                <c:pt idx="351">
                  <c:v>232.99299999999999</c:v>
                </c:pt>
                <c:pt idx="352">
                  <c:v>232.77</c:v>
                </c:pt>
                <c:pt idx="353">
                  <c:v>232.44300000000001</c:v>
                </c:pt>
                <c:pt idx="354">
                  <c:v>232.06299999999999</c:v>
                </c:pt>
                <c:pt idx="355">
                  <c:v>231.715</c:v>
                </c:pt>
                <c:pt idx="356">
                  <c:v>231.49</c:v>
                </c:pt>
                <c:pt idx="357">
                  <c:v>231.435</c:v>
                </c:pt>
                <c:pt idx="358">
                  <c:v>231.53100000000001</c:v>
                </c:pt>
                <c:pt idx="359">
                  <c:v>231.709</c:v>
                </c:pt>
                <c:pt idx="360">
                  <c:v>231.90299999999999</c:v>
                </c:pt>
                <c:pt idx="361">
                  <c:v>232.084</c:v>
                </c:pt>
                <c:pt idx="362">
                  <c:v>232.25899999999999</c:v>
                </c:pt>
                <c:pt idx="363">
                  <c:v>232.43700000000001</c:v>
                </c:pt>
                <c:pt idx="364">
                  <c:v>232.51900000000001</c:v>
                </c:pt>
                <c:pt idx="365">
                  <c:v>232.77699999999999</c:v>
                </c:pt>
                <c:pt idx="366">
                  <c:v>233.00200000000001</c:v>
                </c:pt>
                <c:pt idx="367">
                  <c:v>232.922</c:v>
                </c:pt>
                <c:pt idx="368">
                  <c:v>232.73699999999999</c:v>
                </c:pt>
                <c:pt idx="369">
                  <c:v>232.73500000000001</c:v>
                </c:pt>
                <c:pt idx="370">
                  <c:v>232.733</c:v>
                </c:pt>
                <c:pt idx="371">
                  <c:v>232.73099999999999</c:v>
                </c:pt>
                <c:pt idx="372">
                  <c:v>232.72499999999999</c:v>
                </c:pt>
                <c:pt idx="373">
                  <c:v>232.71299999999999</c:v>
                </c:pt>
                <c:pt idx="374">
                  <c:v>232.68899999999999</c:v>
                </c:pt>
                <c:pt idx="375">
                  <c:v>232.64599999999999</c:v>
                </c:pt>
                <c:pt idx="376">
                  <c:v>232.58699999999999</c:v>
                </c:pt>
                <c:pt idx="377">
                  <c:v>232.53100000000001</c:v>
                </c:pt>
                <c:pt idx="378">
                  <c:v>232.50200000000001</c:v>
                </c:pt>
                <c:pt idx="379">
                  <c:v>232.49700000000001</c:v>
                </c:pt>
                <c:pt idx="380">
                  <c:v>232.49600000000001</c:v>
                </c:pt>
                <c:pt idx="381">
                  <c:v>232.495</c:v>
                </c:pt>
                <c:pt idx="382">
                  <c:v>232.495</c:v>
                </c:pt>
                <c:pt idx="383">
                  <c:v>232.495</c:v>
                </c:pt>
                <c:pt idx="384">
                  <c:v>232.495</c:v>
                </c:pt>
                <c:pt idx="385">
                  <c:v>232.495</c:v>
                </c:pt>
                <c:pt idx="386">
                  <c:v>232.495</c:v>
                </c:pt>
                <c:pt idx="387">
                  <c:v>232.495</c:v>
                </c:pt>
                <c:pt idx="388">
                  <c:v>232.495</c:v>
                </c:pt>
                <c:pt idx="389">
                  <c:v>232.495</c:v>
                </c:pt>
                <c:pt idx="390">
                  <c:v>232.495</c:v>
                </c:pt>
                <c:pt idx="391">
                  <c:v>232.495</c:v>
                </c:pt>
                <c:pt idx="392">
                  <c:v>232.495</c:v>
                </c:pt>
                <c:pt idx="393">
                  <c:v>232.495</c:v>
                </c:pt>
                <c:pt idx="394">
                  <c:v>232.495</c:v>
                </c:pt>
                <c:pt idx="395">
                  <c:v>232.495</c:v>
                </c:pt>
                <c:pt idx="396">
                  <c:v>232.495</c:v>
                </c:pt>
                <c:pt idx="397">
                  <c:v>232.495</c:v>
                </c:pt>
                <c:pt idx="398">
                  <c:v>232.495</c:v>
                </c:pt>
                <c:pt idx="399">
                  <c:v>232.495</c:v>
                </c:pt>
                <c:pt idx="400">
                  <c:v>232.495</c:v>
                </c:pt>
                <c:pt idx="401">
                  <c:v>232.495</c:v>
                </c:pt>
                <c:pt idx="402">
                  <c:v>232.495</c:v>
                </c:pt>
                <c:pt idx="403">
                  <c:v>232.495</c:v>
                </c:pt>
                <c:pt idx="404">
                  <c:v>232.495</c:v>
                </c:pt>
                <c:pt idx="405">
                  <c:v>232.495</c:v>
                </c:pt>
                <c:pt idx="406">
                  <c:v>232.495</c:v>
                </c:pt>
                <c:pt idx="407">
                  <c:v>232.495</c:v>
                </c:pt>
                <c:pt idx="408">
                  <c:v>232.495</c:v>
                </c:pt>
                <c:pt idx="409">
                  <c:v>232.494</c:v>
                </c:pt>
                <c:pt idx="410">
                  <c:v>232.49299999999999</c:v>
                </c:pt>
                <c:pt idx="411">
                  <c:v>232.488</c:v>
                </c:pt>
                <c:pt idx="412">
                  <c:v>232.471</c:v>
                </c:pt>
                <c:pt idx="413">
                  <c:v>232.42599999999999</c:v>
                </c:pt>
                <c:pt idx="414">
                  <c:v>232.32900000000001</c:v>
                </c:pt>
                <c:pt idx="415">
                  <c:v>232.15600000000001</c:v>
                </c:pt>
                <c:pt idx="416">
                  <c:v>231.845</c:v>
                </c:pt>
                <c:pt idx="417">
                  <c:v>231.417</c:v>
                </c:pt>
                <c:pt idx="418">
                  <c:v>230.97499999999999</c:v>
                </c:pt>
                <c:pt idx="419">
                  <c:v>230.631</c:v>
                </c:pt>
                <c:pt idx="420">
                  <c:v>230.471</c:v>
                </c:pt>
                <c:pt idx="421">
                  <c:v>230.50299999999999</c:v>
                </c:pt>
                <c:pt idx="422">
                  <c:v>230.666</c:v>
                </c:pt>
                <c:pt idx="423">
                  <c:v>230.87799999999999</c:v>
                </c:pt>
                <c:pt idx="424">
                  <c:v>231.09299999999999</c:v>
                </c:pt>
                <c:pt idx="425">
                  <c:v>231.31399999999999</c:v>
                </c:pt>
                <c:pt idx="426">
                  <c:v>231.56299999999999</c:v>
                </c:pt>
                <c:pt idx="427">
                  <c:v>231.78399999999999</c:v>
                </c:pt>
                <c:pt idx="428">
                  <c:v>231.95599999999999</c:v>
                </c:pt>
                <c:pt idx="429">
                  <c:v>231.95699999999999</c:v>
                </c:pt>
                <c:pt idx="430">
                  <c:v>232.774</c:v>
                </c:pt>
                <c:pt idx="431">
                  <c:v>233.47900000000001</c:v>
                </c:pt>
                <c:pt idx="432">
                  <c:v>232.33</c:v>
                </c:pt>
                <c:pt idx="433">
                  <c:v>230.89500000000001</c:v>
                </c:pt>
                <c:pt idx="434">
                  <c:v>230.57400000000001</c:v>
                </c:pt>
                <c:pt idx="435">
                  <c:v>230.565</c:v>
                </c:pt>
                <c:pt idx="436">
                  <c:v>230.64099999999999</c:v>
                </c:pt>
                <c:pt idx="437">
                  <c:v>230.934</c:v>
                </c:pt>
                <c:pt idx="438">
                  <c:v>231.43899999999999</c:v>
                </c:pt>
                <c:pt idx="439">
                  <c:v>232.30099999999999</c:v>
                </c:pt>
                <c:pt idx="440">
                  <c:v>233.37200000000001</c:v>
                </c:pt>
                <c:pt idx="441">
                  <c:v>234.10599999999999</c:v>
                </c:pt>
                <c:pt idx="442">
                  <c:v>232.262</c:v>
                </c:pt>
                <c:pt idx="443">
                  <c:v>231.59299999999999</c:v>
                </c:pt>
                <c:pt idx="444">
                  <c:v>230.94</c:v>
                </c:pt>
                <c:pt idx="445">
                  <c:v>230.56</c:v>
                </c:pt>
                <c:pt idx="446">
                  <c:v>230.37700000000001</c:v>
                </c:pt>
                <c:pt idx="447">
                  <c:v>230.40100000000001</c:v>
                </c:pt>
                <c:pt idx="448">
                  <c:v>230.291</c:v>
                </c:pt>
              </c:numCache>
            </c:numRef>
          </c:yVal>
          <c:smooth val="1"/>
        </c:ser>
        <c:ser>
          <c:idx val="2"/>
          <c:order val="2"/>
          <c:tx>
            <c:v>M3-E2-K1</c:v>
          </c:tx>
          <c:spPr>
            <a:ln w="22225">
              <a:solidFill>
                <a:schemeClr val="tx1"/>
              </a:solidFill>
            </a:ln>
          </c:spPr>
          <c:marker>
            <c:symbol val="none"/>
          </c:marker>
          <c:xVal>
            <c:numRef>
              <c:f>'Michel results-Load-Disp-Euro'!$AD$2:$AD$455</c:f>
              <c:numCache>
                <c:formatCode>General</c:formatCode>
                <c:ptCount val="454"/>
                <c:pt idx="0">
                  <c:v>3.69813E-3</c:v>
                </c:pt>
                <c:pt idx="1">
                  <c:v>9.5594300000000001E-4</c:v>
                </c:pt>
                <c:pt idx="2">
                  <c:v>1.8984799999999999E-3</c:v>
                </c:pt>
                <c:pt idx="3">
                  <c:v>6.1433E-3</c:v>
                </c:pt>
                <c:pt idx="4">
                  <c:v>1.25074E-2</c:v>
                </c:pt>
                <c:pt idx="5">
                  <c:v>2.2053E-2</c:v>
                </c:pt>
                <c:pt idx="6">
                  <c:v>3.6371199999999999E-2</c:v>
                </c:pt>
                <c:pt idx="7">
                  <c:v>5.7848299999999998E-2</c:v>
                </c:pt>
                <c:pt idx="8">
                  <c:v>9.0064000000000005E-2</c:v>
                </c:pt>
                <c:pt idx="9">
                  <c:v>0.1384</c:v>
                </c:pt>
                <c:pt idx="10">
                  <c:v>0.14293400000000001</c:v>
                </c:pt>
                <c:pt idx="11">
                  <c:v>0.14973800000000001</c:v>
                </c:pt>
                <c:pt idx="12">
                  <c:v>0.159946</c:v>
                </c:pt>
                <c:pt idx="13">
                  <c:v>0.163775</c:v>
                </c:pt>
                <c:pt idx="14">
                  <c:v>0.16952</c:v>
                </c:pt>
                <c:pt idx="15">
                  <c:v>0.171676</c:v>
                </c:pt>
                <c:pt idx="16">
                  <c:v>0.17491200000000001</c:v>
                </c:pt>
                <c:pt idx="17">
                  <c:v>0.17612700000000001</c:v>
                </c:pt>
                <c:pt idx="18">
                  <c:v>0.177949</c:v>
                </c:pt>
                <c:pt idx="19">
                  <c:v>0.17977199999999999</c:v>
                </c:pt>
                <c:pt idx="20">
                  <c:v>0.18159600000000001</c:v>
                </c:pt>
                <c:pt idx="21">
                  <c:v>0.184334</c:v>
                </c:pt>
                <c:pt idx="22">
                  <c:v>0.188445</c:v>
                </c:pt>
                <c:pt idx="23">
                  <c:v>0.19462199999999999</c:v>
                </c:pt>
                <c:pt idx="24">
                  <c:v>0.196941</c:v>
                </c:pt>
                <c:pt idx="25">
                  <c:v>0.20042399999999999</c:v>
                </c:pt>
                <c:pt idx="26">
                  <c:v>0.20565600000000001</c:v>
                </c:pt>
                <c:pt idx="27">
                  <c:v>0.21352399999999999</c:v>
                </c:pt>
                <c:pt idx="28">
                  <c:v>0.21648100000000001</c:v>
                </c:pt>
                <c:pt idx="29">
                  <c:v>0.22092300000000001</c:v>
                </c:pt>
                <c:pt idx="30">
                  <c:v>0.227604</c:v>
                </c:pt>
                <c:pt idx="31">
                  <c:v>0.23011799999999999</c:v>
                </c:pt>
                <c:pt idx="32">
                  <c:v>0.23391400000000001</c:v>
                </c:pt>
                <c:pt idx="33">
                  <c:v>0.23777799999999999</c:v>
                </c:pt>
                <c:pt idx="34">
                  <c:v>0.24168799999999999</c:v>
                </c:pt>
                <c:pt idx="35">
                  <c:v>0.24560000000000001</c:v>
                </c:pt>
                <c:pt idx="36">
                  <c:v>0.24953700000000001</c:v>
                </c:pt>
                <c:pt idx="37">
                  <c:v>0.25348300000000001</c:v>
                </c:pt>
                <c:pt idx="38">
                  <c:v>0.25942999999999999</c:v>
                </c:pt>
                <c:pt idx="39">
                  <c:v>0.25944</c:v>
                </c:pt>
                <c:pt idx="40">
                  <c:v>0.25945600000000002</c:v>
                </c:pt>
                <c:pt idx="41">
                  <c:v>0.259488</c:v>
                </c:pt>
                <c:pt idx="42">
                  <c:v>0.25955099999999998</c:v>
                </c:pt>
                <c:pt idx="43">
                  <c:v>0.25965300000000002</c:v>
                </c:pt>
                <c:pt idx="44">
                  <c:v>0.25978899999999999</c:v>
                </c:pt>
                <c:pt idx="45">
                  <c:v>0.25998100000000002</c:v>
                </c:pt>
                <c:pt idx="46">
                  <c:v>0.26032499999999997</c:v>
                </c:pt>
                <c:pt idx="47">
                  <c:v>0.26045299999999999</c:v>
                </c:pt>
                <c:pt idx="48">
                  <c:v>0.260708</c:v>
                </c:pt>
                <c:pt idx="49">
                  <c:v>0.26116200000000001</c:v>
                </c:pt>
                <c:pt idx="50">
                  <c:v>0.26189000000000001</c:v>
                </c:pt>
                <c:pt idx="51">
                  <c:v>0.26299600000000001</c:v>
                </c:pt>
                <c:pt idx="52">
                  <c:v>0.26466699999999999</c:v>
                </c:pt>
                <c:pt idx="53">
                  <c:v>0.267177</c:v>
                </c:pt>
                <c:pt idx="54">
                  <c:v>0.27092899999999998</c:v>
                </c:pt>
                <c:pt idx="55">
                  <c:v>0.27654800000000002</c:v>
                </c:pt>
                <c:pt idx="56">
                  <c:v>0.276638</c:v>
                </c:pt>
                <c:pt idx="57">
                  <c:v>0.276729</c:v>
                </c:pt>
                <c:pt idx="58">
                  <c:v>0.276864</c:v>
                </c:pt>
                <c:pt idx="59">
                  <c:v>0.277061</c:v>
                </c:pt>
                <c:pt idx="60">
                  <c:v>0.27735799999999999</c:v>
                </c:pt>
                <c:pt idx="61">
                  <c:v>0.27781</c:v>
                </c:pt>
                <c:pt idx="62">
                  <c:v>0.278028</c:v>
                </c:pt>
                <c:pt idx="63">
                  <c:v>0.27803299999999997</c:v>
                </c:pt>
                <c:pt idx="64">
                  <c:v>0.278057</c:v>
                </c:pt>
                <c:pt idx="65">
                  <c:v>0.27807199999999999</c:v>
                </c:pt>
                <c:pt idx="66">
                  <c:v>0.278115</c:v>
                </c:pt>
                <c:pt idx="67">
                  <c:v>0.278225</c:v>
                </c:pt>
                <c:pt idx="68">
                  <c:v>0.27827800000000003</c:v>
                </c:pt>
                <c:pt idx="69">
                  <c:v>0.27840199999999998</c:v>
                </c:pt>
                <c:pt idx="70">
                  <c:v>0.27861599999999997</c:v>
                </c:pt>
                <c:pt idx="71">
                  <c:v>0.27889399999999998</c:v>
                </c:pt>
                <c:pt idx="72">
                  <c:v>0.27918700000000002</c:v>
                </c:pt>
                <c:pt idx="73">
                  <c:v>0.27943899999999999</c:v>
                </c:pt>
                <c:pt idx="74">
                  <c:v>0.27961999999999998</c:v>
                </c:pt>
                <c:pt idx="75">
                  <c:v>0.27972000000000002</c:v>
                </c:pt>
                <c:pt idx="76">
                  <c:v>0.27977800000000003</c:v>
                </c:pt>
                <c:pt idx="77">
                  <c:v>0.27984199999999998</c:v>
                </c:pt>
                <c:pt idx="78">
                  <c:v>0.27993699999999999</c:v>
                </c:pt>
                <c:pt idx="79">
                  <c:v>0.28008499999999997</c:v>
                </c:pt>
                <c:pt idx="80">
                  <c:v>0.28031200000000001</c:v>
                </c:pt>
                <c:pt idx="81">
                  <c:v>0.28065499999999999</c:v>
                </c:pt>
                <c:pt idx="82">
                  <c:v>0.28117399999999998</c:v>
                </c:pt>
                <c:pt idx="83">
                  <c:v>0.28195500000000001</c:v>
                </c:pt>
                <c:pt idx="84">
                  <c:v>0.283134</c:v>
                </c:pt>
                <c:pt idx="85">
                  <c:v>0.284966</c:v>
                </c:pt>
                <c:pt idx="86">
                  <c:v>0.28680600000000001</c:v>
                </c:pt>
                <c:pt idx="87">
                  <c:v>0.28862100000000002</c:v>
                </c:pt>
                <c:pt idx="88">
                  <c:v>0.29135899999999998</c:v>
                </c:pt>
                <c:pt idx="89">
                  <c:v>0.29544999999999999</c:v>
                </c:pt>
                <c:pt idx="90">
                  <c:v>0.301589</c:v>
                </c:pt>
                <c:pt idx="91">
                  <c:v>0.31081799999999998</c:v>
                </c:pt>
                <c:pt idx="92">
                  <c:v>0.31102999999999997</c:v>
                </c:pt>
                <c:pt idx="93">
                  <c:v>0.311052</c:v>
                </c:pt>
                <c:pt idx="94">
                  <c:v>0.311058</c:v>
                </c:pt>
                <c:pt idx="95">
                  <c:v>0.31106299999999998</c:v>
                </c:pt>
                <c:pt idx="96">
                  <c:v>0.31107200000000002</c:v>
                </c:pt>
                <c:pt idx="97">
                  <c:v>0.311085</c:v>
                </c:pt>
                <c:pt idx="98">
                  <c:v>0.31110399999999999</c:v>
                </c:pt>
                <c:pt idx="99">
                  <c:v>0.31113600000000002</c:v>
                </c:pt>
                <c:pt idx="100">
                  <c:v>0.31118699999999999</c:v>
                </c:pt>
                <c:pt idx="101">
                  <c:v>0.31126500000000001</c:v>
                </c:pt>
                <c:pt idx="102">
                  <c:v>0.31138500000000002</c:v>
                </c:pt>
                <c:pt idx="103">
                  <c:v>0.31154500000000002</c:v>
                </c:pt>
                <c:pt idx="104">
                  <c:v>0.31177300000000002</c:v>
                </c:pt>
                <c:pt idx="105">
                  <c:v>0.31210300000000002</c:v>
                </c:pt>
                <c:pt idx="106">
                  <c:v>0.31258900000000001</c:v>
                </c:pt>
                <c:pt idx="107">
                  <c:v>0.31333699999999998</c:v>
                </c:pt>
                <c:pt idx="108">
                  <c:v>0.31450400000000001</c:v>
                </c:pt>
                <c:pt idx="109">
                  <c:v>0.31641900000000001</c:v>
                </c:pt>
                <c:pt idx="110">
                  <c:v>0.31652400000000003</c:v>
                </c:pt>
                <c:pt idx="111">
                  <c:v>0.316689</c:v>
                </c:pt>
                <c:pt idx="112">
                  <c:v>0.316882</c:v>
                </c:pt>
                <c:pt idx="113">
                  <c:v>0.317162</c:v>
                </c:pt>
                <c:pt idx="114">
                  <c:v>0.31754500000000002</c:v>
                </c:pt>
                <c:pt idx="115">
                  <c:v>0.31801200000000002</c:v>
                </c:pt>
                <c:pt idx="116">
                  <c:v>0.31856800000000002</c:v>
                </c:pt>
                <c:pt idx="117">
                  <c:v>0.319214</c:v>
                </c:pt>
                <c:pt idx="118">
                  <c:v>0.31990000000000002</c:v>
                </c:pt>
                <c:pt idx="119">
                  <c:v>0.32066299999999998</c:v>
                </c:pt>
                <c:pt idx="120">
                  <c:v>0.32164700000000002</c:v>
                </c:pt>
                <c:pt idx="121">
                  <c:v>0.32302199999999998</c:v>
                </c:pt>
                <c:pt idx="122">
                  <c:v>0.32505000000000001</c:v>
                </c:pt>
                <c:pt idx="123">
                  <c:v>0.328102</c:v>
                </c:pt>
                <c:pt idx="124">
                  <c:v>0.33265299999999998</c:v>
                </c:pt>
                <c:pt idx="125">
                  <c:v>0.33945199999999998</c:v>
                </c:pt>
                <c:pt idx="126">
                  <c:v>0.349603</c:v>
                </c:pt>
                <c:pt idx="127">
                  <c:v>0.36479400000000001</c:v>
                </c:pt>
                <c:pt idx="128">
                  <c:v>0.38754899999999998</c:v>
                </c:pt>
                <c:pt idx="129">
                  <c:v>0.39324500000000001</c:v>
                </c:pt>
                <c:pt idx="130">
                  <c:v>0.39894600000000002</c:v>
                </c:pt>
                <c:pt idx="131">
                  <c:v>0.40751199999999999</c:v>
                </c:pt>
                <c:pt idx="132">
                  <c:v>0.42039799999999999</c:v>
                </c:pt>
                <c:pt idx="133">
                  <c:v>0.42362499999999997</c:v>
                </c:pt>
                <c:pt idx="134">
                  <c:v>0.42685499999999998</c:v>
                </c:pt>
                <c:pt idx="135">
                  <c:v>0.431703</c:v>
                </c:pt>
                <c:pt idx="136">
                  <c:v>0.43898500000000001</c:v>
                </c:pt>
                <c:pt idx="137">
                  <c:v>0.441718</c:v>
                </c:pt>
                <c:pt idx="138">
                  <c:v>0.44582100000000002</c:v>
                </c:pt>
                <c:pt idx="139">
                  <c:v>0.45198199999999999</c:v>
                </c:pt>
                <c:pt idx="140">
                  <c:v>0.46124300000000001</c:v>
                </c:pt>
                <c:pt idx="141">
                  <c:v>0.46472599999999997</c:v>
                </c:pt>
                <c:pt idx="142">
                  <c:v>0.46604000000000001</c:v>
                </c:pt>
                <c:pt idx="143">
                  <c:v>0.46607100000000001</c:v>
                </c:pt>
                <c:pt idx="144">
                  <c:v>0.46611799999999998</c:v>
                </c:pt>
                <c:pt idx="145">
                  <c:v>0.46613599999999999</c:v>
                </c:pt>
                <c:pt idx="146">
                  <c:v>0.46616400000000002</c:v>
                </c:pt>
                <c:pt idx="147">
                  <c:v>0.46617399999999998</c:v>
                </c:pt>
                <c:pt idx="148">
                  <c:v>0.46619100000000002</c:v>
                </c:pt>
                <c:pt idx="149">
                  <c:v>0.46619699999999997</c:v>
                </c:pt>
                <c:pt idx="150">
                  <c:v>0.4662</c:v>
                </c:pt>
                <c:pt idx="151">
                  <c:v>0.46620299999999998</c:v>
                </c:pt>
                <c:pt idx="152">
                  <c:v>0.46621000000000001</c:v>
                </c:pt>
                <c:pt idx="153">
                  <c:v>0.46621299999999999</c:v>
                </c:pt>
                <c:pt idx="154">
                  <c:v>0.46621800000000002</c:v>
                </c:pt>
                <c:pt idx="155">
                  <c:v>0.466221</c:v>
                </c:pt>
                <c:pt idx="156">
                  <c:v>0.46622599999999997</c:v>
                </c:pt>
                <c:pt idx="157">
                  <c:v>0.46623900000000001</c:v>
                </c:pt>
                <c:pt idx="158">
                  <c:v>0.46627200000000002</c:v>
                </c:pt>
                <c:pt idx="159">
                  <c:v>0.46628599999999998</c:v>
                </c:pt>
                <c:pt idx="160">
                  <c:v>0.46631099999999998</c:v>
                </c:pt>
                <c:pt idx="161">
                  <c:v>0.46635700000000002</c:v>
                </c:pt>
                <c:pt idx="162">
                  <c:v>0.466414</c:v>
                </c:pt>
                <c:pt idx="163">
                  <c:v>0.46648299999999998</c:v>
                </c:pt>
                <c:pt idx="164">
                  <c:v>0.466501</c:v>
                </c:pt>
                <c:pt idx="165">
                  <c:v>0.46651999999999999</c:v>
                </c:pt>
                <c:pt idx="166">
                  <c:v>0.46655200000000002</c:v>
                </c:pt>
                <c:pt idx="167">
                  <c:v>0.46656399999999998</c:v>
                </c:pt>
                <c:pt idx="168">
                  <c:v>0.46658500000000003</c:v>
                </c:pt>
                <c:pt idx="169">
                  <c:v>0.46662100000000001</c:v>
                </c:pt>
                <c:pt idx="170">
                  <c:v>0.46668900000000002</c:v>
                </c:pt>
                <c:pt idx="171">
                  <c:v>0.46677000000000002</c:v>
                </c:pt>
                <c:pt idx="172">
                  <c:v>0.466862</c:v>
                </c:pt>
                <c:pt idx="173">
                  <c:v>0.46701799999999999</c:v>
                </c:pt>
                <c:pt idx="174">
                  <c:v>0.46707799999999999</c:v>
                </c:pt>
                <c:pt idx="175">
                  <c:v>0.46717199999999998</c:v>
                </c:pt>
                <c:pt idx="176">
                  <c:v>0.46732000000000001</c:v>
                </c:pt>
                <c:pt idx="177">
                  <c:v>0.46755099999999999</c:v>
                </c:pt>
                <c:pt idx="178">
                  <c:v>0.46790900000000002</c:v>
                </c:pt>
                <c:pt idx="179">
                  <c:v>0.46844999999999998</c:v>
                </c:pt>
                <c:pt idx="180">
                  <c:v>0.469248</c:v>
                </c:pt>
                <c:pt idx="181">
                  <c:v>0.47036499999999998</c:v>
                </c:pt>
                <c:pt idx="182">
                  <c:v>0.47181600000000001</c:v>
                </c:pt>
                <c:pt idx="183">
                  <c:v>0.47350599999999998</c:v>
                </c:pt>
                <c:pt idx="184">
                  <c:v>0.475248</c:v>
                </c:pt>
                <c:pt idx="185">
                  <c:v>0.47682600000000003</c:v>
                </c:pt>
                <c:pt idx="186">
                  <c:v>0.47804600000000003</c:v>
                </c:pt>
                <c:pt idx="187">
                  <c:v>0.47886200000000001</c:v>
                </c:pt>
                <c:pt idx="188">
                  <c:v>0.479375</c:v>
                </c:pt>
                <c:pt idx="189">
                  <c:v>0.47977900000000001</c:v>
                </c:pt>
                <c:pt idx="190">
                  <c:v>0.48027199999999998</c:v>
                </c:pt>
                <c:pt idx="191">
                  <c:v>0.48101100000000002</c:v>
                </c:pt>
                <c:pt idx="192">
                  <c:v>0.48215000000000002</c:v>
                </c:pt>
                <c:pt idx="193">
                  <c:v>0.48388799999999998</c:v>
                </c:pt>
                <c:pt idx="194">
                  <c:v>0.48651899999999998</c:v>
                </c:pt>
                <c:pt idx="195">
                  <c:v>0.49035899999999999</c:v>
                </c:pt>
                <c:pt idx="196">
                  <c:v>0.49626300000000001</c:v>
                </c:pt>
                <c:pt idx="197">
                  <c:v>0.50514199999999998</c:v>
                </c:pt>
                <c:pt idx="198">
                  <c:v>0.51854800000000001</c:v>
                </c:pt>
                <c:pt idx="199">
                  <c:v>0.53840699999999997</c:v>
                </c:pt>
                <c:pt idx="200">
                  <c:v>0.54594500000000001</c:v>
                </c:pt>
                <c:pt idx="201">
                  <c:v>0.54875499999999999</c:v>
                </c:pt>
                <c:pt idx="202">
                  <c:v>0.54979999999999996</c:v>
                </c:pt>
                <c:pt idx="203">
                  <c:v>0.55138500000000001</c:v>
                </c:pt>
                <c:pt idx="204">
                  <c:v>0.55198199999999997</c:v>
                </c:pt>
                <c:pt idx="205">
                  <c:v>0.552037</c:v>
                </c:pt>
                <c:pt idx="206">
                  <c:v>0.55204299999999995</c:v>
                </c:pt>
                <c:pt idx="207">
                  <c:v>0.55205099999999996</c:v>
                </c:pt>
                <c:pt idx="208">
                  <c:v>0.55205099999999996</c:v>
                </c:pt>
                <c:pt idx="209">
                  <c:v>0.55205199999999999</c:v>
                </c:pt>
                <c:pt idx="210">
                  <c:v>0.55205300000000002</c:v>
                </c:pt>
                <c:pt idx="211">
                  <c:v>0.55205300000000002</c:v>
                </c:pt>
                <c:pt idx="212">
                  <c:v>0.55205300000000002</c:v>
                </c:pt>
                <c:pt idx="213">
                  <c:v>0.55205300000000002</c:v>
                </c:pt>
                <c:pt idx="214">
                  <c:v>0.55205300000000002</c:v>
                </c:pt>
                <c:pt idx="215">
                  <c:v>0.55205300000000002</c:v>
                </c:pt>
                <c:pt idx="216">
                  <c:v>0.55205400000000004</c:v>
                </c:pt>
                <c:pt idx="217">
                  <c:v>0.55205400000000004</c:v>
                </c:pt>
                <c:pt idx="218">
                  <c:v>0.55205499999999996</c:v>
                </c:pt>
                <c:pt idx="219">
                  <c:v>0.55205499999999996</c:v>
                </c:pt>
                <c:pt idx="220">
                  <c:v>0.55205499999999996</c:v>
                </c:pt>
                <c:pt idx="221">
                  <c:v>0.55205599999999999</c:v>
                </c:pt>
                <c:pt idx="222">
                  <c:v>0.55205599999999999</c:v>
                </c:pt>
                <c:pt idx="223">
                  <c:v>0.55205700000000002</c:v>
                </c:pt>
                <c:pt idx="224">
                  <c:v>0.55205700000000002</c:v>
                </c:pt>
                <c:pt idx="225">
                  <c:v>0.55205800000000005</c:v>
                </c:pt>
                <c:pt idx="226">
                  <c:v>0.55205800000000005</c:v>
                </c:pt>
                <c:pt idx="227">
                  <c:v>0.55205899999999997</c:v>
                </c:pt>
                <c:pt idx="228">
                  <c:v>0.55206</c:v>
                </c:pt>
                <c:pt idx="229">
                  <c:v>0.55206200000000005</c:v>
                </c:pt>
                <c:pt idx="230">
                  <c:v>0.55206500000000003</c:v>
                </c:pt>
                <c:pt idx="231">
                  <c:v>0.55206900000000003</c:v>
                </c:pt>
                <c:pt idx="232">
                  <c:v>0.55207499999999998</c:v>
                </c:pt>
                <c:pt idx="233">
                  <c:v>0.55208400000000002</c:v>
                </c:pt>
                <c:pt idx="234">
                  <c:v>0.55209799999999998</c:v>
                </c:pt>
                <c:pt idx="235">
                  <c:v>0.55211699999999997</c:v>
                </c:pt>
                <c:pt idx="236">
                  <c:v>0.55214600000000003</c:v>
                </c:pt>
                <c:pt idx="237">
                  <c:v>0.55218599999999995</c:v>
                </c:pt>
                <c:pt idx="238">
                  <c:v>0.55224499999999999</c:v>
                </c:pt>
                <c:pt idx="239">
                  <c:v>0.55233100000000002</c:v>
                </c:pt>
                <c:pt idx="240">
                  <c:v>0.55245900000000003</c:v>
                </c:pt>
                <c:pt idx="241">
                  <c:v>0.55265500000000001</c:v>
                </c:pt>
                <c:pt idx="242">
                  <c:v>0.55296500000000004</c:v>
                </c:pt>
                <c:pt idx="243">
                  <c:v>0.55343600000000004</c:v>
                </c:pt>
                <c:pt idx="244">
                  <c:v>0.55413999999999997</c:v>
                </c:pt>
                <c:pt idx="245">
                  <c:v>0.55519300000000005</c:v>
                </c:pt>
                <c:pt idx="246">
                  <c:v>0.55676300000000001</c:v>
                </c:pt>
                <c:pt idx="247">
                  <c:v>0.55911100000000002</c:v>
                </c:pt>
                <c:pt idx="248">
                  <c:v>0.56263300000000005</c:v>
                </c:pt>
                <c:pt idx="249">
                  <c:v>0.56792299999999996</c:v>
                </c:pt>
                <c:pt idx="250">
                  <c:v>0.57585299999999995</c:v>
                </c:pt>
                <c:pt idx="251">
                  <c:v>0.57882500000000003</c:v>
                </c:pt>
                <c:pt idx="252">
                  <c:v>0.58321599999999996</c:v>
                </c:pt>
                <c:pt idx="253">
                  <c:v>0.589839</c:v>
                </c:pt>
                <c:pt idx="254">
                  <c:v>0.59979400000000005</c:v>
                </c:pt>
                <c:pt idx="255">
                  <c:v>0.61478100000000002</c:v>
                </c:pt>
                <c:pt idx="256">
                  <c:v>0.637208</c:v>
                </c:pt>
                <c:pt idx="257">
                  <c:v>0.67083599999999999</c:v>
                </c:pt>
                <c:pt idx="258">
                  <c:v>0.67927800000000005</c:v>
                </c:pt>
                <c:pt idx="259">
                  <c:v>0.68770100000000001</c:v>
                </c:pt>
                <c:pt idx="260">
                  <c:v>0.70031600000000005</c:v>
                </c:pt>
                <c:pt idx="261">
                  <c:v>0.71924500000000002</c:v>
                </c:pt>
                <c:pt idx="262">
                  <c:v>0.74770700000000001</c:v>
                </c:pt>
                <c:pt idx="263">
                  <c:v>0.79030500000000004</c:v>
                </c:pt>
                <c:pt idx="264">
                  <c:v>0.85425200000000001</c:v>
                </c:pt>
                <c:pt idx="265">
                  <c:v>0.87824000000000002</c:v>
                </c:pt>
                <c:pt idx="266">
                  <c:v>0.88719899999999996</c:v>
                </c:pt>
                <c:pt idx="267">
                  <c:v>0.887235</c:v>
                </c:pt>
                <c:pt idx="268">
                  <c:v>0.88727</c:v>
                </c:pt>
                <c:pt idx="269">
                  <c:v>0.88732299999999997</c:v>
                </c:pt>
                <c:pt idx="270">
                  <c:v>0.88733600000000001</c:v>
                </c:pt>
                <c:pt idx="271">
                  <c:v>0.88734999999999997</c:v>
                </c:pt>
                <c:pt idx="272">
                  <c:v>0.88736999999999999</c:v>
                </c:pt>
                <c:pt idx="273">
                  <c:v>0.887401</c:v>
                </c:pt>
                <c:pt idx="274">
                  <c:v>0.88741199999999998</c:v>
                </c:pt>
                <c:pt idx="275">
                  <c:v>0.88743000000000005</c:v>
                </c:pt>
                <c:pt idx="276">
                  <c:v>0.88743700000000003</c:v>
                </c:pt>
                <c:pt idx="277">
                  <c:v>0.88744599999999996</c:v>
                </c:pt>
                <c:pt idx="278">
                  <c:v>0.88744999999999996</c:v>
                </c:pt>
                <c:pt idx="279">
                  <c:v>0.88745200000000002</c:v>
                </c:pt>
                <c:pt idx="280">
                  <c:v>0.88745399999999997</c:v>
                </c:pt>
                <c:pt idx="281">
                  <c:v>0.88745700000000005</c:v>
                </c:pt>
                <c:pt idx="282">
                  <c:v>0.88746199999999997</c:v>
                </c:pt>
                <c:pt idx="283">
                  <c:v>0.88746899999999995</c:v>
                </c:pt>
                <c:pt idx="284">
                  <c:v>0.88748000000000005</c:v>
                </c:pt>
                <c:pt idx="285">
                  <c:v>0.88749699999999998</c:v>
                </c:pt>
                <c:pt idx="286">
                  <c:v>0.88752299999999995</c:v>
                </c:pt>
                <c:pt idx="287">
                  <c:v>0.88756299999999999</c:v>
                </c:pt>
                <c:pt idx="288">
                  <c:v>0.88762600000000003</c:v>
                </c:pt>
                <c:pt idx="289">
                  <c:v>0.88772099999999998</c:v>
                </c:pt>
                <c:pt idx="290">
                  <c:v>0.88785899999999995</c:v>
                </c:pt>
                <c:pt idx="291">
                  <c:v>0.88805100000000003</c:v>
                </c:pt>
                <c:pt idx="292">
                  <c:v>0.88832100000000003</c:v>
                </c:pt>
                <c:pt idx="293">
                  <c:v>0.88871100000000003</c:v>
                </c:pt>
                <c:pt idx="294">
                  <c:v>0.88929899999999995</c:v>
                </c:pt>
                <c:pt idx="295">
                  <c:v>0.88952299999999995</c:v>
                </c:pt>
                <c:pt idx="296">
                  <c:v>0.88960700000000004</c:v>
                </c:pt>
                <c:pt idx="297">
                  <c:v>0.88963899999999996</c:v>
                </c:pt>
                <c:pt idx="298">
                  <c:v>0.88968599999999998</c:v>
                </c:pt>
                <c:pt idx="299">
                  <c:v>0.88970400000000005</c:v>
                </c:pt>
                <c:pt idx="300">
                  <c:v>0.88971100000000003</c:v>
                </c:pt>
                <c:pt idx="301">
                  <c:v>0.88972099999999998</c:v>
                </c:pt>
                <c:pt idx="302">
                  <c:v>0.889737</c:v>
                </c:pt>
                <c:pt idx="303">
                  <c:v>0.88974399999999998</c:v>
                </c:pt>
                <c:pt idx="304">
                  <c:v>0.88974600000000004</c:v>
                </c:pt>
                <c:pt idx="305">
                  <c:v>0.88974699999999995</c:v>
                </c:pt>
                <c:pt idx="306">
                  <c:v>0.88974799999999998</c:v>
                </c:pt>
                <c:pt idx="307">
                  <c:v>0.88974900000000001</c:v>
                </c:pt>
                <c:pt idx="308">
                  <c:v>0.88974900000000001</c:v>
                </c:pt>
                <c:pt idx="309">
                  <c:v>0.88975000000000004</c:v>
                </c:pt>
                <c:pt idx="310">
                  <c:v>0.88975000000000004</c:v>
                </c:pt>
                <c:pt idx="311">
                  <c:v>0.88975000000000004</c:v>
                </c:pt>
                <c:pt idx="312">
                  <c:v>0.88975099999999996</c:v>
                </c:pt>
                <c:pt idx="313">
                  <c:v>0.88975099999999996</c:v>
                </c:pt>
                <c:pt idx="314">
                  <c:v>0.88975099999999996</c:v>
                </c:pt>
                <c:pt idx="315">
                  <c:v>0.88975099999999996</c:v>
                </c:pt>
                <c:pt idx="316">
                  <c:v>0.88975099999999996</c:v>
                </c:pt>
                <c:pt idx="317">
                  <c:v>0.88975099999999996</c:v>
                </c:pt>
                <c:pt idx="318">
                  <c:v>0.88975099999999996</c:v>
                </c:pt>
                <c:pt idx="319">
                  <c:v>0.88975099999999996</c:v>
                </c:pt>
                <c:pt idx="320">
                  <c:v>0.88975099999999996</c:v>
                </c:pt>
                <c:pt idx="321">
                  <c:v>0.88975099999999996</c:v>
                </c:pt>
                <c:pt idx="322">
                  <c:v>0.88975099999999996</c:v>
                </c:pt>
                <c:pt idx="323">
                  <c:v>0.88975099999999996</c:v>
                </c:pt>
                <c:pt idx="324">
                  <c:v>0.88975099999999996</c:v>
                </c:pt>
                <c:pt idx="325">
                  <c:v>0.88975199999999999</c:v>
                </c:pt>
                <c:pt idx="326">
                  <c:v>0.88975199999999999</c:v>
                </c:pt>
                <c:pt idx="327">
                  <c:v>0.88975199999999999</c:v>
                </c:pt>
                <c:pt idx="328">
                  <c:v>0.88975300000000002</c:v>
                </c:pt>
                <c:pt idx="329">
                  <c:v>0.88975300000000002</c:v>
                </c:pt>
                <c:pt idx="330">
                  <c:v>0.88975400000000004</c:v>
                </c:pt>
                <c:pt idx="331">
                  <c:v>0.88975599999999999</c:v>
                </c:pt>
                <c:pt idx="332">
                  <c:v>0.88976</c:v>
                </c:pt>
                <c:pt idx="333">
                  <c:v>0.88976599999999995</c:v>
                </c:pt>
                <c:pt idx="334">
                  <c:v>0.88977600000000001</c:v>
                </c:pt>
                <c:pt idx="335">
                  <c:v>0.889791</c:v>
                </c:pt>
                <c:pt idx="336">
                  <c:v>0.88981500000000002</c:v>
                </c:pt>
                <c:pt idx="337">
                  <c:v>0.88985099999999995</c:v>
                </c:pt>
                <c:pt idx="338">
                  <c:v>0.88990199999999997</c:v>
                </c:pt>
                <c:pt idx="339">
                  <c:v>0.88996900000000001</c:v>
                </c:pt>
                <c:pt idx="340">
                  <c:v>0.89005000000000001</c:v>
                </c:pt>
                <c:pt idx="341">
                  <c:v>0.89014400000000005</c:v>
                </c:pt>
                <c:pt idx="342">
                  <c:v>0.89022000000000001</c:v>
                </c:pt>
                <c:pt idx="343">
                  <c:v>0.89028399999999996</c:v>
                </c:pt>
                <c:pt idx="344">
                  <c:v>0.89036599999999999</c:v>
                </c:pt>
                <c:pt idx="345">
                  <c:v>0.89047399999999999</c:v>
                </c:pt>
                <c:pt idx="346">
                  <c:v>0.89062300000000005</c:v>
                </c:pt>
                <c:pt idx="347">
                  <c:v>0.89083900000000005</c:v>
                </c:pt>
                <c:pt idx="348">
                  <c:v>0.89091900000000002</c:v>
                </c:pt>
                <c:pt idx="349">
                  <c:v>0.89103900000000003</c:v>
                </c:pt>
                <c:pt idx="350">
                  <c:v>0.891042</c:v>
                </c:pt>
                <c:pt idx="351">
                  <c:v>0.89104300000000003</c:v>
                </c:pt>
                <c:pt idx="352">
                  <c:v>0.89104399999999995</c:v>
                </c:pt>
                <c:pt idx="353">
                  <c:v>0.89104700000000003</c:v>
                </c:pt>
                <c:pt idx="354">
                  <c:v>0.89105000000000001</c:v>
                </c:pt>
                <c:pt idx="355">
                  <c:v>0.89105599999999996</c:v>
                </c:pt>
                <c:pt idx="356">
                  <c:v>0.89106399999999997</c:v>
                </c:pt>
                <c:pt idx="357">
                  <c:v>0.89107599999999998</c:v>
                </c:pt>
                <c:pt idx="358">
                  <c:v>0.89109400000000005</c:v>
                </c:pt>
                <c:pt idx="359">
                  <c:v>0.89112100000000005</c:v>
                </c:pt>
                <c:pt idx="360">
                  <c:v>0.89116099999999998</c:v>
                </c:pt>
                <c:pt idx="361">
                  <c:v>0.89122199999999996</c:v>
                </c:pt>
                <c:pt idx="362">
                  <c:v>0.89131400000000005</c:v>
                </c:pt>
                <c:pt idx="363">
                  <c:v>0.89145099999999999</c:v>
                </c:pt>
                <c:pt idx="364">
                  <c:v>0.89165799999999995</c:v>
                </c:pt>
                <c:pt idx="365">
                  <c:v>0.89197099999999996</c:v>
                </c:pt>
                <c:pt idx="366">
                  <c:v>0.89245600000000003</c:v>
                </c:pt>
                <c:pt idx="367">
                  <c:v>0.89264200000000005</c:v>
                </c:pt>
                <c:pt idx="368">
                  <c:v>0.89271299999999998</c:v>
                </c:pt>
                <c:pt idx="369">
                  <c:v>0.89280999999999999</c:v>
                </c:pt>
                <c:pt idx="370">
                  <c:v>0.89283699999999999</c:v>
                </c:pt>
                <c:pt idx="371">
                  <c:v>0.89286699999999997</c:v>
                </c:pt>
                <c:pt idx="372">
                  <c:v>0.89291500000000001</c:v>
                </c:pt>
                <c:pt idx="373">
                  <c:v>0.89298</c:v>
                </c:pt>
                <c:pt idx="374">
                  <c:v>0.89307000000000003</c:v>
                </c:pt>
                <c:pt idx="375">
                  <c:v>0.89319800000000005</c:v>
                </c:pt>
                <c:pt idx="376">
                  <c:v>0.89338600000000001</c:v>
                </c:pt>
                <c:pt idx="377">
                  <c:v>0.89366599999999996</c:v>
                </c:pt>
                <c:pt idx="378">
                  <c:v>0.89408900000000002</c:v>
                </c:pt>
                <c:pt idx="379">
                  <c:v>0.89472600000000002</c:v>
                </c:pt>
                <c:pt idx="380">
                  <c:v>0.89568700000000001</c:v>
                </c:pt>
                <c:pt idx="381">
                  <c:v>0.89714099999999997</c:v>
                </c:pt>
                <c:pt idx="382">
                  <c:v>0.89770000000000005</c:v>
                </c:pt>
                <c:pt idx="383">
                  <c:v>0.89881599999999995</c:v>
                </c:pt>
                <c:pt idx="384">
                  <c:v>0.89964200000000005</c:v>
                </c:pt>
                <c:pt idx="385">
                  <c:v>0.900451</c:v>
                </c:pt>
                <c:pt idx="386">
                  <c:v>0.90167200000000003</c:v>
                </c:pt>
                <c:pt idx="387">
                  <c:v>0.90350299999999995</c:v>
                </c:pt>
                <c:pt idx="388">
                  <c:v>0.90419000000000005</c:v>
                </c:pt>
                <c:pt idx="389">
                  <c:v>0.90522400000000003</c:v>
                </c:pt>
                <c:pt idx="390">
                  <c:v>0.90676999999999996</c:v>
                </c:pt>
                <c:pt idx="391">
                  <c:v>0.90907199999999999</c:v>
                </c:pt>
                <c:pt idx="392">
                  <c:v>0.91139800000000004</c:v>
                </c:pt>
                <c:pt idx="393">
                  <c:v>0.91374100000000003</c:v>
                </c:pt>
                <c:pt idx="394">
                  <c:v>0.91731099999999999</c:v>
                </c:pt>
                <c:pt idx="395">
                  <c:v>0.92083899999999996</c:v>
                </c:pt>
                <c:pt idx="396">
                  <c:v>0.92436099999999999</c:v>
                </c:pt>
                <c:pt idx="397">
                  <c:v>0.92567600000000005</c:v>
                </c:pt>
                <c:pt idx="398">
                  <c:v>0.92762900000000004</c:v>
                </c:pt>
                <c:pt idx="399">
                  <c:v>0.93059499999999995</c:v>
                </c:pt>
                <c:pt idx="400">
                  <c:v>0.93172999999999995</c:v>
                </c:pt>
                <c:pt idx="401">
                  <c:v>0.93215599999999998</c:v>
                </c:pt>
                <c:pt idx="402">
                  <c:v>0.93231600000000003</c:v>
                </c:pt>
                <c:pt idx="403">
                  <c:v>0.93255600000000005</c:v>
                </c:pt>
                <c:pt idx="404">
                  <c:v>0.932917</c:v>
                </c:pt>
                <c:pt idx="405">
                  <c:v>0.93345900000000004</c:v>
                </c:pt>
                <c:pt idx="406">
                  <c:v>0.93366499999999997</c:v>
                </c:pt>
                <c:pt idx="407">
                  <c:v>0.93397600000000003</c:v>
                </c:pt>
                <c:pt idx="408">
                  <c:v>0.93400499999999997</c:v>
                </c:pt>
                <c:pt idx="409">
                  <c:v>0.93403599999999998</c:v>
                </c:pt>
                <c:pt idx="410">
                  <c:v>0.93406699999999998</c:v>
                </c:pt>
                <c:pt idx="411">
                  <c:v>0.93411500000000003</c:v>
                </c:pt>
                <c:pt idx="412">
                  <c:v>0.93418800000000002</c:v>
                </c:pt>
                <c:pt idx="413">
                  <c:v>0.93430100000000005</c:v>
                </c:pt>
                <c:pt idx="414">
                  <c:v>0.93446899999999999</c:v>
                </c:pt>
                <c:pt idx="415">
                  <c:v>0.93453200000000003</c:v>
                </c:pt>
                <c:pt idx="416">
                  <c:v>0.93455600000000005</c:v>
                </c:pt>
                <c:pt idx="417">
                  <c:v>0.93459099999999995</c:v>
                </c:pt>
                <c:pt idx="418">
                  <c:v>0.93465100000000001</c:v>
                </c:pt>
                <c:pt idx="419">
                  <c:v>0.93473300000000004</c:v>
                </c:pt>
                <c:pt idx="420">
                  <c:v>0.93484400000000001</c:v>
                </c:pt>
                <c:pt idx="421">
                  <c:v>0.93500000000000005</c:v>
                </c:pt>
                <c:pt idx="422">
                  <c:v>0.93523199999999995</c:v>
                </c:pt>
                <c:pt idx="423">
                  <c:v>0.935581</c:v>
                </c:pt>
                <c:pt idx="424">
                  <c:v>0.93610099999999996</c:v>
                </c:pt>
                <c:pt idx="425">
                  <c:v>0.93689599999999995</c:v>
                </c:pt>
                <c:pt idx="426">
                  <c:v>0.93807399999999996</c:v>
                </c:pt>
                <c:pt idx="427">
                  <c:v>0.93982399999999999</c:v>
                </c:pt>
                <c:pt idx="428">
                  <c:v>0.94251200000000002</c:v>
                </c:pt>
                <c:pt idx="429">
                  <c:v>0.94648100000000002</c:v>
                </c:pt>
                <c:pt idx="430">
                  <c:v>0.94796000000000002</c:v>
                </c:pt>
                <c:pt idx="431">
                  <c:v>0.95015400000000005</c:v>
                </c:pt>
                <c:pt idx="432">
                  <c:v>0.95072000000000001</c:v>
                </c:pt>
                <c:pt idx="433">
                  <c:v>0.95128599999999996</c:v>
                </c:pt>
                <c:pt idx="434">
                  <c:v>0.95212600000000003</c:v>
                </c:pt>
                <c:pt idx="435">
                  <c:v>0.95213099999999995</c:v>
                </c:pt>
                <c:pt idx="436">
                  <c:v>0.95213199999999998</c:v>
                </c:pt>
                <c:pt idx="437">
                  <c:v>0.95213499999999995</c:v>
                </c:pt>
                <c:pt idx="438">
                  <c:v>0.95213599999999998</c:v>
                </c:pt>
                <c:pt idx="439">
                  <c:v>0.95213599999999998</c:v>
                </c:pt>
                <c:pt idx="440">
                  <c:v>0.95213599999999998</c:v>
                </c:pt>
                <c:pt idx="441">
                  <c:v>0.95213599999999998</c:v>
                </c:pt>
                <c:pt idx="442">
                  <c:v>0.95213599999999998</c:v>
                </c:pt>
                <c:pt idx="443">
                  <c:v>0.95213599999999998</c:v>
                </c:pt>
                <c:pt idx="444">
                  <c:v>0.95213599999999998</c:v>
                </c:pt>
                <c:pt idx="445">
                  <c:v>0.95213599999999998</c:v>
                </c:pt>
                <c:pt idx="446">
                  <c:v>0.95213599999999998</c:v>
                </c:pt>
                <c:pt idx="447">
                  <c:v>0.95213599999999998</c:v>
                </c:pt>
                <c:pt idx="448">
                  <c:v>0.95213599999999998</c:v>
                </c:pt>
                <c:pt idx="449">
                  <c:v>0.95213599999999998</c:v>
                </c:pt>
                <c:pt idx="450">
                  <c:v>0.95213599999999998</c:v>
                </c:pt>
                <c:pt idx="451">
                  <c:v>0.95213599999999998</c:v>
                </c:pt>
                <c:pt idx="452">
                  <c:v>0.95213599999999998</c:v>
                </c:pt>
                <c:pt idx="453">
                  <c:v>0.95213599999999998</c:v>
                </c:pt>
              </c:numCache>
            </c:numRef>
          </c:xVal>
          <c:yVal>
            <c:numRef>
              <c:f>'Michel results-Load-Disp-Euro'!$AC$2:$AC$455</c:f>
              <c:numCache>
                <c:formatCode>General</c:formatCode>
                <c:ptCount val="454"/>
                <c:pt idx="0">
                  <c:v>0.156528</c:v>
                </c:pt>
                <c:pt idx="1">
                  <c:v>3.4769600000000001</c:v>
                </c:pt>
                <c:pt idx="2">
                  <c:v>6.9480000000000004</c:v>
                </c:pt>
                <c:pt idx="3">
                  <c:v>12.0886</c:v>
                </c:pt>
                <c:pt idx="4">
                  <c:v>19.8063</c:v>
                </c:pt>
                <c:pt idx="5">
                  <c:v>31.3856</c:v>
                </c:pt>
                <c:pt idx="6">
                  <c:v>48.755899999999997</c:v>
                </c:pt>
                <c:pt idx="7">
                  <c:v>74.812299999999993</c:v>
                </c:pt>
                <c:pt idx="8">
                  <c:v>113.89700000000001</c:v>
                </c:pt>
                <c:pt idx="9">
                  <c:v>172.423</c:v>
                </c:pt>
                <c:pt idx="10">
                  <c:v>177.88200000000001</c:v>
                </c:pt>
                <c:pt idx="11">
                  <c:v>186.06</c:v>
                </c:pt>
                <c:pt idx="12">
                  <c:v>198.298</c:v>
                </c:pt>
                <c:pt idx="13">
                  <c:v>202.87799999999999</c:v>
                </c:pt>
                <c:pt idx="14">
                  <c:v>209.73099999999999</c:v>
                </c:pt>
                <c:pt idx="15">
                  <c:v>212.28899999999999</c:v>
                </c:pt>
                <c:pt idx="16">
                  <c:v>216.10900000000001</c:v>
                </c:pt>
                <c:pt idx="17">
                  <c:v>217.536</c:v>
                </c:pt>
                <c:pt idx="18">
                  <c:v>219.672</c:v>
                </c:pt>
                <c:pt idx="19">
                  <c:v>221.798</c:v>
                </c:pt>
                <c:pt idx="20">
                  <c:v>223.91800000000001</c:v>
                </c:pt>
                <c:pt idx="21">
                  <c:v>227.08500000000001</c:v>
                </c:pt>
                <c:pt idx="22">
                  <c:v>231.8</c:v>
                </c:pt>
                <c:pt idx="23">
                  <c:v>238.79400000000001</c:v>
                </c:pt>
                <c:pt idx="24">
                  <c:v>241.39400000000001</c:v>
                </c:pt>
                <c:pt idx="25">
                  <c:v>245.26499999999999</c:v>
                </c:pt>
                <c:pt idx="26">
                  <c:v>251.01599999999999</c:v>
                </c:pt>
                <c:pt idx="27">
                  <c:v>259.483</c:v>
                </c:pt>
                <c:pt idx="28">
                  <c:v>262.61200000000002</c:v>
                </c:pt>
                <c:pt idx="29">
                  <c:v>267.24900000000002</c:v>
                </c:pt>
                <c:pt idx="30">
                  <c:v>274.06099999999998</c:v>
                </c:pt>
                <c:pt idx="31">
                  <c:v>276.541</c:v>
                </c:pt>
                <c:pt idx="32">
                  <c:v>280.02</c:v>
                </c:pt>
                <c:pt idx="33">
                  <c:v>282.97500000000002</c:v>
                </c:pt>
                <c:pt idx="34">
                  <c:v>285.565</c:v>
                </c:pt>
                <c:pt idx="35">
                  <c:v>288.15600000000001</c:v>
                </c:pt>
                <c:pt idx="36">
                  <c:v>290.58100000000002</c:v>
                </c:pt>
                <c:pt idx="37">
                  <c:v>292.92899999999997</c:v>
                </c:pt>
                <c:pt idx="38">
                  <c:v>296.16800000000001</c:v>
                </c:pt>
                <c:pt idx="39">
                  <c:v>296.17200000000003</c:v>
                </c:pt>
                <c:pt idx="40">
                  <c:v>296.178</c:v>
                </c:pt>
                <c:pt idx="41">
                  <c:v>296.17700000000002</c:v>
                </c:pt>
                <c:pt idx="42">
                  <c:v>296.142</c:v>
                </c:pt>
                <c:pt idx="43">
                  <c:v>296.01900000000001</c:v>
                </c:pt>
                <c:pt idx="44">
                  <c:v>295.76499999999999</c:v>
                </c:pt>
                <c:pt idx="45">
                  <c:v>295.322</c:v>
                </c:pt>
                <c:pt idx="46">
                  <c:v>294.39299999999997</c:v>
                </c:pt>
                <c:pt idx="47">
                  <c:v>294.09899999999999</c:v>
                </c:pt>
                <c:pt idx="48">
                  <c:v>294.303</c:v>
                </c:pt>
                <c:pt idx="49">
                  <c:v>294.75400000000002</c:v>
                </c:pt>
                <c:pt idx="50">
                  <c:v>295.33199999999999</c:v>
                </c:pt>
                <c:pt idx="51">
                  <c:v>296.13499999999999</c:v>
                </c:pt>
                <c:pt idx="52">
                  <c:v>297.245</c:v>
                </c:pt>
                <c:pt idx="53">
                  <c:v>298.86399999999998</c:v>
                </c:pt>
                <c:pt idx="54">
                  <c:v>301.39999999999998</c:v>
                </c:pt>
                <c:pt idx="55">
                  <c:v>305.31799999999998</c:v>
                </c:pt>
                <c:pt idx="56">
                  <c:v>305.37299999999999</c:v>
                </c:pt>
                <c:pt idx="57">
                  <c:v>305.42200000000003</c:v>
                </c:pt>
                <c:pt idx="58">
                  <c:v>305.495</c:v>
                </c:pt>
                <c:pt idx="59">
                  <c:v>305.62</c:v>
                </c:pt>
                <c:pt idx="60">
                  <c:v>305.81200000000001</c:v>
                </c:pt>
                <c:pt idx="61">
                  <c:v>306.05799999999999</c:v>
                </c:pt>
                <c:pt idx="62">
                  <c:v>305.88200000000001</c:v>
                </c:pt>
                <c:pt idx="63">
                  <c:v>305.87700000000001</c:v>
                </c:pt>
                <c:pt idx="64">
                  <c:v>305.85199999999998</c:v>
                </c:pt>
                <c:pt idx="65">
                  <c:v>305.83699999999999</c:v>
                </c:pt>
                <c:pt idx="66">
                  <c:v>305.791</c:v>
                </c:pt>
                <c:pt idx="67">
                  <c:v>305.62400000000002</c:v>
                </c:pt>
                <c:pt idx="68">
                  <c:v>305.54300000000001</c:v>
                </c:pt>
                <c:pt idx="69">
                  <c:v>305.35500000000002</c:v>
                </c:pt>
                <c:pt idx="70">
                  <c:v>304.90600000000001</c:v>
                </c:pt>
                <c:pt idx="71">
                  <c:v>304.00900000000001</c:v>
                </c:pt>
                <c:pt idx="72">
                  <c:v>302.54899999999998</c:v>
                </c:pt>
                <c:pt idx="73">
                  <c:v>300.58600000000001</c:v>
                </c:pt>
                <c:pt idx="74">
                  <c:v>298.38</c:v>
                </c:pt>
                <c:pt idx="75">
                  <c:v>296.37599999999998</c:v>
                </c:pt>
                <c:pt idx="76">
                  <c:v>294.92500000000001</c:v>
                </c:pt>
                <c:pt idx="77">
                  <c:v>294.06099999999998</c:v>
                </c:pt>
                <c:pt idx="78">
                  <c:v>293.66300000000001</c:v>
                </c:pt>
                <c:pt idx="79">
                  <c:v>293.58699999999999</c:v>
                </c:pt>
                <c:pt idx="80">
                  <c:v>293.73899999999998</c:v>
                </c:pt>
                <c:pt idx="81">
                  <c:v>294.08300000000003</c:v>
                </c:pt>
                <c:pt idx="82">
                  <c:v>294.63299999999998</c:v>
                </c:pt>
                <c:pt idx="83">
                  <c:v>295.44499999999999</c:v>
                </c:pt>
                <c:pt idx="84">
                  <c:v>296.61700000000002</c:v>
                </c:pt>
                <c:pt idx="85">
                  <c:v>297.85599999999999</c:v>
                </c:pt>
                <c:pt idx="86">
                  <c:v>299.02600000000001</c:v>
                </c:pt>
                <c:pt idx="87">
                  <c:v>300.39100000000002</c:v>
                </c:pt>
                <c:pt idx="88">
                  <c:v>302.327</c:v>
                </c:pt>
                <c:pt idx="89">
                  <c:v>305.35300000000001</c:v>
                </c:pt>
                <c:pt idx="90">
                  <c:v>309.88299999999998</c:v>
                </c:pt>
                <c:pt idx="91">
                  <c:v>316.51299999999998</c:v>
                </c:pt>
                <c:pt idx="92">
                  <c:v>316.70499999999998</c:v>
                </c:pt>
                <c:pt idx="93">
                  <c:v>316.71600000000001</c:v>
                </c:pt>
                <c:pt idx="94">
                  <c:v>316.71899999999999</c:v>
                </c:pt>
                <c:pt idx="95">
                  <c:v>316.721</c:v>
                </c:pt>
                <c:pt idx="96">
                  <c:v>316.72300000000001</c:v>
                </c:pt>
                <c:pt idx="97">
                  <c:v>316.726</c:v>
                </c:pt>
                <c:pt idx="98">
                  <c:v>316.72500000000002</c:v>
                </c:pt>
                <c:pt idx="99">
                  <c:v>316.714</c:v>
                </c:pt>
                <c:pt idx="100">
                  <c:v>316.67200000000003</c:v>
                </c:pt>
                <c:pt idx="101">
                  <c:v>316.57799999999997</c:v>
                </c:pt>
                <c:pt idx="102">
                  <c:v>316.399</c:v>
                </c:pt>
                <c:pt idx="103">
                  <c:v>316.21899999999999</c:v>
                </c:pt>
                <c:pt idx="104">
                  <c:v>316.07299999999998</c:v>
                </c:pt>
                <c:pt idx="105">
                  <c:v>315.97399999999999</c:v>
                </c:pt>
                <c:pt idx="106">
                  <c:v>315.92399999999998</c:v>
                </c:pt>
                <c:pt idx="107">
                  <c:v>315.72699999999998</c:v>
                </c:pt>
                <c:pt idx="108">
                  <c:v>315.11799999999999</c:v>
                </c:pt>
                <c:pt idx="109">
                  <c:v>313.05700000000002</c:v>
                </c:pt>
                <c:pt idx="110">
                  <c:v>312.85399999999998</c:v>
                </c:pt>
                <c:pt idx="111">
                  <c:v>312.37</c:v>
                </c:pt>
                <c:pt idx="112">
                  <c:v>311.62200000000001</c:v>
                </c:pt>
                <c:pt idx="113">
                  <c:v>310.20100000000002</c:v>
                </c:pt>
                <c:pt idx="114">
                  <c:v>307.97399999999999</c:v>
                </c:pt>
                <c:pt idx="115">
                  <c:v>305.14100000000002</c:v>
                </c:pt>
                <c:pt idx="116">
                  <c:v>302.07900000000001</c:v>
                </c:pt>
                <c:pt idx="117">
                  <c:v>299.202</c:v>
                </c:pt>
                <c:pt idx="118">
                  <c:v>297.27999999999997</c:v>
                </c:pt>
                <c:pt idx="119">
                  <c:v>296.53500000000003</c:v>
                </c:pt>
                <c:pt idx="120">
                  <c:v>296.57100000000003</c:v>
                </c:pt>
                <c:pt idx="121">
                  <c:v>297.28100000000001</c:v>
                </c:pt>
                <c:pt idx="122">
                  <c:v>298.53899999999999</c:v>
                </c:pt>
                <c:pt idx="123">
                  <c:v>300.29700000000003</c:v>
                </c:pt>
                <c:pt idx="124">
                  <c:v>303.12299999999999</c:v>
                </c:pt>
                <c:pt idx="125">
                  <c:v>307.51100000000002</c:v>
                </c:pt>
                <c:pt idx="126">
                  <c:v>314.35599999999999</c:v>
                </c:pt>
                <c:pt idx="127">
                  <c:v>324.67500000000001</c:v>
                </c:pt>
                <c:pt idx="128">
                  <c:v>340.22199999999998</c:v>
                </c:pt>
                <c:pt idx="129">
                  <c:v>344.03300000000002</c:v>
                </c:pt>
                <c:pt idx="130">
                  <c:v>347.822</c:v>
                </c:pt>
                <c:pt idx="131">
                  <c:v>353.39299999999997</c:v>
                </c:pt>
                <c:pt idx="132">
                  <c:v>361.48599999999999</c:v>
                </c:pt>
                <c:pt idx="133">
                  <c:v>363.47399999999999</c:v>
                </c:pt>
                <c:pt idx="134">
                  <c:v>365.44799999999998</c:v>
                </c:pt>
                <c:pt idx="135">
                  <c:v>368.37400000000002</c:v>
                </c:pt>
                <c:pt idx="136">
                  <c:v>372.69900000000001</c:v>
                </c:pt>
                <c:pt idx="137">
                  <c:v>374.30099999999999</c:v>
                </c:pt>
                <c:pt idx="138">
                  <c:v>376.67899999999997</c:v>
                </c:pt>
                <c:pt idx="139">
                  <c:v>380.19600000000003</c:v>
                </c:pt>
                <c:pt idx="140">
                  <c:v>385.32499999999999</c:v>
                </c:pt>
                <c:pt idx="141">
                  <c:v>387.178</c:v>
                </c:pt>
                <c:pt idx="142">
                  <c:v>387.80399999999997</c:v>
                </c:pt>
                <c:pt idx="143">
                  <c:v>387.81200000000001</c:v>
                </c:pt>
                <c:pt idx="144">
                  <c:v>387.81400000000002</c:v>
                </c:pt>
                <c:pt idx="145">
                  <c:v>387.81099999999998</c:v>
                </c:pt>
                <c:pt idx="146">
                  <c:v>387.79599999999999</c:v>
                </c:pt>
                <c:pt idx="147">
                  <c:v>387.786</c:v>
                </c:pt>
                <c:pt idx="148">
                  <c:v>387.74799999999999</c:v>
                </c:pt>
                <c:pt idx="149">
                  <c:v>387.726</c:v>
                </c:pt>
                <c:pt idx="150">
                  <c:v>387.71699999999998</c:v>
                </c:pt>
                <c:pt idx="151">
                  <c:v>387.69799999999998</c:v>
                </c:pt>
                <c:pt idx="152">
                  <c:v>387.63799999999998</c:v>
                </c:pt>
                <c:pt idx="153">
                  <c:v>387.608</c:v>
                </c:pt>
                <c:pt idx="154">
                  <c:v>387.48599999999999</c:v>
                </c:pt>
                <c:pt idx="155">
                  <c:v>387.42200000000003</c:v>
                </c:pt>
                <c:pt idx="156">
                  <c:v>387.22800000000001</c:v>
                </c:pt>
                <c:pt idx="157">
                  <c:v>386.62200000000001</c:v>
                </c:pt>
                <c:pt idx="158">
                  <c:v>385.22300000000001</c:v>
                </c:pt>
                <c:pt idx="159">
                  <c:v>384.64499999999998</c:v>
                </c:pt>
                <c:pt idx="160">
                  <c:v>383.69900000000001</c:v>
                </c:pt>
                <c:pt idx="161">
                  <c:v>382.14800000000002</c:v>
                </c:pt>
                <c:pt idx="162">
                  <c:v>380.40899999999999</c:v>
                </c:pt>
                <c:pt idx="163">
                  <c:v>378.27300000000002</c:v>
                </c:pt>
                <c:pt idx="164">
                  <c:v>377.70699999999999</c:v>
                </c:pt>
                <c:pt idx="165">
                  <c:v>377.101</c:v>
                </c:pt>
                <c:pt idx="166">
                  <c:v>376.05900000000003</c:v>
                </c:pt>
                <c:pt idx="167">
                  <c:v>375.64699999999999</c:v>
                </c:pt>
                <c:pt idx="168">
                  <c:v>374.96800000000002</c:v>
                </c:pt>
                <c:pt idx="169">
                  <c:v>373.72199999999998</c:v>
                </c:pt>
                <c:pt idx="170">
                  <c:v>370.94799999999998</c:v>
                </c:pt>
                <c:pt idx="171">
                  <c:v>367.40499999999997</c:v>
                </c:pt>
                <c:pt idx="172">
                  <c:v>363.42</c:v>
                </c:pt>
                <c:pt idx="173">
                  <c:v>357.2</c:v>
                </c:pt>
                <c:pt idx="174">
                  <c:v>354.86399999999998</c:v>
                </c:pt>
                <c:pt idx="175">
                  <c:v>351.411</c:v>
                </c:pt>
                <c:pt idx="176">
                  <c:v>346.44099999999997</c:v>
                </c:pt>
                <c:pt idx="177">
                  <c:v>339.55399999999997</c:v>
                </c:pt>
                <c:pt idx="178">
                  <c:v>330.46300000000002</c:v>
                </c:pt>
                <c:pt idx="179">
                  <c:v>318.96600000000001</c:v>
                </c:pt>
                <c:pt idx="180">
                  <c:v>305.38900000000001</c:v>
                </c:pt>
                <c:pt idx="181">
                  <c:v>291.166</c:v>
                </c:pt>
                <c:pt idx="182">
                  <c:v>279.01499999999999</c:v>
                </c:pt>
                <c:pt idx="183">
                  <c:v>272.12</c:v>
                </c:pt>
                <c:pt idx="184">
                  <c:v>271.096</c:v>
                </c:pt>
                <c:pt idx="185">
                  <c:v>273.83699999999999</c:v>
                </c:pt>
                <c:pt idx="186">
                  <c:v>278.03699999999998</c:v>
                </c:pt>
                <c:pt idx="187">
                  <c:v>281.62</c:v>
                </c:pt>
                <c:pt idx="188">
                  <c:v>283.92700000000002</c:v>
                </c:pt>
                <c:pt idx="189">
                  <c:v>285.13600000000002</c:v>
                </c:pt>
                <c:pt idx="190">
                  <c:v>285.72199999999998</c:v>
                </c:pt>
                <c:pt idx="191">
                  <c:v>286.04899999999998</c:v>
                </c:pt>
                <c:pt idx="192">
                  <c:v>286.24599999999998</c:v>
                </c:pt>
                <c:pt idx="193">
                  <c:v>286.31099999999998</c:v>
                </c:pt>
                <c:pt idx="194">
                  <c:v>286.22899999999998</c:v>
                </c:pt>
                <c:pt idx="195">
                  <c:v>287.01499999999999</c:v>
                </c:pt>
                <c:pt idx="196">
                  <c:v>286.97000000000003</c:v>
                </c:pt>
                <c:pt idx="197">
                  <c:v>286.74700000000001</c:v>
                </c:pt>
                <c:pt idx="198">
                  <c:v>285.70499999999998</c:v>
                </c:pt>
                <c:pt idx="199">
                  <c:v>286.17599999999999</c:v>
                </c:pt>
                <c:pt idx="200">
                  <c:v>285.613</c:v>
                </c:pt>
                <c:pt idx="201">
                  <c:v>285.54300000000001</c:v>
                </c:pt>
                <c:pt idx="202">
                  <c:v>285.58800000000002</c:v>
                </c:pt>
                <c:pt idx="203">
                  <c:v>285.49900000000002</c:v>
                </c:pt>
                <c:pt idx="204">
                  <c:v>285.45299999999997</c:v>
                </c:pt>
                <c:pt idx="205">
                  <c:v>285.44900000000001</c:v>
                </c:pt>
                <c:pt idx="206">
                  <c:v>285.44799999999998</c:v>
                </c:pt>
                <c:pt idx="207">
                  <c:v>285.44799999999998</c:v>
                </c:pt>
                <c:pt idx="208">
                  <c:v>285.44799999999998</c:v>
                </c:pt>
                <c:pt idx="209">
                  <c:v>285.44799999999998</c:v>
                </c:pt>
                <c:pt idx="210">
                  <c:v>285.44799999999998</c:v>
                </c:pt>
                <c:pt idx="211">
                  <c:v>285.44799999999998</c:v>
                </c:pt>
                <c:pt idx="212">
                  <c:v>285.44799999999998</c:v>
                </c:pt>
                <c:pt idx="213">
                  <c:v>285.44799999999998</c:v>
                </c:pt>
                <c:pt idx="214">
                  <c:v>285.44799999999998</c:v>
                </c:pt>
                <c:pt idx="215">
                  <c:v>285.44799999999998</c:v>
                </c:pt>
                <c:pt idx="216">
                  <c:v>285.44799999999998</c:v>
                </c:pt>
                <c:pt idx="217">
                  <c:v>285.44799999999998</c:v>
                </c:pt>
                <c:pt idx="218">
                  <c:v>285.447</c:v>
                </c:pt>
                <c:pt idx="219">
                  <c:v>285.447</c:v>
                </c:pt>
                <c:pt idx="220">
                  <c:v>285.447</c:v>
                </c:pt>
                <c:pt idx="221">
                  <c:v>285.447</c:v>
                </c:pt>
                <c:pt idx="222">
                  <c:v>285.447</c:v>
                </c:pt>
                <c:pt idx="223">
                  <c:v>285.447</c:v>
                </c:pt>
                <c:pt idx="224">
                  <c:v>285.44600000000003</c:v>
                </c:pt>
                <c:pt idx="225">
                  <c:v>285.44299999999998</c:v>
                </c:pt>
                <c:pt idx="226">
                  <c:v>285.43799999999999</c:v>
                </c:pt>
                <c:pt idx="227">
                  <c:v>285.43099999999998</c:v>
                </c:pt>
                <c:pt idx="228">
                  <c:v>285.42</c:v>
                </c:pt>
                <c:pt idx="229">
                  <c:v>285.40499999999997</c:v>
                </c:pt>
                <c:pt idx="230">
                  <c:v>285.38499999999999</c:v>
                </c:pt>
                <c:pt idx="231">
                  <c:v>285.36399999999998</c:v>
                </c:pt>
                <c:pt idx="232">
                  <c:v>285.34199999999998</c:v>
                </c:pt>
                <c:pt idx="233">
                  <c:v>285.322</c:v>
                </c:pt>
                <c:pt idx="234">
                  <c:v>285.30900000000003</c:v>
                </c:pt>
                <c:pt idx="235">
                  <c:v>285.30900000000003</c:v>
                </c:pt>
                <c:pt idx="236">
                  <c:v>285.327</c:v>
                </c:pt>
                <c:pt idx="237">
                  <c:v>285.36599999999999</c:v>
                </c:pt>
                <c:pt idx="238">
                  <c:v>285.423</c:v>
                </c:pt>
                <c:pt idx="239">
                  <c:v>285.49700000000001</c:v>
                </c:pt>
                <c:pt idx="240">
                  <c:v>285.58499999999998</c:v>
                </c:pt>
                <c:pt idx="241">
                  <c:v>285.64</c:v>
                </c:pt>
                <c:pt idx="242">
                  <c:v>285.57600000000002</c:v>
                </c:pt>
                <c:pt idx="243">
                  <c:v>285.48500000000001</c:v>
                </c:pt>
                <c:pt idx="244">
                  <c:v>285.38499999999999</c:v>
                </c:pt>
                <c:pt idx="245">
                  <c:v>285.27300000000002</c:v>
                </c:pt>
                <c:pt idx="246">
                  <c:v>285.173</c:v>
                </c:pt>
                <c:pt idx="247">
                  <c:v>285.08</c:v>
                </c:pt>
                <c:pt idx="248">
                  <c:v>284.93700000000001</c:v>
                </c:pt>
                <c:pt idx="249">
                  <c:v>284.66699999999997</c:v>
                </c:pt>
                <c:pt idx="250">
                  <c:v>284.298</c:v>
                </c:pt>
                <c:pt idx="251">
                  <c:v>284.17</c:v>
                </c:pt>
                <c:pt idx="252">
                  <c:v>284.541</c:v>
                </c:pt>
                <c:pt idx="253">
                  <c:v>284.77499999999998</c:v>
                </c:pt>
                <c:pt idx="254">
                  <c:v>284.97300000000001</c:v>
                </c:pt>
                <c:pt idx="255">
                  <c:v>284.822</c:v>
                </c:pt>
                <c:pt idx="256">
                  <c:v>285.03399999999999</c:v>
                </c:pt>
                <c:pt idx="257">
                  <c:v>285.45999999999998</c:v>
                </c:pt>
                <c:pt idx="258">
                  <c:v>285.27100000000002</c:v>
                </c:pt>
                <c:pt idx="259">
                  <c:v>285.25</c:v>
                </c:pt>
                <c:pt idx="260">
                  <c:v>285.37700000000001</c:v>
                </c:pt>
                <c:pt idx="261">
                  <c:v>285.50200000000001</c:v>
                </c:pt>
                <c:pt idx="262">
                  <c:v>285.14100000000002</c:v>
                </c:pt>
                <c:pt idx="263">
                  <c:v>285.36399999999998</c:v>
                </c:pt>
                <c:pt idx="264">
                  <c:v>285.29000000000002</c:v>
                </c:pt>
                <c:pt idx="265">
                  <c:v>285.20299999999997</c:v>
                </c:pt>
                <c:pt idx="266">
                  <c:v>285.45999999999998</c:v>
                </c:pt>
                <c:pt idx="267">
                  <c:v>285.45800000000003</c:v>
                </c:pt>
                <c:pt idx="268">
                  <c:v>285.45499999999998</c:v>
                </c:pt>
                <c:pt idx="269">
                  <c:v>285.44400000000002</c:v>
                </c:pt>
                <c:pt idx="270">
                  <c:v>285.44099999999997</c:v>
                </c:pt>
                <c:pt idx="271">
                  <c:v>285.43599999999998</c:v>
                </c:pt>
                <c:pt idx="272">
                  <c:v>285.42500000000001</c:v>
                </c:pt>
                <c:pt idx="273">
                  <c:v>285.40499999999997</c:v>
                </c:pt>
                <c:pt idx="274">
                  <c:v>285.39699999999999</c:v>
                </c:pt>
                <c:pt idx="275">
                  <c:v>285.38400000000001</c:v>
                </c:pt>
                <c:pt idx="276">
                  <c:v>285.37900000000002</c:v>
                </c:pt>
                <c:pt idx="277">
                  <c:v>285.37</c:v>
                </c:pt>
                <c:pt idx="278">
                  <c:v>285.36700000000002</c:v>
                </c:pt>
                <c:pt idx="279">
                  <c:v>285.36599999999999</c:v>
                </c:pt>
                <c:pt idx="280">
                  <c:v>285.36399999999998</c:v>
                </c:pt>
                <c:pt idx="281">
                  <c:v>285.36099999999999</c:v>
                </c:pt>
                <c:pt idx="282">
                  <c:v>285.35599999999999</c:v>
                </c:pt>
                <c:pt idx="283">
                  <c:v>285.34699999999998</c:v>
                </c:pt>
                <c:pt idx="284">
                  <c:v>285.33100000000002</c:v>
                </c:pt>
                <c:pt idx="285">
                  <c:v>285.3</c:v>
                </c:pt>
                <c:pt idx="286">
                  <c:v>285.24</c:v>
                </c:pt>
                <c:pt idx="287">
                  <c:v>285.13900000000001</c:v>
                </c:pt>
                <c:pt idx="288">
                  <c:v>284.995</c:v>
                </c:pt>
                <c:pt idx="289">
                  <c:v>284.815</c:v>
                </c:pt>
                <c:pt idx="290">
                  <c:v>284.64400000000001</c:v>
                </c:pt>
                <c:pt idx="291">
                  <c:v>284.54700000000003</c:v>
                </c:pt>
                <c:pt idx="292">
                  <c:v>284.51400000000001</c:v>
                </c:pt>
                <c:pt idx="293">
                  <c:v>284.517</c:v>
                </c:pt>
                <c:pt idx="294">
                  <c:v>284.43200000000002</c:v>
                </c:pt>
                <c:pt idx="295">
                  <c:v>284.358</c:v>
                </c:pt>
                <c:pt idx="296">
                  <c:v>284.32600000000002</c:v>
                </c:pt>
                <c:pt idx="297">
                  <c:v>284.31299999999999</c:v>
                </c:pt>
                <c:pt idx="298">
                  <c:v>284.29399999999998</c:v>
                </c:pt>
                <c:pt idx="299">
                  <c:v>284.28699999999998</c:v>
                </c:pt>
                <c:pt idx="300">
                  <c:v>284.28399999999999</c:v>
                </c:pt>
                <c:pt idx="301">
                  <c:v>284.27699999999999</c:v>
                </c:pt>
                <c:pt idx="302">
                  <c:v>284.24200000000002</c:v>
                </c:pt>
                <c:pt idx="303">
                  <c:v>284.22399999999999</c:v>
                </c:pt>
                <c:pt idx="304">
                  <c:v>284.21699999999998</c:v>
                </c:pt>
                <c:pt idx="305">
                  <c:v>284.214</c:v>
                </c:pt>
                <c:pt idx="306">
                  <c:v>284.209</c:v>
                </c:pt>
                <c:pt idx="307">
                  <c:v>284.20699999999999</c:v>
                </c:pt>
                <c:pt idx="308">
                  <c:v>284.20400000000001</c:v>
                </c:pt>
                <c:pt idx="309">
                  <c:v>284.20299999999997</c:v>
                </c:pt>
                <c:pt idx="310">
                  <c:v>284.20100000000002</c:v>
                </c:pt>
                <c:pt idx="311">
                  <c:v>284.20100000000002</c:v>
                </c:pt>
                <c:pt idx="312">
                  <c:v>284.2</c:v>
                </c:pt>
                <c:pt idx="313">
                  <c:v>284.19900000000001</c:v>
                </c:pt>
                <c:pt idx="314">
                  <c:v>284.19900000000001</c:v>
                </c:pt>
                <c:pt idx="315">
                  <c:v>284.19900000000001</c:v>
                </c:pt>
                <c:pt idx="316">
                  <c:v>284.19799999999998</c:v>
                </c:pt>
                <c:pt idx="317">
                  <c:v>284.19799999999998</c:v>
                </c:pt>
                <c:pt idx="318">
                  <c:v>284.19799999999998</c:v>
                </c:pt>
                <c:pt idx="319">
                  <c:v>284.19799999999998</c:v>
                </c:pt>
                <c:pt idx="320">
                  <c:v>284.19799999999998</c:v>
                </c:pt>
                <c:pt idx="321">
                  <c:v>284.197</c:v>
                </c:pt>
                <c:pt idx="322">
                  <c:v>284.197</c:v>
                </c:pt>
                <c:pt idx="323">
                  <c:v>284.197</c:v>
                </c:pt>
                <c:pt idx="324">
                  <c:v>284.19600000000003</c:v>
                </c:pt>
                <c:pt idx="325">
                  <c:v>284.19499999999999</c:v>
                </c:pt>
                <c:pt idx="326">
                  <c:v>284.19400000000002</c:v>
                </c:pt>
                <c:pt idx="327">
                  <c:v>284.19099999999997</c:v>
                </c:pt>
                <c:pt idx="328">
                  <c:v>284.18799999999999</c:v>
                </c:pt>
                <c:pt idx="329">
                  <c:v>284.18299999999999</c:v>
                </c:pt>
                <c:pt idx="330">
                  <c:v>284.173</c:v>
                </c:pt>
                <c:pt idx="331">
                  <c:v>284.14800000000002</c:v>
                </c:pt>
                <c:pt idx="332">
                  <c:v>284.08499999999998</c:v>
                </c:pt>
                <c:pt idx="333">
                  <c:v>283.95</c:v>
                </c:pt>
                <c:pt idx="334">
                  <c:v>283.70400000000001</c:v>
                </c:pt>
                <c:pt idx="335">
                  <c:v>283.31599999999997</c:v>
                </c:pt>
                <c:pt idx="336">
                  <c:v>282.78500000000003</c:v>
                </c:pt>
                <c:pt idx="337">
                  <c:v>282.15699999999998</c:v>
                </c:pt>
                <c:pt idx="338">
                  <c:v>281.53899999999999</c:v>
                </c:pt>
                <c:pt idx="339">
                  <c:v>281.072</c:v>
                </c:pt>
                <c:pt idx="340">
                  <c:v>280.858</c:v>
                </c:pt>
                <c:pt idx="341">
                  <c:v>280.89299999999997</c:v>
                </c:pt>
                <c:pt idx="342">
                  <c:v>281.02199999999999</c:v>
                </c:pt>
                <c:pt idx="343">
                  <c:v>281.15600000000001</c:v>
                </c:pt>
                <c:pt idx="344">
                  <c:v>281.315</c:v>
                </c:pt>
                <c:pt idx="345">
                  <c:v>281.47399999999999</c:v>
                </c:pt>
                <c:pt idx="346">
                  <c:v>281.63</c:v>
                </c:pt>
                <c:pt idx="347">
                  <c:v>281.79599999999999</c:v>
                </c:pt>
                <c:pt idx="348">
                  <c:v>281.85199999999998</c:v>
                </c:pt>
                <c:pt idx="349">
                  <c:v>281.92599999999999</c:v>
                </c:pt>
                <c:pt idx="350">
                  <c:v>281.928</c:v>
                </c:pt>
                <c:pt idx="351">
                  <c:v>281.92899999999997</c:v>
                </c:pt>
                <c:pt idx="352">
                  <c:v>281.93</c:v>
                </c:pt>
                <c:pt idx="353">
                  <c:v>281.93099999999998</c:v>
                </c:pt>
                <c:pt idx="354">
                  <c:v>281.93299999999999</c:v>
                </c:pt>
                <c:pt idx="355">
                  <c:v>281.93599999999998</c:v>
                </c:pt>
                <c:pt idx="356">
                  <c:v>281.94099999999997</c:v>
                </c:pt>
                <c:pt idx="357">
                  <c:v>281.94900000000001</c:v>
                </c:pt>
                <c:pt idx="358">
                  <c:v>281.959</c:v>
                </c:pt>
                <c:pt idx="359">
                  <c:v>281.97500000000002</c:v>
                </c:pt>
                <c:pt idx="360">
                  <c:v>281.99900000000002</c:v>
                </c:pt>
                <c:pt idx="361">
                  <c:v>282.03300000000002</c:v>
                </c:pt>
                <c:pt idx="362">
                  <c:v>282.08300000000003</c:v>
                </c:pt>
                <c:pt idx="363">
                  <c:v>282.15499999999997</c:v>
                </c:pt>
                <c:pt idx="364">
                  <c:v>282.25700000000001</c:v>
                </c:pt>
                <c:pt idx="365">
                  <c:v>282.38799999999998</c:v>
                </c:pt>
                <c:pt idx="366">
                  <c:v>282.44099999999997</c:v>
                </c:pt>
                <c:pt idx="367">
                  <c:v>282.41399999999999</c:v>
                </c:pt>
                <c:pt idx="368">
                  <c:v>282.399</c:v>
                </c:pt>
                <c:pt idx="369">
                  <c:v>282.51400000000001</c:v>
                </c:pt>
                <c:pt idx="370">
                  <c:v>282.464</c:v>
                </c:pt>
                <c:pt idx="371">
                  <c:v>282.363</c:v>
                </c:pt>
                <c:pt idx="372">
                  <c:v>282.21899999999999</c:v>
                </c:pt>
                <c:pt idx="373">
                  <c:v>282.18799999999999</c:v>
                </c:pt>
                <c:pt idx="374">
                  <c:v>282.24299999999999</c:v>
                </c:pt>
                <c:pt idx="375">
                  <c:v>282.33499999999998</c:v>
                </c:pt>
                <c:pt idx="376">
                  <c:v>282.44799999999998</c:v>
                </c:pt>
                <c:pt idx="377">
                  <c:v>282.59100000000001</c:v>
                </c:pt>
                <c:pt idx="378">
                  <c:v>282.77499999999998</c:v>
                </c:pt>
                <c:pt idx="379">
                  <c:v>283.02600000000001</c:v>
                </c:pt>
                <c:pt idx="380">
                  <c:v>283.36099999999999</c:v>
                </c:pt>
                <c:pt idx="381">
                  <c:v>283.76299999999998</c:v>
                </c:pt>
                <c:pt idx="382">
                  <c:v>283.78199999999998</c:v>
                </c:pt>
                <c:pt idx="383">
                  <c:v>281.33800000000002</c:v>
                </c:pt>
                <c:pt idx="384">
                  <c:v>281.779</c:v>
                </c:pt>
                <c:pt idx="385">
                  <c:v>282.108</c:v>
                </c:pt>
                <c:pt idx="386">
                  <c:v>282.49400000000003</c:v>
                </c:pt>
                <c:pt idx="387">
                  <c:v>283.08300000000003</c:v>
                </c:pt>
                <c:pt idx="388">
                  <c:v>283.30599999999998</c:v>
                </c:pt>
                <c:pt idx="389">
                  <c:v>283.60500000000002</c:v>
                </c:pt>
                <c:pt idx="390">
                  <c:v>284.096</c:v>
                </c:pt>
                <c:pt idx="391">
                  <c:v>284.98399999999998</c:v>
                </c:pt>
                <c:pt idx="392">
                  <c:v>285.654</c:v>
                </c:pt>
                <c:pt idx="393">
                  <c:v>286.19</c:v>
                </c:pt>
                <c:pt idx="394">
                  <c:v>286.54899999999998</c:v>
                </c:pt>
                <c:pt idx="395">
                  <c:v>287.26</c:v>
                </c:pt>
                <c:pt idx="396">
                  <c:v>288.01600000000002</c:v>
                </c:pt>
                <c:pt idx="397">
                  <c:v>288.35399999999998</c:v>
                </c:pt>
                <c:pt idx="398">
                  <c:v>289.01</c:v>
                </c:pt>
                <c:pt idx="399">
                  <c:v>289.68799999999999</c:v>
                </c:pt>
                <c:pt idx="400">
                  <c:v>289.74400000000003</c:v>
                </c:pt>
                <c:pt idx="401">
                  <c:v>289.76499999999999</c:v>
                </c:pt>
                <c:pt idx="402">
                  <c:v>289.77499999999998</c:v>
                </c:pt>
                <c:pt idx="403">
                  <c:v>289.77800000000002</c:v>
                </c:pt>
                <c:pt idx="404">
                  <c:v>289.78199999999998</c:v>
                </c:pt>
                <c:pt idx="405">
                  <c:v>289.79399999999998</c:v>
                </c:pt>
                <c:pt idx="406">
                  <c:v>289.76400000000001</c:v>
                </c:pt>
                <c:pt idx="407">
                  <c:v>289.71600000000001</c:v>
                </c:pt>
                <c:pt idx="408">
                  <c:v>289.69799999999998</c:v>
                </c:pt>
                <c:pt idx="409">
                  <c:v>289.66800000000001</c:v>
                </c:pt>
                <c:pt idx="410">
                  <c:v>289.63</c:v>
                </c:pt>
                <c:pt idx="411">
                  <c:v>289.56299999999999</c:v>
                </c:pt>
                <c:pt idx="412">
                  <c:v>289.46100000000001</c:v>
                </c:pt>
                <c:pt idx="413">
                  <c:v>289.30500000000001</c:v>
                </c:pt>
                <c:pt idx="414">
                  <c:v>289.113</c:v>
                </c:pt>
                <c:pt idx="415">
                  <c:v>289.04399999999998</c:v>
                </c:pt>
                <c:pt idx="416">
                  <c:v>289.01900000000001</c:v>
                </c:pt>
                <c:pt idx="417">
                  <c:v>288.98200000000003</c:v>
                </c:pt>
                <c:pt idx="418">
                  <c:v>288.79199999999997</c:v>
                </c:pt>
                <c:pt idx="419">
                  <c:v>288.71899999999999</c:v>
                </c:pt>
                <c:pt idx="420">
                  <c:v>288.74900000000002</c:v>
                </c:pt>
                <c:pt idx="421">
                  <c:v>288.80900000000003</c:v>
                </c:pt>
                <c:pt idx="422">
                  <c:v>288.82799999999997</c:v>
                </c:pt>
                <c:pt idx="423">
                  <c:v>288.83100000000002</c:v>
                </c:pt>
                <c:pt idx="424">
                  <c:v>288.858</c:v>
                </c:pt>
                <c:pt idx="425">
                  <c:v>288.74200000000002</c:v>
                </c:pt>
                <c:pt idx="426">
                  <c:v>288.738</c:v>
                </c:pt>
                <c:pt idx="427">
                  <c:v>288.851</c:v>
                </c:pt>
                <c:pt idx="428">
                  <c:v>288.47899999999998</c:v>
                </c:pt>
                <c:pt idx="429">
                  <c:v>288.47500000000002</c:v>
                </c:pt>
                <c:pt idx="430">
                  <c:v>288.55099999999999</c:v>
                </c:pt>
                <c:pt idx="431">
                  <c:v>288.86700000000002</c:v>
                </c:pt>
                <c:pt idx="432">
                  <c:v>288.77300000000002</c:v>
                </c:pt>
                <c:pt idx="433">
                  <c:v>288.69900000000001</c:v>
                </c:pt>
                <c:pt idx="434">
                  <c:v>288.69</c:v>
                </c:pt>
                <c:pt idx="435">
                  <c:v>288.69</c:v>
                </c:pt>
                <c:pt idx="436">
                  <c:v>288.69</c:v>
                </c:pt>
                <c:pt idx="437">
                  <c:v>288.69</c:v>
                </c:pt>
                <c:pt idx="438">
                  <c:v>288.69</c:v>
                </c:pt>
                <c:pt idx="439">
                  <c:v>288.69</c:v>
                </c:pt>
                <c:pt idx="440">
                  <c:v>288.69</c:v>
                </c:pt>
                <c:pt idx="441">
                  <c:v>288.69</c:v>
                </c:pt>
                <c:pt idx="442">
                  <c:v>288.69</c:v>
                </c:pt>
                <c:pt idx="443">
                  <c:v>288.69</c:v>
                </c:pt>
                <c:pt idx="444">
                  <c:v>288.69</c:v>
                </c:pt>
                <c:pt idx="445">
                  <c:v>288.69</c:v>
                </c:pt>
                <c:pt idx="446">
                  <c:v>288.69</c:v>
                </c:pt>
                <c:pt idx="447">
                  <c:v>288.69</c:v>
                </c:pt>
                <c:pt idx="448">
                  <c:v>288.69</c:v>
                </c:pt>
                <c:pt idx="449">
                  <c:v>288.69</c:v>
                </c:pt>
                <c:pt idx="450">
                  <c:v>288.69</c:v>
                </c:pt>
                <c:pt idx="451">
                  <c:v>288.69</c:v>
                </c:pt>
                <c:pt idx="452">
                  <c:v>288.69</c:v>
                </c:pt>
                <c:pt idx="453">
                  <c:v>288.69</c:v>
                </c:pt>
              </c:numCache>
            </c:numRef>
          </c:yVal>
          <c:smooth val="1"/>
        </c:ser>
        <c:dLbls>
          <c:showLegendKey val="0"/>
          <c:showVal val="0"/>
          <c:showCatName val="0"/>
          <c:showSerName val="0"/>
          <c:showPercent val="0"/>
          <c:showBubbleSize val="0"/>
        </c:dLbls>
        <c:axId val="569700352"/>
        <c:axId val="569701888"/>
      </c:scatterChart>
      <c:valAx>
        <c:axId val="569700352"/>
        <c:scaling>
          <c:orientation val="minMax"/>
          <c:max val="0.60000000000000009"/>
        </c:scaling>
        <c:delete val="0"/>
        <c:axPos val="b"/>
        <c:majorGridlines/>
        <c:numFmt formatCode="General" sourceLinked="0"/>
        <c:majorTickMark val="out"/>
        <c:minorTickMark val="none"/>
        <c:tickLblPos val="nextTo"/>
        <c:txPr>
          <a:bodyPr/>
          <a:lstStyle/>
          <a:p>
            <a:pPr>
              <a:defRPr sz="1400"/>
            </a:pPr>
            <a:endParaRPr lang="en-US"/>
          </a:p>
        </c:txPr>
        <c:crossAx val="569701888"/>
        <c:crosses val="autoZero"/>
        <c:crossBetween val="midCat"/>
        <c:majorUnit val="0.1"/>
      </c:valAx>
      <c:valAx>
        <c:axId val="569701888"/>
        <c:scaling>
          <c:orientation val="minMax"/>
          <c:max val="500"/>
        </c:scaling>
        <c:delete val="0"/>
        <c:axPos val="l"/>
        <c:majorGridlines/>
        <c:numFmt formatCode="General" sourceLinked="1"/>
        <c:majorTickMark val="out"/>
        <c:minorTickMark val="none"/>
        <c:tickLblPos val="nextTo"/>
        <c:txPr>
          <a:bodyPr/>
          <a:lstStyle/>
          <a:p>
            <a:pPr>
              <a:defRPr sz="1400"/>
            </a:pPr>
            <a:endParaRPr lang="en-US"/>
          </a:p>
        </c:txPr>
        <c:crossAx val="569700352"/>
        <c:crosses val="autoZero"/>
        <c:crossBetween val="midCat"/>
        <c:majorUnit val="100"/>
      </c:valAx>
    </c:plotArea>
    <c:legend>
      <c:legendPos val="r"/>
      <c:layout>
        <c:manualLayout>
          <c:xMode val="edge"/>
          <c:yMode val="edge"/>
          <c:x val="0.21411982567030141"/>
          <c:y val="4.5613089055934558E-2"/>
          <c:w val="0.29877332527110001"/>
          <c:h val="0.26354351594644831"/>
        </c:manualLayout>
      </c:layout>
      <c:overlay val="0"/>
      <c:spPr>
        <a:solidFill>
          <a:schemeClr val="bg1"/>
        </a:solidFill>
      </c:spPr>
      <c:txPr>
        <a:bodyPr/>
        <a:lstStyle/>
        <a:p>
          <a:pPr>
            <a:defRPr sz="1400"/>
          </a:pPr>
          <a:endParaRPr lang="en-US"/>
        </a:p>
      </c:txPr>
    </c:legend>
    <c:plotVisOnly val="1"/>
    <c:dispBlanksAs val="gap"/>
    <c:showDLblsOverMax val="0"/>
  </c:chart>
  <c:spPr>
    <a:ln>
      <a:noFill/>
    </a:ln>
  </c:spPr>
  <c:txPr>
    <a:bodyPr/>
    <a:lstStyle/>
    <a:p>
      <a:pPr>
        <a:defRPr sz="1200">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711267286279482"/>
          <c:y val="3.8202213095966393E-2"/>
          <c:w val="0.75546825890106128"/>
          <c:h val="0.77426208248791595"/>
        </c:manualLayout>
      </c:layout>
      <c:scatterChart>
        <c:scatterStyle val="smoothMarker"/>
        <c:varyColors val="0"/>
        <c:ser>
          <c:idx val="0"/>
          <c:order val="0"/>
          <c:tx>
            <c:v>M1-E3-K1</c:v>
          </c:tx>
          <c:spPr>
            <a:ln w="22225">
              <a:solidFill>
                <a:schemeClr val="tx1"/>
              </a:solidFill>
              <a:prstDash val="sysDash"/>
            </a:ln>
          </c:spPr>
          <c:marker>
            <c:symbol val="none"/>
          </c:marker>
          <c:xVal>
            <c:numRef>
              <c:f>'Michel results-Load-Disp-Euro'!$AF$2:$AF$285</c:f>
              <c:numCache>
                <c:formatCode>General</c:formatCode>
                <c:ptCount val="284"/>
                <c:pt idx="0">
                  <c:v>1.2162900000000001E-3</c:v>
                </c:pt>
                <c:pt idx="1">
                  <c:v>8.7934000000000005E-4</c:v>
                </c:pt>
                <c:pt idx="2">
                  <c:v>3.69411E-3</c:v>
                </c:pt>
                <c:pt idx="3">
                  <c:v>7.9369799999999997E-3</c:v>
                </c:pt>
                <c:pt idx="4">
                  <c:v>1.43023E-2</c:v>
                </c:pt>
                <c:pt idx="5">
                  <c:v>2.3850199999999998E-2</c:v>
                </c:pt>
                <c:pt idx="6">
                  <c:v>3.8171799999999999E-2</c:v>
                </c:pt>
                <c:pt idx="7">
                  <c:v>5.96543E-2</c:v>
                </c:pt>
                <c:pt idx="8">
                  <c:v>9.1878100000000004E-2</c:v>
                </c:pt>
                <c:pt idx="9">
                  <c:v>0.14022200000000001</c:v>
                </c:pt>
                <c:pt idx="10">
                  <c:v>0.21306600000000001</c:v>
                </c:pt>
                <c:pt idx="11">
                  <c:v>0.21421799999999999</c:v>
                </c:pt>
                <c:pt idx="12">
                  <c:v>0.21537200000000001</c:v>
                </c:pt>
                <c:pt idx="13">
                  <c:v>0.216526</c:v>
                </c:pt>
                <c:pt idx="14">
                  <c:v>0.21768100000000001</c:v>
                </c:pt>
                <c:pt idx="15">
                  <c:v>0.219416</c:v>
                </c:pt>
                <c:pt idx="16">
                  <c:v>0.222026</c:v>
                </c:pt>
                <c:pt idx="17">
                  <c:v>0.22595399999999999</c:v>
                </c:pt>
                <c:pt idx="18">
                  <c:v>0.231874</c:v>
                </c:pt>
                <c:pt idx="19">
                  <c:v>0.23410400000000001</c:v>
                </c:pt>
                <c:pt idx="20">
                  <c:v>0.23746400000000001</c:v>
                </c:pt>
                <c:pt idx="21">
                  <c:v>0.24283399999999999</c:v>
                </c:pt>
                <c:pt idx="22">
                  <c:v>0.24315100000000001</c:v>
                </c:pt>
                <c:pt idx="23">
                  <c:v>0.24315200000000001</c:v>
                </c:pt>
                <c:pt idx="24">
                  <c:v>0.24315400000000001</c:v>
                </c:pt>
                <c:pt idx="25">
                  <c:v>0.24315800000000001</c:v>
                </c:pt>
                <c:pt idx="26">
                  <c:v>0.24316499999999999</c:v>
                </c:pt>
                <c:pt idx="27">
                  <c:v>0.24318000000000001</c:v>
                </c:pt>
                <c:pt idx="28">
                  <c:v>0.24321400000000001</c:v>
                </c:pt>
                <c:pt idx="29">
                  <c:v>0.243285</c:v>
                </c:pt>
                <c:pt idx="30">
                  <c:v>0.243418</c:v>
                </c:pt>
                <c:pt idx="31">
                  <c:v>0.243559</c:v>
                </c:pt>
                <c:pt idx="32">
                  <c:v>0.243698</c:v>
                </c:pt>
                <c:pt idx="33">
                  <c:v>0.243895</c:v>
                </c:pt>
                <c:pt idx="34">
                  <c:v>0.24396699999999999</c:v>
                </c:pt>
                <c:pt idx="35">
                  <c:v>0.24407699999999999</c:v>
                </c:pt>
                <c:pt idx="36">
                  <c:v>0.244119</c:v>
                </c:pt>
                <c:pt idx="37">
                  <c:v>0.24418899999999999</c:v>
                </c:pt>
                <c:pt idx="38">
                  <c:v>0.24421699999999999</c:v>
                </c:pt>
                <c:pt idx="39">
                  <c:v>0.244228</c:v>
                </c:pt>
                <c:pt idx="40">
                  <c:v>0.24424499999999999</c:v>
                </c:pt>
                <c:pt idx="41">
                  <c:v>0.24427399999999999</c:v>
                </c:pt>
                <c:pt idx="42">
                  <c:v>0.24432999999999999</c:v>
                </c:pt>
                <c:pt idx="43">
                  <c:v>0.244447</c:v>
                </c:pt>
                <c:pt idx="44">
                  <c:v>0.24449599999999999</c:v>
                </c:pt>
                <c:pt idx="45">
                  <c:v>0.244588</c:v>
                </c:pt>
                <c:pt idx="46">
                  <c:v>0.24476200000000001</c:v>
                </c:pt>
                <c:pt idx="47">
                  <c:v>0.24483199999999999</c:v>
                </c:pt>
                <c:pt idx="48">
                  <c:v>0.244944</c:v>
                </c:pt>
                <c:pt idx="49">
                  <c:v>0.24498800000000001</c:v>
                </c:pt>
                <c:pt idx="50">
                  <c:v>0.245004</c:v>
                </c:pt>
                <c:pt idx="51">
                  <c:v>0.245029</c:v>
                </c:pt>
                <c:pt idx="52">
                  <c:v>0.24506900000000001</c:v>
                </c:pt>
                <c:pt idx="53">
                  <c:v>0.24513399999999999</c:v>
                </c:pt>
                <c:pt idx="54">
                  <c:v>0.24524399999999999</c:v>
                </c:pt>
                <c:pt idx="55">
                  <c:v>0.245425</c:v>
                </c:pt>
                <c:pt idx="56">
                  <c:v>0.24570900000000001</c:v>
                </c:pt>
                <c:pt idx="57">
                  <c:v>0.24613699999999999</c:v>
                </c:pt>
                <c:pt idx="58">
                  <c:v>0.24629699999999999</c:v>
                </c:pt>
                <c:pt idx="59">
                  <c:v>0.246535</c:v>
                </c:pt>
                <c:pt idx="60">
                  <c:v>0.24688299999999999</c:v>
                </c:pt>
                <c:pt idx="61">
                  <c:v>0.24738199999999999</c:v>
                </c:pt>
                <c:pt idx="62">
                  <c:v>0.24807000000000001</c:v>
                </c:pt>
                <c:pt idx="63">
                  <c:v>0.24896599999999999</c:v>
                </c:pt>
                <c:pt idx="64">
                  <c:v>0.250027</c:v>
                </c:pt>
                <c:pt idx="65">
                  <c:v>0.251135</c:v>
                </c:pt>
                <c:pt idx="66">
                  <c:v>0.25212299999999999</c:v>
                </c:pt>
                <c:pt idx="67">
                  <c:v>0.25286599999999998</c:v>
                </c:pt>
                <c:pt idx="68">
                  <c:v>0.25336999999999998</c:v>
                </c:pt>
                <c:pt idx="69">
                  <c:v>0.25375199999999998</c:v>
                </c:pt>
                <c:pt idx="70">
                  <c:v>0.25416800000000001</c:v>
                </c:pt>
                <c:pt idx="71">
                  <c:v>0.25476399999999999</c:v>
                </c:pt>
                <c:pt idx="72">
                  <c:v>0.25568999999999997</c:v>
                </c:pt>
                <c:pt idx="73">
                  <c:v>0.25712400000000002</c:v>
                </c:pt>
                <c:pt idx="74">
                  <c:v>0.25931999999999999</c:v>
                </c:pt>
                <c:pt idx="75">
                  <c:v>0.26261699999999999</c:v>
                </c:pt>
                <c:pt idx="76">
                  <c:v>0.26754099999999997</c:v>
                </c:pt>
                <c:pt idx="77">
                  <c:v>0.27254600000000001</c:v>
                </c:pt>
                <c:pt idx="78">
                  <c:v>0.27765299999999998</c:v>
                </c:pt>
                <c:pt idx="79">
                  <c:v>0.28522900000000001</c:v>
                </c:pt>
                <c:pt idx="80">
                  <c:v>0.29650700000000002</c:v>
                </c:pt>
                <c:pt idx="81">
                  <c:v>0.313384</c:v>
                </c:pt>
                <c:pt idx="82">
                  <c:v>0.33871699999999999</c:v>
                </c:pt>
                <c:pt idx="83">
                  <c:v>0.34821999999999997</c:v>
                </c:pt>
                <c:pt idx="84">
                  <c:v>0.36246299999999998</c:v>
                </c:pt>
                <c:pt idx="85">
                  <c:v>0.38378899999999999</c:v>
                </c:pt>
                <c:pt idx="86">
                  <c:v>0.41575000000000001</c:v>
                </c:pt>
                <c:pt idx="87">
                  <c:v>0.44759199999999999</c:v>
                </c:pt>
                <c:pt idx="88">
                  <c:v>0.47946100000000003</c:v>
                </c:pt>
                <c:pt idx="89">
                  <c:v>0.511297</c:v>
                </c:pt>
                <c:pt idx="90">
                  <c:v>0.54311100000000001</c:v>
                </c:pt>
                <c:pt idx="91">
                  <c:v>0.57490300000000005</c:v>
                </c:pt>
                <c:pt idx="92">
                  <c:v>0.57564400000000004</c:v>
                </c:pt>
                <c:pt idx="93">
                  <c:v>0.57582900000000004</c:v>
                </c:pt>
                <c:pt idx="94">
                  <c:v>0.57584000000000002</c:v>
                </c:pt>
                <c:pt idx="95">
                  <c:v>0.57585200000000003</c:v>
                </c:pt>
                <c:pt idx="96">
                  <c:v>0.57586300000000001</c:v>
                </c:pt>
                <c:pt idx="97">
                  <c:v>0.57587500000000003</c:v>
                </c:pt>
                <c:pt idx="98">
                  <c:v>0.57589299999999999</c:v>
                </c:pt>
                <c:pt idx="99">
                  <c:v>0.57591999999999999</c:v>
                </c:pt>
                <c:pt idx="100">
                  <c:v>0.57596199999999997</c:v>
                </c:pt>
                <c:pt idx="101">
                  <c:v>0.57602799999999998</c:v>
                </c:pt>
                <c:pt idx="102">
                  <c:v>0.576129</c:v>
                </c:pt>
                <c:pt idx="103">
                  <c:v>0.57627899999999999</c:v>
                </c:pt>
                <c:pt idx="104">
                  <c:v>0.57633599999999996</c:v>
                </c:pt>
                <c:pt idx="105">
                  <c:v>0.57642300000000002</c:v>
                </c:pt>
                <c:pt idx="106">
                  <c:v>0.57645599999999997</c:v>
                </c:pt>
                <c:pt idx="107">
                  <c:v>0.57646799999999998</c:v>
                </c:pt>
                <c:pt idx="108">
                  <c:v>0.57648699999999997</c:v>
                </c:pt>
                <c:pt idx="109">
                  <c:v>0.57649399999999995</c:v>
                </c:pt>
                <c:pt idx="110">
                  <c:v>0.57649700000000004</c:v>
                </c:pt>
                <c:pt idx="111">
                  <c:v>0.57649799999999995</c:v>
                </c:pt>
                <c:pt idx="112">
                  <c:v>0.57650000000000001</c:v>
                </c:pt>
                <c:pt idx="113">
                  <c:v>0.57650000000000001</c:v>
                </c:pt>
                <c:pt idx="114">
                  <c:v>0.57650100000000004</c:v>
                </c:pt>
                <c:pt idx="115">
                  <c:v>0.57650100000000004</c:v>
                </c:pt>
                <c:pt idx="116">
                  <c:v>0.57650100000000004</c:v>
                </c:pt>
                <c:pt idx="117">
                  <c:v>0.57650100000000004</c:v>
                </c:pt>
                <c:pt idx="118">
                  <c:v>0.57650100000000004</c:v>
                </c:pt>
                <c:pt idx="119">
                  <c:v>0.57650199999999996</c:v>
                </c:pt>
                <c:pt idx="120">
                  <c:v>0.57650199999999996</c:v>
                </c:pt>
                <c:pt idx="121">
                  <c:v>0.57650199999999996</c:v>
                </c:pt>
                <c:pt idx="122">
                  <c:v>0.57650199999999996</c:v>
                </c:pt>
                <c:pt idx="123">
                  <c:v>0.57650199999999996</c:v>
                </c:pt>
                <c:pt idx="124">
                  <c:v>0.57650199999999996</c:v>
                </c:pt>
                <c:pt idx="125">
                  <c:v>0.57650199999999996</c:v>
                </c:pt>
                <c:pt idx="126">
                  <c:v>0.57650199999999996</c:v>
                </c:pt>
                <c:pt idx="127">
                  <c:v>0.57650299999999999</c:v>
                </c:pt>
                <c:pt idx="128">
                  <c:v>0.57650299999999999</c:v>
                </c:pt>
                <c:pt idx="129">
                  <c:v>0.57650400000000002</c:v>
                </c:pt>
                <c:pt idx="130">
                  <c:v>0.57650500000000005</c:v>
                </c:pt>
                <c:pt idx="131">
                  <c:v>0.57650800000000002</c:v>
                </c:pt>
                <c:pt idx="132">
                  <c:v>0.57651200000000002</c:v>
                </c:pt>
                <c:pt idx="133">
                  <c:v>0.576519</c:v>
                </c:pt>
                <c:pt idx="134">
                  <c:v>0.57652999999999999</c:v>
                </c:pt>
                <c:pt idx="135">
                  <c:v>0.57654799999999995</c:v>
                </c:pt>
                <c:pt idx="136">
                  <c:v>0.57657400000000003</c:v>
                </c:pt>
                <c:pt idx="137">
                  <c:v>0.57661200000000001</c:v>
                </c:pt>
                <c:pt idx="138">
                  <c:v>0.57666799999999996</c:v>
                </c:pt>
                <c:pt idx="139">
                  <c:v>0.57680100000000001</c:v>
                </c:pt>
                <c:pt idx="140">
                  <c:v>0.57692900000000003</c:v>
                </c:pt>
                <c:pt idx="141">
                  <c:v>0.57704</c:v>
                </c:pt>
                <c:pt idx="142">
                  <c:v>0.57713400000000004</c:v>
                </c:pt>
                <c:pt idx="143">
                  <c:v>0.57724399999999998</c:v>
                </c:pt>
                <c:pt idx="144">
                  <c:v>0.57736500000000002</c:v>
                </c:pt>
                <c:pt idx="145">
                  <c:v>0.57749899999999998</c:v>
                </c:pt>
                <c:pt idx="146">
                  <c:v>0.57766200000000001</c:v>
                </c:pt>
                <c:pt idx="147">
                  <c:v>0.57788099999999998</c:v>
                </c:pt>
                <c:pt idx="148">
                  <c:v>0.57819699999999996</c:v>
                </c:pt>
                <c:pt idx="149">
                  <c:v>0.57867500000000005</c:v>
                </c:pt>
                <c:pt idx="150">
                  <c:v>0.57941600000000004</c:v>
                </c:pt>
                <c:pt idx="151">
                  <c:v>0.58054899999999998</c:v>
                </c:pt>
                <c:pt idx="152">
                  <c:v>0.58226699999999998</c:v>
                </c:pt>
                <c:pt idx="153">
                  <c:v>0.58291400000000004</c:v>
                </c:pt>
                <c:pt idx="154">
                  <c:v>0.583893</c:v>
                </c:pt>
                <c:pt idx="155">
                  <c:v>0.58426100000000003</c:v>
                </c:pt>
                <c:pt idx="156">
                  <c:v>0.584399</c:v>
                </c:pt>
                <c:pt idx="157">
                  <c:v>0.58461099999999999</c:v>
                </c:pt>
                <c:pt idx="158">
                  <c:v>0.58500700000000005</c:v>
                </c:pt>
                <c:pt idx="159">
                  <c:v>0.585476</c:v>
                </c:pt>
                <c:pt idx="160">
                  <c:v>0.58613499999999996</c:v>
                </c:pt>
                <c:pt idx="161">
                  <c:v>0.58714900000000003</c:v>
                </c:pt>
                <c:pt idx="162">
                  <c:v>0.58869899999999997</c:v>
                </c:pt>
                <c:pt idx="163">
                  <c:v>0.59103000000000006</c:v>
                </c:pt>
                <c:pt idx="164">
                  <c:v>0.59452199999999999</c:v>
                </c:pt>
                <c:pt idx="165">
                  <c:v>0.59978799999999999</c:v>
                </c:pt>
                <c:pt idx="166">
                  <c:v>0.60770100000000005</c:v>
                </c:pt>
                <c:pt idx="167">
                  <c:v>0.61961500000000003</c:v>
                </c:pt>
                <c:pt idx="168">
                  <c:v>0.63785499999999995</c:v>
                </c:pt>
                <c:pt idx="169">
                  <c:v>0.64238099999999998</c:v>
                </c:pt>
                <c:pt idx="170">
                  <c:v>0.64715100000000003</c:v>
                </c:pt>
                <c:pt idx="171">
                  <c:v>0.65168300000000001</c:v>
                </c:pt>
                <c:pt idx="172">
                  <c:v>0.65281599999999995</c:v>
                </c:pt>
                <c:pt idx="173">
                  <c:v>0.65288599999999997</c:v>
                </c:pt>
                <c:pt idx="174">
                  <c:v>0.652891</c:v>
                </c:pt>
                <c:pt idx="175">
                  <c:v>0.652895</c:v>
                </c:pt>
                <c:pt idx="176">
                  <c:v>0.65289699999999995</c:v>
                </c:pt>
                <c:pt idx="177">
                  <c:v>0.65289900000000001</c:v>
                </c:pt>
                <c:pt idx="178">
                  <c:v>0.65290000000000004</c:v>
                </c:pt>
                <c:pt idx="179">
                  <c:v>0.65290199999999998</c:v>
                </c:pt>
                <c:pt idx="180">
                  <c:v>0.65290400000000004</c:v>
                </c:pt>
                <c:pt idx="181">
                  <c:v>0.65290700000000002</c:v>
                </c:pt>
                <c:pt idx="182">
                  <c:v>0.65291200000000005</c:v>
                </c:pt>
                <c:pt idx="183">
                  <c:v>0.65291900000000003</c:v>
                </c:pt>
                <c:pt idx="184">
                  <c:v>0.65293100000000004</c:v>
                </c:pt>
                <c:pt idx="185">
                  <c:v>0.65295400000000003</c:v>
                </c:pt>
                <c:pt idx="186">
                  <c:v>0.652999</c:v>
                </c:pt>
                <c:pt idx="187">
                  <c:v>0.65307199999999999</c:v>
                </c:pt>
                <c:pt idx="188">
                  <c:v>0.65317700000000001</c:v>
                </c:pt>
                <c:pt idx="189">
                  <c:v>0.65330999999999995</c:v>
                </c:pt>
                <c:pt idx="190">
                  <c:v>0.65346800000000005</c:v>
                </c:pt>
                <c:pt idx="191">
                  <c:v>0.65366299999999999</c:v>
                </c:pt>
                <c:pt idx="192">
                  <c:v>0.65392899999999998</c:v>
                </c:pt>
                <c:pt idx="193">
                  <c:v>0.65432100000000004</c:v>
                </c:pt>
                <c:pt idx="194">
                  <c:v>0.65491200000000005</c:v>
                </c:pt>
                <c:pt idx="195">
                  <c:v>0.65580700000000003</c:v>
                </c:pt>
                <c:pt idx="196">
                  <c:v>0.65715699999999999</c:v>
                </c:pt>
                <c:pt idx="197">
                  <c:v>0.65922899999999995</c:v>
                </c:pt>
                <c:pt idx="198">
                  <c:v>0.66231499999999999</c:v>
                </c:pt>
                <c:pt idx="199">
                  <c:v>0.66693800000000003</c:v>
                </c:pt>
                <c:pt idx="200">
                  <c:v>0.67387399999999997</c:v>
                </c:pt>
                <c:pt idx="201">
                  <c:v>0.68428599999999995</c:v>
                </c:pt>
                <c:pt idx="202">
                  <c:v>0.68819600000000003</c:v>
                </c:pt>
                <c:pt idx="203">
                  <c:v>0.69400300000000004</c:v>
                </c:pt>
                <c:pt idx="204">
                  <c:v>0.69986700000000002</c:v>
                </c:pt>
                <c:pt idx="205">
                  <c:v>0.70576499999999998</c:v>
                </c:pt>
                <c:pt idx="206">
                  <c:v>0.71457199999999998</c:v>
                </c:pt>
                <c:pt idx="207">
                  <c:v>0.72779000000000005</c:v>
                </c:pt>
                <c:pt idx="208">
                  <c:v>0.74759299999999995</c:v>
                </c:pt>
                <c:pt idx="209">
                  <c:v>0.777559</c:v>
                </c:pt>
                <c:pt idx="210">
                  <c:v>0.82237000000000005</c:v>
                </c:pt>
                <c:pt idx="211">
                  <c:v>0.83915799999999996</c:v>
                </c:pt>
                <c:pt idx="212">
                  <c:v>0.84076200000000001</c:v>
                </c:pt>
                <c:pt idx="213">
                  <c:v>0.842503</c:v>
                </c:pt>
                <c:pt idx="214">
                  <c:v>0.84412299999999996</c:v>
                </c:pt>
                <c:pt idx="215">
                  <c:v>0.84568399999999999</c:v>
                </c:pt>
                <c:pt idx="216">
                  <c:v>0.84807999999999995</c:v>
                </c:pt>
                <c:pt idx="217">
                  <c:v>0.84831100000000004</c:v>
                </c:pt>
                <c:pt idx="218">
                  <c:v>0.84855100000000006</c:v>
                </c:pt>
                <c:pt idx="219">
                  <c:v>0.84861299999999995</c:v>
                </c:pt>
                <c:pt idx="220">
                  <c:v>0.84871799999999997</c:v>
                </c:pt>
                <c:pt idx="221">
                  <c:v>0.84890299999999996</c:v>
                </c:pt>
                <c:pt idx="222">
                  <c:v>0.84920600000000002</c:v>
                </c:pt>
                <c:pt idx="223">
                  <c:v>0.84954200000000002</c:v>
                </c:pt>
                <c:pt idx="224">
                  <c:v>0.84996700000000003</c:v>
                </c:pt>
                <c:pt idx="225">
                  <c:v>0.85058</c:v>
                </c:pt>
                <c:pt idx="226">
                  <c:v>0.85151699999999997</c:v>
                </c:pt>
                <c:pt idx="227">
                  <c:v>0.85294099999999995</c:v>
                </c:pt>
                <c:pt idx="228">
                  <c:v>0.855097</c:v>
                </c:pt>
                <c:pt idx="229">
                  <c:v>0.85831800000000003</c:v>
                </c:pt>
                <c:pt idx="230">
                  <c:v>0.86312599999999995</c:v>
                </c:pt>
                <c:pt idx="231">
                  <c:v>0.87037100000000001</c:v>
                </c:pt>
                <c:pt idx="232">
                  <c:v>0.88114800000000004</c:v>
                </c:pt>
                <c:pt idx="233">
                  <c:v>0.89180499999999996</c:v>
                </c:pt>
                <c:pt idx="234">
                  <c:v>0.90255700000000005</c:v>
                </c:pt>
                <c:pt idx="235">
                  <c:v>0.91330800000000001</c:v>
                </c:pt>
                <c:pt idx="236">
                  <c:v>0.92408800000000002</c:v>
                </c:pt>
                <c:pt idx="237">
                  <c:v>0.93485499999999999</c:v>
                </c:pt>
                <c:pt idx="238">
                  <c:v>0.94564499999999996</c:v>
                </c:pt>
                <c:pt idx="239">
                  <c:v>0.95653999999999995</c:v>
                </c:pt>
                <c:pt idx="240">
                  <c:v>0.96740599999999999</c:v>
                </c:pt>
                <c:pt idx="241">
                  <c:v>0.97838999999999998</c:v>
                </c:pt>
                <c:pt idx="242">
                  <c:v>0.98954699999999995</c:v>
                </c:pt>
                <c:pt idx="243">
                  <c:v>1.00644</c:v>
                </c:pt>
                <c:pt idx="244">
                  <c:v>1.0104500000000001</c:v>
                </c:pt>
                <c:pt idx="245">
                  <c:v>1.0145200000000001</c:v>
                </c:pt>
                <c:pt idx="246">
                  <c:v>1.02061</c:v>
                </c:pt>
                <c:pt idx="247">
                  <c:v>1.02976</c:v>
                </c:pt>
                <c:pt idx="248">
                  <c:v>1.04348</c:v>
                </c:pt>
                <c:pt idx="249">
                  <c:v>1.06393</c:v>
                </c:pt>
                <c:pt idx="250">
                  <c:v>1.0946100000000001</c:v>
                </c:pt>
                <c:pt idx="251">
                  <c:v>1.1061300000000001</c:v>
                </c:pt>
                <c:pt idx="252">
                  <c:v>1.12338</c:v>
                </c:pt>
                <c:pt idx="253">
                  <c:v>1.12985</c:v>
                </c:pt>
                <c:pt idx="254">
                  <c:v>1.1395500000000001</c:v>
                </c:pt>
                <c:pt idx="255">
                  <c:v>1.1431899999999999</c:v>
                </c:pt>
                <c:pt idx="256">
                  <c:v>1.1435299999999999</c:v>
                </c:pt>
                <c:pt idx="257">
                  <c:v>1.1438699999999999</c:v>
                </c:pt>
                <c:pt idx="258">
                  <c:v>1.1442000000000001</c:v>
                </c:pt>
                <c:pt idx="259">
                  <c:v>1.14469</c:v>
                </c:pt>
                <c:pt idx="260">
                  <c:v>1.14544</c:v>
                </c:pt>
                <c:pt idx="261">
                  <c:v>1.1465700000000001</c:v>
                </c:pt>
                <c:pt idx="262">
                  <c:v>1.1482699999999999</c:v>
                </c:pt>
                <c:pt idx="263">
                  <c:v>1.15083</c:v>
                </c:pt>
                <c:pt idx="264">
                  <c:v>1.15466</c:v>
                </c:pt>
                <c:pt idx="265">
                  <c:v>1.1604699999999999</c:v>
                </c:pt>
                <c:pt idx="266">
                  <c:v>1.1626399999999999</c:v>
                </c:pt>
                <c:pt idx="267">
                  <c:v>1.1659200000000001</c:v>
                </c:pt>
                <c:pt idx="268">
                  <c:v>1.17082</c:v>
                </c:pt>
                <c:pt idx="269">
                  <c:v>1.17818</c:v>
                </c:pt>
                <c:pt idx="270">
                  <c:v>1.1809400000000001</c:v>
                </c:pt>
                <c:pt idx="271">
                  <c:v>1.1850499999999999</c:v>
                </c:pt>
                <c:pt idx="272">
                  <c:v>1.1913199999999999</c:v>
                </c:pt>
                <c:pt idx="273">
                  <c:v>1.1975100000000001</c:v>
                </c:pt>
                <c:pt idx="274">
                  <c:v>1.2036800000000001</c:v>
                </c:pt>
                <c:pt idx="275">
                  <c:v>1.20984</c:v>
                </c:pt>
                <c:pt idx="276">
                  <c:v>1.2160899999999999</c:v>
                </c:pt>
                <c:pt idx="277">
                  <c:v>1.2184999999999999</c:v>
                </c:pt>
                <c:pt idx="278">
                  <c:v>1.22201</c:v>
                </c:pt>
                <c:pt idx="279">
                  <c:v>1.22733</c:v>
                </c:pt>
                <c:pt idx="280">
                  <c:v>1.23529</c:v>
                </c:pt>
                <c:pt idx="281">
                  <c:v>1.24715</c:v>
                </c:pt>
                <c:pt idx="282">
                  <c:v>1.2645599999999999</c:v>
                </c:pt>
                <c:pt idx="283">
                  <c:v>1.27677</c:v>
                </c:pt>
              </c:numCache>
            </c:numRef>
          </c:xVal>
          <c:yVal>
            <c:numRef>
              <c:f>'Michel results-Load-Disp-Euro'!$AG$2:$AG$285</c:f>
              <c:numCache>
                <c:formatCode>General</c:formatCode>
                <c:ptCount val="284"/>
                <c:pt idx="0">
                  <c:v>4.9976100000000002E-2</c:v>
                </c:pt>
                <c:pt idx="1">
                  <c:v>2.5783499999999999</c:v>
                </c:pt>
                <c:pt idx="2">
                  <c:v>5.94895</c:v>
                </c:pt>
                <c:pt idx="3">
                  <c:v>11.034800000000001</c:v>
                </c:pt>
                <c:pt idx="4">
                  <c:v>18.6646</c:v>
                </c:pt>
                <c:pt idx="5">
                  <c:v>30.110199999999999</c:v>
                </c:pt>
                <c:pt idx="6">
                  <c:v>47.279299999999999</c:v>
                </c:pt>
                <c:pt idx="7">
                  <c:v>73.033100000000005</c:v>
                </c:pt>
                <c:pt idx="8">
                  <c:v>111.664</c:v>
                </c:pt>
                <c:pt idx="9">
                  <c:v>169.54400000000001</c:v>
                </c:pt>
                <c:pt idx="10">
                  <c:v>253.68700000000001</c:v>
                </c:pt>
                <c:pt idx="11">
                  <c:v>254.90100000000001</c:v>
                </c:pt>
                <c:pt idx="12">
                  <c:v>256.10000000000002</c:v>
                </c:pt>
                <c:pt idx="13">
                  <c:v>257.29000000000002</c:v>
                </c:pt>
                <c:pt idx="14">
                  <c:v>258.47300000000001</c:v>
                </c:pt>
                <c:pt idx="15">
                  <c:v>260.22500000000002</c:v>
                </c:pt>
                <c:pt idx="16">
                  <c:v>262.80099999999999</c:v>
                </c:pt>
                <c:pt idx="17">
                  <c:v>266.55</c:v>
                </c:pt>
                <c:pt idx="18">
                  <c:v>271.95699999999999</c:v>
                </c:pt>
                <c:pt idx="19">
                  <c:v>273.90899999999999</c:v>
                </c:pt>
                <c:pt idx="20">
                  <c:v>276.70400000000001</c:v>
                </c:pt>
                <c:pt idx="21">
                  <c:v>278.14</c:v>
                </c:pt>
                <c:pt idx="22">
                  <c:v>278.46699999999998</c:v>
                </c:pt>
                <c:pt idx="23">
                  <c:v>278.46699999999998</c:v>
                </c:pt>
                <c:pt idx="24">
                  <c:v>278.45699999999999</c:v>
                </c:pt>
                <c:pt idx="25">
                  <c:v>278.40899999999999</c:v>
                </c:pt>
                <c:pt idx="26">
                  <c:v>278.24</c:v>
                </c:pt>
                <c:pt idx="27">
                  <c:v>277.79599999999999</c:v>
                </c:pt>
                <c:pt idx="28">
                  <c:v>276.82499999999999</c:v>
                </c:pt>
                <c:pt idx="29">
                  <c:v>275.01100000000002</c:v>
                </c:pt>
                <c:pt idx="30">
                  <c:v>272.536</c:v>
                </c:pt>
                <c:pt idx="31">
                  <c:v>270.70100000000002</c:v>
                </c:pt>
                <c:pt idx="32">
                  <c:v>269.39800000000002</c:v>
                </c:pt>
                <c:pt idx="33">
                  <c:v>268.08499999999998</c:v>
                </c:pt>
                <c:pt idx="34">
                  <c:v>267.62900000000002</c:v>
                </c:pt>
                <c:pt idx="35">
                  <c:v>266.82600000000002</c:v>
                </c:pt>
                <c:pt idx="36">
                  <c:v>266.464</c:v>
                </c:pt>
                <c:pt idx="37">
                  <c:v>265.54199999999997</c:v>
                </c:pt>
                <c:pt idx="38">
                  <c:v>265.089</c:v>
                </c:pt>
                <c:pt idx="39">
                  <c:v>264.899</c:v>
                </c:pt>
                <c:pt idx="40">
                  <c:v>264.49599999999998</c:v>
                </c:pt>
                <c:pt idx="41">
                  <c:v>263.55900000000003</c:v>
                </c:pt>
                <c:pt idx="42">
                  <c:v>261.714</c:v>
                </c:pt>
                <c:pt idx="43">
                  <c:v>258.315</c:v>
                </c:pt>
                <c:pt idx="44">
                  <c:v>256.95499999999998</c:v>
                </c:pt>
                <c:pt idx="45">
                  <c:v>254.392</c:v>
                </c:pt>
                <c:pt idx="46">
                  <c:v>249.82499999999999</c:v>
                </c:pt>
                <c:pt idx="47">
                  <c:v>248.06399999999999</c:v>
                </c:pt>
                <c:pt idx="48">
                  <c:v>245.44499999999999</c:v>
                </c:pt>
                <c:pt idx="49">
                  <c:v>244.471</c:v>
                </c:pt>
                <c:pt idx="50">
                  <c:v>244.107</c:v>
                </c:pt>
                <c:pt idx="51">
                  <c:v>243.565</c:v>
                </c:pt>
                <c:pt idx="52">
                  <c:v>242.756</c:v>
                </c:pt>
                <c:pt idx="53">
                  <c:v>241.523</c:v>
                </c:pt>
                <c:pt idx="54">
                  <c:v>239.55500000000001</c:v>
                </c:pt>
                <c:pt idx="55">
                  <c:v>236.364</c:v>
                </c:pt>
                <c:pt idx="56">
                  <c:v>231.48400000000001</c:v>
                </c:pt>
                <c:pt idx="57">
                  <c:v>224.721</c:v>
                </c:pt>
                <c:pt idx="58">
                  <c:v>222.28800000000001</c:v>
                </c:pt>
                <c:pt idx="59">
                  <c:v>218.90600000000001</c:v>
                </c:pt>
                <c:pt idx="60">
                  <c:v>214.44900000000001</c:v>
                </c:pt>
                <c:pt idx="61">
                  <c:v>209.07300000000001</c:v>
                </c:pt>
                <c:pt idx="62">
                  <c:v>203.256</c:v>
                </c:pt>
                <c:pt idx="63">
                  <c:v>197.869</c:v>
                </c:pt>
                <c:pt idx="64">
                  <c:v>194.471</c:v>
                </c:pt>
                <c:pt idx="65">
                  <c:v>193.74700000000001</c:v>
                </c:pt>
                <c:pt idx="66">
                  <c:v>195.31100000000001</c:v>
                </c:pt>
                <c:pt idx="67">
                  <c:v>197.85400000000001</c:v>
                </c:pt>
                <c:pt idx="68">
                  <c:v>200.02</c:v>
                </c:pt>
                <c:pt idx="69">
                  <c:v>201.39400000000001</c:v>
                </c:pt>
                <c:pt idx="70">
                  <c:v>202.20500000000001</c:v>
                </c:pt>
                <c:pt idx="71">
                  <c:v>202.762</c:v>
                </c:pt>
                <c:pt idx="72">
                  <c:v>203.15600000000001</c:v>
                </c:pt>
                <c:pt idx="73">
                  <c:v>203.393</c:v>
                </c:pt>
                <c:pt idx="74">
                  <c:v>203.40299999999999</c:v>
                </c:pt>
                <c:pt idx="75">
                  <c:v>203.43700000000001</c:v>
                </c:pt>
                <c:pt idx="76">
                  <c:v>203.666</c:v>
                </c:pt>
                <c:pt idx="77">
                  <c:v>203.22300000000001</c:v>
                </c:pt>
                <c:pt idx="78">
                  <c:v>201.952</c:v>
                </c:pt>
                <c:pt idx="79">
                  <c:v>200.773</c:v>
                </c:pt>
                <c:pt idx="80">
                  <c:v>199.679</c:v>
                </c:pt>
                <c:pt idx="81">
                  <c:v>198.36</c:v>
                </c:pt>
                <c:pt idx="82">
                  <c:v>196.232</c:v>
                </c:pt>
                <c:pt idx="83">
                  <c:v>195.40799999999999</c:v>
                </c:pt>
                <c:pt idx="84">
                  <c:v>194.27099999999999</c:v>
                </c:pt>
                <c:pt idx="85">
                  <c:v>192.86500000000001</c:v>
                </c:pt>
                <c:pt idx="86">
                  <c:v>190.98599999999999</c:v>
                </c:pt>
                <c:pt idx="87">
                  <c:v>190.06899999999999</c:v>
                </c:pt>
                <c:pt idx="88">
                  <c:v>188.93</c:v>
                </c:pt>
                <c:pt idx="89">
                  <c:v>188.06100000000001</c:v>
                </c:pt>
                <c:pt idx="90">
                  <c:v>187.36500000000001</c:v>
                </c:pt>
                <c:pt idx="91">
                  <c:v>186.84899999999999</c:v>
                </c:pt>
                <c:pt idx="92">
                  <c:v>186.87700000000001</c:v>
                </c:pt>
                <c:pt idx="93">
                  <c:v>186.886</c:v>
                </c:pt>
                <c:pt idx="94">
                  <c:v>186.886</c:v>
                </c:pt>
                <c:pt idx="95">
                  <c:v>186.88499999999999</c:v>
                </c:pt>
                <c:pt idx="96">
                  <c:v>186.88200000000001</c:v>
                </c:pt>
                <c:pt idx="97">
                  <c:v>186.87799999999999</c:v>
                </c:pt>
                <c:pt idx="98">
                  <c:v>186.86600000000001</c:v>
                </c:pt>
                <c:pt idx="99">
                  <c:v>186.84100000000001</c:v>
                </c:pt>
                <c:pt idx="100">
                  <c:v>186.79</c:v>
                </c:pt>
                <c:pt idx="101">
                  <c:v>186.7</c:v>
                </c:pt>
                <c:pt idx="102">
                  <c:v>186.554</c:v>
                </c:pt>
                <c:pt idx="103">
                  <c:v>186.40199999999999</c:v>
                </c:pt>
                <c:pt idx="104">
                  <c:v>186.33699999999999</c:v>
                </c:pt>
                <c:pt idx="105">
                  <c:v>186.22300000000001</c:v>
                </c:pt>
                <c:pt idx="106">
                  <c:v>186.17599999999999</c:v>
                </c:pt>
                <c:pt idx="107">
                  <c:v>186.15700000000001</c:v>
                </c:pt>
                <c:pt idx="108">
                  <c:v>186.12200000000001</c:v>
                </c:pt>
                <c:pt idx="109">
                  <c:v>186.10499999999999</c:v>
                </c:pt>
                <c:pt idx="110">
                  <c:v>186.09800000000001</c:v>
                </c:pt>
                <c:pt idx="111">
                  <c:v>186.095</c:v>
                </c:pt>
                <c:pt idx="112">
                  <c:v>186.09100000000001</c:v>
                </c:pt>
                <c:pt idx="113">
                  <c:v>186.089</c:v>
                </c:pt>
                <c:pt idx="114">
                  <c:v>186.08600000000001</c:v>
                </c:pt>
                <c:pt idx="115">
                  <c:v>186.08600000000001</c:v>
                </c:pt>
                <c:pt idx="116">
                  <c:v>186.08600000000001</c:v>
                </c:pt>
                <c:pt idx="117">
                  <c:v>186.08500000000001</c:v>
                </c:pt>
                <c:pt idx="118">
                  <c:v>186.08500000000001</c:v>
                </c:pt>
                <c:pt idx="119">
                  <c:v>186.084</c:v>
                </c:pt>
                <c:pt idx="120">
                  <c:v>186.084</c:v>
                </c:pt>
                <c:pt idx="121">
                  <c:v>186.084</c:v>
                </c:pt>
                <c:pt idx="122">
                  <c:v>186.084</c:v>
                </c:pt>
                <c:pt idx="123">
                  <c:v>186.083</c:v>
                </c:pt>
                <c:pt idx="124">
                  <c:v>186.083</c:v>
                </c:pt>
                <c:pt idx="125">
                  <c:v>186.083</c:v>
                </c:pt>
                <c:pt idx="126">
                  <c:v>186.08199999999999</c:v>
                </c:pt>
                <c:pt idx="127">
                  <c:v>186.08099999999999</c:v>
                </c:pt>
                <c:pt idx="128">
                  <c:v>186.07900000000001</c:v>
                </c:pt>
                <c:pt idx="129">
                  <c:v>186.07599999999999</c:v>
                </c:pt>
                <c:pt idx="130">
                  <c:v>186.06899999999999</c:v>
                </c:pt>
                <c:pt idx="131">
                  <c:v>186.047</c:v>
                </c:pt>
                <c:pt idx="132">
                  <c:v>185.99199999999999</c:v>
                </c:pt>
                <c:pt idx="133">
                  <c:v>185.876</c:v>
                </c:pt>
                <c:pt idx="134">
                  <c:v>185.67400000000001</c:v>
                </c:pt>
                <c:pt idx="135">
                  <c:v>185.374</c:v>
                </c:pt>
                <c:pt idx="136">
                  <c:v>184.98699999999999</c:v>
                </c:pt>
                <c:pt idx="137">
                  <c:v>184.54499999999999</c:v>
                </c:pt>
                <c:pt idx="138">
                  <c:v>184.07400000000001</c:v>
                </c:pt>
                <c:pt idx="139">
                  <c:v>182.48099999999999</c:v>
                </c:pt>
                <c:pt idx="140">
                  <c:v>181.28100000000001</c:v>
                </c:pt>
                <c:pt idx="141">
                  <c:v>180.642</c:v>
                </c:pt>
                <c:pt idx="142">
                  <c:v>180.37</c:v>
                </c:pt>
                <c:pt idx="143">
                  <c:v>180.357</c:v>
                </c:pt>
                <c:pt idx="144">
                  <c:v>180.60300000000001</c:v>
                </c:pt>
                <c:pt idx="145">
                  <c:v>180.93799999999999</c:v>
                </c:pt>
                <c:pt idx="146">
                  <c:v>181.256</c:v>
                </c:pt>
                <c:pt idx="147">
                  <c:v>181.55799999999999</c:v>
                </c:pt>
                <c:pt idx="148">
                  <c:v>181.88499999999999</c:v>
                </c:pt>
                <c:pt idx="149">
                  <c:v>182.249</c:v>
                </c:pt>
                <c:pt idx="150">
                  <c:v>182.57300000000001</c:v>
                </c:pt>
                <c:pt idx="151">
                  <c:v>182.917</c:v>
                </c:pt>
                <c:pt idx="152">
                  <c:v>183.29400000000001</c:v>
                </c:pt>
                <c:pt idx="153">
                  <c:v>183.41</c:v>
                </c:pt>
                <c:pt idx="154">
                  <c:v>183.52199999999999</c:v>
                </c:pt>
                <c:pt idx="155">
                  <c:v>183.559</c:v>
                </c:pt>
                <c:pt idx="156">
                  <c:v>183.571</c:v>
                </c:pt>
                <c:pt idx="157">
                  <c:v>183.52099999999999</c:v>
                </c:pt>
                <c:pt idx="158">
                  <c:v>182.649</c:v>
                </c:pt>
                <c:pt idx="159">
                  <c:v>182.886</c:v>
                </c:pt>
                <c:pt idx="160">
                  <c:v>183.35</c:v>
                </c:pt>
                <c:pt idx="161">
                  <c:v>183.71299999999999</c:v>
                </c:pt>
                <c:pt idx="162">
                  <c:v>184.024</c:v>
                </c:pt>
                <c:pt idx="163">
                  <c:v>184.48</c:v>
                </c:pt>
                <c:pt idx="164">
                  <c:v>185.197</c:v>
                </c:pt>
                <c:pt idx="165">
                  <c:v>186.03200000000001</c:v>
                </c:pt>
                <c:pt idx="166">
                  <c:v>187.19499999999999</c:v>
                </c:pt>
                <c:pt idx="167">
                  <c:v>188.572</c:v>
                </c:pt>
                <c:pt idx="168">
                  <c:v>187.64699999999999</c:v>
                </c:pt>
                <c:pt idx="169">
                  <c:v>187.69900000000001</c:v>
                </c:pt>
                <c:pt idx="170">
                  <c:v>185.73599999999999</c:v>
                </c:pt>
                <c:pt idx="171">
                  <c:v>185.78399999999999</c:v>
                </c:pt>
                <c:pt idx="172">
                  <c:v>185.78399999999999</c:v>
                </c:pt>
                <c:pt idx="173">
                  <c:v>185.78899999999999</c:v>
                </c:pt>
                <c:pt idx="174">
                  <c:v>185.78899999999999</c:v>
                </c:pt>
                <c:pt idx="175">
                  <c:v>185.78899999999999</c:v>
                </c:pt>
                <c:pt idx="176">
                  <c:v>185.78899999999999</c:v>
                </c:pt>
                <c:pt idx="177">
                  <c:v>185.79</c:v>
                </c:pt>
                <c:pt idx="178">
                  <c:v>185.79</c:v>
                </c:pt>
                <c:pt idx="179">
                  <c:v>185.79</c:v>
                </c:pt>
                <c:pt idx="180">
                  <c:v>185.79</c:v>
                </c:pt>
                <c:pt idx="181">
                  <c:v>185.79</c:v>
                </c:pt>
                <c:pt idx="182">
                  <c:v>185.79</c:v>
                </c:pt>
                <c:pt idx="183">
                  <c:v>185.786</c:v>
                </c:pt>
                <c:pt idx="184">
                  <c:v>185.75700000000001</c:v>
                </c:pt>
                <c:pt idx="185">
                  <c:v>185.602</c:v>
                </c:pt>
                <c:pt idx="186">
                  <c:v>185.20400000000001</c:v>
                </c:pt>
                <c:pt idx="187">
                  <c:v>184.61099999999999</c:v>
                </c:pt>
                <c:pt idx="188">
                  <c:v>184.04900000000001</c:v>
                </c:pt>
                <c:pt idx="189">
                  <c:v>183.73699999999999</c:v>
                </c:pt>
                <c:pt idx="190">
                  <c:v>183.727</c:v>
                </c:pt>
                <c:pt idx="191">
                  <c:v>183.88399999999999</c:v>
                </c:pt>
                <c:pt idx="192">
                  <c:v>184.071</c:v>
                </c:pt>
                <c:pt idx="193">
                  <c:v>184.24199999999999</c:v>
                </c:pt>
                <c:pt idx="194">
                  <c:v>184.41399999999999</c:v>
                </c:pt>
                <c:pt idx="195">
                  <c:v>184.613</c:v>
                </c:pt>
                <c:pt idx="196">
                  <c:v>184.84</c:v>
                </c:pt>
                <c:pt idx="197">
                  <c:v>184.804</c:v>
                </c:pt>
                <c:pt idx="198">
                  <c:v>184.952</c:v>
                </c:pt>
                <c:pt idx="199">
                  <c:v>185.22800000000001</c:v>
                </c:pt>
                <c:pt idx="200">
                  <c:v>185.62200000000001</c:v>
                </c:pt>
                <c:pt idx="201">
                  <c:v>186.14099999999999</c:v>
                </c:pt>
                <c:pt idx="202">
                  <c:v>186.297</c:v>
                </c:pt>
                <c:pt idx="203">
                  <c:v>187.001</c:v>
                </c:pt>
                <c:pt idx="204">
                  <c:v>187.23099999999999</c:v>
                </c:pt>
                <c:pt idx="205">
                  <c:v>187.18799999999999</c:v>
                </c:pt>
                <c:pt idx="206">
                  <c:v>187.453</c:v>
                </c:pt>
                <c:pt idx="207">
                  <c:v>187.8</c:v>
                </c:pt>
                <c:pt idx="208">
                  <c:v>188.5</c:v>
                </c:pt>
                <c:pt idx="209">
                  <c:v>187.44200000000001</c:v>
                </c:pt>
                <c:pt idx="210">
                  <c:v>186.97399999999999</c:v>
                </c:pt>
                <c:pt idx="211">
                  <c:v>186.93</c:v>
                </c:pt>
                <c:pt idx="212">
                  <c:v>186.66399999999999</c:v>
                </c:pt>
                <c:pt idx="213">
                  <c:v>185.22300000000001</c:v>
                </c:pt>
                <c:pt idx="214">
                  <c:v>184.92699999999999</c:v>
                </c:pt>
                <c:pt idx="215">
                  <c:v>185.06700000000001</c:v>
                </c:pt>
                <c:pt idx="216">
                  <c:v>184.755</c:v>
                </c:pt>
                <c:pt idx="217">
                  <c:v>184.64599999999999</c:v>
                </c:pt>
                <c:pt idx="218">
                  <c:v>184.45599999999999</c:v>
                </c:pt>
                <c:pt idx="219">
                  <c:v>184.38</c:v>
                </c:pt>
                <c:pt idx="220">
                  <c:v>184.09700000000001</c:v>
                </c:pt>
                <c:pt idx="221">
                  <c:v>183.40299999999999</c:v>
                </c:pt>
                <c:pt idx="222">
                  <c:v>182.29900000000001</c:v>
                </c:pt>
                <c:pt idx="223">
                  <c:v>182.17400000000001</c:v>
                </c:pt>
                <c:pt idx="224">
                  <c:v>182.36</c:v>
                </c:pt>
                <c:pt idx="225">
                  <c:v>182.54599999999999</c:v>
                </c:pt>
                <c:pt idx="226">
                  <c:v>182.60499999999999</c:v>
                </c:pt>
                <c:pt idx="227">
                  <c:v>182.53299999999999</c:v>
                </c:pt>
                <c:pt idx="228">
                  <c:v>182.28800000000001</c:v>
                </c:pt>
                <c:pt idx="229">
                  <c:v>182.035</c:v>
                </c:pt>
                <c:pt idx="230">
                  <c:v>181.84800000000001</c:v>
                </c:pt>
                <c:pt idx="231">
                  <c:v>181.298</c:v>
                </c:pt>
                <c:pt idx="232">
                  <c:v>181.208</c:v>
                </c:pt>
                <c:pt idx="233">
                  <c:v>182.08699999999999</c:v>
                </c:pt>
                <c:pt idx="234">
                  <c:v>182.17599999999999</c:v>
                </c:pt>
                <c:pt idx="235">
                  <c:v>182.28700000000001</c:v>
                </c:pt>
                <c:pt idx="236">
                  <c:v>182.16300000000001</c:v>
                </c:pt>
                <c:pt idx="237">
                  <c:v>182.15</c:v>
                </c:pt>
                <c:pt idx="238">
                  <c:v>181.94</c:v>
                </c:pt>
                <c:pt idx="239">
                  <c:v>180.887</c:v>
                </c:pt>
                <c:pt idx="240">
                  <c:v>180.07499999999999</c:v>
                </c:pt>
                <c:pt idx="241">
                  <c:v>178.30500000000001</c:v>
                </c:pt>
                <c:pt idx="242">
                  <c:v>175.13</c:v>
                </c:pt>
                <c:pt idx="243">
                  <c:v>169.14599999999999</c:v>
                </c:pt>
                <c:pt idx="244">
                  <c:v>169.38300000000001</c:v>
                </c:pt>
                <c:pt idx="245">
                  <c:v>169.14699999999999</c:v>
                </c:pt>
                <c:pt idx="246">
                  <c:v>168.791</c:v>
                </c:pt>
                <c:pt idx="247">
                  <c:v>168.27099999999999</c:v>
                </c:pt>
                <c:pt idx="248">
                  <c:v>167.54499999999999</c:v>
                </c:pt>
                <c:pt idx="249">
                  <c:v>167.404</c:v>
                </c:pt>
                <c:pt idx="250">
                  <c:v>167.22200000000001</c:v>
                </c:pt>
                <c:pt idx="251">
                  <c:v>167.05099999999999</c:v>
                </c:pt>
                <c:pt idx="252">
                  <c:v>166.959</c:v>
                </c:pt>
                <c:pt idx="253">
                  <c:v>166.93899999999999</c:v>
                </c:pt>
                <c:pt idx="254">
                  <c:v>166.91200000000001</c:v>
                </c:pt>
                <c:pt idx="255">
                  <c:v>166.90799999999999</c:v>
                </c:pt>
                <c:pt idx="256">
                  <c:v>166.90799999999999</c:v>
                </c:pt>
                <c:pt idx="257">
                  <c:v>166.989</c:v>
                </c:pt>
                <c:pt idx="258">
                  <c:v>167.08099999999999</c:v>
                </c:pt>
                <c:pt idx="259">
                  <c:v>167.203</c:v>
                </c:pt>
                <c:pt idx="260">
                  <c:v>167.35300000000001</c:v>
                </c:pt>
                <c:pt idx="261">
                  <c:v>167.523</c:v>
                </c:pt>
                <c:pt idx="262">
                  <c:v>167.73</c:v>
                </c:pt>
                <c:pt idx="263">
                  <c:v>167.965</c:v>
                </c:pt>
                <c:pt idx="264">
                  <c:v>168.40899999999999</c:v>
                </c:pt>
                <c:pt idx="265">
                  <c:v>168.50899999999999</c:v>
                </c:pt>
                <c:pt idx="266">
                  <c:v>168.66</c:v>
                </c:pt>
                <c:pt idx="267">
                  <c:v>168.643</c:v>
                </c:pt>
                <c:pt idx="268">
                  <c:v>168.727</c:v>
                </c:pt>
                <c:pt idx="269">
                  <c:v>168.86699999999999</c:v>
                </c:pt>
                <c:pt idx="270">
                  <c:v>168.90199999999999</c:v>
                </c:pt>
                <c:pt idx="271">
                  <c:v>169.23</c:v>
                </c:pt>
                <c:pt idx="272">
                  <c:v>168.8</c:v>
                </c:pt>
                <c:pt idx="273">
                  <c:v>169.08199999999999</c:v>
                </c:pt>
                <c:pt idx="274">
                  <c:v>169.48</c:v>
                </c:pt>
                <c:pt idx="275">
                  <c:v>169.988</c:v>
                </c:pt>
                <c:pt idx="276">
                  <c:v>169.75899999999999</c:v>
                </c:pt>
                <c:pt idx="277">
                  <c:v>169.12299999999999</c:v>
                </c:pt>
                <c:pt idx="278">
                  <c:v>169.05500000000001</c:v>
                </c:pt>
                <c:pt idx="279">
                  <c:v>168.50200000000001</c:v>
                </c:pt>
                <c:pt idx="280">
                  <c:v>167.81700000000001</c:v>
                </c:pt>
                <c:pt idx="281">
                  <c:v>167.40100000000001</c:v>
                </c:pt>
                <c:pt idx="282">
                  <c:v>169.916</c:v>
                </c:pt>
                <c:pt idx="283">
                  <c:v>170.37100000000001</c:v>
                </c:pt>
              </c:numCache>
            </c:numRef>
          </c:yVal>
          <c:smooth val="1"/>
        </c:ser>
        <c:ser>
          <c:idx val="1"/>
          <c:order val="1"/>
          <c:tx>
            <c:v>M2-E3-K1</c:v>
          </c:tx>
          <c:spPr>
            <a:ln w="22225">
              <a:solidFill>
                <a:schemeClr val="tx1"/>
              </a:solidFill>
              <a:prstDash val="sysDot"/>
            </a:ln>
          </c:spPr>
          <c:marker>
            <c:symbol val="none"/>
          </c:marker>
          <c:xVal>
            <c:numRef>
              <c:f>'Michel results-Load-Disp-Euro'!$AJ$2:$AJ$363</c:f>
              <c:numCache>
                <c:formatCode>General</c:formatCode>
                <c:ptCount val="362"/>
                <c:pt idx="0">
                  <c:v>2.3880199999999998E-3</c:v>
                </c:pt>
                <c:pt idx="1">
                  <c:v>3.8612100000000001E-4</c:v>
                </c:pt>
                <c:pt idx="2">
                  <c:v>3.2117000000000001E-3</c:v>
                </c:pt>
                <c:pt idx="3">
                  <c:v>6.0362499999999999E-3</c:v>
                </c:pt>
                <c:pt idx="4">
                  <c:v>1.0272E-2</c:v>
                </c:pt>
                <c:pt idx="5">
                  <c:v>1.6625299999999999E-2</c:v>
                </c:pt>
                <c:pt idx="6">
                  <c:v>2.6155100000000001E-2</c:v>
                </c:pt>
                <c:pt idx="7">
                  <c:v>4.0449600000000002E-2</c:v>
                </c:pt>
                <c:pt idx="8">
                  <c:v>6.1891300000000003E-2</c:v>
                </c:pt>
                <c:pt idx="9">
                  <c:v>9.4053700000000004E-2</c:v>
                </c:pt>
                <c:pt idx="10">
                  <c:v>0.14230400000000001</c:v>
                </c:pt>
                <c:pt idx="11">
                  <c:v>0.14682899999999999</c:v>
                </c:pt>
                <c:pt idx="12">
                  <c:v>0.153618</c:v>
                </c:pt>
                <c:pt idx="13">
                  <c:v>0.16380400000000001</c:v>
                </c:pt>
                <c:pt idx="14">
                  <c:v>0.179092</c:v>
                </c:pt>
                <c:pt idx="15">
                  <c:v>0.20209099999999999</c:v>
                </c:pt>
                <c:pt idx="16">
                  <c:v>0.202181</c:v>
                </c:pt>
                <c:pt idx="17">
                  <c:v>0.20227100000000001</c:v>
                </c:pt>
                <c:pt idx="18">
                  <c:v>0.20236199999999999</c:v>
                </c:pt>
                <c:pt idx="19">
                  <c:v>0.20249700000000001</c:v>
                </c:pt>
                <c:pt idx="20">
                  <c:v>0.20269999999999999</c:v>
                </c:pt>
                <c:pt idx="21">
                  <c:v>0.20300399999999999</c:v>
                </c:pt>
                <c:pt idx="22">
                  <c:v>0.20346</c:v>
                </c:pt>
                <c:pt idx="23">
                  <c:v>0.20414499999999999</c:v>
                </c:pt>
                <c:pt idx="24">
                  <c:v>0.20517299999999999</c:v>
                </c:pt>
                <c:pt idx="25">
                  <c:v>0.20671500000000001</c:v>
                </c:pt>
                <c:pt idx="26">
                  <c:v>0.20902899999999999</c:v>
                </c:pt>
                <c:pt idx="27">
                  <c:v>0.212504</c:v>
                </c:pt>
                <c:pt idx="28">
                  <c:v>0.217724</c:v>
                </c:pt>
                <c:pt idx="29">
                  <c:v>0.21968399999999999</c:v>
                </c:pt>
                <c:pt idx="30">
                  <c:v>0.22164500000000001</c:v>
                </c:pt>
                <c:pt idx="31">
                  <c:v>0.223608</c:v>
                </c:pt>
                <c:pt idx="32">
                  <c:v>0.22655500000000001</c:v>
                </c:pt>
                <c:pt idx="33">
                  <c:v>0.23098199999999999</c:v>
                </c:pt>
                <c:pt idx="34">
                  <c:v>0.23763799999999999</c:v>
                </c:pt>
                <c:pt idx="35">
                  <c:v>0.247669</c:v>
                </c:pt>
                <c:pt idx="36">
                  <c:v>0.247671</c:v>
                </c:pt>
                <c:pt idx="37">
                  <c:v>0.24767400000000001</c:v>
                </c:pt>
                <c:pt idx="38">
                  <c:v>0.24767800000000001</c:v>
                </c:pt>
                <c:pt idx="39">
                  <c:v>0.24768399999999999</c:v>
                </c:pt>
                <c:pt idx="40">
                  <c:v>0.247694</c:v>
                </c:pt>
                <c:pt idx="41">
                  <c:v>0.24771099999999999</c:v>
                </c:pt>
                <c:pt idx="42">
                  <c:v>0.24774099999999999</c:v>
                </c:pt>
                <c:pt idx="43">
                  <c:v>0.24779999999999999</c:v>
                </c:pt>
                <c:pt idx="44">
                  <c:v>0.24790000000000001</c:v>
                </c:pt>
                <c:pt idx="45">
                  <c:v>0.248025</c:v>
                </c:pt>
                <c:pt idx="46">
                  <c:v>0.24815999999999999</c:v>
                </c:pt>
                <c:pt idx="47">
                  <c:v>0.24832000000000001</c:v>
                </c:pt>
                <c:pt idx="48">
                  <c:v>0.24853800000000001</c:v>
                </c:pt>
                <c:pt idx="49">
                  <c:v>0.248861</c:v>
                </c:pt>
                <c:pt idx="50">
                  <c:v>0.24934999999999999</c:v>
                </c:pt>
                <c:pt idx="51">
                  <c:v>0.25008399999999997</c:v>
                </c:pt>
                <c:pt idx="52">
                  <c:v>0.25118600000000002</c:v>
                </c:pt>
                <c:pt idx="53">
                  <c:v>0.25283600000000001</c:v>
                </c:pt>
                <c:pt idx="54">
                  <c:v>0.25530900000000001</c:v>
                </c:pt>
                <c:pt idx="55">
                  <c:v>0.25904500000000003</c:v>
                </c:pt>
                <c:pt idx="56">
                  <c:v>0.26469300000000001</c:v>
                </c:pt>
                <c:pt idx="57">
                  <c:v>0.26472000000000001</c:v>
                </c:pt>
                <c:pt idx="58">
                  <c:v>0.26475300000000002</c:v>
                </c:pt>
                <c:pt idx="59">
                  <c:v>0.264791</c:v>
                </c:pt>
                <c:pt idx="60">
                  <c:v>0.26485500000000001</c:v>
                </c:pt>
                <c:pt idx="61">
                  <c:v>0.26494299999999998</c:v>
                </c:pt>
                <c:pt idx="62">
                  <c:v>0.26504899999999998</c:v>
                </c:pt>
                <c:pt idx="63">
                  <c:v>0.26517400000000002</c:v>
                </c:pt>
                <c:pt idx="64">
                  <c:v>0.26534200000000002</c:v>
                </c:pt>
                <c:pt idx="65">
                  <c:v>0.26559100000000002</c:v>
                </c:pt>
                <c:pt idx="66">
                  <c:v>0.26597399999999999</c:v>
                </c:pt>
                <c:pt idx="67">
                  <c:v>0.266571</c:v>
                </c:pt>
                <c:pt idx="68">
                  <c:v>0.26681199999999999</c:v>
                </c:pt>
                <c:pt idx="69">
                  <c:v>0.26716000000000001</c:v>
                </c:pt>
                <c:pt idx="70">
                  <c:v>0.26734000000000002</c:v>
                </c:pt>
                <c:pt idx="71">
                  <c:v>0.26742700000000003</c:v>
                </c:pt>
                <c:pt idx="72">
                  <c:v>0.26746900000000001</c:v>
                </c:pt>
                <c:pt idx="73">
                  <c:v>0.26760600000000001</c:v>
                </c:pt>
                <c:pt idx="74">
                  <c:v>0.26772099999999999</c:v>
                </c:pt>
                <c:pt idx="75">
                  <c:v>0.26777299999999998</c:v>
                </c:pt>
                <c:pt idx="76">
                  <c:v>0.267816</c:v>
                </c:pt>
                <c:pt idx="77">
                  <c:v>0.26788800000000001</c:v>
                </c:pt>
                <c:pt idx="78">
                  <c:v>0.26803300000000002</c:v>
                </c:pt>
                <c:pt idx="79">
                  <c:v>0.26829500000000001</c:v>
                </c:pt>
                <c:pt idx="80">
                  <c:v>0.26871400000000001</c:v>
                </c:pt>
                <c:pt idx="81">
                  <c:v>0.26934999999999998</c:v>
                </c:pt>
                <c:pt idx="82">
                  <c:v>0.26999800000000002</c:v>
                </c:pt>
                <c:pt idx="83">
                  <c:v>0.27064700000000003</c:v>
                </c:pt>
                <c:pt idx="84">
                  <c:v>0.271617</c:v>
                </c:pt>
                <c:pt idx="85">
                  <c:v>0.27307900000000002</c:v>
                </c:pt>
                <c:pt idx="86">
                  <c:v>0.27526699999999998</c:v>
                </c:pt>
                <c:pt idx="87">
                  <c:v>0.27853499999999998</c:v>
                </c:pt>
                <c:pt idx="88">
                  <c:v>0.28343299999999999</c:v>
                </c:pt>
                <c:pt idx="89">
                  <c:v>0.29076299999999999</c:v>
                </c:pt>
                <c:pt idx="90">
                  <c:v>0.29076999999999997</c:v>
                </c:pt>
                <c:pt idx="91">
                  <c:v>0.29077700000000001</c:v>
                </c:pt>
                <c:pt idx="92">
                  <c:v>0.29078900000000002</c:v>
                </c:pt>
                <c:pt idx="93">
                  <c:v>0.29080499999999998</c:v>
                </c:pt>
                <c:pt idx="94">
                  <c:v>0.29083199999999998</c:v>
                </c:pt>
                <c:pt idx="95">
                  <c:v>0.29087800000000003</c:v>
                </c:pt>
                <c:pt idx="96">
                  <c:v>0.29089799999999999</c:v>
                </c:pt>
                <c:pt idx="97">
                  <c:v>0.290906</c:v>
                </c:pt>
                <c:pt idx="98">
                  <c:v>0.29092400000000002</c:v>
                </c:pt>
                <c:pt idx="99">
                  <c:v>0.29093200000000002</c:v>
                </c:pt>
                <c:pt idx="100">
                  <c:v>0.29095799999999999</c:v>
                </c:pt>
                <c:pt idx="101">
                  <c:v>0.29105399999999998</c:v>
                </c:pt>
                <c:pt idx="102">
                  <c:v>0.29110599999999998</c:v>
                </c:pt>
                <c:pt idx="103">
                  <c:v>0.291128</c:v>
                </c:pt>
                <c:pt idx="104">
                  <c:v>0.29117900000000002</c:v>
                </c:pt>
                <c:pt idx="105">
                  <c:v>0.29128799999999999</c:v>
                </c:pt>
                <c:pt idx="106">
                  <c:v>0.29147299999999998</c:v>
                </c:pt>
                <c:pt idx="107">
                  <c:v>0.29172300000000001</c:v>
                </c:pt>
                <c:pt idx="108">
                  <c:v>0.29200799999999999</c:v>
                </c:pt>
                <c:pt idx="109">
                  <c:v>0.29228300000000002</c:v>
                </c:pt>
                <c:pt idx="110">
                  <c:v>0.29249900000000001</c:v>
                </c:pt>
                <c:pt idx="111">
                  <c:v>0.29263600000000001</c:v>
                </c:pt>
                <c:pt idx="112">
                  <c:v>0.29270699999999999</c:v>
                </c:pt>
                <c:pt idx="113">
                  <c:v>0.29275600000000002</c:v>
                </c:pt>
                <c:pt idx="114">
                  <c:v>0.29282200000000003</c:v>
                </c:pt>
                <c:pt idx="115">
                  <c:v>0.29292499999999999</c:v>
                </c:pt>
                <c:pt idx="116">
                  <c:v>0.29308699999999999</c:v>
                </c:pt>
                <c:pt idx="117">
                  <c:v>0.29333500000000001</c:v>
                </c:pt>
                <c:pt idx="118">
                  <c:v>0.293711</c:v>
                </c:pt>
                <c:pt idx="119">
                  <c:v>0.29427999999999999</c:v>
                </c:pt>
                <c:pt idx="120">
                  <c:v>0.29513499999999998</c:v>
                </c:pt>
                <c:pt idx="121">
                  <c:v>0.296429</c:v>
                </c:pt>
                <c:pt idx="122">
                  <c:v>0.29843700000000001</c:v>
                </c:pt>
                <c:pt idx="123">
                  <c:v>0.30043300000000001</c:v>
                </c:pt>
                <c:pt idx="124">
                  <c:v>0.30243399999999998</c:v>
                </c:pt>
                <c:pt idx="125">
                  <c:v>0.30541499999999999</c:v>
                </c:pt>
                <c:pt idx="126">
                  <c:v>0.30989800000000001</c:v>
                </c:pt>
                <c:pt idx="127">
                  <c:v>0.316635</c:v>
                </c:pt>
                <c:pt idx="128">
                  <c:v>0.31916800000000001</c:v>
                </c:pt>
                <c:pt idx="129">
                  <c:v>0.32170799999999999</c:v>
                </c:pt>
                <c:pt idx="130">
                  <c:v>0.32425399999999999</c:v>
                </c:pt>
                <c:pt idx="131">
                  <c:v>0.32806600000000002</c:v>
                </c:pt>
                <c:pt idx="132">
                  <c:v>0.33388099999999998</c:v>
                </c:pt>
                <c:pt idx="133">
                  <c:v>0.336254</c:v>
                </c:pt>
                <c:pt idx="134">
                  <c:v>0.33678900000000001</c:v>
                </c:pt>
                <c:pt idx="135">
                  <c:v>0.33678900000000001</c:v>
                </c:pt>
                <c:pt idx="136">
                  <c:v>0.33678999999999998</c:v>
                </c:pt>
                <c:pt idx="137">
                  <c:v>0.33678999999999998</c:v>
                </c:pt>
                <c:pt idx="138">
                  <c:v>0.33679199999999998</c:v>
                </c:pt>
                <c:pt idx="139">
                  <c:v>0.33679500000000001</c:v>
                </c:pt>
                <c:pt idx="140">
                  <c:v>0.33680300000000002</c:v>
                </c:pt>
                <c:pt idx="141">
                  <c:v>0.33682099999999998</c:v>
                </c:pt>
                <c:pt idx="142">
                  <c:v>0.33685700000000002</c:v>
                </c:pt>
                <c:pt idx="143">
                  <c:v>0.33692899999999998</c:v>
                </c:pt>
                <c:pt idx="144">
                  <c:v>0.337065</c:v>
                </c:pt>
                <c:pt idx="145">
                  <c:v>0.337785</c:v>
                </c:pt>
                <c:pt idx="146">
                  <c:v>0.33799200000000001</c:v>
                </c:pt>
                <c:pt idx="147">
                  <c:v>0.33821400000000001</c:v>
                </c:pt>
                <c:pt idx="148">
                  <c:v>0.33844299999999999</c:v>
                </c:pt>
                <c:pt idx="149">
                  <c:v>0.33879399999999998</c:v>
                </c:pt>
                <c:pt idx="150">
                  <c:v>0.33914699999999998</c:v>
                </c:pt>
                <c:pt idx="151">
                  <c:v>0.339499</c:v>
                </c:pt>
                <c:pt idx="152">
                  <c:v>0.340007</c:v>
                </c:pt>
                <c:pt idx="153">
                  <c:v>0.34070800000000001</c:v>
                </c:pt>
                <c:pt idx="154">
                  <c:v>0.34159499999999998</c:v>
                </c:pt>
                <c:pt idx="155">
                  <c:v>0.34232499999999999</c:v>
                </c:pt>
                <c:pt idx="156">
                  <c:v>0.34291899999999997</c:v>
                </c:pt>
                <c:pt idx="157">
                  <c:v>0.34357399999999999</c:v>
                </c:pt>
                <c:pt idx="158">
                  <c:v>0.34422399999999997</c:v>
                </c:pt>
                <c:pt idx="159">
                  <c:v>0.344754</c:v>
                </c:pt>
                <c:pt idx="160">
                  <c:v>0.34513700000000003</c:v>
                </c:pt>
                <c:pt idx="161">
                  <c:v>0.34543000000000001</c:v>
                </c:pt>
                <c:pt idx="162">
                  <c:v>0.34573500000000001</c:v>
                </c:pt>
                <c:pt idx="163">
                  <c:v>0.346165</c:v>
                </c:pt>
                <c:pt idx="164">
                  <c:v>0.34682299999999999</c:v>
                </c:pt>
                <c:pt idx="165">
                  <c:v>0.34782600000000002</c:v>
                </c:pt>
                <c:pt idx="166">
                  <c:v>0.34821099999999999</c:v>
                </c:pt>
                <c:pt idx="167">
                  <c:v>0.34879399999999999</c:v>
                </c:pt>
                <c:pt idx="168">
                  <c:v>0.34901799999999999</c:v>
                </c:pt>
                <c:pt idx="169">
                  <c:v>0.34910200000000002</c:v>
                </c:pt>
                <c:pt idx="170">
                  <c:v>0.34922799999999998</c:v>
                </c:pt>
                <c:pt idx="171">
                  <c:v>0.34923900000000002</c:v>
                </c:pt>
                <c:pt idx="172">
                  <c:v>0.34925699999999998</c:v>
                </c:pt>
                <c:pt idx="173">
                  <c:v>0.34928599999999999</c:v>
                </c:pt>
                <c:pt idx="174">
                  <c:v>0.34929700000000002</c:v>
                </c:pt>
                <c:pt idx="175">
                  <c:v>0.34931899999999999</c:v>
                </c:pt>
                <c:pt idx="176">
                  <c:v>0.349329</c:v>
                </c:pt>
                <c:pt idx="177">
                  <c:v>0.34934700000000002</c:v>
                </c:pt>
                <c:pt idx="178">
                  <c:v>0.34937600000000002</c:v>
                </c:pt>
                <c:pt idx="179">
                  <c:v>0.34941800000000001</c:v>
                </c:pt>
                <c:pt idx="180">
                  <c:v>0.34947600000000001</c:v>
                </c:pt>
                <c:pt idx="181">
                  <c:v>0.34955000000000003</c:v>
                </c:pt>
                <c:pt idx="182">
                  <c:v>0.34964099999999998</c:v>
                </c:pt>
                <c:pt idx="183">
                  <c:v>0.34975600000000001</c:v>
                </c:pt>
                <c:pt idx="184">
                  <c:v>0.34990599999999999</c:v>
                </c:pt>
                <c:pt idx="185">
                  <c:v>0.35012199999999999</c:v>
                </c:pt>
                <c:pt idx="186">
                  <c:v>0.35044700000000001</c:v>
                </c:pt>
                <c:pt idx="187">
                  <c:v>0.35057500000000003</c:v>
                </c:pt>
                <c:pt idx="188">
                  <c:v>0.35062399999999999</c:v>
                </c:pt>
                <c:pt idx="189">
                  <c:v>0.35064299999999998</c:v>
                </c:pt>
                <c:pt idx="190">
                  <c:v>0.35067100000000001</c:v>
                </c:pt>
                <c:pt idx="191">
                  <c:v>0.35071999999999998</c:v>
                </c:pt>
                <c:pt idx="192">
                  <c:v>0.35090500000000002</c:v>
                </c:pt>
                <c:pt idx="193">
                  <c:v>0.35104200000000002</c:v>
                </c:pt>
                <c:pt idx="194">
                  <c:v>0.35114600000000001</c:v>
                </c:pt>
                <c:pt idx="195">
                  <c:v>0.35126400000000002</c:v>
                </c:pt>
                <c:pt idx="196">
                  <c:v>0.351406</c:v>
                </c:pt>
                <c:pt idx="197">
                  <c:v>0.35159600000000002</c:v>
                </c:pt>
                <c:pt idx="198">
                  <c:v>0.35187099999999999</c:v>
                </c:pt>
                <c:pt idx="199">
                  <c:v>0.35228399999999999</c:v>
                </c:pt>
                <c:pt idx="200">
                  <c:v>0.352912</c:v>
                </c:pt>
                <c:pt idx="201">
                  <c:v>0.35386800000000002</c:v>
                </c:pt>
                <c:pt idx="202">
                  <c:v>0.354236</c:v>
                </c:pt>
                <c:pt idx="203">
                  <c:v>0.354375</c:v>
                </c:pt>
                <c:pt idx="204">
                  <c:v>0.35458600000000001</c:v>
                </c:pt>
                <c:pt idx="205">
                  <c:v>0.35466599999999998</c:v>
                </c:pt>
                <c:pt idx="206">
                  <c:v>0.35466799999999998</c:v>
                </c:pt>
                <c:pt idx="207">
                  <c:v>0.35467100000000001</c:v>
                </c:pt>
                <c:pt idx="208">
                  <c:v>0.35467199999999999</c:v>
                </c:pt>
                <c:pt idx="209">
                  <c:v>0.35467399999999999</c:v>
                </c:pt>
                <c:pt idx="210">
                  <c:v>0.35467399999999999</c:v>
                </c:pt>
                <c:pt idx="211">
                  <c:v>0.35467500000000002</c:v>
                </c:pt>
                <c:pt idx="212">
                  <c:v>0.35467700000000002</c:v>
                </c:pt>
                <c:pt idx="213">
                  <c:v>0.35467700000000002</c:v>
                </c:pt>
                <c:pt idx="214">
                  <c:v>0.35467700000000002</c:v>
                </c:pt>
                <c:pt idx="215">
                  <c:v>0.35467700000000002</c:v>
                </c:pt>
                <c:pt idx="216">
                  <c:v>0.35467799999999999</c:v>
                </c:pt>
                <c:pt idx="217">
                  <c:v>0.35467799999999999</c:v>
                </c:pt>
                <c:pt idx="218">
                  <c:v>0.35467799999999999</c:v>
                </c:pt>
                <c:pt idx="219">
                  <c:v>0.35467799999999999</c:v>
                </c:pt>
                <c:pt idx="220">
                  <c:v>0.35467799999999999</c:v>
                </c:pt>
                <c:pt idx="221">
                  <c:v>0.35467799999999999</c:v>
                </c:pt>
                <c:pt idx="222">
                  <c:v>0.35467799999999999</c:v>
                </c:pt>
                <c:pt idx="223">
                  <c:v>0.35467799999999999</c:v>
                </c:pt>
                <c:pt idx="224">
                  <c:v>0.35467799999999999</c:v>
                </c:pt>
                <c:pt idx="225">
                  <c:v>0.35467799999999999</c:v>
                </c:pt>
                <c:pt idx="226">
                  <c:v>0.35467799999999999</c:v>
                </c:pt>
                <c:pt idx="227">
                  <c:v>0.35467799999999999</c:v>
                </c:pt>
                <c:pt idx="228">
                  <c:v>0.35467799999999999</c:v>
                </c:pt>
                <c:pt idx="229">
                  <c:v>0.35467799999999999</c:v>
                </c:pt>
                <c:pt idx="230">
                  <c:v>0.35467799999999999</c:v>
                </c:pt>
                <c:pt idx="231">
                  <c:v>0.35467900000000002</c:v>
                </c:pt>
                <c:pt idx="232">
                  <c:v>0.35467900000000002</c:v>
                </c:pt>
                <c:pt idx="233">
                  <c:v>0.35468</c:v>
                </c:pt>
                <c:pt idx="234">
                  <c:v>0.354682</c:v>
                </c:pt>
                <c:pt idx="235">
                  <c:v>0.354686</c:v>
                </c:pt>
                <c:pt idx="236">
                  <c:v>0.35469299999999998</c:v>
                </c:pt>
                <c:pt idx="237">
                  <c:v>0.35470600000000002</c:v>
                </c:pt>
                <c:pt idx="238">
                  <c:v>0.35472500000000001</c:v>
                </c:pt>
                <c:pt idx="239">
                  <c:v>0.35475200000000001</c:v>
                </c:pt>
                <c:pt idx="240">
                  <c:v>0.35478999999999999</c:v>
                </c:pt>
                <c:pt idx="241">
                  <c:v>0.35484300000000002</c:v>
                </c:pt>
                <c:pt idx="242">
                  <c:v>0.35491400000000001</c:v>
                </c:pt>
                <c:pt idx="243">
                  <c:v>0.35500700000000002</c:v>
                </c:pt>
                <c:pt idx="244">
                  <c:v>0.35511999999999999</c:v>
                </c:pt>
                <c:pt idx="245">
                  <c:v>0.35525299999999999</c:v>
                </c:pt>
                <c:pt idx="246">
                  <c:v>0.35541</c:v>
                </c:pt>
                <c:pt idx="247">
                  <c:v>0.35542400000000002</c:v>
                </c:pt>
                <c:pt idx="248">
                  <c:v>0.35544500000000001</c:v>
                </c:pt>
                <c:pt idx="249">
                  <c:v>0.35545300000000002</c:v>
                </c:pt>
                <c:pt idx="250">
                  <c:v>0.35546499999999998</c:v>
                </c:pt>
                <c:pt idx="251">
                  <c:v>0.355466</c:v>
                </c:pt>
                <c:pt idx="252">
                  <c:v>0.35546699999999998</c:v>
                </c:pt>
                <c:pt idx="253">
                  <c:v>0.35547000000000001</c:v>
                </c:pt>
                <c:pt idx="254">
                  <c:v>0.35547099999999998</c:v>
                </c:pt>
                <c:pt idx="255">
                  <c:v>0.35547200000000001</c:v>
                </c:pt>
                <c:pt idx="256">
                  <c:v>0.35547400000000001</c:v>
                </c:pt>
                <c:pt idx="257">
                  <c:v>0.35547499999999999</c:v>
                </c:pt>
                <c:pt idx="258">
                  <c:v>0.35547499999999999</c:v>
                </c:pt>
                <c:pt idx="259">
                  <c:v>0.35547600000000001</c:v>
                </c:pt>
                <c:pt idx="260">
                  <c:v>0.35547600000000001</c:v>
                </c:pt>
                <c:pt idx="261">
                  <c:v>0.35547600000000001</c:v>
                </c:pt>
                <c:pt idx="262">
                  <c:v>0.35547600000000001</c:v>
                </c:pt>
                <c:pt idx="263">
                  <c:v>0.35547600000000001</c:v>
                </c:pt>
                <c:pt idx="264">
                  <c:v>0.35547600000000001</c:v>
                </c:pt>
                <c:pt idx="265">
                  <c:v>0.35547600000000001</c:v>
                </c:pt>
                <c:pt idx="266">
                  <c:v>0.35547699999999999</c:v>
                </c:pt>
                <c:pt idx="267">
                  <c:v>0.35547699999999999</c:v>
                </c:pt>
                <c:pt idx="268">
                  <c:v>0.35547699999999999</c:v>
                </c:pt>
                <c:pt idx="269">
                  <c:v>0.35547800000000002</c:v>
                </c:pt>
                <c:pt idx="270">
                  <c:v>0.35547800000000002</c:v>
                </c:pt>
                <c:pt idx="271">
                  <c:v>0.35548000000000002</c:v>
                </c:pt>
                <c:pt idx="272">
                  <c:v>0.35548299999999999</c:v>
                </c:pt>
                <c:pt idx="273">
                  <c:v>0.355489</c:v>
                </c:pt>
                <c:pt idx="274">
                  <c:v>0.35549900000000001</c:v>
                </c:pt>
                <c:pt idx="275">
                  <c:v>0.35551500000000003</c:v>
                </c:pt>
                <c:pt idx="276">
                  <c:v>0.35553600000000002</c:v>
                </c:pt>
                <c:pt idx="277">
                  <c:v>0.35556599999999999</c:v>
                </c:pt>
                <c:pt idx="278">
                  <c:v>0.35560799999999998</c:v>
                </c:pt>
                <c:pt idx="279">
                  <c:v>0.35566399999999998</c:v>
                </c:pt>
                <c:pt idx="280">
                  <c:v>0.355736</c:v>
                </c:pt>
                <c:pt idx="281">
                  <c:v>0.355827</c:v>
                </c:pt>
                <c:pt idx="282">
                  <c:v>0.35585800000000001</c:v>
                </c:pt>
                <c:pt idx="283">
                  <c:v>0.35590100000000002</c:v>
                </c:pt>
                <c:pt idx="284">
                  <c:v>0.35591600000000001</c:v>
                </c:pt>
                <c:pt idx="285">
                  <c:v>0.35593900000000001</c:v>
                </c:pt>
                <c:pt idx="286">
                  <c:v>0.35594799999999999</c:v>
                </c:pt>
                <c:pt idx="287">
                  <c:v>0.35594799999999999</c:v>
                </c:pt>
                <c:pt idx="288">
                  <c:v>0.35594900000000002</c:v>
                </c:pt>
                <c:pt idx="289">
                  <c:v>0.35594900000000002</c:v>
                </c:pt>
                <c:pt idx="290">
                  <c:v>0.35594900000000002</c:v>
                </c:pt>
                <c:pt idx="291">
                  <c:v>0.35594900000000002</c:v>
                </c:pt>
                <c:pt idx="292">
                  <c:v>0.35594900000000002</c:v>
                </c:pt>
                <c:pt idx="293">
                  <c:v>0.35594900000000002</c:v>
                </c:pt>
                <c:pt idx="294">
                  <c:v>0.35594999999999999</c:v>
                </c:pt>
                <c:pt idx="295">
                  <c:v>0.35594999999999999</c:v>
                </c:pt>
                <c:pt idx="296">
                  <c:v>0.35594999999999999</c:v>
                </c:pt>
                <c:pt idx="297">
                  <c:v>0.35594999999999999</c:v>
                </c:pt>
                <c:pt idx="298">
                  <c:v>0.35594999999999999</c:v>
                </c:pt>
                <c:pt idx="299">
                  <c:v>0.35594999999999999</c:v>
                </c:pt>
                <c:pt idx="300">
                  <c:v>0.35594999999999999</c:v>
                </c:pt>
                <c:pt idx="301">
                  <c:v>0.35594999999999999</c:v>
                </c:pt>
                <c:pt idx="302">
                  <c:v>0.35594999999999999</c:v>
                </c:pt>
                <c:pt idx="303">
                  <c:v>0.35594999999999999</c:v>
                </c:pt>
                <c:pt idx="304">
                  <c:v>0.35594999999999999</c:v>
                </c:pt>
                <c:pt idx="305">
                  <c:v>0.35594999999999999</c:v>
                </c:pt>
                <c:pt idx="306">
                  <c:v>0.35594999999999999</c:v>
                </c:pt>
                <c:pt idx="307">
                  <c:v>0.35594999999999999</c:v>
                </c:pt>
                <c:pt idx="308">
                  <c:v>0.35594999999999999</c:v>
                </c:pt>
                <c:pt idx="309">
                  <c:v>0.35594999999999999</c:v>
                </c:pt>
                <c:pt idx="310">
                  <c:v>0.35594999999999999</c:v>
                </c:pt>
                <c:pt idx="311">
                  <c:v>0.35594999999999999</c:v>
                </c:pt>
                <c:pt idx="312">
                  <c:v>0.35594999999999999</c:v>
                </c:pt>
                <c:pt idx="313">
                  <c:v>0.35595100000000002</c:v>
                </c:pt>
                <c:pt idx="314">
                  <c:v>0.35595100000000002</c:v>
                </c:pt>
                <c:pt idx="315">
                  <c:v>0.35595100000000002</c:v>
                </c:pt>
                <c:pt idx="316">
                  <c:v>0.35595199999999999</c:v>
                </c:pt>
                <c:pt idx="317">
                  <c:v>0.35595399999999999</c:v>
                </c:pt>
                <c:pt idx="318">
                  <c:v>0.35595700000000002</c:v>
                </c:pt>
                <c:pt idx="319">
                  <c:v>0.35596299999999997</c:v>
                </c:pt>
                <c:pt idx="320">
                  <c:v>0.35597400000000001</c:v>
                </c:pt>
                <c:pt idx="321">
                  <c:v>0.35598999999999997</c:v>
                </c:pt>
                <c:pt idx="322">
                  <c:v>0.35601300000000002</c:v>
                </c:pt>
                <c:pt idx="323">
                  <c:v>0.35604400000000003</c:v>
                </c:pt>
                <c:pt idx="324">
                  <c:v>0.35608600000000001</c:v>
                </c:pt>
                <c:pt idx="325">
                  <c:v>0.35614299999999999</c:v>
                </c:pt>
                <c:pt idx="326">
                  <c:v>0.35621700000000001</c:v>
                </c:pt>
                <c:pt idx="327">
                  <c:v>0.35630800000000001</c:v>
                </c:pt>
                <c:pt idx="328">
                  <c:v>0.35641299999999998</c:v>
                </c:pt>
                <c:pt idx="329">
                  <c:v>0.35652499999999998</c:v>
                </c:pt>
                <c:pt idx="330">
                  <c:v>0.35664400000000002</c:v>
                </c:pt>
                <c:pt idx="331">
                  <c:v>0.35677599999999998</c:v>
                </c:pt>
                <c:pt idx="332">
                  <c:v>0.35694199999999998</c:v>
                </c:pt>
                <c:pt idx="333">
                  <c:v>0.35717500000000002</c:v>
                </c:pt>
                <c:pt idx="334">
                  <c:v>0.35752299999999998</c:v>
                </c:pt>
                <c:pt idx="335">
                  <c:v>0.35805100000000001</c:v>
                </c:pt>
                <c:pt idx="336">
                  <c:v>0.35885400000000001</c:v>
                </c:pt>
                <c:pt idx="337">
                  <c:v>0.36010300000000001</c:v>
                </c:pt>
                <c:pt idx="338">
                  <c:v>0.36204199999999997</c:v>
                </c:pt>
                <c:pt idx="339">
                  <c:v>0.36494900000000002</c:v>
                </c:pt>
                <c:pt idx="340">
                  <c:v>0.370529</c:v>
                </c:pt>
                <c:pt idx="341">
                  <c:v>0.37479600000000002</c:v>
                </c:pt>
                <c:pt idx="342">
                  <c:v>0.379166</c:v>
                </c:pt>
                <c:pt idx="343">
                  <c:v>0.38358700000000001</c:v>
                </c:pt>
                <c:pt idx="344">
                  <c:v>0.39024900000000001</c:v>
                </c:pt>
                <c:pt idx="345">
                  <c:v>0.40014499999999997</c:v>
                </c:pt>
                <c:pt idx="346">
                  <c:v>0.414933</c:v>
                </c:pt>
                <c:pt idx="347">
                  <c:v>0.43702299999999999</c:v>
                </c:pt>
                <c:pt idx="348">
                  <c:v>0.45910699999999999</c:v>
                </c:pt>
                <c:pt idx="349">
                  <c:v>0.48117599999999999</c:v>
                </c:pt>
                <c:pt idx="350">
                  <c:v>0.51419300000000001</c:v>
                </c:pt>
                <c:pt idx="351">
                  <c:v>0.52657699999999996</c:v>
                </c:pt>
                <c:pt idx="352">
                  <c:v>0.54515199999999997</c:v>
                </c:pt>
                <c:pt idx="353">
                  <c:v>0.572986</c:v>
                </c:pt>
                <c:pt idx="354">
                  <c:v>0.61470800000000003</c:v>
                </c:pt>
                <c:pt idx="355">
                  <c:v>0.67732400000000004</c:v>
                </c:pt>
                <c:pt idx="356">
                  <c:v>0.77130200000000004</c:v>
                </c:pt>
                <c:pt idx="357">
                  <c:v>0.91214399999999995</c:v>
                </c:pt>
                <c:pt idx="358">
                  <c:v>0.96491400000000005</c:v>
                </c:pt>
                <c:pt idx="359">
                  <c:v>1.0440499999999999</c:v>
                </c:pt>
                <c:pt idx="360">
                  <c:v>1.1626799999999999</c:v>
                </c:pt>
                <c:pt idx="361">
                  <c:v>1.2695700000000001</c:v>
                </c:pt>
              </c:numCache>
            </c:numRef>
          </c:xVal>
          <c:yVal>
            <c:numRef>
              <c:f>'Michel results-Load-Disp-Euro'!$AK$2:$AK$363</c:f>
              <c:numCache>
                <c:formatCode>General</c:formatCode>
                <c:ptCount val="362"/>
                <c:pt idx="0">
                  <c:v>0.10004300000000001</c:v>
                </c:pt>
                <c:pt idx="1">
                  <c:v>3.4483899999999998</c:v>
                </c:pt>
                <c:pt idx="2">
                  <c:v>6.8761999999999999</c:v>
                </c:pt>
                <c:pt idx="3">
                  <c:v>10.313700000000001</c:v>
                </c:pt>
                <c:pt idx="4">
                  <c:v>15.474299999999999</c:v>
                </c:pt>
                <c:pt idx="5">
                  <c:v>23.217300000000002</c:v>
                </c:pt>
                <c:pt idx="6">
                  <c:v>34.832999999999998</c:v>
                </c:pt>
                <c:pt idx="7">
                  <c:v>52.257399999999997</c:v>
                </c:pt>
                <c:pt idx="8">
                  <c:v>78.3947</c:v>
                </c:pt>
                <c:pt idx="9">
                  <c:v>117.601</c:v>
                </c:pt>
                <c:pt idx="10">
                  <c:v>176.357</c:v>
                </c:pt>
                <c:pt idx="11">
                  <c:v>181.85400000000001</c:v>
                </c:pt>
                <c:pt idx="12">
                  <c:v>190.083</c:v>
                </c:pt>
                <c:pt idx="13">
                  <c:v>202.399</c:v>
                </c:pt>
                <c:pt idx="14">
                  <c:v>220.809</c:v>
                </c:pt>
                <c:pt idx="15">
                  <c:v>247.874</c:v>
                </c:pt>
                <c:pt idx="16">
                  <c:v>247.97800000000001</c:v>
                </c:pt>
                <c:pt idx="17">
                  <c:v>248.08199999999999</c:v>
                </c:pt>
                <c:pt idx="18">
                  <c:v>248.185</c:v>
                </c:pt>
                <c:pt idx="19">
                  <c:v>248.34</c:v>
                </c:pt>
                <c:pt idx="20">
                  <c:v>248.57300000000001</c:v>
                </c:pt>
                <c:pt idx="21">
                  <c:v>248.92099999999999</c:v>
                </c:pt>
                <c:pt idx="22">
                  <c:v>249.44399999999999</c:v>
                </c:pt>
                <c:pt idx="23">
                  <c:v>250.227</c:v>
                </c:pt>
                <c:pt idx="24">
                  <c:v>251.4</c:v>
                </c:pt>
                <c:pt idx="25">
                  <c:v>253.15199999999999</c:v>
                </c:pt>
                <c:pt idx="26">
                  <c:v>255.77199999999999</c:v>
                </c:pt>
                <c:pt idx="27">
                  <c:v>259.67599999999999</c:v>
                </c:pt>
                <c:pt idx="28">
                  <c:v>265.47300000000001</c:v>
                </c:pt>
                <c:pt idx="29">
                  <c:v>267.62900000000002</c:v>
                </c:pt>
                <c:pt idx="30">
                  <c:v>269.77100000000002</c:v>
                </c:pt>
                <c:pt idx="31">
                  <c:v>271.90600000000001</c:v>
                </c:pt>
                <c:pt idx="32">
                  <c:v>275.084</c:v>
                </c:pt>
                <c:pt idx="33">
                  <c:v>279.798</c:v>
                </c:pt>
                <c:pt idx="34">
                  <c:v>286.745</c:v>
                </c:pt>
                <c:pt idx="35">
                  <c:v>296.733</c:v>
                </c:pt>
                <c:pt idx="36">
                  <c:v>296.73500000000001</c:v>
                </c:pt>
                <c:pt idx="37">
                  <c:v>296.738</c:v>
                </c:pt>
                <c:pt idx="38">
                  <c:v>296.74099999999999</c:v>
                </c:pt>
                <c:pt idx="39">
                  <c:v>296.74599999999998</c:v>
                </c:pt>
                <c:pt idx="40">
                  <c:v>296.75400000000002</c:v>
                </c:pt>
                <c:pt idx="41">
                  <c:v>296.76299999999998</c:v>
                </c:pt>
                <c:pt idx="42">
                  <c:v>296.76799999999997</c:v>
                </c:pt>
                <c:pt idx="43">
                  <c:v>296.74099999999999</c:v>
                </c:pt>
                <c:pt idx="44">
                  <c:v>296.62099999999998</c:v>
                </c:pt>
                <c:pt idx="45">
                  <c:v>296.375</c:v>
                </c:pt>
                <c:pt idx="46">
                  <c:v>296.08199999999999</c:v>
                </c:pt>
                <c:pt idx="47">
                  <c:v>295.85300000000001</c:v>
                </c:pt>
                <c:pt idx="48">
                  <c:v>295.77499999999998</c:v>
                </c:pt>
                <c:pt idx="49">
                  <c:v>295.87</c:v>
                </c:pt>
                <c:pt idx="50">
                  <c:v>296.14400000000001</c:v>
                </c:pt>
                <c:pt idx="51">
                  <c:v>296.642</c:v>
                </c:pt>
                <c:pt idx="52">
                  <c:v>297.44299999999998</c:v>
                </c:pt>
                <c:pt idx="53">
                  <c:v>298.69799999999998</c:v>
                </c:pt>
                <c:pt idx="54">
                  <c:v>300.608</c:v>
                </c:pt>
                <c:pt idx="55">
                  <c:v>303.29399999999998</c:v>
                </c:pt>
                <c:pt idx="56">
                  <c:v>306.97899999999998</c:v>
                </c:pt>
                <c:pt idx="57">
                  <c:v>306.98899999999998</c:v>
                </c:pt>
                <c:pt idx="58">
                  <c:v>306.99099999999999</c:v>
                </c:pt>
                <c:pt idx="59">
                  <c:v>306.97800000000001</c:v>
                </c:pt>
                <c:pt idx="60">
                  <c:v>306.92700000000002</c:v>
                </c:pt>
                <c:pt idx="61">
                  <c:v>306.81099999999998</c:v>
                </c:pt>
                <c:pt idx="62">
                  <c:v>306.642</c:v>
                </c:pt>
                <c:pt idx="63">
                  <c:v>306.49299999999999</c:v>
                </c:pt>
                <c:pt idx="64">
                  <c:v>306.43</c:v>
                </c:pt>
                <c:pt idx="65">
                  <c:v>306.47899999999998</c:v>
                </c:pt>
                <c:pt idx="66">
                  <c:v>306.61</c:v>
                </c:pt>
                <c:pt idx="67">
                  <c:v>306.73099999999999</c:v>
                </c:pt>
                <c:pt idx="68">
                  <c:v>306.70600000000002</c:v>
                </c:pt>
                <c:pt idx="69">
                  <c:v>306.66500000000002</c:v>
                </c:pt>
                <c:pt idx="70">
                  <c:v>306.512</c:v>
                </c:pt>
                <c:pt idx="71">
                  <c:v>306.41199999999998</c:v>
                </c:pt>
                <c:pt idx="72">
                  <c:v>306.36399999999998</c:v>
                </c:pt>
                <c:pt idx="73">
                  <c:v>306.21800000000002</c:v>
                </c:pt>
                <c:pt idx="74">
                  <c:v>305.92599999999999</c:v>
                </c:pt>
                <c:pt idx="75">
                  <c:v>305.60300000000001</c:v>
                </c:pt>
                <c:pt idx="76">
                  <c:v>305.38900000000001</c:v>
                </c:pt>
                <c:pt idx="77">
                  <c:v>305.36599999999999</c:v>
                </c:pt>
                <c:pt idx="78">
                  <c:v>305.51799999999997</c:v>
                </c:pt>
                <c:pt idx="79">
                  <c:v>305.76900000000001</c:v>
                </c:pt>
                <c:pt idx="80">
                  <c:v>306.08699999999999</c:v>
                </c:pt>
                <c:pt idx="81">
                  <c:v>306.54899999999998</c:v>
                </c:pt>
                <c:pt idx="82">
                  <c:v>306.95100000000002</c:v>
                </c:pt>
                <c:pt idx="83">
                  <c:v>307.33100000000002</c:v>
                </c:pt>
                <c:pt idx="84">
                  <c:v>307.91800000000001</c:v>
                </c:pt>
                <c:pt idx="85">
                  <c:v>308.75200000000001</c:v>
                </c:pt>
                <c:pt idx="86">
                  <c:v>310.04000000000002</c:v>
                </c:pt>
                <c:pt idx="87">
                  <c:v>312.08499999999998</c:v>
                </c:pt>
                <c:pt idx="88">
                  <c:v>315.22800000000001</c:v>
                </c:pt>
                <c:pt idx="89">
                  <c:v>320.08999999999997</c:v>
                </c:pt>
                <c:pt idx="90">
                  <c:v>320.09399999999999</c:v>
                </c:pt>
                <c:pt idx="91">
                  <c:v>320.09800000000001</c:v>
                </c:pt>
                <c:pt idx="92">
                  <c:v>320.10399999999998</c:v>
                </c:pt>
                <c:pt idx="93">
                  <c:v>320.11200000000002</c:v>
                </c:pt>
                <c:pt idx="94">
                  <c:v>320.11799999999999</c:v>
                </c:pt>
                <c:pt idx="95">
                  <c:v>320.10300000000001</c:v>
                </c:pt>
                <c:pt idx="96">
                  <c:v>320.08800000000002</c:v>
                </c:pt>
                <c:pt idx="97">
                  <c:v>320.08100000000002</c:v>
                </c:pt>
                <c:pt idx="98">
                  <c:v>320.06099999999998</c:v>
                </c:pt>
                <c:pt idx="99">
                  <c:v>320.05099999999999</c:v>
                </c:pt>
                <c:pt idx="100">
                  <c:v>320.02100000000002</c:v>
                </c:pt>
                <c:pt idx="101">
                  <c:v>319.87400000000002</c:v>
                </c:pt>
                <c:pt idx="102">
                  <c:v>319.79700000000003</c:v>
                </c:pt>
                <c:pt idx="103">
                  <c:v>319.76499999999999</c:v>
                </c:pt>
                <c:pt idx="104">
                  <c:v>319.70499999999998</c:v>
                </c:pt>
                <c:pt idx="105">
                  <c:v>319.56799999999998</c:v>
                </c:pt>
                <c:pt idx="106">
                  <c:v>319.24700000000001</c:v>
                </c:pt>
                <c:pt idx="107">
                  <c:v>318.58300000000003</c:v>
                </c:pt>
                <c:pt idx="108">
                  <c:v>317.42500000000001</c:v>
                </c:pt>
                <c:pt idx="109">
                  <c:v>315.71899999999999</c:v>
                </c:pt>
                <c:pt idx="110">
                  <c:v>313.59899999999999</c:v>
                </c:pt>
                <c:pt idx="111">
                  <c:v>311.39800000000002</c:v>
                </c:pt>
                <c:pt idx="112">
                  <c:v>309.553</c:v>
                </c:pt>
                <c:pt idx="113">
                  <c:v>308.28100000000001</c:v>
                </c:pt>
                <c:pt idx="114">
                  <c:v>307.55700000000002</c:v>
                </c:pt>
                <c:pt idx="115">
                  <c:v>307.25299999999999</c:v>
                </c:pt>
                <c:pt idx="116">
                  <c:v>307.24</c:v>
                </c:pt>
                <c:pt idx="117">
                  <c:v>307.44099999999997</c:v>
                </c:pt>
                <c:pt idx="118">
                  <c:v>307.83300000000003</c:v>
                </c:pt>
                <c:pt idx="119">
                  <c:v>308.43900000000002</c:v>
                </c:pt>
                <c:pt idx="120">
                  <c:v>309.33999999999997</c:v>
                </c:pt>
                <c:pt idx="121">
                  <c:v>310.61099999999999</c:v>
                </c:pt>
                <c:pt idx="122">
                  <c:v>311.96300000000002</c:v>
                </c:pt>
                <c:pt idx="123">
                  <c:v>313.411</c:v>
                </c:pt>
                <c:pt idx="124">
                  <c:v>314.82</c:v>
                </c:pt>
                <c:pt idx="125">
                  <c:v>317.10000000000002</c:v>
                </c:pt>
                <c:pt idx="126">
                  <c:v>320.42399999999998</c:v>
                </c:pt>
                <c:pt idx="127">
                  <c:v>325.30500000000001</c:v>
                </c:pt>
                <c:pt idx="128">
                  <c:v>327.07900000000001</c:v>
                </c:pt>
                <c:pt idx="129">
                  <c:v>328.803</c:v>
                </c:pt>
                <c:pt idx="130">
                  <c:v>330.483</c:v>
                </c:pt>
                <c:pt idx="131">
                  <c:v>333.05799999999999</c:v>
                </c:pt>
                <c:pt idx="132">
                  <c:v>336.21699999999998</c:v>
                </c:pt>
                <c:pt idx="133">
                  <c:v>335.66899999999998</c:v>
                </c:pt>
                <c:pt idx="134">
                  <c:v>336.17899999999997</c:v>
                </c:pt>
                <c:pt idx="135">
                  <c:v>336.17899999999997</c:v>
                </c:pt>
                <c:pt idx="136">
                  <c:v>336.17899999999997</c:v>
                </c:pt>
                <c:pt idx="137">
                  <c:v>336.17399999999998</c:v>
                </c:pt>
                <c:pt idx="138">
                  <c:v>336.14800000000002</c:v>
                </c:pt>
                <c:pt idx="139">
                  <c:v>336.04700000000003</c:v>
                </c:pt>
                <c:pt idx="140">
                  <c:v>335.74400000000003</c:v>
                </c:pt>
                <c:pt idx="141">
                  <c:v>335.06700000000001</c:v>
                </c:pt>
                <c:pt idx="142">
                  <c:v>333.82600000000002</c:v>
                </c:pt>
                <c:pt idx="143">
                  <c:v>331.65</c:v>
                </c:pt>
                <c:pt idx="144">
                  <c:v>328.476</c:v>
                </c:pt>
                <c:pt idx="145">
                  <c:v>307.08999999999997</c:v>
                </c:pt>
                <c:pt idx="146">
                  <c:v>302.01400000000001</c:v>
                </c:pt>
                <c:pt idx="147">
                  <c:v>297.63</c:v>
                </c:pt>
                <c:pt idx="148">
                  <c:v>293.899</c:v>
                </c:pt>
                <c:pt idx="149">
                  <c:v>289.29300000000001</c:v>
                </c:pt>
                <c:pt idx="150">
                  <c:v>285.32299999999998</c:v>
                </c:pt>
                <c:pt idx="151">
                  <c:v>281.827</c:v>
                </c:pt>
                <c:pt idx="152">
                  <c:v>277.52300000000002</c:v>
                </c:pt>
                <c:pt idx="153">
                  <c:v>272.83100000000002</c:v>
                </c:pt>
                <c:pt idx="154">
                  <c:v>268.87299999999999</c:v>
                </c:pt>
                <c:pt idx="155">
                  <c:v>267.00400000000002</c:v>
                </c:pt>
                <c:pt idx="156">
                  <c:v>266.29599999999999</c:v>
                </c:pt>
                <c:pt idx="157">
                  <c:v>266.41199999999998</c:v>
                </c:pt>
                <c:pt idx="158">
                  <c:v>267.24</c:v>
                </c:pt>
                <c:pt idx="159">
                  <c:v>268.97500000000002</c:v>
                </c:pt>
                <c:pt idx="160">
                  <c:v>270.70999999999998</c:v>
                </c:pt>
                <c:pt idx="161">
                  <c:v>271.911</c:v>
                </c:pt>
                <c:pt idx="162">
                  <c:v>272.64699999999999</c:v>
                </c:pt>
                <c:pt idx="163">
                  <c:v>273.125</c:v>
                </c:pt>
                <c:pt idx="164">
                  <c:v>273.51499999999999</c:v>
                </c:pt>
                <c:pt idx="165">
                  <c:v>273.97000000000003</c:v>
                </c:pt>
                <c:pt idx="166">
                  <c:v>274.06</c:v>
                </c:pt>
                <c:pt idx="167">
                  <c:v>274.154</c:v>
                </c:pt>
                <c:pt idx="168">
                  <c:v>274.14800000000002</c:v>
                </c:pt>
                <c:pt idx="169">
                  <c:v>274.13900000000001</c:v>
                </c:pt>
                <c:pt idx="170">
                  <c:v>274.14</c:v>
                </c:pt>
                <c:pt idx="171">
                  <c:v>274.14</c:v>
                </c:pt>
                <c:pt idx="172">
                  <c:v>274.14</c:v>
                </c:pt>
                <c:pt idx="173">
                  <c:v>274.09899999999999</c:v>
                </c:pt>
                <c:pt idx="174">
                  <c:v>274.07</c:v>
                </c:pt>
                <c:pt idx="175">
                  <c:v>273.92099999999999</c:v>
                </c:pt>
                <c:pt idx="176">
                  <c:v>273.846</c:v>
                </c:pt>
                <c:pt idx="177">
                  <c:v>273.64100000000002</c:v>
                </c:pt>
                <c:pt idx="178">
                  <c:v>273.31099999999998</c:v>
                </c:pt>
                <c:pt idx="179">
                  <c:v>272.94600000000003</c:v>
                </c:pt>
                <c:pt idx="180">
                  <c:v>272.63499999999999</c:v>
                </c:pt>
                <c:pt idx="181">
                  <c:v>272.46100000000001</c:v>
                </c:pt>
                <c:pt idx="182">
                  <c:v>272.44099999999997</c:v>
                </c:pt>
                <c:pt idx="183">
                  <c:v>272.51799999999997</c:v>
                </c:pt>
                <c:pt idx="184">
                  <c:v>272.62200000000001</c:v>
                </c:pt>
                <c:pt idx="185">
                  <c:v>272.69200000000001</c:v>
                </c:pt>
                <c:pt idx="186">
                  <c:v>272.67899999999997</c:v>
                </c:pt>
                <c:pt idx="187">
                  <c:v>272.59800000000001</c:v>
                </c:pt>
                <c:pt idx="188">
                  <c:v>272.55599999999998</c:v>
                </c:pt>
                <c:pt idx="189">
                  <c:v>272.53800000000001</c:v>
                </c:pt>
                <c:pt idx="190">
                  <c:v>272.50799999999998</c:v>
                </c:pt>
                <c:pt idx="191">
                  <c:v>272.339</c:v>
                </c:pt>
                <c:pt idx="192">
                  <c:v>270.36099999999999</c:v>
                </c:pt>
                <c:pt idx="193">
                  <c:v>269.68900000000002</c:v>
                </c:pt>
                <c:pt idx="194">
                  <c:v>269.60199999999998</c:v>
                </c:pt>
                <c:pt idx="195">
                  <c:v>269.73</c:v>
                </c:pt>
                <c:pt idx="196">
                  <c:v>269.92</c:v>
                </c:pt>
                <c:pt idx="197">
                  <c:v>270.10399999999998</c:v>
                </c:pt>
                <c:pt idx="198">
                  <c:v>270.286</c:v>
                </c:pt>
                <c:pt idx="199">
                  <c:v>270.48399999999998</c:v>
                </c:pt>
                <c:pt idx="200">
                  <c:v>270.69299999999998</c:v>
                </c:pt>
                <c:pt idx="201">
                  <c:v>270.88799999999998</c:v>
                </c:pt>
                <c:pt idx="202">
                  <c:v>270.875</c:v>
                </c:pt>
                <c:pt idx="203">
                  <c:v>270.86599999999999</c:v>
                </c:pt>
                <c:pt idx="204">
                  <c:v>270.81599999999997</c:v>
                </c:pt>
                <c:pt idx="205">
                  <c:v>270.79199999999997</c:v>
                </c:pt>
                <c:pt idx="206">
                  <c:v>270.79199999999997</c:v>
                </c:pt>
                <c:pt idx="207">
                  <c:v>270.79000000000002</c:v>
                </c:pt>
                <c:pt idx="208">
                  <c:v>270.79000000000002</c:v>
                </c:pt>
                <c:pt idx="209">
                  <c:v>270.78800000000001</c:v>
                </c:pt>
                <c:pt idx="210">
                  <c:v>270.78699999999998</c:v>
                </c:pt>
                <c:pt idx="211">
                  <c:v>270.786</c:v>
                </c:pt>
                <c:pt idx="212">
                  <c:v>270.78300000000002</c:v>
                </c:pt>
                <c:pt idx="213">
                  <c:v>270.78199999999998</c:v>
                </c:pt>
                <c:pt idx="214">
                  <c:v>270.78199999999998</c:v>
                </c:pt>
                <c:pt idx="215">
                  <c:v>270.78199999999998</c:v>
                </c:pt>
                <c:pt idx="216">
                  <c:v>270.78100000000001</c:v>
                </c:pt>
                <c:pt idx="217">
                  <c:v>270.78100000000001</c:v>
                </c:pt>
                <c:pt idx="218">
                  <c:v>270.78100000000001</c:v>
                </c:pt>
                <c:pt idx="219">
                  <c:v>270.78100000000001</c:v>
                </c:pt>
                <c:pt idx="220">
                  <c:v>270.78100000000001</c:v>
                </c:pt>
                <c:pt idx="221">
                  <c:v>270.78100000000001</c:v>
                </c:pt>
                <c:pt idx="222">
                  <c:v>270.78100000000001</c:v>
                </c:pt>
                <c:pt idx="223">
                  <c:v>270.78100000000001</c:v>
                </c:pt>
                <c:pt idx="224">
                  <c:v>270.77999999999997</c:v>
                </c:pt>
                <c:pt idx="225">
                  <c:v>270.77999999999997</c:v>
                </c:pt>
                <c:pt idx="226">
                  <c:v>270.77999999999997</c:v>
                </c:pt>
                <c:pt idx="227">
                  <c:v>270.77999999999997</c:v>
                </c:pt>
                <c:pt idx="228">
                  <c:v>270.77999999999997</c:v>
                </c:pt>
                <c:pt idx="229">
                  <c:v>270.77999999999997</c:v>
                </c:pt>
                <c:pt idx="230">
                  <c:v>270.779</c:v>
                </c:pt>
                <c:pt idx="231">
                  <c:v>270.779</c:v>
                </c:pt>
                <c:pt idx="232">
                  <c:v>270.77800000000002</c:v>
                </c:pt>
                <c:pt idx="233">
                  <c:v>270.77600000000001</c:v>
                </c:pt>
                <c:pt idx="234">
                  <c:v>270.77</c:v>
                </c:pt>
                <c:pt idx="235">
                  <c:v>270.75</c:v>
                </c:pt>
                <c:pt idx="236">
                  <c:v>270.685</c:v>
                </c:pt>
                <c:pt idx="237">
                  <c:v>270.51499999999999</c:v>
                </c:pt>
                <c:pt idx="238">
                  <c:v>270.17200000000003</c:v>
                </c:pt>
                <c:pt idx="239">
                  <c:v>269.61</c:v>
                </c:pt>
                <c:pt idx="240">
                  <c:v>268.84300000000002</c:v>
                </c:pt>
                <c:pt idx="241">
                  <c:v>267.95400000000001</c:v>
                </c:pt>
                <c:pt idx="242">
                  <c:v>267.08499999999998</c:v>
                </c:pt>
                <c:pt idx="243">
                  <c:v>266.39600000000002</c:v>
                </c:pt>
                <c:pt idx="244">
                  <c:v>265.99700000000001</c:v>
                </c:pt>
                <c:pt idx="245">
                  <c:v>265.82600000000002</c:v>
                </c:pt>
                <c:pt idx="246">
                  <c:v>265.69400000000002</c:v>
                </c:pt>
                <c:pt idx="247">
                  <c:v>265.68200000000002</c:v>
                </c:pt>
                <c:pt idx="248">
                  <c:v>265.66500000000002</c:v>
                </c:pt>
                <c:pt idx="249">
                  <c:v>265.65800000000002</c:v>
                </c:pt>
                <c:pt idx="250">
                  <c:v>265.64600000000002</c:v>
                </c:pt>
                <c:pt idx="251">
                  <c:v>265.64400000000001</c:v>
                </c:pt>
                <c:pt idx="252">
                  <c:v>265.64299999999997</c:v>
                </c:pt>
                <c:pt idx="253">
                  <c:v>265.64</c:v>
                </c:pt>
                <c:pt idx="254">
                  <c:v>265.63799999999998</c:v>
                </c:pt>
                <c:pt idx="255">
                  <c:v>265.637</c:v>
                </c:pt>
                <c:pt idx="256">
                  <c:v>265.63299999999998</c:v>
                </c:pt>
                <c:pt idx="257">
                  <c:v>265.63200000000001</c:v>
                </c:pt>
                <c:pt idx="258">
                  <c:v>265.63099999999997</c:v>
                </c:pt>
                <c:pt idx="259">
                  <c:v>265.63</c:v>
                </c:pt>
                <c:pt idx="260">
                  <c:v>265.63</c:v>
                </c:pt>
                <c:pt idx="261">
                  <c:v>265.63</c:v>
                </c:pt>
                <c:pt idx="262">
                  <c:v>265.63</c:v>
                </c:pt>
                <c:pt idx="263">
                  <c:v>265.62900000000002</c:v>
                </c:pt>
                <c:pt idx="264">
                  <c:v>265.62900000000002</c:v>
                </c:pt>
                <c:pt idx="265">
                  <c:v>265.62900000000002</c:v>
                </c:pt>
                <c:pt idx="266">
                  <c:v>265.62900000000002</c:v>
                </c:pt>
                <c:pt idx="267">
                  <c:v>265.62900000000002</c:v>
                </c:pt>
                <c:pt idx="268">
                  <c:v>265.62799999999999</c:v>
                </c:pt>
                <c:pt idx="269">
                  <c:v>265.62700000000001</c:v>
                </c:pt>
                <c:pt idx="270">
                  <c:v>265.625</c:v>
                </c:pt>
                <c:pt idx="271">
                  <c:v>265.62200000000001</c:v>
                </c:pt>
                <c:pt idx="272">
                  <c:v>265.61200000000002</c:v>
                </c:pt>
                <c:pt idx="273">
                  <c:v>265.58</c:v>
                </c:pt>
                <c:pt idx="274">
                  <c:v>265.49</c:v>
                </c:pt>
                <c:pt idx="275">
                  <c:v>265.28899999999999</c:v>
                </c:pt>
                <c:pt idx="276">
                  <c:v>264.93400000000003</c:v>
                </c:pt>
                <c:pt idx="277">
                  <c:v>264.41500000000002</c:v>
                </c:pt>
                <c:pt idx="278">
                  <c:v>263.77999999999997</c:v>
                </c:pt>
                <c:pt idx="279">
                  <c:v>263.125</c:v>
                </c:pt>
                <c:pt idx="280">
                  <c:v>262.58</c:v>
                </c:pt>
                <c:pt idx="281">
                  <c:v>262.24</c:v>
                </c:pt>
                <c:pt idx="282">
                  <c:v>262.161</c:v>
                </c:pt>
                <c:pt idx="283">
                  <c:v>262.10899999999998</c:v>
                </c:pt>
                <c:pt idx="284">
                  <c:v>262.09500000000003</c:v>
                </c:pt>
                <c:pt idx="285">
                  <c:v>262.07400000000001</c:v>
                </c:pt>
                <c:pt idx="286">
                  <c:v>262.06599999999997</c:v>
                </c:pt>
                <c:pt idx="287">
                  <c:v>262.065</c:v>
                </c:pt>
                <c:pt idx="288">
                  <c:v>262.065</c:v>
                </c:pt>
                <c:pt idx="289">
                  <c:v>262.06400000000002</c:v>
                </c:pt>
                <c:pt idx="290">
                  <c:v>262.06400000000002</c:v>
                </c:pt>
                <c:pt idx="291">
                  <c:v>262.06400000000002</c:v>
                </c:pt>
                <c:pt idx="292">
                  <c:v>262.06400000000002</c:v>
                </c:pt>
                <c:pt idx="293">
                  <c:v>262.06400000000002</c:v>
                </c:pt>
                <c:pt idx="294">
                  <c:v>262.06400000000002</c:v>
                </c:pt>
                <c:pt idx="295">
                  <c:v>262.06400000000002</c:v>
                </c:pt>
                <c:pt idx="296">
                  <c:v>262.06299999999999</c:v>
                </c:pt>
                <c:pt idx="297">
                  <c:v>262.06299999999999</c:v>
                </c:pt>
                <c:pt idx="298">
                  <c:v>262.06299999999999</c:v>
                </c:pt>
                <c:pt idx="299">
                  <c:v>262.06299999999999</c:v>
                </c:pt>
                <c:pt idx="300">
                  <c:v>262.06299999999999</c:v>
                </c:pt>
                <c:pt idx="301">
                  <c:v>262.06299999999999</c:v>
                </c:pt>
                <c:pt idx="302">
                  <c:v>262.06299999999999</c:v>
                </c:pt>
                <c:pt idx="303">
                  <c:v>262.06299999999999</c:v>
                </c:pt>
                <c:pt idx="304">
                  <c:v>262.06299999999999</c:v>
                </c:pt>
                <c:pt idx="305">
                  <c:v>262.06299999999999</c:v>
                </c:pt>
                <c:pt idx="306">
                  <c:v>262.06299999999999</c:v>
                </c:pt>
                <c:pt idx="307">
                  <c:v>262.06299999999999</c:v>
                </c:pt>
                <c:pt idx="308">
                  <c:v>262.06299999999999</c:v>
                </c:pt>
                <c:pt idx="309">
                  <c:v>262.06299999999999</c:v>
                </c:pt>
                <c:pt idx="310">
                  <c:v>262.06299999999999</c:v>
                </c:pt>
                <c:pt idx="311">
                  <c:v>262.06299999999999</c:v>
                </c:pt>
                <c:pt idx="312">
                  <c:v>262.06299999999999</c:v>
                </c:pt>
                <c:pt idx="313">
                  <c:v>262.06299999999999</c:v>
                </c:pt>
                <c:pt idx="314">
                  <c:v>262.06200000000001</c:v>
                </c:pt>
                <c:pt idx="315">
                  <c:v>262.06200000000001</c:v>
                </c:pt>
                <c:pt idx="316">
                  <c:v>262.06099999999998</c:v>
                </c:pt>
                <c:pt idx="317">
                  <c:v>262.05900000000003</c:v>
                </c:pt>
                <c:pt idx="318">
                  <c:v>262.05500000000001</c:v>
                </c:pt>
                <c:pt idx="319">
                  <c:v>262.03699999999998</c:v>
                </c:pt>
                <c:pt idx="320">
                  <c:v>261.97500000000002</c:v>
                </c:pt>
                <c:pt idx="321">
                  <c:v>261.81400000000002</c:v>
                </c:pt>
                <c:pt idx="322">
                  <c:v>261.49400000000003</c:v>
                </c:pt>
                <c:pt idx="323">
                  <c:v>260.99</c:v>
                </c:pt>
                <c:pt idx="324">
                  <c:v>260.334</c:v>
                </c:pt>
                <c:pt idx="325">
                  <c:v>259.62400000000002</c:v>
                </c:pt>
                <c:pt idx="326">
                  <c:v>258.97000000000003</c:v>
                </c:pt>
                <c:pt idx="327">
                  <c:v>258.58300000000003</c:v>
                </c:pt>
                <c:pt idx="328">
                  <c:v>258.55200000000002</c:v>
                </c:pt>
                <c:pt idx="329">
                  <c:v>258.78800000000001</c:v>
                </c:pt>
                <c:pt idx="330">
                  <c:v>259.13200000000001</c:v>
                </c:pt>
                <c:pt idx="331">
                  <c:v>259.46300000000002</c:v>
                </c:pt>
                <c:pt idx="332">
                  <c:v>259.74599999999998</c:v>
                </c:pt>
                <c:pt idx="333">
                  <c:v>260.00200000000001</c:v>
                </c:pt>
                <c:pt idx="334">
                  <c:v>260.27800000000002</c:v>
                </c:pt>
                <c:pt idx="335">
                  <c:v>260.61399999999998</c:v>
                </c:pt>
                <c:pt idx="336">
                  <c:v>261.02</c:v>
                </c:pt>
                <c:pt idx="337">
                  <c:v>261.26100000000002</c:v>
                </c:pt>
                <c:pt idx="338">
                  <c:v>261.11799999999999</c:v>
                </c:pt>
                <c:pt idx="339">
                  <c:v>260.95</c:v>
                </c:pt>
                <c:pt idx="340">
                  <c:v>250.715</c:v>
                </c:pt>
                <c:pt idx="341">
                  <c:v>251.428</c:v>
                </c:pt>
                <c:pt idx="342">
                  <c:v>251.08799999999999</c:v>
                </c:pt>
                <c:pt idx="343">
                  <c:v>250.346</c:v>
                </c:pt>
                <c:pt idx="344">
                  <c:v>249</c:v>
                </c:pt>
                <c:pt idx="345">
                  <c:v>247.77500000000001</c:v>
                </c:pt>
                <c:pt idx="346">
                  <c:v>246.37899999999999</c:v>
                </c:pt>
                <c:pt idx="347">
                  <c:v>245.03100000000001</c:v>
                </c:pt>
                <c:pt idx="348">
                  <c:v>243.726</c:v>
                </c:pt>
                <c:pt idx="349">
                  <c:v>242.542</c:v>
                </c:pt>
                <c:pt idx="350">
                  <c:v>241.46100000000001</c:v>
                </c:pt>
                <c:pt idx="351">
                  <c:v>241.03399999999999</c:v>
                </c:pt>
                <c:pt idx="352">
                  <c:v>240.398</c:v>
                </c:pt>
                <c:pt idx="353">
                  <c:v>239.67599999999999</c:v>
                </c:pt>
                <c:pt idx="354">
                  <c:v>238.82900000000001</c:v>
                </c:pt>
                <c:pt idx="355">
                  <c:v>237.29300000000001</c:v>
                </c:pt>
                <c:pt idx="356">
                  <c:v>234.559</c:v>
                </c:pt>
                <c:pt idx="357">
                  <c:v>231.453</c:v>
                </c:pt>
                <c:pt idx="358">
                  <c:v>230.65899999999999</c:v>
                </c:pt>
                <c:pt idx="359">
                  <c:v>229.64599999999999</c:v>
                </c:pt>
                <c:pt idx="360">
                  <c:v>228.63200000000001</c:v>
                </c:pt>
                <c:pt idx="361">
                  <c:v>227.98699999999999</c:v>
                </c:pt>
              </c:numCache>
            </c:numRef>
          </c:yVal>
          <c:smooth val="1"/>
        </c:ser>
        <c:ser>
          <c:idx val="2"/>
          <c:order val="2"/>
          <c:tx>
            <c:v>M3-E3-K1</c:v>
          </c:tx>
          <c:spPr>
            <a:ln w="22225">
              <a:solidFill>
                <a:schemeClr val="tx1"/>
              </a:solidFill>
            </a:ln>
          </c:spPr>
          <c:marker>
            <c:symbol val="none"/>
          </c:marker>
          <c:xVal>
            <c:numRef>
              <c:f>'Michel results-Load-Disp-Euro'!$AP$2:$AP$304</c:f>
              <c:numCache>
                <c:formatCode>General</c:formatCode>
                <c:ptCount val="303"/>
                <c:pt idx="0">
                  <c:v>3.6426700000000002E-3</c:v>
                </c:pt>
                <c:pt idx="1">
                  <c:v>8.9729600000000001E-4</c:v>
                </c:pt>
                <c:pt idx="2">
                  <c:v>1.95985E-3</c:v>
                </c:pt>
                <c:pt idx="3">
                  <c:v>6.2111299999999996E-3</c:v>
                </c:pt>
                <c:pt idx="4">
                  <c:v>1.25849E-2</c:v>
                </c:pt>
                <c:pt idx="5">
                  <c:v>2.2145000000000001E-2</c:v>
                </c:pt>
                <c:pt idx="6">
                  <c:v>3.6484900000000001E-2</c:v>
                </c:pt>
                <c:pt idx="7">
                  <c:v>5.79946E-2</c:v>
                </c:pt>
                <c:pt idx="8">
                  <c:v>9.0259099999999995E-2</c:v>
                </c:pt>
                <c:pt idx="9">
                  <c:v>0.13866500000000001</c:v>
                </c:pt>
                <c:pt idx="10">
                  <c:v>0.143205</c:v>
                </c:pt>
                <c:pt idx="11">
                  <c:v>0.15001700000000001</c:v>
                </c:pt>
                <c:pt idx="12">
                  <c:v>0.16023799999999999</c:v>
                </c:pt>
                <c:pt idx="13">
                  <c:v>0.17557900000000001</c:v>
                </c:pt>
                <c:pt idx="14">
                  <c:v>0.179419</c:v>
                </c:pt>
                <c:pt idx="15">
                  <c:v>0.18038000000000001</c:v>
                </c:pt>
                <c:pt idx="16">
                  <c:v>0.18182100000000001</c:v>
                </c:pt>
                <c:pt idx="17">
                  <c:v>0.18398500000000001</c:v>
                </c:pt>
                <c:pt idx="18">
                  <c:v>0.18723200000000001</c:v>
                </c:pt>
                <c:pt idx="19">
                  <c:v>0.18845000000000001</c:v>
                </c:pt>
                <c:pt idx="20">
                  <c:v>0.18890699999999999</c:v>
                </c:pt>
                <c:pt idx="21">
                  <c:v>0.18959300000000001</c:v>
                </c:pt>
                <c:pt idx="22">
                  <c:v>0.19062200000000001</c:v>
                </c:pt>
                <c:pt idx="23">
                  <c:v>0.192166</c:v>
                </c:pt>
                <c:pt idx="24">
                  <c:v>0.19448199999999999</c:v>
                </c:pt>
                <c:pt idx="25">
                  <c:v>0.197961</c:v>
                </c:pt>
                <c:pt idx="26">
                  <c:v>0.203185</c:v>
                </c:pt>
                <c:pt idx="27">
                  <c:v>0.211039</c:v>
                </c:pt>
                <c:pt idx="28">
                  <c:v>0.21399000000000001</c:v>
                </c:pt>
                <c:pt idx="29">
                  <c:v>0.21842300000000001</c:v>
                </c:pt>
                <c:pt idx="30">
                  <c:v>0.22508500000000001</c:v>
                </c:pt>
                <c:pt idx="31">
                  <c:v>0.23511599999999999</c:v>
                </c:pt>
                <c:pt idx="32">
                  <c:v>0.23558899999999999</c:v>
                </c:pt>
                <c:pt idx="33">
                  <c:v>0.23606199999999999</c:v>
                </c:pt>
                <c:pt idx="34">
                  <c:v>0.236536</c:v>
                </c:pt>
                <c:pt idx="35">
                  <c:v>0.23724899999999999</c:v>
                </c:pt>
                <c:pt idx="36">
                  <c:v>0.23832999999999999</c:v>
                </c:pt>
                <c:pt idx="37">
                  <c:v>0.23997599999999999</c:v>
                </c:pt>
                <c:pt idx="38">
                  <c:v>0.24163999999999999</c:v>
                </c:pt>
                <c:pt idx="39">
                  <c:v>0.24330299999999999</c:v>
                </c:pt>
                <c:pt idx="40">
                  <c:v>0.24495800000000001</c:v>
                </c:pt>
                <c:pt idx="41">
                  <c:v>0.24660899999999999</c:v>
                </c:pt>
                <c:pt idx="42">
                  <c:v>0.248255</c:v>
                </c:pt>
                <c:pt idx="43">
                  <c:v>0.24990599999999999</c:v>
                </c:pt>
                <c:pt idx="44">
                  <c:v>0.25155899999999998</c:v>
                </c:pt>
                <c:pt idx="45">
                  <c:v>0.25322</c:v>
                </c:pt>
                <c:pt idx="46">
                  <c:v>0.25570199999999998</c:v>
                </c:pt>
                <c:pt idx="47">
                  <c:v>0.25943500000000003</c:v>
                </c:pt>
                <c:pt idx="48">
                  <c:v>0.26526499999999997</c:v>
                </c:pt>
                <c:pt idx="49">
                  <c:v>0.27089200000000002</c:v>
                </c:pt>
                <c:pt idx="50">
                  <c:v>0.27230500000000002</c:v>
                </c:pt>
                <c:pt idx="51">
                  <c:v>0.27371600000000001</c:v>
                </c:pt>
                <c:pt idx="52">
                  <c:v>0.27580399999999999</c:v>
                </c:pt>
                <c:pt idx="53">
                  <c:v>0.27658500000000003</c:v>
                </c:pt>
                <c:pt idx="54">
                  <c:v>0.27776000000000001</c:v>
                </c:pt>
                <c:pt idx="55">
                  <c:v>0.27951300000000001</c:v>
                </c:pt>
                <c:pt idx="56">
                  <c:v>0.28017700000000001</c:v>
                </c:pt>
                <c:pt idx="57">
                  <c:v>0.28117900000000001</c:v>
                </c:pt>
                <c:pt idx="58">
                  <c:v>0.28127400000000002</c:v>
                </c:pt>
                <c:pt idx="59">
                  <c:v>0.28137600000000001</c:v>
                </c:pt>
                <c:pt idx="60">
                  <c:v>0.28140799999999999</c:v>
                </c:pt>
                <c:pt idx="61">
                  <c:v>0.28142200000000001</c:v>
                </c:pt>
                <c:pt idx="62">
                  <c:v>0.28147899999999998</c:v>
                </c:pt>
                <c:pt idx="63">
                  <c:v>0.28186600000000001</c:v>
                </c:pt>
                <c:pt idx="64">
                  <c:v>0.28237499999999999</c:v>
                </c:pt>
                <c:pt idx="65">
                  <c:v>0.28271099999999999</c:v>
                </c:pt>
                <c:pt idx="66">
                  <c:v>0.282947</c:v>
                </c:pt>
                <c:pt idx="67">
                  <c:v>0.28307900000000003</c:v>
                </c:pt>
                <c:pt idx="68">
                  <c:v>0.28315699999999999</c:v>
                </c:pt>
                <c:pt idx="69">
                  <c:v>0.283246</c:v>
                </c:pt>
                <c:pt idx="70">
                  <c:v>0.28338099999999999</c:v>
                </c:pt>
                <c:pt idx="71">
                  <c:v>0.28358800000000001</c:v>
                </c:pt>
                <c:pt idx="72">
                  <c:v>0.28390500000000002</c:v>
                </c:pt>
                <c:pt idx="73">
                  <c:v>0.28438400000000003</c:v>
                </c:pt>
                <c:pt idx="74">
                  <c:v>0.285107</c:v>
                </c:pt>
                <c:pt idx="75">
                  <c:v>0.285381</c:v>
                </c:pt>
                <c:pt idx="76">
                  <c:v>0.28579300000000002</c:v>
                </c:pt>
                <c:pt idx="77">
                  <c:v>0.28643000000000002</c:v>
                </c:pt>
                <c:pt idx="78">
                  <c:v>0.28707300000000002</c:v>
                </c:pt>
                <c:pt idx="79">
                  <c:v>0.28771200000000002</c:v>
                </c:pt>
                <c:pt idx="80">
                  <c:v>0.28866999999999998</c:v>
                </c:pt>
                <c:pt idx="81">
                  <c:v>0.29009699999999999</c:v>
                </c:pt>
                <c:pt idx="82">
                  <c:v>0.292217</c:v>
                </c:pt>
                <c:pt idx="83">
                  <c:v>0.295406</c:v>
                </c:pt>
                <c:pt idx="84">
                  <c:v>0.30018699999999998</c:v>
                </c:pt>
                <c:pt idx="85">
                  <c:v>0.30736200000000002</c:v>
                </c:pt>
                <c:pt idx="86">
                  <c:v>0.31814100000000001</c:v>
                </c:pt>
                <c:pt idx="87">
                  <c:v>0.32229999999999998</c:v>
                </c:pt>
                <c:pt idx="88">
                  <c:v>0.32694400000000001</c:v>
                </c:pt>
                <c:pt idx="89">
                  <c:v>0.32700600000000002</c:v>
                </c:pt>
                <c:pt idx="90">
                  <c:v>0.327013</c:v>
                </c:pt>
                <c:pt idx="91">
                  <c:v>0.32702900000000001</c:v>
                </c:pt>
                <c:pt idx="92">
                  <c:v>0.32707000000000003</c:v>
                </c:pt>
                <c:pt idx="93">
                  <c:v>0.32717099999999999</c:v>
                </c:pt>
                <c:pt idx="94">
                  <c:v>0.32735700000000001</c:v>
                </c:pt>
                <c:pt idx="95">
                  <c:v>0.32764399999999999</c:v>
                </c:pt>
                <c:pt idx="96">
                  <c:v>0.32801799999999998</c:v>
                </c:pt>
                <c:pt idx="97">
                  <c:v>0.32845299999999999</c:v>
                </c:pt>
                <c:pt idx="98">
                  <c:v>0.32894899999999999</c:v>
                </c:pt>
                <c:pt idx="99">
                  <c:v>0.32949699999999998</c:v>
                </c:pt>
                <c:pt idx="100">
                  <c:v>0.33002700000000001</c:v>
                </c:pt>
                <c:pt idx="101">
                  <c:v>0.330596</c:v>
                </c:pt>
                <c:pt idx="102">
                  <c:v>0.33125100000000002</c:v>
                </c:pt>
                <c:pt idx="103">
                  <c:v>0.33209</c:v>
                </c:pt>
                <c:pt idx="104">
                  <c:v>0.33327099999999998</c:v>
                </c:pt>
                <c:pt idx="105">
                  <c:v>0.33502199999999999</c:v>
                </c:pt>
                <c:pt idx="106">
                  <c:v>0.33764699999999997</c:v>
                </c:pt>
                <c:pt idx="107">
                  <c:v>0.34156799999999998</c:v>
                </c:pt>
                <c:pt idx="108">
                  <c:v>0.34745700000000002</c:v>
                </c:pt>
                <c:pt idx="109">
                  <c:v>0.35625000000000001</c:v>
                </c:pt>
                <c:pt idx="110">
                  <c:v>0.36941099999999999</c:v>
                </c:pt>
                <c:pt idx="111">
                  <c:v>0.38911699999999999</c:v>
                </c:pt>
                <c:pt idx="112">
                  <c:v>0.40887400000000002</c:v>
                </c:pt>
                <c:pt idx="113">
                  <c:v>0.428699</c:v>
                </c:pt>
                <c:pt idx="114">
                  <c:v>0.43615700000000002</c:v>
                </c:pt>
                <c:pt idx="115">
                  <c:v>0.44736799999999999</c:v>
                </c:pt>
                <c:pt idx="116">
                  <c:v>0.45018000000000002</c:v>
                </c:pt>
                <c:pt idx="117">
                  <c:v>0.45088600000000001</c:v>
                </c:pt>
                <c:pt idx="118">
                  <c:v>0.45115300000000003</c:v>
                </c:pt>
                <c:pt idx="119">
                  <c:v>0.45125500000000002</c:v>
                </c:pt>
                <c:pt idx="120">
                  <c:v>0.451293</c:v>
                </c:pt>
                <c:pt idx="121">
                  <c:v>0.45130799999999999</c:v>
                </c:pt>
                <c:pt idx="122">
                  <c:v>0.45133099999999998</c:v>
                </c:pt>
                <c:pt idx="123">
                  <c:v>0.45134000000000002</c:v>
                </c:pt>
                <c:pt idx="124">
                  <c:v>0.45134299999999999</c:v>
                </c:pt>
                <c:pt idx="125">
                  <c:v>0.451349</c:v>
                </c:pt>
                <c:pt idx="126">
                  <c:v>0.451351</c:v>
                </c:pt>
                <c:pt idx="127">
                  <c:v>0.45135700000000001</c:v>
                </c:pt>
                <c:pt idx="128">
                  <c:v>0.451376</c:v>
                </c:pt>
                <c:pt idx="129">
                  <c:v>0.45142599999999999</c:v>
                </c:pt>
                <c:pt idx="130">
                  <c:v>0.451519</c:v>
                </c:pt>
                <c:pt idx="131">
                  <c:v>0.45155600000000001</c:v>
                </c:pt>
                <c:pt idx="132">
                  <c:v>0.45161299999999999</c:v>
                </c:pt>
                <c:pt idx="133">
                  <c:v>0.45170100000000002</c:v>
                </c:pt>
                <c:pt idx="134">
                  <c:v>0.45186399999999999</c:v>
                </c:pt>
                <c:pt idx="135">
                  <c:v>0.45194600000000001</c:v>
                </c:pt>
                <c:pt idx="136">
                  <c:v>0.45196199999999997</c:v>
                </c:pt>
                <c:pt idx="137">
                  <c:v>0.45197999999999999</c:v>
                </c:pt>
                <c:pt idx="138">
                  <c:v>0.45200899999999999</c:v>
                </c:pt>
                <c:pt idx="139">
                  <c:v>0.45201999999999998</c:v>
                </c:pt>
                <c:pt idx="140">
                  <c:v>0.452038</c:v>
                </c:pt>
                <c:pt idx="141">
                  <c:v>0.45204499999999997</c:v>
                </c:pt>
                <c:pt idx="142">
                  <c:v>0.45205600000000001</c:v>
                </c:pt>
                <c:pt idx="143">
                  <c:v>0.452073</c:v>
                </c:pt>
                <c:pt idx="144">
                  <c:v>0.45210299999999998</c:v>
                </c:pt>
                <c:pt idx="145">
                  <c:v>0.452156</c:v>
                </c:pt>
                <c:pt idx="146">
                  <c:v>0.45225500000000002</c:v>
                </c:pt>
                <c:pt idx="147">
                  <c:v>0.45242900000000003</c:v>
                </c:pt>
                <c:pt idx="148">
                  <c:v>0.45271800000000001</c:v>
                </c:pt>
                <c:pt idx="149">
                  <c:v>0.45317099999999999</c:v>
                </c:pt>
                <c:pt idx="150">
                  <c:v>0.45384099999999999</c:v>
                </c:pt>
                <c:pt idx="151">
                  <c:v>0.45477000000000001</c:v>
                </c:pt>
                <c:pt idx="152">
                  <c:v>0.45597100000000002</c:v>
                </c:pt>
                <c:pt idx="153">
                  <c:v>0.45737299999999997</c:v>
                </c:pt>
                <c:pt idx="154">
                  <c:v>0.45883499999999999</c:v>
                </c:pt>
                <c:pt idx="155">
                  <c:v>0.45984199999999997</c:v>
                </c:pt>
                <c:pt idx="156">
                  <c:v>0.46053699999999997</c:v>
                </c:pt>
                <c:pt idx="157">
                  <c:v>0.461173</c:v>
                </c:pt>
                <c:pt idx="158">
                  <c:v>0.46168999999999999</c:v>
                </c:pt>
                <c:pt idx="159">
                  <c:v>0.46208399999999999</c:v>
                </c:pt>
                <c:pt idx="160">
                  <c:v>0.46241300000000002</c:v>
                </c:pt>
                <c:pt idx="161">
                  <c:v>0.46277299999999999</c:v>
                </c:pt>
                <c:pt idx="162">
                  <c:v>0.463287</c:v>
                </c:pt>
                <c:pt idx="163">
                  <c:v>0.46407500000000002</c:v>
                </c:pt>
                <c:pt idx="164">
                  <c:v>0.46528999999999998</c:v>
                </c:pt>
                <c:pt idx="165">
                  <c:v>0.46713300000000002</c:v>
                </c:pt>
                <c:pt idx="166">
                  <c:v>0.46990399999999999</c:v>
                </c:pt>
                <c:pt idx="167">
                  <c:v>0.47407199999999999</c:v>
                </c:pt>
                <c:pt idx="168">
                  <c:v>0.48037299999999999</c:v>
                </c:pt>
                <c:pt idx="169">
                  <c:v>0.49008600000000002</c:v>
                </c:pt>
                <c:pt idx="170">
                  <c:v>0.49373699999999998</c:v>
                </c:pt>
                <c:pt idx="171">
                  <c:v>0.499058</c:v>
                </c:pt>
                <c:pt idx="172">
                  <c:v>0.507054</c:v>
                </c:pt>
                <c:pt idx="173">
                  <c:v>0.51933099999999999</c:v>
                </c:pt>
                <c:pt idx="174">
                  <c:v>0.53750299999999995</c:v>
                </c:pt>
                <c:pt idx="175">
                  <c:v>0.56475500000000001</c:v>
                </c:pt>
                <c:pt idx="176">
                  <c:v>0.60564099999999998</c:v>
                </c:pt>
                <c:pt idx="177">
                  <c:v>0.61591200000000002</c:v>
                </c:pt>
                <c:pt idx="178">
                  <c:v>0.62614300000000001</c:v>
                </c:pt>
                <c:pt idx="179">
                  <c:v>0.64141700000000001</c:v>
                </c:pt>
                <c:pt idx="180">
                  <c:v>0.66442000000000001</c:v>
                </c:pt>
                <c:pt idx="181">
                  <c:v>0.69882999999999995</c:v>
                </c:pt>
                <c:pt idx="182">
                  <c:v>0.75050600000000001</c:v>
                </c:pt>
                <c:pt idx="183">
                  <c:v>0.75171299999999996</c:v>
                </c:pt>
                <c:pt idx="184">
                  <c:v>0.75352200000000003</c:v>
                </c:pt>
                <c:pt idx="185">
                  <c:v>0.75352399999999997</c:v>
                </c:pt>
                <c:pt idx="186">
                  <c:v>0.75352799999999998</c:v>
                </c:pt>
                <c:pt idx="187">
                  <c:v>0.75353400000000004</c:v>
                </c:pt>
                <c:pt idx="188">
                  <c:v>0.75354299999999996</c:v>
                </c:pt>
                <c:pt idx="189">
                  <c:v>0.75355700000000003</c:v>
                </c:pt>
                <c:pt idx="190">
                  <c:v>0.753579</c:v>
                </c:pt>
                <c:pt idx="191">
                  <c:v>0.75361199999999995</c:v>
                </c:pt>
                <c:pt idx="192">
                  <c:v>0.75366299999999997</c:v>
                </c:pt>
                <c:pt idx="193">
                  <c:v>0.75374399999999997</c:v>
                </c:pt>
                <c:pt idx="194">
                  <c:v>0.75386500000000001</c:v>
                </c:pt>
                <c:pt idx="195">
                  <c:v>0.75404199999999999</c:v>
                </c:pt>
                <c:pt idx="196">
                  <c:v>0.75429599999999997</c:v>
                </c:pt>
                <c:pt idx="197">
                  <c:v>0.754664</c:v>
                </c:pt>
                <c:pt idx="198">
                  <c:v>0.75520200000000004</c:v>
                </c:pt>
                <c:pt idx="199">
                  <c:v>0.75600800000000001</c:v>
                </c:pt>
                <c:pt idx="200">
                  <c:v>0.75631899999999996</c:v>
                </c:pt>
                <c:pt idx="201">
                  <c:v>0.75632600000000005</c:v>
                </c:pt>
                <c:pt idx="202">
                  <c:v>0.75633700000000004</c:v>
                </c:pt>
                <c:pt idx="203">
                  <c:v>0.75634100000000004</c:v>
                </c:pt>
                <c:pt idx="204">
                  <c:v>0.75634699999999999</c:v>
                </c:pt>
                <c:pt idx="205">
                  <c:v>0.75634999999999997</c:v>
                </c:pt>
                <c:pt idx="206">
                  <c:v>0.75635300000000005</c:v>
                </c:pt>
                <c:pt idx="207">
                  <c:v>0.756355</c:v>
                </c:pt>
                <c:pt idx="208">
                  <c:v>0.75635699999999995</c:v>
                </c:pt>
                <c:pt idx="209">
                  <c:v>0.75636000000000003</c:v>
                </c:pt>
                <c:pt idx="210">
                  <c:v>0.75636099999999995</c:v>
                </c:pt>
                <c:pt idx="211">
                  <c:v>0.75636300000000001</c:v>
                </c:pt>
                <c:pt idx="212">
                  <c:v>0.75636400000000004</c:v>
                </c:pt>
                <c:pt idx="213">
                  <c:v>0.75636499999999995</c:v>
                </c:pt>
                <c:pt idx="214">
                  <c:v>0.75636499999999995</c:v>
                </c:pt>
                <c:pt idx="215">
                  <c:v>0.75636499999999995</c:v>
                </c:pt>
                <c:pt idx="216">
                  <c:v>0.75636499999999995</c:v>
                </c:pt>
                <c:pt idx="217">
                  <c:v>0.75636499999999995</c:v>
                </c:pt>
                <c:pt idx="218">
                  <c:v>0.75636499999999995</c:v>
                </c:pt>
                <c:pt idx="219">
                  <c:v>0.75636499999999995</c:v>
                </c:pt>
                <c:pt idx="220">
                  <c:v>0.75636499999999995</c:v>
                </c:pt>
                <c:pt idx="221">
                  <c:v>0.75636499999999995</c:v>
                </c:pt>
                <c:pt idx="222">
                  <c:v>0.75636599999999998</c:v>
                </c:pt>
                <c:pt idx="223">
                  <c:v>0.75636599999999998</c:v>
                </c:pt>
                <c:pt idx="224">
                  <c:v>0.75636599999999998</c:v>
                </c:pt>
                <c:pt idx="225">
                  <c:v>0.75636599999999998</c:v>
                </c:pt>
                <c:pt idx="226">
                  <c:v>0.75636599999999998</c:v>
                </c:pt>
                <c:pt idx="227">
                  <c:v>0.75636599999999998</c:v>
                </c:pt>
                <c:pt idx="228">
                  <c:v>0.75636599999999998</c:v>
                </c:pt>
                <c:pt idx="229">
                  <c:v>0.75636599999999998</c:v>
                </c:pt>
                <c:pt idx="230">
                  <c:v>0.75636599999999998</c:v>
                </c:pt>
                <c:pt idx="231">
                  <c:v>0.75636599999999998</c:v>
                </c:pt>
                <c:pt idx="232">
                  <c:v>0.75636599999999998</c:v>
                </c:pt>
                <c:pt idx="233">
                  <c:v>0.75636599999999998</c:v>
                </c:pt>
                <c:pt idx="234">
                  <c:v>0.75636700000000001</c:v>
                </c:pt>
                <c:pt idx="235">
                  <c:v>0.75636700000000001</c:v>
                </c:pt>
                <c:pt idx="236">
                  <c:v>0.75636800000000004</c:v>
                </c:pt>
                <c:pt idx="237">
                  <c:v>0.75636999999999999</c:v>
                </c:pt>
                <c:pt idx="238">
                  <c:v>0.75637399999999999</c:v>
                </c:pt>
                <c:pt idx="239">
                  <c:v>0.75638000000000005</c:v>
                </c:pt>
                <c:pt idx="240">
                  <c:v>0.75639100000000004</c:v>
                </c:pt>
                <c:pt idx="241">
                  <c:v>0.75640799999999997</c:v>
                </c:pt>
                <c:pt idx="242">
                  <c:v>0.75643300000000002</c:v>
                </c:pt>
                <c:pt idx="243">
                  <c:v>0.75647200000000003</c:v>
                </c:pt>
                <c:pt idx="244">
                  <c:v>0.75652699999999995</c:v>
                </c:pt>
                <c:pt idx="245">
                  <c:v>0.75653199999999998</c:v>
                </c:pt>
                <c:pt idx="246">
                  <c:v>0.75653999999999999</c:v>
                </c:pt>
                <c:pt idx="247">
                  <c:v>0.75654299999999997</c:v>
                </c:pt>
                <c:pt idx="248">
                  <c:v>0.75654699999999997</c:v>
                </c:pt>
                <c:pt idx="249">
                  <c:v>0.75654900000000003</c:v>
                </c:pt>
                <c:pt idx="250">
                  <c:v>0.75655099999999997</c:v>
                </c:pt>
                <c:pt idx="251">
                  <c:v>0.756552</c:v>
                </c:pt>
                <c:pt idx="252">
                  <c:v>0.75655300000000003</c:v>
                </c:pt>
                <c:pt idx="253">
                  <c:v>0.75655399999999995</c:v>
                </c:pt>
                <c:pt idx="254">
                  <c:v>0.75655399999999995</c:v>
                </c:pt>
                <c:pt idx="255">
                  <c:v>0.75655399999999995</c:v>
                </c:pt>
                <c:pt idx="256">
                  <c:v>0.75655499999999998</c:v>
                </c:pt>
                <c:pt idx="257">
                  <c:v>0.75655499999999998</c:v>
                </c:pt>
                <c:pt idx="258">
                  <c:v>0.75655499999999998</c:v>
                </c:pt>
                <c:pt idx="259">
                  <c:v>0.75655499999999998</c:v>
                </c:pt>
                <c:pt idx="260">
                  <c:v>0.75655499999999998</c:v>
                </c:pt>
                <c:pt idx="261">
                  <c:v>0.75655499999999998</c:v>
                </c:pt>
                <c:pt idx="262">
                  <c:v>0.75655499999999998</c:v>
                </c:pt>
                <c:pt idx="263">
                  <c:v>0.75655499999999998</c:v>
                </c:pt>
                <c:pt idx="264">
                  <c:v>0.75655499999999998</c:v>
                </c:pt>
                <c:pt idx="265">
                  <c:v>0.75655499999999998</c:v>
                </c:pt>
                <c:pt idx="266">
                  <c:v>0.75655499999999998</c:v>
                </c:pt>
                <c:pt idx="267">
                  <c:v>0.75655499999999998</c:v>
                </c:pt>
                <c:pt idx="268">
                  <c:v>0.75655600000000001</c:v>
                </c:pt>
                <c:pt idx="269">
                  <c:v>0.75655600000000001</c:v>
                </c:pt>
                <c:pt idx="270">
                  <c:v>0.75655700000000004</c:v>
                </c:pt>
                <c:pt idx="271">
                  <c:v>0.75655700000000004</c:v>
                </c:pt>
                <c:pt idx="272">
                  <c:v>0.75655799999999995</c:v>
                </c:pt>
                <c:pt idx="273">
                  <c:v>0.75656000000000001</c:v>
                </c:pt>
                <c:pt idx="274">
                  <c:v>0.75656400000000001</c:v>
                </c:pt>
                <c:pt idx="275">
                  <c:v>0.75656900000000005</c:v>
                </c:pt>
                <c:pt idx="276">
                  <c:v>0.756579</c:v>
                </c:pt>
                <c:pt idx="277">
                  <c:v>0.75659399999999999</c:v>
                </c:pt>
                <c:pt idx="278">
                  <c:v>0.75661699999999998</c:v>
                </c:pt>
                <c:pt idx="279">
                  <c:v>0.75665199999999999</c:v>
                </c:pt>
                <c:pt idx="280">
                  <c:v>0.75670099999999996</c:v>
                </c:pt>
                <c:pt idx="281">
                  <c:v>0.75676699999999997</c:v>
                </c:pt>
                <c:pt idx="282">
                  <c:v>0.756853</c:v>
                </c:pt>
                <c:pt idx="283">
                  <c:v>0.75695599999999996</c:v>
                </c:pt>
                <c:pt idx="284">
                  <c:v>0.75707199999999997</c:v>
                </c:pt>
                <c:pt idx="285">
                  <c:v>0.75719599999999998</c:v>
                </c:pt>
                <c:pt idx="286">
                  <c:v>0.75733099999999998</c:v>
                </c:pt>
                <c:pt idx="287">
                  <c:v>0.75748599999999999</c:v>
                </c:pt>
                <c:pt idx="288">
                  <c:v>0.757687</c:v>
                </c:pt>
                <c:pt idx="289">
                  <c:v>0.75797199999999998</c:v>
                </c:pt>
                <c:pt idx="290">
                  <c:v>0.75839599999999996</c:v>
                </c:pt>
                <c:pt idx="291">
                  <c:v>0.75903699999999996</c:v>
                </c:pt>
                <c:pt idx="292">
                  <c:v>0.76001300000000005</c:v>
                </c:pt>
                <c:pt idx="293">
                  <c:v>0.76149299999999998</c:v>
                </c:pt>
                <c:pt idx="294">
                  <c:v>0.76373899999999995</c:v>
                </c:pt>
                <c:pt idx="295">
                  <c:v>0.76729199999999997</c:v>
                </c:pt>
                <c:pt idx="296">
                  <c:v>0.77229099999999995</c:v>
                </c:pt>
                <c:pt idx="297">
                  <c:v>0.77983999999999998</c:v>
                </c:pt>
                <c:pt idx="298">
                  <c:v>0.79124399999999995</c:v>
                </c:pt>
                <c:pt idx="299">
                  <c:v>0.79409300000000005</c:v>
                </c:pt>
                <c:pt idx="300">
                  <c:v>0.79694399999999999</c:v>
                </c:pt>
                <c:pt idx="301">
                  <c:v>0.80123999999999995</c:v>
                </c:pt>
                <c:pt idx="302">
                  <c:v>0.80769599999999997</c:v>
                </c:pt>
              </c:numCache>
            </c:numRef>
          </c:xVal>
          <c:yVal>
            <c:numRef>
              <c:f>'Michel results-Load-Disp-Euro'!$AQ$2:$AQ$304</c:f>
              <c:numCache>
                <c:formatCode>General</c:formatCode>
                <c:ptCount val="303"/>
                <c:pt idx="0">
                  <c:v>0.155227</c:v>
                </c:pt>
                <c:pt idx="1">
                  <c:v>3.4420799999999998</c:v>
                </c:pt>
                <c:pt idx="2">
                  <c:v>6.8749700000000002</c:v>
                </c:pt>
                <c:pt idx="3">
                  <c:v>11.9619</c:v>
                </c:pt>
                <c:pt idx="4">
                  <c:v>19.5989</c:v>
                </c:pt>
                <c:pt idx="5">
                  <c:v>31.057400000000001</c:v>
                </c:pt>
                <c:pt idx="6">
                  <c:v>48.246499999999997</c:v>
                </c:pt>
                <c:pt idx="7">
                  <c:v>74.031099999999995</c:v>
                </c:pt>
                <c:pt idx="8">
                  <c:v>112.709</c:v>
                </c:pt>
                <c:pt idx="9">
                  <c:v>170.648</c:v>
                </c:pt>
                <c:pt idx="10">
                  <c:v>176.06299999999999</c:v>
                </c:pt>
                <c:pt idx="11">
                  <c:v>184.167</c:v>
                </c:pt>
                <c:pt idx="12">
                  <c:v>196.29499999999999</c:v>
                </c:pt>
                <c:pt idx="13">
                  <c:v>214.41200000000001</c:v>
                </c:pt>
                <c:pt idx="14">
                  <c:v>218.89699999999999</c:v>
                </c:pt>
                <c:pt idx="15">
                  <c:v>220.01499999999999</c:v>
                </c:pt>
                <c:pt idx="16">
                  <c:v>221.68700000000001</c:v>
                </c:pt>
                <c:pt idx="17">
                  <c:v>224.18799999999999</c:v>
                </c:pt>
                <c:pt idx="18">
                  <c:v>227.92</c:v>
                </c:pt>
                <c:pt idx="19">
                  <c:v>229.31299999999999</c:v>
                </c:pt>
                <c:pt idx="20">
                  <c:v>229.83500000000001</c:v>
                </c:pt>
                <c:pt idx="21">
                  <c:v>230.61600000000001</c:v>
                </c:pt>
                <c:pt idx="22">
                  <c:v>231.785</c:v>
                </c:pt>
                <c:pt idx="23">
                  <c:v>233.536</c:v>
                </c:pt>
                <c:pt idx="24">
                  <c:v>236.154</c:v>
                </c:pt>
                <c:pt idx="25">
                  <c:v>240.05500000000001</c:v>
                </c:pt>
                <c:pt idx="26">
                  <c:v>245.85499999999999</c:v>
                </c:pt>
                <c:pt idx="27">
                  <c:v>254.428</c:v>
                </c:pt>
                <c:pt idx="28">
                  <c:v>257.59800000000001</c:v>
                </c:pt>
                <c:pt idx="29">
                  <c:v>262.30799999999999</c:v>
                </c:pt>
                <c:pt idx="30">
                  <c:v>269.26400000000001</c:v>
                </c:pt>
                <c:pt idx="31">
                  <c:v>279.39699999999999</c:v>
                </c:pt>
                <c:pt idx="32">
                  <c:v>279.85599999999999</c:v>
                </c:pt>
                <c:pt idx="33">
                  <c:v>280.30700000000002</c:v>
                </c:pt>
                <c:pt idx="34">
                  <c:v>280.75099999999998</c:v>
                </c:pt>
                <c:pt idx="35">
                  <c:v>281.39400000000001</c:v>
                </c:pt>
                <c:pt idx="36">
                  <c:v>282.274</c:v>
                </c:pt>
                <c:pt idx="37">
                  <c:v>283.387</c:v>
                </c:pt>
                <c:pt idx="38">
                  <c:v>284.35300000000001</c:v>
                </c:pt>
                <c:pt idx="39">
                  <c:v>285.31400000000002</c:v>
                </c:pt>
                <c:pt idx="40">
                  <c:v>286.33499999999998</c:v>
                </c:pt>
                <c:pt idx="41">
                  <c:v>287.40600000000001</c:v>
                </c:pt>
                <c:pt idx="42">
                  <c:v>288.51799999999997</c:v>
                </c:pt>
                <c:pt idx="43">
                  <c:v>289.60700000000003</c:v>
                </c:pt>
                <c:pt idx="44">
                  <c:v>290.685</c:v>
                </c:pt>
                <c:pt idx="45">
                  <c:v>291.702</c:v>
                </c:pt>
                <c:pt idx="46">
                  <c:v>293.29000000000002</c:v>
                </c:pt>
                <c:pt idx="47">
                  <c:v>295.59699999999998</c:v>
                </c:pt>
                <c:pt idx="48">
                  <c:v>296.99700000000001</c:v>
                </c:pt>
                <c:pt idx="49">
                  <c:v>300.03199999999998</c:v>
                </c:pt>
                <c:pt idx="50">
                  <c:v>300.77999999999997</c:v>
                </c:pt>
                <c:pt idx="51">
                  <c:v>301.54300000000001</c:v>
                </c:pt>
                <c:pt idx="52">
                  <c:v>302.89600000000002</c:v>
                </c:pt>
                <c:pt idx="53">
                  <c:v>303.41699999999997</c:v>
                </c:pt>
                <c:pt idx="54">
                  <c:v>304.19299999999998</c:v>
                </c:pt>
                <c:pt idx="55">
                  <c:v>305.42200000000003</c:v>
                </c:pt>
                <c:pt idx="56">
                  <c:v>305.846</c:v>
                </c:pt>
                <c:pt idx="57">
                  <c:v>306.41899999999998</c:v>
                </c:pt>
                <c:pt idx="58">
                  <c:v>306.46199999999999</c:v>
                </c:pt>
                <c:pt idx="59">
                  <c:v>306.471</c:v>
                </c:pt>
                <c:pt idx="60">
                  <c:v>306.45499999999998</c:v>
                </c:pt>
                <c:pt idx="61">
                  <c:v>306.44400000000002</c:v>
                </c:pt>
                <c:pt idx="62">
                  <c:v>306.35399999999998</c:v>
                </c:pt>
                <c:pt idx="63">
                  <c:v>305.25799999999998</c:v>
                </c:pt>
                <c:pt idx="64">
                  <c:v>303.25799999999998</c:v>
                </c:pt>
                <c:pt idx="65">
                  <c:v>301.2</c:v>
                </c:pt>
                <c:pt idx="66">
                  <c:v>298.86900000000003</c:v>
                </c:pt>
                <c:pt idx="67">
                  <c:v>296.86500000000001</c:v>
                </c:pt>
                <c:pt idx="68">
                  <c:v>295.58300000000003</c:v>
                </c:pt>
                <c:pt idx="69">
                  <c:v>294.93700000000001</c:v>
                </c:pt>
                <c:pt idx="70">
                  <c:v>294.72899999999998</c:v>
                </c:pt>
                <c:pt idx="71">
                  <c:v>294.80700000000002</c:v>
                </c:pt>
                <c:pt idx="72">
                  <c:v>295.09699999999998</c:v>
                </c:pt>
                <c:pt idx="73">
                  <c:v>295.589</c:v>
                </c:pt>
                <c:pt idx="74">
                  <c:v>296.33100000000002</c:v>
                </c:pt>
                <c:pt idx="75">
                  <c:v>296.59100000000001</c:v>
                </c:pt>
                <c:pt idx="76">
                  <c:v>296.97000000000003</c:v>
                </c:pt>
                <c:pt idx="77">
                  <c:v>297.38099999999997</c:v>
                </c:pt>
                <c:pt idx="78">
                  <c:v>297.73899999999998</c:v>
                </c:pt>
                <c:pt idx="79">
                  <c:v>298.13200000000001</c:v>
                </c:pt>
                <c:pt idx="80">
                  <c:v>298.72699999999998</c:v>
                </c:pt>
                <c:pt idx="81">
                  <c:v>299.69499999999999</c:v>
                </c:pt>
                <c:pt idx="82">
                  <c:v>301.31400000000002</c:v>
                </c:pt>
                <c:pt idx="83">
                  <c:v>303.673</c:v>
                </c:pt>
                <c:pt idx="84">
                  <c:v>307.22199999999998</c:v>
                </c:pt>
                <c:pt idx="85">
                  <c:v>312.53100000000001</c:v>
                </c:pt>
                <c:pt idx="86">
                  <c:v>320.36599999999999</c:v>
                </c:pt>
                <c:pt idx="87">
                  <c:v>322.42700000000002</c:v>
                </c:pt>
                <c:pt idx="88">
                  <c:v>321.01100000000002</c:v>
                </c:pt>
                <c:pt idx="89">
                  <c:v>321.03500000000003</c:v>
                </c:pt>
                <c:pt idx="90">
                  <c:v>321.036</c:v>
                </c:pt>
                <c:pt idx="91">
                  <c:v>321.03500000000003</c:v>
                </c:pt>
                <c:pt idx="92">
                  <c:v>321.01</c:v>
                </c:pt>
                <c:pt idx="93">
                  <c:v>320.875</c:v>
                </c:pt>
                <c:pt idx="94">
                  <c:v>320.41199999999998</c:v>
                </c:pt>
                <c:pt idx="95">
                  <c:v>319.27699999999999</c:v>
                </c:pt>
                <c:pt idx="96">
                  <c:v>317.18700000000001</c:v>
                </c:pt>
                <c:pt idx="97">
                  <c:v>314.17099999999999</c:v>
                </c:pt>
                <c:pt idx="98">
                  <c:v>310.56400000000002</c:v>
                </c:pt>
                <c:pt idx="99">
                  <c:v>306.94799999999998</c:v>
                </c:pt>
                <c:pt idx="100">
                  <c:v>304.38299999999998</c:v>
                </c:pt>
                <c:pt idx="101">
                  <c:v>302.92099999999999</c:v>
                </c:pt>
                <c:pt idx="102">
                  <c:v>302.39600000000002</c:v>
                </c:pt>
                <c:pt idx="103">
                  <c:v>302.572</c:v>
                </c:pt>
                <c:pt idx="104">
                  <c:v>303.26799999999997</c:v>
                </c:pt>
                <c:pt idx="105">
                  <c:v>304.38099999999997</c:v>
                </c:pt>
                <c:pt idx="106">
                  <c:v>306.02699999999999</c:v>
                </c:pt>
                <c:pt idx="107">
                  <c:v>308.59699999999998</c:v>
                </c:pt>
                <c:pt idx="108">
                  <c:v>312.34199999999998</c:v>
                </c:pt>
                <c:pt idx="109">
                  <c:v>318.19400000000002</c:v>
                </c:pt>
                <c:pt idx="110">
                  <c:v>327.00299999999999</c:v>
                </c:pt>
                <c:pt idx="111">
                  <c:v>340.346</c:v>
                </c:pt>
                <c:pt idx="112">
                  <c:v>353.21800000000002</c:v>
                </c:pt>
                <c:pt idx="113">
                  <c:v>365.57799999999997</c:v>
                </c:pt>
                <c:pt idx="114">
                  <c:v>370.06700000000001</c:v>
                </c:pt>
                <c:pt idx="115">
                  <c:v>376.61399999999998</c:v>
                </c:pt>
                <c:pt idx="116">
                  <c:v>378.178</c:v>
                </c:pt>
                <c:pt idx="117">
                  <c:v>378.53800000000001</c:v>
                </c:pt>
                <c:pt idx="118">
                  <c:v>378.65100000000001</c:v>
                </c:pt>
                <c:pt idx="119">
                  <c:v>378.67399999999998</c:v>
                </c:pt>
                <c:pt idx="120">
                  <c:v>378.67099999999999</c:v>
                </c:pt>
                <c:pt idx="121">
                  <c:v>378.666</c:v>
                </c:pt>
                <c:pt idx="122">
                  <c:v>378.62799999999999</c:v>
                </c:pt>
                <c:pt idx="123">
                  <c:v>378.59899999999999</c:v>
                </c:pt>
                <c:pt idx="124">
                  <c:v>378.584</c:v>
                </c:pt>
                <c:pt idx="125">
                  <c:v>378.51600000000002</c:v>
                </c:pt>
                <c:pt idx="126">
                  <c:v>378.47800000000001</c:v>
                </c:pt>
                <c:pt idx="127">
                  <c:v>378.29</c:v>
                </c:pt>
                <c:pt idx="128">
                  <c:v>377.49700000000001</c:v>
                </c:pt>
                <c:pt idx="129">
                  <c:v>375.71600000000001</c:v>
                </c:pt>
                <c:pt idx="130">
                  <c:v>373.16800000000001</c:v>
                </c:pt>
                <c:pt idx="131">
                  <c:v>372.267</c:v>
                </c:pt>
                <c:pt idx="132">
                  <c:v>371.07600000000002</c:v>
                </c:pt>
                <c:pt idx="133">
                  <c:v>369.512</c:v>
                </c:pt>
                <c:pt idx="134">
                  <c:v>366.45800000000003</c:v>
                </c:pt>
                <c:pt idx="135">
                  <c:v>364.27699999999999</c:v>
                </c:pt>
                <c:pt idx="136">
                  <c:v>363.82</c:v>
                </c:pt>
                <c:pt idx="137">
                  <c:v>363.298</c:v>
                </c:pt>
                <c:pt idx="138">
                  <c:v>362.322</c:v>
                </c:pt>
                <c:pt idx="139">
                  <c:v>361.92599999999999</c:v>
                </c:pt>
                <c:pt idx="140">
                  <c:v>361.25099999999998</c:v>
                </c:pt>
                <c:pt idx="141">
                  <c:v>360.98599999999999</c:v>
                </c:pt>
                <c:pt idx="142">
                  <c:v>360.55200000000002</c:v>
                </c:pt>
                <c:pt idx="143">
                  <c:v>359.80099999999999</c:v>
                </c:pt>
                <c:pt idx="144">
                  <c:v>358.43799999999999</c:v>
                </c:pt>
                <c:pt idx="145">
                  <c:v>356.005</c:v>
                </c:pt>
                <c:pt idx="146">
                  <c:v>351.95499999999998</c:v>
                </c:pt>
                <c:pt idx="147">
                  <c:v>345.77</c:v>
                </c:pt>
                <c:pt idx="148">
                  <c:v>337.15300000000002</c:v>
                </c:pt>
                <c:pt idx="149">
                  <c:v>326.27300000000002</c:v>
                </c:pt>
                <c:pt idx="150">
                  <c:v>314.09800000000001</c:v>
                </c:pt>
                <c:pt idx="151">
                  <c:v>301.94</c:v>
                </c:pt>
                <c:pt idx="152">
                  <c:v>291.85399999999998</c:v>
                </c:pt>
                <c:pt idx="153">
                  <c:v>285.68299999999999</c:v>
                </c:pt>
                <c:pt idx="154">
                  <c:v>283.97399999999999</c:v>
                </c:pt>
                <c:pt idx="155">
                  <c:v>285.16899999999998</c:v>
                </c:pt>
                <c:pt idx="156">
                  <c:v>287.05900000000003</c:v>
                </c:pt>
                <c:pt idx="157">
                  <c:v>289.577</c:v>
                </c:pt>
                <c:pt idx="158">
                  <c:v>291.97199999999998</c:v>
                </c:pt>
                <c:pt idx="159">
                  <c:v>293.72899999999998</c:v>
                </c:pt>
                <c:pt idx="160">
                  <c:v>294.82799999999997</c:v>
                </c:pt>
                <c:pt idx="161">
                  <c:v>295.55099999999999</c:v>
                </c:pt>
                <c:pt idx="162">
                  <c:v>296.029</c:v>
                </c:pt>
                <c:pt idx="163">
                  <c:v>296.423</c:v>
                </c:pt>
                <c:pt idx="164">
                  <c:v>296.75099999999998</c:v>
                </c:pt>
                <c:pt idx="165">
                  <c:v>297.10700000000003</c:v>
                </c:pt>
                <c:pt idx="166">
                  <c:v>297.61099999999999</c:v>
                </c:pt>
                <c:pt idx="167">
                  <c:v>298.26400000000001</c:v>
                </c:pt>
                <c:pt idx="168">
                  <c:v>298.84399999999999</c:v>
                </c:pt>
                <c:pt idx="169">
                  <c:v>297.58999999999997</c:v>
                </c:pt>
                <c:pt idx="170">
                  <c:v>297.05399999999997</c:v>
                </c:pt>
                <c:pt idx="171">
                  <c:v>297.54399999999998</c:v>
                </c:pt>
                <c:pt idx="172">
                  <c:v>298.12099999999998</c:v>
                </c:pt>
                <c:pt idx="173">
                  <c:v>296.67700000000002</c:v>
                </c:pt>
                <c:pt idx="174">
                  <c:v>296.51900000000001</c:v>
                </c:pt>
                <c:pt idx="175">
                  <c:v>296.32100000000003</c:v>
                </c:pt>
                <c:pt idx="176">
                  <c:v>295.952</c:v>
                </c:pt>
                <c:pt idx="177">
                  <c:v>295.45100000000002</c:v>
                </c:pt>
                <c:pt idx="178">
                  <c:v>295.28699999999998</c:v>
                </c:pt>
                <c:pt idx="179">
                  <c:v>295.61900000000003</c:v>
                </c:pt>
                <c:pt idx="180">
                  <c:v>295.37200000000001</c:v>
                </c:pt>
                <c:pt idx="181">
                  <c:v>295.77499999999998</c:v>
                </c:pt>
                <c:pt idx="182">
                  <c:v>295.87200000000001</c:v>
                </c:pt>
                <c:pt idx="183">
                  <c:v>295.911</c:v>
                </c:pt>
                <c:pt idx="184">
                  <c:v>295.98200000000003</c:v>
                </c:pt>
                <c:pt idx="185">
                  <c:v>295.98200000000003</c:v>
                </c:pt>
                <c:pt idx="186">
                  <c:v>295.98099999999999</c:v>
                </c:pt>
                <c:pt idx="187">
                  <c:v>295.97800000000001</c:v>
                </c:pt>
                <c:pt idx="188">
                  <c:v>295.97199999999998</c:v>
                </c:pt>
                <c:pt idx="189">
                  <c:v>295.959</c:v>
                </c:pt>
                <c:pt idx="190">
                  <c:v>295.93400000000003</c:v>
                </c:pt>
                <c:pt idx="191">
                  <c:v>295.88299999999998</c:v>
                </c:pt>
                <c:pt idx="192">
                  <c:v>295.78899999999999</c:v>
                </c:pt>
                <c:pt idx="193">
                  <c:v>295.63</c:v>
                </c:pt>
                <c:pt idx="194">
                  <c:v>295.45400000000001</c:v>
                </c:pt>
                <c:pt idx="195">
                  <c:v>295.291</c:v>
                </c:pt>
                <c:pt idx="196">
                  <c:v>295.14</c:v>
                </c:pt>
                <c:pt idx="197">
                  <c:v>294.99200000000002</c:v>
                </c:pt>
                <c:pt idx="198">
                  <c:v>294.86700000000002</c:v>
                </c:pt>
                <c:pt idx="199">
                  <c:v>294.62700000000001</c:v>
                </c:pt>
                <c:pt idx="200">
                  <c:v>294.44499999999999</c:v>
                </c:pt>
                <c:pt idx="201">
                  <c:v>294.44</c:v>
                </c:pt>
                <c:pt idx="202">
                  <c:v>294.43299999999999</c:v>
                </c:pt>
                <c:pt idx="203">
                  <c:v>294.42899999999997</c:v>
                </c:pt>
                <c:pt idx="204">
                  <c:v>294.42399999999998</c:v>
                </c:pt>
                <c:pt idx="205">
                  <c:v>294.42099999999999</c:v>
                </c:pt>
                <c:pt idx="206">
                  <c:v>294.416</c:v>
                </c:pt>
                <c:pt idx="207">
                  <c:v>294.41300000000001</c:v>
                </c:pt>
                <c:pt idx="208">
                  <c:v>294.40899999999999</c:v>
                </c:pt>
                <c:pt idx="209">
                  <c:v>294.399</c:v>
                </c:pt>
                <c:pt idx="210">
                  <c:v>294.39400000000001</c:v>
                </c:pt>
                <c:pt idx="211">
                  <c:v>294.38499999999999</c:v>
                </c:pt>
                <c:pt idx="212">
                  <c:v>294.38200000000001</c:v>
                </c:pt>
                <c:pt idx="213">
                  <c:v>294.375</c:v>
                </c:pt>
                <c:pt idx="214">
                  <c:v>294.375</c:v>
                </c:pt>
                <c:pt idx="215">
                  <c:v>294.37400000000002</c:v>
                </c:pt>
                <c:pt idx="216">
                  <c:v>294.37299999999999</c:v>
                </c:pt>
                <c:pt idx="217">
                  <c:v>294.37299999999999</c:v>
                </c:pt>
                <c:pt idx="218">
                  <c:v>294.37200000000001</c:v>
                </c:pt>
                <c:pt idx="219">
                  <c:v>294.37200000000001</c:v>
                </c:pt>
                <c:pt idx="220">
                  <c:v>294.37200000000001</c:v>
                </c:pt>
                <c:pt idx="221">
                  <c:v>294.37200000000001</c:v>
                </c:pt>
                <c:pt idx="222">
                  <c:v>294.37200000000001</c:v>
                </c:pt>
                <c:pt idx="223">
                  <c:v>294.37200000000001</c:v>
                </c:pt>
                <c:pt idx="224">
                  <c:v>294.37099999999998</c:v>
                </c:pt>
                <c:pt idx="225">
                  <c:v>294.37099999999998</c:v>
                </c:pt>
                <c:pt idx="226">
                  <c:v>294.37099999999998</c:v>
                </c:pt>
                <c:pt idx="227">
                  <c:v>294.37099999999998</c:v>
                </c:pt>
                <c:pt idx="228">
                  <c:v>294.37099999999998</c:v>
                </c:pt>
                <c:pt idx="229">
                  <c:v>294.37099999999998</c:v>
                </c:pt>
                <c:pt idx="230">
                  <c:v>294.37</c:v>
                </c:pt>
                <c:pt idx="231">
                  <c:v>294.36900000000003</c:v>
                </c:pt>
                <c:pt idx="232">
                  <c:v>294.36799999999999</c:v>
                </c:pt>
                <c:pt idx="233">
                  <c:v>294.36700000000002</c:v>
                </c:pt>
                <c:pt idx="234">
                  <c:v>294.36399999999998</c:v>
                </c:pt>
                <c:pt idx="235">
                  <c:v>294.36</c:v>
                </c:pt>
                <c:pt idx="236">
                  <c:v>294.35000000000002</c:v>
                </c:pt>
                <c:pt idx="237">
                  <c:v>294.32299999999998</c:v>
                </c:pt>
                <c:pt idx="238">
                  <c:v>294.25599999999997</c:v>
                </c:pt>
                <c:pt idx="239">
                  <c:v>294.11200000000002</c:v>
                </c:pt>
                <c:pt idx="240">
                  <c:v>293.85199999999998</c:v>
                </c:pt>
                <c:pt idx="241">
                  <c:v>293.45499999999998</c:v>
                </c:pt>
                <c:pt idx="242">
                  <c:v>292.93200000000002</c:v>
                </c:pt>
                <c:pt idx="243">
                  <c:v>292.32299999999998</c:v>
                </c:pt>
                <c:pt idx="244">
                  <c:v>291.68299999999999</c:v>
                </c:pt>
                <c:pt idx="245">
                  <c:v>291.625</c:v>
                </c:pt>
                <c:pt idx="246">
                  <c:v>291.54300000000001</c:v>
                </c:pt>
                <c:pt idx="247">
                  <c:v>291.51299999999998</c:v>
                </c:pt>
                <c:pt idx="248">
                  <c:v>291.46800000000002</c:v>
                </c:pt>
                <c:pt idx="249">
                  <c:v>291.452</c:v>
                </c:pt>
                <c:pt idx="250">
                  <c:v>291.42700000000002</c:v>
                </c:pt>
                <c:pt idx="251">
                  <c:v>291.41800000000001</c:v>
                </c:pt>
                <c:pt idx="252">
                  <c:v>291.404</c:v>
                </c:pt>
                <c:pt idx="253">
                  <c:v>291.399</c:v>
                </c:pt>
                <c:pt idx="254">
                  <c:v>291.39699999999999</c:v>
                </c:pt>
                <c:pt idx="255">
                  <c:v>291.39400000000001</c:v>
                </c:pt>
                <c:pt idx="256">
                  <c:v>291.39299999999997</c:v>
                </c:pt>
                <c:pt idx="257">
                  <c:v>291.392</c:v>
                </c:pt>
                <c:pt idx="258">
                  <c:v>291.39100000000002</c:v>
                </c:pt>
                <c:pt idx="259">
                  <c:v>291.39</c:v>
                </c:pt>
                <c:pt idx="260">
                  <c:v>291.38900000000001</c:v>
                </c:pt>
                <c:pt idx="261">
                  <c:v>291.38799999999998</c:v>
                </c:pt>
                <c:pt idx="262">
                  <c:v>291.38799999999998</c:v>
                </c:pt>
                <c:pt idx="263">
                  <c:v>291.38799999999998</c:v>
                </c:pt>
                <c:pt idx="264">
                  <c:v>291.387</c:v>
                </c:pt>
                <c:pt idx="265">
                  <c:v>291.387</c:v>
                </c:pt>
                <c:pt idx="266">
                  <c:v>291.38600000000002</c:v>
                </c:pt>
                <c:pt idx="267">
                  <c:v>291.38400000000001</c:v>
                </c:pt>
                <c:pt idx="268">
                  <c:v>291.38200000000001</c:v>
                </c:pt>
                <c:pt idx="269">
                  <c:v>291.37900000000002</c:v>
                </c:pt>
                <c:pt idx="270">
                  <c:v>291.37400000000002</c:v>
                </c:pt>
                <c:pt idx="271">
                  <c:v>291.36599999999999</c:v>
                </c:pt>
                <c:pt idx="272">
                  <c:v>291.35500000000002</c:v>
                </c:pt>
                <c:pt idx="273">
                  <c:v>291.33600000000001</c:v>
                </c:pt>
                <c:pt idx="274">
                  <c:v>291.303</c:v>
                </c:pt>
                <c:pt idx="275">
                  <c:v>291.23200000000003</c:v>
                </c:pt>
                <c:pt idx="276">
                  <c:v>291.08199999999999</c:v>
                </c:pt>
                <c:pt idx="277">
                  <c:v>290.80099999999999</c:v>
                </c:pt>
                <c:pt idx="278">
                  <c:v>290.34699999999998</c:v>
                </c:pt>
                <c:pt idx="279">
                  <c:v>289.72000000000003</c:v>
                </c:pt>
                <c:pt idx="280">
                  <c:v>288.98500000000001</c:v>
                </c:pt>
                <c:pt idx="281">
                  <c:v>288.27100000000002</c:v>
                </c:pt>
                <c:pt idx="282">
                  <c:v>287.73899999999998</c:v>
                </c:pt>
                <c:pt idx="283">
                  <c:v>287.52300000000002</c:v>
                </c:pt>
                <c:pt idx="284">
                  <c:v>287.64400000000001</c:v>
                </c:pt>
                <c:pt idx="285">
                  <c:v>287.99</c:v>
                </c:pt>
                <c:pt idx="286">
                  <c:v>288.39299999999997</c:v>
                </c:pt>
                <c:pt idx="287">
                  <c:v>288.74599999999998</c:v>
                </c:pt>
                <c:pt idx="288">
                  <c:v>289.03100000000001</c:v>
                </c:pt>
                <c:pt idx="289">
                  <c:v>289.28300000000002</c:v>
                </c:pt>
                <c:pt idx="290">
                  <c:v>289.55900000000003</c:v>
                </c:pt>
                <c:pt idx="291">
                  <c:v>289.90300000000002</c:v>
                </c:pt>
                <c:pt idx="292">
                  <c:v>290.3</c:v>
                </c:pt>
                <c:pt idx="293">
                  <c:v>290.76400000000001</c:v>
                </c:pt>
                <c:pt idx="294">
                  <c:v>291.26299999999998</c:v>
                </c:pt>
                <c:pt idx="295">
                  <c:v>290.505</c:v>
                </c:pt>
                <c:pt idx="296">
                  <c:v>292.15300000000002</c:v>
                </c:pt>
                <c:pt idx="297">
                  <c:v>294.12799999999999</c:v>
                </c:pt>
                <c:pt idx="298">
                  <c:v>296.43799999999999</c:v>
                </c:pt>
                <c:pt idx="299">
                  <c:v>297.03800000000001</c:v>
                </c:pt>
                <c:pt idx="300">
                  <c:v>297.61500000000001</c:v>
                </c:pt>
                <c:pt idx="301">
                  <c:v>298.32299999999998</c:v>
                </c:pt>
                <c:pt idx="302">
                  <c:v>299.29899999999998</c:v>
                </c:pt>
              </c:numCache>
            </c:numRef>
          </c:yVal>
          <c:smooth val="1"/>
        </c:ser>
        <c:dLbls>
          <c:showLegendKey val="0"/>
          <c:showVal val="0"/>
          <c:showCatName val="0"/>
          <c:showSerName val="0"/>
          <c:showPercent val="0"/>
          <c:showBubbleSize val="0"/>
        </c:dLbls>
        <c:axId val="538806912"/>
        <c:axId val="538812800"/>
      </c:scatterChart>
      <c:valAx>
        <c:axId val="538806912"/>
        <c:scaling>
          <c:orientation val="minMax"/>
          <c:max val="0.60000000000000009"/>
        </c:scaling>
        <c:delete val="0"/>
        <c:axPos val="b"/>
        <c:majorGridlines/>
        <c:numFmt formatCode="General" sourceLinked="0"/>
        <c:majorTickMark val="out"/>
        <c:minorTickMark val="none"/>
        <c:tickLblPos val="nextTo"/>
        <c:crossAx val="538812800"/>
        <c:crosses val="autoZero"/>
        <c:crossBetween val="midCat"/>
        <c:majorUnit val="0.1"/>
      </c:valAx>
      <c:valAx>
        <c:axId val="538812800"/>
        <c:scaling>
          <c:orientation val="minMax"/>
          <c:max val="500"/>
        </c:scaling>
        <c:delete val="0"/>
        <c:axPos val="l"/>
        <c:majorGridlines/>
        <c:numFmt formatCode="General" sourceLinked="1"/>
        <c:majorTickMark val="out"/>
        <c:minorTickMark val="none"/>
        <c:tickLblPos val="nextTo"/>
        <c:crossAx val="538806912"/>
        <c:crosses val="autoZero"/>
        <c:crossBetween val="midCat"/>
        <c:majorUnit val="100"/>
      </c:valAx>
    </c:plotArea>
    <c:legend>
      <c:legendPos val="r"/>
      <c:layout>
        <c:manualLayout>
          <c:xMode val="edge"/>
          <c:yMode val="edge"/>
          <c:x val="0.18855745827192411"/>
          <c:y val="3.622270146168035E-2"/>
          <c:w val="0.28722261780178832"/>
          <c:h val="0.31197284849644363"/>
        </c:manualLayout>
      </c:layout>
      <c:overlay val="0"/>
      <c:spPr>
        <a:solidFill>
          <a:schemeClr val="bg1"/>
        </a:solidFill>
      </c:spPr>
    </c:legend>
    <c:plotVisOnly val="1"/>
    <c:dispBlanksAs val="gap"/>
    <c:showDLblsOverMax val="0"/>
  </c:chart>
  <c:spPr>
    <a:ln>
      <a:noFill/>
    </a:ln>
  </c:spPr>
  <c:txPr>
    <a:bodyPr/>
    <a:lstStyle/>
    <a:p>
      <a:pPr>
        <a:defRPr sz="1200">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355223193078926"/>
          <c:y val="7.355997137769936E-2"/>
          <c:w val="0.80810520588328438"/>
          <c:h val="0.74601387670153618"/>
        </c:manualLayout>
      </c:layout>
      <c:scatterChart>
        <c:scatterStyle val="smoothMarker"/>
        <c:varyColors val="0"/>
        <c:ser>
          <c:idx val="1"/>
          <c:order val="0"/>
          <c:tx>
            <c:v>Key epoxy;1mm 0.69MPa</c:v>
          </c:tx>
          <c:spPr>
            <a:ln>
              <a:solidFill>
                <a:schemeClr val="tx1"/>
              </a:solidFill>
              <a:prstDash val="sysDash"/>
            </a:ln>
          </c:spPr>
          <c:marker>
            <c:symbol val="none"/>
          </c:marker>
          <c:xVal>
            <c:numRef>
              <c:f>'Load-Dis-10%'!$C$2:$C$295</c:f>
              <c:numCache>
                <c:formatCode>General</c:formatCode>
                <c:ptCount val="294"/>
                <c:pt idx="0">
                  <c:v>7.8369400000000004E-4</c:v>
                </c:pt>
                <c:pt idx="1">
                  <c:v>1.4164299999999999E-2</c:v>
                </c:pt>
                <c:pt idx="2">
                  <c:v>2.9121500000000002E-2</c:v>
                </c:pt>
                <c:pt idx="3">
                  <c:v>5.15621E-2</c:v>
                </c:pt>
                <c:pt idx="4">
                  <c:v>8.5227300000000006E-2</c:v>
                </c:pt>
                <c:pt idx="5">
                  <c:v>0.13572999999999999</c:v>
                </c:pt>
                <c:pt idx="6">
                  <c:v>0.21150099999999999</c:v>
                </c:pt>
                <c:pt idx="7">
                  <c:v>0.23991199999999999</c:v>
                </c:pt>
                <c:pt idx="8">
                  <c:v>0.25056600000000001</c:v>
                </c:pt>
                <c:pt idx="9">
                  <c:v>0.26654800000000001</c:v>
                </c:pt>
                <c:pt idx="10">
                  <c:v>0.28253200000000001</c:v>
                </c:pt>
                <c:pt idx="11">
                  <c:v>0.286528</c:v>
                </c:pt>
                <c:pt idx="12">
                  <c:v>0.292522</c:v>
                </c:pt>
                <c:pt idx="13">
                  <c:v>0.29476999999999998</c:v>
                </c:pt>
                <c:pt idx="14">
                  <c:v>0.29814200000000002</c:v>
                </c:pt>
                <c:pt idx="15">
                  <c:v>0.30320000000000003</c:v>
                </c:pt>
                <c:pt idx="16">
                  <c:v>0.31078800000000001</c:v>
                </c:pt>
                <c:pt idx="17">
                  <c:v>0.31363400000000002</c:v>
                </c:pt>
                <c:pt idx="18">
                  <c:v>0.31390099999999999</c:v>
                </c:pt>
                <c:pt idx="19">
                  <c:v>0.31430200000000003</c:v>
                </c:pt>
                <c:pt idx="20">
                  <c:v>0.31445299999999998</c:v>
                </c:pt>
                <c:pt idx="21">
                  <c:v>0.31451000000000001</c:v>
                </c:pt>
                <c:pt idx="22">
                  <c:v>0.31453100000000001</c:v>
                </c:pt>
                <c:pt idx="23">
                  <c:v>0.31456499999999998</c:v>
                </c:pt>
                <c:pt idx="24">
                  <c:v>0.31457800000000002</c:v>
                </c:pt>
                <c:pt idx="25">
                  <c:v>0.31459999999999999</c:v>
                </c:pt>
                <c:pt idx="26">
                  <c:v>0.314606</c:v>
                </c:pt>
                <c:pt idx="27">
                  <c:v>0.31461099999999997</c:v>
                </c:pt>
                <c:pt idx="28">
                  <c:v>0.31462099999999998</c:v>
                </c:pt>
                <c:pt idx="29">
                  <c:v>0.31462499999999999</c:v>
                </c:pt>
                <c:pt idx="30">
                  <c:v>0.31462800000000002</c:v>
                </c:pt>
                <c:pt idx="31">
                  <c:v>0.31463200000000002</c:v>
                </c:pt>
                <c:pt idx="32">
                  <c:v>0.31463799999999997</c:v>
                </c:pt>
                <c:pt idx="33">
                  <c:v>0.31464700000000001</c:v>
                </c:pt>
                <c:pt idx="34">
                  <c:v>0.31466100000000002</c:v>
                </c:pt>
                <c:pt idx="35">
                  <c:v>0.31468200000000002</c:v>
                </c:pt>
                <c:pt idx="36">
                  <c:v>0.31469000000000003</c:v>
                </c:pt>
                <c:pt idx="37">
                  <c:v>0.31470399999999998</c:v>
                </c:pt>
                <c:pt idx="38">
                  <c:v>0.31470900000000002</c:v>
                </c:pt>
                <c:pt idx="39">
                  <c:v>0.314718</c:v>
                </c:pt>
                <c:pt idx="40">
                  <c:v>0.31473400000000001</c:v>
                </c:pt>
                <c:pt idx="41">
                  <c:v>0.31475999999999998</c:v>
                </c:pt>
                <c:pt idx="42">
                  <c:v>0.31479800000000002</c:v>
                </c:pt>
                <c:pt idx="43">
                  <c:v>0.31481199999999998</c:v>
                </c:pt>
                <c:pt idx="44">
                  <c:v>0.314832</c:v>
                </c:pt>
                <c:pt idx="45">
                  <c:v>0.31485800000000003</c:v>
                </c:pt>
                <c:pt idx="46">
                  <c:v>0.31489299999999998</c:v>
                </c:pt>
                <c:pt idx="47">
                  <c:v>0.314938</c:v>
                </c:pt>
                <c:pt idx="48">
                  <c:v>0.314996</c:v>
                </c:pt>
                <c:pt idx="49">
                  <c:v>0.31507800000000002</c:v>
                </c:pt>
                <c:pt idx="50">
                  <c:v>0.31519799999999998</c:v>
                </c:pt>
                <c:pt idx="51">
                  <c:v>0.31520900000000002</c:v>
                </c:pt>
                <c:pt idx="52">
                  <c:v>0.31520999999999999</c:v>
                </c:pt>
                <c:pt idx="53">
                  <c:v>0.31521199999999999</c:v>
                </c:pt>
                <c:pt idx="54">
                  <c:v>0.31521199999999999</c:v>
                </c:pt>
                <c:pt idx="55">
                  <c:v>0.31521300000000002</c:v>
                </c:pt>
                <c:pt idx="56">
                  <c:v>0.31521300000000002</c:v>
                </c:pt>
                <c:pt idx="57">
                  <c:v>0.31521399999999999</c:v>
                </c:pt>
                <c:pt idx="58">
                  <c:v>0.31521399999999999</c:v>
                </c:pt>
                <c:pt idx="59">
                  <c:v>0.31521500000000002</c:v>
                </c:pt>
                <c:pt idx="60">
                  <c:v>0.31521700000000002</c:v>
                </c:pt>
                <c:pt idx="61">
                  <c:v>0.31522</c:v>
                </c:pt>
                <c:pt idx="62">
                  <c:v>0.315224</c:v>
                </c:pt>
                <c:pt idx="63">
                  <c:v>0.31523000000000001</c:v>
                </c:pt>
                <c:pt idx="64">
                  <c:v>0.31523899999999999</c:v>
                </c:pt>
                <c:pt idx="65">
                  <c:v>0.31525399999999998</c:v>
                </c:pt>
                <c:pt idx="66">
                  <c:v>0.31525500000000001</c:v>
                </c:pt>
                <c:pt idx="67">
                  <c:v>0.31525599999999998</c:v>
                </c:pt>
                <c:pt idx="68">
                  <c:v>0.31525799999999998</c:v>
                </c:pt>
                <c:pt idx="69">
                  <c:v>0.31525999999999998</c:v>
                </c:pt>
                <c:pt idx="70">
                  <c:v>0.31526300000000002</c:v>
                </c:pt>
                <c:pt idx="71">
                  <c:v>0.31526700000000002</c:v>
                </c:pt>
                <c:pt idx="72">
                  <c:v>0.315274</c:v>
                </c:pt>
                <c:pt idx="73">
                  <c:v>0.31528400000000001</c:v>
                </c:pt>
                <c:pt idx="74">
                  <c:v>0.315299</c:v>
                </c:pt>
                <c:pt idx="75">
                  <c:v>0.31531999999999999</c:v>
                </c:pt>
                <c:pt idx="76">
                  <c:v>0.31534099999999998</c:v>
                </c:pt>
                <c:pt idx="77">
                  <c:v>0.315361</c:v>
                </c:pt>
                <c:pt idx="78">
                  <c:v>0.31539</c:v>
                </c:pt>
                <c:pt idx="79">
                  <c:v>0.31543399999999999</c:v>
                </c:pt>
                <c:pt idx="80">
                  <c:v>0.3155</c:v>
                </c:pt>
                <c:pt idx="81">
                  <c:v>0.31559599999999999</c:v>
                </c:pt>
                <c:pt idx="82">
                  <c:v>0.31561899999999998</c:v>
                </c:pt>
                <c:pt idx="83">
                  <c:v>0.31564199999999998</c:v>
                </c:pt>
                <c:pt idx="84">
                  <c:v>0.31564999999999999</c:v>
                </c:pt>
                <c:pt idx="85">
                  <c:v>0.31565100000000001</c:v>
                </c:pt>
                <c:pt idx="86">
                  <c:v>0.31565199999999999</c:v>
                </c:pt>
                <c:pt idx="87">
                  <c:v>0.31565399999999999</c:v>
                </c:pt>
                <c:pt idx="88">
                  <c:v>0.31565700000000002</c:v>
                </c:pt>
                <c:pt idx="89">
                  <c:v>0.31566100000000002</c:v>
                </c:pt>
                <c:pt idx="90">
                  <c:v>0.31566699999999998</c:v>
                </c:pt>
                <c:pt idx="91">
                  <c:v>0.31567600000000001</c:v>
                </c:pt>
                <c:pt idx="92">
                  <c:v>0.315689</c:v>
                </c:pt>
                <c:pt idx="93">
                  <c:v>0.31569399999999997</c:v>
                </c:pt>
                <c:pt idx="94">
                  <c:v>0.31570100000000001</c:v>
                </c:pt>
                <c:pt idx="95">
                  <c:v>0.31570399999999998</c:v>
                </c:pt>
                <c:pt idx="96">
                  <c:v>0.31570500000000001</c:v>
                </c:pt>
                <c:pt idx="97">
                  <c:v>0.31570700000000002</c:v>
                </c:pt>
                <c:pt idx="98">
                  <c:v>0.31570700000000002</c:v>
                </c:pt>
                <c:pt idx="99">
                  <c:v>0.31570799999999999</c:v>
                </c:pt>
                <c:pt idx="100">
                  <c:v>0.31570799999999999</c:v>
                </c:pt>
                <c:pt idx="101">
                  <c:v>0.31570799999999999</c:v>
                </c:pt>
                <c:pt idx="102">
                  <c:v>0.31570799999999999</c:v>
                </c:pt>
                <c:pt idx="103">
                  <c:v>0.31570799999999999</c:v>
                </c:pt>
                <c:pt idx="104">
                  <c:v>0.31570799999999999</c:v>
                </c:pt>
                <c:pt idx="105">
                  <c:v>0.31570900000000002</c:v>
                </c:pt>
                <c:pt idx="106">
                  <c:v>0.31570900000000002</c:v>
                </c:pt>
                <c:pt idx="107">
                  <c:v>0.31570900000000002</c:v>
                </c:pt>
                <c:pt idx="108">
                  <c:v>0.31570999999999999</c:v>
                </c:pt>
                <c:pt idx="109">
                  <c:v>0.31571100000000002</c:v>
                </c:pt>
                <c:pt idx="110">
                  <c:v>0.31571199999999999</c:v>
                </c:pt>
                <c:pt idx="111">
                  <c:v>0.31571300000000002</c:v>
                </c:pt>
                <c:pt idx="112">
                  <c:v>0.31571399999999999</c:v>
                </c:pt>
                <c:pt idx="113">
                  <c:v>0.315716</c:v>
                </c:pt>
                <c:pt idx="114">
                  <c:v>0.31571900000000003</c:v>
                </c:pt>
                <c:pt idx="115">
                  <c:v>0.31572299999999998</c:v>
                </c:pt>
                <c:pt idx="116">
                  <c:v>0.31573000000000001</c:v>
                </c:pt>
                <c:pt idx="117">
                  <c:v>0.31574000000000002</c:v>
                </c:pt>
                <c:pt idx="118">
                  <c:v>0.31575500000000001</c:v>
                </c:pt>
                <c:pt idx="119">
                  <c:v>0.31577699999999997</c:v>
                </c:pt>
                <c:pt idx="120">
                  <c:v>0.31580900000000001</c:v>
                </c:pt>
                <c:pt idx="121">
                  <c:v>0.31585400000000002</c:v>
                </c:pt>
                <c:pt idx="122">
                  <c:v>0.31591900000000001</c:v>
                </c:pt>
                <c:pt idx="123">
                  <c:v>0.31601099999999999</c:v>
                </c:pt>
                <c:pt idx="124">
                  <c:v>0.31614599999999998</c:v>
                </c:pt>
                <c:pt idx="125">
                  <c:v>0.31634499999999999</c:v>
                </c:pt>
                <c:pt idx="126">
                  <c:v>0.31664300000000001</c:v>
                </c:pt>
                <c:pt idx="127">
                  <c:v>0.31708900000000001</c:v>
                </c:pt>
                <c:pt idx="128">
                  <c:v>0.31775999999999999</c:v>
                </c:pt>
                <c:pt idx="129">
                  <c:v>0.31876700000000002</c:v>
                </c:pt>
                <c:pt idx="130">
                  <c:v>0.32027699999999998</c:v>
                </c:pt>
                <c:pt idx="131">
                  <c:v>0.32254500000000003</c:v>
                </c:pt>
                <c:pt idx="132">
                  <c:v>0.32594400000000001</c:v>
                </c:pt>
                <c:pt idx="133">
                  <c:v>0.331044</c:v>
                </c:pt>
                <c:pt idx="134">
                  <c:v>0.33869199999999999</c:v>
                </c:pt>
                <c:pt idx="135">
                  <c:v>0.341561</c:v>
                </c:pt>
                <c:pt idx="136">
                  <c:v>0.34586299999999998</c:v>
                </c:pt>
                <c:pt idx="137">
                  <c:v>0.35231699999999999</c:v>
                </c:pt>
                <c:pt idx="138">
                  <c:v>0.36199399999999998</c:v>
                </c:pt>
                <c:pt idx="139">
                  <c:v>0.36562299999999998</c:v>
                </c:pt>
                <c:pt idx="140">
                  <c:v>0.37106600000000001</c:v>
                </c:pt>
                <c:pt idx="141">
                  <c:v>0.37923099999999998</c:v>
                </c:pt>
                <c:pt idx="142">
                  <c:v>0.38229299999999999</c:v>
                </c:pt>
                <c:pt idx="143">
                  <c:v>0.38688600000000001</c:v>
                </c:pt>
                <c:pt idx="144">
                  <c:v>0.38860800000000001</c:v>
                </c:pt>
                <c:pt idx="145">
                  <c:v>0.39119199999999998</c:v>
                </c:pt>
                <c:pt idx="146">
                  <c:v>0.395065</c:v>
                </c:pt>
                <c:pt idx="147">
                  <c:v>0.40087699999999998</c:v>
                </c:pt>
                <c:pt idx="148">
                  <c:v>0.40959600000000002</c:v>
                </c:pt>
                <c:pt idx="149">
                  <c:v>0.42267500000000002</c:v>
                </c:pt>
                <c:pt idx="150">
                  <c:v>0.44229299999999999</c:v>
                </c:pt>
                <c:pt idx="151">
                  <c:v>0.47172399999999998</c:v>
                </c:pt>
                <c:pt idx="152">
                  <c:v>0.48276000000000002</c:v>
                </c:pt>
                <c:pt idx="153">
                  <c:v>0.49931599999999998</c:v>
                </c:pt>
                <c:pt idx="154">
                  <c:v>0.49970399999999998</c:v>
                </c:pt>
                <c:pt idx="155">
                  <c:v>0.50009199999999998</c:v>
                </c:pt>
                <c:pt idx="156">
                  <c:v>0.50018899999999999</c:v>
                </c:pt>
                <c:pt idx="157">
                  <c:v>0.50022500000000003</c:v>
                </c:pt>
                <c:pt idx="158">
                  <c:v>0.50023899999999999</c:v>
                </c:pt>
                <c:pt idx="159">
                  <c:v>0.50024400000000002</c:v>
                </c:pt>
                <c:pt idx="160">
                  <c:v>0.50024400000000002</c:v>
                </c:pt>
                <c:pt idx="161">
                  <c:v>0.50024500000000005</c:v>
                </c:pt>
                <c:pt idx="162">
                  <c:v>0.50024599999999997</c:v>
                </c:pt>
                <c:pt idx="163">
                  <c:v>0.50024800000000003</c:v>
                </c:pt>
                <c:pt idx="164">
                  <c:v>0.50024999999999997</c:v>
                </c:pt>
                <c:pt idx="165">
                  <c:v>0.50025399999999998</c:v>
                </c:pt>
                <c:pt idx="166">
                  <c:v>0.50025900000000001</c:v>
                </c:pt>
                <c:pt idx="167">
                  <c:v>0.50026700000000002</c:v>
                </c:pt>
                <c:pt idx="168">
                  <c:v>0.50027999999999995</c:v>
                </c:pt>
                <c:pt idx="169">
                  <c:v>0.50029800000000002</c:v>
                </c:pt>
                <c:pt idx="170">
                  <c:v>0.50032600000000005</c:v>
                </c:pt>
                <c:pt idx="171">
                  <c:v>0.50036700000000001</c:v>
                </c:pt>
                <c:pt idx="172">
                  <c:v>0.50042900000000001</c:v>
                </c:pt>
                <c:pt idx="173">
                  <c:v>0.50052300000000005</c:v>
                </c:pt>
                <c:pt idx="174">
                  <c:v>0.50066299999999997</c:v>
                </c:pt>
                <c:pt idx="175">
                  <c:v>0.50087300000000001</c:v>
                </c:pt>
                <c:pt idx="176">
                  <c:v>0.50118799999999997</c:v>
                </c:pt>
                <c:pt idx="177">
                  <c:v>0.50165999999999999</c:v>
                </c:pt>
                <c:pt idx="178">
                  <c:v>0.50236800000000004</c:v>
                </c:pt>
                <c:pt idx="179">
                  <c:v>0.50343099999999996</c:v>
                </c:pt>
                <c:pt idx="180">
                  <c:v>0.50502499999999995</c:v>
                </c:pt>
                <c:pt idx="181">
                  <c:v>0.50741700000000001</c:v>
                </c:pt>
                <c:pt idx="182">
                  <c:v>0.51100400000000001</c:v>
                </c:pt>
                <c:pt idx="183">
                  <c:v>0.51638600000000001</c:v>
                </c:pt>
                <c:pt idx="184">
                  <c:v>0.51840399999999998</c:v>
                </c:pt>
                <c:pt idx="185">
                  <c:v>0.51916099999999998</c:v>
                </c:pt>
                <c:pt idx="186">
                  <c:v>0.51944500000000005</c:v>
                </c:pt>
                <c:pt idx="187">
                  <c:v>0.51987099999999997</c:v>
                </c:pt>
                <c:pt idx="188">
                  <c:v>0.520509</c:v>
                </c:pt>
                <c:pt idx="189">
                  <c:v>0.52074799999999999</c:v>
                </c:pt>
                <c:pt idx="190">
                  <c:v>0.52110900000000004</c:v>
                </c:pt>
                <c:pt idx="191">
                  <c:v>0.52111399999999997</c:v>
                </c:pt>
                <c:pt idx="192">
                  <c:v>0.52112000000000003</c:v>
                </c:pt>
                <c:pt idx="193">
                  <c:v>0.52112800000000004</c:v>
                </c:pt>
                <c:pt idx="194">
                  <c:v>0.52114099999999997</c:v>
                </c:pt>
                <c:pt idx="195">
                  <c:v>0.52116099999999999</c:v>
                </c:pt>
                <c:pt idx="196">
                  <c:v>0.52119000000000004</c:v>
                </c:pt>
                <c:pt idx="197">
                  <c:v>0.52123299999999995</c:v>
                </c:pt>
                <c:pt idx="198">
                  <c:v>0.52129800000000004</c:v>
                </c:pt>
                <c:pt idx="199">
                  <c:v>0.52139400000000002</c:v>
                </c:pt>
                <c:pt idx="200">
                  <c:v>0.52153799999999995</c:v>
                </c:pt>
                <c:pt idx="201">
                  <c:v>0.52175300000000002</c:v>
                </c:pt>
                <c:pt idx="202">
                  <c:v>0.52207599999999998</c:v>
                </c:pt>
                <c:pt idx="203">
                  <c:v>0.52256100000000005</c:v>
                </c:pt>
                <c:pt idx="204">
                  <c:v>0.52328799999999998</c:v>
                </c:pt>
                <c:pt idx="205">
                  <c:v>0.52437999999999996</c:v>
                </c:pt>
                <c:pt idx="206">
                  <c:v>0.52478999999999998</c:v>
                </c:pt>
                <c:pt idx="207">
                  <c:v>0.52540600000000004</c:v>
                </c:pt>
                <c:pt idx="208">
                  <c:v>0.52632900000000005</c:v>
                </c:pt>
                <c:pt idx="209">
                  <c:v>0.52771299999999999</c:v>
                </c:pt>
                <c:pt idx="210">
                  <c:v>0.52978700000000001</c:v>
                </c:pt>
                <c:pt idx="211">
                  <c:v>0.53289799999999998</c:v>
                </c:pt>
                <c:pt idx="212">
                  <c:v>0.53756400000000004</c:v>
                </c:pt>
                <c:pt idx="213">
                  <c:v>0.53931300000000004</c:v>
                </c:pt>
                <c:pt idx="214">
                  <c:v>0.54106200000000004</c:v>
                </c:pt>
                <c:pt idx="215">
                  <c:v>0.54281100000000004</c:v>
                </c:pt>
                <c:pt idx="216">
                  <c:v>0.545435</c:v>
                </c:pt>
                <c:pt idx="217">
                  <c:v>0.54937199999999997</c:v>
                </c:pt>
                <c:pt idx="218">
                  <c:v>0.55527700000000002</c:v>
                </c:pt>
                <c:pt idx="219">
                  <c:v>0.56413500000000005</c:v>
                </c:pt>
                <c:pt idx="220">
                  <c:v>0.56745699999999999</c:v>
                </c:pt>
                <c:pt idx="221">
                  <c:v>0.56870200000000004</c:v>
                </c:pt>
                <c:pt idx="222">
                  <c:v>0.56916999999999995</c:v>
                </c:pt>
                <c:pt idx="223">
                  <c:v>0.56987100000000002</c:v>
                </c:pt>
                <c:pt idx="224">
                  <c:v>0.570133</c:v>
                </c:pt>
                <c:pt idx="225">
                  <c:v>0.57052800000000004</c:v>
                </c:pt>
                <c:pt idx="226">
                  <c:v>0.57052899999999995</c:v>
                </c:pt>
                <c:pt idx="227">
                  <c:v>0.57053100000000001</c:v>
                </c:pt>
                <c:pt idx="228">
                  <c:v>0.57053200000000004</c:v>
                </c:pt>
                <c:pt idx="229">
                  <c:v>0.57053399999999999</c:v>
                </c:pt>
                <c:pt idx="230">
                  <c:v>0.57053799999999999</c:v>
                </c:pt>
                <c:pt idx="231">
                  <c:v>0.57054300000000002</c:v>
                </c:pt>
                <c:pt idx="232">
                  <c:v>0.57055100000000003</c:v>
                </c:pt>
                <c:pt idx="233">
                  <c:v>0.57056300000000004</c:v>
                </c:pt>
                <c:pt idx="234">
                  <c:v>0.57057999999999998</c:v>
                </c:pt>
                <c:pt idx="235">
                  <c:v>0.57060599999999995</c:v>
                </c:pt>
                <c:pt idx="236">
                  <c:v>0.57064599999999999</c:v>
                </c:pt>
                <c:pt idx="237">
                  <c:v>0.57066099999999997</c:v>
                </c:pt>
                <c:pt idx="238">
                  <c:v>0.57066600000000001</c:v>
                </c:pt>
                <c:pt idx="239">
                  <c:v>0.57067500000000004</c:v>
                </c:pt>
                <c:pt idx="240">
                  <c:v>0.57067800000000002</c:v>
                </c:pt>
                <c:pt idx="241">
                  <c:v>0.57068200000000002</c:v>
                </c:pt>
                <c:pt idx="242">
                  <c:v>0.570689</c:v>
                </c:pt>
                <c:pt idx="243">
                  <c:v>0.57069599999999998</c:v>
                </c:pt>
                <c:pt idx="244">
                  <c:v>0.57070399999999999</c:v>
                </c:pt>
                <c:pt idx="245">
                  <c:v>0.57071400000000005</c:v>
                </c:pt>
                <c:pt idx="246">
                  <c:v>0.57072999999999996</c:v>
                </c:pt>
                <c:pt idx="247">
                  <c:v>0.57075399999999998</c:v>
                </c:pt>
                <c:pt idx="248">
                  <c:v>0.57078899999999999</c:v>
                </c:pt>
                <c:pt idx="249">
                  <c:v>0.57084199999999996</c:v>
                </c:pt>
                <c:pt idx="250">
                  <c:v>0.57092200000000004</c:v>
                </c:pt>
                <c:pt idx="251">
                  <c:v>0.57104200000000005</c:v>
                </c:pt>
                <c:pt idx="252">
                  <c:v>0.57122200000000001</c:v>
                </c:pt>
                <c:pt idx="253">
                  <c:v>0.571492</c:v>
                </c:pt>
                <c:pt idx="254">
                  <c:v>0.57159300000000002</c:v>
                </c:pt>
                <c:pt idx="255">
                  <c:v>0.57174599999999998</c:v>
                </c:pt>
                <c:pt idx="256">
                  <c:v>0.57197600000000004</c:v>
                </c:pt>
                <c:pt idx="257">
                  <c:v>0.57231799999999999</c:v>
                </c:pt>
                <c:pt idx="258">
                  <c:v>0.57282999999999995</c:v>
                </c:pt>
                <c:pt idx="259">
                  <c:v>0.57359700000000002</c:v>
                </c:pt>
                <c:pt idx="260">
                  <c:v>0.57474800000000004</c:v>
                </c:pt>
                <c:pt idx="261">
                  <c:v>0.57647700000000002</c:v>
                </c:pt>
                <c:pt idx="262">
                  <c:v>0.579071</c:v>
                </c:pt>
                <c:pt idx="263">
                  <c:v>0.579314</c:v>
                </c:pt>
                <c:pt idx="264">
                  <c:v>0.57932899999999998</c:v>
                </c:pt>
                <c:pt idx="265">
                  <c:v>0.579345</c:v>
                </c:pt>
                <c:pt idx="266">
                  <c:v>0.57936699999999997</c:v>
                </c:pt>
                <c:pt idx="267">
                  <c:v>0.57940199999999997</c:v>
                </c:pt>
                <c:pt idx="268">
                  <c:v>0.57941399999999998</c:v>
                </c:pt>
                <c:pt idx="269">
                  <c:v>0.57942700000000003</c:v>
                </c:pt>
                <c:pt idx="270">
                  <c:v>0.57943999999999996</c:v>
                </c:pt>
                <c:pt idx="271">
                  <c:v>0.57945999999999998</c:v>
                </c:pt>
                <c:pt idx="272">
                  <c:v>0.57948900000000003</c:v>
                </c:pt>
                <c:pt idx="273">
                  <c:v>0.57953299999999996</c:v>
                </c:pt>
                <c:pt idx="274">
                  <c:v>0.5796</c:v>
                </c:pt>
                <c:pt idx="275">
                  <c:v>0.57969899999999996</c:v>
                </c:pt>
                <c:pt idx="276">
                  <c:v>0.57984599999999997</c:v>
                </c:pt>
                <c:pt idx="277">
                  <c:v>0.580067</c:v>
                </c:pt>
                <c:pt idx="278">
                  <c:v>0.58039600000000002</c:v>
                </c:pt>
                <c:pt idx="279">
                  <c:v>0.58088899999999999</c:v>
                </c:pt>
                <c:pt idx="280">
                  <c:v>0.58162899999999995</c:v>
                </c:pt>
                <c:pt idx="281">
                  <c:v>0.58273900000000001</c:v>
                </c:pt>
                <c:pt idx="282">
                  <c:v>0.58440300000000001</c:v>
                </c:pt>
                <c:pt idx="283">
                  <c:v>0.586067</c:v>
                </c:pt>
                <c:pt idx="284">
                  <c:v>0.587731</c:v>
                </c:pt>
                <c:pt idx="285">
                  <c:v>0.59022799999999997</c:v>
                </c:pt>
                <c:pt idx="286">
                  <c:v>0.59397500000000003</c:v>
                </c:pt>
                <c:pt idx="287">
                  <c:v>0.59960599999999997</c:v>
                </c:pt>
                <c:pt idx="288">
                  <c:v>0.60807599999999995</c:v>
                </c:pt>
                <c:pt idx="289">
                  <c:v>0.61655599999999999</c:v>
                </c:pt>
                <c:pt idx="290">
                  <c:v>0.61867499999999997</c:v>
                </c:pt>
                <c:pt idx="291">
                  <c:v>0.62185699999999999</c:v>
                </c:pt>
                <c:pt idx="292">
                  <c:v>0.62662600000000002</c:v>
                </c:pt>
                <c:pt idx="293">
                  <c:v>0.63378000000000001</c:v>
                </c:pt>
              </c:numCache>
            </c:numRef>
          </c:xVal>
          <c:yVal>
            <c:numRef>
              <c:f>'Load-Dis-10%'!$D$2:$D$295</c:f>
              <c:numCache>
                <c:formatCode>General</c:formatCode>
                <c:ptCount val="294"/>
                <c:pt idx="0" formatCode="0.00E+00">
                  <c:v>2.2351700000000001E-11</c:v>
                </c:pt>
                <c:pt idx="1">
                  <c:v>4.2645099999999996</c:v>
                </c:pt>
                <c:pt idx="2">
                  <c:v>8.7289700000000003</c:v>
                </c:pt>
                <c:pt idx="3">
                  <c:v>15.481400000000001</c:v>
                </c:pt>
                <c:pt idx="4">
                  <c:v>25.621300000000002</c:v>
                </c:pt>
                <c:pt idx="5">
                  <c:v>40.747399999999999</c:v>
                </c:pt>
                <c:pt idx="6">
                  <c:v>62.698999999999998</c:v>
                </c:pt>
                <c:pt idx="7">
                  <c:v>69.634799999999998</c:v>
                </c:pt>
                <c:pt idx="8">
                  <c:v>71.967600000000004</c:v>
                </c:pt>
                <c:pt idx="9">
                  <c:v>75.296000000000006</c:v>
                </c:pt>
                <c:pt idx="10">
                  <c:v>78.457700000000003</c:v>
                </c:pt>
                <c:pt idx="11">
                  <c:v>79.224400000000003</c:v>
                </c:pt>
                <c:pt idx="12">
                  <c:v>80.352099999999993</c:v>
                </c:pt>
                <c:pt idx="13">
                  <c:v>80.767300000000006</c:v>
                </c:pt>
                <c:pt idx="14">
                  <c:v>81.382599999999996</c:v>
                </c:pt>
                <c:pt idx="15">
                  <c:v>82.285499999999999</c:v>
                </c:pt>
                <c:pt idx="16">
                  <c:v>83.566599999999994</c:v>
                </c:pt>
                <c:pt idx="17">
                  <c:v>84.002099999999999</c:v>
                </c:pt>
                <c:pt idx="18">
                  <c:v>84.035499999999999</c:v>
                </c:pt>
                <c:pt idx="19">
                  <c:v>84.068700000000007</c:v>
                </c:pt>
                <c:pt idx="20">
                  <c:v>84.055099999999996</c:v>
                </c:pt>
                <c:pt idx="21">
                  <c:v>84.015699999999995</c:v>
                </c:pt>
                <c:pt idx="22">
                  <c:v>83.9863</c:v>
                </c:pt>
                <c:pt idx="23">
                  <c:v>83.815700000000007</c:v>
                </c:pt>
                <c:pt idx="24">
                  <c:v>83.703900000000004</c:v>
                </c:pt>
                <c:pt idx="25">
                  <c:v>83.353099999999998</c:v>
                </c:pt>
                <c:pt idx="26">
                  <c:v>83.249799999999993</c:v>
                </c:pt>
                <c:pt idx="27">
                  <c:v>83.128200000000007</c:v>
                </c:pt>
                <c:pt idx="28">
                  <c:v>82.907600000000002</c:v>
                </c:pt>
                <c:pt idx="29">
                  <c:v>82.819599999999994</c:v>
                </c:pt>
                <c:pt idx="30">
                  <c:v>82.726399999999998</c:v>
                </c:pt>
                <c:pt idx="31">
                  <c:v>82.628</c:v>
                </c:pt>
                <c:pt idx="32">
                  <c:v>82.470500000000001</c:v>
                </c:pt>
                <c:pt idx="33">
                  <c:v>82.217799999999997</c:v>
                </c:pt>
                <c:pt idx="34">
                  <c:v>81.812299999999993</c:v>
                </c:pt>
                <c:pt idx="35">
                  <c:v>81.080299999999994</c:v>
                </c:pt>
                <c:pt idx="36">
                  <c:v>80.749499999999998</c:v>
                </c:pt>
                <c:pt idx="37">
                  <c:v>80.060500000000005</c:v>
                </c:pt>
                <c:pt idx="38">
                  <c:v>79.781499999999994</c:v>
                </c:pt>
                <c:pt idx="39">
                  <c:v>79.330299999999994</c:v>
                </c:pt>
                <c:pt idx="40">
                  <c:v>78.595100000000002</c:v>
                </c:pt>
                <c:pt idx="41">
                  <c:v>77.412800000000004</c:v>
                </c:pt>
                <c:pt idx="42">
                  <c:v>75.724000000000004</c:v>
                </c:pt>
                <c:pt idx="43">
                  <c:v>75.116699999999994</c:v>
                </c:pt>
                <c:pt idx="44">
                  <c:v>74.286100000000005</c:v>
                </c:pt>
                <c:pt idx="45">
                  <c:v>73.225499999999997</c:v>
                </c:pt>
                <c:pt idx="46">
                  <c:v>71.968500000000006</c:v>
                </c:pt>
                <c:pt idx="47">
                  <c:v>70.555300000000003</c:v>
                </c:pt>
                <c:pt idx="48">
                  <c:v>69.005799999999994</c:v>
                </c:pt>
                <c:pt idx="49">
                  <c:v>66.936499999999995</c:v>
                </c:pt>
                <c:pt idx="50">
                  <c:v>64.095600000000005</c:v>
                </c:pt>
                <c:pt idx="51">
                  <c:v>63.799399999999999</c:v>
                </c:pt>
                <c:pt idx="52">
                  <c:v>63.771299999999997</c:v>
                </c:pt>
                <c:pt idx="53">
                  <c:v>63.728099999999998</c:v>
                </c:pt>
                <c:pt idx="54">
                  <c:v>63.7117</c:v>
                </c:pt>
                <c:pt idx="55">
                  <c:v>63.705599999999997</c:v>
                </c:pt>
                <c:pt idx="56">
                  <c:v>63.696300000000001</c:v>
                </c:pt>
                <c:pt idx="57">
                  <c:v>63.682200000000002</c:v>
                </c:pt>
                <c:pt idx="58">
                  <c:v>63.660699999999999</c:v>
                </c:pt>
                <c:pt idx="59">
                  <c:v>63.627600000000001</c:v>
                </c:pt>
                <c:pt idx="60">
                  <c:v>63.575699999999998</c:v>
                </c:pt>
                <c:pt idx="61">
                  <c:v>63.492899999999999</c:v>
                </c:pt>
                <c:pt idx="62">
                  <c:v>63.359400000000001</c:v>
                </c:pt>
                <c:pt idx="63">
                  <c:v>63.142299999999999</c:v>
                </c:pt>
                <c:pt idx="64">
                  <c:v>62.800800000000002</c:v>
                </c:pt>
                <c:pt idx="65">
                  <c:v>62.320599999999999</c:v>
                </c:pt>
                <c:pt idx="66">
                  <c:v>62.276000000000003</c:v>
                </c:pt>
                <c:pt idx="67">
                  <c:v>62.2316</c:v>
                </c:pt>
                <c:pt idx="68">
                  <c:v>62.187600000000003</c:v>
                </c:pt>
                <c:pt idx="69">
                  <c:v>62.122500000000002</c:v>
                </c:pt>
                <c:pt idx="70">
                  <c:v>62.027000000000001</c:v>
                </c:pt>
                <c:pt idx="71">
                  <c:v>61.888800000000003</c:v>
                </c:pt>
                <c:pt idx="72">
                  <c:v>61.693199999999997</c:v>
                </c:pt>
                <c:pt idx="73">
                  <c:v>61.421399999999998</c:v>
                </c:pt>
                <c:pt idx="74">
                  <c:v>61.051200000000001</c:v>
                </c:pt>
                <c:pt idx="75">
                  <c:v>60.568300000000001</c:v>
                </c:pt>
                <c:pt idx="76">
                  <c:v>60.1265</c:v>
                </c:pt>
                <c:pt idx="77">
                  <c:v>59.722000000000001</c:v>
                </c:pt>
                <c:pt idx="78">
                  <c:v>59.164200000000001</c:v>
                </c:pt>
                <c:pt idx="79">
                  <c:v>58.312800000000003</c:v>
                </c:pt>
                <c:pt idx="80">
                  <c:v>56.924100000000003</c:v>
                </c:pt>
                <c:pt idx="81">
                  <c:v>55.3292</c:v>
                </c:pt>
                <c:pt idx="82">
                  <c:v>54.993899999999996</c:v>
                </c:pt>
                <c:pt idx="83">
                  <c:v>54.7012</c:v>
                </c:pt>
                <c:pt idx="84">
                  <c:v>54.596499999999999</c:v>
                </c:pt>
                <c:pt idx="85">
                  <c:v>54.586799999999997</c:v>
                </c:pt>
                <c:pt idx="86">
                  <c:v>54.572299999999998</c:v>
                </c:pt>
                <c:pt idx="87">
                  <c:v>54.550800000000002</c:v>
                </c:pt>
                <c:pt idx="88">
                  <c:v>54.520099999999999</c:v>
                </c:pt>
                <c:pt idx="89">
                  <c:v>54.476100000000002</c:v>
                </c:pt>
                <c:pt idx="90">
                  <c:v>54.410800000000002</c:v>
                </c:pt>
                <c:pt idx="91">
                  <c:v>54.313099999999999</c:v>
                </c:pt>
                <c:pt idx="92">
                  <c:v>54.161000000000001</c:v>
                </c:pt>
                <c:pt idx="93">
                  <c:v>54.102899999999998</c:v>
                </c:pt>
                <c:pt idx="94">
                  <c:v>54.011299999999999</c:v>
                </c:pt>
                <c:pt idx="95">
                  <c:v>53.975099999999998</c:v>
                </c:pt>
                <c:pt idx="96">
                  <c:v>53.961300000000001</c:v>
                </c:pt>
                <c:pt idx="97">
                  <c:v>53.939500000000002</c:v>
                </c:pt>
                <c:pt idx="98">
                  <c:v>53.931199999999997</c:v>
                </c:pt>
                <c:pt idx="99">
                  <c:v>53.927999999999997</c:v>
                </c:pt>
                <c:pt idx="100">
                  <c:v>53.923299999999998</c:v>
                </c:pt>
                <c:pt idx="101">
                  <c:v>53.921399999999998</c:v>
                </c:pt>
                <c:pt idx="102">
                  <c:v>53.918700000000001</c:v>
                </c:pt>
                <c:pt idx="103">
                  <c:v>53.917700000000004</c:v>
                </c:pt>
                <c:pt idx="104">
                  <c:v>53.9161</c:v>
                </c:pt>
                <c:pt idx="105">
                  <c:v>53.913800000000002</c:v>
                </c:pt>
                <c:pt idx="106">
                  <c:v>53.9101</c:v>
                </c:pt>
                <c:pt idx="107">
                  <c:v>53.9039</c:v>
                </c:pt>
                <c:pt idx="108">
                  <c:v>53.892699999999998</c:v>
                </c:pt>
                <c:pt idx="109">
                  <c:v>53.871899999999997</c:v>
                </c:pt>
                <c:pt idx="110">
                  <c:v>53.834099999999999</c:v>
                </c:pt>
                <c:pt idx="111">
                  <c:v>53.792200000000001</c:v>
                </c:pt>
                <c:pt idx="112">
                  <c:v>53.748600000000003</c:v>
                </c:pt>
                <c:pt idx="113">
                  <c:v>53.683900000000001</c:v>
                </c:pt>
                <c:pt idx="114">
                  <c:v>53.593000000000004</c:v>
                </c:pt>
                <c:pt idx="115">
                  <c:v>53.470999999999997</c:v>
                </c:pt>
                <c:pt idx="116">
                  <c:v>53.313899999999997</c:v>
                </c:pt>
                <c:pt idx="117">
                  <c:v>53.116599999999998</c:v>
                </c:pt>
                <c:pt idx="118">
                  <c:v>52.871299999999998</c:v>
                </c:pt>
                <c:pt idx="119">
                  <c:v>52.567700000000002</c:v>
                </c:pt>
                <c:pt idx="120">
                  <c:v>52.203499999999998</c:v>
                </c:pt>
                <c:pt idx="121">
                  <c:v>51.820599999999999</c:v>
                </c:pt>
                <c:pt idx="122">
                  <c:v>51.440600000000003</c:v>
                </c:pt>
                <c:pt idx="123">
                  <c:v>51.104700000000001</c:v>
                </c:pt>
                <c:pt idx="124">
                  <c:v>50.857900000000001</c:v>
                </c:pt>
                <c:pt idx="125">
                  <c:v>50.722299999999997</c:v>
                </c:pt>
                <c:pt idx="126">
                  <c:v>50.6723</c:v>
                </c:pt>
                <c:pt idx="127">
                  <c:v>50.671700000000001</c:v>
                </c:pt>
                <c:pt idx="128">
                  <c:v>50.687800000000003</c:v>
                </c:pt>
                <c:pt idx="129">
                  <c:v>50.682499999999997</c:v>
                </c:pt>
                <c:pt idx="130">
                  <c:v>50.625900000000001</c:v>
                </c:pt>
                <c:pt idx="131">
                  <c:v>50.469200000000001</c:v>
                </c:pt>
                <c:pt idx="132">
                  <c:v>50.366599999999998</c:v>
                </c:pt>
                <c:pt idx="133">
                  <c:v>50.2241</c:v>
                </c:pt>
                <c:pt idx="134">
                  <c:v>50.020899999999997</c:v>
                </c:pt>
                <c:pt idx="135">
                  <c:v>49.887500000000003</c:v>
                </c:pt>
                <c:pt idx="136">
                  <c:v>49.695999999999998</c:v>
                </c:pt>
                <c:pt idx="137">
                  <c:v>49.452100000000002</c:v>
                </c:pt>
                <c:pt idx="138">
                  <c:v>49.397199999999998</c:v>
                </c:pt>
                <c:pt idx="139">
                  <c:v>49.351599999999998</c:v>
                </c:pt>
                <c:pt idx="140">
                  <c:v>49.380400000000002</c:v>
                </c:pt>
                <c:pt idx="141">
                  <c:v>49.370199999999997</c:v>
                </c:pt>
                <c:pt idx="142">
                  <c:v>49.370699999999999</c:v>
                </c:pt>
                <c:pt idx="143">
                  <c:v>49.386299999999999</c:v>
                </c:pt>
                <c:pt idx="144">
                  <c:v>49.398699999999998</c:v>
                </c:pt>
                <c:pt idx="145">
                  <c:v>49.427700000000002</c:v>
                </c:pt>
                <c:pt idx="146">
                  <c:v>49.583199999999998</c:v>
                </c:pt>
                <c:pt idx="147">
                  <c:v>49.638399999999997</c:v>
                </c:pt>
                <c:pt idx="148">
                  <c:v>49.6798</c:v>
                </c:pt>
                <c:pt idx="149">
                  <c:v>49.7577</c:v>
                </c:pt>
                <c:pt idx="150">
                  <c:v>49.856299999999997</c:v>
                </c:pt>
                <c:pt idx="151">
                  <c:v>50.0488</c:v>
                </c:pt>
                <c:pt idx="152">
                  <c:v>50.146099999999997</c:v>
                </c:pt>
                <c:pt idx="153">
                  <c:v>50.270200000000003</c:v>
                </c:pt>
                <c:pt idx="154">
                  <c:v>50.275199999999998</c:v>
                </c:pt>
                <c:pt idx="155">
                  <c:v>50.279600000000002</c:v>
                </c:pt>
                <c:pt idx="156">
                  <c:v>50.280799999999999</c:v>
                </c:pt>
                <c:pt idx="157">
                  <c:v>50.281300000000002</c:v>
                </c:pt>
                <c:pt idx="158">
                  <c:v>50.281500000000001</c:v>
                </c:pt>
                <c:pt idx="159">
                  <c:v>50.281500000000001</c:v>
                </c:pt>
                <c:pt idx="160">
                  <c:v>50.281500000000001</c:v>
                </c:pt>
                <c:pt idx="161">
                  <c:v>50.281599999999997</c:v>
                </c:pt>
                <c:pt idx="162">
                  <c:v>50.281599999999997</c:v>
                </c:pt>
                <c:pt idx="163">
                  <c:v>50.281599999999997</c:v>
                </c:pt>
                <c:pt idx="164">
                  <c:v>50.281599999999997</c:v>
                </c:pt>
                <c:pt idx="165">
                  <c:v>50.281700000000001</c:v>
                </c:pt>
                <c:pt idx="166">
                  <c:v>50.281700000000001</c:v>
                </c:pt>
                <c:pt idx="167">
                  <c:v>50.281799999999997</c:v>
                </c:pt>
                <c:pt idx="168">
                  <c:v>50.2819</c:v>
                </c:pt>
                <c:pt idx="169">
                  <c:v>50.2821</c:v>
                </c:pt>
                <c:pt idx="170">
                  <c:v>50.282400000000003</c:v>
                </c:pt>
                <c:pt idx="171">
                  <c:v>50.282899999999998</c:v>
                </c:pt>
                <c:pt idx="172">
                  <c:v>50.283799999999999</c:v>
                </c:pt>
                <c:pt idx="173">
                  <c:v>50.285400000000003</c:v>
                </c:pt>
                <c:pt idx="174">
                  <c:v>50.288400000000003</c:v>
                </c:pt>
                <c:pt idx="175">
                  <c:v>50.293599999999998</c:v>
                </c:pt>
                <c:pt idx="176">
                  <c:v>50.3018</c:v>
                </c:pt>
                <c:pt idx="177">
                  <c:v>50.315600000000003</c:v>
                </c:pt>
                <c:pt idx="178">
                  <c:v>50.335000000000001</c:v>
                </c:pt>
                <c:pt idx="179">
                  <c:v>50.366999999999997</c:v>
                </c:pt>
                <c:pt idx="180">
                  <c:v>50.424100000000003</c:v>
                </c:pt>
                <c:pt idx="181">
                  <c:v>50.485399999999998</c:v>
                </c:pt>
                <c:pt idx="182">
                  <c:v>50.5687</c:v>
                </c:pt>
                <c:pt idx="183">
                  <c:v>50.633800000000001</c:v>
                </c:pt>
                <c:pt idx="184">
                  <c:v>50.660699999999999</c:v>
                </c:pt>
                <c:pt idx="185">
                  <c:v>50.6676</c:v>
                </c:pt>
                <c:pt idx="186">
                  <c:v>50.6691</c:v>
                </c:pt>
                <c:pt idx="187">
                  <c:v>50.668700000000001</c:v>
                </c:pt>
                <c:pt idx="188">
                  <c:v>50.715699999999998</c:v>
                </c:pt>
                <c:pt idx="189">
                  <c:v>50.731400000000001</c:v>
                </c:pt>
                <c:pt idx="190">
                  <c:v>50.6937</c:v>
                </c:pt>
                <c:pt idx="191">
                  <c:v>50.692999999999998</c:v>
                </c:pt>
                <c:pt idx="192">
                  <c:v>50.6922</c:v>
                </c:pt>
                <c:pt idx="193">
                  <c:v>50.690300000000001</c:v>
                </c:pt>
                <c:pt idx="194">
                  <c:v>50.684100000000001</c:v>
                </c:pt>
                <c:pt idx="195">
                  <c:v>50.663200000000003</c:v>
                </c:pt>
                <c:pt idx="196">
                  <c:v>50.623699999999999</c:v>
                </c:pt>
                <c:pt idx="197">
                  <c:v>50.5749</c:v>
                </c:pt>
                <c:pt idx="198">
                  <c:v>50.529499999999999</c:v>
                </c:pt>
                <c:pt idx="199">
                  <c:v>50.502499999999998</c:v>
                </c:pt>
                <c:pt idx="200">
                  <c:v>50.500500000000002</c:v>
                </c:pt>
                <c:pt idx="201">
                  <c:v>50.5227</c:v>
                </c:pt>
                <c:pt idx="202">
                  <c:v>50.568399999999997</c:v>
                </c:pt>
                <c:pt idx="203">
                  <c:v>50.634099999999997</c:v>
                </c:pt>
                <c:pt idx="204">
                  <c:v>50.7087</c:v>
                </c:pt>
                <c:pt idx="205">
                  <c:v>50.761499999999998</c:v>
                </c:pt>
                <c:pt idx="206">
                  <c:v>50.776800000000001</c:v>
                </c:pt>
                <c:pt idx="207">
                  <c:v>50.637599999999999</c:v>
                </c:pt>
                <c:pt idx="208">
                  <c:v>50.554900000000004</c:v>
                </c:pt>
                <c:pt idx="209">
                  <c:v>50.523499999999999</c:v>
                </c:pt>
                <c:pt idx="210">
                  <c:v>50.508400000000002</c:v>
                </c:pt>
                <c:pt idx="211">
                  <c:v>50.488300000000002</c:v>
                </c:pt>
                <c:pt idx="212">
                  <c:v>50.489699999999999</c:v>
                </c:pt>
                <c:pt idx="213">
                  <c:v>50.569699999999997</c:v>
                </c:pt>
                <c:pt idx="214">
                  <c:v>50.624600000000001</c:v>
                </c:pt>
                <c:pt idx="215">
                  <c:v>50.653700000000001</c:v>
                </c:pt>
                <c:pt idx="216">
                  <c:v>50.690800000000003</c:v>
                </c:pt>
                <c:pt idx="217">
                  <c:v>50.753</c:v>
                </c:pt>
                <c:pt idx="218">
                  <c:v>50.839100000000002</c:v>
                </c:pt>
                <c:pt idx="219">
                  <c:v>50.9437</c:v>
                </c:pt>
                <c:pt idx="220">
                  <c:v>50.993000000000002</c:v>
                </c:pt>
                <c:pt idx="221">
                  <c:v>50.993600000000001</c:v>
                </c:pt>
                <c:pt idx="222">
                  <c:v>50.992400000000004</c:v>
                </c:pt>
                <c:pt idx="223">
                  <c:v>50.988599999999998</c:v>
                </c:pt>
                <c:pt idx="224">
                  <c:v>50.987299999999998</c:v>
                </c:pt>
                <c:pt idx="225">
                  <c:v>50.985100000000003</c:v>
                </c:pt>
                <c:pt idx="226">
                  <c:v>50.985100000000003</c:v>
                </c:pt>
                <c:pt idx="227">
                  <c:v>50.985100000000003</c:v>
                </c:pt>
                <c:pt idx="228">
                  <c:v>50.985100000000003</c:v>
                </c:pt>
                <c:pt idx="229">
                  <c:v>50.985100000000003</c:v>
                </c:pt>
                <c:pt idx="230">
                  <c:v>50.984999999999999</c:v>
                </c:pt>
                <c:pt idx="231">
                  <c:v>50.984999999999999</c:v>
                </c:pt>
                <c:pt idx="232">
                  <c:v>50.984999999999999</c:v>
                </c:pt>
                <c:pt idx="233">
                  <c:v>50.984999999999999</c:v>
                </c:pt>
                <c:pt idx="234">
                  <c:v>50.985100000000003</c:v>
                </c:pt>
                <c:pt idx="235">
                  <c:v>50.985399999999998</c:v>
                </c:pt>
                <c:pt idx="236">
                  <c:v>50.985999999999997</c:v>
                </c:pt>
                <c:pt idx="237">
                  <c:v>50.9863</c:v>
                </c:pt>
                <c:pt idx="238">
                  <c:v>50.986499999999999</c:v>
                </c:pt>
                <c:pt idx="239">
                  <c:v>50.986600000000003</c:v>
                </c:pt>
                <c:pt idx="240">
                  <c:v>50.986699999999999</c:v>
                </c:pt>
                <c:pt idx="241">
                  <c:v>50.986800000000002</c:v>
                </c:pt>
                <c:pt idx="242">
                  <c:v>50.987000000000002</c:v>
                </c:pt>
                <c:pt idx="243">
                  <c:v>50.987200000000001</c:v>
                </c:pt>
                <c:pt idx="244">
                  <c:v>50.987400000000001</c:v>
                </c:pt>
                <c:pt idx="245">
                  <c:v>50.987699999999997</c:v>
                </c:pt>
                <c:pt idx="246">
                  <c:v>50.988199999999999</c:v>
                </c:pt>
                <c:pt idx="247">
                  <c:v>50.989100000000001</c:v>
                </c:pt>
                <c:pt idx="248">
                  <c:v>50.990600000000001</c:v>
                </c:pt>
                <c:pt idx="249">
                  <c:v>50.993299999999998</c:v>
                </c:pt>
                <c:pt idx="250">
                  <c:v>50.997900000000001</c:v>
                </c:pt>
                <c:pt idx="251">
                  <c:v>51.005499999999998</c:v>
                </c:pt>
                <c:pt idx="252">
                  <c:v>51.017400000000002</c:v>
                </c:pt>
                <c:pt idx="253">
                  <c:v>51.033999999999999</c:v>
                </c:pt>
                <c:pt idx="254">
                  <c:v>51.037500000000001</c:v>
                </c:pt>
                <c:pt idx="255">
                  <c:v>50.993499999999997</c:v>
                </c:pt>
                <c:pt idx="256">
                  <c:v>50.865400000000001</c:v>
                </c:pt>
                <c:pt idx="257">
                  <c:v>50.842700000000001</c:v>
                </c:pt>
                <c:pt idx="258">
                  <c:v>50.903300000000002</c:v>
                </c:pt>
                <c:pt idx="259">
                  <c:v>51.013399999999997</c:v>
                </c:pt>
                <c:pt idx="260">
                  <c:v>51.159500000000001</c:v>
                </c:pt>
                <c:pt idx="261">
                  <c:v>51.271799999999999</c:v>
                </c:pt>
                <c:pt idx="262">
                  <c:v>51.342199999999998</c:v>
                </c:pt>
                <c:pt idx="263">
                  <c:v>51.347099999999998</c:v>
                </c:pt>
                <c:pt idx="264">
                  <c:v>51.347000000000001</c:v>
                </c:pt>
                <c:pt idx="265">
                  <c:v>51.346800000000002</c:v>
                </c:pt>
                <c:pt idx="266">
                  <c:v>51.345999999999997</c:v>
                </c:pt>
                <c:pt idx="267">
                  <c:v>51.344099999999997</c:v>
                </c:pt>
                <c:pt idx="268">
                  <c:v>51.3431</c:v>
                </c:pt>
                <c:pt idx="269">
                  <c:v>51.341500000000003</c:v>
                </c:pt>
                <c:pt idx="270">
                  <c:v>51.339100000000002</c:v>
                </c:pt>
                <c:pt idx="271">
                  <c:v>51.333199999999998</c:v>
                </c:pt>
                <c:pt idx="272">
                  <c:v>51.313899999999997</c:v>
                </c:pt>
                <c:pt idx="273">
                  <c:v>51.247</c:v>
                </c:pt>
                <c:pt idx="274">
                  <c:v>51.139299999999999</c:v>
                </c:pt>
                <c:pt idx="275">
                  <c:v>51.025399999999998</c:v>
                </c:pt>
                <c:pt idx="276">
                  <c:v>50.924199999999999</c:v>
                </c:pt>
                <c:pt idx="277">
                  <c:v>50.849699999999999</c:v>
                </c:pt>
                <c:pt idx="278">
                  <c:v>50.811399999999999</c:v>
                </c:pt>
                <c:pt idx="279">
                  <c:v>50.811300000000003</c:v>
                </c:pt>
                <c:pt idx="280">
                  <c:v>50.837699999999998</c:v>
                </c:pt>
                <c:pt idx="281">
                  <c:v>50.808799999999998</c:v>
                </c:pt>
                <c:pt idx="282">
                  <c:v>50.819699999999997</c:v>
                </c:pt>
                <c:pt idx="283">
                  <c:v>50.868099999999998</c:v>
                </c:pt>
                <c:pt idx="284">
                  <c:v>50.9133</c:v>
                </c:pt>
                <c:pt idx="285">
                  <c:v>50.893300000000004</c:v>
                </c:pt>
                <c:pt idx="286">
                  <c:v>50.790900000000001</c:v>
                </c:pt>
                <c:pt idx="287">
                  <c:v>50.647100000000002</c:v>
                </c:pt>
                <c:pt idx="288">
                  <c:v>50.714399999999998</c:v>
                </c:pt>
                <c:pt idx="289">
                  <c:v>50.622</c:v>
                </c:pt>
                <c:pt idx="290">
                  <c:v>50.622799999999998</c:v>
                </c:pt>
                <c:pt idx="291">
                  <c:v>50.539400000000001</c:v>
                </c:pt>
                <c:pt idx="292">
                  <c:v>50.5167</c:v>
                </c:pt>
                <c:pt idx="293">
                  <c:v>50.552</c:v>
                </c:pt>
              </c:numCache>
            </c:numRef>
          </c:yVal>
          <c:smooth val="1"/>
        </c:ser>
        <c:ser>
          <c:idx val="0"/>
          <c:order val="1"/>
          <c:tx>
            <c:v>Key epoxy;1mm 2.07MPa</c:v>
          </c:tx>
          <c:spPr>
            <a:ln w="25400">
              <a:solidFill>
                <a:schemeClr val="tx1"/>
              </a:solidFill>
              <a:prstDash val="sysDot"/>
            </a:ln>
          </c:spPr>
          <c:marker>
            <c:symbol val="none"/>
          </c:marker>
          <c:xVal>
            <c:numRef>
              <c:f>'Load-Dis-10%'!$G$2:$G$259</c:f>
              <c:numCache>
                <c:formatCode>General</c:formatCode>
                <c:ptCount val="258"/>
                <c:pt idx="0">
                  <c:v>1.26246E-2</c:v>
                </c:pt>
                <c:pt idx="1">
                  <c:v>1.26246E-2</c:v>
                </c:pt>
                <c:pt idx="2">
                  <c:v>2.7596900000000001E-2</c:v>
                </c:pt>
                <c:pt idx="3">
                  <c:v>5.006E-2</c:v>
                </c:pt>
                <c:pt idx="4">
                  <c:v>8.3758899999999997E-2</c:v>
                </c:pt>
                <c:pt idx="5">
                  <c:v>0.13431199999999999</c:v>
                </c:pt>
                <c:pt idx="6">
                  <c:v>0.21015700000000001</c:v>
                </c:pt>
                <c:pt idx="7">
                  <c:v>0.238595</c:v>
                </c:pt>
                <c:pt idx="8">
                  <c:v>0.245703</c:v>
                </c:pt>
                <c:pt idx="9">
                  <c:v>0.25281100000000001</c:v>
                </c:pt>
                <c:pt idx="10">
                  <c:v>0.26347399999999999</c:v>
                </c:pt>
                <c:pt idx="11">
                  <c:v>0.27946700000000002</c:v>
                </c:pt>
                <c:pt idx="12">
                  <c:v>0.285464</c:v>
                </c:pt>
                <c:pt idx="13">
                  <c:v>0.29446099999999997</c:v>
                </c:pt>
                <c:pt idx="14">
                  <c:v>0.29783500000000002</c:v>
                </c:pt>
                <c:pt idx="15">
                  <c:v>0.30289500000000003</c:v>
                </c:pt>
                <c:pt idx="16">
                  <c:v>0.31048700000000001</c:v>
                </c:pt>
                <c:pt idx="17">
                  <c:v>0.313334</c:v>
                </c:pt>
                <c:pt idx="18">
                  <c:v>0.31760500000000003</c:v>
                </c:pt>
                <c:pt idx="19">
                  <c:v>0.32401099999999999</c:v>
                </c:pt>
                <c:pt idx="20">
                  <c:v>0.33362000000000003</c:v>
                </c:pt>
                <c:pt idx="21">
                  <c:v>0.33722400000000002</c:v>
                </c:pt>
                <c:pt idx="22">
                  <c:v>0.34262999999999999</c:v>
                </c:pt>
                <c:pt idx="23">
                  <c:v>0.35074100000000002</c:v>
                </c:pt>
                <c:pt idx="24">
                  <c:v>0.36291000000000001</c:v>
                </c:pt>
                <c:pt idx="25">
                  <c:v>0.36309999999999998</c:v>
                </c:pt>
                <c:pt idx="26">
                  <c:v>0.36329099999999998</c:v>
                </c:pt>
                <c:pt idx="27">
                  <c:v>0.363481</c:v>
                </c:pt>
                <c:pt idx="28">
                  <c:v>0.36376700000000001</c:v>
                </c:pt>
                <c:pt idx="29">
                  <c:v>0.36387399999999998</c:v>
                </c:pt>
                <c:pt idx="30">
                  <c:v>0.36403999999999997</c:v>
                </c:pt>
                <c:pt idx="31">
                  <c:v>0.36410100000000001</c:v>
                </c:pt>
                <c:pt idx="32">
                  <c:v>0.36419200000000002</c:v>
                </c:pt>
                <c:pt idx="33">
                  <c:v>0.36432799999999999</c:v>
                </c:pt>
                <c:pt idx="34">
                  <c:v>0.36453099999999999</c:v>
                </c:pt>
                <c:pt idx="35">
                  <c:v>0.36483599999999999</c:v>
                </c:pt>
                <c:pt idx="36">
                  <c:v>0.36495</c:v>
                </c:pt>
                <c:pt idx="37">
                  <c:v>0.365122</c:v>
                </c:pt>
                <c:pt idx="38">
                  <c:v>0.36537999999999998</c:v>
                </c:pt>
                <c:pt idx="39">
                  <c:v>0.36576599999999998</c:v>
                </c:pt>
                <c:pt idx="40">
                  <c:v>0.36634499999999998</c:v>
                </c:pt>
                <c:pt idx="41">
                  <c:v>0.36721500000000001</c:v>
                </c:pt>
                <c:pt idx="42">
                  <c:v>0.36851699999999998</c:v>
                </c:pt>
                <c:pt idx="43">
                  <c:v>0.37047000000000002</c:v>
                </c:pt>
                <c:pt idx="44">
                  <c:v>0.37340000000000001</c:v>
                </c:pt>
                <c:pt idx="45">
                  <c:v>0.37779600000000002</c:v>
                </c:pt>
                <c:pt idx="46">
                  <c:v>0.38439299999999998</c:v>
                </c:pt>
                <c:pt idx="47">
                  <c:v>0.386882</c:v>
                </c:pt>
                <c:pt idx="48">
                  <c:v>0.39059500000000003</c:v>
                </c:pt>
                <c:pt idx="49">
                  <c:v>0.39094299999999998</c:v>
                </c:pt>
                <c:pt idx="50">
                  <c:v>0.39107399999999998</c:v>
                </c:pt>
                <c:pt idx="51">
                  <c:v>0.39112200000000003</c:v>
                </c:pt>
                <c:pt idx="52">
                  <c:v>0.39119599999999999</c:v>
                </c:pt>
                <c:pt idx="53">
                  <c:v>0.39122299999999999</c:v>
                </c:pt>
                <c:pt idx="54">
                  <c:v>0.39123400000000003</c:v>
                </c:pt>
                <c:pt idx="55">
                  <c:v>0.39124900000000001</c:v>
                </c:pt>
                <c:pt idx="56">
                  <c:v>0.39125500000000002</c:v>
                </c:pt>
                <c:pt idx="57">
                  <c:v>0.39125700000000002</c:v>
                </c:pt>
                <c:pt idx="58">
                  <c:v>0.39125799999999999</c:v>
                </c:pt>
                <c:pt idx="59">
                  <c:v>0.39125799999999999</c:v>
                </c:pt>
                <c:pt idx="60">
                  <c:v>0.39125900000000002</c:v>
                </c:pt>
                <c:pt idx="61">
                  <c:v>0.39125900000000002</c:v>
                </c:pt>
                <c:pt idx="62">
                  <c:v>0.39125900000000002</c:v>
                </c:pt>
                <c:pt idx="63">
                  <c:v>0.39125900000000002</c:v>
                </c:pt>
                <c:pt idx="64">
                  <c:v>0.39125900000000002</c:v>
                </c:pt>
                <c:pt idx="65">
                  <c:v>0.39125900000000002</c:v>
                </c:pt>
                <c:pt idx="66">
                  <c:v>0.39125900000000002</c:v>
                </c:pt>
                <c:pt idx="67">
                  <c:v>0.39125900000000002</c:v>
                </c:pt>
                <c:pt idx="68">
                  <c:v>0.39125900000000002</c:v>
                </c:pt>
                <c:pt idx="69">
                  <c:v>0.39125900000000002</c:v>
                </c:pt>
                <c:pt idx="70">
                  <c:v>0.39125900000000002</c:v>
                </c:pt>
                <c:pt idx="71">
                  <c:v>0.39125900000000002</c:v>
                </c:pt>
                <c:pt idx="72">
                  <c:v>0.39125900000000002</c:v>
                </c:pt>
                <c:pt idx="73">
                  <c:v>0.39125900000000002</c:v>
                </c:pt>
                <c:pt idx="74">
                  <c:v>0.39125900000000002</c:v>
                </c:pt>
                <c:pt idx="75">
                  <c:v>0.39125900000000002</c:v>
                </c:pt>
                <c:pt idx="76">
                  <c:v>0.39126</c:v>
                </c:pt>
                <c:pt idx="77">
                  <c:v>0.39126</c:v>
                </c:pt>
                <c:pt idx="78">
                  <c:v>0.39126</c:v>
                </c:pt>
                <c:pt idx="79">
                  <c:v>0.39126</c:v>
                </c:pt>
                <c:pt idx="80">
                  <c:v>0.39126</c:v>
                </c:pt>
                <c:pt idx="81">
                  <c:v>0.39126100000000003</c:v>
                </c:pt>
                <c:pt idx="82">
                  <c:v>0.391262</c:v>
                </c:pt>
                <c:pt idx="83">
                  <c:v>0.39126300000000003</c:v>
                </c:pt>
                <c:pt idx="84">
                  <c:v>0.39126499999999997</c:v>
                </c:pt>
                <c:pt idx="85">
                  <c:v>0.391268</c:v>
                </c:pt>
                <c:pt idx="86">
                  <c:v>0.39127200000000001</c:v>
                </c:pt>
                <c:pt idx="87">
                  <c:v>0.39127899999999999</c:v>
                </c:pt>
                <c:pt idx="88">
                  <c:v>0.391289</c:v>
                </c:pt>
                <c:pt idx="89">
                  <c:v>0.39130399999999999</c:v>
                </c:pt>
                <c:pt idx="90">
                  <c:v>0.39132600000000001</c:v>
                </c:pt>
                <c:pt idx="91">
                  <c:v>0.39135799999999998</c:v>
                </c:pt>
                <c:pt idx="92">
                  <c:v>0.39140599999999998</c:v>
                </c:pt>
                <c:pt idx="93">
                  <c:v>0.39147900000000002</c:v>
                </c:pt>
                <c:pt idx="94">
                  <c:v>0.39158700000000002</c:v>
                </c:pt>
                <c:pt idx="95">
                  <c:v>0.39174900000000001</c:v>
                </c:pt>
                <c:pt idx="96">
                  <c:v>0.39199299999999998</c:v>
                </c:pt>
                <c:pt idx="97">
                  <c:v>0.39235999999999999</c:v>
                </c:pt>
                <c:pt idx="98">
                  <c:v>0.39291100000000001</c:v>
                </c:pt>
                <c:pt idx="99">
                  <c:v>0.393737</c:v>
                </c:pt>
                <c:pt idx="100">
                  <c:v>0.39497700000000002</c:v>
                </c:pt>
                <c:pt idx="101">
                  <c:v>0.39683600000000002</c:v>
                </c:pt>
                <c:pt idx="102">
                  <c:v>0.39962399999999998</c:v>
                </c:pt>
                <c:pt idx="103">
                  <c:v>0.403806</c:v>
                </c:pt>
                <c:pt idx="104">
                  <c:v>0.410078</c:v>
                </c:pt>
                <c:pt idx="105">
                  <c:v>0.41243000000000002</c:v>
                </c:pt>
                <c:pt idx="106">
                  <c:v>0.41265099999999999</c:v>
                </c:pt>
                <c:pt idx="107">
                  <c:v>0.41298200000000002</c:v>
                </c:pt>
                <c:pt idx="108">
                  <c:v>0.41310599999999997</c:v>
                </c:pt>
                <c:pt idx="109">
                  <c:v>0.41329300000000002</c:v>
                </c:pt>
                <c:pt idx="110">
                  <c:v>0.413572</c:v>
                </c:pt>
                <c:pt idx="111">
                  <c:v>0.413991</c:v>
                </c:pt>
                <c:pt idx="112">
                  <c:v>0.41461900000000002</c:v>
                </c:pt>
                <c:pt idx="113">
                  <c:v>0.41485499999999997</c:v>
                </c:pt>
                <c:pt idx="114">
                  <c:v>0.414877</c:v>
                </c:pt>
                <c:pt idx="115">
                  <c:v>0.41491099999999997</c:v>
                </c:pt>
                <c:pt idx="116">
                  <c:v>0.41492299999999999</c:v>
                </c:pt>
                <c:pt idx="117">
                  <c:v>0.41494199999999998</c:v>
                </c:pt>
                <c:pt idx="118">
                  <c:v>0.41497099999999998</c:v>
                </c:pt>
                <c:pt idx="119">
                  <c:v>0.41498200000000002</c:v>
                </c:pt>
                <c:pt idx="120">
                  <c:v>0.41499999999999998</c:v>
                </c:pt>
                <c:pt idx="121">
                  <c:v>0.41500500000000001</c:v>
                </c:pt>
                <c:pt idx="122">
                  <c:v>0.41500999999999999</c:v>
                </c:pt>
                <c:pt idx="123">
                  <c:v>0.41501700000000002</c:v>
                </c:pt>
                <c:pt idx="124">
                  <c:v>0.41502699999999998</c:v>
                </c:pt>
                <c:pt idx="125">
                  <c:v>0.415045</c:v>
                </c:pt>
                <c:pt idx="126">
                  <c:v>0.41505300000000001</c:v>
                </c:pt>
                <c:pt idx="127">
                  <c:v>0.41505599999999998</c:v>
                </c:pt>
                <c:pt idx="128">
                  <c:v>0.41505999999999998</c:v>
                </c:pt>
                <c:pt idx="129">
                  <c:v>0.41506799999999999</c:v>
                </c:pt>
                <c:pt idx="130">
                  <c:v>0.41508499999999998</c:v>
                </c:pt>
                <c:pt idx="131">
                  <c:v>0.415105</c:v>
                </c:pt>
                <c:pt idx="132">
                  <c:v>0.41512500000000002</c:v>
                </c:pt>
                <c:pt idx="133">
                  <c:v>0.41514499999999999</c:v>
                </c:pt>
                <c:pt idx="134">
                  <c:v>0.41517300000000001</c:v>
                </c:pt>
                <c:pt idx="135">
                  <c:v>0.41521000000000002</c:v>
                </c:pt>
                <c:pt idx="136">
                  <c:v>0.415244</c:v>
                </c:pt>
                <c:pt idx="137">
                  <c:v>0.41527399999999998</c:v>
                </c:pt>
                <c:pt idx="138">
                  <c:v>0.41531400000000002</c:v>
                </c:pt>
                <c:pt idx="139">
                  <c:v>0.41536800000000001</c:v>
                </c:pt>
                <c:pt idx="140">
                  <c:v>0.41541600000000001</c:v>
                </c:pt>
                <c:pt idx="141">
                  <c:v>0.41545799999999999</c:v>
                </c:pt>
                <c:pt idx="142">
                  <c:v>0.41546899999999998</c:v>
                </c:pt>
                <c:pt idx="143">
                  <c:v>0.41548400000000002</c:v>
                </c:pt>
                <c:pt idx="144">
                  <c:v>0.415489</c:v>
                </c:pt>
                <c:pt idx="145">
                  <c:v>0.41549799999999998</c:v>
                </c:pt>
                <c:pt idx="146">
                  <c:v>0.41550599999999999</c:v>
                </c:pt>
                <c:pt idx="147">
                  <c:v>0.41551500000000002</c:v>
                </c:pt>
                <c:pt idx="148">
                  <c:v>0.415524</c:v>
                </c:pt>
                <c:pt idx="149">
                  <c:v>0.41553699999999999</c:v>
                </c:pt>
                <c:pt idx="150">
                  <c:v>0.415549</c:v>
                </c:pt>
                <c:pt idx="151">
                  <c:v>0.41556199999999999</c:v>
                </c:pt>
                <c:pt idx="152">
                  <c:v>0.41557899999999998</c:v>
                </c:pt>
                <c:pt idx="153">
                  <c:v>0.41558600000000001</c:v>
                </c:pt>
                <c:pt idx="154">
                  <c:v>0.41559600000000002</c:v>
                </c:pt>
                <c:pt idx="155">
                  <c:v>0.41560999999999998</c:v>
                </c:pt>
                <c:pt idx="156">
                  <c:v>0.41563</c:v>
                </c:pt>
                <c:pt idx="157">
                  <c:v>0.415657</c:v>
                </c:pt>
                <c:pt idx="158">
                  <c:v>0.41569400000000001</c:v>
                </c:pt>
                <c:pt idx="159">
                  <c:v>0.41574299999999997</c:v>
                </c:pt>
                <c:pt idx="160">
                  <c:v>0.41581099999999999</c:v>
                </c:pt>
                <c:pt idx="161">
                  <c:v>0.41590700000000003</c:v>
                </c:pt>
                <c:pt idx="162">
                  <c:v>0.416049</c:v>
                </c:pt>
                <c:pt idx="163">
                  <c:v>0.41626299999999999</c:v>
                </c:pt>
                <c:pt idx="164">
                  <c:v>0.41658699999999999</c:v>
                </c:pt>
                <c:pt idx="165">
                  <c:v>0.41707499999999997</c:v>
                </c:pt>
                <c:pt idx="166">
                  <c:v>0.41781000000000001</c:v>
                </c:pt>
                <c:pt idx="167">
                  <c:v>0.41891400000000001</c:v>
                </c:pt>
                <c:pt idx="168">
                  <c:v>0.42057099999999997</c:v>
                </c:pt>
                <c:pt idx="169">
                  <c:v>0.42305799999999999</c:v>
                </c:pt>
                <c:pt idx="170">
                  <c:v>0.42679</c:v>
                </c:pt>
                <c:pt idx="171">
                  <c:v>0.43238700000000002</c:v>
                </c:pt>
                <c:pt idx="172">
                  <c:v>0.44078099999999998</c:v>
                </c:pt>
                <c:pt idx="173">
                  <c:v>0.45336900000000002</c:v>
                </c:pt>
                <c:pt idx="174">
                  <c:v>0.47224899999999997</c:v>
                </c:pt>
                <c:pt idx="175">
                  <c:v>0.50057200000000002</c:v>
                </c:pt>
                <c:pt idx="176">
                  <c:v>0.51119400000000004</c:v>
                </c:pt>
                <c:pt idx="177">
                  <c:v>0.515177</c:v>
                </c:pt>
                <c:pt idx="178">
                  <c:v>0.52115100000000003</c:v>
                </c:pt>
                <c:pt idx="179">
                  <c:v>0.530115</c:v>
                </c:pt>
                <c:pt idx="180">
                  <c:v>0.54356099999999996</c:v>
                </c:pt>
                <c:pt idx="181">
                  <c:v>0.56372900000000004</c:v>
                </c:pt>
                <c:pt idx="182">
                  <c:v>0.57128999999999996</c:v>
                </c:pt>
                <c:pt idx="183">
                  <c:v>0.58263500000000001</c:v>
                </c:pt>
                <c:pt idx="184">
                  <c:v>0.59965100000000005</c:v>
                </c:pt>
                <c:pt idx="185">
                  <c:v>0.62517500000000004</c:v>
                </c:pt>
                <c:pt idx="186">
                  <c:v>0.63474699999999995</c:v>
                </c:pt>
                <c:pt idx="187">
                  <c:v>0.63833700000000004</c:v>
                </c:pt>
                <c:pt idx="188">
                  <c:v>0.64372099999999999</c:v>
                </c:pt>
                <c:pt idx="189">
                  <c:v>0.64573999999999998</c:v>
                </c:pt>
                <c:pt idx="190">
                  <c:v>0.64876800000000001</c:v>
                </c:pt>
                <c:pt idx="191">
                  <c:v>0.65330900000000003</c:v>
                </c:pt>
                <c:pt idx="192">
                  <c:v>0.66012499999999996</c:v>
                </c:pt>
                <c:pt idx="193">
                  <c:v>0.66694100000000001</c:v>
                </c:pt>
                <c:pt idx="194">
                  <c:v>0.67375700000000005</c:v>
                </c:pt>
                <c:pt idx="195">
                  <c:v>0.67631300000000005</c:v>
                </c:pt>
                <c:pt idx="196">
                  <c:v>0.68014699999999995</c:v>
                </c:pt>
                <c:pt idx="197">
                  <c:v>0.68589900000000004</c:v>
                </c:pt>
                <c:pt idx="198">
                  <c:v>0.688056</c:v>
                </c:pt>
                <c:pt idx="199">
                  <c:v>0.69129300000000005</c:v>
                </c:pt>
                <c:pt idx="200">
                  <c:v>0.69614699999999996</c:v>
                </c:pt>
                <c:pt idx="201">
                  <c:v>0.70342499999999997</c:v>
                </c:pt>
                <c:pt idx="202">
                  <c:v>0.71434799999999998</c:v>
                </c:pt>
                <c:pt idx="203">
                  <c:v>0.72526500000000005</c:v>
                </c:pt>
                <c:pt idx="204">
                  <c:v>0.73618399999999995</c:v>
                </c:pt>
                <c:pt idx="205">
                  <c:v>0.75256299999999998</c:v>
                </c:pt>
                <c:pt idx="206">
                  <c:v>0.777138</c:v>
                </c:pt>
                <c:pt idx="207">
                  <c:v>0.78328200000000003</c:v>
                </c:pt>
                <c:pt idx="208">
                  <c:v>0.78942699999999999</c:v>
                </c:pt>
                <c:pt idx="209">
                  <c:v>0.79864500000000005</c:v>
                </c:pt>
                <c:pt idx="210">
                  <c:v>0.79878899999999997</c:v>
                </c:pt>
                <c:pt idx="211">
                  <c:v>0.798933</c:v>
                </c:pt>
                <c:pt idx="212">
                  <c:v>0.79894600000000005</c:v>
                </c:pt>
                <c:pt idx="213">
                  <c:v>0.79896699999999998</c:v>
                </c:pt>
                <c:pt idx="214">
                  <c:v>0.79899699999999996</c:v>
                </c:pt>
                <c:pt idx="215">
                  <c:v>0.79900000000000004</c:v>
                </c:pt>
                <c:pt idx="216">
                  <c:v>0.79900400000000005</c:v>
                </c:pt>
                <c:pt idx="217">
                  <c:v>0.79901100000000003</c:v>
                </c:pt>
                <c:pt idx="218">
                  <c:v>0.79901699999999998</c:v>
                </c:pt>
                <c:pt idx="219">
                  <c:v>0.79902300000000004</c:v>
                </c:pt>
                <c:pt idx="220">
                  <c:v>0.79903299999999999</c:v>
                </c:pt>
                <c:pt idx="221">
                  <c:v>0.79904699999999995</c:v>
                </c:pt>
                <c:pt idx="222">
                  <c:v>0.79906900000000003</c:v>
                </c:pt>
                <c:pt idx="223">
                  <c:v>0.799091</c:v>
                </c:pt>
                <c:pt idx="224">
                  <c:v>0.79911200000000004</c:v>
                </c:pt>
                <c:pt idx="225">
                  <c:v>0.79914499999999999</c:v>
                </c:pt>
                <c:pt idx="226">
                  <c:v>0.79919300000000004</c:v>
                </c:pt>
                <c:pt idx="227">
                  <c:v>0.79926600000000003</c:v>
                </c:pt>
                <c:pt idx="228">
                  <c:v>0.79937599999999998</c:v>
                </c:pt>
                <c:pt idx="229">
                  <c:v>0.79954000000000003</c:v>
                </c:pt>
                <c:pt idx="230">
                  <c:v>0.79978700000000003</c:v>
                </c:pt>
                <c:pt idx="231">
                  <c:v>0.80016299999999996</c:v>
                </c:pt>
                <c:pt idx="232">
                  <c:v>0.80053300000000005</c:v>
                </c:pt>
                <c:pt idx="233">
                  <c:v>0.80090300000000003</c:v>
                </c:pt>
                <c:pt idx="234">
                  <c:v>0.80127199999999998</c:v>
                </c:pt>
                <c:pt idx="235">
                  <c:v>0.80182600000000004</c:v>
                </c:pt>
                <c:pt idx="236">
                  <c:v>0.80265699999999995</c:v>
                </c:pt>
                <c:pt idx="237">
                  <c:v>0.80390300000000003</c:v>
                </c:pt>
                <c:pt idx="238">
                  <c:v>0.80577399999999999</c:v>
                </c:pt>
                <c:pt idx="239">
                  <c:v>0.80858200000000002</c:v>
                </c:pt>
                <c:pt idx="240">
                  <c:v>0.81279400000000002</c:v>
                </c:pt>
                <c:pt idx="241">
                  <c:v>0.81911199999999995</c:v>
                </c:pt>
                <c:pt idx="242">
                  <c:v>0.82858900000000002</c:v>
                </c:pt>
                <c:pt idx="243">
                  <c:v>0.830959</c:v>
                </c:pt>
                <c:pt idx="244">
                  <c:v>0.83332899999999999</c:v>
                </c:pt>
                <c:pt idx="245">
                  <c:v>0.83421800000000002</c:v>
                </c:pt>
                <c:pt idx="246">
                  <c:v>0.83426</c:v>
                </c:pt>
                <c:pt idx="247">
                  <c:v>0.83430199999999999</c:v>
                </c:pt>
                <c:pt idx="248">
                  <c:v>0.83434299999999995</c:v>
                </c:pt>
                <c:pt idx="249">
                  <c:v>0.83440599999999998</c:v>
                </c:pt>
                <c:pt idx="250">
                  <c:v>0.83450000000000002</c:v>
                </c:pt>
                <c:pt idx="251">
                  <c:v>0.83450000000000002</c:v>
                </c:pt>
                <c:pt idx="252">
                  <c:v>0.83450000000000002</c:v>
                </c:pt>
                <c:pt idx="253">
                  <c:v>0.83450100000000005</c:v>
                </c:pt>
                <c:pt idx="254">
                  <c:v>0.83450100000000005</c:v>
                </c:pt>
                <c:pt idx="255">
                  <c:v>0.83450199999999997</c:v>
                </c:pt>
                <c:pt idx="256">
                  <c:v>0.83450299999999999</c:v>
                </c:pt>
                <c:pt idx="257">
                  <c:v>0.83450400000000002</c:v>
                </c:pt>
              </c:numCache>
            </c:numRef>
          </c:xVal>
          <c:yVal>
            <c:numRef>
              <c:f>'Load-Dis-10%'!$H$2:$H$259</c:f>
              <c:numCache>
                <c:formatCode>General</c:formatCode>
                <c:ptCount val="258"/>
                <c:pt idx="0" formatCode="0.00E+00">
                  <c:v>4.2928600000000001</c:v>
                </c:pt>
                <c:pt idx="1">
                  <c:v>4.2928600000000001</c:v>
                </c:pt>
                <c:pt idx="2">
                  <c:v>8.7875399999999999</c:v>
                </c:pt>
                <c:pt idx="3">
                  <c:v>15.5844</c:v>
                </c:pt>
                <c:pt idx="4">
                  <c:v>25.794799999999999</c:v>
                </c:pt>
                <c:pt idx="5">
                  <c:v>41.0396</c:v>
                </c:pt>
                <c:pt idx="6">
                  <c:v>63.302799999999998</c:v>
                </c:pt>
                <c:pt idx="7">
                  <c:v>70.559700000000007</c:v>
                </c:pt>
                <c:pt idx="8">
                  <c:v>72.239500000000007</c:v>
                </c:pt>
                <c:pt idx="9">
                  <c:v>73.887799999999999</c:v>
                </c:pt>
                <c:pt idx="10">
                  <c:v>76.318799999999996</c:v>
                </c:pt>
                <c:pt idx="11">
                  <c:v>79.873500000000007</c:v>
                </c:pt>
                <c:pt idx="12">
                  <c:v>81.174899999999994</c:v>
                </c:pt>
                <c:pt idx="13">
                  <c:v>83.083699999999993</c:v>
                </c:pt>
                <c:pt idx="14">
                  <c:v>83.783000000000001</c:v>
                </c:pt>
                <c:pt idx="15">
                  <c:v>84.811300000000003</c:v>
                </c:pt>
                <c:pt idx="16">
                  <c:v>86.315600000000003</c:v>
                </c:pt>
                <c:pt idx="17">
                  <c:v>86.869100000000003</c:v>
                </c:pt>
                <c:pt idx="18">
                  <c:v>87.690200000000004</c:v>
                </c:pt>
                <c:pt idx="19">
                  <c:v>88.898200000000003</c:v>
                </c:pt>
                <c:pt idx="20">
                  <c:v>90.649100000000004</c:v>
                </c:pt>
                <c:pt idx="21">
                  <c:v>91.286199999999994</c:v>
                </c:pt>
                <c:pt idx="22">
                  <c:v>92.224299999999999</c:v>
                </c:pt>
                <c:pt idx="23">
                  <c:v>93.584500000000006</c:v>
                </c:pt>
                <c:pt idx="24">
                  <c:v>95.502300000000005</c:v>
                </c:pt>
                <c:pt idx="25">
                  <c:v>95.502300000000005</c:v>
                </c:pt>
                <c:pt idx="26">
                  <c:v>95.508200000000002</c:v>
                </c:pt>
                <c:pt idx="27">
                  <c:v>95.509900000000002</c:v>
                </c:pt>
                <c:pt idx="28">
                  <c:v>95.524100000000004</c:v>
                </c:pt>
                <c:pt idx="29">
                  <c:v>95.517899999999997</c:v>
                </c:pt>
                <c:pt idx="30">
                  <c:v>95.385499999999993</c:v>
                </c:pt>
                <c:pt idx="31">
                  <c:v>95.3703</c:v>
                </c:pt>
                <c:pt idx="32">
                  <c:v>95.377600000000001</c:v>
                </c:pt>
                <c:pt idx="33">
                  <c:v>95.403700000000001</c:v>
                </c:pt>
                <c:pt idx="34">
                  <c:v>95.448599999999999</c:v>
                </c:pt>
                <c:pt idx="35">
                  <c:v>95.513000000000005</c:v>
                </c:pt>
                <c:pt idx="36">
                  <c:v>95.503799999999998</c:v>
                </c:pt>
                <c:pt idx="37">
                  <c:v>95.500500000000002</c:v>
                </c:pt>
                <c:pt idx="38">
                  <c:v>95.514200000000002</c:v>
                </c:pt>
                <c:pt idx="39">
                  <c:v>95.548100000000005</c:v>
                </c:pt>
                <c:pt idx="40">
                  <c:v>95.599800000000002</c:v>
                </c:pt>
                <c:pt idx="41">
                  <c:v>95.662199999999999</c:v>
                </c:pt>
                <c:pt idx="42">
                  <c:v>95.850800000000007</c:v>
                </c:pt>
                <c:pt idx="43">
                  <c:v>96.136200000000002</c:v>
                </c:pt>
                <c:pt idx="44">
                  <c:v>96.600999999999999</c:v>
                </c:pt>
                <c:pt idx="45">
                  <c:v>97.265299999999996</c:v>
                </c:pt>
                <c:pt idx="46">
                  <c:v>98.227900000000005</c:v>
                </c:pt>
                <c:pt idx="47">
                  <c:v>98.41</c:v>
                </c:pt>
                <c:pt idx="48">
                  <c:v>98.941000000000003</c:v>
                </c:pt>
                <c:pt idx="49">
                  <c:v>98.987300000000005</c:v>
                </c:pt>
                <c:pt idx="50">
                  <c:v>99.003</c:v>
                </c:pt>
                <c:pt idx="51">
                  <c:v>99.008600000000001</c:v>
                </c:pt>
                <c:pt idx="52">
                  <c:v>99.013900000000007</c:v>
                </c:pt>
                <c:pt idx="53">
                  <c:v>99.014700000000005</c:v>
                </c:pt>
                <c:pt idx="54">
                  <c:v>99.014600000000002</c:v>
                </c:pt>
                <c:pt idx="55">
                  <c:v>99.012900000000002</c:v>
                </c:pt>
                <c:pt idx="56">
                  <c:v>99.012</c:v>
                </c:pt>
                <c:pt idx="57">
                  <c:v>99.011600000000001</c:v>
                </c:pt>
                <c:pt idx="58">
                  <c:v>99.011499999999998</c:v>
                </c:pt>
                <c:pt idx="59">
                  <c:v>99.011399999999995</c:v>
                </c:pt>
                <c:pt idx="60">
                  <c:v>99.011399999999995</c:v>
                </c:pt>
                <c:pt idx="61">
                  <c:v>99.011399999999995</c:v>
                </c:pt>
                <c:pt idx="62">
                  <c:v>99.011399999999995</c:v>
                </c:pt>
                <c:pt idx="63">
                  <c:v>99.011300000000006</c:v>
                </c:pt>
                <c:pt idx="64">
                  <c:v>99.011300000000006</c:v>
                </c:pt>
                <c:pt idx="65">
                  <c:v>99.011300000000006</c:v>
                </c:pt>
                <c:pt idx="66">
                  <c:v>99.011300000000006</c:v>
                </c:pt>
                <c:pt idx="67">
                  <c:v>99.011300000000006</c:v>
                </c:pt>
                <c:pt idx="68">
                  <c:v>99.011300000000006</c:v>
                </c:pt>
                <c:pt idx="69">
                  <c:v>99.011300000000006</c:v>
                </c:pt>
                <c:pt idx="70">
                  <c:v>99.011300000000006</c:v>
                </c:pt>
                <c:pt idx="71">
                  <c:v>99.011200000000002</c:v>
                </c:pt>
                <c:pt idx="72">
                  <c:v>99.011200000000002</c:v>
                </c:pt>
                <c:pt idx="73">
                  <c:v>99.011200000000002</c:v>
                </c:pt>
                <c:pt idx="74">
                  <c:v>99.011200000000002</c:v>
                </c:pt>
                <c:pt idx="75">
                  <c:v>99.011200000000002</c:v>
                </c:pt>
                <c:pt idx="76">
                  <c:v>99.011200000000002</c:v>
                </c:pt>
                <c:pt idx="77">
                  <c:v>99.011099999999999</c:v>
                </c:pt>
                <c:pt idx="78">
                  <c:v>99.010999999999996</c:v>
                </c:pt>
                <c:pt idx="79">
                  <c:v>99.010199999999998</c:v>
                </c:pt>
                <c:pt idx="80">
                  <c:v>99.006900000000002</c:v>
                </c:pt>
                <c:pt idx="81">
                  <c:v>98.997500000000002</c:v>
                </c:pt>
                <c:pt idx="82">
                  <c:v>98.978099999999998</c:v>
                </c:pt>
                <c:pt idx="83">
                  <c:v>98.947699999999998</c:v>
                </c:pt>
                <c:pt idx="84">
                  <c:v>98.909199999999998</c:v>
                </c:pt>
                <c:pt idx="85">
                  <c:v>98.867500000000007</c:v>
                </c:pt>
                <c:pt idx="86">
                  <c:v>98.828000000000003</c:v>
                </c:pt>
                <c:pt idx="87">
                  <c:v>98.796400000000006</c:v>
                </c:pt>
                <c:pt idx="88">
                  <c:v>98.778400000000005</c:v>
                </c:pt>
                <c:pt idx="89">
                  <c:v>98.7744</c:v>
                </c:pt>
                <c:pt idx="90">
                  <c:v>98.781899999999993</c:v>
                </c:pt>
                <c:pt idx="91">
                  <c:v>98.796700000000001</c:v>
                </c:pt>
                <c:pt idx="92">
                  <c:v>98.817700000000002</c:v>
                </c:pt>
                <c:pt idx="93">
                  <c:v>98.842500000000001</c:v>
                </c:pt>
                <c:pt idx="94">
                  <c:v>98.872699999999995</c:v>
                </c:pt>
                <c:pt idx="95">
                  <c:v>98.912000000000006</c:v>
                </c:pt>
                <c:pt idx="96">
                  <c:v>98.964799999999997</c:v>
                </c:pt>
                <c:pt idx="97">
                  <c:v>99.028499999999994</c:v>
                </c:pt>
                <c:pt idx="98">
                  <c:v>99.113799999999998</c:v>
                </c:pt>
                <c:pt idx="99">
                  <c:v>99.238900000000001</c:v>
                </c:pt>
                <c:pt idx="100">
                  <c:v>99.427999999999997</c:v>
                </c:pt>
                <c:pt idx="101">
                  <c:v>99.720399999999998</c:v>
                </c:pt>
                <c:pt idx="102">
                  <c:v>100.151</c:v>
                </c:pt>
                <c:pt idx="103">
                  <c:v>100.786</c:v>
                </c:pt>
                <c:pt idx="104">
                  <c:v>101.717</c:v>
                </c:pt>
                <c:pt idx="105">
                  <c:v>102.04900000000001</c:v>
                </c:pt>
                <c:pt idx="106">
                  <c:v>102.078</c:v>
                </c:pt>
                <c:pt idx="107">
                  <c:v>102.11499999999999</c:v>
                </c:pt>
                <c:pt idx="108">
                  <c:v>102.127</c:v>
                </c:pt>
                <c:pt idx="109">
                  <c:v>102.14100000000001</c:v>
                </c:pt>
                <c:pt idx="110">
                  <c:v>102.169</c:v>
                </c:pt>
                <c:pt idx="111">
                  <c:v>102.22</c:v>
                </c:pt>
                <c:pt idx="112">
                  <c:v>102.285</c:v>
                </c:pt>
                <c:pt idx="113">
                  <c:v>102.27800000000001</c:v>
                </c:pt>
                <c:pt idx="114">
                  <c:v>102.27500000000001</c:v>
                </c:pt>
                <c:pt idx="115">
                  <c:v>102.26300000000001</c:v>
                </c:pt>
                <c:pt idx="116">
                  <c:v>102.25700000000001</c:v>
                </c:pt>
                <c:pt idx="117">
                  <c:v>102.24299999999999</c:v>
                </c:pt>
                <c:pt idx="118">
                  <c:v>102.182</c:v>
                </c:pt>
                <c:pt idx="119">
                  <c:v>102.145</c:v>
                </c:pt>
                <c:pt idx="120">
                  <c:v>101.907</c:v>
                </c:pt>
                <c:pt idx="121">
                  <c:v>101.822</c:v>
                </c:pt>
                <c:pt idx="122">
                  <c:v>101.697</c:v>
                </c:pt>
                <c:pt idx="123">
                  <c:v>101.52200000000001</c:v>
                </c:pt>
                <c:pt idx="124">
                  <c:v>101.164</c:v>
                </c:pt>
                <c:pt idx="125">
                  <c:v>100.429</c:v>
                </c:pt>
                <c:pt idx="126">
                  <c:v>100.10599999999999</c:v>
                </c:pt>
                <c:pt idx="127">
                  <c:v>99.975700000000003</c:v>
                </c:pt>
                <c:pt idx="128">
                  <c:v>99.738100000000003</c:v>
                </c:pt>
                <c:pt idx="129">
                  <c:v>99.283799999999999</c:v>
                </c:pt>
                <c:pt idx="130">
                  <c:v>98.4178</c:v>
                </c:pt>
                <c:pt idx="131">
                  <c:v>97.427899999999994</c:v>
                </c:pt>
                <c:pt idx="132">
                  <c:v>96.382000000000005</c:v>
                </c:pt>
                <c:pt idx="133">
                  <c:v>95.331599999999995</c:v>
                </c:pt>
                <c:pt idx="134">
                  <c:v>93.828100000000006</c:v>
                </c:pt>
                <c:pt idx="135">
                  <c:v>91.814999999999998</c:v>
                </c:pt>
                <c:pt idx="136">
                  <c:v>90.041700000000006</c:v>
                </c:pt>
                <c:pt idx="137">
                  <c:v>88.471199999999996</c:v>
                </c:pt>
                <c:pt idx="138">
                  <c:v>86.396600000000007</c:v>
                </c:pt>
                <c:pt idx="139">
                  <c:v>83.689099999999996</c:v>
                </c:pt>
                <c:pt idx="140">
                  <c:v>81.323700000000002</c:v>
                </c:pt>
                <c:pt idx="141">
                  <c:v>79.318600000000004</c:v>
                </c:pt>
                <c:pt idx="142">
                  <c:v>78.839200000000005</c:v>
                </c:pt>
                <c:pt idx="143">
                  <c:v>78.149199999999993</c:v>
                </c:pt>
                <c:pt idx="144">
                  <c:v>77.890500000000003</c:v>
                </c:pt>
                <c:pt idx="145">
                  <c:v>77.406700000000001</c:v>
                </c:pt>
                <c:pt idx="146">
                  <c:v>76.917199999999994</c:v>
                </c:pt>
                <c:pt idx="147">
                  <c:v>76.438900000000004</c:v>
                </c:pt>
                <c:pt idx="148">
                  <c:v>75.989500000000007</c:v>
                </c:pt>
                <c:pt idx="149">
                  <c:v>75.335300000000004</c:v>
                </c:pt>
                <c:pt idx="150">
                  <c:v>74.753299999999996</c:v>
                </c:pt>
                <c:pt idx="151">
                  <c:v>74.222300000000004</c:v>
                </c:pt>
                <c:pt idx="152">
                  <c:v>73.479299999999995</c:v>
                </c:pt>
                <c:pt idx="153">
                  <c:v>73.213399999999993</c:v>
                </c:pt>
                <c:pt idx="154">
                  <c:v>72.828400000000002</c:v>
                </c:pt>
                <c:pt idx="155">
                  <c:v>72.265799999999999</c:v>
                </c:pt>
                <c:pt idx="156">
                  <c:v>71.545299999999997</c:v>
                </c:pt>
                <c:pt idx="157">
                  <c:v>70.722499999999997</c:v>
                </c:pt>
                <c:pt idx="158">
                  <c:v>69.881500000000003</c:v>
                </c:pt>
                <c:pt idx="159">
                  <c:v>69.109399999999994</c:v>
                </c:pt>
                <c:pt idx="160">
                  <c:v>68.487700000000004</c:v>
                </c:pt>
                <c:pt idx="161">
                  <c:v>68.0749</c:v>
                </c:pt>
                <c:pt idx="162">
                  <c:v>67.866100000000003</c:v>
                </c:pt>
                <c:pt idx="163">
                  <c:v>67.807699999999997</c:v>
                </c:pt>
                <c:pt idx="164">
                  <c:v>67.8322</c:v>
                </c:pt>
                <c:pt idx="165">
                  <c:v>67.892700000000005</c:v>
                </c:pt>
                <c:pt idx="166">
                  <c:v>67.965400000000002</c:v>
                </c:pt>
                <c:pt idx="167">
                  <c:v>68.034700000000001</c:v>
                </c:pt>
                <c:pt idx="168">
                  <c:v>68.084299999999999</c:v>
                </c:pt>
                <c:pt idx="169">
                  <c:v>68.104600000000005</c:v>
                </c:pt>
                <c:pt idx="170">
                  <c:v>67.972200000000001</c:v>
                </c:pt>
                <c:pt idx="171">
                  <c:v>67.923900000000003</c:v>
                </c:pt>
                <c:pt idx="172">
                  <c:v>67.809200000000004</c:v>
                </c:pt>
                <c:pt idx="173">
                  <c:v>68.057599999999994</c:v>
                </c:pt>
                <c:pt idx="174">
                  <c:v>68.515000000000001</c:v>
                </c:pt>
                <c:pt idx="175">
                  <c:v>68.936999999999998</c:v>
                </c:pt>
                <c:pt idx="176">
                  <c:v>69.031800000000004</c:v>
                </c:pt>
                <c:pt idx="177">
                  <c:v>69.094999999999999</c:v>
                </c:pt>
                <c:pt idx="178">
                  <c:v>69.315100000000001</c:v>
                </c:pt>
                <c:pt idx="179">
                  <c:v>69.207099999999997</c:v>
                </c:pt>
                <c:pt idx="180">
                  <c:v>69.0398</c:v>
                </c:pt>
                <c:pt idx="181">
                  <c:v>68.973399999999998</c:v>
                </c:pt>
                <c:pt idx="182">
                  <c:v>69.233400000000003</c:v>
                </c:pt>
                <c:pt idx="183">
                  <c:v>69.197299999999998</c:v>
                </c:pt>
                <c:pt idx="184">
                  <c:v>69.185400000000001</c:v>
                </c:pt>
                <c:pt idx="185">
                  <c:v>69.390100000000004</c:v>
                </c:pt>
                <c:pt idx="186">
                  <c:v>69.400499999999994</c:v>
                </c:pt>
                <c:pt idx="187">
                  <c:v>69.424700000000001</c:v>
                </c:pt>
                <c:pt idx="188">
                  <c:v>69.466300000000004</c:v>
                </c:pt>
                <c:pt idx="189">
                  <c:v>69.499899999999997</c:v>
                </c:pt>
                <c:pt idx="190">
                  <c:v>69.581199999999995</c:v>
                </c:pt>
                <c:pt idx="191">
                  <c:v>69.920699999999997</c:v>
                </c:pt>
                <c:pt idx="192">
                  <c:v>69.875900000000001</c:v>
                </c:pt>
                <c:pt idx="193">
                  <c:v>69.836399999999998</c:v>
                </c:pt>
                <c:pt idx="194">
                  <c:v>69.819699999999997</c:v>
                </c:pt>
                <c:pt idx="195">
                  <c:v>69.795199999999994</c:v>
                </c:pt>
                <c:pt idx="196">
                  <c:v>69.804699999999997</c:v>
                </c:pt>
                <c:pt idx="197">
                  <c:v>69.882599999999996</c:v>
                </c:pt>
                <c:pt idx="198">
                  <c:v>69.859399999999994</c:v>
                </c:pt>
                <c:pt idx="199">
                  <c:v>69.685299999999998</c:v>
                </c:pt>
                <c:pt idx="200">
                  <c:v>69.655799999999999</c:v>
                </c:pt>
                <c:pt idx="201">
                  <c:v>69.688699999999997</c:v>
                </c:pt>
                <c:pt idx="202">
                  <c:v>69.330399999999997</c:v>
                </c:pt>
                <c:pt idx="203">
                  <c:v>69.542400000000001</c:v>
                </c:pt>
                <c:pt idx="204">
                  <c:v>69.5852</c:v>
                </c:pt>
                <c:pt idx="205">
                  <c:v>69.668499999999995</c:v>
                </c:pt>
                <c:pt idx="206">
                  <c:v>69.7881</c:v>
                </c:pt>
                <c:pt idx="207">
                  <c:v>69.807900000000004</c:v>
                </c:pt>
                <c:pt idx="208">
                  <c:v>69.869200000000006</c:v>
                </c:pt>
                <c:pt idx="209">
                  <c:v>70.049499999999995</c:v>
                </c:pt>
                <c:pt idx="210">
                  <c:v>70.052199999999999</c:v>
                </c:pt>
                <c:pt idx="211">
                  <c:v>70.055000000000007</c:v>
                </c:pt>
                <c:pt idx="212">
                  <c:v>70.055300000000003</c:v>
                </c:pt>
                <c:pt idx="213">
                  <c:v>70.055800000000005</c:v>
                </c:pt>
                <c:pt idx="214">
                  <c:v>70.056799999999996</c:v>
                </c:pt>
                <c:pt idx="215">
                  <c:v>70.056899999999999</c:v>
                </c:pt>
                <c:pt idx="216">
                  <c:v>70.057100000000005</c:v>
                </c:pt>
                <c:pt idx="217">
                  <c:v>70.057299999999998</c:v>
                </c:pt>
                <c:pt idx="218">
                  <c:v>70.057500000000005</c:v>
                </c:pt>
                <c:pt idx="219">
                  <c:v>70.057599999999994</c:v>
                </c:pt>
                <c:pt idx="220">
                  <c:v>70.0578</c:v>
                </c:pt>
                <c:pt idx="221">
                  <c:v>70.0578</c:v>
                </c:pt>
                <c:pt idx="222">
                  <c:v>70.0578</c:v>
                </c:pt>
                <c:pt idx="223">
                  <c:v>70.057599999999994</c:v>
                </c:pt>
                <c:pt idx="224">
                  <c:v>70.057400000000001</c:v>
                </c:pt>
                <c:pt idx="225">
                  <c:v>70.057100000000005</c:v>
                </c:pt>
                <c:pt idx="226">
                  <c:v>70.056299999999993</c:v>
                </c:pt>
                <c:pt idx="227">
                  <c:v>70.054599999999994</c:v>
                </c:pt>
                <c:pt idx="228">
                  <c:v>70.054299999999998</c:v>
                </c:pt>
                <c:pt idx="229">
                  <c:v>70.054699999999997</c:v>
                </c:pt>
                <c:pt idx="230">
                  <c:v>70.053600000000003</c:v>
                </c:pt>
                <c:pt idx="231">
                  <c:v>69.685299999999998</c:v>
                </c:pt>
                <c:pt idx="232">
                  <c:v>69.656499999999994</c:v>
                </c:pt>
                <c:pt idx="233">
                  <c:v>69.683999999999997</c:v>
                </c:pt>
                <c:pt idx="234">
                  <c:v>69.720600000000005</c:v>
                </c:pt>
                <c:pt idx="235">
                  <c:v>69.765500000000003</c:v>
                </c:pt>
                <c:pt idx="236">
                  <c:v>69.816100000000006</c:v>
                </c:pt>
                <c:pt idx="237">
                  <c:v>69.873999999999995</c:v>
                </c:pt>
                <c:pt idx="238">
                  <c:v>69.904399999999995</c:v>
                </c:pt>
                <c:pt idx="239">
                  <c:v>69.865300000000005</c:v>
                </c:pt>
                <c:pt idx="240">
                  <c:v>69.773399999999995</c:v>
                </c:pt>
                <c:pt idx="241">
                  <c:v>69.645799999999994</c:v>
                </c:pt>
                <c:pt idx="242">
                  <c:v>69.465500000000006</c:v>
                </c:pt>
                <c:pt idx="243">
                  <c:v>69.349199999999996</c:v>
                </c:pt>
                <c:pt idx="244">
                  <c:v>69.250100000000003</c:v>
                </c:pt>
                <c:pt idx="245">
                  <c:v>69.218699999999998</c:v>
                </c:pt>
                <c:pt idx="246" formatCode="0.00E+00">
                  <c:v>69.216099999999997</c:v>
                </c:pt>
                <c:pt idx="247">
                  <c:v>69.212599999999995</c:v>
                </c:pt>
                <c:pt idx="248">
                  <c:v>69.207999999999998</c:v>
                </c:pt>
                <c:pt idx="249">
                  <c:v>69.199700000000007</c:v>
                </c:pt>
                <c:pt idx="250">
                  <c:v>69.178799999999995</c:v>
                </c:pt>
                <c:pt idx="251">
                  <c:v>69.178799999999995</c:v>
                </c:pt>
                <c:pt idx="252">
                  <c:v>69.178700000000006</c:v>
                </c:pt>
                <c:pt idx="253">
                  <c:v>69.178600000000003</c:v>
                </c:pt>
                <c:pt idx="254">
                  <c:v>69.1785</c:v>
                </c:pt>
                <c:pt idx="255">
                  <c:v>69.178399999999996</c:v>
                </c:pt>
                <c:pt idx="256">
                  <c:v>69.178200000000004</c:v>
                </c:pt>
                <c:pt idx="257">
                  <c:v>69.177800000000005</c:v>
                </c:pt>
              </c:numCache>
            </c:numRef>
          </c:yVal>
          <c:smooth val="1"/>
        </c:ser>
        <c:ser>
          <c:idx val="2"/>
          <c:order val="2"/>
          <c:tx>
            <c:v>Key epoxy;1mm 3.45MPa</c:v>
          </c:tx>
          <c:spPr>
            <a:ln w="25400">
              <a:solidFill>
                <a:schemeClr val="tx1"/>
              </a:solidFill>
            </a:ln>
          </c:spPr>
          <c:marker>
            <c:symbol val="none"/>
          </c:marker>
          <c:xVal>
            <c:numRef>
              <c:f>'Load-Dis-10%'!$K$2:$K$341</c:f>
              <c:numCache>
                <c:formatCode>General</c:formatCode>
                <c:ptCount val="340"/>
                <c:pt idx="0">
                  <c:v>3.9018600000000001E-3</c:v>
                </c:pt>
                <c:pt idx="1">
                  <c:v>1.10691E-2</c:v>
                </c:pt>
                <c:pt idx="2">
                  <c:v>2.6057199999999999E-2</c:v>
                </c:pt>
                <c:pt idx="3">
                  <c:v>4.85441E-2</c:v>
                </c:pt>
                <c:pt idx="4">
                  <c:v>8.2278599999999993E-2</c:v>
                </c:pt>
                <c:pt idx="5">
                  <c:v>0.132885</c:v>
                </c:pt>
                <c:pt idx="6">
                  <c:v>0.20881</c:v>
                </c:pt>
                <c:pt idx="7">
                  <c:v>0.21592700000000001</c:v>
                </c:pt>
                <c:pt idx="8">
                  <c:v>0.226602</c:v>
                </c:pt>
                <c:pt idx="9">
                  <c:v>0.242613</c:v>
                </c:pt>
                <c:pt idx="10">
                  <c:v>0.248617</c:v>
                </c:pt>
                <c:pt idx="11">
                  <c:v>0.25762200000000002</c:v>
                </c:pt>
                <c:pt idx="12">
                  <c:v>0.27112999999999998</c:v>
                </c:pt>
                <c:pt idx="13">
                  <c:v>0.284638</c:v>
                </c:pt>
                <c:pt idx="14">
                  <c:v>0.28801500000000002</c:v>
                </c:pt>
                <c:pt idx="15">
                  <c:v>0.29139199999999998</c:v>
                </c:pt>
                <c:pt idx="16">
                  <c:v>0.29645700000000003</c:v>
                </c:pt>
                <c:pt idx="17">
                  <c:v>0.30152299999999999</c:v>
                </c:pt>
                <c:pt idx="18">
                  <c:v>0.306589</c:v>
                </c:pt>
                <c:pt idx="19">
                  <c:v>0.31418699999999999</c:v>
                </c:pt>
                <c:pt idx="20">
                  <c:v>0.32558599999999999</c:v>
                </c:pt>
                <c:pt idx="21">
                  <c:v>0.33698600000000001</c:v>
                </c:pt>
                <c:pt idx="22">
                  <c:v>0.33983600000000003</c:v>
                </c:pt>
                <c:pt idx="23">
                  <c:v>0.34268700000000002</c:v>
                </c:pt>
                <c:pt idx="24">
                  <c:v>0.34696399999999999</c:v>
                </c:pt>
                <c:pt idx="25">
                  <c:v>0.34736499999999998</c:v>
                </c:pt>
                <c:pt idx="26">
                  <c:v>0.34737400000000002</c:v>
                </c:pt>
                <c:pt idx="27">
                  <c:v>0.34738400000000003</c:v>
                </c:pt>
                <c:pt idx="28">
                  <c:v>0.34738599999999997</c:v>
                </c:pt>
                <c:pt idx="29">
                  <c:v>0.34738999999999998</c:v>
                </c:pt>
                <c:pt idx="30">
                  <c:v>0.34739500000000001</c:v>
                </c:pt>
                <c:pt idx="31">
                  <c:v>0.34739700000000001</c:v>
                </c:pt>
                <c:pt idx="32">
                  <c:v>0.34739799999999998</c:v>
                </c:pt>
                <c:pt idx="33">
                  <c:v>0.34739900000000001</c:v>
                </c:pt>
                <c:pt idx="34">
                  <c:v>0.34739900000000001</c:v>
                </c:pt>
                <c:pt idx="35">
                  <c:v>0.34739999999999999</c:v>
                </c:pt>
                <c:pt idx="36">
                  <c:v>0.34739999999999999</c:v>
                </c:pt>
                <c:pt idx="37">
                  <c:v>0.34739999999999999</c:v>
                </c:pt>
                <c:pt idx="38">
                  <c:v>0.34740100000000002</c:v>
                </c:pt>
                <c:pt idx="39">
                  <c:v>0.34740100000000002</c:v>
                </c:pt>
                <c:pt idx="40">
                  <c:v>0.34740100000000002</c:v>
                </c:pt>
                <c:pt idx="41">
                  <c:v>0.34740100000000002</c:v>
                </c:pt>
                <c:pt idx="42">
                  <c:v>0.34740100000000002</c:v>
                </c:pt>
                <c:pt idx="43">
                  <c:v>0.34740100000000002</c:v>
                </c:pt>
                <c:pt idx="44">
                  <c:v>0.34740100000000002</c:v>
                </c:pt>
                <c:pt idx="45">
                  <c:v>0.34740100000000002</c:v>
                </c:pt>
                <c:pt idx="46">
                  <c:v>0.34740100000000002</c:v>
                </c:pt>
                <c:pt idx="47">
                  <c:v>0.34740100000000002</c:v>
                </c:pt>
                <c:pt idx="48">
                  <c:v>0.34740100000000002</c:v>
                </c:pt>
                <c:pt idx="49">
                  <c:v>0.34740100000000002</c:v>
                </c:pt>
                <c:pt idx="50">
                  <c:v>0.34740199999999999</c:v>
                </c:pt>
                <c:pt idx="51">
                  <c:v>0.34740199999999999</c:v>
                </c:pt>
                <c:pt idx="52">
                  <c:v>0.34740300000000002</c:v>
                </c:pt>
                <c:pt idx="53">
                  <c:v>0.34740399999999999</c:v>
                </c:pt>
                <c:pt idx="54">
                  <c:v>0.34740599999999999</c:v>
                </c:pt>
                <c:pt idx="55">
                  <c:v>0.34740799999999999</c:v>
                </c:pt>
                <c:pt idx="56">
                  <c:v>0.347412</c:v>
                </c:pt>
                <c:pt idx="57">
                  <c:v>0.34741699999999998</c:v>
                </c:pt>
                <c:pt idx="58">
                  <c:v>0.34742299999999998</c:v>
                </c:pt>
                <c:pt idx="59">
                  <c:v>0.34743299999999999</c:v>
                </c:pt>
                <c:pt idx="60">
                  <c:v>0.34744700000000001</c:v>
                </c:pt>
                <c:pt idx="61">
                  <c:v>0.34746700000000003</c:v>
                </c:pt>
                <c:pt idx="62">
                  <c:v>0.347499</c:v>
                </c:pt>
                <c:pt idx="63">
                  <c:v>0.34754499999999999</c:v>
                </c:pt>
                <c:pt idx="64">
                  <c:v>0.34761500000000001</c:v>
                </c:pt>
                <c:pt idx="65">
                  <c:v>0.34771999999999997</c:v>
                </c:pt>
                <c:pt idx="66">
                  <c:v>0.34787699999999999</c:v>
                </c:pt>
                <c:pt idx="67">
                  <c:v>0.34811199999999998</c:v>
                </c:pt>
                <c:pt idx="68">
                  <c:v>0.34846500000000002</c:v>
                </c:pt>
                <c:pt idx="69">
                  <c:v>0.34899400000000003</c:v>
                </c:pt>
                <c:pt idx="70">
                  <c:v>0.34978700000000001</c:v>
                </c:pt>
                <c:pt idx="71">
                  <c:v>0.35097600000000001</c:v>
                </c:pt>
                <c:pt idx="72">
                  <c:v>0.35276000000000002</c:v>
                </c:pt>
                <c:pt idx="73">
                  <c:v>0.355437</c:v>
                </c:pt>
                <c:pt idx="74">
                  <c:v>0.35945199999999999</c:v>
                </c:pt>
                <c:pt idx="75">
                  <c:v>0.36547800000000003</c:v>
                </c:pt>
                <c:pt idx="76">
                  <c:v>0.371506</c:v>
                </c:pt>
                <c:pt idx="77">
                  <c:v>0.37753700000000001</c:v>
                </c:pt>
                <c:pt idx="78">
                  <c:v>0.38358199999999998</c:v>
                </c:pt>
                <c:pt idx="79">
                  <c:v>0.38584600000000002</c:v>
                </c:pt>
                <c:pt idx="80">
                  <c:v>0.38669500000000001</c:v>
                </c:pt>
                <c:pt idx="81">
                  <c:v>0.387013</c:v>
                </c:pt>
                <c:pt idx="82">
                  <c:v>0.387492</c:v>
                </c:pt>
                <c:pt idx="83">
                  <c:v>0.38796900000000001</c:v>
                </c:pt>
                <c:pt idx="84">
                  <c:v>0.38844699999999999</c:v>
                </c:pt>
                <c:pt idx="85">
                  <c:v>0.38916200000000001</c:v>
                </c:pt>
                <c:pt idx="86">
                  <c:v>0.390235</c:v>
                </c:pt>
                <c:pt idx="87">
                  <c:v>0.391845</c:v>
                </c:pt>
                <c:pt idx="88">
                  <c:v>0.39426</c:v>
                </c:pt>
                <c:pt idx="89">
                  <c:v>0.39788099999999998</c:v>
                </c:pt>
                <c:pt idx="90">
                  <c:v>0.39923900000000001</c:v>
                </c:pt>
                <c:pt idx="91">
                  <c:v>0.40127600000000002</c:v>
                </c:pt>
                <c:pt idx="92">
                  <c:v>0.40433000000000002</c:v>
                </c:pt>
                <c:pt idx="93">
                  <c:v>0.408912</c:v>
                </c:pt>
                <c:pt idx="94">
                  <c:v>0.408939</c:v>
                </c:pt>
                <c:pt idx="95">
                  <c:v>0.40897899999999998</c:v>
                </c:pt>
                <c:pt idx="96">
                  <c:v>0.40904000000000001</c:v>
                </c:pt>
                <c:pt idx="97">
                  <c:v>0.40904400000000002</c:v>
                </c:pt>
                <c:pt idx="98">
                  <c:v>0.40904800000000002</c:v>
                </c:pt>
                <c:pt idx="99">
                  <c:v>0.409049</c:v>
                </c:pt>
                <c:pt idx="100">
                  <c:v>0.40905000000000002</c:v>
                </c:pt>
                <c:pt idx="101">
                  <c:v>0.40905000000000002</c:v>
                </c:pt>
                <c:pt idx="102">
                  <c:v>0.409051</c:v>
                </c:pt>
                <c:pt idx="103">
                  <c:v>0.409051</c:v>
                </c:pt>
                <c:pt idx="104">
                  <c:v>0.409051</c:v>
                </c:pt>
                <c:pt idx="105">
                  <c:v>0.409051</c:v>
                </c:pt>
                <c:pt idx="106">
                  <c:v>0.409051</c:v>
                </c:pt>
                <c:pt idx="107">
                  <c:v>0.409051</c:v>
                </c:pt>
                <c:pt idx="108">
                  <c:v>0.409051</c:v>
                </c:pt>
                <c:pt idx="109">
                  <c:v>0.40905200000000003</c:v>
                </c:pt>
                <c:pt idx="110">
                  <c:v>0.40905200000000003</c:v>
                </c:pt>
                <c:pt idx="111">
                  <c:v>0.409053</c:v>
                </c:pt>
                <c:pt idx="112">
                  <c:v>0.40905399999999997</c:v>
                </c:pt>
                <c:pt idx="113">
                  <c:v>0.40905599999999998</c:v>
                </c:pt>
                <c:pt idx="114">
                  <c:v>0.40905900000000001</c:v>
                </c:pt>
                <c:pt idx="115">
                  <c:v>0.40906300000000001</c:v>
                </c:pt>
                <c:pt idx="116">
                  <c:v>0.40906900000000002</c:v>
                </c:pt>
                <c:pt idx="117">
                  <c:v>0.40907700000000002</c:v>
                </c:pt>
                <c:pt idx="118">
                  <c:v>0.40909000000000001</c:v>
                </c:pt>
                <c:pt idx="119">
                  <c:v>0.40910800000000003</c:v>
                </c:pt>
                <c:pt idx="120">
                  <c:v>0.409136</c:v>
                </c:pt>
                <c:pt idx="121">
                  <c:v>0.40917700000000001</c:v>
                </c:pt>
                <c:pt idx="122">
                  <c:v>0.40923999999999999</c:v>
                </c:pt>
                <c:pt idx="123">
                  <c:v>0.409333</c:v>
                </c:pt>
                <c:pt idx="124">
                  <c:v>0.40947299999999998</c:v>
                </c:pt>
                <c:pt idx="125">
                  <c:v>0.40968300000000002</c:v>
                </c:pt>
                <c:pt idx="126">
                  <c:v>0.409997</c:v>
                </c:pt>
                <c:pt idx="127">
                  <c:v>0.41046899999999997</c:v>
                </c:pt>
                <c:pt idx="128">
                  <c:v>0.41117700000000001</c:v>
                </c:pt>
                <c:pt idx="129">
                  <c:v>0.41223799999999999</c:v>
                </c:pt>
                <c:pt idx="130">
                  <c:v>0.41263499999999997</c:v>
                </c:pt>
                <c:pt idx="131">
                  <c:v>0.41323199999999999</c:v>
                </c:pt>
                <c:pt idx="132">
                  <c:v>0.41345500000000002</c:v>
                </c:pt>
                <c:pt idx="133">
                  <c:v>0.41379100000000002</c:v>
                </c:pt>
                <c:pt idx="134">
                  <c:v>0.41391699999999998</c:v>
                </c:pt>
                <c:pt idx="135">
                  <c:v>0.414105</c:v>
                </c:pt>
                <c:pt idx="136">
                  <c:v>0.41438799999999998</c:v>
                </c:pt>
                <c:pt idx="137">
                  <c:v>0.41481299999999999</c:v>
                </c:pt>
                <c:pt idx="138">
                  <c:v>0.41544999999999999</c:v>
                </c:pt>
                <c:pt idx="139">
                  <c:v>0.41640500000000003</c:v>
                </c:pt>
                <c:pt idx="140">
                  <c:v>0.41783799999999999</c:v>
                </c:pt>
                <c:pt idx="141">
                  <c:v>0.419987</c:v>
                </c:pt>
                <c:pt idx="142">
                  <c:v>0.42320999999999998</c:v>
                </c:pt>
                <c:pt idx="143">
                  <c:v>0.42643399999999998</c:v>
                </c:pt>
                <c:pt idx="144">
                  <c:v>0.42965799999999998</c:v>
                </c:pt>
                <c:pt idx="145">
                  <c:v>0.43449399999999999</c:v>
                </c:pt>
                <c:pt idx="146">
                  <c:v>0.43630799999999997</c:v>
                </c:pt>
                <c:pt idx="147">
                  <c:v>0.439029</c:v>
                </c:pt>
                <c:pt idx="148">
                  <c:v>0.44004900000000002</c:v>
                </c:pt>
                <c:pt idx="149">
                  <c:v>0.44043100000000002</c:v>
                </c:pt>
                <c:pt idx="150">
                  <c:v>0.44100499999999998</c:v>
                </c:pt>
                <c:pt idx="151">
                  <c:v>0.44186700000000001</c:v>
                </c:pt>
                <c:pt idx="152">
                  <c:v>0.44315900000000003</c:v>
                </c:pt>
                <c:pt idx="153">
                  <c:v>0.44509500000000002</c:v>
                </c:pt>
                <c:pt idx="154">
                  <c:v>0.44799899999999998</c:v>
                </c:pt>
                <c:pt idx="155">
                  <c:v>0.45235900000000001</c:v>
                </c:pt>
                <c:pt idx="156">
                  <c:v>0.45344800000000002</c:v>
                </c:pt>
                <c:pt idx="157">
                  <c:v>0.454538</c:v>
                </c:pt>
                <c:pt idx="158">
                  <c:v>0.45494699999999999</c:v>
                </c:pt>
                <c:pt idx="159">
                  <c:v>0.45556000000000002</c:v>
                </c:pt>
                <c:pt idx="160">
                  <c:v>0.45578999999999997</c:v>
                </c:pt>
                <c:pt idx="161">
                  <c:v>0.455876</c:v>
                </c:pt>
                <c:pt idx="162">
                  <c:v>0.45590799999999998</c:v>
                </c:pt>
                <c:pt idx="163">
                  <c:v>0.455957</c:v>
                </c:pt>
                <c:pt idx="164">
                  <c:v>0.45597500000000002</c:v>
                </c:pt>
                <c:pt idx="165">
                  <c:v>0.455982</c:v>
                </c:pt>
                <c:pt idx="166">
                  <c:v>0.45599200000000001</c:v>
                </c:pt>
                <c:pt idx="167">
                  <c:v>0.456007</c:v>
                </c:pt>
                <c:pt idx="168">
                  <c:v>0.456013</c:v>
                </c:pt>
                <c:pt idx="169">
                  <c:v>0.45602199999999998</c:v>
                </c:pt>
                <c:pt idx="170">
                  <c:v>0.45602500000000001</c:v>
                </c:pt>
                <c:pt idx="171">
                  <c:v>0.45602999999999999</c:v>
                </c:pt>
                <c:pt idx="172">
                  <c:v>0.45603199999999999</c:v>
                </c:pt>
                <c:pt idx="173">
                  <c:v>0.45603500000000002</c:v>
                </c:pt>
                <c:pt idx="174">
                  <c:v>0.45604</c:v>
                </c:pt>
                <c:pt idx="175">
                  <c:v>0.45604699999999998</c:v>
                </c:pt>
                <c:pt idx="176">
                  <c:v>0.45605400000000001</c:v>
                </c:pt>
                <c:pt idx="177">
                  <c:v>0.45606000000000002</c:v>
                </c:pt>
                <c:pt idx="178">
                  <c:v>0.45606999999999998</c:v>
                </c:pt>
                <c:pt idx="179">
                  <c:v>0.45608399999999999</c:v>
                </c:pt>
                <c:pt idx="180">
                  <c:v>0.45610499999999998</c:v>
                </c:pt>
                <c:pt idx="181">
                  <c:v>0.45613599999999999</c:v>
                </c:pt>
                <c:pt idx="182">
                  <c:v>0.45618300000000001</c:v>
                </c:pt>
                <c:pt idx="183">
                  <c:v>0.45625300000000002</c:v>
                </c:pt>
                <c:pt idx="184">
                  <c:v>0.45635900000000001</c:v>
                </c:pt>
                <c:pt idx="185">
                  <c:v>0.45651700000000001</c:v>
                </c:pt>
                <c:pt idx="186">
                  <c:v>0.45675300000000002</c:v>
                </c:pt>
                <c:pt idx="187">
                  <c:v>0.45710800000000001</c:v>
                </c:pt>
                <c:pt idx="188">
                  <c:v>0.45763999999999999</c:v>
                </c:pt>
                <c:pt idx="189">
                  <c:v>0.45843699999999998</c:v>
                </c:pt>
                <c:pt idx="190">
                  <c:v>0.45963199999999999</c:v>
                </c:pt>
                <c:pt idx="191">
                  <c:v>0.46142499999999997</c:v>
                </c:pt>
                <c:pt idx="192">
                  <c:v>0.464113</c:v>
                </c:pt>
                <c:pt idx="193">
                  <c:v>0.46814600000000001</c:v>
                </c:pt>
                <c:pt idx="194">
                  <c:v>0.47217999999999999</c:v>
                </c:pt>
                <c:pt idx="195">
                  <c:v>0.476213</c:v>
                </c:pt>
                <c:pt idx="196">
                  <c:v>0.482265</c:v>
                </c:pt>
                <c:pt idx="197">
                  <c:v>0.49134299999999997</c:v>
                </c:pt>
                <c:pt idx="198">
                  <c:v>0.49474899999999999</c:v>
                </c:pt>
                <c:pt idx="199">
                  <c:v>0.49559999999999998</c:v>
                </c:pt>
                <c:pt idx="200">
                  <c:v>0.49645099999999998</c:v>
                </c:pt>
                <c:pt idx="201">
                  <c:v>0.497728</c:v>
                </c:pt>
                <c:pt idx="202">
                  <c:v>0.49820700000000001</c:v>
                </c:pt>
                <c:pt idx="203">
                  <c:v>0.498386</c:v>
                </c:pt>
                <c:pt idx="204">
                  <c:v>0.49865599999999999</c:v>
                </c:pt>
                <c:pt idx="205">
                  <c:v>0.49905899999999997</c:v>
                </c:pt>
                <c:pt idx="206">
                  <c:v>0.499666</c:v>
                </c:pt>
                <c:pt idx="207">
                  <c:v>0.49989299999999998</c:v>
                </c:pt>
                <c:pt idx="208">
                  <c:v>0.499915</c:v>
                </c:pt>
                <c:pt idx="209">
                  <c:v>0.49994699999999997</c:v>
                </c:pt>
                <c:pt idx="210">
                  <c:v>0.49994699999999997</c:v>
                </c:pt>
                <c:pt idx="211">
                  <c:v>0.499948</c:v>
                </c:pt>
                <c:pt idx="212">
                  <c:v>0.499948</c:v>
                </c:pt>
                <c:pt idx="213">
                  <c:v>0.499948</c:v>
                </c:pt>
                <c:pt idx="214">
                  <c:v>0.499948</c:v>
                </c:pt>
                <c:pt idx="215">
                  <c:v>0.49994899999999998</c:v>
                </c:pt>
                <c:pt idx="216">
                  <c:v>0.49994899999999998</c:v>
                </c:pt>
                <c:pt idx="217">
                  <c:v>0.49994899999999998</c:v>
                </c:pt>
                <c:pt idx="218">
                  <c:v>0.49994899999999998</c:v>
                </c:pt>
                <c:pt idx="219">
                  <c:v>0.49994899999999998</c:v>
                </c:pt>
                <c:pt idx="220">
                  <c:v>0.49994899999999998</c:v>
                </c:pt>
                <c:pt idx="221">
                  <c:v>0.49994899999999998</c:v>
                </c:pt>
                <c:pt idx="222">
                  <c:v>0.49995000000000001</c:v>
                </c:pt>
                <c:pt idx="223">
                  <c:v>0.49995000000000001</c:v>
                </c:pt>
                <c:pt idx="224">
                  <c:v>0.49995200000000001</c:v>
                </c:pt>
                <c:pt idx="225">
                  <c:v>0.49995299999999998</c:v>
                </c:pt>
                <c:pt idx="226">
                  <c:v>0.49995499999999998</c:v>
                </c:pt>
                <c:pt idx="227">
                  <c:v>0.49995899999999999</c:v>
                </c:pt>
                <c:pt idx="228">
                  <c:v>0.49996299999999999</c:v>
                </c:pt>
                <c:pt idx="229">
                  <c:v>0.49997000000000003</c:v>
                </c:pt>
                <c:pt idx="230">
                  <c:v>0.49997999999999998</c:v>
                </c:pt>
                <c:pt idx="231">
                  <c:v>0.49999500000000002</c:v>
                </c:pt>
                <c:pt idx="232">
                  <c:v>0.50001700000000004</c:v>
                </c:pt>
                <c:pt idx="233">
                  <c:v>0.50004999999999999</c:v>
                </c:pt>
                <c:pt idx="234">
                  <c:v>0.50009899999999996</c:v>
                </c:pt>
                <c:pt idx="235">
                  <c:v>0.50017299999999998</c:v>
                </c:pt>
                <c:pt idx="236">
                  <c:v>0.50028399999999995</c:v>
                </c:pt>
                <c:pt idx="237">
                  <c:v>0.50045099999999998</c:v>
                </c:pt>
                <c:pt idx="238">
                  <c:v>0.50070000000000003</c:v>
                </c:pt>
                <c:pt idx="239">
                  <c:v>0.50107500000000005</c:v>
                </c:pt>
                <c:pt idx="240">
                  <c:v>0.50163599999999997</c:v>
                </c:pt>
                <c:pt idx="241">
                  <c:v>0.50184600000000001</c:v>
                </c:pt>
                <c:pt idx="242">
                  <c:v>0.502162</c:v>
                </c:pt>
                <c:pt idx="243">
                  <c:v>0.50217000000000001</c:v>
                </c:pt>
                <c:pt idx="244">
                  <c:v>0.50217699999999998</c:v>
                </c:pt>
                <c:pt idx="245">
                  <c:v>0.50217900000000004</c:v>
                </c:pt>
                <c:pt idx="246">
                  <c:v>0.50218200000000002</c:v>
                </c:pt>
                <c:pt idx="247">
                  <c:v>0.50218600000000002</c:v>
                </c:pt>
                <c:pt idx="248">
                  <c:v>0.50219400000000003</c:v>
                </c:pt>
                <c:pt idx="249">
                  <c:v>0.50220399999999998</c:v>
                </c:pt>
                <c:pt idx="250">
                  <c:v>0.50221499999999997</c:v>
                </c:pt>
                <c:pt idx="251">
                  <c:v>0.502224</c:v>
                </c:pt>
                <c:pt idx="252">
                  <c:v>0.50223899999999999</c:v>
                </c:pt>
                <c:pt idx="253">
                  <c:v>0.50226000000000004</c:v>
                </c:pt>
                <c:pt idx="254">
                  <c:v>0.50229199999999996</c:v>
                </c:pt>
                <c:pt idx="255">
                  <c:v>0.50233899999999998</c:v>
                </c:pt>
                <c:pt idx="256">
                  <c:v>0.50241100000000005</c:v>
                </c:pt>
                <c:pt idx="257">
                  <c:v>0.50251900000000005</c:v>
                </c:pt>
                <c:pt idx="258">
                  <c:v>0.50268000000000002</c:v>
                </c:pt>
                <c:pt idx="259">
                  <c:v>0.50292000000000003</c:v>
                </c:pt>
                <c:pt idx="260">
                  <c:v>0.50327999999999995</c:v>
                </c:pt>
                <c:pt idx="261">
                  <c:v>0.50382000000000005</c:v>
                </c:pt>
                <c:pt idx="262">
                  <c:v>0.50462899999999999</c:v>
                </c:pt>
                <c:pt idx="263">
                  <c:v>0.50584300000000004</c:v>
                </c:pt>
                <c:pt idx="264">
                  <c:v>0.50629800000000003</c:v>
                </c:pt>
                <c:pt idx="265">
                  <c:v>0.50698100000000001</c:v>
                </c:pt>
                <c:pt idx="266">
                  <c:v>0.50723700000000005</c:v>
                </c:pt>
                <c:pt idx="267">
                  <c:v>0.50762200000000002</c:v>
                </c:pt>
                <c:pt idx="268">
                  <c:v>0.50819899999999996</c:v>
                </c:pt>
                <c:pt idx="269">
                  <c:v>0.50834299999999999</c:v>
                </c:pt>
                <c:pt idx="270">
                  <c:v>0.50837900000000003</c:v>
                </c:pt>
                <c:pt idx="271">
                  <c:v>0.50843300000000002</c:v>
                </c:pt>
                <c:pt idx="272">
                  <c:v>0.50845300000000004</c:v>
                </c:pt>
                <c:pt idx="273">
                  <c:v>0.50848400000000005</c:v>
                </c:pt>
                <c:pt idx="274">
                  <c:v>0.50849699999999998</c:v>
                </c:pt>
                <c:pt idx="275">
                  <c:v>0.50850200000000001</c:v>
                </c:pt>
                <c:pt idx="276">
                  <c:v>0.50851100000000005</c:v>
                </c:pt>
                <c:pt idx="277">
                  <c:v>0.50852799999999998</c:v>
                </c:pt>
                <c:pt idx="278">
                  <c:v>0.50853300000000001</c:v>
                </c:pt>
                <c:pt idx="279">
                  <c:v>0.50853899999999996</c:v>
                </c:pt>
                <c:pt idx="280">
                  <c:v>0.50854500000000002</c:v>
                </c:pt>
                <c:pt idx="281">
                  <c:v>0.50855399999999995</c:v>
                </c:pt>
                <c:pt idx="282">
                  <c:v>0.50856599999999996</c:v>
                </c:pt>
                <c:pt idx="283">
                  <c:v>0.508579</c:v>
                </c:pt>
                <c:pt idx="284">
                  <c:v>0.50859299999999996</c:v>
                </c:pt>
                <c:pt idx="285">
                  <c:v>0.50859600000000005</c:v>
                </c:pt>
                <c:pt idx="286">
                  <c:v>0.508602</c:v>
                </c:pt>
                <c:pt idx="287">
                  <c:v>0.50861000000000001</c:v>
                </c:pt>
                <c:pt idx="288">
                  <c:v>0.50862200000000002</c:v>
                </c:pt>
                <c:pt idx="289">
                  <c:v>0.50864100000000001</c:v>
                </c:pt>
                <c:pt idx="290">
                  <c:v>0.50864799999999999</c:v>
                </c:pt>
                <c:pt idx="291">
                  <c:v>0.50865800000000005</c:v>
                </c:pt>
                <c:pt idx="292">
                  <c:v>0.50867300000000004</c:v>
                </c:pt>
                <c:pt idx="293">
                  <c:v>0.50869500000000001</c:v>
                </c:pt>
                <c:pt idx="294">
                  <c:v>0.50872700000000004</c:v>
                </c:pt>
                <c:pt idx="295">
                  <c:v>0.50873800000000002</c:v>
                </c:pt>
                <c:pt idx="296">
                  <c:v>0.50875400000000004</c:v>
                </c:pt>
                <c:pt idx="297">
                  <c:v>0.50877700000000003</c:v>
                </c:pt>
                <c:pt idx="298">
                  <c:v>0.50880899999999996</c:v>
                </c:pt>
                <c:pt idx="299">
                  <c:v>0.50885000000000002</c:v>
                </c:pt>
                <c:pt idx="300">
                  <c:v>0.50890100000000005</c:v>
                </c:pt>
                <c:pt idx="301">
                  <c:v>0.50895999999999997</c:v>
                </c:pt>
                <c:pt idx="302">
                  <c:v>0.50902599999999998</c:v>
                </c:pt>
                <c:pt idx="303">
                  <c:v>0.50909899999999997</c:v>
                </c:pt>
                <c:pt idx="304">
                  <c:v>0.50918799999999997</c:v>
                </c:pt>
                <c:pt idx="305">
                  <c:v>0.50930900000000001</c:v>
                </c:pt>
                <c:pt idx="306">
                  <c:v>0.50948700000000002</c:v>
                </c:pt>
                <c:pt idx="307">
                  <c:v>0.50975899999999996</c:v>
                </c:pt>
                <c:pt idx="308">
                  <c:v>0.51017400000000002</c:v>
                </c:pt>
                <c:pt idx="309">
                  <c:v>0.51080300000000001</c:v>
                </c:pt>
                <c:pt idx="310">
                  <c:v>0.51175099999999996</c:v>
                </c:pt>
                <c:pt idx="311">
                  <c:v>0.51317400000000002</c:v>
                </c:pt>
                <c:pt idx="312">
                  <c:v>0.51531199999999999</c:v>
                </c:pt>
                <c:pt idx="313">
                  <c:v>0.51851899999999995</c:v>
                </c:pt>
                <c:pt idx="314">
                  <c:v>0.52332999999999996</c:v>
                </c:pt>
                <c:pt idx="315">
                  <c:v>0.53054599999999996</c:v>
                </c:pt>
                <c:pt idx="316">
                  <c:v>0.53325199999999995</c:v>
                </c:pt>
                <c:pt idx="317">
                  <c:v>0.53731099999999998</c:v>
                </c:pt>
                <c:pt idx="318">
                  <c:v>0.54339800000000005</c:v>
                </c:pt>
                <c:pt idx="319">
                  <c:v>0.55252900000000005</c:v>
                </c:pt>
                <c:pt idx="320">
                  <c:v>0.56623000000000001</c:v>
                </c:pt>
                <c:pt idx="321">
                  <c:v>0.58677699999999999</c:v>
                </c:pt>
                <c:pt idx="322">
                  <c:v>0.61759799999999998</c:v>
                </c:pt>
                <c:pt idx="323">
                  <c:v>0.66383000000000003</c:v>
                </c:pt>
                <c:pt idx="324">
                  <c:v>0.67538900000000002</c:v>
                </c:pt>
                <c:pt idx="325">
                  <c:v>0.68694699999999997</c:v>
                </c:pt>
                <c:pt idx="326">
                  <c:v>0.70428599999999997</c:v>
                </c:pt>
                <c:pt idx="327">
                  <c:v>0.73029299999999997</c:v>
                </c:pt>
                <c:pt idx="328">
                  <c:v>0.74004499999999995</c:v>
                </c:pt>
                <c:pt idx="329">
                  <c:v>0.75467499999999998</c:v>
                </c:pt>
                <c:pt idx="330">
                  <c:v>0.776617</c:v>
                </c:pt>
                <c:pt idx="331">
                  <c:v>0.79856099999999997</c:v>
                </c:pt>
                <c:pt idx="332">
                  <c:v>0.82050299999999998</c:v>
                </c:pt>
                <c:pt idx="333">
                  <c:v>0.82873200000000002</c:v>
                </c:pt>
                <c:pt idx="334">
                  <c:v>0.83181799999999995</c:v>
                </c:pt>
                <c:pt idx="335">
                  <c:v>0.83644700000000005</c:v>
                </c:pt>
                <c:pt idx="336">
                  <c:v>0.84338999999999997</c:v>
                </c:pt>
                <c:pt idx="337">
                  <c:v>0.85033199999999998</c:v>
                </c:pt>
                <c:pt idx="338">
                  <c:v>0.85727500000000001</c:v>
                </c:pt>
                <c:pt idx="339">
                  <c:v>0.86768900000000004</c:v>
                </c:pt>
              </c:numCache>
            </c:numRef>
          </c:xVal>
          <c:yVal>
            <c:numRef>
              <c:f>'Load-Dis-10%'!$L$2:$L$341</c:f>
              <c:numCache>
                <c:formatCode>General</c:formatCode>
                <c:ptCount val="340"/>
                <c:pt idx="0" formatCode="0.00E+00">
                  <c:v>-7.7485999999999995E-10</c:v>
                </c:pt>
                <c:pt idx="1">
                  <c:v>4.2867100000000002</c:v>
                </c:pt>
                <c:pt idx="2">
                  <c:v>8.7765299999999993</c:v>
                </c:pt>
                <c:pt idx="3">
                  <c:v>15.565</c:v>
                </c:pt>
                <c:pt idx="4">
                  <c:v>25.763000000000002</c:v>
                </c:pt>
                <c:pt idx="5">
                  <c:v>40.9923</c:v>
                </c:pt>
                <c:pt idx="6">
                  <c:v>63.228299999999997</c:v>
                </c:pt>
                <c:pt idx="7">
                  <c:v>65.140900000000002</c:v>
                </c:pt>
                <c:pt idx="8">
                  <c:v>67.8446</c:v>
                </c:pt>
                <c:pt idx="9">
                  <c:v>71.685100000000006</c:v>
                </c:pt>
                <c:pt idx="10">
                  <c:v>73.078699999999998</c:v>
                </c:pt>
                <c:pt idx="11">
                  <c:v>75.14</c:v>
                </c:pt>
                <c:pt idx="12">
                  <c:v>78.173599999999993</c:v>
                </c:pt>
                <c:pt idx="13">
                  <c:v>81.134500000000003</c:v>
                </c:pt>
                <c:pt idx="14">
                  <c:v>81.861500000000007</c:v>
                </c:pt>
                <c:pt idx="15">
                  <c:v>82.581400000000002</c:v>
                </c:pt>
                <c:pt idx="16">
                  <c:v>83.648600000000002</c:v>
                </c:pt>
                <c:pt idx="17">
                  <c:v>84.699100000000001</c:v>
                </c:pt>
                <c:pt idx="18">
                  <c:v>85.733900000000006</c:v>
                </c:pt>
                <c:pt idx="19">
                  <c:v>87.259600000000006</c:v>
                </c:pt>
                <c:pt idx="20">
                  <c:v>89.481499999999997</c:v>
                </c:pt>
                <c:pt idx="21">
                  <c:v>91.597800000000007</c:v>
                </c:pt>
                <c:pt idx="22">
                  <c:v>92.108699999999999</c:v>
                </c:pt>
                <c:pt idx="23">
                  <c:v>92.610900000000001</c:v>
                </c:pt>
                <c:pt idx="24">
                  <c:v>93.326700000000002</c:v>
                </c:pt>
                <c:pt idx="25">
                  <c:v>93.384600000000006</c:v>
                </c:pt>
                <c:pt idx="26">
                  <c:v>93.385800000000003</c:v>
                </c:pt>
                <c:pt idx="27">
                  <c:v>93.386499999999998</c:v>
                </c:pt>
                <c:pt idx="28">
                  <c:v>93.386600000000001</c:v>
                </c:pt>
                <c:pt idx="29">
                  <c:v>93.386700000000005</c:v>
                </c:pt>
                <c:pt idx="30">
                  <c:v>93.386700000000005</c:v>
                </c:pt>
                <c:pt idx="31">
                  <c:v>93.386600000000001</c:v>
                </c:pt>
                <c:pt idx="32">
                  <c:v>93.386600000000001</c:v>
                </c:pt>
                <c:pt idx="33">
                  <c:v>93.386499999999998</c:v>
                </c:pt>
                <c:pt idx="34">
                  <c:v>93.386399999999995</c:v>
                </c:pt>
                <c:pt idx="35">
                  <c:v>93.386399999999995</c:v>
                </c:pt>
                <c:pt idx="36">
                  <c:v>93.386399999999995</c:v>
                </c:pt>
                <c:pt idx="37">
                  <c:v>93.386399999999995</c:v>
                </c:pt>
                <c:pt idx="38">
                  <c:v>93.386300000000006</c:v>
                </c:pt>
                <c:pt idx="39">
                  <c:v>93.386300000000006</c:v>
                </c:pt>
                <c:pt idx="40">
                  <c:v>93.386300000000006</c:v>
                </c:pt>
                <c:pt idx="41">
                  <c:v>93.386300000000006</c:v>
                </c:pt>
                <c:pt idx="42">
                  <c:v>93.386300000000006</c:v>
                </c:pt>
                <c:pt idx="43">
                  <c:v>93.386300000000006</c:v>
                </c:pt>
                <c:pt idx="44">
                  <c:v>93.386300000000006</c:v>
                </c:pt>
                <c:pt idx="45">
                  <c:v>93.386300000000006</c:v>
                </c:pt>
                <c:pt idx="46">
                  <c:v>93.386300000000006</c:v>
                </c:pt>
                <c:pt idx="47">
                  <c:v>93.386300000000006</c:v>
                </c:pt>
                <c:pt idx="48">
                  <c:v>93.386300000000006</c:v>
                </c:pt>
                <c:pt idx="49">
                  <c:v>93.386300000000006</c:v>
                </c:pt>
                <c:pt idx="50">
                  <c:v>93.386200000000002</c:v>
                </c:pt>
                <c:pt idx="51">
                  <c:v>93.386200000000002</c:v>
                </c:pt>
                <c:pt idx="52">
                  <c:v>93.386099999999999</c:v>
                </c:pt>
                <c:pt idx="53">
                  <c:v>93.3857</c:v>
                </c:pt>
                <c:pt idx="54">
                  <c:v>93.384200000000007</c:v>
                </c:pt>
                <c:pt idx="55">
                  <c:v>93.38</c:v>
                </c:pt>
                <c:pt idx="56">
                  <c:v>93.3703</c:v>
                </c:pt>
                <c:pt idx="57">
                  <c:v>93.352999999999994</c:v>
                </c:pt>
                <c:pt idx="58">
                  <c:v>93.327200000000005</c:v>
                </c:pt>
                <c:pt idx="59">
                  <c:v>93.295599999999993</c:v>
                </c:pt>
                <c:pt idx="60">
                  <c:v>93.263499999999993</c:v>
                </c:pt>
                <c:pt idx="61">
                  <c:v>93.236599999999996</c:v>
                </c:pt>
                <c:pt idx="62">
                  <c:v>93.219200000000001</c:v>
                </c:pt>
                <c:pt idx="63">
                  <c:v>93.213700000000003</c:v>
                </c:pt>
                <c:pt idx="64">
                  <c:v>93.221100000000007</c:v>
                </c:pt>
                <c:pt idx="65">
                  <c:v>93.241799999999998</c:v>
                </c:pt>
                <c:pt idx="66">
                  <c:v>93.277100000000004</c:v>
                </c:pt>
                <c:pt idx="67">
                  <c:v>93.330500000000001</c:v>
                </c:pt>
                <c:pt idx="68">
                  <c:v>93.403999999999996</c:v>
                </c:pt>
                <c:pt idx="69">
                  <c:v>93.486800000000002</c:v>
                </c:pt>
                <c:pt idx="70">
                  <c:v>93.608900000000006</c:v>
                </c:pt>
                <c:pt idx="71">
                  <c:v>93.790099999999995</c:v>
                </c:pt>
                <c:pt idx="72">
                  <c:v>94.062700000000007</c:v>
                </c:pt>
                <c:pt idx="73">
                  <c:v>94.472499999999997</c:v>
                </c:pt>
                <c:pt idx="74">
                  <c:v>95.086500000000001</c:v>
                </c:pt>
                <c:pt idx="75">
                  <c:v>95.7971</c:v>
                </c:pt>
                <c:pt idx="76">
                  <c:v>96.717799999999997</c:v>
                </c:pt>
                <c:pt idx="77">
                  <c:v>97.629300000000001</c:v>
                </c:pt>
                <c:pt idx="78">
                  <c:v>98.382999999999996</c:v>
                </c:pt>
                <c:pt idx="79">
                  <c:v>98.706500000000005</c:v>
                </c:pt>
                <c:pt idx="80">
                  <c:v>98.825000000000003</c:v>
                </c:pt>
                <c:pt idx="81">
                  <c:v>98.864500000000007</c:v>
                </c:pt>
                <c:pt idx="82">
                  <c:v>98.917400000000001</c:v>
                </c:pt>
                <c:pt idx="83">
                  <c:v>98.985500000000002</c:v>
                </c:pt>
                <c:pt idx="84">
                  <c:v>99.058199999999999</c:v>
                </c:pt>
                <c:pt idx="85">
                  <c:v>99.175200000000004</c:v>
                </c:pt>
                <c:pt idx="86">
                  <c:v>99.352800000000002</c:v>
                </c:pt>
                <c:pt idx="87">
                  <c:v>99.615300000000005</c:v>
                </c:pt>
                <c:pt idx="88">
                  <c:v>100.004</c:v>
                </c:pt>
                <c:pt idx="89">
                  <c:v>100.583</c:v>
                </c:pt>
                <c:pt idx="90">
                  <c:v>100.788</c:v>
                </c:pt>
                <c:pt idx="91">
                  <c:v>101.06699999999999</c:v>
                </c:pt>
                <c:pt idx="92">
                  <c:v>101.566</c:v>
                </c:pt>
                <c:pt idx="93">
                  <c:v>102.291</c:v>
                </c:pt>
                <c:pt idx="94">
                  <c:v>102.29600000000001</c:v>
                </c:pt>
                <c:pt idx="95">
                  <c:v>102.301</c:v>
                </c:pt>
                <c:pt idx="96">
                  <c:v>102.29300000000001</c:v>
                </c:pt>
                <c:pt idx="97">
                  <c:v>102.292</c:v>
                </c:pt>
                <c:pt idx="98">
                  <c:v>102.292</c:v>
                </c:pt>
                <c:pt idx="99">
                  <c:v>102.291</c:v>
                </c:pt>
                <c:pt idx="100">
                  <c:v>102.291</c:v>
                </c:pt>
                <c:pt idx="101">
                  <c:v>102.291</c:v>
                </c:pt>
                <c:pt idx="102">
                  <c:v>102.291</c:v>
                </c:pt>
                <c:pt idx="103">
                  <c:v>102.291</c:v>
                </c:pt>
                <c:pt idx="104">
                  <c:v>102.291</c:v>
                </c:pt>
                <c:pt idx="105">
                  <c:v>102.291</c:v>
                </c:pt>
                <c:pt idx="106">
                  <c:v>102.291</c:v>
                </c:pt>
                <c:pt idx="107">
                  <c:v>102.291</c:v>
                </c:pt>
                <c:pt idx="108">
                  <c:v>102.291</c:v>
                </c:pt>
                <c:pt idx="109">
                  <c:v>102.291</c:v>
                </c:pt>
                <c:pt idx="110">
                  <c:v>102.291</c:v>
                </c:pt>
                <c:pt idx="111">
                  <c:v>102.291</c:v>
                </c:pt>
                <c:pt idx="112">
                  <c:v>102.29</c:v>
                </c:pt>
                <c:pt idx="113">
                  <c:v>102.289</c:v>
                </c:pt>
                <c:pt idx="114">
                  <c:v>102.285</c:v>
                </c:pt>
                <c:pt idx="115">
                  <c:v>102.27800000000001</c:v>
                </c:pt>
                <c:pt idx="116">
                  <c:v>102.267</c:v>
                </c:pt>
                <c:pt idx="117">
                  <c:v>102.253</c:v>
                </c:pt>
                <c:pt idx="118">
                  <c:v>102.23699999999999</c:v>
                </c:pt>
                <c:pt idx="119">
                  <c:v>102.223</c:v>
                </c:pt>
                <c:pt idx="120">
                  <c:v>102.21299999999999</c:v>
                </c:pt>
                <c:pt idx="121">
                  <c:v>102.211</c:v>
                </c:pt>
                <c:pt idx="122">
                  <c:v>102.217</c:v>
                </c:pt>
                <c:pt idx="123">
                  <c:v>102.232</c:v>
                </c:pt>
                <c:pt idx="124">
                  <c:v>102.25700000000001</c:v>
                </c:pt>
                <c:pt idx="125">
                  <c:v>102.294</c:v>
                </c:pt>
                <c:pt idx="126">
                  <c:v>102.343</c:v>
                </c:pt>
                <c:pt idx="127">
                  <c:v>102.41200000000001</c:v>
                </c:pt>
                <c:pt idx="128">
                  <c:v>102.496</c:v>
                </c:pt>
                <c:pt idx="129">
                  <c:v>102.664</c:v>
                </c:pt>
                <c:pt idx="130">
                  <c:v>102.727</c:v>
                </c:pt>
                <c:pt idx="131">
                  <c:v>102.81699999999999</c:v>
                </c:pt>
                <c:pt idx="132">
                  <c:v>102.851</c:v>
                </c:pt>
                <c:pt idx="133">
                  <c:v>102.9</c:v>
                </c:pt>
                <c:pt idx="134">
                  <c:v>102.91200000000001</c:v>
                </c:pt>
                <c:pt idx="135">
                  <c:v>102.93300000000001</c:v>
                </c:pt>
                <c:pt idx="136">
                  <c:v>102.979</c:v>
                </c:pt>
                <c:pt idx="137">
                  <c:v>103.047</c:v>
                </c:pt>
                <c:pt idx="138">
                  <c:v>103.151</c:v>
                </c:pt>
                <c:pt idx="139">
                  <c:v>103.306</c:v>
                </c:pt>
                <c:pt idx="140">
                  <c:v>103.536</c:v>
                </c:pt>
                <c:pt idx="141">
                  <c:v>103.873</c:v>
                </c:pt>
                <c:pt idx="142">
                  <c:v>104.282</c:v>
                </c:pt>
                <c:pt idx="143">
                  <c:v>104.75700000000001</c:v>
                </c:pt>
                <c:pt idx="144">
                  <c:v>105.27200000000001</c:v>
                </c:pt>
                <c:pt idx="145">
                  <c:v>106.03400000000001</c:v>
                </c:pt>
                <c:pt idx="146">
                  <c:v>106.31399999999999</c:v>
                </c:pt>
                <c:pt idx="147">
                  <c:v>106.723</c:v>
                </c:pt>
                <c:pt idx="148">
                  <c:v>106.873</c:v>
                </c:pt>
                <c:pt idx="149">
                  <c:v>106.929</c:v>
                </c:pt>
                <c:pt idx="150">
                  <c:v>107.009</c:v>
                </c:pt>
                <c:pt idx="151">
                  <c:v>107.108</c:v>
                </c:pt>
                <c:pt idx="152">
                  <c:v>107.29900000000001</c:v>
                </c:pt>
                <c:pt idx="153">
                  <c:v>107.57899999999999</c:v>
                </c:pt>
                <c:pt idx="154">
                  <c:v>107.93899999999999</c:v>
                </c:pt>
                <c:pt idx="155">
                  <c:v>108.479</c:v>
                </c:pt>
                <c:pt idx="156">
                  <c:v>108.631</c:v>
                </c:pt>
                <c:pt idx="157">
                  <c:v>108.792</c:v>
                </c:pt>
                <c:pt idx="158">
                  <c:v>108.851</c:v>
                </c:pt>
                <c:pt idx="159">
                  <c:v>108.93899999999999</c:v>
                </c:pt>
                <c:pt idx="160">
                  <c:v>108.971</c:v>
                </c:pt>
                <c:pt idx="161">
                  <c:v>108.982</c:v>
                </c:pt>
                <c:pt idx="162">
                  <c:v>108.986</c:v>
                </c:pt>
                <c:pt idx="163">
                  <c:v>108.99299999999999</c:v>
                </c:pt>
                <c:pt idx="164">
                  <c:v>108.995</c:v>
                </c:pt>
                <c:pt idx="165">
                  <c:v>108.996</c:v>
                </c:pt>
                <c:pt idx="166">
                  <c:v>108.997</c:v>
                </c:pt>
                <c:pt idx="167">
                  <c:v>108.998</c:v>
                </c:pt>
                <c:pt idx="168">
                  <c:v>108.998</c:v>
                </c:pt>
                <c:pt idx="169">
                  <c:v>108.998</c:v>
                </c:pt>
                <c:pt idx="170">
                  <c:v>108.998</c:v>
                </c:pt>
                <c:pt idx="171">
                  <c:v>108.997</c:v>
                </c:pt>
                <c:pt idx="172">
                  <c:v>108.997</c:v>
                </c:pt>
                <c:pt idx="173">
                  <c:v>108.996</c:v>
                </c:pt>
                <c:pt idx="174">
                  <c:v>108.992</c:v>
                </c:pt>
                <c:pt idx="175">
                  <c:v>108.98</c:v>
                </c:pt>
                <c:pt idx="176">
                  <c:v>108.965</c:v>
                </c:pt>
                <c:pt idx="177">
                  <c:v>108.95</c:v>
                </c:pt>
                <c:pt idx="178">
                  <c:v>108.932</c:v>
                </c:pt>
                <c:pt idx="179">
                  <c:v>108.91200000000001</c:v>
                </c:pt>
                <c:pt idx="180">
                  <c:v>108.89400000000001</c:v>
                </c:pt>
                <c:pt idx="181">
                  <c:v>108.88200000000001</c:v>
                </c:pt>
                <c:pt idx="182">
                  <c:v>108.878</c:v>
                </c:pt>
                <c:pt idx="183">
                  <c:v>108.884</c:v>
                </c:pt>
                <c:pt idx="184">
                  <c:v>108.898</c:v>
                </c:pt>
                <c:pt idx="185">
                  <c:v>108.923</c:v>
                </c:pt>
                <c:pt idx="186">
                  <c:v>108.95399999999999</c:v>
                </c:pt>
                <c:pt idx="187">
                  <c:v>108.997</c:v>
                </c:pt>
                <c:pt idx="188">
                  <c:v>109.07299999999999</c:v>
                </c:pt>
                <c:pt idx="189">
                  <c:v>109.196</c:v>
                </c:pt>
                <c:pt idx="190">
                  <c:v>109.383</c:v>
                </c:pt>
                <c:pt idx="191">
                  <c:v>109.65</c:v>
                </c:pt>
                <c:pt idx="192">
                  <c:v>109.876</c:v>
                </c:pt>
                <c:pt idx="193">
                  <c:v>110.42400000000001</c:v>
                </c:pt>
                <c:pt idx="194">
                  <c:v>111.014</c:v>
                </c:pt>
                <c:pt idx="195">
                  <c:v>111.61199999999999</c:v>
                </c:pt>
                <c:pt idx="196">
                  <c:v>112.492</c:v>
                </c:pt>
                <c:pt idx="197">
                  <c:v>113.741</c:v>
                </c:pt>
                <c:pt idx="198">
                  <c:v>114.152</c:v>
                </c:pt>
                <c:pt idx="199">
                  <c:v>114.261</c:v>
                </c:pt>
                <c:pt idx="200">
                  <c:v>114.37</c:v>
                </c:pt>
                <c:pt idx="201">
                  <c:v>114.529</c:v>
                </c:pt>
                <c:pt idx="202">
                  <c:v>114.562</c:v>
                </c:pt>
                <c:pt idx="203">
                  <c:v>114.574</c:v>
                </c:pt>
                <c:pt idx="204">
                  <c:v>114.608</c:v>
                </c:pt>
                <c:pt idx="205">
                  <c:v>114.66</c:v>
                </c:pt>
                <c:pt idx="206">
                  <c:v>114.72799999999999</c:v>
                </c:pt>
                <c:pt idx="207">
                  <c:v>114.749</c:v>
                </c:pt>
                <c:pt idx="208">
                  <c:v>114.751</c:v>
                </c:pt>
                <c:pt idx="209">
                  <c:v>114.746</c:v>
                </c:pt>
                <c:pt idx="210">
                  <c:v>114.746</c:v>
                </c:pt>
                <c:pt idx="211">
                  <c:v>114.746</c:v>
                </c:pt>
                <c:pt idx="212">
                  <c:v>114.746</c:v>
                </c:pt>
                <c:pt idx="213">
                  <c:v>114.746</c:v>
                </c:pt>
                <c:pt idx="214">
                  <c:v>114.746</c:v>
                </c:pt>
                <c:pt idx="215">
                  <c:v>114.746</c:v>
                </c:pt>
                <c:pt idx="216">
                  <c:v>114.746</c:v>
                </c:pt>
                <c:pt idx="217">
                  <c:v>114.746</c:v>
                </c:pt>
                <c:pt idx="218">
                  <c:v>114.746</c:v>
                </c:pt>
                <c:pt idx="219">
                  <c:v>114.746</c:v>
                </c:pt>
                <c:pt idx="220">
                  <c:v>114.746</c:v>
                </c:pt>
                <c:pt idx="221">
                  <c:v>114.746</c:v>
                </c:pt>
                <c:pt idx="222">
                  <c:v>114.746</c:v>
                </c:pt>
                <c:pt idx="223">
                  <c:v>114.746</c:v>
                </c:pt>
                <c:pt idx="224">
                  <c:v>114.745</c:v>
                </c:pt>
                <c:pt idx="225">
                  <c:v>114.745</c:v>
                </c:pt>
                <c:pt idx="226">
                  <c:v>114.742</c:v>
                </c:pt>
                <c:pt idx="227">
                  <c:v>114.738</c:v>
                </c:pt>
                <c:pt idx="228">
                  <c:v>114.73</c:v>
                </c:pt>
                <c:pt idx="229">
                  <c:v>114.71899999999999</c:v>
                </c:pt>
                <c:pt idx="230">
                  <c:v>114.705</c:v>
                </c:pt>
                <c:pt idx="231">
                  <c:v>114.691</c:v>
                </c:pt>
                <c:pt idx="232">
                  <c:v>114.678</c:v>
                </c:pt>
                <c:pt idx="233">
                  <c:v>114.67100000000001</c:v>
                </c:pt>
                <c:pt idx="234">
                  <c:v>114.67100000000001</c:v>
                </c:pt>
                <c:pt idx="235">
                  <c:v>114.679</c:v>
                </c:pt>
                <c:pt idx="236">
                  <c:v>114.694</c:v>
                </c:pt>
                <c:pt idx="237">
                  <c:v>114.71899999999999</c:v>
                </c:pt>
                <c:pt idx="238">
                  <c:v>114.752</c:v>
                </c:pt>
                <c:pt idx="239">
                  <c:v>114.79600000000001</c:v>
                </c:pt>
                <c:pt idx="240">
                  <c:v>114.861</c:v>
                </c:pt>
                <c:pt idx="241">
                  <c:v>114.88500000000001</c:v>
                </c:pt>
                <c:pt idx="242">
                  <c:v>114.917</c:v>
                </c:pt>
                <c:pt idx="243">
                  <c:v>114.91800000000001</c:v>
                </c:pt>
                <c:pt idx="244">
                  <c:v>114.919</c:v>
                </c:pt>
                <c:pt idx="245">
                  <c:v>114.919</c:v>
                </c:pt>
                <c:pt idx="246">
                  <c:v>114.919</c:v>
                </c:pt>
                <c:pt idx="247">
                  <c:v>114.919</c:v>
                </c:pt>
                <c:pt idx="248">
                  <c:v>114.91</c:v>
                </c:pt>
                <c:pt idx="249">
                  <c:v>114.887</c:v>
                </c:pt>
                <c:pt idx="250">
                  <c:v>114.86199999999999</c:v>
                </c:pt>
                <c:pt idx="251">
                  <c:v>114.84099999999999</c:v>
                </c:pt>
                <c:pt idx="252">
                  <c:v>114.818</c:v>
                </c:pt>
                <c:pt idx="253">
                  <c:v>114.797</c:v>
                </c:pt>
                <c:pt idx="254">
                  <c:v>114.78100000000001</c:v>
                </c:pt>
                <c:pt idx="255">
                  <c:v>114.773</c:v>
                </c:pt>
                <c:pt idx="256">
                  <c:v>114.771</c:v>
                </c:pt>
                <c:pt idx="257">
                  <c:v>114.776</c:v>
                </c:pt>
                <c:pt idx="258">
                  <c:v>114.786</c:v>
                </c:pt>
                <c:pt idx="259">
                  <c:v>114.816</c:v>
                </c:pt>
                <c:pt idx="260">
                  <c:v>114.872</c:v>
                </c:pt>
                <c:pt idx="261">
                  <c:v>114.952</c:v>
                </c:pt>
                <c:pt idx="262">
                  <c:v>115.06</c:v>
                </c:pt>
                <c:pt idx="263">
                  <c:v>115.212</c:v>
                </c:pt>
                <c:pt idx="264">
                  <c:v>115.26900000000001</c:v>
                </c:pt>
                <c:pt idx="265">
                  <c:v>115.349</c:v>
                </c:pt>
                <c:pt idx="266">
                  <c:v>115.375</c:v>
                </c:pt>
                <c:pt idx="267">
                  <c:v>115.40600000000001</c:v>
                </c:pt>
                <c:pt idx="268">
                  <c:v>115.173</c:v>
                </c:pt>
                <c:pt idx="269">
                  <c:v>115.18600000000001</c:v>
                </c:pt>
                <c:pt idx="270">
                  <c:v>115.188</c:v>
                </c:pt>
                <c:pt idx="271">
                  <c:v>115.188</c:v>
                </c:pt>
                <c:pt idx="272">
                  <c:v>115.187</c:v>
                </c:pt>
                <c:pt idx="273">
                  <c:v>115.157</c:v>
                </c:pt>
                <c:pt idx="274">
                  <c:v>115.099</c:v>
                </c:pt>
                <c:pt idx="275">
                  <c:v>115.057</c:v>
                </c:pt>
                <c:pt idx="276">
                  <c:v>114.88200000000001</c:v>
                </c:pt>
                <c:pt idx="277">
                  <c:v>114.28</c:v>
                </c:pt>
                <c:pt idx="278">
                  <c:v>114.102</c:v>
                </c:pt>
                <c:pt idx="279">
                  <c:v>113.887</c:v>
                </c:pt>
                <c:pt idx="280">
                  <c:v>113.61</c:v>
                </c:pt>
                <c:pt idx="281">
                  <c:v>113.188</c:v>
                </c:pt>
                <c:pt idx="282">
                  <c:v>112.535</c:v>
                </c:pt>
                <c:pt idx="283">
                  <c:v>111.723</c:v>
                </c:pt>
                <c:pt idx="284">
                  <c:v>110.83</c:v>
                </c:pt>
                <c:pt idx="285">
                  <c:v>110.60299999999999</c:v>
                </c:pt>
                <c:pt idx="286">
                  <c:v>110.256</c:v>
                </c:pt>
                <c:pt idx="287">
                  <c:v>109.723</c:v>
                </c:pt>
                <c:pt idx="288">
                  <c:v>108.907</c:v>
                </c:pt>
                <c:pt idx="289">
                  <c:v>107.68300000000001</c:v>
                </c:pt>
                <c:pt idx="290">
                  <c:v>107.22499999999999</c:v>
                </c:pt>
                <c:pt idx="291">
                  <c:v>106.54900000000001</c:v>
                </c:pt>
                <c:pt idx="292">
                  <c:v>105.56699999999999</c:v>
                </c:pt>
                <c:pt idx="293">
                  <c:v>104.157</c:v>
                </c:pt>
                <c:pt idx="294">
                  <c:v>102.212</c:v>
                </c:pt>
                <c:pt idx="295">
                  <c:v>101.508</c:v>
                </c:pt>
                <c:pt idx="296">
                  <c:v>100.509</c:v>
                </c:pt>
                <c:pt idx="297">
                  <c:v>99.128699999999995</c:v>
                </c:pt>
                <c:pt idx="298">
                  <c:v>97.273799999999994</c:v>
                </c:pt>
                <c:pt idx="299">
                  <c:v>94.911199999999994</c:v>
                </c:pt>
                <c:pt idx="300">
                  <c:v>92.118300000000005</c:v>
                </c:pt>
                <c:pt idx="301">
                  <c:v>89.043999999999997</c:v>
                </c:pt>
                <c:pt idx="302">
                  <c:v>85.977800000000002</c:v>
                </c:pt>
                <c:pt idx="303">
                  <c:v>83.347999999999999</c:v>
                </c:pt>
                <c:pt idx="304">
                  <c:v>81.503699999999995</c:v>
                </c:pt>
                <c:pt idx="305">
                  <c:v>80.513000000000005</c:v>
                </c:pt>
                <c:pt idx="306">
                  <c:v>80.110900000000001</c:v>
                </c:pt>
                <c:pt idx="307">
                  <c:v>80.017499999999998</c:v>
                </c:pt>
                <c:pt idx="308">
                  <c:v>80.043899999999994</c:v>
                </c:pt>
                <c:pt idx="309">
                  <c:v>80.100800000000007</c:v>
                </c:pt>
                <c:pt idx="310">
                  <c:v>80.182400000000001</c:v>
                </c:pt>
                <c:pt idx="311">
                  <c:v>80.324100000000001</c:v>
                </c:pt>
                <c:pt idx="312">
                  <c:v>80.347499999999997</c:v>
                </c:pt>
                <c:pt idx="313">
                  <c:v>80.329700000000003</c:v>
                </c:pt>
                <c:pt idx="314">
                  <c:v>80.33</c:v>
                </c:pt>
                <c:pt idx="315">
                  <c:v>80.305899999999994</c:v>
                </c:pt>
                <c:pt idx="316">
                  <c:v>80.274799999999999</c:v>
                </c:pt>
                <c:pt idx="317">
                  <c:v>80.252499999999998</c:v>
                </c:pt>
                <c:pt idx="318">
                  <c:v>80.457499999999996</c:v>
                </c:pt>
                <c:pt idx="319">
                  <c:v>80.624600000000001</c:v>
                </c:pt>
                <c:pt idx="320">
                  <c:v>80.385499999999993</c:v>
                </c:pt>
                <c:pt idx="321">
                  <c:v>80.502399999999994</c:v>
                </c:pt>
                <c:pt idx="322">
                  <c:v>80.658299999999997</c:v>
                </c:pt>
                <c:pt idx="323">
                  <c:v>80.809100000000001</c:v>
                </c:pt>
                <c:pt idx="324">
                  <c:v>80.757199999999997</c:v>
                </c:pt>
                <c:pt idx="325">
                  <c:v>80.794899999999998</c:v>
                </c:pt>
                <c:pt idx="326">
                  <c:v>80.692700000000002</c:v>
                </c:pt>
                <c:pt idx="327">
                  <c:v>80.640600000000006</c:v>
                </c:pt>
                <c:pt idx="328">
                  <c:v>80.650599999999997</c:v>
                </c:pt>
                <c:pt idx="329">
                  <c:v>80.667699999999996</c:v>
                </c:pt>
                <c:pt idx="330">
                  <c:v>80.799099999999996</c:v>
                </c:pt>
                <c:pt idx="331">
                  <c:v>80.825800000000001</c:v>
                </c:pt>
                <c:pt idx="332">
                  <c:v>80.960400000000007</c:v>
                </c:pt>
                <c:pt idx="333">
                  <c:v>80.9529</c:v>
                </c:pt>
                <c:pt idx="334">
                  <c:v>80.9375</c:v>
                </c:pt>
                <c:pt idx="335">
                  <c:v>80.950699999999998</c:v>
                </c:pt>
                <c:pt idx="336">
                  <c:v>80.996499999999997</c:v>
                </c:pt>
                <c:pt idx="337">
                  <c:v>81.0197</c:v>
                </c:pt>
                <c:pt idx="338">
                  <c:v>81.055199999999999</c:v>
                </c:pt>
                <c:pt idx="339">
                  <c:v>81.099599999999995</c:v>
                </c:pt>
              </c:numCache>
            </c:numRef>
          </c:yVal>
          <c:smooth val="1"/>
        </c:ser>
        <c:dLbls>
          <c:showLegendKey val="0"/>
          <c:showVal val="0"/>
          <c:showCatName val="0"/>
          <c:showSerName val="0"/>
          <c:showPercent val="0"/>
          <c:showBubbleSize val="0"/>
        </c:dLbls>
        <c:axId val="539081344"/>
        <c:axId val="539087232"/>
      </c:scatterChart>
      <c:valAx>
        <c:axId val="539081344"/>
        <c:scaling>
          <c:orientation val="minMax"/>
          <c:max val="0.60000000000000009"/>
        </c:scaling>
        <c:delete val="0"/>
        <c:axPos val="b"/>
        <c:majorGridlines/>
        <c:numFmt formatCode="General" sourceLinked="1"/>
        <c:majorTickMark val="out"/>
        <c:minorTickMark val="none"/>
        <c:tickLblPos val="nextTo"/>
        <c:txPr>
          <a:bodyPr/>
          <a:lstStyle/>
          <a:p>
            <a:pPr>
              <a:defRPr sz="1400"/>
            </a:pPr>
            <a:endParaRPr lang="en-US"/>
          </a:p>
        </c:txPr>
        <c:crossAx val="539087232"/>
        <c:crosses val="autoZero"/>
        <c:crossBetween val="midCat"/>
        <c:majorUnit val="0.1"/>
      </c:valAx>
      <c:valAx>
        <c:axId val="539087232"/>
        <c:scaling>
          <c:orientation val="minMax"/>
          <c:min val="0"/>
        </c:scaling>
        <c:delete val="0"/>
        <c:axPos val="l"/>
        <c:majorGridlines/>
        <c:numFmt formatCode="General" sourceLinked="0"/>
        <c:majorTickMark val="out"/>
        <c:minorTickMark val="none"/>
        <c:tickLblPos val="nextTo"/>
        <c:txPr>
          <a:bodyPr/>
          <a:lstStyle/>
          <a:p>
            <a:pPr>
              <a:defRPr sz="1400"/>
            </a:pPr>
            <a:endParaRPr lang="en-US"/>
          </a:p>
        </c:txPr>
        <c:crossAx val="539081344"/>
        <c:crosses val="autoZero"/>
        <c:crossBetween val="midCat"/>
      </c:valAx>
    </c:plotArea>
    <c:legend>
      <c:legendPos val="r"/>
      <c:layout>
        <c:manualLayout>
          <c:xMode val="edge"/>
          <c:yMode val="edge"/>
          <c:x val="0.14049503344781689"/>
          <c:y val="7.2205307203172919E-2"/>
          <c:w val="0.45514766778467136"/>
          <c:h val="0.20824811050234035"/>
        </c:manualLayout>
      </c:layout>
      <c:overlay val="0"/>
      <c:spPr>
        <a:solidFill>
          <a:schemeClr val="bg1"/>
        </a:solidFill>
      </c:spPr>
      <c:txPr>
        <a:bodyPr/>
        <a:lstStyle/>
        <a:p>
          <a:pPr>
            <a:defRPr sz="1200"/>
          </a:pPr>
          <a:endParaRPr lang="en-US"/>
        </a:p>
      </c:txPr>
    </c:legend>
    <c:plotVisOnly val="1"/>
    <c:dispBlanksAs val="gap"/>
    <c:showDLblsOverMax val="0"/>
  </c:chart>
  <c:spPr>
    <a:ln>
      <a:noFill/>
    </a:ln>
  </c:spPr>
  <c:txPr>
    <a:bodyPr/>
    <a:lstStyle/>
    <a:p>
      <a:pPr>
        <a:defRPr sz="1100">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425482336510974"/>
          <c:y val="7.355997137769936E-2"/>
          <c:w val="0.80060916474490385"/>
          <c:h val="0.72378962400191593"/>
        </c:manualLayout>
      </c:layout>
      <c:scatterChart>
        <c:scatterStyle val="smoothMarker"/>
        <c:varyColors val="0"/>
        <c:ser>
          <c:idx val="0"/>
          <c:order val="0"/>
          <c:tx>
            <c:v>Key epoxy;2mm 3.45MPa</c:v>
          </c:tx>
          <c:spPr>
            <a:ln>
              <a:solidFill>
                <a:schemeClr val="tx1"/>
              </a:solidFill>
            </a:ln>
          </c:spPr>
          <c:marker>
            <c:symbol val="none"/>
          </c:marker>
          <c:xVal>
            <c:numRef>
              <c:f>'Load-Dis-10%'!$N$2:$N$342</c:f>
              <c:numCache>
                <c:formatCode>General</c:formatCode>
                <c:ptCount val="341"/>
                <c:pt idx="0">
                  <c:v>3.90449E-3</c:v>
                </c:pt>
                <c:pt idx="1">
                  <c:v>1.1068E-2</c:v>
                </c:pt>
                <c:pt idx="2">
                  <c:v>2.6057500000000001E-2</c:v>
                </c:pt>
                <c:pt idx="3">
                  <c:v>4.8546600000000002E-2</c:v>
                </c:pt>
                <c:pt idx="4">
                  <c:v>8.2284499999999997E-2</c:v>
                </c:pt>
                <c:pt idx="5">
                  <c:v>0.13289599999999999</c:v>
                </c:pt>
                <c:pt idx="6">
                  <c:v>0.20882700000000001</c:v>
                </c:pt>
                <c:pt idx="7">
                  <c:v>0.21357300000000001</c:v>
                </c:pt>
                <c:pt idx="8">
                  <c:v>0.21831800000000001</c:v>
                </c:pt>
                <c:pt idx="9">
                  <c:v>0.225435</c:v>
                </c:pt>
                <c:pt idx="10">
                  <c:v>0.23611099999999999</c:v>
                </c:pt>
                <c:pt idx="11">
                  <c:v>0.25212200000000001</c:v>
                </c:pt>
                <c:pt idx="12">
                  <c:v>0.25812600000000002</c:v>
                </c:pt>
                <c:pt idx="13">
                  <c:v>0.26713199999999998</c:v>
                </c:pt>
                <c:pt idx="14">
                  <c:v>0.28064099999999997</c:v>
                </c:pt>
                <c:pt idx="15">
                  <c:v>0.28570699999999999</c:v>
                </c:pt>
                <c:pt idx="16">
                  <c:v>0.29330499999999998</c:v>
                </c:pt>
                <c:pt idx="17">
                  <c:v>0.300904</c:v>
                </c:pt>
                <c:pt idx="18">
                  <c:v>0.30850300000000003</c:v>
                </c:pt>
                <c:pt idx="19">
                  <c:v>0.31135200000000002</c:v>
                </c:pt>
                <c:pt idx="20">
                  <c:v>0.31562699999999999</c:v>
                </c:pt>
                <c:pt idx="21">
                  <c:v>0.32203900000000002</c:v>
                </c:pt>
                <c:pt idx="22">
                  <c:v>0.33165699999999998</c:v>
                </c:pt>
                <c:pt idx="23">
                  <c:v>0.34608499999999998</c:v>
                </c:pt>
                <c:pt idx="24">
                  <c:v>0.34642400000000001</c:v>
                </c:pt>
                <c:pt idx="25">
                  <c:v>0.34676200000000001</c:v>
                </c:pt>
                <c:pt idx="26">
                  <c:v>0.34710000000000002</c:v>
                </c:pt>
                <c:pt idx="27">
                  <c:v>0.347607</c:v>
                </c:pt>
                <c:pt idx="28">
                  <c:v>0.34836800000000001</c:v>
                </c:pt>
                <c:pt idx="29">
                  <c:v>0.34950999999999999</c:v>
                </c:pt>
                <c:pt idx="30">
                  <c:v>0.35122199999999998</c:v>
                </c:pt>
                <c:pt idx="31">
                  <c:v>0.35379100000000002</c:v>
                </c:pt>
                <c:pt idx="32">
                  <c:v>0.35764499999999999</c:v>
                </c:pt>
                <c:pt idx="33">
                  <c:v>0.36342799999999997</c:v>
                </c:pt>
                <c:pt idx="34">
                  <c:v>0.37210799999999999</c:v>
                </c:pt>
                <c:pt idx="35">
                  <c:v>0.37428099999999997</c:v>
                </c:pt>
                <c:pt idx="36">
                  <c:v>0.37645499999999998</c:v>
                </c:pt>
                <c:pt idx="37">
                  <c:v>0.379716</c:v>
                </c:pt>
                <c:pt idx="38">
                  <c:v>0.38461400000000001</c:v>
                </c:pt>
                <c:pt idx="39">
                  <c:v>0.39194299999999999</c:v>
                </c:pt>
                <c:pt idx="40">
                  <c:v>0.39211400000000002</c:v>
                </c:pt>
                <c:pt idx="41">
                  <c:v>0.39213100000000001</c:v>
                </c:pt>
                <c:pt idx="42">
                  <c:v>0.39215499999999998</c:v>
                </c:pt>
                <c:pt idx="43">
                  <c:v>0.39216400000000001</c:v>
                </c:pt>
                <c:pt idx="44">
                  <c:v>0.39216699999999999</c:v>
                </c:pt>
                <c:pt idx="45">
                  <c:v>0.39216800000000002</c:v>
                </c:pt>
                <c:pt idx="46">
                  <c:v>0.39217000000000002</c:v>
                </c:pt>
                <c:pt idx="47">
                  <c:v>0.39217299999999999</c:v>
                </c:pt>
                <c:pt idx="48">
                  <c:v>0.39217400000000002</c:v>
                </c:pt>
                <c:pt idx="49">
                  <c:v>0.39217600000000002</c:v>
                </c:pt>
                <c:pt idx="50">
                  <c:v>0.392177</c:v>
                </c:pt>
                <c:pt idx="51">
                  <c:v>0.39217800000000003</c:v>
                </c:pt>
                <c:pt idx="52">
                  <c:v>0.392179</c:v>
                </c:pt>
                <c:pt idx="53">
                  <c:v>0.392179</c:v>
                </c:pt>
                <c:pt idx="54">
                  <c:v>0.39217999999999997</c:v>
                </c:pt>
                <c:pt idx="55">
                  <c:v>0.392181</c:v>
                </c:pt>
                <c:pt idx="56">
                  <c:v>0.392181</c:v>
                </c:pt>
                <c:pt idx="57">
                  <c:v>0.392181</c:v>
                </c:pt>
                <c:pt idx="58">
                  <c:v>0.392181</c:v>
                </c:pt>
                <c:pt idx="59">
                  <c:v>0.392181</c:v>
                </c:pt>
                <c:pt idx="60">
                  <c:v>0.392181</c:v>
                </c:pt>
                <c:pt idx="61">
                  <c:v>0.392181</c:v>
                </c:pt>
                <c:pt idx="62">
                  <c:v>0.392181</c:v>
                </c:pt>
                <c:pt idx="63">
                  <c:v>0.392181</c:v>
                </c:pt>
                <c:pt idx="64">
                  <c:v>0.39218199999999998</c:v>
                </c:pt>
                <c:pt idx="65">
                  <c:v>0.39218199999999998</c:v>
                </c:pt>
                <c:pt idx="66">
                  <c:v>0.39218199999999998</c:v>
                </c:pt>
                <c:pt idx="67">
                  <c:v>0.39218199999999998</c:v>
                </c:pt>
                <c:pt idx="68">
                  <c:v>0.39218199999999998</c:v>
                </c:pt>
                <c:pt idx="69">
                  <c:v>0.39218199999999998</c:v>
                </c:pt>
                <c:pt idx="70">
                  <c:v>0.39218199999999998</c:v>
                </c:pt>
                <c:pt idx="71">
                  <c:v>0.39218199999999998</c:v>
                </c:pt>
                <c:pt idx="72">
                  <c:v>0.39218199999999998</c:v>
                </c:pt>
                <c:pt idx="73">
                  <c:v>0.39218199999999998</c:v>
                </c:pt>
                <c:pt idx="74">
                  <c:v>0.39218199999999998</c:v>
                </c:pt>
                <c:pt idx="75">
                  <c:v>0.392183</c:v>
                </c:pt>
                <c:pt idx="76">
                  <c:v>0.39218399999999998</c:v>
                </c:pt>
                <c:pt idx="77">
                  <c:v>0.39218500000000001</c:v>
                </c:pt>
                <c:pt idx="78">
                  <c:v>0.39218700000000001</c:v>
                </c:pt>
                <c:pt idx="79">
                  <c:v>0.39218999999999998</c:v>
                </c:pt>
                <c:pt idx="80">
                  <c:v>0.39219399999999999</c:v>
                </c:pt>
                <c:pt idx="81">
                  <c:v>0.39219999999999999</c:v>
                </c:pt>
                <c:pt idx="82">
                  <c:v>0.392208</c:v>
                </c:pt>
                <c:pt idx="83">
                  <c:v>0.39221899999999998</c:v>
                </c:pt>
                <c:pt idx="84">
                  <c:v>0.392235</c:v>
                </c:pt>
                <c:pt idx="85">
                  <c:v>0.39225900000000002</c:v>
                </c:pt>
                <c:pt idx="86">
                  <c:v>0.392295</c:v>
                </c:pt>
                <c:pt idx="87">
                  <c:v>0.392349</c:v>
                </c:pt>
                <c:pt idx="88">
                  <c:v>0.39243</c:v>
                </c:pt>
                <c:pt idx="89">
                  <c:v>0.39255099999999998</c:v>
                </c:pt>
                <c:pt idx="90">
                  <c:v>0.392733</c:v>
                </c:pt>
                <c:pt idx="91">
                  <c:v>0.39300499999999999</c:v>
                </c:pt>
                <c:pt idx="92">
                  <c:v>0.39341300000000001</c:v>
                </c:pt>
                <c:pt idx="93">
                  <c:v>0.39402500000000001</c:v>
                </c:pt>
                <c:pt idx="94">
                  <c:v>0.39494299999999999</c:v>
                </c:pt>
                <c:pt idx="95">
                  <c:v>0.39632000000000001</c:v>
                </c:pt>
                <c:pt idx="96">
                  <c:v>0.39838499999999999</c:v>
                </c:pt>
                <c:pt idx="97">
                  <c:v>0.40148099999999998</c:v>
                </c:pt>
                <c:pt idx="98">
                  <c:v>0.402642</c:v>
                </c:pt>
                <c:pt idx="99">
                  <c:v>0.40438400000000002</c:v>
                </c:pt>
                <c:pt idx="100">
                  <c:v>0.40503699999999998</c:v>
                </c:pt>
                <c:pt idx="101">
                  <c:v>0.40601599999999999</c:v>
                </c:pt>
                <c:pt idx="102">
                  <c:v>0.40748400000000001</c:v>
                </c:pt>
                <c:pt idx="103">
                  <c:v>0.409688</c:v>
                </c:pt>
                <c:pt idx="104">
                  <c:v>0.41299400000000003</c:v>
                </c:pt>
                <c:pt idx="105">
                  <c:v>0.41795300000000002</c:v>
                </c:pt>
                <c:pt idx="106">
                  <c:v>0.42539399999999999</c:v>
                </c:pt>
                <c:pt idx="107">
                  <c:v>0.42818400000000001</c:v>
                </c:pt>
                <c:pt idx="108">
                  <c:v>0.42923099999999997</c:v>
                </c:pt>
                <c:pt idx="109">
                  <c:v>0.43079899999999999</c:v>
                </c:pt>
                <c:pt idx="110">
                  <c:v>0.43315300000000001</c:v>
                </c:pt>
                <c:pt idx="111">
                  <c:v>0.43403599999999998</c:v>
                </c:pt>
                <c:pt idx="112">
                  <c:v>0.43405700000000003</c:v>
                </c:pt>
                <c:pt idx="113">
                  <c:v>0.43408799999999997</c:v>
                </c:pt>
                <c:pt idx="114">
                  <c:v>0.43409900000000001</c:v>
                </c:pt>
                <c:pt idx="115">
                  <c:v>0.43411699999999998</c:v>
                </c:pt>
                <c:pt idx="116">
                  <c:v>0.43412400000000001</c:v>
                </c:pt>
                <c:pt idx="117">
                  <c:v>0.43413400000000002</c:v>
                </c:pt>
                <c:pt idx="118">
                  <c:v>0.434137</c:v>
                </c:pt>
                <c:pt idx="119">
                  <c:v>0.434139</c:v>
                </c:pt>
                <c:pt idx="120">
                  <c:v>0.434139</c:v>
                </c:pt>
                <c:pt idx="121">
                  <c:v>0.43414000000000003</c:v>
                </c:pt>
                <c:pt idx="122">
                  <c:v>0.43414000000000003</c:v>
                </c:pt>
                <c:pt idx="123">
                  <c:v>0.43414000000000003</c:v>
                </c:pt>
                <c:pt idx="124">
                  <c:v>0.434141</c:v>
                </c:pt>
                <c:pt idx="125">
                  <c:v>0.434141</c:v>
                </c:pt>
                <c:pt idx="126">
                  <c:v>0.434141</c:v>
                </c:pt>
                <c:pt idx="127">
                  <c:v>0.434141</c:v>
                </c:pt>
                <c:pt idx="128">
                  <c:v>0.434141</c:v>
                </c:pt>
                <c:pt idx="129">
                  <c:v>0.434141</c:v>
                </c:pt>
                <c:pt idx="130">
                  <c:v>0.434141</c:v>
                </c:pt>
                <c:pt idx="131">
                  <c:v>0.434141</c:v>
                </c:pt>
                <c:pt idx="132">
                  <c:v>0.43414199999999997</c:v>
                </c:pt>
                <c:pt idx="133">
                  <c:v>0.43414199999999997</c:v>
                </c:pt>
                <c:pt idx="134">
                  <c:v>0.434143</c:v>
                </c:pt>
                <c:pt idx="135">
                  <c:v>0.43414399999999997</c:v>
                </c:pt>
                <c:pt idx="136">
                  <c:v>0.434145</c:v>
                </c:pt>
                <c:pt idx="137">
                  <c:v>0.43414799999999998</c:v>
                </c:pt>
                <c:pt idx="138">
                  <c:v>0.43415100000000001</c:v>
                </c:pt>
                <c:pt idx="139">
                  <c:v>0.43415599999999999</c:v>
                </c:pt>
                <c:pt idx="140">
                  <c:v>0.43416300000000002</c:v>
                </c:pt>
                <c:pt idx="141">
                  <c:v>0.434174</c:v>
                </c:pt>
                <c:pt idx="142">
                  <c:v>0.43418899999999999</c:v>
                </c:pt>
                <c:pt idx="143">
                  <c:v>0.43421199999999999</c:v>
                </c:pt>
                <c:pt idx="144">
                  <c:v>0.43424600000000002</c:v>
                </c:pt>
                <c:pt idx="145">
                  <c:v>0.43429699999999999</c:v>
                </c:pt>
                <c:pt idx="146">
                  <c:v>0.43437399999999998</c:v>
                </c:pt>
                <c:pt idx="147">
                  <c:v>0.43448999999999999</c:v>
                </c:pt>
                <c:pt idx="148">
                  <c:v>0.43466300000000002</c:v>
                </c:pt>
                <c:pt idx="149">
                  <c:v>0.434923</c:v>
                </c:pt>
                <c:pt idx="150">
                  <c:v>0.435311</c:v>
                </c:pt>
                <c:pt idx="151">
                  <c:v>0.435892</c:v>
                </c:pt>
                <c:pt idx="152">
                  <c:v>0.43676500000000001</c:v>
                </c:pt>
                <c:pt idx="153">
                  <c:v>0.43807400000000002</c:v>
                </c:pt>
                <c:pt idx="154">
                  <c:v>0.43856400000000001</c:v>
                </c:pt>
                <c:pt idx="155">
                  <c:v>0.438749</c:v>
                </c:pt>
                <c:pt idx="156">
                  <c:v>0.43881799999999999</c:v>
                </c:pt>
                <c:pt idx="157">
                  <c:v>0.43892100000000001</c:v>
                </c:pt>
                <c:pt idx="158">
                  <c:v>0.43907600000000002</c:v>
                </c:pt>
                <c:pt idx="159">
                  <c:v>0.43930900000000001</c:v>
                </c:pt>
                <c:pt idx="160">
                  <c:v>0.43965900000000002</c:v>
                </c:pt>
                <c:pt idx="161">
                  <c:v>0.44018299999999999</c:v>
                </c:pt>
                <c:pt idx="162">
                  <c:v>0.440969</c:v>
                </c:pt>
                <c:pt idx="163">
                  <c:v>0.44214799999999999</c:v>
                </c:pt>
                <c:pt idx="164">
                  <c:v>0.44391599999999998</c:v>
                </c:pt>
                <c:pt idx="165">
                  <c:v>0.444579</c:v>
                </c:pt>
                <c:pt idx="166">
                  <c:v>0.444828</c:v>
                </c:pt>
                <c:pt idx="167">
                  <c:v>0.44520100000000001</c:v>
                </c:pt>
                <c:pt idx="168">
                  <c:v>0.44576100000000002</c:v>
                </c:pt>
                <c:pt idx="169">
                  <c:v>0.4466</c:v>
                </c:pt>
                <c:pt idx="170">
                  <c:v>0.44743899999999998</c:v>
                </c:pt>
                <c:pt idx="171">
                  <c:v>0.44827800000000001</c:v>
                </c:pt>
                <c:pt idx="172">
                  <c:v>0.44953700000000002</c:v>
                </c:pt>
                <c:pt idx="173">
                  <c:v>0.45142500000000002</c:v>
                </c:pt>
                <c:pt idx="174">
                  <c:v>0.454258</c:v>
                </c:pt>
                <c:pt idx="175">
                  <c:v>0.45850600000000002</c:v>
                </c:pt>
                <c:pt idx="176">
                  <c:v>0.46009899999999998</c:v>
                </c:pt>
                <c:pt idx="177">
                  <c:v>0.46248899999999998</c:v>
                </c:pt>
                <c:pt idx="178">
                  <c:v>0.46338600000000002</c:v>
                </c:pt>
                <c:pt idx="179">
                  <c:v>0.46473100000000001</c:v>
                </c:pt>
                <c:pt idx="180">
                  <c:v>0.46485700000000002</c:v>
                </c:pt>
                <c:pt idx="181">
                  <c:v>0.46504600000000001</c:v>
                </c:pt>
                <c:pt idx="182">
                  <c:v>0.46533099999999999</c:v>
                </c:pt>
                <c:pt idx="183">
                  <c:v>0.46575699999999998</c:v>
                </c:pt>
                <c:pt idx="184">
                  <c:v>0.466395</c:v>
                </c:pt>
                <c:pt idx="185">
                  <c:v>0.46735300000000002</c:v>
                </c:pt>
                <c:pt idx="186">
                  <c:v>0.46878900000000001</c:v>
                </c:pt>
                <c:pt idx="187">
                  <c:v>0.47094399999999997</c:v>
                </c:pt>
                <c:pt idx="188">
                  <c:v>0.47417900000000002</c:v>
                </c:pt>
                <c:pt idx="189">
                  <c:v>0.47741699999999998</c:v>
                </c:pt>
                <c:pt idx="190">
                  <c:v>0.48064800000000002</c:v>
                </c:pt>
                <c:pt idx="191">
                  <c:v>0.48185899999999998</c:v>
                </c:pt>
                <c:pt idx="192">
                  <c:v>0.48367599999999999</c:v>
                </c:pt>
                <c:pt idx="193">
                  <c:v>0.48384700000000003</c:v>
                </c:pt>
                <c:pt idx="194">
                  <c:v>0.48410300000000001</c:v>
                </c:pt>
                <c:pt idx="195">
                  <c:v>0.48448600000000003</c:v>
                </c:pt>
                <c:pt idx="196">
                  <c:v>0.48486800000000002</c:v>
                </c:pt>
                <c:pt idx="197">
                  <c:v>0.48525099999999999</c:v>
                </c:pt>
                <c:pt idx="198">
                  <c:v>0.48582599999999998</c:v>
                </c:pt>
                <c:pt idx="199">
                  <c:v>0.48668800000000001</c:v>
                </c:pt>
                <c:pt idx="200">
                  <c:v>0.48798200000000003</c:v>
                </c:pt>
                <c:pt idx="201">
                  <c:v>0.48992200000000002</c:v>
                </c:pt>
                <c:pt idx="202">
                  <c:v>0.49283199999999999</c:v>
                </c:pt>
                <c:pt idx="203">
                  <c:v>0.493923</c:v>
                </c:pt>
                <c:pt idx="204">
                  <c:v>0.49556</c:v>
                </c:pt>
                <c:pt idx="205">
                  <c:v>0.49596899999999999</c:v>
                </c:pt>
                <c:pt idx="206">
                  <c:v>0.49599500000000002</c:v>
                </c:pt>
                <c:pt idx="207">
                  <c:v>0.49603399999999997</c:v>
                </c:pt>
                <c:pt idx="208">
                  <c:v>0.49604799999999999</c:v>
                </c:pt>
                <c:pt idx="209">
                  <c:v>0.49605300000000002</c:v>
                </c:pt>
                <c:pt idx="210">
                  <c:v>0.496062</c:v>
                </c:pt>
                <c:pt idx="211">
                  <c:v>0.49607400000000001</c:v>
                </c:pt>
                <c:pt idx="212">
                  <c:v>0.49607899999999999</c:v>
                </c:pt>
                <c:pt idx="213">
                  <c:v>0.49608099999999999</c:v>
                </c:pt>
                <c:pt idx="214">
                  <c:v>0.49608400000000002</c:v>
                </c:pt>
                <c:pt idx="215">
                  <c:v>0.49608999999999998</c:v>
                </c:pt>
                <c:pt idx="216">
                  <c:v>0.49610100000000001</c:v>
                </c:pt>
                <c:pt idx="217">
                  <c:v>0.49610599999999999</c:v>
                </c:pt>
                <c:pt idx="218">
                  <c:v>0.49611300000000003</c:v>
                </c:pt>
                <c:pt idx="219">
                  <c:v>0.496116</c:v>
                </c:pt>
                <c:pt idx="220">
                  <c:v>0.49612200000000001</c:v>
                </c:pt>
                <c:pt idx="221">
                  <c:v>0.49613099999999999</c:v>
                </c:pt>
                <c:pt idx="222">
                  <c:v>0.49614999999999998</c:v>
                </c:pt>
                <c:pt idx="223">
                  <c:v>0.496172</c:v>
                </c:pt>
                <c:pt idx="224">
                  <c:v>0.49617699999999998</c:v>
                </c:pt>
                <c:pt idx="225">
                  <c:v>0.49618499999999999</c:v>
                </c:pt>
                <c:pt idx="226">
                  <c:v>0.496193</c:v>
                </c:pt>
                <c:pt idx="227">
                  <c:v>0.49620199999999998</c:v>
                </c:pt>
                <c:pt idx="228">
                  <c:v>0.49620999999999998</c:v>
                </c:pt>
                <c:pt idx="229">
                  <c:v>0.49621799999999999</c:v>
                </c:pt>
                <c:pt idx="230">
                  <c:v>0.49622100000000002</c:v>
                </c:pt>
                <c:pt idx="231">
                  <c:v>0.496226</c:v>
                </c:pt>
                <c:pt idx="232">
                  <c:v>0.496228</c:v>
                </c:pt>
                <c:pt idx="233">
                  <c:v>0.49623</c:v>
                </c:pt>
                <c:pt idx="234">
                  <c:v>0.49623099999999998</c:v>
                </c:pt>
                <c:pt idx="235">
                  <c:v>0.49623200000000001</c:v>
                </c:pt>
                <c:pt idx="236">
                  <c:v>0.49623200000000001</c:v>
                </c:pt>
                <c:pt idx="237">
                  <c:v>0.49623200000000001</c:v>
                </c:pt>
                <c:pt idx="238">
                  <c:v>0.49623299999999998</c:v>
                </c:pt>
                <c:pt idx="239">
                  <c:v>0.49623299999999998</c:v>
                </c:pt>
                <c:pt idx="240">
                  <c:v>0.49623299999999998</c:v>
                </c:pt>
                <c:pt idx="241">
                  <c:v>0.49623400000000001</c:v>
                </c:pt>
                <c:pt idx="242">
                  <c:v>0.49623400000000001</c:v>
                </c:pt>
                <c:pt idx="243">
                  <c:v>0.49623499999999998</c:v>
                </c:pt>
                <c:pt idx="244">
                  <c:v>0.49623699999999998</c:v>
                </c:pt>
                <c:pt idx="245">
                  <c:v>0.49623899999999999</c:v>
                </c:pt>
                <c:pt idx="246">
                  <c:v>0.49624299999999999</c:v>
                </c:pt>
                <c:pt idx="247">
                  <c:v>0.49624800000000002</c:v>
                </c:pt>
                <c:pt idx="248">
                  <c:v>0.49625599999999997</c:v>
                </c:pt>
                <c:pt idx="249">
                  <c:v>0.49626700000000001</c:v>
                </c:pt>
                <c:pt idx="250">
                  <c:v>0.496284</c:v>
                </c:pt>
                <c:pt idx="251">
                  <c:v>0.496307</c:v>
                </c:pt>
                <c:pt idx="252">
                  <c:v>0.49633899999999997</c:v>
                </c:pt>
                <c:pt idx="253">
                  <c:v>0.49637900000000001</c:v>
                </c:pt>
                <c:pt idx="254">
                  <c:v>0.49642799999999998</c:v>
                </c:pt>
                <c:pt idx="255">
                  <c:v>0.49648300000000001</c:v>
                </c:pt>
                <c:pt idx="256">
                  <c:v>0.49654199999999998</c:v>
                </c:pt>
                <c:pt idx="257">
                  <c:v>0.49660900000000002</c:v>
                </c:pt>
                <c:pt idx="258">
                  <c:v>0.49669400000000002</c:v>
                </c:pt>
                <c:pt idx="259">
                  <c:v>0.49681599999999998</c:v>
                </c:pt>
                <c:pt idx="260">
                  <c:v>0.49699900000000002</c:v>
                </c:pt>
                <c:pt idx="261">
                  <c:v>0.49728</c:v>
                </c:pt>
                <c:pt idx="262">
                  <c:v>0.49770700000000001</c:v>
                </c:pt>
                <c:pt idx="263">
                  <c:v>0.49835299999999999</c:v>
                </c:pt>
                <c:pt idx="264">
                  <c:v>0.49932500000000002</c:v>
                </c:pt>
                <c:pt idx="265">
                  <c:v>0.50078500000000004</c:v>
                </c:pt>
                <c:pt idx="266">
                  <c:v>0.50297599999999998</c:v>
                </c:pt>
                <c:pt idx="267">
                  <c:v>0.50626400000000005</c:v>
                </c:pt>
                <c:pt idx="268">
                  <c:v>0.51119599999999998</c:v>
                </c:pt>
                <c:pt idx="269">
                  <c:v>0.51859200000000005</c:v>
                </c:pt>
                <c:pt idx="270">
                  <c:v>0.52968400000000004</c:v>
                </c:pt>
                <c:pt idx="271">
                  <c:v>0.54632899999999995</c:v>
                </c:pt>
                <c:pt idx="272">
                  <c:v>0.55257000000000001</c:v>
                </c:pt>
                <c:pt idx="273">
                  <c:v>0.56193300000000002</c:v>
                </c:pt>
                <c:pt idx="274">
                  <c:v>0.56281000000000003</c:v>
                </c:pt>
                <c:pt idx="275">
                  <c:v>0.56412700000000005</c:v>
                </c:pt>
                <c:pt idx="276">
                  <c:v>0.56610199999999999</c:v>
                </c:pt>
                <c:pt idx="277">
                  <c:v>0.56628699999999998</c:v>
                </c:pt>
                <c:pt idx="278">
                  <c:v>0.56656399999999996</c:v>
                </c:pt>
                <c:pt idx="279">
                  <c:v>0.56666899999999998</c:v>
                </c:pt>
                <c:pt idx="280">
                  <c:v>0.56682500000000002</c:v>
                </c:pt>
                <c:pt idx="281">
                  <c:v>0.56688400000000005</c:v>
                </c:pt>
                <c:pt idx="282">
                  <c:v>0.56697200000000003</c:v>
                </c:pt>
                <c:pt idx="283">
                  <c:v>0.56700499999999998</c:v>
                </c:pt>
                <c:pt idx="284">
                  <c:v>0.56705499999999998</c:v>
                </c:pt>
                <c:pt idx="285">
                  <c:v>0.56714299999999995</c:v>
                </c:pt>
                <c:pt idx="286">
                  <c:v>0.56722399999999995</c:v>
                </c:pt>
                <c:pt idx="287">
                  <c:v>0.56730000000000003</c:v>
                </c:pt>
                <c:pt idx="288">
                  <c:v>0.567411</c:v>
                </c:pt>
                <c:pt idx="289">
                  <c:v>0.56757599999999997</c:v>
                </c:pt>
                <c:pt idx="290">
                  <c:v>0.567824</c:v>
                </c:pt>
                <c:pt idx="291">
                  <c:v>0.56819799999999998</c:v>
                </c:pt>
                <c:pt idx="292">
                  <c:v>0.56876000000000004</c:v>
                </c:pt>
                <c:pt idx="293">
                  <c:v>0.569604</c:v>
                </c:pt>
                <c:pt idx="294">
                  <c:v>0.57086999999999999</c:v>
                </c:pt>
                <c:pt idx="295">
                  <c:v>0.57134399999999996</c:v>
                </c:pt>
                <c:pt idx="296">
                  <c:v>0.57205700000000004</c:v>
                </c:pt>
                <c:pt idx="297">
                  <c:v>0.57312600000000002</c:v>
                </c:pt>
                <c:pt idx="298">
                  <c:v>0.57352800000000004</c:v>
                </c:pt>
                <c:pt idx="299">
                  <c:v>0.57367800000000002</c:v>
                </c:pt>
                <c:pt idx="300">
                  <c:v>0.57373499999999999</c:v>
                </c:pt>
                <c:pt idx="301">
                  <c:v>0.57382</c:v>
                </c:pt>
                <c:pt idx="302">
                  <c:v>0.57394999999999996</c:v>
                </c:pt>
                <c:pt idx="303">
                  <c:v>0.57407900000000001</c:v>
                </c:pt>
                <c:pt idx="304">
                  <c:v>0.57420599999999999</c:v>
                </c:pt>
                <c:pt idx="305">
                  <c:v>0.57439700000000005</c:v>
                </c:pt>
                <c:pt idx="306">
                  <c:v>0.57446799999999998</c:v>
                </c:pt>
                <c:pt idx="307">
                  <c:v>0.57457499999999995</c:v>
                </c:pt>
                <c:pt idx="308">
                  <c:v>0.57473700000000005</c:v>
                </c:pt>
                <c:pt idx="309">
                  <c:v>0.57497900000000002</c:v>
                </c:pt>
                <c:pt idx="310">
                  <c:v>0.57534099999999999</c:v>
                </c:pt>
                <c:pt idx="311">
                  <c:v>0.57588200000000001</c:v>
                </c:pt>
                <c:pt idx="312">
                  <c:v>0.57669300000000001</c:v>
                </c:pt>
                <c:pt idx="313">
                  <c:v>0.57791099999999995</c:v>
                </c:pt>
                <c:pt idx="314">
                  <c:v>0.579739</c:v>
                </c:pt>
                <c:pt idx="315">
                  <c:v>0.58248</c:v>
                </c:pt>
                <c:pt idx="316">
                  <c:v>0.586592</c:v>
                </c:pt>
                <c:pt idx="317">
                  <c:v>0.59277000000000002</c:v>
                </c:pt>
                <c:pt idx="318">
                  <c:v>0.60202999999999995</c:v>
                </c:pt>
                <c:pt idx="319">
                  <c:v>0.60550199999999998</c:v>
                </c:pt>
                <c:pt idx="320">
                  <c:v>0.61070800000000003</c:v>
                </c:pt>
                <c:pt idx="321">
                  <c:v>0.61852200000000002</c:v>
                </c:pt>
                <c:pt idx="322">
                  <c:v>0.63024100000000005</c:v>
                </c:pt>
                <c:pt idx="323">
                  <c:v>0.63463400000000003</c:v>
                </c:pt>
                <c:pt idx="324">
                  <c:v>0.64122299999999999</c:v>
                </c:pt>
                <c:pt idx="325">
                  <c:v>0.65110599999999996</c:v>
                </c:pt>
                <c:pt idx="326">
                  <c:v>0.65481500000000004</c:v>
                </c:pt>
                <c:pt idx="327">
                  <c:v>0.66037999999999997</c:v>
                </c:pt>
                <c:pt idx="328">
                  <c:v>0.66872500000000001</c:v>
                </c:pt>
                <c:pt idx="329">
                  <c:v>0.68123699999999998</c:v>
                </c:pt>
                <c:pt idx="330">
                  <c:v>0.7</c:v>
                </c:pt>
                <c:pt idx="331">
                  <c:v>0.71877199999999997</c:v>
                </c:pt>
                <c:pt idx="332">
                  <c:v>0.73753800000000003</c:v>
                </c:pt>
                <c:pt idx="333">
                  <c:v>0.75630500000000001</c:v>
                </c:pt>
                <c:pt idx="334">
                  <c:v>0.77507400000000004</c:v>
                </c:pt>
                <c:pt idx="335">
                  <c:v>0.78211200000000003</c:v>
                </c:pt>
                <c:pt idx="336">
                  <c:v>0.79266800000000004</c:v>
                </c:pt>
                <c:pt idx="337">
                  <c:v>0.80850299999999997</c:v>
                </c:pt>
                <c:pt idx="338">
                  <c:v>0.814442</c:v>
                </c:pt>
                <c:pt idx="339">
                  <c:v>0.814998</c:v>
                </c:pt>
                <c:pt idx="340">
                  <c:v>0.81583300000000003</c:v>
                </c:pt>
              </c:numCache>
            </c:numRef>
          </c:xVal>
          <c:yVal>
            <c:numRef>
              <c:f>'Load-Dis-10%'!$O$2:$O$342</c:f>
              <c:numCache>
                <c:formatCode>General</c:formatCode>
                <c:ptCount val="341"/>
                <c:pt idx="0" formatCode="0.00E+00">
                  <c:v>-1.1920900000000001E-10</c:v>
                </c:pt>
                <c:pt idx="1">
                  <c:v>4.1806799999999997</c:v>
                </c:pt>
                <c:pt idx="2">
                  <c:v>8.5634999999999994</c:v>
                </c:pt>
                <c:pt idx="3">
                  <c:v>15.1921</c:v>
                </c:pt>
                <c:pt idx="4">
                  <c:v>25.155899999999999</c:v>
                </c:pt>
                <c:pt idx="5">
                  <c:v>40.057299999999998</c:v>
                </c:pt>
                <c:pt idx="6">
                  <c:v>61.911799999999999</c:v>
                </c:pt>
                <c:pt idx="7">
                  <c:v>63.202199999999998</c:v>
                </c:pt>
                <c:pt idx="8">
                  <c:v>64.453100000000006</c:v>
                </c:pt>
                <c:pt idx="9">
                  <c:v>66.253100000000003</c:v>
                </c:pt>
                <c:pt idx="10">
                  <c:v>68.833500000000001</c:v>
                </c:pt>
                <c:pt idx="11">
                  <c:v>72.537599999999998</c:v>
                </c:pt>
                <c:pt idx="12">
                  <c:v>73.891099999999994</c:v>
                </c:pt>
                <c:pt idx="13">
                  <c:v>75.896900000000002</c:v>
                </c:pt>
                <c:pt idx="14">
                  <c:v>78.849699999999999</c:v>
                </c:pt>
                <c:pt idx="15">
                  <c:v>79.939899999999994</c:v>
                </c:pt>
                <c:pt idx="16">
                  <c:v>81.552199999999999</c:v>
                </c:pt>
                <c:pt idx="17">
                  <c:v>83.131299999999996</c:v>
                </c:pt>
                <c:pt idx="18">
                  <c:v>84.675799999999995</c:v>
                </c:pt>
                <c:pt idx="19">
                  <c:v>85.246399999999994</c:v>
                </c:pt>
                <c:pt idx="20">
                  <c:v>86.094899999999996</c:v>
                </c:pt>
                <c:pt idx="21">
                  <c:v>87.350700000000003</c:v>
                </c:pt>
                <c:pt idx="22">
                  <c:v>89.185000000000002</c:v>
                </c:pt>
                <c:pt idx="23">
                  <c:v>91.805199999999999</c:v>
                </c:pt>
                <c:pt idx="24">
                  <c:v>91.864099999999993</c:v>
                </c:pt>
                <c:pt idx="25">
                  <c:v>91.923100000000005</c:v>
                </c:pt>
                <c:pt idx="26">
                  <c:v>91.981999999999999</c:v>
                </c:pt>
                <c:pt idx="27">
                  <c:v>92.070300000000003</c:v>
                </c:pt>
                <c:pt idx="28">
                  <c:v>92.201899999999995</c:v>
                </c:pt>
                <c:pt idx="29">
                  <c:v>92.397599999999997</c:v>
                </c:pt>
                <c:pt idx="30">
                  <c:v>92.686700000000002</c:v>
                </c:pt>
                <c:pt idx="31">
                  <c:v>93.109200000000001</c:v>
                </c:pt>
                <c:pt idx="32">
                  <c:v>93.722099999999998</c:v>
                </c:pt>
                <c:pt idx="33">
                  <c:v>94.619399999999999</c:v>
                </c:pt>
                <c:pt idx="34">
                  <c:v>95.882999999999996</c:v>
                </c:pt>
                <c:pt idx="35">
                  <c:v>96.093400000000003</c:v>
                </c:pt>
                <c:pt idx="36">
                  <c:v>96.393100000000004</c:v>
                </c:pt>
                <c:pt idx="37">
                  <c:v>96.8245</c:v>
                </c:pt>
                <c:pt idx="38">
                  <c:v>97.428799999999995</c:v>
                </c:pt>
                <c:pt idx="39">
                  <c:v>98.606499999999997</c:v>
                </c:pt>
                <c:pt idx="40">
                  <c:v>98.6327</c:v>
                </c:pt>
                <c:pt idx="41">
                  <c:v>98.635099999999994</c:v>
                </c:pt>
                <c:pt idx="42">
                  <c:v>98.638599999999997</c:v>
                </c:pt>
                <c:pt idx="43">
                  <c:v>98.639899999999997</c:v>
                </c:pt>
                <c:pt idx="44">
                  <c:v>98.6404</c:v>
                </c:pt>
                <c:pt idx="45">
                  <c:v>98.640600000000006</c:v>
                </c:pt>
                <c:pt idx="46">
                  <c:v>98.640900000000002</c:v>
                </c:pt>
                <c:pt idx="47">
                  <c:v>98.641199999999998</c:v>
                </c:pt>
                <c:pt idx="48">
                  <c:v>98.641400000000004</c:v>
                </c:pt>
                <c:pt idx="49">
                  <c:v>98.641499999999994</c:v>
                </c:pt>
                <c:pt idx="50">
                  <c:v>98.641599999999997</c:v>
                </c:pt>
                <c:pt idx="51">
                  <c:v>98.6417</c:v>
                </c:pt>
                <c:pt idx="52">
                  <c:v>98.641800000000003</c:v>
                </c:pt>
                <c:pt idx="53">
                  <c:v>98.641900000000007</c:v>
                </c:pt>
                <c:pt idx="54">
                  <c:v>98.641900000000007</c:v>
                </c:pt>
                <c:pt idx="55">
                  <c:v>98.641900000000007</c:v>
                </c:pt>
                <c:pt idx="56">
                  <c:v>98.641900000000007</c:v>
                </c:pt>
                <c:pt idx="57">
                  <c:v>98.641900000000007</c:v>
                </c:pt>
                <c:pt idx="58">
                  <c:v>98.641900000000007</c:v>
                </c:pt>
                <c:pt idx="59">
                  <c:v>98.641900000000007</c:v>
                </c:pt>
                <c:pt idx="60">
                  <c:v>98.641900000000007</c:v>
                </c:pt>
                <c:pt idx="61">
                  <c:v>98.641900000000007</c:v>
                </c:pt>
                <c:pt idx="62">
                  <c:v>98.641999999999996</c:v>
                </c:pt>
                <c:pt idx="63">
                  <c:v>98.641900000000007</c:v>
                </c:pt>
                <c:pt idx="64">
                  <c:v>98.641900000000007</c:v>
                </c:pt>
                <c:pt idx="65">
                  <c:v>98.641900000000007</c:v>
                </c:pt>
                <c:pt idx="66">
                  <c:v>98.641900000000007</c:v>
                </c:pt>
                <c:pt idx="67">
                  <c:v>98.641900000000007</c:v>
                </c:pt>
                <c:pt idx="68">
                  <c:v>98.641900000000007</c:v>
                </c:pt>
                <c:pt idx="69">
                  <c:v>98.641900000000007</c:v>
                </c:pt>
                <c:pt idx="70">
                  <c:v>98.641900000000007</c:v>
                </c:pt>
                <c:pt idx="71">
                  <c:v>98.641900000000007</c:v>
                </c:pt>
                <c:pt idx="72">
                  <c:v>98.641900000000007</c:v>
                </c:pt>
                <c:pt idx="73">
                  <c:v>98.641999999999996</c:v>
                </c:pt>
                <c:pt idx="74">
                  <c:v>98.641999999999996</c:v>
                </c:pt>
                <c:pt idx="75">
                  <c:v>98.641900000000007</c:v>
                </c:pt>
                <c:pt idx="76">
                  <c:v>98.641800000000003</c:v>
                </c:pt>
                <c:pt idx="77">
                  <c:v>98.641199999999998</c:v>
                </c:pt>
                <c:pt idx="78">
                  <c:v>98.639099999999999</c:v>
                </c:pt>
                <c:pt idx="79">
                  <c:v>98.633099999999999</c:v>
                </c:pt>
                <c:pt idx="80">
                  <c:v>98.620500000000007</c:v>
                </c:pt>
                <c:pt idx="81">
                  <c:v>98.5989</c:v>
                </c:pt>
                <c:pt idx="82">
                  <c:v>98.5685</c:v>
                </c:pt>
                <c:pt idx="83">
                  <c:v>98.532899999999998</c:v>
                </c:pt>
                <c:pt idx="84">
                  <c:v>98.498599999999996</c:v>
                </c:pt>
                <c:pt idx="85">
                  <c:v>98.471299999999999</c:v>
                </c:pt>
                <c:pt idx="86">
                  <c:v>98.455200000000005</c:v>
                </c:pt>
                <c:pt idx="87">
                  <c:v>98.451999999999998</c:v>
                </c:pt>
                <c:pt idx="88">
                  <c:v>98.462400000000002</c:v>
                </c:pt>
                <c:pt idx="89">
                  <c:v>98.486400000000003</c:v>
                </c:pt>
                <c:pt idx="90">
                  <c:v>98.5261</c:v>
                </c:pt>
                <c:pt idx="91">
                  <c:v>98.585899999999995</c:v>
                </c:pt>
                <c:pt idx="92">
                  <c:v>98.666399999999996</c:v>
                </c:pt>
                <c:pt idx="93">
                  <c:v>98.766900000000007</c:v>
                </c:pt>
                <c:pt idx="94">
                  <c:v>98.916300000000007</c:v>
                </c:pt>
                <c:pt idx="95">
                  <c:v>99.142899999999997</c:v>
                </c:pt>
                <c:pt idx="96">
                  <c:v>99.480800000000002</c:v>
                </c:pt>
                <c:pt idx="97">
                  <c:v>99.992599999999996</c:v>
                </c:pt>
                <c:pt idx="98">
                  <c:v>100.181</c:v>
                </c:pt>
                <c:pt idx="99">
                  <c:v>100.465</c:v>
                </c:pt>
                <c:pt idx="100">
                  <c:v>100.383</c:v>
                </c:pt>
                <c:pt idx="101">
                  <c:v>100.562</c:v>
                </c:pt>
                <c:pt idx="102">
                  <c:v>100.81</c:v>
                </c:pt>
                <c:pt idx="103">
                  <c:v>101.17400000000001</c:v>
                </c:pt>
                <c:pt idx="104">
                  <c:v>101.714</c:v>
                </c:pt>
                <c:pt idx="105">
                  <c:v>102.494</c:v>
                </c:pt>
                <c:pt idx="106">
                  <c:v>103.602</c:v>
                </c:pt>
                <c:pt idx="107">
                  <c:v>103.999</c:v>
                </c:pt>
                <c:pt idx="108">
                  <c:v>104.15900000000001</c:v>
                </c:pt>
                <c:pt idx="109">
                  <c:v>104.36199999999999</c:v>
                </c:pt>
                <c:pt idx="110">
                  <c:v>104.723</c:v>
                </c:pt>
                <c:pt idx="111">
                  <c:v>104.852</c:v>
                </c:pt>
                <c:pt idx="112">
                  <c:v>104.855</c:v>
                </c:pt>
                <c:pt idx="113">
                  <c:v>104.858</c:v>
                </c:pt>
                <c:pt idx="114">
                  <c:v>104.858</c:v>
                </c:pt>
                <c:pt idx="115">
                  <c:v>104.858</c:v>
                </c:pt>
                <c:pt idx="116">
                  <c:v>104.858</c:v>
                </c:pt>
                <c:pt idx="117">
                  <c:v>104.857</c:v>
                </c:pt>
                <c:pt idx="118">
                  <c:v>104.85599999999999</c:v>
                </c:pt>
                <c:pt idx="119">
                  <c:v>104.85599999999999</c:v>
                </c:pt>
                <c:pt idx="120">
                  <c:v>104.85599999999999</c:v>
                </c:pt>
                <c:pt idx="121">
                  <c:v>104.85599999999999</c:v>
                </c:pt>
                <c:pt idx="122">
                  <c:v>104.85599999999999</c:v>
                </c:pt>
                <c:pt idx="123">
                  <c:v>104.85599999999999</c:v>
                </c:pt>
                <c:pt idx="124">
                  <c:v>104.85599999999999</c:v>
                </c:pt>
                <c:pt idx="125">
                  <c:v>104.85599999999999</c:v>
                </c:pt>
                <c:pt idx="126">
                  <c:v>104.85599999999999</c:v>
                </c:pt>
                <c:pt idx="127">
                  <c:v>104.85599999999999</c:v>
                </c:pt>
                <c:pt idx="128">
                  <c:v>104.85599999999999</c:v>
                </c:pt>
                <c:pt idx="129">
                  <c:v>104.85599999999999</c:v>
                </c:pt>
                <c:pt idx="130">
                  <c:v>104.85599999999999</c:v>
                </c:pt>
                <c:pt idx="131">
                  <c:v>104.85599999999999</c:v>
                </c:pt>
                <c:pt idx="132">
                  <c:v>104.85599999999999</c:v>
                </c:pt>
                <c:pt idx="133">
                  <c:v>104.85599999999999</c:v>
                </c:pt>
                <c:pt idx="134">
                  <c:v>104.855</c:v>
                </c:pt>
                <c:pt idx="135">
                  <c:v>104.855</c:v>
                </c:pt>
                <c:pt idx="136">
                  <c:v>104.854</c:v>
                </c:pt>
                <c:pt idx="137">
                  <c:v>104.851</c:v>
                </c:pt>
                <c:pt idx="138">
                  <c:v>104.845</c:v>
                </c:pt>
                <c:pt idx="139">
                  <c:v>104.833</c:v>
                </c:pt>
                <c:pt idx="140">
                  <c:v>104.81699999999999</c:v>
                </c:pt>
                <c:pt idx="141">
                  <c:v>104.797</c:v>
                </c:pt>
                <c:pt idx="142">
                  <c:v>104.776</c:v>
                </c:pt>
                <c:pt idx="143">
                  <c:v>104.759</c:v>
                </c:pt>
                <c:pt idx="144">
                  <c:v>104.749</c:v>
                </c:pt>
                <c:pt idx="145">
                  <c:v>104.748</c:v>
                </c:pt>
                <c:pt idx="146">
                  <c:v>104.756</c:v>
                </c:pt>
                <c:pt idx="147">
                  <c:v>104.773</c:v>
                </c:pt>
                <c:pt idx="148">
                  <c:v>104.794</c:v>
                </c:pt>
                <c:pt idx="149">
                  <c:v>104.81399999999999</c:v>
                </c:pt>
                <c:pt idx="150">
                  <c:v>104.877</c:v>
                </c:pt>
                <c:pt idx="151">
                  <c:v>104.97</c:v>
                </c:pt>
                <c:pt idx="152">
                  <c:v>105.105</c:v>
                </c:pt>
                <c:pt idx="153">
                  <c:v>105.304</c:v>
                </c:pt>
                <c:pt idx="154">
                  <c:v>105.374</c:v>
                </c:pt>
                <c:pt idx="155">
                  <c:v>105.386</c:v>
                </c:pt>
                <c:pt idx="156">
                  <c:v>105.38800000000001</c:v>
                </c:pt>
                <c:pt idx="157">
                  <c:v>105.404</c:v>
                </c:pt>
                <c:pt idx="158">
                  <c:v>105.428</c:v>
                </c:pt>
                <c:pt idx="159">
                  <c:v>105.465</c:v>
                </c:pt>
                <c:pt idx="160">
                  <c:v>105.52</c:v>
                </c:pt>
                <c:pt idx="161">
                  <c:v>105.602</c:v>
                </c:pt>
                <c:pt idx="162">
                  <c:v>105.724</c:v>
                </c:pt>
                <c:pt idx="163">
                  <c:v>105.90600000000001</c:v>
                </c:pt>
                <c:pt idx="164">
                  <c:v>106.173</c:v>
                </c:pt>
                <c:pt idx="165">
                  <c:v>106.271</c:v>
                </c:pt>
                <c:pt idx="166">
                  <c:v>106.307</c:v>
                </c:pt>
                <c:pt idx="167">
                  <c:v>106.36</c:v>
                </c:pt>
                <c:pt idx="168">
                  <c:v>106.33</c:v>
                </c:pt>
                <c:pt idx="169">
                  <c:v>106.455</c:v>
                </c:pt>
                <c:pt idx="170">
                  <c:v>106.57</c:v>
                </c:pt>
                <c:pt idx="171">
                  <c:v>106.675</c:v>
                </c:pt>
                <c:pt idx="172">
                  <c:v>106.867</c:v>
                </c:pt>
                <c:pt idx="173">
                  <c:v>107.149</c:v>
                </c:pt>
                <c:pt idx="174">
                  <c:v>107.559</c:v>
                </c:pt>
                <c:pt idx="175">
                  <c:v>108.122</c:v>
                </c:pt>
                <c:pt idx="176">
                  <c:v>108.354</c:v>
                </c:pt>
                <c:pt idx="177">
                  <c:v>108.7</c:v>
                </c:pt>
                <c:pt idx="178">
                  <c:v>108.831</c:v>
                </c:pt>
                <c:pt idx="179">
                  <c:v>109.02</c:v>
                </c:pt>
                <c:pt idx="180">
                  <c:v>109.038</c:v>
                </c:pt>
                <c:pt idx="181">
                  <c:v>109.062</c:v>
                </c:pt>
                <c:pt idx="182">
                  <c:v>109.06699999999999</c:v>
                </c:pt>
                <c:pt idx="183">
                  <c:v>109.123</c:v>
                </c:pt>
                <c:pt idx="184">
                  <c:v>109.215</c:v>
                </c:pt>
                <c:pt idx="185">
                  <c:v>109.352</c:v>
                </c:pt>
                <c:pt idx="186">
                  <c:v>109.553</c:v>
                </c:pt>
                <c:pt idx="187">
                  <c:v>109.84099999999999</c:v>
                </c:pt>
                <c:pt idx="188">
                  <c:v>110.169</c:v>
                </c:pt>
                <c:pt idx="189">
                  <c:v>110.45099999999999</c:v>
                </c:pt>
                <c:pt idx="190">
                  <c:v>110.898</c:v>
                </c:pt>
                <c:pt idx="191">
                  <c:v>111.039</c:v>
                </c:pt>
                <c:pt idx="192">
                  <c:v>111.21299999999999</c:v>
                </c:pt>
                <c:pt idx="193">
                  <c:v>111.23399999999999</c:v>
                </c:pt>
                <c:pt idx="194">
                  <c:v>111.13</c:v>
                </c:pt>
                <c:pt idx="195">
                  <c:v>111.194</c:v>
                </c:pt>
                <c:pt idx="196">
                  <c:v>111.251</c:v>
                </c:pt>
                <c:pt idx="197">
                  <c:v>111.304</c:v>
                </c:pt>
                <c:pt idx="198">
                  <c:v>111.375</c:v>
                </c:pt>
                <c:pt idx="199">
                  <c:v>111.473</c:v>
                </c:pt>
                <c:pt idx="200">
                  <c:v>111.655</c:v>
                </c:pt>
                <c:pt idx="201">
                  <c:v>111.92100000000001</c:v>
                </c:pt>
                <c:pt idx="202">
                  <c:v>112.306</c:v>
                </c:pt>
                <c:pt idx="203">
                  <c:v>112.43899999999999</c:v>
                </c:pt>
                <c:pt idx="204">
                  <c:v>112.63200000000001</c:v>
                </c:pt>
                <c:pt idx="205">
                  <c:v>112.664</c:v>
                </c:pt>
                <c:pt idx="206">
                  <c:v>112.66500000000001</c:v>
                </c:pt>
                <c:pt idx="207">
                  <c:v>112.66</c:v>
                </c:pt>
                <c:pt idx="208">
                  <c:v>112.655</c:v>
                </c:pt>
                <c:pt idx="209">
                  <c:v>112.65300000000001</c:v>
                </c:pt>
                <c:pt idx="210">
                  <c:v>112.64700000000001</c:v>
                </c:pt>
                <c:pt idx="211">
                  <c:v>112.617</c:v>
                </c:pt>
                <c:pt idx="212">
                  <c:v>112.59399999999999</c:v>
                </c:pt>
                <c:pt idx="213">
                  <c:v>112.583</c:v>
                </c:pt>
                <c:pt idx="214">
                  <c:v>112.54900000000001</c:v>
                </c:pt>
                <c:pt idx="215">
                  <c:v>112.411</c:v>
                </c:pt>
                <c:pt idx="216">
                  <c:v>112.029</c:v>
                </c:pt>
                <c:pt idx="217">
                  <c:v>111.86199999999999</c:v>
                </c:pt>
                <c:pt idx="218">
                  <c:v>111.54900000000001</c:v>
                </c:pt>
                <c:pt idx="219">
                  <c:v>111.422</c:v>
                </c:pt>
                <c:pt idx="220">
                  <c:v>111.18600000000001</c:v>
                </c:pt>
                <c:pt idx="221">
                  <c:v>110.693</c:v>
                </c:pt>
                <c:pt idx="222">
                  <c:v>109.70699999999999</c:v>
                </c:pt>
                <c:pt idx="223">
                  <c:v>108.499</c:v>
                </c:pt>
                <c:pt idx="224">
                  <c:v>108.18300000000001</c:v>
                </c:pt>
                <c:pt idx="225">
                  <c:v>107.673</c:v>
                </c:pt>
                <c:pt idx="226">
                  <c:v>107.117</c:v>
                </c:pt>
                <c:pt idx="227">
                  <c:v>106.529</c:v>
                </c:pt>
                <c:pt idx="228">
                  <c:v>105.919</c:v>
                </c:pt>
                <c:pt idx="229">
                  <c:v>105.303</c:v>
                </c:pt>
                <c:pt idx="230">
                  <c:v>105.072</c:v>
                </c:pt>
                <c:pt idx="231">
                  <c:v>104.729</c:v>
                </c:pt>
                <c:pt idx="232">
                  <c:v>104.601</c:v>
                </c:pt>
                <c:pt idx="233">
                  <c:v>104.41</c:v>
                </c:pt>
                <c:pt idx="234">
                  <c:v>104.33799999999999</c:v>
                </c:pt>
                <c:pt idx="235">
                  <c:v>104.312</c:v>
                </c:pt>
                <c:pt idx="236">
                  <c:v>104.301</c:v>
                </c:pt>
                <c:pt idx="237">
                  <c:v>104.286</c:v>
                </c:pt>
                <c:pt idx="238">
                  <c:v>104.264</c:v>
                </c:pt>
                <c:pt idx="239">
                  <c:v>104.241</c:v>
                </c:pt>
                <c:pt idx="240">
                  <c:v>104.21899999999999</c:v>
                </c:pt>
                <c:pt idx="241">
                  <c:v>104.185</c:v>
                </c:pt>
                <c:pt idx="242">
                  <c:v>104.13500000000001</c:v>
                </c:pt>
                <c:pt idx="243">
                  <c:v>104.059</c:v>
                </c:pt>
                <c:pt idx="244">
                  <c:v>103.94499999999999</c:v>
                </c:pt>
                <c:pt idx="245">
                  <c:v>103.773</c:v>
                </c:pt>
                <c:pt idx="246">
                  <c:v>103.515</c:v>
                </c:pt>
                <c:pt idx="247">
                  <c:v>103.131</c:v>
                </c:pt>
                <c:pt idx="248">
                  <c:v>102.57299999999999</c:v>
                </c:pt>
                <c:pt idx="249">
                  <c:v>101.783</c:v>
                </c:pt>
                <c:pt idx="250">
                  <c:v>100.70399999999999</c:v>
                </c:pt>
                <c:pt idx="251">
                  <c:v>99.269900000000007</c:v>
                </c:pt>
                <c:pt idx="252">
                  <c:v>97.466300000000004</c:v>
                </c:pt>
                <c:pt idx="253">
                  <c:v>95.302300000000002</c:v>
                </c:pt>
                <c:pt idx="254">
                  <c:v>92.856499999999997</c:v>
                </c:pt>
                <c:pt idx="255">
                  <c:v>90.354100000000003</c:v>
                </c:pt>
                <c:pt idx="256">
                  <c:v>88.072500000000005</c:v>
                </c:pt>
                <c:pt idx="257">
                  <c:v>86.275999999999996</c:v>
                </c:pt>
                <c:pt idx="258">
                  <c:v>85.121099999999998</c:v>
                </c:pt>
                <c:pt idx="259">
                  <c:v>84.545400000000001</c:v>
                </c:pt>
                <c:pt idx="260">
                  <c:v>84.346299999999999</c:v>
                </c:pt>
                <c:pt idx="261">
                  <c:v>84.319699999999997</c:v>
                </c:pt>
                <c:pt idx="262">
                  <c:v>84.359099999999998</c:v>
                </c:pt>
                <c:pt idx="263">
                  <c:v>84.425299999999993</c:v>
                </c:pt>
                <c:pt idx="264">
                  <c:v>84.507300000000001</c:v>
                </c:pt>
                <c:pt idx="265">
                  <c:v>84.589600000000004</c:v>
                </c:pt>
                <c:pt idx="266">
                  <c:v>84.649100000000004</c:v>
                </c:pt>
                <c:pt idx="267">
                  <c:v>84.648799999999994</c:v>
                </c:pt>
                <c:pt idx="268">
                  <c:v>84.6755</c:v>
                </c:pt>
                <c:pt idx="269">
                  <c:v>84.821899999999999</c:v>
                </c:pt>
                <c:pt idx="270">
                  <c:v>85.168499999999995</c:v>
                </c:pt>
                <c:pt idx="271">
                  <c:v>85.219099999999997</c:v>
                </c:pt>
                <c:pt idx="272">
                  <c:v>85.276700000000005</c:v>
                </c:pt>
                <c:pt idx="273">
                  <c:v>85.341700000000003</c:v>
                </c:pt>
                <c:pt idx="274">
                  <c:v>85.366399999999999</c:v>
                </c:pt>
                <c:pt idx="275">
                  <c:v>85.406499999999994</c:v>
                </c:pt>
                <c:pt idx="276">
                  <c:v>85.510199999999998</c:v>
                </c:pt>
                <c:pt idx="277">
                  <c:v>85.520600000000002</c:v>
                </c:pt>
                <c:pt idx="278">
                  <c:v>85.532600000000002</c:v>
                </c:pt>
                <c:pt idx="279">
                  <c:v>85.536100000000005</c:v>
                </c:pt>
                <c:pt idx="280">
                  <c:v>85.530600000000007</c:v>
                </c:pt>
                <c:pt idx="281">
                  <c:v>85.524199999999993</c:v>
                </c:pt>
                <c:pt idx="282">
                  <c:v>85.498599999999996</c:v>
                </c:pt>
                <c:pt idx="283">
                  <c:v>85.484800000000007</c:v>
                </c:pt>
                <c:pt idx="284">
                  <c:v>85.445800000000006</c:v>
                </c:pt>
                <c:pt idx="285">
                  <c:v>84.060100000000006</c:v>
                </c:pt>
                <c:pt idx="286">
                  <c:v>83.544899999999998</c:v>
                </c:pt>
                <c:pt idx="287">
                  <c:v>83.342299999999994</c:v>
                </c:pt>
                <c:pt idx="288">
                  <c:v>83.248000000000005</c:v>
                </c:pt>
                <c:pt idx="289">
                  <c:v>83.228499999999997</c:v>
                </c:pt>
                <c:pt idx="290">
                  <c:v>83.252700000000004</c:v>
                </c:pt>
                <c:pt idx="291">
                  <c:v>83.302300000000002</c:v>
                </c:pt>
                <c:pt idx="292">
                  <c:v>83.370099999999994</c:v>
                </c:pt>
                <c:pt idx="293">
                  <c:v>83.457800000000006</c:v>
                </c:pt>
                <c:pt idx="294">
                  <c:v>83.557900000000004</c:v>
                </c:pt>
                <c:pt idx="295">
                  <c:v>83.580100000000002</c:v>
                </c:pt>
                <c:pt idx="296">
                  <c:v>83.591700000000003</c:v>
                </c:pt>
                <c:pt idx="297">
                  <c:v>83.572699999999998</c:v>
                </c:pt>
                <c:pt idx="298">
                  <c:v>83.520899999999997</c:v>
                </c:pt>
                <c:pt idx="299">
                  <c:v>83.494799999999998</c:v>
                </c:pt>
                <c:pt idx="300">
                  <c:v>83.482100000000003</c:v>
                </c:pt>
                <c:pt idx="301">
                  <c:v>83.437799999999996</c:v>
                </c:pt>
                <c:pt idx="302">
                  <c:v>83.128799999999998</c:v>
                </c:pt>
                <c:pt idx="303">
                  <c:v>82.972200000000001</c:v>
                </c:pt>
                <c:pt idx="304">
                  <c:v>82.894900000000007</c:v>
                </c:pt>
                <c:pt idx="305">
                  <c:v>82.816599999999994</c:v>
                </c:pt>
                <c:pt idx="306">
                  <c:v>82.7898</c:v>
                </c:pt>
                <c:pt idx="307">
                  <c:v>82.7517</c:v>
                </c:pt>
                <c:pt idx="308">
                  <c:v>82.623099999999994</c:v>
                </c:pt>
                <c:pt idx="309">
                  <c:v>82.486800000000002</c:v>
                </c:pt>
                <c:pt idx="310">
                  <c:v>82.457999999999998</c:v>
                </c:pt>
                <c:pt idx="311">
                  <c:v>82.503</c:v>
                </c:pt>
                <c:pt idx="312">
                  <c:v>82.583500000000001</c:v>
                </c:pt>
                <c:pt idx="313">
                  <c:v>82.69</c:v>
                </c:pt>
                <c:pt idx="314">
                  <c:v>82.809200000000004</c:v>
                </c:pt>
                <c:pt idx="315">
                  <c:v>82.965599999999995</c:v>
                </c:pt>
                <c:pt idx="316">
                  <c:v>83.1892</c:v>
                </c:pt>
                <c:pt idx="317">
                  <c:v>82.497</c:v>
                </c:pt>
                <c:pt idx="318">
                  <c:v>82.288200000000003</c:v>
                </c:pt>
                <c:pt idx="319">
                  <c:v>82.269900000000007</c:v>
                </c:pt>
                <c:pt idx="320">
                  <c:v>82.405100000000004</c:v>
                </c:pt>
                <c:pt idx="321">
                  <c:v>82.061099999999996</c:v>
                </c:pt>
                <c:pt idx="322">
                  <c:v>81.781800000000004</c:v>
                </c:pt>
                <c:pt idx="323">
                  <c:v>81.791399999999996</c:v>
                </c:pt>
                <c:pt idx="324">
                  <c:v>81.979200000000006</c:v>
                </c:pt>
                <c:pt idx="325">
                  <c:v>82.290499999999994</c:v>
                </c:pt>
                <c:pt idx="326">
                  <c:v>82.023200000000003</c:v>
                </c:pt>
                <c:pt idx="327">
                  <c:v>81.627799999999993</c:v>
                </c:pt>
                <c:pt idx="328">
                  <c:v>81.255300000000005</c:v>
                </c:pt>
                <c:pt idx="329">
                  <c:v>81.209400000000002</c:v>
                </c:pt>
                <c:pt idx="330">
                  <c:v>81.66</c:v>
                </c:pt>
                <c:pt idx="331">
                  <c:v>81.246499999999997</c:v>
                </c:pt>
                <c:pt idx="332">
                  <c:v>81.453400000000002</c:v>
                </c:pt>
                <c:pt idx="333">
                  <c:v>81.563400000000001</c:v>
                </c:pt>
                <c:pt idx="334">
                  <c:v>81.525800000000004</c:v>
                </c:pt>
                <c:pt idx="335">
                  <c:v>81.574799999999996</c:v>
                </c:pt>
                <c:pt idx="336">
                  <c:v>81.686700000000002</c:v>
                </c:pt>
                <c:pt idx="337">
                  <c:v>81.817700000000002</c:v>
                </c:pt>
                <c:pt idx="338">
                  <c:v>81.813699999999997</c:v>
                </c:pt>
                <c:pt idx="339">
                  <c:v>81.820499999999996</c:v>
                </c:pt>
                <c:pt idx="340">
                  <c:v>81.835499999999996</c:v>
                </c:pt>
              </c:numCache>
            </c:numRef>
          </c:yVal>
          <c:smooth val="1"/>
        </c:ser>
        <c:ser>
          <c:idx val="2"/>
          <c:order val="1"/>
          <c:tx>
            <c:v>Key epoxy;3mm 3.45MPa</c:v>
          </c:tx>
          <c:spPr>
            <a:ln>
              <a:solidFill>
                <a:schemeClr val="tx1"/>
              </a:solidFill>
              <a:prstDash val="sysDot"/>
            </a:ln>
          </c:spPr>
          <c:marker>
            <c:symbol val="none"/>
          </c:marker>
          <c:xVal>
            <c:numRef>
              <c:f>'Load-Dis-10%'!$R$2:$R$920</c:f>
              <c:numCache>
                <c:formatCode>General</c:formatCode>
                <c:ptCount val="919"/>
                <c:pt idx="0">
                  <c:v>3.9383300000000003E-3</c:v>
                </c:pt>
                <c:pt idx="1">
                  <c:v>1.10632E-2</c:v>
                </c:pt>
                <c:pt idx="2">
                  <c:v>2.6084199999999998E-2</c:v>
                </c:pt>
                <c:pt idx="3">
                  <c:v>4.8618099999999997E-2</c:v>
                </c:pt>
                <c:pt idx="4">
                  <c:v>8.2420900000000005E-2</c:v>
                </c:pt>
                <c:pt idx="5">
                  <c:v>0.133127</c:v>
                </c:pt>
                <c:pt idx="6">
                  <c:v>0.152142</c:v>
                </c:pt>
                <c:pt idx="7">
                  <c:v>0.18066499999999999</c:v>
                </c:pt>
                <c:pt idx="8">
                  <c:v>0.191362</c:v>
                </c:pt>
                <c:pt idx="9">
                  <c:v>0.20740800000000001</c:v>
                </c:pt>
                <c:pt idx="10">
                  <c:v>0.213425</c:v>
                </c:pt>
                <c:pt idx="11">
                  <c:v>0.22244900000000001</c:v>
                </c:pt>
                <c:pt idx="12">
                  <c:v>0.235984</c:v>
                </c:pt>
                <c:pt idx="13">
                  <c:v>0.23630100000000001</c:v>
                </c:pt>
                <c:pt idx="14">
                  <c:v>0.23677699999999999</c:v>
                </c:pt>
                <c:pt idx="15">
                  <c:v>0.23749100000000001</c:v>
                </c:pt>
                <c:pt idx="16">
                  <c:v>0.238562</c:v>
                </c:pt>
                <c:pt idx="17">
                  <c:v>0.24016799999999999</c:v>
                </c:pt>
                <c:pt idx="18">
                  <c:v>0.24257600000000001</c:v>
                </c:pt>
                <c:pt idx="19">
                  <c:v>0.24618999999999999</c:v>
                </c:pt>
                <c:pt idx="20">
                  <c:v>0.25161</c:v>
                </c:pt>
                <c:pt idx="21">
                  <c:v>0.25974000000000003</c:v>
                </c:pt>
                <c:pt idx="22">
                  <c:v>0.26278800000000002</c:v>
                </c:pt>
                <c:pt idx="23">
                  <c:v>0.26736100000000002</c:v>
                </c:pt>
                <c:pt idx="24">
                  <c:v>0.27422099999999999</c:v>
                </c:pt>
                <c:pt idx="25">
                  <c:v>0.27679300000000001</c:v>
                </c:pt>
                <c:pt idx="26">
                  <c:v>0.28065200000000001</c:v>
                </c:pt>
                <c:pt idx="27">
                  <c:v>0.286439</c:v>
                </c:pt>
                <c:pt idx="28">
                  <c:v>0.28860999999999998</c:v>
                </c:pt>
                <c:pt idx="29">
                  <c:v>0.29186499999999999</c:v>
                </c:pt>
                <c:pt idx="30">
                  <c:v>0.29674800000000001</c:v>
                </c:pt>
                <c:pt idx="31">
                  <c:v>0.30407299999999998</c:v>
                </c:pt>
                <c:pt idx="32">
                  <c:v>0.30681999999999998</c:v>
                </c:pt>
                <c:pt idx="33">
                  <c:v>0.31093999999999999</c:v>
                </c:pt>
                <c:pt idx="34">
                  <c:v>0.31712099999999999</c:v>
                </c:pt>
                <c:pt idx="35">
                  <c:v>0.32330100000000001</c:v>
                </c:pt>
                <c:pt idx="36">
                  <c:v>0.329482</c:v>
                </c:pt>
                <c:pt idx="37">
                  <c:v>0.33875300000000003</c:v>
                </c:pt>
                <c:pt idx="38">
                  <c:v>0.35265999999999997</c:v>
                </c:pt>
                <c:pt idx="39">
                  <c:v>0.36657000000000001</c:v>
                </c:pt>
                <c:pt idx="40">
                  <c:v>0.37004900000000002</c:v>
                </c:pt>
                <c:pt idx="41">
                  <c:v>0.37352999999999997</c:v>
                </c:pt>
                <c:pt idx="42">
                  <c:v>0.37874999999999998</c:v>
                </c:pt>
                <c:pt idx="43">
                  <c:v>0.38658300000000001</c:v>
                </c:pt>
                <c:pt idx="44">
                  <c:v>0.388544</c:v>
                </c:pt>
                <c:pt idx="45">
                  <c:v>0.39050099999999999</c:v>
                </c:pt>
                <c:pt idx="46">
                  <c:v>0.39343699999999998</c:v>
                </c:pt>
                <c:pt idx="47">
                  <c:v>0.397841</c:v>
                </c:pt>
                <c:pt idx="48">
                  <c:v>0.404445</c:v>
                </c:pt>
                <c:pt idx="49">
                  <c:v>0.41435</c:v>
                </c:pt>
                <c:pt idx="50">
                  <c:v>0.41806500000000002</c:v>
                </c:pt>
                <c:pt idx="51">
                  <c:v>0.419458</c:v>
                </c:pt>
                <c:pt idx="52">
                  <c:v>0.41998000000000002</c:v>
                </c:pt>
                <c:pt idx="53">
                  <c:v>0.42017599999999999</c:v>
                </c:pt>
                <c:pt idx="54">
                  <c:v>0.42025000000000001</c:v>
                </c:pt>
                <c:pt idx="55">
                  <c:v>0.42036000000000001</c:v>
                </c:pt>
                <c:pt idx="56">
                  <c:v>0.42037000000000002</c:v>
                </c:pt>
                <c:pt idx="57">
                  <c:v>0.42037099999999999</c:v>
                </c:pt>
                <c:pt idx="58">
                  <c:v>0.420373</c:v>
                </c:pt>
                <c:pt idx="59">
                  <c:v>0.420373</c:v>
                </c:pt>
                <c:pt idx="60">
                  <c:v>0.42037400000000003</c:v>
                </c:pt>
                <c:pt idx="61">
                  <c:v>0.420375</c:v>
                </c:pt>
                <c:pt idx="62">
                  <c:v>0.420377</c:v>
                </c:pt>
                <c:pt idx="63">
                  <c:v>0.42037799999999997</c:v>
                </c:pt>
                <c:pt idx="64">
                  <c:v>0.420379</c:v>
                </c:pt>
                <c:pt idx="65">
                  <c:v>0.42037999999999998</c:v>
                </c:pt>
                <c:pt idx="66">
                  <c:v>0.420381</c:v>
                </c:pt>
                <c:pt idx="67">
                  <c:v>0.42038199999999998</c:v>
                </c:pt>
                <c:pt idx="68">
                  <c:v>0.42038199999999998</c:v>
                </c:pt>
                <c:pt idx="69">
                  <c:v>0.42038300000000001</c:v>
                </c:pt>
                <c:pt idx="70">
                  <c:v>0.42038300000000001</c:v>
                </c:pt>
                <c:pt idx="71">
                  <c:v>0.42038399999999998</c:v>
                </c:pt>
                <c:pt idx="72">
                  <c:v>0.42038399999999998</c:v>
                </c:pt>
                <c:pt idx="73">
                  <c:v>0.42038399999999998</c:v>
                </c:pt>
                <c:pt idx="74">
                  <c:v>0.42038500000000001</c:v>
                </c:pt>
                <c:pt idx="75">
                  <c:v>0.42038500000000001</c:v>
                </c:pt>
                <c:pt idx="76">
                  <c:v>0.42038500000000001</c:v>
                </c:pt>
                <c:pt idx="77">
                  <c:v>0.42038500000000001</c:v>
                </c:pt>
                <c:pt idx="78">
                  <c:v>0.42038500000000001</c:v>
                </c:pt>
                <c:pt idx="79">
                  <c:v>0.42038500000000001</c:v>
                </c:pt>
                <c:pt idx="80">
                  <c:v>0.42038500000000001</c:v>
                </c:pt>
                <c:pt idx="81">
                  <c:v>0.42038500000000001</c:v>
                </c:pt>
                <c:pt idx="82">
                  <c:v>0.42038500000000001</c:v>
                </c:pt>
                <c:pt idx="83">
                  <c:v>0.42038500000000001</c:v>
                </c:pt>
                <c:pt idx="84">
                  <c:v>0.42038500000000001</c:v>
                </c:pt>
                <c:pt idx="85">
                  <c:v>0.42038500000000001</c:v>
                </c:pt>
                <c:pt idx="86">
                  <c:v>0.42038500000000001</c:v>
                </c:pt>
                <c:pt idx="87">
                  <c:v>0.42038500000000001</c:v>
                </c:pt>
                <c:pt idx="88">
                  <c:v>0.42038599999999998</c:v>
                </c:pt>
                <c:pt idx="89">
                  <c:v>0.42038599999999998</c:v>
                </c:pt>
                <c:pt idx="90">
                  <c:v>0.42038700000000001</c:v>
                </c:pt>
                <c:pt idx="91">
                  <c:v>0.42038799999999998</c:v>
                </c:pt>
                <c:pt idx="92">
                  <c:v>0.42038999999999999</c:v>
                </c:pt>
                <c:pt idx="93">
                  <c:v>0.42039199999999999</c:v>
                </c:pt>
                <c:pt idx="94">
                  <c:v>0.42039500000000002</c:v>
                </c:pt>
                <c:pt idx="95">
                  <c:v>0.4204</c:v>
                </c:pt>
                <c:pt idx="96">
                  <c:v>0.42040699999999998</c:v>
                </c:pt>
                <c:pt idx="97">
                  <c:v>0.42041800000000001</c:v>
                </c:pt>
                <c:pt idx="98">
                  <c:v>0.420433</c:v>
                </c:pt>
                <c:pt idx="99">
                  <c:v>0.420456</c:v>
                </c:pt>
                <c:pt idx="100">
                  <c:v>0.420491</c:v>
                </c:pt>
                <c:pt idx="101">
                  <c:v>0.420543</c:v>
                </c:pt>
                <c:pt idx="102">
                  <c:v>0.42061999999999999</c:v>
                </c:pt>
                <c:pt idx="103">
                  <c:v>0.42073700000000003</c:v>
                </c:pt>
                <c:pt idx="104">
                  <c:v>0.42091200000000001</c:v>
                </c:pt>
                <c:pt idx="105">
                  <c:v>0.42117399999999999</c:v>
                </c:pt>
                <c:pt idx="106">
                  <c:v>0.421566</c:v>
                </c:pt>
                <c:pt idx="107">
                  <c:v>0.422155</c:v>
                </c:pt>
                <c:pt idx="108">
                  <c:v>0.42237599999999997</c:v>
                </c:pt>
                <c:pt idx="109">
                  <c:v>0.422707</c:v>
                </c:pt>
                <c:pt idx="110">
                  <c:v>0.42320400000000002</c:v>
                </c:pt>
                <c:pt idx="111">
                  <c:v>0.42325099999999999</c:v>
                </c:pt>
                <c:pt idx="112">
                  <c:v>0.423321</c:v>
                </c:pt>
                <c:pt idx="113">
                  <c:v>0.42334699999999997</c:v>
                </c:pt>
                <c:pt idx="114">
                  <c:v>0.42338599999999998</c:v>
                </c:pt>
                <c:pt idx="115">
                  <c:v>0.42338999999999999</c:v>
                </c:pt>
                <c:pt idx="116">
                  <c:v>0.42339599999999999</c:v>
                </c:pt>
                <c:pt idx="117">
                  <c:v>0.423398</c:v>
                </c:pt>
                <c:pt idx="118">
                  <c:v>0.42340100000000003</c:v>
                </c:pt>
                <c:pt idx="119">
                  <c:v>0.423402</c:v>
                </c:pt>
                <c:pt idx="120">
                  <c:v>0.423404</c:v>
                </c:pt>
                <c:pt idx="121">
                  <c:v>0.423406</c:v>
                </c:pt>
                <c:pt idx="122">
                  <c:v>0.42340699999999998</c:v>
                </c:pt>
                <c:pt idx="123">
                  <c:v>0.42340800000000001</c:v>
                </c:pt>
                <c:pt idx="124">
                  <c:v>0.42340800000000001</c:v>
                </c:pt>
                <c:pt idx="125">
                  <c:v>0.42340800000000001</c:v>
                </c:pt>
                <c:pt idx="126">
                  <c:v>0.42340800000000001</c:v>
                </c:pt>
                <c:pt idx="127">
                  <c:v>0.42340899999999998</c:v>
                </c:pt>
                <c:pt idx="128">
                  <c:v>0.42340899999999998</c:v>
                </c:pt>
                <c:pt idx="129">
                  <c:v>0.42340899999999998</c:v>
                </c:pt>
                <c:pt idx="130">
                  <c:v>0.42340899999999998</c:v>
                </c:pt>
                <c:pt idx="131">
                  <c:v>0.42340899999999998</c:v>
                </c:pt>
                <c:pt idx="132">
                  <c:v>0.42340899999999998</c:v>
                </c:pt>
                <c:pt idx="133">
                  <c:v>0.42340899999999998</c:v>
                </c:pt>
                <c:pt idx="134">
                  <c:v>0.42340899999999998</c:v>
                </c:pt>
                <c:pt idx="135">
                  <c:v>0.42340899999999998</c:v>
                </c:pt>
                <c:pt idx="136">
                  <c:v>0.42340899999999998</c:v>
                </c:pt>
                <c:pt idx="137">
                  <c:v>0.42340899999999998</c:v>
                </c:pt>
                <c:pt idx="138">
                  <c:v>0.42340899999999998</c:v>
                </c:pt>
                <c:pt idx="139">
                  <c:v>0.42340899999999998</c:v>
                </c:pt>
                <c:pt idx="140">
                  <c:v>0.42340899999999998</c:v>
                </c:pt>
                <c:pt idx="141">
                  <c:v>0.42340899999999998</c:v>
                </c:pt>
                <c:pt idx="142">
                  <c:v>0.42341000000000001</c:v>
                </c:pt>
                <c:pt idx="143">
                  <c:v>0.42341000000000001</c:v>
                </c:pt>
                <c:pt idx="144">
                  <c:v>0.42341099999999998</c:v>
                </c:pt>
                <c:pt idx="145">
                  <c:v>0.42341200000000001</c:v>
                </c:pt>
                <c:pt idx="146">
                  <c:v>0.42341400000000001</c:v>
                </c:pt>
                <c:pt idx="147">
                  <c:v>0.42341699999999999</c:v>
                </c:pt>
                <c:pt idx="148">
                  <c:v>0.42342099999999999</c:v>
                </c:pt>
                <c:pt idx="149">
                  <c:v>0.423427</c:v>
                </c:pt>
                <c:pt idx="150">
                  <c:v>0.42343700000000001</c:v>
                </c:pt>
                <c:pt idx="151">
                  <c:v>0.42344999999999999</c:v>
                </c:pt>
                <c:pt idx="152">
                  <c:v>0.42347099999999999</c:v>
                </c:pt>
                <c:pt idx="153">
                  <c:v>0.42350199999999999</c:v>
                </c:pt>
                <c:pt idx="154">
                  <c:v>0.42354799999999998</c:v>
                </c:pt>
                <c:pt idx="155">
                  <c:v>0.42361700000000002</c:v>
                </c:pt>
                <c:pt idx="156">
                  <c:v>0.42371999999999999</c:v>
                </c:pt>
                <c:pt idx="157">
                  <c:v>0.42387599999999998</c:v>
                </c:pt>
                <c:pt idx="158">
                  <c:v>0.42410799999999998</c:v>
                </c:pt>
                <c:pt idx="159">
                  <c:v>0.424458</c:v>
                </c:pt>
                <c:pt idx="160">
                  <c:v>0.42498200000000003</c:v>
                </c:pt>
                <c:pt idx="161">
                  <c:v>0.42576900000000001</c:v>
                </c:pt>
                <c:pt idx="162">
                  <c:v>0.42694900000000002</c:v>
                </c:pt>
                <c:pt idx="163">
                  <c:v>0.42871900000000002</c:v>
                </c:pt>
                <c:pt idx="164">
                  <c:v>0.43137500000000001</c:v>
                </c:pt>
                <c:pt idx="165">
                  <c:v>0.43535800000000002</c:v>
                </c:pt>
                <c:pt idx="166">
                  <c:v>0.43685099999999999</c:v>
                </c:pt>
                <c:pt idx="167">
                  <c:v>0.43909199999999998</c:v>
                </c:pt>
                <c:pt idx="168">
                  <c:v>0.44245299999999999</c:v>
                </c:pt>
                <c:pt idx="169">
                  <c:v>0.44276799999999999</c:v>
                </c:pt>
                <c:pt idx="170">
                  <c:v>0.443241</c:v>
                </c:pt>
                <c:pt idx="171">
                  <c:v>0.44341799999999998</c:v>
                </c:pt>
                <c:pt idx="172">
                  <c:v>0.44348500000000002</c:v>
                </c:pt>
                <c:pt idx="173">
                  <c:v>0.44351000000000002</c:v>
                </c:pt>
                <c:pt idx="174">
                  <c:v>0.44354700000000002</c:v>
                </c:pt>
                <c:pt idx="175">
                  <c:v>0.44355099999999997</c:v>
                </c:pt>
                <c:pt idx="176">
                  <c:v>0.44355600000000001</c:v>
                </c:pt>
                <c:pt idx="177">
                  <c:v>0.44356400000000001</c:v>
                </c:pt>
                <c:pt idx="178">
                  <c:v>0.44356400000000001</c:v>
                </c:pt>
                <c:pt idx="179">
                  <c:v>0.44356600000000002</c:v>
                </c:pt>
                <c:pt idx="180">
                  <c:v>0.44356600000000002</c:v>
                </c:pt>
                <c:pt idx="181">
                  <c:v>0.44356699999999999</c:v>
                </c:pt>
                <c:pt idx="182">
                  <c:v>0.44356699999999999</c:v>
                </c:pt>
                <c:pt idx="183">
                  <c:v>0.44356699999999999</c:v>
                </c:pt>
                <c:pt idx="184">
                  <c:v>0.44356800000000002</c:v>
                </c:pt>
                <c:pt idx="185">
                  <c:v>0.44356800000000002</c:v>
                </c:pt>
                <c:pt idx="186">
                  <c:v>0.44356800000000002</c:v>
                </c:pt>
                <c:pt idx="187">
                  <c:v>0.44356899999999999</c:v>
                </c:pt>
                <c:pt idx="188">
                  <c:v>0.44356899999999999</c:v>
                </c:pt>
                <c:pt idx="189">
                  <c:v>0.44357000000000002</c:v>
                </c:pt>
                <c:pt idx="190">
                  <c:v>0.44357200000000002</c:v>
                </c:pt>
                <c:pt idx="191">
                  <c:v>0.44357400000000002</c:v>
                </c:pt>
                <c:pt idx="192">
                  <c:v>0.44357799999999997</c:v>
                </c:pt>
                <c:pt idx="193">
                  <c:v>0.44358300000000001</c:v>
                </c:pt>
                <c:pt idx="194">
                  <c:v>0.44358999999999998</c:v>
                </c:pt>
                <c:pt idx="195">
                  <c:v>0.443602</c:v>
                </c:pt>
                <c:pt idx="196">
                  <c:v>0.44361899999999999</c:v>
                </c:pt>
                <c:pt idx="197">
                  <c:v>0.44364500000000001</c:v>
                </c:pt>
                <c:pt idx="198">
                  <c:v>0.44368299999999999</c:v>
                </c:pt>
                <c:pt idx="199">
                  <c:v>0.443741</c:v>
                </c:pt>
                <c:pt idx="200">
                  <c:v>0.44382700000000003</c:v>
                </c:pt>
                <c:pt idx="201">
                  <c:v>0.44395699999999999</c:v>
                </c:pt>
                <c:pt idx="202">
                  <c:v>0.44415100000000002</c:v>
                </c:pt>
                <c:pt idx="203">
                  <c:v>0.44444299999999998</c:v>
                </c:pt>
                <c:pt idx="204">
                  <c:v>0.44488100000000003</c:v>
                </c:pt>
                <c:pt idx="205">
                  <c:v>0.44553700000000002</c:v>
                </c:pt>
                <c:pt idx="206">
                  <c:v>0.446521</c:v>
                </c:pt>
                <c:pt idx="207">
                  <c:v>0.44689099999999998</c:v>
                </c:pt>
                <c:pt idx="208">
                  <c:v>0.44744400000000001</c:v>
                </c:pt>
                <c:pt idx="209">
                  <c:v>0.447496</c:v>
                </c:pt>
                <c:pt idx="210">
                  <c:v>0.44757400000000003</c:v>
                </c:pt>
                <c:pt idx="211">
                  <c:v>0.44760299999999997</c:v>
                </c:pt>
                <c:pt idx="212">
                  <c:v>0.44761400000000001</c:v>
                </c:pt>
                <c:pt idx="213">
                  <c:v>0.44761800000000002</c:v>
                </c:pt>
                <c:pt idx="214">
                  <c:v>0.447625</c:v>
                </c:pt>
                <c:pt idx="215">
                  <c:v>0.447627</c:v>
                </c:pt>
                <c:pt idx="216">
                  <c:v>0.44762999999999997</c:v>
                </c:pt>
                <c:pt idx="217">
                  <c:v>0.44763199999999997</c:v>
                </c:pt>
                <c:pt idx="218">
                  <c:v>0.44763399999999998</c:v>
                </c:pt>
                <c:pt idx="219">
                  <c:v>0.44763399999999998</c:v>
                </c:pt>
                <c:pt idx="220">
                  <c:v>0.44763500000000001</c:v>
                </c:pt>
                <c:pt idx="221">
                  <c:v>0.44763700000000001</c:v>
                </c:pt>
                <c:pt idx="222">
                  <c:v>0.44763999999999998</c:v>
                </c:pt>
                <c:pt idx="223">
                  <c:v>0.44764300000000001</c:v>
                </c:pt>
                <c:pt idx="224">
                  <c:v>0.44764900000000002</c:v>
                </c:pt>
                <c:pt idx="225">
                  <c:v>0.44765700000000003</c:v>
                </c:pt>
                <c:pt idx="226">
                  <c:v>0.44767000000000001</c:v>
                </c:pt>
                <c:pt idx="227">
                  <c:v>0.44768799999999997</c:v>
                </c:pt>
                <c:pt idx="228">
                  <c:v>0.44771699999999998</c:v>
                </c:pt>
                <c:pt idx="229">
                  <c:v>0.44775900000000002</c:v>
                </c:pt>
                <c:pt idx="230">
                  <c:v>0.447822</c:v>
                </c:pt>
                <c:pt idx="231">
                  <c:v>0.44791700000000001</c:v>
                </c:pt>
                <c:pt idx="232">
                  <c:v>0.44805899999999999</c:v>
                </c:pt>
                <c:pt idx="233">
                  <c:v>0.448272</c:v>
                </c:pt>
                <c:pt idx="234">
                  <c:v>0.44859199999999999</c:v>
                </c:pt>
                <c:pt idx="235">
                  <c:v>0.44907200000000003</c:v>
                </c:pt>
                <c:pt idx="236">
                  <c:v>0.449793</c:v>
                </c:pt>
                <c:pt idx="237">
                  <c:v>0.450513</c:v>
                </c:pt>
                <c:pt idx="238">
                  <c:v>0.451233</c:v>
                </c:pt>
                <c:pt idx="239">
                  <c:v>0.45231300000000002</c:v>
                </c:pt>
                <c:pt idx="240">
                  <c:v>0.45393299999999998</c:v>
                </c:pt>
                <c:pt idx="241">
                  <c:v>0.45636300000000002</c:v>
                </c:pt>
                <c:pt idx="242">
                  <c:v>0.45727400000000001</c:v>
                </c:pt>
                <c:pt idx="243">
                  <c:v>0.45761600000000002</c:v>
                </c:pt>
                <c:pt idx="244">
                  <c:v>0.45762399999999998</c:v>
                </c:pt>
                <c:pt idx="245">
                  <c:v>0.45763199999999998</c:v>
                </c:pt>
                <c:pt idx="246">
                  <c:v>0.45763999999999999</c:v>
                </c:pt>
                <c:pt idx="247">
                  <c:v>0.45764300000000002</c:v>
                </c:pt>
                <c:pt idx="248">
                  <c:v>0.457648</c:v>
                </c:pt>
                <c:pt idx="249">
                  <c:v>0.45765</c:v>
                </c:pt>
                <c:pt idx="250">
                  <c:v>0.45765</c:v>
                </c:pt>
                <c:pt idx="251">
                  <c:v>0.45765</c:v>
                </c:pt>
                <c:pt idx="252">
                  <c:v>0.45765099999999997</c:v>
                </c:pt>
                <c:pt idx="253">
                  <c:v>0.45765099999999997</c:v>
                </c:pt>
                <c:pt idx="254">
                  <c:v>0.457652</c:v>
                </c:pt>
                <c:pt idx="255">
                  <c:v>0.457652</c:v>
                </c:pt>
                <c:pt idx="256">
                  <c:v>0.457652</c:v>
                </c:pt>
                <c:pt idx="257">
                  <c:v>0.457652</c:v>
                </c:pt>
                <c:pt idx="258">
                  <c:v>0.457652</c:v>
                </c:pt>
                <c:pt idx="259">
                  <c:v>0.45765299999999998</c:v>
                </c:pt>
                <c:pt idx="260">
                  <c:v>0.45765299999999998</c:v>
                </c:pt>
                <c:pt idx="261">
                  <c:v>0.45765400000000001</c:v>
                </c:pt>
                <c:pt idx="262">
                  <c:v>0.45765600000000001</c:v>
                </c:pt>
                <c:pt idx="263">
                  <c:v>0.45765800000000001</c:v>
                </c:pt>
                <c:pt idx="264">
                  <c:v>0.45766099999999998</c:v>
                </c:pt>
                <c:pt idx="265">
                  <c:v>0.45766600000000002</c:v>
                </c:pt>
                <c:pt idx="266">
                  <c:v>0.45767200000000002</c:v>
                </c:pt>
                <c:pt idx="267">
                  <c:v>0.45768199999999998</c:v>
                </c:pt>
                <c:pt idx="268">
                  <c:v>0.45769700000000002</c:v>
                </c:pt>
                <c:pt idx="269">
                  <c:v>0.45771899999999999</c:v>
                </c:pt>
                <c:pt idx="270">
                  <c:v>0.45775199999999999</c:v>
                </c:pt>
                <c:pt idx="271">
                  <c:v>0.45780199999999999</c:v>
                </c:pt>
                <c:pt idx="272">
                  <c:v>0.45787600000000001</c:v>
                </c:pt>
                <c:pt idx="273">
                  <c:v>0.45798699999999998</c:v>
                </c:pt>
                <c:pt idx="274">
                  <c:v>0.45815400000000001</c:v>
                </c:pt>
                <c:pt idx="275">
                  <c:v>0.45840399999999998</c:v>
                </c:pt>
                <c:pt idx="276">
                  <c:v>0.45877899999999999</c:v>
                </c:pt>
                <c:pt idx="277">
                  <c:v>0.459341</c:v>
                </c:pt>
                <c:pt idx="278">
                  <c:v>0.46018500000000001</c:v>
                </c:pt>
                <c:pt idx="279">
                  <c:v>0.46050099999999999</c:v>
                </c:pt>
                <c:pt idx="280">
                  <c:v>0.46061999999999997</c:v>
                </c:pt>
                <c:pt idx="281">
                  <c:v>0.46079700000000001</c:v>
                </c:pt>
                <c:pt idx="282">
                  <c:v>0.460814</c:v>
                </c:pt>
                <c:pt idx="283">
                  <c:v>0.460839</c:v>
                </c:pt>
                <c:pt idx="284">
                  <c:v>0.46087600000000001</c:v>
                </c:pt>
                <c:pt idx="285">
                  <c:v>0.46089000000000002</c:v>
                </c:pt>
                <c:pt idx="286">
                  <c:v>0.46090900000000001</c:v>
                </c:pt>
                <c:pt idx="287">
                  <c:v>0.46094000000000002</c:v>
                </c:pt>
                <c:pt idx="288">
                  <c:v>0.46098600000000001</c:v>
                </c:pt>
                <c:pt idx="289">
                  <c:v>0.46105699999999999</c:v>
                </c:pt>
                <c:pt idx="290">
                  <c:v>0.46116400000000002</c:v>
                </c:pt>
                <c:pt idx="291">
                  <c:v>0.46132400000000001</c:v>
                </c:pt>
                <c:pt idx="292">
                  <c:v>0.461565</c:v>
                </c:pt>
                <c:pt idx="293">
                  <c:v>0.461926</c:v>
                </c:pt>
                <c:pt idx="294">
                  <c:v>0.46246799999999999</c:v>
                </c:pt>
                <c:pt idx="295">
                  <c:v>0.462671</c:v>
                </c:pt>
                <c:pt idx="296">
                  <c:v>0.462976</c:v>
                </c:pt>
                <c:pt idx="297">
                  <c:v>0.46309</c:v>
                </c:pt>
                <c:pt idx="298">
                  <c:v>0.46313300000000002</c:v>
                </c:pt>
                <c:pt idx="299">
                  <c:v>0.46319700000000003</c:v>
                </c:pt>
                <c:pt idx="300">
                  <c:v>0.46329300000000001</c:v>
                </c:pt>
                <c:pt idx="301">
                  <c:v>0.46330199999999999</c:v>
                </c:pt>
                <c:pt idx="302">
                  <c:v>0.46330300000000002</c:v>
                </c:pt>
                <c:pt idx="303">
                  <c:v>0.46330500000000002</c:v>
                </c:pt>
                <c:pt idx="304">
                  <c:v>0.46330700000000002</c:v>
                </c:pt>
                <c:pt idx="305">
                  <c:v>0.46330700000000002</c:v>
                </c:pt>
                <c:pt idx="306">
                  <c:v>0.46330700000000002</c:v>
                </c:pt>
                <c:pt idx="307">
                  <c:v>0.46330700000000002</c:v>
                </c:pt>
                <c:pt idx="308">
                  <c:v>0.46330700000000002</c:v>
                </c:pt>
                <c:pt idx="309">
                  <c:v>0.46330700000000002</c:v>
                </c:pt>
                <c:pt idx="310">
                  <c:v>0.46330700000000002</c:v>
                </c:pt>
                <c:pt idx="311">
                  <c:v>0.46330700000000002</c:v>
                </c:pt>
                <c:pt idx="312">
                  <c:v>0.46330700000000002</c:v>
                </c:pt>
                <c:pt idx="313">
                  <c:v>0.463308</c:v>
                </c:pt>
                <c:pt idx="314">
                  <c:v>0.463308</c:v>
                </c:pt>
                <c:pt idx="315">
                  <c:v>0.46330900000000003</c:v>
                </c:pt>
                <c:pt idx="316">
                  <c:v>0.46331</c:v>
                </c:pt>
                <c:pt idx="317">
                  <c:v>0.46331099999999997</c:v>
                </c:pt>
                <c:pt idx="318">
                  <c:v>0.46331299999999997</c:v>
                </c:pt>
                <c:pt idx="319">
                  <c:v>0.46331699999999998</c:v>
                </c:pt>
                <c:pt idx="320">
                  <c:v>0.46332200000000001</c:v>
                </c:pt>
                <c:pt idx="321">
                  <c:v>0.46332899999999999</c:v>
                </c:pt>
                <c:pt idx="322">
                  <c:v>0.46333999999999997</c:v>
                </c:pt>
                <c:pt idx="323">
                  <c:v>0.46335700000000002</c:v>
                </c:pt>
                <c:pt idx="324">
                  <c:v>0.46338200000000002</c:v>
                </c:pt>
                <c:pt idx="325">
                  <c:v>0.46341900000000003</c:v>
                </c:pt>
                <c:pt idx="326">
                  <c:v>0.463474</c:v>
                </c:pt>
                <c:pt idx="327">
                  <c:v>0.46355800000000003</c:v>
                </c:pt>
                <c:pt idx="328">
                  <c:v>0.46368300000000001</c:v>
                </c:pt>
                <c:pt idx="329">
                  <c:v>0.46387099999999998</c:v>
                </c:pt>
                <c:pt idx="330">
                  <c:v>0.46415299999999998</c:v>
                </c:pt>
                <c:pt idx="331">
                  <c:v>0.46457500000000002</c:v>
                </c:pt>
                <c:pt idx="332">
                  <c:v>0.46521000000000001</c:v>
                </c:pt>
                <c:pt idx="333">
                  <c:v>0.46616099999999999</c:v>
                </c:pt>
                <c:pt idx="334">
                  <c:v>0.467588</c:v>
                </c:pt>
                <c:pt idx="335">
                  <c:v>0.46972799999999998</c:v>
                </c:pt>
                <c:pt idx="336">
                  <c:v>0.47293800000000003</c:v>
                </c:pt>
                <c:pt idx="337">
                  <c:v>0.47775400000000001</c:v>
                </c:pt>
                <c:pt idx="338">
                  <c:v>0.47955999999999999</c:v>
                </c:pt>
                <c:pt idx="339">
                  <c:v>0.482269</c:v>
                </c:pt>
                <c:pt idx="340">
                  <c:v>0.48328500000000002</c:v>
                </c:pt>
                <c:pt idx="341">
                  <c:v>0.48366599999999998</c:v>
                </c:pt>
                <c:pt idx="342">
                  <c:v>0.48423699999999997</c:v>
                </c:pt>
                <c:pt idx="343">
                  <c:v>0.48429100000000003</c:v>
                </c:pt>
                <c:pt idx="344">
                  <c:v>0.484371</c:v>
                </c:pt>
                <c:pt idx="345">
                  <c:v>0.484402</c:v>
                </c:pt>
                <c:pt idx="346">
                  <c:v>0.48444700000000002</c:v>
                </c:pt>
                <c:pt idx="347">
                  <c:v>0.48446400000000001</c:v>
                </c:pt>
                <c:pt idx="348">
                  <c:v>0.484489</c:v>
                </c:pt>
                <c:pt idx="349">
                  <c:v>0.48449900000000001</c:v>
                </c:pt>
                <c:pt idx="350">
                  <c:v>0.48450300000000002</c:v>
                </c:pt>
                <c:pt idx="351">
                  <c:v>0.48450799999999999</c:v>
                </c:pt>
                <c:pt idx="352">
                  <c:v>0.48451</c:v>
                </c:pt>
                <c:pt idx="353">
                  <c:v>0.48451300000000003</c:v>
                </c:pt>
                <c:pt idx="354">
                  <c:v>0.484514</c:v>
                </c:pt>
                <c:pt idx="355">
                  <c:v>0.484516</c:v>
                </c:pt>
                <c:pt idx="356">
                  <c:v>0.484518</c:v>
                </c:pt>
                <c:pt idx="357">
                  <c:v>0.48451899999999998</c:v>
                </c:pt>
                <c:pt idx="358">
                  <c:v>0.48452200000000001</c:v>
                </c:pt>
                <c:pt idx="359">
                  <c:v>0.48452600000000001</c:v>
                </c:pt>
                <c:pt idx="360">
                  <c:v>0.48453200000000002</c:v>
                </c:pt>
                <c:pt idx="361">
                  <c:v>0.48454000000000003</c:v>
                </c:pt>
                <c:pt idx="362">
                  <c:v>0.48455300000000001</c:v>
                </c:pt>
                <c:pt idx="363">
                  <c:v>0.48457299999999998</c:v>
                </c:pt>
                <c:pt idx="364">
                  <c:v>0.48458000000000001</c:v>
                </c:pt>
                <c:pt idx="365">
                  <c:v>0.48459099999999999</c:v>
                </c:pt>
                <c:pt idx="366">
                  <c:v>0.48460799999999998</c:v>
                </c:pt>
                <c:pt idx="367">
                  <c:v>0.48461500000000002</c:v>
                </c:pt>
                <c:pt idx="368">
                  <c:v>0.48462499999999997</c:v>
                </c:pt>
                <c:pt idx="369">
                  <c:v>0.48464200000000002</c:v>
                </c:pt>
                <c:pt idx="370">
                  <c:v>0.48464800000000002</c:v>
                </c:pt>
                <c:pt idx="371">
                  <c:v>0.48465799999999998</c:v>
                </c:pt>
                <c:pt idx="372">
                  <c:v>0.48466100000000001</c:v>
                </c:pt>
                <c:pt idx="373">
                  <c:v>0.48466700000000001</c:v>
                </c:pt>
                <c:pt idx="374">
                  <c:v>0.484676</c:v>
                </c:pt>
                <c:pt idx="375">
                  <c:v>0.48467900000000003</c:v>
                </c:pt>
                <c:pt idx="376">
                  <c:v>0.484682</c:v>
                </c:pt>
                <c:pt idx="377">
                  <c:v>0.484684</c:v>
                </c:pt>
                <c:pt idx="378">
                  <c:v>0.48468800000000001</c:v>
                </c:pt>
                <c:pt idx="379">
                  <c:v>0.48469400000000001</c:v>
                </c:pt>
                <c:pt idx="380">
                  <c:v>0.48469699999999999</c:v>
                </c:pt>
                <c:pt idx="381">
                  <c:v>0.48470000000000002</c:v>
                </c:pt>
                <c:pt idx="382">
                  <c:v>0.48470600000000003</c:v>
                </c:pt>
                <c:pt idx="383">
                  <c:v>0.48471199999999998</c:v>
                </c:pt>
                <c:pt idx="384">
                  <c:v>0.48471799999999998</c:v>
                </c:pt>
                <c:pt idx="385">
                  <c:v>0.48472399999999999</c:v>
                </c:pt>
                <c:pt idx="386">
                  <c:v>0.484732</c:v>
                </c:pt>
                <c:pt idx="387">
                  <c:v>0.484732</c:v>
                </c:pt>
                <c:pt idx="388">
                  <c:v>0.48473300000000002</c:v>
                </c:pt>
                <c:pt idx="389">
                  <c:v>0.48473300000000002</c:v>
                </c:pt>
                <c:pt idx="390">
                  <c:v>0.484734</c:v>
                </c:pt>
                <c:pt idx="391">
                  <c:v>0.48473500000000003</c:v>
                </c:pt>
                <c:pt idx="392">
                  <c:v>0.484736</c:v>
                </c:pt>
                <c:pt idx="393">
                  <c:v>0.48473899999999998</c:v>
                </c:pt>
                <c:pt idx="394">
                  <c:v>0.48473899999999998</c:v>
                </c:pt>
                <c:pt idx="395">
                  <c:v>0.48473899999999998</c:v>
                </c:pt>
                <c:pt idx="396">
                  <c:v>0.48474</c:v>
                </c:pt>
                <c:pt idx="397">
                  <c:v>0.48474</c:v>
                </c:pt>
                <c:pt idx="398">
                  <c:v>0.48474</c:v>
                </c:pt>
                <c:pt idx="399">
                  <c:v>0.48474099999999998</c:v>
                </c:pt>
                <c:pt idx="400">
                  <c:v>0.48474099999999998</c:v>
                </c:pt>
                <c:pt idx="401">
                  <c:v>0.48474099999999998</c:v>
                </c:pt>
                <c:pt idx="402">
                  <c:v>0.48474099999999998</c:v>
                </c:pt>
                <c:pt idx="403">
                  <c:v>0.48474099999999998</c:v>
                </c:pt>
                <c:pt idx="404">
                  <c:v>0.48474200000000001</c:v>
                </c:pt>
                <c:pt idx="405">
                  <c:v>0.48474200000000001</c:v>
                </c:pt>
                <c:pt idx="406">
                  <c:v>0.48474200000000001</c:v>
                </c:pt>
                <c:pt idx="407">
                  <c:v>0.48474299999999998</c:v>
                </c:pt>
                <c:pt idx="408">
                  <c:v>0.48474400000000001</c:v>
                </c:pt>
                <c:pt idx="409">
                  <c:v>0.48474499999999998</c:v>
                </c:pt>
                <c:pt idx="410">
                  <c:v>0.48474600000000001</c:v>
                </c:pt>
                <c:pt idx="411">
                  <c:v>0.48474699999999998</c:v>
                </c:pt>
                <c:pt idx="412">
                  <c:v>0.48474699999999998</c:v>
                </c:pt>
                <c:pt idx="413">
                  <c:v>0.48474699999999998</c:v>
                </c:pt>
                <c:pt idx="414">
                  <c:v>0.48474699999999998</c:v>
                </c:pt>
                <c:pt idx="415">
                  <c:v>0.48474699999999998</c:v>
                </c:pt>
                <c:pt idx="416">
                  <c:v>0.48474699999999998</c:v>
                </c:pt>
                <c:pt idx="417">
                  <c:v>0.48474699999999998</c:v>
                </c:pt>
                <c:pt idx="418">
                  <c:v>0.48474699999999998</c:v>
                </c:pt>
                <c:pt idx="419">
                  <c:v>0.48474699999999998</c:v>
                </c:pt>
                <c:pt idx="420">
                  <c:v>0.48474699999999998</c:v>
                </c:pt>
                <c:pt idx="421">
                  <c:v>0.48474699999999998</c:v>
                </c:pt>
                <c:pt idx="422">
                  <c:v>0.48474800000000001</c:v>
                </c:pt>
                <c:pt idx="423">
                  <c:v>0.48474800000000001</c:v>
                </c:pt>
                <c:pt idx="424">
                  <c:v>0.48474800000000001</c:v>
                </c:pt>
                <c:pt idx="425">
                  <c:v>0.48474800000000001</c:v>
                </c:pt>
                <c:pt idx="426">
                  <c:v>0.48474800000000001</c:v>
                </c:pt>
                <c:pt idx="427">
                  <c:v>0.48474899999999999</c:v>
                </c:pt>
                <c:pt idx="428">
                  <c:v>0.48474899999999999</c:v>
                </c:pt>
                <c:pt idx="429">
                  <c:v>0.48475000000000001</c:v>
                </c:pt>
                <c:pt idx="430">
                  <c:v>0.48475200000000002</c:v>
                </c:pt>
                <c:pt idx="431">
                  <c:v>0.48475400000000002</c:v>
                </c:pt>
                <c:pt idx="432">
                  <c:v>0.48475699999999999</c:v>
                </c:pt>
                <c:pt idx="433">
                  <c:v>0.48476200000000003</c:v>
                </c:pt>
                <c:pt idx="434">
                  <c:v>0.48476999999999998</c:v>
                </c:pt>
                <c:pt idx="435">
                  <c:v>0.48477799999999999</c:v>
                </c:pt>
                <c:pt idx="436">
                  <c:v>0.48478500000000002</c:v>
                </c:pt>
                <c:pt idx="437">
                  <c:v>0.484796</c:v>
                </c:pt>
                <c:pt idx="438">
                  <c:v>0.48481099999999999</c:v>
                </c:pt>
                <c:pt idx="439">
                  <c:v>0.48483199999999999</c:v>
                </c:pt>
                <c:pt idx="440">
                  <c:v>0.48486000000000001</c:v>
                </c:pt>
                <c:pt idx="441">
                  <c:v>0.48489599999999999</c:v>
                </c:pt>
                <c:pt idx="442">
                  <c:v>0.48494399999999999</c:v>
                </c:pt>
                <c:pt idx="443">
                  <c:v>0.48501100000000003</c:v>
                </c:pt>
                <c:pt idx="444">
                  <c:v>0.48503600000000002</c:v>
                </c:pt>
                <c:pt idx="445">
                  <c:v>0.48503800000000002</c:v>
                </c:pt>
                <c:pt idx="446">
                  <c:v>0.48504199999999997</c:v>
                </c:pt>
                <c:pt idx="447">
                  <c:v>0.48504199999999997</c:v>
                </c:pt>
                <c:pt idx="448">
                  <c:v>0.48504199999999997</c:v>
                </c:pt>
                <c:pt idx="449">
                  <c:v>0.48504199999999997</c:v>
                </c:pt>
                <c:pt idx="450">
                  <c:v>0.48504199999999997</c:v>
                </c:pt>
                <c:pt idx="451">
                  <c:v>0.48504199999999997</c:v>
                </c:pt>
                <c:pt idx="452">
                  <c:v>0.48504199999999997</c:v>
                </c:pt>
                <c:pt idx="453">
                  <c:v>0.485043</c:v>
                </c:pt>
                <c:pt idx="454">
                  <c:v>0.485043</c:v>
                </c:pt>
                <c:pt idx="455">
                  <c:v>0.48504399999999998</c:v>
                </c:pt>
                <c:pt idx="456">
                  <c:v>0.48504599999999998</c:v>
                </c:pt>
                <c:pt idx="457">
                  <c:v>0.48504799999999998</c:v>
                </c:pt>
                <c:pt idx="458">
                  <c:v>0.48505100000000001</c:v>
                </c:pt>
                <c:pt idx="459">
                  <c:v>0.48505599999999999</c:v>
                </c:pt>
                <c:pt idx="460">
                  <c:v>0.48506199999999999</c:v>
                </c:pt>
                <c:pt idx="461">
                  <c:v>0.48507299999999998</c:v>
                </c:pt>
                <c:pt idx="462">
                  <c:v>0.48508800000000002</c:v>
                </c:pt>
                <c:pt idx="463">
                  <c:v>0.48511199999999999</c:v>
                </c:pt>
                <c:pt idx="464">
                  <c:v>0.48514699999999999</c:v>
                </c:pt>
                <c:pt idx="465">
                  <c:v>0.48520000000000002</c:v>
                </c:pt>
                <c:pt idx="466">
                  <c:v>0.48527999999999999</c:v>
                </c:pt>
                <c:pt idx="467">
                  <c:v>0.48539900000000002</c:v>
                </c:pt>
                <c:pt idx="468">
                  <c:v>0.48558000000000001</c:v>
                </c:pt>
                <c:pt idx="469">
                  <c:v>0.48585099999999998</c:v>
                </c:pt>
                <c:pt idx="470">
                  <c:v>0.486259</c:v>
                </c:pt>
                <c:pt idx="471">
                  <c:v>0.486871</c:v>
                </c:pt>
                <c:pt idx="472">
                  <c:v>0.48779</c:v>
                </c:pt>
                <c:pt idx="473">
                  <c:v>0.48916999999999999</c:v>
                </c:pt>
                <c:pt idx="474">
                  <c:v>0.49123899999999998</c:v>
                </c:pt>
                <c:pt idx="475">
                  <c:v>0.493309</c:v>
                </c:pt>
                <c:pt idx="476">
                  <c:v>0.49537799999999999</c:v>
                </c:pt>
                <c:pt idx="477">
                  <c:v>0.497448</c:v>
                </c:pt>
                <c:pt idx="478">
                  <c:v>0.49951800000000002</c:v>
                </c:pt>
                <c:pt idx="479">
                  <c:v>0.50262300000000004</c:v>
                </c:pt>
                <c:pt idx="480">
                  <c:v>0.50727999999999995</c:v>
                </c:pt>
                <c:pt idx="481">
                  <c:v>0.50902599999999998</c:v>
                </c:pt>
                <c:pt idx="482">
                  <c:v>0.50968100000000005</c:v>
                </c:pt>
                <c:pt idx="483">
                  <c:v>0.51066299999999998</c:v>
                </c:pt>
                <c:pt idx="484">
                  <c:v>0.51103100000000001</c:v>
                </c:pt>
                <c:pt idx="485">
                  <c:v>0.51158400000000004</c:v>
                </c:pt>
                <c:pt idx="486">
                  <c:v>0.51159600000000005</c:v>
                </c:pt>
                <c:pt idx="487">
                  <c:v>0.51161599999999996</c:v>
                </c:pt>
                <c:pt idx="488">
                  <c:v>0.51164500000000002</c:v>
                </c:pt>
                <c:pt idx="489">
                  <c:v>0.51168899999999995</c:v>
                </c:pt>
                <c:pt idx="490">
                  <c:v>0.51175400000000004</c:v>
                </c:pt>
                <c:pt idx="491">
                  <c:v>0.511853</c:v>
                </c:pt>
                <c:pt idx="492">
                  <c:v>0.51200000000000001</c:v>
                </c:pt>
                <c:pt idx="493">
                  <c:v>0.51222100000000004</c:v>
                </c:pt>
                <c:pt idx="494">
                  <c:v>0.51255300000000004</c:v>
                </c:pt>
                <c:pt idx="495">
                  <c:v>0.51305100000000003</c:v>
                </c:pt>
                <c:pt idx="496">
                  <c:v>0.51323799999999997</c:v>
                </c:pt>
                <c:pt idx="497">
                  <c:v>0.51351800000000003</c:v>
                </c:pt>
                <c:pt idx="498">
                  <c:v>0.51362300000000005</c:v>
                </c:pt>
                <c:pt idx="499">
                  <c:v>0.51366299999999998</c:v>
                </c:pt>
                <c:pt idx="500">
                  <c:v>0.51367799999999997</c:v>
                </c:pt>
                <c:pt idx="501">
                  <c:v>0.51370000000000005</c:v>
                </c:pt>
                <c:pt idx="502">
                  <c:v>0.51370800000000005</c:v>
                </c:pt>
                <c:pt idx="503">
                  <c:v>0.51372099999999998</c:v>
                </c:pt>
                <c:pt idx="504">
                  <c:v>0.51373999999999997</c:v>
                </c:pt>
                <c:pt idx="505">
                  <c:v>0.51374500000000001</c:v>
                </c:pt>
                <c:pt idx="506">
                  <c:v>0.51374900000000001</c:v>
                </c:pt>
                <c:pt idx="507">
                  <c:v>0.51375700000000002</c:v>
                </c:pt>
                <c:pt idx="508">
                  <c:v>0.513768</c:v>
                </c:pt>
                <c:pt idx="509">
                  <c:v>0.51377899999999999</c:v>
                </c:pt>
                <c:pt idx="510">
                  <c:v>0.51378999999999997</c:v>
                </c:pt>
                <c:pt idx="511">
                  <c:v>0.51380700000000001</c:v>
                </c:pt>
                <c:pt idx="512">
                  <c:v>0.51383199999999996</c:v>
                </c:pt>
                <c:pt idx="513">
                  <c:v>0.51386799999999999</c:v>
                </c:pt>
                <c:pt idx="514">
                  <c:v>0.51392199999999999</c:v>
                </c:pt>
                <c:pt idx="515">
                  <c:v>0.51400199999999996</c:v>
                </c:pt>
                <c:pt idx="516">
                  <c:v>0.51412100000000005</c:v>
                </c:pt>
                <c:pt idx="517">
                  <c:v>0.51429999999999998</c:v>
                </c:pt>
                <c:pt idx="518">
                  <c:v>0.51456900000000005</c:v>
                </c:pt>
                <c:pt idx="519">
                  <c:v>0.51497300000000001</c:v>
                </c:pt>
                <c:pt idx="520">
                  <c:v>0.51512400000000003</c:v>
                </c:pt>
                <c:pt idx="521">
                  <c:v>0.51527599999999996</c:v>
                </c:pt>
                <c:pt idx="522">
                  <c:v>0.51542699999999997</c:v>
                </c:pt>
                <c:pt idx="523">
                  <c:v>0.51565399999999995</c:v>
                </c:pt>
                <c:pt idx="524">
                  <c:v>0.51599499999999998</c:v>
                </c:pt>
                <c:pt idx="525">
                  <c:v>0.51650600000000002</c:v>
                </c:pt>
                <c:pt idx="526">
                  <c:v>0.51727400000000001</c:v>
                </c:pt>
                <c:pt idx="527">
                  <c:v>0.518424</c:v>
                </c:pt>
                <c:pt idx="528">
                  <c:v>0.52015100000000003</c:v>
                </c:pt>
                <c:pt idx="529">
                  <c:v>0.52274100000000001</c:v>
                </c:pt>
                <c:pt idx="530">
                  <c:v>0.52532999999999996</c:v>
                </c:pt>
                <c:pt idx="531">
                  <c:v>0.52791900000000003</c:v>
                </c:pt>
                <c:pt idx="532">
                  <c:v>0.53180300000000003</c:v>
                </c:pt>
                <c:pt idx="533">
                  <c:v>0.53325999999999996</c:v>
                </c:pt>
                <c:pt idx="534">
                  <c:v>0.53544999999999998</c:v>
                </c:pt>
                <c:pt idx="535">
                  <c:v>0.536269</c:v>
                </c:pt>
                <c:pt idx="536">
                  <c:v>0.53749800000000003</c:v>
                </c:pt>
                <c:pt idx="537">
                  <c:v>0.53934099999999996</c:v>
                </c:pt>
                <c:pt idx="538">
                  <c:v>0.54210700000000001</c:v>
                </c:pt>
                <c:pt idx="539">
                  <c:v>0.54625400000000002</c:v>
                </c:pt>
                <c:pt idx="540">
                  <c:v>0.55247900000000005</c:v>
                </c:pt>
                <c:pt idx="541">
                  <c:v>0.56181300000000001</c:v>
                </c:pt>
                <c:pt idx="542">
                  <c:v>0.56531299999999995</c:v>
                </c:pt>
                <c:pt idx="543">
                  <c:v>0.57056300000000004</c:v>
                </c:pt>
                <c:pt idx="544">
                  <c:v>0.57843900000000004</c:v>
                </c:pt>
                <c:pt idx="545">
                  <c:v>0.59025399999999995</c:v>
                </c:pt>
                <c:pt idx="546">
                  <c:v>0.59468399999999999</c:v>
                </c:pt>
                <c:pt idx="547">
                  <c:v>0.601329</c:v>
                </c:pt>
                <c:pt idx="548">
                  <c:v>0.61129500000000003</c:v>
                </c:pt>
                <c:pt idx="549">
                  <c:v>0.626247</c:v>
                </c:pt>
                <c:pt idx="550">
                  <c:v>0.64119899999999996</c:v>
                </c:pt>
                <c:pt idx="551">
                  <c:v>0.65614799999999995</c:v>
                </c:pt>
                <c:pt idx="552">
                  <c:v>0.67857599999999996</c:v>
                </c:pt>
                <c:pt idx="553">
                  <c:v>0.68698599999999999</c:v>
                </c:pt>
                <c:pt idx="554">
                  <c:v>0.69013999999999998</c:v>
                </c:pt>
                <c:pt idx="555">
                  <c:v>0.69486999999999999</c:v>
                </c:pt>
                <c:pt idx="556">
                  <c:v>0.69664400000000004</c:v>
                </c:pt>
                <c:pt idx="557">
                  <c:v>0.69930499999999995</c:v>
                </c:pt>
                <c:pt idx="558">
                  <c:v>0.70196499999999995</c:v>
                </c:pt>
                <c:pt idx="559">
                  <c:v>0.70462599999999997</c:v>
                </c:pt>
                <c:pt idx="560">
                  <c:v>0.70728599999999997</c:v>
                </c:pt>
                <c:pt idx="561">
                  <c:v>0.70994599999999997</c:v>
                </c:pt>
                <c:pt idx="562">
                  <c:v>0.71260699999999999</c:v>
                </c:pt>
                <c:pt idx="563">
                  <c:v>0.71526800000000001</c:v>
                </c:pt>
                <c:pt idx="564">
                  <c:v>0.71926000000000001</c:v>
                </c:pt>
                <c:pt idx="565">
                  <c:v>0.72325200000000001</c:v>
                </c:pt>
                <c:pt idx="566">
                  <c:v>0.72350099999999995</c:v>
                </c:pt>
                <c:pt idx="567">
                  <c:v>0.72375100000000003</c:v>
                </c:pt>
                <c:pt idx="568">
                  <c:v>0.72412500000000002</c:v>
                </c:pt>
                <c:pt idx="569">
                  <c:v>0.72468600000000005</c:v>
                </c:pt>
                <c:pt idx="570">
                  <c:v>0.72552700000000003</c:v>
                </c:pt>
                <c:pt idx="571">
                  <c:v>0.72679000000000005</c:v>
                </c:pt>
                <c:pt idx="572">
                  <c:v>0.728684</c:v>
                </c:pt>
                <c:pt idx="573">
                  <c:v>0.72939500000000002</c:v>
                </c:pt>
                <c:pt idx="574">
                  <c:v>0.73010600000000003</c:v>
                </c:pt>
                <c:pt idx="575">
                  <c:v>0.73081600000000002</c:v>
                </c:pt>
                <c:pt idx="576">
                  <c:v>0.73188200000000003</c:v>
                </c:pt>
                <c:pt idx="577">
                  <c:v>0.73348000000000002</c:v>
                </c:pt>
                <c:pt idx="578">
                  <c:v>0.735877</c:v>
                </c:pt>
                <c:pt idx="579">
                  <c:v>0.73947399999999996</c:v>
                </c:pt>
                <c:pt idx="580">
                  <c:v>0.74486699999999995</c:v>
                </c:pt>
                <c:pt idx="581">
                  <c:v>0.75026099999999996</c:v>
                </c:pt>
                <c:pt idx="582">
                  <c:v>0.75565700000000002</c:v>
                </c:pt>
                <c:pt idx="583">
                  <c:v>0.76105199999999995</c:v>
                </c:pt>
                <c:pt idx="584">
                  <c:v>0.76644599999999996</c:v>
                </c:pt>
                <c:pt idx="585">
                  <c:v>0.76779500000000001</c:v>
                </c:pt>
                <c:pt idx="586">
                  <c:v>0.76780300000000001</c:v>
                </c:pt>
                <c:pt idx="587">
                  <c:v>0.76781100000000002</c:v>
                </c:pt>
                <c:pt idx="588">
                  <c:v>0.76781900000000003</c:v>
                </c:pt>
                <c:pt idx="589">
                  <c:v>0.76783100000000004</c:v>
                </c:pt>
                <c:pt idx="590">
                  <c:v>0.767849</c:v>
                </c:pt>
                <c:pt idx="591">
                  <c:v>0.76787499999999997</c:v>
                </c:pt>
                <c:pt idx="592">
                  <c:v>0.76791500000000001</c:v>
                </c:pt>
                <c:pt idx="593">
                  <c:v>0.76797499999999996</c:v>
                </c:pt>
                <c:pt idx="594">
                  <c:v>0.76806600000000003</c:v>
                </c:pt>
                <c:pt idx="595">
                  <c:v>0.76820100000000002</c:v>
                </c:pt>
                <c:pt idx="596">
                  <c:v>0.76840299999999995</c:v>
                </c:pt>
                <c:pt idx="597">
                  <c:v>0.76845399999999997</c:v>
                </c:pt>
                <c:pt idx="598">
                  <c:v>0.76850499999999999</c:v>
                </c:pt>
                <c:pt idx="599">
                  <c:v>0.76858099999999996</c:v>
                </c:pt>
                <c:pt idx="600">
                  <c:v>0.76865700000000003</c:v>
                </c:pt>
                <c:pt idx="601">
                  <c:v>0.768733</c:v>
                </c:pt>
                <c:pt idx="602">
                  <c:v>0.76884699999999995</c:v>
                </c:pt>
                <c:pt idx="603">
                  <c:v>0.76901799999999998</c:v>
                </c:pt>
                <c:pt idx="604">
                  <c:v>0.76927400000000001</c:v>
                </c:pt>
                <c:pt idx="605">
                  <c:v>0.76929800000000004</c:v>
                </c:pt>
                <c:pt idx="606">
                  <c:v>0.76933399999999996</c:v>
                </c:pt>
                <c:pt idx="607">
                  <c:v>0.76933799999999997</c:v>
                </c:pt>
                <c:pt idx="608">
                  <c:v>0.769339</c:v>
                </c:pt>
                <c:pt idx="609">
                  <c:v>0.76934100000000005</c:v>
                </c:pt>
                <c:pt idx="610">
                  <c:v>0.76934400000000003</c:v>
                </c:pt>
                <c:pt idx="611">
                  <c:v>0.76934800000000003</c:v>
                </c:pt>
                <c:pt idx="612">
                  <c:v>0.76935399999999998</c:v>
                </c:pt>
                <c:pt idx="613">
                  <c:v>0.76936400000000005</c:v>
                </c:pt>
                <c:pt idx="614">
                  <c:v>0.76937800000000001</c:v>
                </c:pt>
                <c:pt idx="615">
                  <c:v>0.76939999999999997</c:v>
                </c:pt>
                <c:pt idx="616">
                  <c:v>0.76943300000000003</c:v>
                </c:pt>
                <c:pt idx="617">
                  <c:v>0.76948099999999997</c:v>
                </c:pt>
                <c:pt idx="618">
                  <c:v>0.76955399999999996</c:v>
                </c:pt>
                <c:pt idx="619">
                  <c:v>0.76966400000000001</c:v>
                </c:pt>
                <c:pt idx="620">
                  <c:v>0.76970499999999997</c:v>
                </c:pt>
                <c:pt idx="621">
                  <c:v>0.76976699999999998</c:v>
                </c:pt>
                <c:pt idx="622">
                  <c:v>0.76985999999999999</c:v>
                </c:pt>
                <c:pt idx="623">
                  <c:v>0.76999799999999996</c:v>
                </c:pt>
                <c:pt idx="624">
                  <c:v>0.77020599999999995</c:v>
                </c:pt>
                <c:pt idx="625">
                  <c:v>0.77051800000000004</c:v>
                </c:pt>
                <c:pt idx="626">
                  <c:v>0.77098599999999995</c:v>
                </c:pt>
                <c:pt idx="627">
                  <c:v>0.77168800000000004</c:v>
                </c:pt>
                <c:pt idx="628">
                  <c:v>0.77274100000000001</c:v>
                </c:pt>
                <c:pt idx="629">
                  <c:v>0.77432000000000001</c:v>
                </c:pt>
                <c:pt idx="630">
                  <c:v>0.77668999999999999</c:v>
                </c:pt>
                <c:pt idx="631">
                  <c:v>0.78024400000000005</c:v>
                </c:pt>
                <c:pt idx="632">
                  <c:v>0.78557399999999999</c:v>
                </c:pt>
                <c:pt idx="633">
                  <c:v>0.78690700000000002</c:v>
                </c:pt>
                <c:pt idx="634">
                  <c:v>0.78724000000000005</c:v>
                </c:pt>
                <c:pt idx="635">
                  <c:v>0.78736499999999998</c:v>
                </c:pt>
                <c:pt idx="636">
                  <c:v>0.78741099999999997</c:v>
                </c:pt>
                <c:pt idx="637">
                  <c:v>0.78742900000000005</c:v>
                </c:pt>
                <c:pt idx="638">
                  <c:v>0.78743600000000002</c:v>
                </c:pt>
                <c:pt idx="639">
                  <c:v>0.78743799999999997</c:v>
                </c:pt>
                <c:pt idx="640">
                  <c:v>0.78744199999999998</c:v>
                </c:pt>
                <c:pt idx="641">
                  <c:v>0.78744700000000001</c:v>
                </c:pt>
                <c:pt idx="642">
                  <c:v>0.78745600000000004</c:v>
                </c:pt>
                <c:pt idx="643">
                  <c:v>0.78746799999999995</c:v>
                </c:pt>
                <c:pt idx="644">
                  <c:v>0.78748700000000005</c:v>
                </c:pt>
                <c:pt idx="645">
                  <c:v>0.78751499999999997</c:v>
                </c:pt>
                <c:pt idx="646">
                  <c:v>0.78755699999999995</c:v>
                </c:pt>
                <c:pt idx="647">
                  <c:v>0.78762100000000002</c:v>
                </c:pt>
                <c:pt idx="648">
                  <c:v>0.78771599999999997</c:v>
                </c:pt>
                <c:pt idx="649">
                  <c:v>0.78775200000000001</c:v>
                </c:pt>
                <c:pt idx="650">
                  <c:v>0.78780499999999998</c:v>
                </c:pt>
                <c:pt idx="651">
                  <c:v>0.78785899999999998</c:v>
                </c:pt>
                <c:pt idx="652">
                  <c:v>0.78791299999999997</c:v>
                </c:pt>
                <c:pt idx="653">
                  <c:v>0.78799300000000005</c:v>
                </c:pt>
                <c:pt idx="654">
                  <c:v>0.78811399999999998</c:v>
                </c:pt>
                <c:pt idx="655">
                  <c:v>0.78812499999999996</c:v>
                </c:pt>
                <c:pt idx="656">
                  <c:v>0.78814200000000001</c:v>
                </c:pt>
                <c:pt idx="657">
                  <c:v>0.78814799999999996</c:v>
                </c:pt>
                <c:pt idx="658">
                  <c:v>0.78815100000000005</c:v>
                </c:pt>
                <c:pt idx="659">
                  <c:v>0.78815400000000002</c:v>
                </c:pt>
                <c:pt idx="660">
                  <c:v>0.78815900000000005</c:v>
                </c:pt>
                <c:pt idx="661">
                  <c:v>0.78816799999999998</c:v>
                </c:pt>
                <c:pt idx="662">
                  <c:v>0.78817999999999999</c:v>
                </c:pt>
                <c:pt idx="663">
                  <c:v>0.78819799999999995</c:v>
                </c:pt>
                <c:pt idx="664">
                  <c:v>0.78822499999999995</c:v>
                </c:pt>
                <c:pt idx="665">
                  <c:v>0.78826600000000002</c:v>
                </c:pt>
                <c:pt idx="666">
                  <c:v>0.788327</c:v>
                </c:pt>
                <c:pt idx="667">
                  <c:v>0.78841799999999995</c:v>
                </c:pt>
                <c:pt idx="668">
                  <c:v>0.78855600000000003</c:v>
                </c:pt>
                <c:pt idx="669">
                  <c:v>0.78876199999999996</c:v>
                </c:pt>
                <c:pt idx="670">
                  <c:v>0.78907000000000005</c:v>
                </c:pt>
                <c:pt idx="671">
                  <c:v>0.78953300000000004</c:v>
                </c:pt>
                <c:pt idx="672">
                  <c:v>0.79022700000000001</c:v>
                </c:pt>
                <c:pt idx="673">
                  <c:v>0.791269</c:v>
                </c:pt>
                <c:pt idx="674">
                  <c:v>0.79283000000000003</c:v>
                </c:pt>
                <c:pt idx="675">
                  <c:v>0.79312300000000002</c:v>
                </c:pt>
                <c:pt idx="676">
                  <c:v>0.79341600000000001</c:v>
                </c:pt>
                <c:pt idx="677">
                  <c:v>0.79385600000000001</c:v>
                </c:pt>
                <c:pt idx="678">
                  <c:v>0.79451499999999997</c:v>
                </c:pt>
                <c:pt idx="679">
                  <c:v>0.79476199999999997</c:v>
                </c:pt>
                <c:pt idx="680">
                  <c:v>0.79485499999999998</c:v>
                </c:pt>
                <c:pt idx="681">
                  <c:v>0.79488999999999999</c:v>
                </c:pt>
                <c:pt idx="682">
                  <c:v>0.79494200000000004</c:v>
                </c:pt>
                <c:pt idx="683">
                  <c:v>0.79496199999999995</c:v>
                </c:pt>
                <c:pt idx="684">
                  <c:v>0.794991</c:v>
                </c:pt>
                <c:pt idx="685">
                  <c:v>0.79500199999999999</c:v>
                </c:pt>
                <c:pt idx="686">
                  <c:v>0.79501299999999997</c:v>
                </c:pt>
                <c:pt idx="687">
                  <c:v>0.79502499999999998</c:v>
                </c:pt>
                <c:pt idx="688">
                  <c:v>0.795041</c:v>
                </c:pt>
                <c:pt idx="689">
                  <c:v>0.79506699999999997</c:v>
                </c:pt>
                <c:pt idx="690">
                  <c:v>0.79510499999999995</c:v>
                </c:pt>
                <c:pt idx="691">
                  <c:v>0.79516600000000004</c:v>
                </c:pt>
                <c:pt idx="692">
                  <c:v>0.79525299999999999</c:v>
                </c:pt>
                <c:pt idx="693">
                  <c:v>0.79537999999999998</c:v>
                </c:pt>
                <c:pt idx="694">
                  <c:v>0.79556800000000005</c:v>
                </c:pt>
                <c:pt idx="695">
                  <c:v>0.79584900000000003</c:v>
                </c:pt>
                <c:pt idx="696">
                  <c:v>0.79627199999999998</c:v>
                </c:pt>
                <c:pt idx="697">
                  <c:v>0.79690499999999997</c:v>
                </c:pt>
                <c:pt idx="698">
                  <c:v>0.79785600000000001</c:v>
                </c:pt>
                <c:pt idx="699">
                  <c:v>0.79928200000000005</c:v>
                </c:pt>
                <c:pt idx="700">
                  <c:v>0.799817</c:v>
                </c:pt>
                <c:pt idx="701">
                  <c:v>0.80061899999999997</c:v>
                </c:pt>
                <c:pt idx="702">
                  <c:v>0.80091999999999997</c:v>
                </c:pt>
                <c:pt idx="703">
                  <c:v>0.80137100000000006</c:v>
                </c:pt>
                <c:pt idx="704">
                  <c:v>0.80204799999999998</c:v>
                </c:pt>
                <c:pt idx="705">
                  <c:v>0.80272500000000002</c:v>
                </c:pt>
                <c:pt idx="706">
                  <c:v>0.80340199999999995</c:v>
                </c:pt>
                <c:pt idx="707">
                  <c:v>0.80441700000000005</c:v>
                </c:pt>
                <c:pt idx="708">
                  <c:v>0.80593999999999999</c:v>
                </c:pt>
                <c:pt idx="709">
                  <c:v>0.80651099999999998</c:v>
                </c:pt>
                <c:pt idx="710">
                  <c:v>0.80736799999999997</c:v>
                </c:pt>
                <c:pt idx="711">
                  <c:v>0.80865299999999996</c:v>
                </c:pt>
                <c:pt idx="712">
                  <c:v>0.80913500000000005</c:v>
                </c:pt>
                <c:pt idx="713">
                  <c:v>0.80985799999999997</c:v>
                </c:pt>
                <c:pt idx="714">
                  <c:v>0.81094200000000005</c:v>
                </c:pt>
                <c:pt idx="715">
                  <c:v>0.81256899999999999</c:v>
                </c:pt>
                <c:pt idx="716">
                  <c:v>0.814195</c:v>
                </c:pt>
                <c:pt idx="717">
                  <c:v>0.81429700000000005</c:v>
                </c:pt>
                <c:pt idx="718">
                  <c:v>0.81444899999999998</c:v>
                </c:pt>
                <c:pt idx="719">
                  <c:v>0.81445000000000001</c:v>
                </c:pt>
                <c:pt idx="720">
                  <c:v>0.81445100000000004</c:v>
                </c:pt>
                <c:pt idx="721">
                  <c:v>0.81445299999999998</c:v>
                </c:pt>
                <c:pt idx="722">
                  <c:v>0.81445400000000001</c:v>
                </c:pt>
                <c:pt idx="723">
                  <c:v>0.81445599999999996</c:v>
                </c:pt>
                <c:pt idx="724">
                  <c:v>0.81445900000000004</c:v>
                </c:pt>
                <c:pt idx="725">
                  <c:v>0.81446300000000005</c:v>
                </c:pt>
                <c:pt idx="726">
                  <c:v>0.81447000000000003</c:v>
                </c:pt>
                <c:pt idx="727">
                  <c:v>0.81447999999999998</c:v>
                </c:pt>
                <c:pt idx="728">
                  <c:v>0.814496</c:v>
                </c:pt>
                <c:pt idx="729">
                  <c:v>0.81451899999999999</c:v>
                </c:pt>
                <c:pt idx="730">
                  <c:v>0.81455299999999997</c:v>
                </c:pt>
                <c:pt idx="731">
                  <c:v>0.81460399999999999</c:v>
                </c:pt>
                <c:pt idx="732">
                  <c:v>0.81468200000000002</c:v>
                </c:pt>
                <c:pt idx="733">
                  <c:v>0.81479800000000002</c:v>
                </c:pt>
                <c:pt idx="734">
                  <c:v>0.81497200000000003</c:v>
                </c:pt>
                <c:pt idx="735">
                  <c:v>0.81523199999999996</c:v>
                </c:pt>
                <c:pt idx="736">
                  <c:v>0.81533</c:v>
                </c:pt>
                <c:pt idx="737">
                  <c:v>0.81547700000000001</c:v>
                </c:pt>
                <c:pt idx="738">
                  <c:v>0.81569700000000001</c:v>
                </c:pt>
                <c:pt idx="739">
                  <c:v>0.81577900000000003</c:v>
                </c:pt>
                <c:pt idx="740">
                  <c:v>0.81581000000000004</c:v>
                </c:pt>
                <c:pt idx="741">
                  <c:v>0.81582200000000005</c:v>
                </c:pt>
                <c:pt idx="742">
                  <c:v>0.81582600000000005</c:v>
                </c:pt>
                <c:pt idx="743">
                  <c:v>0.81582699999999997</c:v>
                </c:pt>
                <c:pt idx="744">
                  <c:v>0.81582699999999997</c:v>
                </c:pt>
                <c:pt idx="745">
                  <c:v>0.815828</c:v>
                </c:pt>
                <c:pt idx="746">
                  <c:v>0.815828</c:v>
                </c:pt>
                <c:pt idx="747">
                  <c:v>0.81582900000000003</c:v>
                </c:pt>
                <c:pt idx="748">
                  <c:v>0.81583000000000006</c:v>
                </c:pt>
                <c:pt idx="749">
                  <c:v>0.815832</c:v>
                </c:pt>
                <c:pt idx="750">
                  <c:v>0.81583600000000001</c:v>
                </c:pt>
                <c:pt idx="751">
                  <c:v>0.81584000000000001</c:v>
                </c:pt>
                <c:pt idx="752">
                  <c:v>0.81584699999999999</c:v>
                </c:pt>
                <c:pt idx="753">
                  <c:v>0.81585799999999997</c:v>
                </c:pt>
                <c:pt idx="754">
                  <c:v>0.81587299999999996</c:v>
                </c:pt>
                <c:pt idx="755">
                  <c:v>0.81589699999999998</c:v>
                </c:pt>
                <c:pt idx="756">
                  <c:v>0.81593199999999999</c:v>
                </c:pt>
                <c:pt idx="757">
                  <c:v>0.81598499999999996</c:v>
                </c:pt>
                <c:pt idx="758">
                  <c:v>0.81606500000000004</c:v>
                </c:pt>
                <c:pt idx="759">
                  <c:v>0.81618400000000002</c:v>
                </c:pt>
                <c:pt idx="760">
                  <c:v>0.81636299999999995</c:v>
                </c:pt>
                <c:pt idx="761">
                  <c:v>0.816631</c:v>
                </c:pt>
                <c:pt idx="762">
                  <c:v>0.81703300000000001</c:v>
                </c:pt>
                <c:pt idx="763">
                  <c:v>0.81763600000000003</c:v>
                </c:pt>
                <c:pt idx="764">
                  <c:v>0.81854000000000005</c:v>
                </c:pt>
                <c:pt idx="765">
                  <c:v>0.81989699999999999</c:v>
                </c:pt>
                <c:pt idx="766">
                  <c:v>0.82040599999999997</c:v>
                </c:pt>
                <c:pt idx="767">
                  <c:v>0.82059700000000002</c:v>
                </c:pt>
                <c:pt idx="768">
                  <c:v>0.82088300000000003</c:v>
                </c:pt>
                <c:pt idx="769">
                  <c:v>0.82116900000000004</c:v>
                </c:pt>
                <c:pt idx="770">
                  <c:v>0.82145599999999996</c:v>
                </c:pt>
                <c:pt idx="771">
                  <c:v>0.82188499999999998</c:v>
                </c:pt>
                <c:pt idx="772">
                  <c:v>0.82252899999999995</c:v>
                </c:pt>
                <c:pt idx="773">
                  <c:v>0.82349499999999998</c:v>
                </c:pt>
                <c:pt idx="774">
                  <c:v>0.82494400000000001</c:v>
                </c:pt>
                <c:pt idx="775">
                  <c:v>0.82711699999999999</c:v>
                </c:pt>
                <c:pt idx="776">
                  <c:v>0.83037700000000003</c:v>
                </c:pt>
                <c:pt idx="777">
                  <c:v>0.83160000000000001</c:v>
                </c:pt>
                <c:pt idx="778">
                  <c:v>0.83343299999999998</c:v>
                </c:pt>
                <c:pt idx="779">
                  <c:v>0.834121</c:v>
                </c:pt>
                <c:pt idx="780">
                  <c:v>0.83515200000000001</c:v>
                </c:pt>
                <c:pt idx="781">
                  <c:v>0.8367</c:v>
                </c:pt>
                <c:pt idx="782">
                  <c:v>0.83824699999999996</c:v>
                </c:pt>
                <c:pt idx="783">
                  <c:v>0.83979499999999996</c:v>
                </c:pt>
                <c:pt idx="784">
                  <c:v>0.84037600000000001</c:v>
                </c:pt>
                <c:pt idx="785">
                  <c:v>0.84043000000000001</c:v>
                </c:pt>
                <c:pt idx="786">
                  <c:v>0.84051200000000004</c:v>
                </c:pt>
                <c:pt idx="787">
                  <c:v>0.84054300000000004</c:v>
                </c:pt>
                <c:pt idx="788">
                  <c:v>0.84055400000000002</c:v>
                </c:pt>
                <c:pt idx="789">
                  <c:v>0.84057199999999999</c:v>
                </c:pt>
                <c:pt idx="790">
                  <c:v>0.84057800000000005</c:v>
                </c:pt>
                <c:pt idx="791">
                  <c:v>0.84058100000000002</c:v>
                </c:pt>
                <c:pt idx="792">
                  <c:v>0.840584</c:v>
                </c:pt>
                <c:pt idx="793">
                  <c:v>0.84058600000000006</c:v>
                </c:pt>
                <c:pt idx="794">
                  <c:v>0.840588</c:v>
                </c:pt>
                <c:pt idx="795">
                  <c:v>0.840588</c:v>
                </c:pt>
                <c:pt idx="796">
                  <c:v>0.84058999999999995</c:v>
                </c:pt>
                <c:pt idx="797">
                  <c:v>0.84058999999999995</c:v>
                </c:pt>
                <c:pt idx="798">
                  <c:v>0.84059099999999998</c:v>
                </c:pt>
                <c:pt idx="799">
                  <c:v>0.84059200000000001</c:v>
                </c:pt>
                <c:pt idx="800">
                  <c:v>0.84059200000000001</c:v>
                </c:pt>
                <c:pt idx="801">
                  <c:v>0.84059200000000001</c:v>
                </c:pt>
                <c:pt idx="802">
                  <c:v>0.84059200000000001</c:v>
                </c:pt>
                <c:pt idx="803">
                  <c:v>0.84059200000000001</c:v>
                </c:pt>
                <c:pt idx="804">
                  <c:v>0.84059200000000001</c:v>
                </c:pt>
                <c:pt idx="805">
                  <c:v>0.84059200000000001</c:v>
                </c:pt>
                <c:pt idx="806">
                  <c:v>0.84059200000000001</c:v>
                </c:pt>
                <c:pt idx="807">
                  <c:v>0.84059200000000001</c:v>
                </c:pt>
                <c:pt idx="808">
                  <c:v>0.84059200000000001</c:v>
                </c:pt>
                <c:pt idx="809">
                  <c:v>0.84059200000000001</c:v>
                </c:pt>
                <c:pt idx="810">
                  <c:v>0.84059300000000003</c:v>
                </c:pt>
                <c:pt idx="811">
                  <c:v>0.84059300000000003</c:v>
                </c:pt>
                <c:pt idx="812">
                  <c:v>0.84059300000000003</c:v>
                </c:pt>
                <c:pt idx="813">
                  <c:v>0.84059300000000003</c:v>
                </c:pt>
                <c:pt idx="814">
                  <c:v>0.84059300000000003</c:v>
                </c:pt>
                <c:pt idx="815">
                  <c:v>0.84059300000000003</c:v>
                </c:pt>
                <c:pt idx="816">
                  <c:v>0.84059300000000003</c:v>
                </c:pt>
                <c:pt idx="817">
                  <c:v>0.84059300000000003</c:v>
                </c:pt>
                <c:pt idx="818">
                  <c:v>0.84059399999999995</c:v>
                </c:pt>
                <c:pt idx="819">
                  <c:v>0.84059499999999998</c:v>
                </c:pt>
                <c:pt idx="820">
                  <c:v>0.84059600000000001</c:v>
                </c:pt>
                <c:pt idx="821">
                  <c:v>0.84059799999999996</c:v>
                </c:pt>
                <c:pt idx="822">
                  <c:v>0.84060100000000004</c:v>
                </c:pt>
                <c:pt idx="823">
                  <c:v>0.84060599999999996</c:v>
                </c:pt>
                <c:pt idx="824">
                  <c:v>0.84060800000000002</c:v>
                </c:pt>
                <c:pt idx="825">
                  <c:v>0.84060999999999997</c:v>
                </c:pt>
                <c:pt idx="826">
                  <c:v>0.840611</c:v>
                </c:pt>
                <c:pt idx="827">
                  <c:v>0.840611</c:v>
                </c:pt>
                <c:pt idx="828">
                  <c:v>0.840611</c:v>
                </c:pt>
                <c:pt idx="829">
                  <c:v>0.840611</c:v>
                </c:pt>
                <c:pt idx="830">
                  <c:v>0.840611</c:v>
                </c:pt>
                <c:pt idx="831">
                  <c:v>0.840611</c:v>
                </c:pt>
                <c:pt idx="832">
                  <c:v>0.840611</c:v>
                </c:pt>
                <c:pt idx="833">
                  <c:v>0.840611</c:v>
                </c:pt>
                <c:pt idx="834">
                  <c:v>0.840611</c:v>
                </c:pt>
                <c:pt idx="835">
                  <c:v>0.840611</c:v>
                </c:pt>
                <c:pt idx="836">
                  <c:v>0.840611</c:v>
                </c:pt>
                <c:pt idx="837">
                  <c:v>0.84061200000000003</c:v>
                </c:pt>
                <c:pt idx="838">
                  <c:v>0.84061200000000003</c:v>
                </c:pt>
                <c:pt idx="839">
                  <c:v>0.84061200000000003</c:v>
                </c:pt>
                <c:pt idx="840">
                  <c:v>0.84061200000000003</c:v>
                </c:pt>
                <c:pt idx="841">
                  <c:v>0.84061200000000003</c:v>
                </c:pt>
                <c:pt idx="842">
                  <c:v>0.84061200000000003</c:v>
                </c:pt>
                <c:pt idx="843">
                  <c:v>0.84061200000000003</c:v>
                </c:pt>
                <c:pt idx="844">
                  <c:v>0.84061300000000005</c:v>
                </c:pt>
                <c:pt idx="845">
                  <c:v>0.84061300000000005</c:v>
                </c:pt>
                <c:pt idx="846">
                  <c:v>0.84061399999999997</c:v>
                </c:pt>
                <c:pt idx="847">
                  <c:v>0.840615</c:v>
                </c:pt>
                <c:pt idx="848">
                  <c:v>0.84061699999999995</c:v>
                </c:pt>
                <c:pt idx="849">
                  <c:v>0.84062000000000003</c:v>
                </c:pt>
                <c:pt idx="850">
                  <c:v>0.84062499999999996</c:v>
                </c:pt>
                <c:pt idx="851">
                  <c:v>0.84063200000000005</c:v>
                </c:pt>
                <c:pt idx="852">
                  <c:v>0.84064099999999997</c:v>
                </c:pt>
                <c:pt idx="853">
                  <c:v>0.84065500000000004</c:v>
                </c:pt>
                <c:pt idx="854">
                  <c:v>0.84067499999999995</c:v>
                </c:pt>
                <c:pt idx="855">
                  <c:v>0.84067499999999995</c:v>
                </c:pt>
                <c:pt idx="856">
                  <c:v>0.84067499999999995</c:v>
                </c:pt>
                <c:pt idx="857">
                  <c:v>0.84067499999999995</c:v>
                </c:pt>
                <c:pt idx="858">
                  <c:v>0.84067599999999998</c:v>
                </c:pt>
                <c:pt idx="859">
                  <c:v>0.84067599999999998</c:v>
                </c:pt>
                <c:pt idx="860">
                  <c:v>0.84067599999999998</c:v>
                </c:pt>
                <c:pt idx="861">
                  <c:v>0.84067599999999998</c:v>
                </c:pt>
                <c:pt idx="862">
                  <c:v>0.84067599999999998</c:v>
                </c:pt>
                <c:pt idx="863">
                  <c:v>0.84067599999999998</c:v>
                </c:pt>
                <c:pt idx="864">
                  <c:v>0.84067599999999998</c:v>
                </c:pt>
                <c:pt idx="865">
                  <c:v>0.84067599999999998</c:v>
                </c:pt>
                <c:pt idx="866">
                  <c:v>0.84067599999999998</c:v>
                </c:pt>
                <c:pt idx="867">
                  <c:v>0.84067599999999998</c:v>
                </c:pt>
                <c:pt idx="868">
                  <c:v>0.84067599999999998</c:v>
                </c:pt>
                <c:pt idx="869">
                  <c:v>0.84067599999999998</c:v>
                </c:pt>
                <c:pt idx="870">
                  <c:v>0.84067599999999998</c:v>
                </c:pt>
                <c:pt idx="871">
                  <c:v>0.84067700000000001</c:v>
                </c:pt>
                <c:pt idx="872">
                  <c:v>0.84067700000000001</c:v>
                </c:pt>
                <c:pt idx="873">
                  <c:v>0.84067800000000004</c:v>
                </c:pt>
                <c:pt idx="874">
                  <c:v>0.84067899999999995</c:v>
                </c:pt>
                <c:pt idx="875">
                  <c:v>0.84067999999999998</c:v>
                </c:pt>
                <c:pt idx="876">
                  <c:v>0.84068299999999996</c:v>
                </c:pt>
                <c:pt idx="877">
                  <c:v>0.84068600000000004</c:v>
                </c:pt>
                <c:pt idx="878">
                  <c:v>0.84069099999999997</c:v>
                </c:pt>
                <c:pt idx="879">
                  <c:v>0.84069899999999997</c:v>
                </c:pt>
                <c:pt idx="880">
                  <c:v>0.84070999999999996</c:v>
                </c:pt>
                <c:pt idx="881">
                  <c:v>0.84072599999999997</c:v>
                </c:pt>
                <c:pt idx="882">
                  <c:v>0.84075</c:v>
                </c:pt>
                <c:pt idx="883">
                  <c:v>0.84078600000000003</c:v>
                </c:pt>
                <c:pt idx="884">
                  <c:v>0.84084000000000003</c:v>
                </c:pt>
                <c:pt idx="885">
                  <c:v>0.84092</c:v>
                </c:pt>
                <c:pt idx="886">
                  <c:v>0.84103700000000003</c:v>
                </c:pt>
                <c:pt idx="887">
                  <c:v>0.84121000000000001</c:v>
                </c:pt>
                <c:pt idx="888">
                  <c:v>0.84146799999999999</c:v>
                </c:pt>
                <c:pt idx="889">
                  <c:v>0.84185500000000002</c:v>
                </c:pt>
                <c:pt idx="890">
                  <c:v>0.84243699999999999</c:v>
                </c:pt>
                <c:pt idx="891">
                  <c:v>0.84331</c:v>
                </c:pt>
                <c:pt idx="892">
                  <c:v>0.84462000000000004</c:v>
                </c:pt>
                <c:pt idx="893">
                  <c:v>0.84658599999999995</c:v>
                </c:pt>
                <c:pt idx="894">
                  <c:v>0.84953500000000004</c:v>
                </c:pt>
                <c:pt idx="895">
                  <c:v>0.85395799999999999</c:v>
                </c:pt>
                <c:pt idx="896">
                  <c:v>0.85561600000000004</c:v>
                </c:pt>
                <c:pt idx="897">
                  <c:v>0.85810500000000001</c:v>
                </c:pt>
                <c:pt idx="898">
                  <c:v>0.86184099999999997</c:v>
                </c:pt>
                <c:pt idx="899">
                  <c:v>0.86744200000000005</c:v>
                </c:pt>
                <c:pt idx="900">
                  <c:v>0.87584899999999999</c:v>
                </c:pt>
                <c:pt idx="901">
                  <c:v>0.88845200000000002</c:v>
                </c:pt>
                <c:pt idx="902">
                  <c:v>0.90105599999999997</c:v>
                </c:pt>
                <c:pt idx="903">
                  <c:v>0.91366000000000003</c:v>
                </c:pt>
                <c:pt idx="904">
                  <c:v>0.93256399999999995</c:v>
                </c:pt>
                <c:pt idx="905">
                  <c:v>0.96092</c:v>
                </c:pt>
                <c:pt idx="906">
                  <c:v>1.00345</c:v>
                </c:pt>
                <c:pt idx="907">
                  <c:v>1.06725</c:v>
                </c:pt>
                <c:pt idx="908">
                  <c:v>1.1629400000000001</c:v>
                </c:pt>
                <c:pt idx="909">
                  <c:v>1.1989300000000001</c:v>
                </c:pt>
                <c:pt idx="910">
                  <c:v>1.25291</c:v>
                </c:pt>
                <c:pt idx="911">
                  <c:v>1.2731600000000001</c:v>
                </c:pt>
                <c:pt idx="912">
                  <c:v>1.2807500000000001</c:v>
                </c:pt>
                <c:pt idx="913">
                  <c:v>1.29213</c:v>
                </c:pt>
                <c:pt idx="914">
                  <c:v>1.30921</c:v>
                </c:pt>
                <c:pt idx="915">
                  <c:v>1.33483</c:v>
                </c:pt>
                <c:pt idx="916">
                  <c:v>1.3732500000000001</c:v>
                </c:pt>
                <c:pt idx="917">
                  <c:v>1.4309799999999999</c:v>
                </c:pt>
                <c:pt idx="918">
                  <c:v>1.5011300000000001</c:v>
                </c:pt>
              </c:numCache>
            </c:numRef>
          </c:xVal>
          <c:yVal>
            <c:numRef>
              <c:f>'Load-Dis-10%'!$S$2:$S$920</c:f>
              <c:numCache>
                <c:formatCode>General</c:formatCode>
                <c:ptCount val="919"/>
                <c:pt idx="0" formatCode="0.00E+00">
                  <c:v>-8.0466300000000002E-10</c:v>
                </c:pt>
                <c:pt idx="1">
                  <c:v>4.1241899999999996</c:v>
                </c:pt>
                <c:pt idx="2">
                  <c:v>8.4642099999999996</c:v>
                </c:pt>
                <c:pt idx="3">
                  <c:v>15.0349</c:v>
                </c:pt>
                <c:pt idx="4">
                  <c:v>24.914000000000001</c:v>
                </c:pt>
                <c:pt idx="5">
                  <c:v>39.697200000000002</c:v>
                </c:pt>
                <c:pt idx="6">
                  <c:v>45.209499999999998</c:v>
                </c:pt>
                <c:pt idx="7">
                  <c:v>53.400300000000001</c:v>
                </c:pt>
                <c:pt idx="8">
                  <c:v>56.432000000000002</c:v>
                </c:pt>
                <c:pt idx="9">
                  <c:v>60.9099</c:v>
                </c:pt>
                <c:pt idx="10">
                  <c:v>62.5366</c:v>
                </c:pt>
                <c:pt idx="11">
                  <c:v>64.856800000000007</c:v>
                </c:pt>
                <c:pt idx="12">
                  <c:v>68.112399999999994</c:v>
                </c:pt>
                <c:pt idx="13">
                  <c:v>68.186499999999995</c:v>
                </c:pt>
                <c:pt idx="14">
                  <c:v>68.297700000000006</c:v>
                </c:pt>
                <c:pt idx="15">
                  <c:v>68.464100000000002</c:v>
                </c:pt>
                <c:pt idx="16">
                  <c:v>68.712800000000001</c:v>
                </c:pt>
                <c:pt idx="17">
                  <c:v>69.084400000000002</c:v>
                </c:pt>
                <c:pt idx="18">
                  <c:v>69.638300000000001</c:v>
                </c:pt>
                <c:pt idx="19">
                  <c:v>70.462400000000002</c:v>
                </c:pt>
                <c:pt idx="20">
                  <c:v>71.683800000000005</c:v>
                </c:pt>
                <c:pt idx="21">
                  <c:v>73.491600000000005</c:v>
                </c:pt>
                <c:pt idx="22">
                  <c:v>74.163300000000007</c:v>
                </c:pt>
                <c:pt idx="23">
                  <c:v>75.164400000000001</c:v>
                </c:pt>
                <c:pt idx="24">
                  <c:v>76.651200000000003</c:v>
                </c:pt>
                <c:pt idx="25">
                  <c:v>77.204499999999996</c:v>
                </c:pt>
                <c:pt idx="26">
                  <c:v>78.0304</c:v>
                </c:pt>
                <c:pt idx="27">
                  <c:v>79.258600000000001</c:v>
                </c:pt>
                <c:pt idx="28">
                  <c:v>79.715199999999996</c:v>
                </c:pt>
                <c:pt idx="29">
                  <c:v>80.395899999999997</c:v>
                </c:pt>
                <c:pt idx="30">
                  <c:v>81.406400000000005</c:v>
                </c:pt>
                <c:pt idx="31">
                  <c:v>82.894999999999996</c:v>
                </c:pt>
                <c:pt idx="32">
                  <c:v>83.444400000000002</c:v>
                </c:pt>
                <c:pt idx="33">
                  <c:v>84.2607</c:v>
                </c:pt>
                <c:pt idx="34">
                  <c:v>85.469200000000001</c:v>
                </c:pt>
                <c:pt idx="35">
                  <c:v>86.6571</c:v>
                </c:pt>
                <c:pt idx="36">
                  <c:v>87.820999999999998</c:v>
                </c:pt>
                <c:pt idx="37">
                  <c:v>89.510999999999996</c:v>
                </c:pt>
                <c:pt idx="38">
                  <c:v>91.929400000000001</c:v>
                </c:pt>
                <c:pt idx="39">
                  <c:v>94.177300000000002</c:v>
                </c:pt>
                <c:pt idx="40">
                  <c:v>94.63</c:v>
                </c:pt>
                <c:pt idx="41">
                  <c:v>95.013099999999994</c:v>
                </c:pt>
                <c:pt idx="42">
                  <c:v>95.727900000000005</c:v>
                </c:pt>
                <c:pt idx="43">
                  <c:v>96.826300000000003</c:v>
                </c:pt>
                <c:pt idx="44">
                  <c:v>97.032499999999999</c:v>
                </c:pt>
                <c:pt idx="45">
                  <c:v>97.324600000000004</c:v>
                </c:pt>
                <c:pt idx="46">
                  <c:v>97.790700000000001</c:v>
                </c:pt>
                <c:pt idx="47">
                  <c:v>98.507000000000005</c:v>
                </c:pt>
                <c:pt idx="48">
                  <c:v>99.592100000000002</c:v>
                </c:pt>
                <c:pt idx="49">
                  <c:v>101.199</c:v>
                </c:pt>
                <c:pt idx="50">
                  <c:v>101.78</c:v>
                </c:pt>
                <c:pt idx="51">
                  <c:v>101.995</c:v>
                </c:pt>
                <c:pt idx="52">
                  <c:v>102.075</c:v>
                </c:pt>
                <c:pt idx="53">
                  <c:v>102.105</c:v>
                </c:pt>
                <c:pt idx="54">
                  <c:v>102.116</c:v>
                </c:pt>
                <c:pt idx="55">
                  <c:v>102.133</c:v>
                </c:pt>
                <c:pt idx="56">
                  <c:v>102.13500000000001</c:v>
                </c:pt>
                <c:pt idx="57">
                  <c:v>102.13500000000001</c:v>
                </c:pt>
                <c:pt idx="58">
                  <c:v>102.13500000000001</c:v>
                </c:pt>
                <c:pt idx="59">
                  <c:v>102.13500000000001</c:v>
                </c:pt>
                <c:pt idx="60">
                  <c:v>102.13500000000001</c:v>
                </c:pt>
                <c:pt idx="61">
                  <c:v>102.13500000000001</c:v>
                </c:pt>
                <c:pt idx="62">
                  <c:v>102.136</c:v>
                </c:pt>
                <c:pt idx="63">
                  <c:v>102.136</c:v>
                </c:pt>
                <c:pt idx="64">
                  <c:v>102.136</c:v>
                </c:pt>
                <c:pt idx="65">
                  <c:v>102.136</c:v>
                </c:pt>
                <c:pt idx="66">
                  <c:v>102.136</c:v>
                </c:pt>
                <c:pt idx="67">
                  <c:v>102.136</c:v>
                </c:pt>
                <c:pt idx="68">
                  <c:v>102.136</c:v>
                </c:pt>
                <c:pt idx="69">
                  <c:v>102.137</c:v>
                </c:pt>
                <c:pt idx="70">
                  <c:v>102.137</c:v>
                </c:pt>
                <c:pt idx="71">
                  <c:v>102.137</c:v>
                </c:pt>
                <c:pt idx="72">
                  <c:v>102.137</c:v>
                </c:pt>
                <c:pt idx="73">
                  <c:v>102.137</c:v>
                </c:pt>
                <c:pt idx="74">
                  <c:v>102.137</c:v>
                </c:pt>
                <c:pt idx="75">
                  <c:v>102.137</c:v>
                </c:pt>
                <c:pt idx="76">
                  <c:v>102.137</c:v>
                </c:pt>
                <c:pt idx="77">
                  <c:v>102.137</c:v>
                </c:pt>
                <c:pt idx="78">
                  <c:v>102.137</c:v>
                </c:pt>
                <c:pt idx="79">
                  <c:v>102.137</c:v>
                </c:pt>
                <c:pt idx="80">
                  <c:v>102.137</c:v>
                </c:pt>
                <c:pt idx="81">
                  <c:v>102.137</c:v>
                </c:pt>
                <c:pt idx="82">
                  <c:v>102.137</c:v>
                </c:pt>
                <c:pt idx="83">
                  <c:v>102.137</c:v>
                </c:pt>
                <c:pt idx="84">
                  <c:v>102.137</c:v>
                </c:pt>
                <c:pt idx="85">
                  <c:v>102.137</c:v>
                </c:pt>
                <c:pt idx="86">
                  <c:v>102.137</c:v>
                </c:pt>
                <c:pt idx="87">
                  <c:v>102.137</c:v>
                </c:pt>
                <c:pt idx="88">
                  <c:v>102.137</c:v>
                </c:pt>
                <c:pt idx="89">
                  <c:v>102.137</c:v>
                </c:pt>
                <c:pt idx="90">
                  <c:v>102.137</c:v>
                </c:pt>
                <c:pt idx="91">
                  <c:v>102.137</c:v>
                </c:pt>
                <c:pt idx="92">
                  <c:v>102.136</c:v>
                </c:pt>
                <c:pt idx="93">
                  <c:v>102.13200000000001</c:v>
                </c:pt>
                <c:pt idx="94">
                  <c:v>102.123</c:v>
                </c:pt>
                <c:pt idx="95">
                  <c:v>102.105</c:v>
                </c:pt>
                <c:pt idx="96">
                  <c:v>102.078</c:v>
                </c:pt>
                <c:pt idx="97">
                  <c:v>102.04300000000001</c:v>
                </c:pt>
                <c:pt idx="98">
                  <c:v>102.006</c:v>
                </c:pt>
                <c:pt idx="99">
                  <c:v>101.974</c:v>
                </c:pt>
                <c:pt idx="100">
                  <c:v>101.952</c:v>
                </c:pt>
                <c:pt idx="101">
                  <c:v>101.943</c:v>
                </c:pt>
                <c:pt idx="102">
                  <c:v>101.949</c:v>
                </c:pt>
                <c:pt idx="103">
                  <c:v>101.96899999999999</c:v>
                </c:pt>
                <c:pt idx="104">
                  <c:v>102.005</c:v>
                </c:pt>
                <c:pt idx="105">
                  <c:v>102.05800000000001</c:v>
                </c:pt>
                <c:pt idx="106">
                  <c:v>102.133</c:v>
                </c:pt>
                <c:pt idx="107">
                  <c:v>102.23</c:v>
                </c:pt>
                <c:pt idx="108">
                  <c:v>102.26300000000001</c:v>
                </c:pt>
                <c:pt idx="109">
                  <c:v>102.315</c:v>
                </c:pt>
                <c:pt idx="110">
                  <c:v>102.393</c:v>
                </c:pt>
                <c:pt idx="111">
                  <c:v>102.4</c:v>
                </c:pt>
                <c:pt idx="112">
                  <c:v>102.41</c:v>
                </c:pt>
                <c:pt idx="113">
                  <c:v>102.414</c:v>
                </c:pt>
                <c:pt idx="114">
                  <c:v>102.41800000000001</c:v>
                </c:pt>
                <c:pt idx="115">
                  <c:v>102.41800000000001</c:v>
                </c:pt>
                <c:pt idx="116">
                  <c:v>102.41800000000001</c:v>
                </c:pt>
                <c:pt idx="117">
                  <c:v>102.41800000000001</c:v>
                </c:pt>
                <c:pt idx="118">
                  <c:v>102.41800000000001</c:v>
                </c:pt>
                <c:pt idx="119">
                  <c:v>102.41800000000001</c:v>
                </c:pt>
                <c:pt idx="120">
                  <c:v>102.417</c:v>
                </c:pt>
                <c:pt idx="121">
                  <c:v>102.41500000000001</c:v>
                </c:pt>
                <c:pt idx="122">
                  <c:v>102.414</c:v>
                </c:pt>
                <c:pt idx="123">
                  <c:v>102.413</c:v>
                </c:pt>
                <c:pt idx="124">
                  <c:v>102.41200000000001</c:v>
                </c:pt>
                <c:pt idx="125">
                  <c:v>102.41200000000001</c:v>
                </c:pt>
                <c:pt idx="126">
                  <c:v>102.411</c:v>
                </c:pt>
                <c:pt idx="127">
                  <c:v>102.411</c:v>
                </c:pt>
                <c:pt idx="128">
                  <c:v>102.411</c:v>
                </c:pt>
                <c:pt idx="129">
                  <c:v>102.411</c:v>
                </c:pt>
                <c:pt idx="130">
                  <c:v>102.411</c:v>
                </c:pt>
                <c:pt idx="131">
                  <c:v>102.411</c:v>
                </c:pt>
                <c:pt idx="132">
                  <c:v>102.411</c:v>
                </c:pt>
                <c:pt idx="133">
                  <c:v>102.41</c:v>
                </c:pt>
                <c:pt idx="134">
                  <c:v>102.41</c:v>
                </c:pt>
                <c:pt idx="135">
                  <c:v>102.41</c:v>
                </c:pt>
                <c:pt idx="136">
                  <c:v>102.41</c:v>
                </c:pt>
                <c:pt idx="137">
                  <c:v>102.41</c:v>
                </c:pt>
                <c:pt idx="138">
                  <c:v>102.41</c:v>
                </c:pt>
                <c:pt idx="139">
                  <c:v>102.41</c:v>
                </c:pt>
                <c:pt idx="140">
                  <c:v>102.40900000000001</c:v>
                </c:pt>
                <c:pt idx="141">
                  <c:v>102.408</c:v>
                </c:pt>
                <c:pt idx="142">
                  <c:v>102.404</c:v>
                </c:pt>
                <c:pt idx="143">
                  <c:v>102.395</c:v>
                </c:pt>
                <c:pt idx="144">
                  <c:v>102.375</c:v>
                </c:pt>
                <c:pt idx="145">
                  <c:v>102.34399999999999</c:v>
                </c:pt>
                <c:pt idx="146">
                  <c:v>102.303</c:v>
                </c:pt>
                <c:pt idx="147">
                  <c:v>102.258</c:v>
                </c:pt>
                <c:pt idx="148">
                  <c:v>102.21599999999999</c:v>
                </c:pt>
                <c:pt idx="149">
                  <c:v>102.182</c:v>
                </c:pt>
                <c:pt idx="150">
                  <c:v>102.16200000000001</c:v>
                </c:pt>
                <c:pt idx="151">
                  <c:v>102.157</c:v>
                </c:pt>
                <c:pt idx="152">
                  <c:v>102.164</c:v>
                </c:pt>
                <c:pt idx="153">
                  <c:v>102.18</c:v>
                </c:pt>
                <c:pt idx="154">
                  <c:v>102.2</c:v>
                </c:pt>
                <c:pt idx="155">
                  <c:v>102.226</c:v>
                </c:pt>
                <c:pt idx="156">
                  <c:v>102.256</c:v>
                </c:pt>
                <c:pt idx="157">
                  <c:v>102.294</c:v>
                </c:pt>
                <c:pt idx="158">
                  <c:v>102.34399999999999</c:v>
                </c:pt>
                <c:pt idx="159">
                  <c:v>102.40900000000001</c:v>
                </c:pt>
                <c:pt idx="160">
                  <c:v>102.498</c:v>
                </c:pt>
                <c:pt idx="161">
                  <c:v>102.627</c:v>
                </c:pt>
                <c:pt idx="162">
                  <c:v>102.819</c:v>
                </c:pt>
                <c:pt idx="163">
                  <c:v>103.1</c:v>
                </c:pt>
                <c:pt idx="164">
                  <c:v>103.514</c:v>
                </c:pt>
                <c:pt idx="165">
                  <c:v>104.123</c:v>
                </c:pt>
                <c:pt idx="166">
                  <c:v>104.342</c:v>
                </c:pt>
                <c:pt idx="167">
                  <c:v>104.65900000000001</c:v>
                </c:pt>
                <c:pt idx="168">
                  <c:v>105.14700000000001</c:v>
                </c:pt>
                <c:pt idx="169">
                  <c:v>105.191</c:v>
                </c:pt>
                <c:pt idx="170">
                  <c:v>105.256</c:v>
                </c:pt>
                <c:pt idx="171">
                  <c:v>105.279</c:v>
                </c:pt>
                <c:pt idx="172">
                  <c:v>105.28700000000001</c:v>
                </c:pt>
                <c:pt idx="173">
                  <c:v>105.289</c:v>
                </c:pt>
                <c:pt idx="174">
                  <c:v>105.291</c:v>
                </c:pt>
                <c:pt idx="175">
                  <c:v>105.291</c:v>
                </c:pt>
                <c:pt idx="176">
                  <c:v>105.291</c:v>
                </c:pt>
                <c:pt idx="177">
                  <c:v>105.291</c:v>
                </c:pt>
                <c:pt idx="178">
                  <c:v>105.291</c:v>
                </c:pt>
                <c:pt idx="179">
                  <c:v>105.291</c:v>
                </c:pt>
                <c:pt idx="180">
                  <c:v>105.291</c:v>
                </c:pt>
                <c:pt idx="181">
                  <c:v>105.291</c:v>
                </c:pt>
                <c:pt idx="182">
                  <c:v>105.291</c:v>
                </c:pt>
                <c:pt idx="183">
                  <c:v>105.291</c:v>
                </c:pt>
                <c:pt idx="184">
                  <c:v>105.291</c:v>
                </c:pt>
                <c:pt idx="185">
                  <c:v>105.291</c:v>
                </c:pt>
                <c:pt idx="186">
                  <c:v>105.291</c:v>
                </c:pt>
                <c:pt idx="187">
                  <c:v>105.291</c:v>
                </c:pt>
                <c:pt idx="188">
                  <c:v>105.291</c:v>
                </c:pt>
                <c:pt idx="189">
                  <c:v>105.291</c:v>
                </c:pt>
                <c:pt idx="190">
                  <c:v>105.291</c:v>
                </c:pt>
                <c:pt idx="191">
                  <c:v>105.29</c:v>
                </c:pt>
                <c:pt idx="192">
                  <c:v>105.288</c:v>
                </c:pt>
                <c:pt idx="193">
                  <c:v>105.286</c:v>
                </c:pt>
                <c:pt idx="194">
                  <c:v>105.282</c:v>
                </c:pt>
                <c:pt idx="195">
                  <c:v>105.27800000000001</c:v>
                </c:pt>
                <c:pt idx="196">
                  <c:v>105.274</c:v>
                </c:pt>
                <c:pt idx="197">
                  <c:v>105.273</c:v>
                </c:pt>
                <c:pt idx="198">
                  <c:v>105.27500000000001</c:v>
                </c:pt>
                <c:pt idx="199">
                  <c:v>105.282</c:v>
                </c:pt>
                <c:pt idx="200">
                  <c:v>105.29300000000001</c:v>
                </c:pt>
                <c:pt idx="201">
                  <c:v>105.31100000000001</c:v>
                </c:pt>
                <c:pt idx="202">
                  <c:v>105.339</c:v>
                </c:pt>
                <c:pt idx="203">
                  <c:v>105.38</c:v>
                </c:pt>
                <c:pt idx="204">
                  <c:v>105.443</c:v>
                </c:pt>
                <c:pt idx="205">
                  <c:v>105.53700000000001</c:v>
                </c:pt>
                <c:pt idx="206">
                  <c:v>105.67700000000001</c:v>
                </c:pt>
                <c:pt idx="207">
                  <c:v>105.729</c:v>
                </c:pt>
                <c:pt idx="208">
                  <c:v>105.80500000000001</c:v>
                </c:pt>
                <c:pt idx="209">
                  <c:v>105.81100000000001</c:v>
                </c:pt>
                <c:pt idx="210">
                  <c:v>105.818</c:v>
                </c:pt>
                <c:pt idx="211">
                  <c:v>105.82</c:v>
                </c:pt>
                <c:pt idx="212">
                  <c:v>105.821</c:v>
                </c:pt>
                <c:pt idx="213">
                  <c:v>105.821</c:v>
                </c:pt>
                <c:pt idx="214">
                  <c:v>105.82</c:v>
                </c:pt>
                <c:pt idx="215">
                  <c:v>105.819</c:v>
                </c:pt>
                <c:pt idx="216">
                  <c:v>105.81699999999999</c:v>
                </c:pt>
                <c:pt idx="217">
                  <c:v>105.816</c:v>
                </c:pt>
                <c:pt idx="218">
                  <c:v>105.81399999999999</c:v>
                </c:pt>
                <c:pt idx="219">
                  <c:v>105.813</c:v>
                </c:pt>
                <c:pt idx="220">
                  <c:v>105.812</c:v>
                </c:pt>
                <c:pt idx="221">
                  <c:v>105.80800000000001</c:v>
                </c:pt>
                <c:pt idx="222">
                  <c:v>105.801</c:v>
                </c:pt>
                <c:pt idx="223">
                  <c:v>105.792</c:v>
                </c:pt>
                <c:pt idx="224">
                  <c:v>105.783</c:v>
                </c:pt>
                <c:pt idx="225">
                  <c:v>105.77800000000001</c:v>
                </c:pt>
                <c:pt idx="226">
                  <c:v>105.77800000000001</c:v>
                </c:pt>
                <c:pt idx="227">
                  <c:v>105.78100000000001</c:v>
                </c:pt>
                <c:pt idx="228">
                  <c:v>105.789</c:v>
                </c:pt>
                <c:pt idx="229">
                  <c:v>105.79900000000001</c:v>
                </c:pt>
                <c:pt idx="230">
                  <c:v>105.81100000000001</c:v>
                </c:pt>
                <c:pt idx="231">
                  <c:v>105.825</c:v>
                </c:pt>
                <c:pt idx="232">
                  <c:v>105.846</c:v>
                </c:pt>
                <c:pt idx="233">
                  <c:v>105.876</c:v>
                </c:pt>
                <c:pt idx="234">
                  <c:v>105.922</c:v>
                </c:pt>
                <c:pt idx="235">
                  <c:v>105.98699999999999</c:v>
                </c:pt>
                <c:pt idx="236">
                  <c:v>106.062</c:v>
                </c:pt>
                <c:pt idx="237">
                  <c:v>106.16200000000001</c:v>
                </c:pt>
                <c:pt idx="238">
                  <c:v>106.26300000000001</c:v>
                </c:pt>
                <c:pt idx="239">
                  <c:v>106.40900000000001</c:v>
                </c:pt>
                <c:pt idx="240">
                  <c:v>106.622</c:v>
                </c:pt>
                <c:pt idx="241">
                  <c:v>106.884</c:v>
                </c:pt>
                <c:pt idx="242">
                  <c:v>106.983</c:v>
                </c:pt>
                <c:pt idx="243">
                  <c:v>107.03</c:v>
                </c:pt>
                <c:pt idx="244">
                  <c:v>107.03100000000001</c:v>
                </c:pt>
                <c:pt idx="245">
                  <c:v>107.032</c:v>
                </c:pt>
                <c:pt idx="246">
                  <c:v>107.032</c:v>
                </c:pt>
                <c:pt idx="247">
                  <c:v>107.033</c:v>
                </c:pt>
                <c:pt idx="248">
                  <c:v>107.032</c:v>
                </c:pt>
                <c:pt idx="249">
                  <c:v>107.032</c:v>
                </c:pt>
                <c:pt idx="250">
                  <c:v>107.032</c:v>
                </c:pt>
                <c:pt idx="251">
                  <c:v>107.032</c:v>
                </c:pt>
                <c:pt idx="252">
                  <c:v>107.032</c:v>
                </c:pt>
                <c:pt idx="253">
                  <c:v>107.032</c:v>
                </c:pt>
                <c:pt idx="254">
                  <c:v>107.032</c:v>
                </c:pt>
                <c:pt idx="255">
                  <c:v>107.032</c:v>
                </c:pt>
                <c:pt idx="256">
                  <c:v>107.032</c:v>
                </c:pt>
                <c:pt idx="257">
                  <c:v>107.032</c:v>
                </c:pt>
                <c:pt idx="258">
                  <c:v>107.032</c:v>
                </c:pt>
                <c:pt idx="259">
                  <c:v>107.032</c:v>
                </c:pt>
                <c:pt idx="260">
                  <c:v>107.032</c:v>
                </c:pt>
                <c:pt idx="261">
                  <c:v>107.032</c:v>
                </c:pt>
                <c:pt idx="262">
                  <c:v>107.03100000000001</c:v>
                </c:pt>
                <c:pt idx="263">
                  <c:v>107.029</c:v>
                </c:pt>
                <c:pt idx="264">
                  <c:v>107.023</c:v>
                </c:pt>
                <c:pt idx="265">
                  <c:v>107.01300000000001</c:v>
                </c:pt>
                <c:pt idx="266">
                  <c:v>106.996</c:v>
                </c:pt>
                <c:pt idx="267">
                  <c:v>106.97199999999999</c:v>
                </c:pt>
                <c:pt idx="268">
                  <c:v>106.94199999999999</c:v>
                </c:pt>
                <c:pt idx="269">
                  <c:v>106.908</c:v>
                </c:pt>
                <c:pt idx="270">
                  <c:v>106.88</c:v>
                </c:pt>
                <c:pt idx="271">
                  <c:v>106.866</c:v>
                </c:pt>
                <c:pt idx="272">
                  <c:v>106.86799999999999</c:v>
                </c:pt>
                <c:pt idx="273">
                  <c:v>106.88500000000001</c:v>
                </c:pt>
                <c:pt idx="274">
                  <c:v>106.91500000000001</c:v>
                </c:pt>
                <c:pt idx="275">
                  <c:v>106.959</c:v>
                </c:pt>
                <c:pt idx="276">
                  <c:v>107.01900000000001</c:v>
                </c:pt>
                <c:pt idx="277">
                  <c:v>107.09699999999999</c:v>
                </c:pt>
                <c:pt idx="278">
                  <c:v>107.205</c:v>
                </c:pt>
                <c:pt idx="279">
                  <c:v>107.244</c:v>
                </c:pt>
                <c:pt idx="280">
                  <c:v>107.258</c:v>
                </c:pt>
                <c:pt idx="281">
                  <c:v>107.276</c:v>
                </c:pt>
                <c:pt idx="282">
                  <c:v>107.27800000000001</c:v>
                </c:pt>
                <c:pt idx="283">
                  <c:v>107.28</c:v>
                </c:pt>
                <c:pt idx="284">
                  <c:v>107.283</c:v>
                </c:pt>
                <c:pt idx="285">
                  <c:v>107.28400000000001</c:v>
                </c:pt>
                <c:pt idx="286">
                  <c:v>107.26900000000001</c:v>
                </c:pt>
                <c:pt idx="287">
                  <c:v>107.23</c:v>
                </c:pt>
                <c:pt idx="288">
                  <c:v>107.18300000000001</c:v>
                </c:pt>
                <c:pt idx="289">
                  <c:v>107.15</c:v>
                </c:pt>
                <c:pt idx="290">
                  <c:v>107.14100000000001</c:v>
                </c:pt>
                <c:pt idx="291">
                  <c:v>107.15600000000001</c:v>
                </c:pt>
                <c:pt idx="292">
                  <c:v>107.194</c:v>
                </c:pt>
                <c:pt idx="293">
                  <c:v>107.256</c:v>
                </c:pt>
                <c:pt idx="294">
                  <c:v>107.349</c:v>
                </c:pt>
                <c:pt idx="295">
                  <c:v>107.38</c:v>
                </c:pt>
                <c:pt idx="296">
                  <c:v>107.425</c:v>
                </c:pt>
                <c:pt idx="297">
                  <c:v>107.435</c:v>
                </c:pt>
                <c:pt idx="298">
                  <c:v>107.43899999999999</c:v>
                </c:pt>
                <c:pt idx="299">
                  <c:v>107.44199999999999</c:v>
                </c:pt>
                <c:pt idx="300">
                  <c:v>107.441</c:v>
                </c:pt>
                <c:pt idx="301">
                  <c:v>107.441</c:v>
                </c:pt>
                <c:pt idx="302">
                  <c:v>107.441</c:v>
                </c:pt>
                <c:pt idx="303">
                  <c:v>107.441</c:v>
                </c:pt>
                <c:pt idx="304">
                  <c:v>107.43899999999999</c:v>
                </c:pt>
                <c:pt idx="305">
                  <c:v>107.43899999999999</c:v>
                </c:pt>
                <c:pt idx="306">
                  <c:v>107.43899999999999</c:v>
                </c:pt>
                <c:pt idx="307">
                  <c:v>107.43899999999999</c:v>
                </c:pt>
                <c:pt idx="308">
                  <c:v>107.43899999999999</c:v>
                </c:pt>
                <c:pt idx="309">
                  <c:v>107.43899999999999</c:v>
                </c:pt>
                <c:pt idx="310">
                  <c:v>107.43899999999999</c:v>
                </c:pt>
                <c:pt idx="311">
                  <c:v>107.43899999999999</c:v>
                </c:pt>
                <c:pt idx="312">
                  <c:v>107.438</c:v>
                </c:pt>
                <c:pt idx="313">
                  <c:v>107.437</c:v>
                </c:pt>
                <c:pt idx="314">
                  <c:v>107.435</c:v>
                </c:pt>
                <c:pt idx="315">
                  <c:v>107.43</c:v>
                </c:pt>
                <c:pt idx="316">
                  <c:v>107.419</c:v>
                </c:pt>
                <c:pt idx="317">
                  <c:v>107.404</c:v>
                </c:pt>
                <c:pt idx="318">
                  <c:v>107.38500000000001</c:v>
                </c:pt>
                <c:pt idx="319">
                  <c:v>107.36499999999999</c:v>
                </c:pt>
                <c:pt idx="320">
                  <c:v>107.34699999999999</c:v>
                </c:pt>
                <c:pt idx="321">
                  <c:v>107.334</c:v>
                </c:pt>
                <c:pt idx="322">
                  <c:v>107.328</c:v>
                </c:pt>
                <c:pt idx="323">
                  <c:v>107.32899999999999</c:v>
                </c:pt>
                <c:pt idx="324">
                  <c:v>107.336</c:v>
                </c:pt>
                <c:pt idx="325">
                  <c:v>107.34699999999999</c:v>
                </c:pt>
                <c:pt idx="326">
                  <c:v>107.36199999999999</c:v>
                </c:pt>
                <c:pt idx="327">
                  <c:v>107.381</c:v>
                </c:pt>
                <c:pt idx="328">
                  <c:v>107.407</c:v>
                </c:pt>
                <c:pt idx="329">
                  <c:v>107.438</c:v>
                </c:pt>
                <c:pt idx="330">
                  <c:v>107.476</c:v>
                </c:pt>
                <c:pt idx="331">
                  <c:v>107.53400000000001</c:v>
                </c:pt>
                <c:pt idx="332">
                  <c:v>107.607</c:v>
                </c:pt>
                <c:pt idx="333">
                  <c:v>107.736</c:v>
                </c:pt>
                <c:pt idx="334">
                  <c:v>107.949</c:v>
                </c:pt>
                <c:pt idx="335">
                  <c:v>108.265</c:v>
                </c:pt>
                <c:pt idx="336">
                  <c:v>108.733</c:v>
                </c:pt>
                <c:pt idx="337">
                  <c:v>109.419</c:v>
                </c:pt>
                <c:pt idx="338">
                  <c:v>109.669</c:v>
                </c:pt>
                <c:pt idx="339">
                  <c:v>110.03</c:v>
                </c:pt>
                <c:pt idx="340">
                  <c:v>110.15600000000001</c:v>
                </c:pt>
                <c:pt idx="341">
                  <c:v>110.199</c:v>
                </c:pt>
                <c:pt idx="342">
                  <c:v>110.255</c:v>
                </c:pt>
                <c:pt idx="343">
                  <c:v>110.259</c:v>
                </c:pt>
                <c:pt idx="344">
                  <c:v>110.26300000000001</c:v>
                </c:pt>
                <c:pt idx="345">
                  <c:v>110.26300000000001</c:v>
                </c:pt>
                <c:pt idx="346">
                  <c:v>110.26</c:v>
                </c:pt>
                <c:pt idx="347">
                  <c:v>110.258</c:v>
                </c:pt>
                <c:pt idx="348">
                  <c:v>110.253</c:v>
                </c:pt>
                <c:pt idx="349">
                  <c:v>110.251</c:v>
                </c:pt>
                <c:pt idx="350">
                  <c:v>110.25</c:v>
                </c:pt>
                <c:pt idx="351">
                  <c:v>110.248</c:v>
                </c:pt>
                <c:pt idx="352">
                  <c:v>110.247</c:v>
                </c:pt>
                <c:pt idx="353">
                  <c:v>110.246</c:v>
                </c:pt>
                <c:pt idx="354">
                  <c:v>110.246</c:v>
                </c:pt>
                <c:pt idx="355">
                  <c:v>110.245</c:v>
                </c:pt>
                <c:pt idx="356">
                  <c:v>110.245</c:v>
                </c:pt>
                <c:pt idx="357">
                  <c:v>110.244</c:v>
                </c:pt>
                <c:pt idx="358">
                  <c:v>110.242</c:v>
                </c:pt>
                <c:pt idx="359">
                  <c:v>110.24</c:v>
                </c:pt>
                <c:pt idx="360">
                  <c:v>110.23699999999999</c:v>
                </c:pt>
                <c:pt idx="361">
                  <c:v>110.232</c:v>
                </c:pt>
                <c:pt idx="362">
                  <c:v>110.224</c:v>
                </c:pt>
                <c:pt idx="363">
                  <c:v>110.21</c:v>
                </c:pt>
                <c:pt idx="364">
                  <c:v>110.20399999999999</c:v>
                </c:pt>
                <c:pt idx="365">
                  <c:v>110.19199999999999</c:v>
                </c:pt>
                <c:pt idx="366">
                  <c:v>110.068</c:v>
                </c:pt>
                <c:pt idx="367">
                  <c:v>109.973</c:v>
                </c:pt>
                <c:pt idx="368">
                  <c:v>109.706</c:v>
                </c:pt>
                <c:pt idx="369">
                  <c:v>109.196</c:v>
                </c:pt>
                <c:pt idx="370">
                  <c:v>108.99299999999999</c:v>
                </c:pt>
                <c:pt idx="371">
                  <c:v>108.658</c:v>
                </c:pt>
                <c:pt idx="372">
                  <c:v>108.526</c:v>
                </c:pt>
                <c:pt idx="373">
                  <c:v>108.303</c:v>
                </c:pt>
                <c:pt idx="374">
                  <c:v>107.708</c:v>
                </c:pt>
                <c:pt idx="375">
                  <c:v>107.54300000000001</c:v>
                </c:pt>
                <c:pt idx="376">
                  <c:v>107.36499999999999</c:v>
                </c:pt>
                <c:pt idx="377">
                  <c:v>107.178</c:v>
                </c:pt>
                <c:pt idx="378">
                  <c:v>106.88800000000001</c:v>
                </c:pt>
                <c:pt idx="379">
                  <c:v>106.45099999999999</c:v>
                </c:pt>
                <c:pt idx="380">
                  <c:v>106.28700000000001</c:v>
                </c:pt>
                <c:pt idx="381">
                  <c:v>106.044</c:v>
                </c:pt>
                <c:pt idx="382">
                  <c:v>105.66800000000001</c:v>
                </c:pt>
                <c:pt idx="383">
                  <c:v>105.265</c:v>
                </c:pt>
                <c:pt idx="384">
                  <c:v>104.819</c:v>
                </c:pt>
                <c:pt idx="385">
                  <c:v>104.331</c:v>
                </c:pt>
                <c:pt idx="386">
                  <c:v>103.521</c:v>
                </c:pt>
                <c:pt idx="387">
                  <c:v>103.502</c:v>
                </c:pt>
                <c:pt idx="388">
                  <c:v>103.474</c:v>
                </c:pt>
                <c:pt idx="389">
                  <c:v>103.431</c:v>
                </c:pt>
                <c:pt idx="390">
                  <c:v>103.36499999999999</c:v>
                </c:pt>
                <c:pt idx="391">
                  <c:v>103.267</c:v>
                </c:pt>
                <c:pt idx="392">
                  <c:v>103.114</c:v>
                </c:pt>
                <c:pt idx="393">
                  <c:v>102.873</c:v>
                </c:pt>
                <c:pt idx="394">
                  <c:v>102.85</c:v>
                </c:pt>
                <c:pt idx="395">
                  <c:v>102.815</c:v>
                </c:pt>
                <c:pt idx="396">
                  <c:v>102.78100000000001</c:v>
                </c:pt>
                <c:pt idx="397">
                  <c:v>102.745</c:v>
                </c:pt>
                <c:pt idx="398">
                  <c:v>102.69199999999999</c:v>
                </c:pt>
                <c:pt idx="399">
                  <c:v>102.67100000000001</c:v>
                </c:pt>
                <c:pt idx="400">
                  <c:v>102.64100000000001</c:v>
                </c:pt>
                <c:pt idx="401">
                  <c:v>102.629</c:v>
                </c:pt>
                <c:pt idx="402">
                  <c:v>102.611</c:v>
                </c:pt>
                <c:pt idx="403">
                  <c:v>102.58499999999999</c:v>
                </c:pt>
                <c:pt idx="404">
                  <c:v>102.55800000000001</c:v>
                </c:pt>
                <c:pt idx="405">
                  <c:v>102.53100000000001</c:v>
                </c:pt>
                <c:pt idx="406">
                  <c:v>102.49</c:v>
                </c:pt>
                <c:pt idx="407">
                  <c:v>102.426</c:v>
                </c:pt>
                <c:pt idx="408">
                  <c:v>102.328</c:v>
                </c:pt>
                <c:pt idx="409">
                  <c:v>102.175</c:v>
                </c:pt>
                <c:pt idx="410">
                  <c:v>101.941</c:v>
                </c:pt>
                <c:pt idx="411">
                  <c:v>101.919</c:v>
                </c:pt>
                <c:pt idx="412">
                  <c:v>101.886</c:v>
                </c:pt>
                <c:pt idx="413">
                  <c:v>101.873</c:v>
                </c:pt>
                <c:pt idx="414">
                  <c:v>101.855</c:v>
                </c:pt>
                <c:pt idx="415">
                  <c:v>101.84699999999999</c:v>
                </c:pt>
                <c:pt idx="416">
                  <c:v>101.837</c:v>
                </c:pt>
                <c:pt idx="417">
                  <c:v>101.833</c:v>
                </c:pt>
                <c:pt idx="418">
                  <c:v>101.827</c:v>
                </c:pt>
                <c:pt idx="419">
                  <c:v>101.818</c:v>
                </c:pt>
                <c:pt idx="420">
                  <c:v>101.815</c:v>
                </c:pt>
                <c:pt idx="421">
                  <c:v>101.81</c:v>
                </c:pt>
                <c:pt idx="422">
                  <c:v>101.80200000000001</c:v>
                </c:pt>
                <c:pt idx="423">
                  <c:v>101.791</c:v>
                </c:pt>
                <c:pt idx="424">
                  <c:v>101.774</c:v>
                </c:pt>
                <c:pt idx="425">
                  <c:v>101.749</c:v>
                </c:pt>
                <c:pt idx="426">
                  <c:v>101.711</c:v>
                </c:pt>
                <c:pt idx="427">
                  <c:v>101.654</c:v>
                </c:pt>
                <c:pt idx="428">
                  <c:v>101.56699999999999</c:v>
                </c:pt>
                <c:pt idx="429">
                  <c:v>101.43600000000001</c:v>
                </c:pt>
                <c:pt idx="430">
                  <c:v>101.23699999999999</c:v>
                </c:pt>
                <c:pt idx="431">
                  <c:v>100.941</c:v>
                </c:pt>
                <c:pt idx="432">
                  <c:v>100.509</c:v>
                </c:pt>
                <c:pt idx="433">
                  <c:v>99.894999999999996</c:v>
                </c:pt>
                <c:pt idx="434">
                  <c:v>98.994500000000002</c:v>
                </c:pt>
                <c:pt idx="435">
                  <c:v>98.154300000000006</c:v>
                </c:pt>
                <c:pt idx="436">
                  <c:v>97.388999999999996</c:v>
                </c:pt>
                <c:pt idx="437">
                  <c:v>96.385199999999998</c:v>
                </c:pt>
                <c:pt idx="438">
                  <c:v>95.132199999999997</c:v>
                </c:pt>
                <c:pt idx="439">
                  <c:v>93.661500000000004</c:v>
                </c:pt>
                <c:pt idx="440">
                  <c:v>92.066999999999993</c:v>
                </c:pt>
                <c:pt idx="441">
                  <c:v>90.481099999999998</c:v>
                </c:pt>
                <c:pt idx="442">
                  <c:v>89.098299999999995</c:v>
                </c:pt>
                <c:pt idx="443">
                  <c:v>88.043999999999997</c:v>
                </c:pt>
                <c:pt idx="444">
                  <c:v>87.751999999999995</c:v>
                </c:pt>
                <c:pt idx="445">
                  <c:v>87.725499999999997</c:v>
                </c:pt>
                <c:pt idx="446">
                  <c:v>87.687600000000003</c:v>
                </c:pt>
                <c:pt idx="447">
                  <c:v>87.686700000000002</c:v>
                </c:pt>
                <c:pt idx="448">
                  <c:v>87.6858</c:v>
                </c:pt>
                <c:pt idx="449">
                  <c:v>87.684899999999999</c:v>
                </c:pt>
                <c:pt idx="450">
                  <c:v>87.683599999999998</c:v>
                </c:pt>
                <c:pt idx="451">
                  <c:v>87.681600000000003</c:v>
                </c:pt>
                <c:pt idx="452">
                  <c:v>87.678600000000003</c:v>
                </c:pt>
                <c:pt idx="453">
                  <c:v>87.674199999999999</c:v>
                </c:pt>
                <c:pt idx="454">
                  <c:v>87.667699999999996</c:v>
                </c:pt>
                <c:pt idx="455">
                  <c:v>87.657899999999998</c:v>
                </c:pt>
                <c:pt idx="456">
                  <c:v>87.643600000000006</c:v>
                </c:pt>
                <c:pt idx="457">
                  <c:v>87.622799999999998</c:v>
                </c:pt>
                <c:pt idx="458">
                  <c:v>87.5929</c:v>
                </c:pt>
                <c:pt idx="459">
                  <c:v>87.550899999999999</c:v>
                </c:pt>
                <c:pt idx="460">
                  <c:v>87.493899999999996</c:v>
                </c:pt>
                <c:pt idx="461">
                  <c:v>87.419799999999995</c:v>
                </c:pt>
                <c:pt idx="462">
                  <c:v>87.329300000000003</c:v>
                </c:pt>
                <c:pt idx="463">
                  <c:v>87.228399999999993</c:v>
                </c:pt>
                <c:pt idx="464">
                  <c:v>87.129199999999997</c:v>
                </c:pt>
                <c:pt idx="465">
                  <c:v>87.048199999999994</c:v>
                </c:pt>
                <c:pt idx="466">
                  <c:v>86.998800000000003</c:v>
                </c:pt>
                <c:pt idx="467">
                  <c:v>86.986000000000004</c:v>
                </c:pt>
                <c:pt idx="468">
                  <c:v>87.004599999999996</c:v>
                </c:pt>
                <c:pt idx="469">
                  <c:v>87.046400000000006</c:v>
                </c:pt>
                <c:pt idx="470">
                  <c:v>87.105599999999995</c:v>
                </c:pt>
                <c:pt idx="471">
                  <c:v>87.181899999999999</c:v>
                </c:pt>
                <c:pt idx="472">
                  <c:v>87.279399999999995</c:v>
                </c:pt>
                <c:pt idx="473">
                  <c:v>87.382199999999997</c:v>
                </c:pt>
                <c:pt idx="474">
                  <c:v>87.413200000000003</c:v>
                </c:pt>
                <c:pt idx="475">
                  <c:v>87.355400000000003</c:v>
                </c:pt>
                <c:pt idx="476">
                  <c:v>87.415499999999994</c:v>
                </c:pt>
                <c:pt idx="477">
                  <c:v>87.439499999999995</c:v>
                </c:pt>
                <c:pt idx="478">
                  <c:v>87.459199999999996</c:v>
                </c:pt>
                <c:pt idx="479">
                  <c:v>87.275800000000004</c:v>
                </c:pt>
                <c:pt idx="480">
                  <c:v>87.217299999999994</c:v>
                </c:pt>
                <c:pt idx="481">
                  <c:v>87.258600000000001</c:v>
                </c:pt>
                <c:pt idx="482">
                  <c:v>87.279200000000003</c:v>
                </c:pt>
                <c:pt idx="483">
                  <c:v>87.320599999999999</c:v>
                </c:pt>
                <c:pt idx="484">
                  <c:v>87.336500000000001</c:v>
                </c:pt>
                <c:pt idx="485">
                  <c:v>87.362899999999996</c:v>
                </c:pt>
                <c:pt idx="486">
                  <c:v>87.363399999999999</c:v>
                </c:pt>
                <c:pt idx="487">
                  <c:v>87.364000000000004</c:v>
                </c:pt>
                <c:pt idx="488">
                  <c:v>87.364599999999996</c:v>
                </c:pt>
                <c:pt idx="489">
                  <c:v>87.364900000000006</c:v>
                </c:pt>
                <c:pt idx="490">
                  <c:v>87.364400000000003</c:v>
                </c:pt>
                <c:pt idx="491">
                  <c:v>87.362499999999997</c:v>
                </c:pt>
                <c:pt idx="492">
                  <c:v>87.358699999999999</c:v>
                </c:pt>
                <c:pt idx="493">
                  <c:v>87.352699999999999</c:v>
                </c:pt>
                <c:pt idx="494">
                  <c:v>87.345399999999998</c:v>
                </c:pt>
                <c:pt idx="495">
                  <c:v>87.337100000000007</c:v>
                </c:pt>
                <c:pt idx="496">
                  <c:v>87.326400000000007</c:v>
                </c:pt>
                <c:pt idx="497">
                  <c:v>87.281999999999996</c:v>
                </c:pt>
                <c:pt idx="498">
                  <c:v>87.246399999999994</c:v>
                </c:pt>
                <c:pt idx="499">
                  <c:v>87.226500000000001</c:v>
                </c:pt>
                <c:pt idx="500">
                  <c:v>87.217399999999998</c:v>
                </c:pt>
                <c:pt idx="501">
                  <c:v>87.196600000000004</c:v>
                </c:pt>
                <c:pt idx="502">
                  <c:v>87.187299999999993</c:v>
                </c:pt>
                <c:pt idx="503">
                  <c:v>87.167299999999997</c:v>
                </c:pt>
                <c:pt idx="504">
                  <c:v>87.091300000000004</c:v>
                </c:pt>
                <c:pt idx="505">
                  <c:v>87.069000000000003</c:v>
                </c:pt>
                <c:pt idx="506">
                  <c:v>87.042900000000003</c:v>
                </c:pt>
                <c:pt idx="507">
                  <c:v>86.9953</c:v>
                </c:pt>
                <c:pt idx="508">
                  <c:v>86.7607</c:v>
                </c:pt>
                <c:pt idx="509">
                  <c:v>86.545699999999997</c:v>
                </c:pt>
                <c:pt idx="510">
                  <c:v>86.374200000000002</c:v>
                </c:pt>
                <c:pt idx="511">
                  <c:v>86.191199999999995</c:v>
                </c:pt>
                <c:pt idx="512">
                  <c:v>86.011700000000005</c:v>
                </c:pt>
                <c:pt idx="513">
                  <c:v>85.850999999999999</c:v>
                </c:pt>
                <c:pt idx="514">
                  <c:v>85.726200000000006</c:v>
                </c:pt>
                <c:pt idx="515">
                  <c:v>85.641999999999996</c:v>
                </c:pt>
                <c:pt idx="516">
                  <c:v>85.602099999999993</c:v>
                </c:pt>
                <c:pt idx="517">
                  <c:v>85.604799999999997</c:v>
                </c:pt>
                <c:pt idx="518">
                  <c:v>85.637600000000006</c:v>
                </c:pt>
                <c:pt idx="519">
                  <c:v>85.692700000000002</c:v>
                </c:pt>
                <c:pt idx="520">
                  <c:v>85.713700000000003</c:v>
                </c:pt>
                <c:pt idx="521">
                  <c:v>85.734499999999997</c:v>
                </c:pt>
                <c:pt idx="522">
                  <c:v>85.754199999999997</c:v>
                </c:pt>
                <c:pt idx="523">
                  <c:v>85.7774</c:v>
                </c:pt>
                <c:pt idx="524">
                  <c:v>85.808899999999994</c:v>
                </c:pt>
                <c:pt idx="525">
                  <c:v>85.853700000000003</c:v>
                </c:pt>
                <c:pt idx="526">
                  <c:v>85.906099999999995</c:v>
                </c:pt>
                <c:pt idx="527">
                  <c:v>85.963200000000001</c:v>
                </c:pt>
                <c:pt idx="528">
                  <c:v>85.971800000000002</c:v>
                </c:pt>
                <c:pt idx="529">
                  <c:v>85.754900000000006</c:v>
                </c:pt>
                <c:pt idx="530">
                  <c:v>85.996899999999997</c:v>
                </c:pt>
                <c:pt idx="531">
                  <c:v>86.186199999999999</c:v>
                </c:pt>
                <c:pt idx="532">
                  <c:v>86.338700000000003</c:v>
                </c:pt>
                <c:pt idx="533">
                  <c:v>86.331699999999998</c:v>
                </c:pt>
                <c:pt idx="534">
                  <c:v>85.156000000000006</c:v>
                </c:pt>
                <c:pt idx="535">
                  <c:v>85.155699999999996</c:v>
                </c:pt>
                <c:pt idx="536">
                  <c:v>85.230099999999993</c:v>
                </c:pt>
                <c:pt idx="537">
                  <c:v>85.296700000000001</c:v>
                </c:pt>
                <c:pt idx="538">
                  <c:v>85.358500000000006</c:v>
                </c:pt>
                <c:pt idx="539">
                  <c:v>85.566999999999993</c:v>
                </c:pt>
                <c:pt idx="540">
                  <c:v>85.117599999999996</c:v>
                </c:pt>
                <c:pt idx="541">
                  <c:v>85.004199999999997</c:v>
                </c:pt>
                <c:pt idx="542">
                  <c:v>85.007099999999994</c:v>
                </c:pt>
                <c:pt idx="543">
                  <c:v>85.156400000000005</c:v>
                </c:pt>
                <c:pt idx="544">
                  <c:v>85.0548</c:v>
                </c:pt>
                <c:pt idx="545">
                  <c:v>84.648200000000003</c:v>
                </c:pt>
                <c:pt idx="546">
                  <c:v>84.582899999999995</c:v>
                </c:pt>
                <c:pt idx="547">
                  <c:v>84.675700000000006</c:v>
                </c:pt>
                <c:pt idx="548">
                  <c:v>84.931200000000004</c:v>
                </c:pt>
                <c:pt idx="549">
                  <c:v>84.7911</c:v>
                </c:pt>
                <c:pt idx="550">
                  <c:v>84.642700000000005</c:v>
                </c:pt>
                <c:pt idx="551">
                  <c:v>85.001599999999996</c:v>
                </c:pt>
                <c:pt idx="552">
                  <c:v>84.820099999999996</c:v>
                </c:pt>
                <c:pt idx="553">
                  <c:v>84.769599999999997</c:v>
                </c:pt>
                <c:pt idx="554">
                  <c:v>84.767899999999997</c:v>
                </c:pt>
                <c:pt idx="555">
                  <c:v>84.781400000000005</c:v>
                </c:pt>
                <c:pt idx="556">
                  <c:v>84.808800000000005</c:v>
                </c:pt>
                <c:pt idx="557">
                  <c:v>84.884100000000004</c:v>
                </c:pt>
                <c:pt idx="558">
                  <c:v>85.111699999999999</c:v>
                </c:pt>
                <c:pt idx="559">
                  <c:v>85.165499999999994</c:v>
                </c:pt>
                <c:pt idx="560">
                  <c:v>85.298199999999994</c:v>
                </c:pt>
                <c:pt idx="561">
                  <c:v>85.505499999999998</c:v>
                </c:pt>
                <c:pt idx="562">
                  <c:v>85.505300000000005</c:v>
                </c:pt>
                <c:pt idx="563">
                  <c:v>85.414500000000004</c:v>
                </c:pt>
                <c:pt idx="564">
                  <c:v>85.490200000000002</c:v>
                </c:pt>
                <c:pt idx="565">
                  <c:v>85.361199999999997</c:v>
                </c:pt>
                <c:pt idx="566">
                  <c:v>85.370099999999994</c:v>
                </c:pt>
                <c:pt idx="567">
                  <c:v>85.386300000000006</c:v>
                </c:pt>
                <c:pt idx="568">
                  <c:v>85.415499999999994</c:v>
                </c:pt>
                <c:pt idx="569">
                  <c:v>85.460599999999999</c:v>
                </c:pt>
                <c:pt idx="570">
                  <c:v>85.506399999999999</c:v>
                </c:pt>
                <c:pt idx="571">
                  <c:v>85.548900000000003</c:v>
                </c:pt>
                <c:pt idx="572">
                  <c:v>85.5471</c:v>
                </c:pt>
                <c:pt idx="573">
                  <c:v>85.501800000000003</c:v>
                </c:pt>
                <c:pt idx="574">
                  <c:v>85.475999999999999</c:v>
                </c:pt>
                <c:pt idx="575">
                  <c:v>85.482399999999998</c:v>
                </c:pt>
                <c:pt idx="576">
                  <c:v>85.4923</c:v>
                </c:pt>
                <c:pt idx="577">
                  <c:v>85.537700000000001</c:v>
                </c:pt>
                <c:pt idx="578">
                  <c:v>85.5779</c:v>
                </c:pt>
                <c:pt idx="579">
                  <c:v>85.595699999999994</c:v>
                </c:pt>
                <c:pt idx="580">
                  <c:v>85.779899999999998</c:v>
                </c:pt>
                <c:pt idx="581">
                  <c:v>85.954599999999999</c:v>
                </c:pt>
                <c:pt idx="582">
                  <c:v>85.6126</c:v>
                </c:pt>
                <c:pt idx="583">
                  <c:v>85.747500000000002</c:v>
                </c:pt>
                <c:pt idx="584">
                  <c:v>85.868300000000005</c:v>
                </c:pt>
                <c:pt idx="585">
                  <c:v>85.811999999999998</c:v>
                </c:pt>
                <c:pt idx="586">
                  <c:v>85.811599999999999</c:v>
                </c:pt>
                <c:pt idx="587">
                  <c:v>85.811099999999996</c:v>
                </c:pt>
                <c:pt idx="588">
                  <c:v>85.810500000000005</c:v>
                </c:pt>
                <c:pt idx="589">
                  <c:v>85.8095</c:v>
                </c:pt>
                <c:pt idx="590">
                  <c:v>85.807599999999994</c:v>
                </c:pt>
                <c:pt idx="591">
                  <c:v>85.804199999999994</c:v>
                </c:pt>
                <c:pt idx="592">
                  <c:v>85.797899999999998</c:v>
                </c:pt>
                <c:pt idx="593">
                  <c:v>85.786600000000007</c:v>
                </c:pt>
                <c:pt idx="594">
                  <c:v>85.768199999999993</c:v>
                </c:pt>
                <c:pt idx="595">
                  <c:v>85.739400000000003</c:v>
                </c:pt>
                <c:pt idx="596">
                  <c:v>85.705799999999996</c:v>
                </c:pt>
                <c:pt idx="597">
                  <c:v>85.697999999999993</c:v>
                </c:pt>
                <c:pt idx="598">
                  <c:v>85.690600000000003</c:v>
                </c:pt>
                <c:pt idx="599">
                  <c:v>85.679599999999994</c:v>
                </c:pt>
                <c:pt idx="600">
                  <c:v>85.6678</c:v>
                </c:pt>
                <c:pt idx="601">
                  <c:v>85.654200000000003</c:v>
                </c:pt>
                <c:pt idx="602">
                  <c:v>85.631799999999998</c:v>
                </c:pt>
                <c:pt idx="603">
                  <c:v>85.602099999999993</c:v>
                </c:pt>
                <c:pt idx="604">
                  <c:v>85.571799999999996</c:v>
                </c:pt>
                <c:pt idx="605">
                  <c:v>85.569000000000003</c:v>
                </c:pt>
                <c:pt idx="606">
                  <c:v>85.564899999999994</c:v>
                </c:pt>
                <c:pt idx="607">
                  <c:v>85.564499999999995</c:v>
                </c:pt>
                <c:pt idx="608">
                  <c:v>85.564400000000006</c:v>
                </c:pt>
                <c:pt idx="609">
                  <c:v>85.5642</c:v>
                </c:pt>
                <c:pt idx="610">
                  <c:v>85.563900000000004</c:v>
                </c:pt>
                <c:pt idx="611">
                  <c:v>85.563400000000001</c:v>
                </c:pt>
                <c:pt idx="612">
                  <c:v>85.562600000000003</c:v>
                </c:pt>
                <c:pt idx="613">
                  <c:v>85.561099999999996</c:v>
                </c:pt>
                <c:pt idx="614">
                  <c:v>85.556899999999999</c:v>
                </c:pt>
                <c:pt idx="615">
                  <c:v>85.549400000000006</c:v>
                </c:pt>
                <c:pt idx="616">
                  <c:v>85.539599999999993</c:v>
                </c:pt>
                <c:pt idx="617">
                  <c:v>85.528599999999997</c:v>
                </c:pt>
                <c:pt idx="618">
                  <c:v>85.516999999999996</c:v>
                </c:pt>
                <c:pt idx="619">
                  <c:v>85.506299999999996</c:v>
                </c:pt>
                <c:pt idx="620">
                  <c:v>85.503</c:v>
                </c:pt>
                <c:pt idx="621">
                  <c:v>85.497200000000007</c:v>
                </c:pt>
                <c:pt idx="622">
                  <c:v>85.4739</c:v>
                </c:pt>
                <c:pt idx="623">
                  <c:v>85.448400000000007</c:v>
                </c:pt>
                <c:pt idx="624">
                  <c:v>85.448599999999999</c:v>
                </c:pt>
                <c:pt idx="625">
                  <c:v>85.484800000000007</c:v>
                </c:pt>
                <c:pt idx="626">
                  <c:v>85.549099999999996</c:v>
                </c:pt>
                <c:pt idx="627">
                  <c:v>85.639899999999997</c:v>
                </c:pt>
                <c:pt idx="628">
                  <c:v>85.770499999999998</c:v>
                </c:pt>
                <c:pt idx="629">
                  <c:v>85.916600000000003</c:v>
                </c:pt>
                <c:pt idx="630">
                  <c:v>86.012799999999999</c:v>
                </c:pt>
                <c:pt idx="631">
                  <c:v>86.164400000000001</c:v>
                </c:pt>
                <c:pt idx="632">
                  <c:v>86.832800000000006</c:v>
                </c:pt>
                <c:pt idx="633">
                  <c:v>86.981099999999998</c:v>
                </c:pt>
                <c:pt idx="634">
                  <c:v>87.019499999999994</c:v>
                </c:pt>
                <c:pt idx="635">
                  <c:v>87.033299999999997</c:v>
                </c:pt>
                <c:pt idx="636">
                  <c:v>87.038200000000003</c:v>
                </c:pt>
                <c:pt idx="637">
                  <c:v>87.04</c:v>
                </c:pt>
                <c:pt idx="638">
                  <c:v>87.040599999999998</c:v>
                </c:pt>
                <c:pt idx="639">
                  <c:v>87.040899999999993</c:v>
                </c:pt>
                <c:pt idx="640">
                  <c:v>87.041200000000003</c:v>
                </c:pt>
                <c:pt idx="641">
                  <c:v>87.041700000000006</c:v>
                </c:pt>
                <c:pt idx="642">
                  <c:v>87.042299999999997</c:v>
                </c:pt>
                <c:pt idx="643">
                  <c:v>87.042900000000003</c:v>
                </c:pt>
                <c:pt idx="644">
                  <c:v>87.042900000000003</c:v>
                </c:pt>
                <c:pt idx="645">
                  <c:v>87.041200000000003</c:v>
                </c:pt>
                <c:pt idx="646">
                  <c:v>87.034800000000004</c:v>
                </c:pt>
                <c:pt idx="647">
                  <c:v>87.015500000000003</c:v>
                </c:pt>
                <c:pt idx="648">
                  <c:v>86.968900000000005</c:v>
                </c:pt>
                <c:pt idx="649">
                  <c:v>86.9499</c:v>
                </c:pt>
                <c:pt idx="650">
                  <c:v>86.921099999999996</c:v>
                </c:pt>
                <c:pt idx="651">
                  <c:v>86.893299999999996</c:v>
                </c:pt>
                <c:pt idx="652">
                  <c:v>86.867500000000007</c:v>
                </c:pt>
                <c:pt idx="653">
                  <c:v>86.832999999999998</c:v>
                </c:pt>
                <c:pt idx="654">
                  <c:v>86.784099999999995</c:v>
                </c:pt>
                <c:pt idx="655">
                  <c:v>86.779600000000002</c:v>
                </c:pt>
                <c:pt idx="656">
                  <c:v>86.772599999999997</c:v>
                </c:pt>
                <c:pt idx="657">
                  <c:v>86.769900000000007</c:v>
                </c:pt>
                <c:pt idx="658">
                  <c:v>86.768900000000002</c:v>
                </c:pt>
                <c:pt idx="659">
                  <c:v>86.767399999999995</c:v>
                </c:pt>
                <c:pt idx="660">
                  <c:v>86.764799999999994</c:v>
                </c:pt>
                <c:pt idx="661">
                  <c:v>86.760300000000001</c:v>
                </c:pt>
                <c:pt idx="662">
                  <c:v>86.752499999999998</c:v>
                </c:pt>
                <c:pt idx="663">
                  <c:v>86.740799999999993</c:v>
                </c:pt>
                <c:pt idx="664">
                  <c:v>86.724199999999996</c:v>
                </c:pt>
                <c:pt idx="665">
                  <c:v>86.701300000000003</c:v>
                </c:pt>
                <c:pt idx="666">
                  <c:v>86.671499999999995</c:v>
                </c:pt>
                <c:pt idx="667">
                  <c:v>86.635999999999996</c:v>
                </c:pt>
                <c:pt idx="668">
                  <c:v>86.599800000000002</c:v>
                </c:pt>
                <c:pt idx="669">
                  <c:v>86.566699999999997</c:v>
                </c:pt>
                <c:pt idx="670">
                  <c:v>86.540999999999997</c:v>
                </c:pt>
                <c:pt idx="671">
                  <c:v>86.523799999999994</c:v>
                </c:pt>
                <c:pt idx="672">
                  <c:v>86.537800000000004</c:v>
                </c:pt>
                <c:pt idx="673">
                  <c:v>86.590100000000007</c:v>
                </c:pt>
                <c:pt idx="674">
                  <c:v>86.715599999999995</c:v>
                </c:pt>
                <c:pt idx="675">
                  <c:v>86.710300000000004</c:v>
                </c:pt>
                <c:pt idx="676">
                  <c:v>86.685400000000001</c:v>
                </c:pt>
                <c:pt idx="677">
                  <c:v>86.614400000000003</c:v>
                </c:pt>
                <c:pt idx="678">
                  <c:v>86.530299999999997</c:v>
                </c:pt>
                <c:pt idx="679">
                  <c:v>86.471800000000002</c:v>
                </c:pt>
                <c:pt idx="680">
                  <c:v>86.445599999999999</c:v>
                </c:pt>
                <c:pt idx="681">
                  <c:v>86.435199999999995</c:v>
                </c:pt>
                <c:pt idx="682">
                  <c:v>86.412300000000002</c:v>
                </c:pt>
                <c:pt idx="683">
                  <c:v>86.4024</c:v>
                </c:pt>
                <c:pt idx="684">
                  <c:v>86.383799999999994</c:v>
                </c:pt>
                <c:pt idx="685">
                  <c:v>86.375399999999999</c:v>
                </c:pt>
                <c:pt idx="686">
                  <c:v>86.3643</c:v>
                </c:pt>
                <c:pt idx="687">
                  <c:v>86.349400000000003</c:v>
                </c:pt>
                <c:pt idx="688">
                  <c:v>86.314499999999995</c:v>
                </c:pt>
                <c:pt idx="689">
                  <c:v>86.221299999999999</c:v>
                </c:pt>
                <c:pt idx="690">
                  <c:v>85.947800000000001</c:v>
                </c:pt>
                <c:pt idx="691">
                  <c:v>85.194500000000005</c:v>
                </c:pt>
                <c:pt idx="692">
                  <c:v>84.461299999999994</c:v>
                </c:pt>
                <c:pt idx="693">
                  <c:v>83.997299999999996</c:v>
                </c:pt>
                <c:pt idx="694">
                  <c:v>83.782499999999999</c:v>
                </c:pt>
                <c:pt idx="695">
                  <c:v>83.725200000000001</c:v>
                </c:pt>
                <c:pt idx="696">
                  <c:v>83.7453</c:v>
                </c:pt>
                <c:pt idx="697">
                  <c:v>83.802400000000006</c:v>
                </c:pt>
                <c:pt idx="698">
                  <c:v>83.892300000000006</c:v>
                </c:pt>
                <c:pt idx="699">
                  <c:v>84.028800000000004</c:v>
                </c:pt>
                <c:pt idx="700">
                  <c:v>84.077299999999994</c:v>
                </c:pt>
                <c:pt idx="701">
                  <c:v>84.142600000000002</c:v>
                </c:pt>
                <c:pt idx="702">
                  <c:v>84.166300000000007</c:v>
                </c:pt>
                <c:pt idx="703">
                  <c:v>84.199600000000004</c:v>
                </c:pt>
                <c:pt idx="704">
                  <c:v>84.232900000000001</c:v>
                </c:pt>
                <c:pt idx="705">
                  <c:v>84.280699999999996</c:v>
                </c:pt>
                <c:pt idx="706">
                  <c:v>84.347200000000001</c:v>
                </c:pt>
                <c:pt idx="707">
                  <c:v>84.453400000000002</c:v>
                </c:pt>
                <c:pt idx="708">
                  <c:v>84.540400000000005</c:v>
                </c:pt>
                <c:pt idx="709">
                  <c:v>84.558899999999994</c:v>
                </c:pt>
                <c:pt idx="710">
                  <c:v>84.5869</c:v>
                </c:pt>
                <c:pt idx="711">
                  <c:v>84.639799999999994</c:v>
                </c:pt>
                <c:pt idx="712">
                  <c:v>84.660700000000006</c:v>
                </c:pt>
                <c:pt idx="713">
                  <c:v>84.688999999999993</c:v>
                </c:pt>
                <c:pt idx="714">
                  <c:v>84.724100000000007</c:v>
                </c:pt>
                <c:pt idx="715">
                  <c:v>84.819400000000002</c:v>
                </c:pt>
                <c:pt idx="716">
                  <c:v>84.948999999999998</c:v>
                </c:pt>
                <c:pt idx="717">
                  <c:v>84.956999999999994</c:v>
                </c:pt>
                <c:pt idx="718">
                  <c:v>84.968999999999994</c:v>
                </c:pt>
                <c:pt idx="719">
                  <c:v>84.969099999999997</c:v>
                </c:pt>
                <c:pt idx="720">
                  <c:v>84.969200000000001</c:v>
                </c:pt>
                <c:pt idx="721">
                  <c:v>84.969300000000004</c:v>
                </c:pt>
                <c:pt idx="722">
                  <c:v>84.969399999999993</c:v>
                </c:pt>
                <c:pt idx="723">
                  <c:v>84.969499999999996</c:v>
                </c:pt>
                <c:pt idx="724">
                  <c:v>84.969800000000006</c:v>
                </c:pt>
                <c:pt idx="725">
                  <c:v>84.970100000000002</c:v>
                </c:pt>
                <c:pt idx="726">
                  <c:v>84.970600000000005</c:v>
                </c:pt>
                <c:pt idx="727">
                  <c:v>84.971299999999999</c:v>
                </c:pt>
                <c:pt idx="728">
                  <c:v>84.972499999999997</c:v>
                </c:pt>
                <c:pt idx="729">
                  <c:v>84.974199999999996</c:v>
                </c:pt>
                <c:pt idx="730">
                  <c:v>84.977000000000004</c:v>
                </c:pt>
                <c:pt idx="731">
                  <c:v>84.981300000000005</c:v>
                </c:pt>
                <c:pt idx="732">
                  <c:v>84.988200000000006</c:v>
                </c:pt>
                <c:pt idx="733">
                  <c:v>84.996799999999993</c:v>
                </c:pt>
                <c:pt idx="734">
                  <c:v>85.007000000000005</c:v>
                </c:pt>
                <c:pt idx="735">
                  <c:v>85.022099999999995</c:v>
                </c:pt>
                <c:pt idx="736">
                  <c:v>85.0274</c:v>
                </c:pt>
                <c:pt idx="737">
                  <c:v>85.034499999999994</c:v>
                </c:pt>
                <c:pt idx="738">
                  <c:v>85.043400000000005</c:v>
                </c:pt>
                <c:pt idx="739">
                  <c:v>85.045000000000002</c:v>
                </c:pt>
                <c:pt idx="740">
                  <c:v>85.045299999999997</c:v>
                </c:pt>
                <c:pt idx="741">
                  <c:v>85.045500000000004</c:v>
                </c:pt>
                <c:pt idx="742">
                  <c:v>85.045500000000004</c:v>
                </c:pt>
                <c:pt idx="743">
                  <c:v>85.045500000000004</c:v>
                </c:pt>
                <c:pt idx="744">
                  <c:v>85.045500000000004</c:v>
                </c:pt>
                <c:pt idx="745">
                  <c:v>85.045500000000004</c:v>
                </c:pt>
                <c:pt idx="746">
                  <c:v>85.045500000000004</c:v>
                </c:pt>
                <c:pt idx="747">
                  <c:v>85.045500000000004</c:v>
                </c:pt>
                <c:pt idx="748">
                  <c:v>85.045500000000004</c:v>
                </c:pt>
                <c:pt idx="749">
                  <c:v>85.045500000000004</c:v>
                </c:pt>
                <c:pt idx="750">
                  <c:v>85.045599999999993</c:v>
                </c:pt>
                <c:pt idx="751">
                  <c:v>85.045599999999993</c:v>
                </c:pt>
                <c:pt idx="752">
                  <c:v>85.045599999999993</c:v>
                </c:pt>
                <c:pt idx="753">
                  <c:v>85.045599999999993</c:v>
                </c:pt>
                <c:pt idx="754">
                  <c:v>85.045500000000004</c:v>
                </c:pt>
                <c:pt idx="755">
                  <c:v>85.045400000000001</c:v>
                </c:pt>
                <c:pt idx="756">
                  <c:v>85.044899999999998</c:v>
                </c:pt>
                <c:pt idx="757">
                  <c:v>85.043599999999998</c:v>
                </c:pt>
                <c:pt idx="758">
                  <c:v>85.040800000000004</c:v>
                </c:pt>
                <c:pt idx="759">
                  <c:v>85.036699999999996</c:v>
                </c:pt>
                <c:pt idx="760">
                  <c:v>85.0321</c:v>
                </c:pt>
                <c:pt idx="761">
                  <c:v>85.026799999999994</c:v>
                </c:pt>
                <c:pt idx="762">
                  <c:v>85.021600000000007</c:v>
                </c:pt>
                <c:pt idx="763">
                  <c:v>85.0214</c:v>
                </c:pt>
                <c:pt idx="764">
                  <c:v>85.027600000000007</c:v>
                </c:pt>
                <c:pt idx="765">
                  <c:v>85.045900000000003</c:v>
                </c:pt>
                <c:pt idx="766">
                  <c:v>85.052700000000002</c:v>
                </c:pt>
                <c:pt idx="767">
                  <c:v>85.055099999999996</c:v>
                </c:pt>
                <c:pt idx="768">
                  <c:v>85.046400000000006</c:v>
                </c:pt>
                <c:pt idx="769">
                  <c:v>85.052099999999996</c:v>
                </c:pt>
                <c:pt idx="770">
                  <c:v>85.06</c:v>
                </c:pt>
                <c:pt idx="771">
                  <c:v>85.070800000000006</c:v>
                </c:pt>
                <c:pt idx="772">
                  <c:v>85.104399999999998</c:v>
                </c:pt>
                <c:pt idx="773">
                  <c:v>85.166300000000007</c:v>
                </c:pt>
                <c:pt idx="774">
                  <c:v>85.213200000000001</c:v>
                </c:pt>
                <c:pt idx="775">
                  <c:v>85.228999999999999</c:v>
                </c:pt>
                <c:pt idx="776">
                  <c:v>85.367199999999997</c:v>
                </c:pt>
                <c:pt idx="777">
                  <c:v>85.400300000000001</c:v>
                </c:pt>
                <c:pt idx="778">
                  <c:v>85.483800000000002</c:v>
                </c:pt>
                <c:pt idx="779">
                  <c:v>85.509699999999995</c:v>
                </c:pt>
                <c:pt idx="780">
                  <c:v>85.567800000000005</c:v>
                </c:pt>
                <c:pt idx="781">
                  <c:v>85.505099999999999</c:v>
                </c:pt>
                <c:pt idx="782">
                  <c:v>85.475499999999997</c:v>
                </c:pt>
                <c:pt idx="783">
                  <c:v>85.369600000000005</c:v>
                </c:pt>
                <c:pt idx="784">
                  <c:v>85.299599999999998</c:v>
                </c:pt>
                <c:pt idx="785">
                  <c:v>85.291200000000003</c:v>
                </c:pt>
                <c:pt idx="786">
                  <c:v>85.274699999999996</c:v>
                </c:pt>
                <c:pt idx="787">
                  <c:v>85.264799999999994</c:v>
                </c:pt>
                <c:pt idx="788">
                  <c:v>85.260400000000004</c:v>
                </c:pt>
                <c:pt idx="789">
                  <c:v>85.251999999999995</c:v>
                </c:pt>
                <c:pt idx="790">
                  <c:v>85.248599999999996</c:v>
                </c:pt>
                <c:pt idx="791">
                  <c:v>85.247299999999996</c:v>
                </c:pt>
                <c:pt idx="792">
                  <c:v>85.245199999999997</c:v>
                </c:pt>
                <c:pt idx="793">
                  <c:v>85.244500000000002</c:v>
                </c:pt>
                <c:pt idx="794">
                  <c:v>85.243200000000002</c:v>
                </c:pt>
                <c:pt idx="795">
                  <c:v>85.242800000000003</c:v>
                </c:pt>
                <c:pt idx="796">
                  <c:v>85.242099999999994</c:v>
                </c:pt>
                <c:pt idx="797">
                  <c:v>85.241799999999998</c:v>
                </c:pt>
                <c:pt idx="798">
                  <c:v>85.241399999999999</c:v>
                </c:pt>
                <c:pt idx="799">
                  <c:v>85.240799999999993</c:v>
                </c:pt>
                <c:pt idx="800">
                  <c:v>85.240600000000001</c:v>
                </c:pt>
                <c:pt idx="801">
                  <c:v>85.240499999999997</c:v>
                </c:pt>
                <c:pt idx="802">
                  <c:v>85.240399999999994</c:v>
                </c:pt>
                <c:pt idx="803">
                  <c:v>85.240399999999994</c:v>
                </c:pt>
                <c:pt idx="804">
                  <c:v>85.240300000000005</c:v>
                </c:pt>
                <c:pt idx="805">
                  <c:v>85.240300000000005</c:v>
                </c:pt>
                <c:pt idx="806">
                  <c:v>85.240300000000005</c:v>
                </c:pt>
                <c:pt idx="807">
                  <c:v>85.240300000000005</c:v>
                </c:pt>
                <c:pt idx="808">
                  <c:v>85.240200000000002</c:v>
                </c:pt>
                <c:pt idx="809">
                  <c:v>85.240200000000002</c:v>
                </c:pt>
                <c:pt idx="810">
                  <c:v>85.240200000000002</c:v>
                </c:pt>
                <c:pt idx="811">
                  <c:v>85.240200000000002</c:v>
                </c:pt>
                <c:pt idx="812">
                  <c:v>85.240099999999998</c:v>
                </c:pt>
                <c:pt idx="813">
                  <c:v>85.240099999999998</c:v>
                </c:pt>
                <c:pt idx="814">
                  <c:v>85.24</c:v>
                </c:pt>
                <c:pt idx="815">
                  <c:v>85.239900000000006</c:v>
                </c:pt>
                <c:pt idx="816">
                  <c:v>85.239800000000002</c:v>
                </c:pt>
                <c:pt idx="817">
                  <c:v>85.239500000000007</c:v>
                </c:pt>
                <c:pt idx="818">
                  <c:v>85.239000000000004</c:v>
                </c:pt>
                <c:pt idx="819">
                  <c:v>85.237799999999993</c:v>
                </c:pt>
                <c:pt idx="820">
                  <c:v>85.234300000000005</c:v>
                </c:pt>
                <c:pt idx="821">
                  <c:v>85.2239</c:v>
                </c:pt>
                <c:pt idx="822">
                  <c:v>85.198499999999996</c:v>
                </c:pt>
                <c:pt idx="823">
                  <c:v>85.145399999999995</c:v>
                </c:pt>
                <c:pt idx="824">
                  <c:v>85.123800000000003</c:v>
                </c:pt>
                <c:pt idx="825">
                  <c:v>85.088200000000001</c:v>
                </c:pt>
                <c:pt idx="826">
                  <c:v>85.084800000000001</c:v>
                </c:pt>
                <c:pt idx="827">
                  <c:v>85.079700000000003</c:v>
                </c:pt>
                <c:pt idx="828">
                  <c:v>85.077799999999996</c:v>
                </c:pt>
                <c:pt idx="829">
                  <c:v>85.077100000000002</c:v>
                </c:pt>
                <c:pt idx="830">
                  <c:v>85.075999999999993</c:v>
                </c:pt>
                <c:pt idx="831">
                  <c:v>85.075599999999994</c:v>
                </c:pt>
                <c:pt idx="832">
                  <c:v>85.075000000000003</c:v>
                </c:pt>
                <c:pt idx="833">
                  <c:v>85.074100000000001</c:v>
                </c:pt>
                <c:pt idx="834">
                  <c:v>85.073700000000002</c:v>
                </c:pt>
                <c:pt idx="835">
                  <c:v>85.0732</c:v>
                </c:pt>
                <c:pt idx="836">
                  <c:v>85.072999999999993</c:v>
                </c:pt>
                <c:pt idx="837">
                  <c:v>85.072699999999998</c:v>
                </c:pt>
                <c:pt idx="838">
                  <c:v>85.072299999999998</c:v>
                </c:pt>
                <c:pt idx="839">
                  <c:v>85.071600000000004</c:v>
                </c:pt>
                <c:pt idx="840">
                  <c:v>85.070599999999999</c:v>
                </c:pt>
                <c:pt idx="841">
                  <c:v>85.069100000000006</c:v>
                </c:pt>
                <c:pt idx="842">
                  <c:v>85.066900000000004</c:v>
                </c:pt>
                <c:pt idx="843">
                  <c:v>85.063500000000005</c:v>
                </c:pt>
                <c:pt idx="844">
                  <c:v>85.058300000000003</c:v>
                </c:pt>
                <c:pt idx="845">
                  <c:v>85.050399999999996</c:v>
                </c:pt>
                <c:pt idx="846">
                  <c:v>85.0381</c:v>
                </c:pt>
                <c:pt idx="847">
                  <c:v>85.018000000000001</c:v>
                </c:pt>
                <c:pt idx="848">
                  <c:v>84.983400000000003</c:v>
                </c:pt>
                <c:pt idx="849">
                  <c:v>84.922499999999999</c:v>
                </c:pt>
                <c:pt idx="850">
                  <c:v>84.8185</c:v>
                </c:pt>
                <c:pt idx="851">
                  <c:v>84.651799999999994</c:v>
                </c:pt>
                <c:pt idx="852">
                  <c:v>84.407399999999996</c:v>
                </c:pt>
                <c:pt idx="853">
                  <c:v>84.086600000000004</c:v>
                </c:pt>
                <c:pt idx="854">
                  <c:v>83.689599999999999</c:v>
                </c:pt>
                <c:pt idx="855">
                  <c:v>83.680300000000003</c:v>
                </c:pt>
                <c:pt idx="856">
                  <c:v>83.676900000000003</c:v>
                </c:pt>
                <c:pt idx="857">
                  <c:v>83.671800000000005</c:v>
                </c:pt>
                <c:pt idx="858">
                  <c:v>83.669799999999995</c:v>
                </c:pt>
                <c:pt idx="859">
                  <c:v>83.667000000000002</c:v>
                </c:pt>
                <c:pt idx="860">
                  <c:v>83.665899999999993</c:v>
                </c:pt>
                <c:pt idx="861">
                  <c:v>83.664299999999997</c:v>
                </c:pt>
                <c:pt idx="862">
                  <c:v>83.663700000000006</c:v>
                </c:pt>
                <c:pt idx="863">
                  <c:v>83.662700000000001</c:v>
                </c:pt>
                <c:pt idx="864">
                  <c:v>83.6614</c:v>
                </c:pt>
                <c:pt idx="865">
                  <c:v>83.660899999999998</c:v>
                </c:pt>
                <c:pt idx="866">
                  <c:v>83.6601</c:v>
                </c:pt>
                <c:pt idx="867">
                  <c:v>83.658900000000003</c:v>
                </c:pt>
                <c:pt idx="868">
                  <c:v>83.657200000000003</c:v>
                </c:pt>
                <c:pt idx="869">
                  <c:v>83.654700000000005</c:v>
                </c:pt>
                <c:pt idx="870">
                  <c:v>83.650800000000004</c:v>
                </c:pt>
                <c:pt idx="871">
                  <c:v>83.644999999999996</c:v>
                </c:pt>
                <c:pt idx="872">
                  <c:v>83.636399999999995</c:v>
                </c:pt>
                <c:pt idx="873">
                  <c:v>83.623599999999996</c:v>
                </c:pt>
                <c:pt idx="874">
                  <c:v>83.604500000000002</c:v>
                </c:pt>
                <c:pt idx="875">
                  <c:v>83.575999999999993</c:v>
                </c:pt>
                <c:pt idx="876">
                  <c:v>83.532799999999995</c:v>
                </c:pt>
                <c:pt idx="877">
                  <c:v>83.467799999999997</c:v>
                </c:pt>
                <c:pt idx="878">
                  <c:v>83.371799999999993</c:v>
                </c:pt>
                <c:pt idx="879">
                  <c:v>83.235100000000003</c:v>
                </c:pt>
                <c:pt idx="880">
                  <c:v>83.051599999999993</c:v>
                </c:pt>
                <c:pt idx="881">
                  <c:v>82.819100000000006</c:v>
                </c:pt>
                <c:pt idx="882">
                  <c:v>82.538499999999999</c:v>
                </c:pt>
                <c:pt idx="883">
                  <c:v>82.200999999999993</c:v>
                </c:pt>
                <c:pt idx="884">
                  <c:v>81.702699999999993</c:v>
                </c:pt>
                <c:pt idx="885">
                  <c:v>81.066500000000005</c:v>
                </c:pt>
                <c:pt idx="886">
                  <c:v>80.506100000000004</c:v>
                </c:pt>
                <c:pt idx="887">
                  <c:v>80.195499999999996</c:v>
                </c:pt>
                <c:pt idx="888">
                  <c:v>80.100700000000003</c:v>
                </c:pt>
                <c:pt idx="889">
                  <c:v>80.123599999999996</c:v>
                </c:pt>
                <c:pt idx="890">
                  <c:v>80.207400000000007</c:v>
                </c:pt>
                <c:pt idx="891">
                  <c:v>80.336600000000004</c:v>
                </c:pt>
                <c:pt idx="892">
                  <c:v>80.503799999999998</c:v>
                </c:pt>
                <c:pt idx="893">
                  <c:v>80.671199999999999</c:v>
                </c:pt>
                <c:pt idx="894">
                  <c:v>80.903400000000005</c:v>
                </c:pt>
                <c:pt idx="895">
                  <c:v>81.177700000000002</c:v>
                </c:pt>
                <c:pt idx="896">
                  <c:v>81.262799999999999</c:v>
                </c:pt>
                <c:pt idx="897">
                  <c:v>81.262600000000006</c:v>
                </c:pt>
                <c:pt idx="898">
                  <c:v>80.698800000000006</c:v>
                </c:pt>
                <c:pt idx="899">
                  <c:v>80.664100000000005</c:v>
                </c:pt>
                <c:pt idx="900">
                  <c:v>79.748500000000007</c:v>
                </c:pt>
                <c:pt idx="901">
                  <c:v>79.633300000000006</c:v>
                </c:pt>
                <c:pt idx="902">
                  <c:v>79.437600000000003</c:v>
                </c:pt>
                <c:pt idx="903">
                  <c:v>79.309100000000001</c:v>
                </c:pt>
                <c:pt idx="904">
                  <c:v>79.189700000000002</c:v>
                </c:pt>
                <c:pt idx="905">
                  <c:v>79.098299999999995</c:v>
                </c:pt>
                <c:pt idx="906">
                  <c:v>79.289699999999996</c:v>
                </c:pt>
                <c:pt idx="907">
                  <c:v>79.155299999999997</c:v>
                </c:pt>
                <c:pt idx="908">
                  <c:v>79.315899999999999</c:v>
                </c:pt>
                <c:pt idx="909">
                  <c:v>79.303100000000001</c:v>
                </c:pt>
                <c:pt idx="910">
                  <c:v>79.312700000000007</c:v>
                </c:pt>
                <c:pt idx="911">
                  <c:v>79.316100000000006</c:v>
                </c:pt>
                <c:pt idx="912">
                  <c:v>79.320599999999999</c:v>
                </c:pt>
                <c:pt idx="913">
                  <c:v>79.327100000000002</c:v>
                </c:pt>
                <c:pt idx="914">
                  <c:v>79.377600000000001</c:v>
                </c:pt>
                <c:pt idx="915">
                  <c:v>79.418199999999999</c:v>
                </c:pt>
                <c:pt idx="916">
                  <c:v>79.409800000000004</c:v>
                </c:pt>
                <c:pt idx="917">
                  <c:v>79.4285</c:v>
                </c:pt>
                <c:pt idx="918">
                  <c:v>79.452100000000002</c:v>
                </c:pt>
              </c:numCache>
            </c:numRef>
          </c:yVal>
          <c:smooth val="1"/>
        </c:ser>
        <c:dLbls>
          <c:showLegendKey val="0"/>
          <c:showVal val="0"/>
          <c:showCatName val="0"/>
          <c:showSerName val="0"/>
          <c:showPercent val="0"/>
          <c:showBubbleSize val="0"/>
        </c:dLbls>
        <c:axId val="572258176"/>
        <c:axId val="572259712"/>
      </c:scatterChart>
      <c:valAx>
        <c:axId val="572258176"/>
        <c:scaling>
          <c:orientation val="minMax"/>
          <c:max val="0.60000000000000009"/>
        </c:scaling>
        <c:delete val="0"/>
        <c:axPos val="b"/>
        <c:majorGridlines/>
        <c:numFmt formatCode="General" sourceLinked="1"/>
        <c:majorTickMark val="out"/>
        <c:minorTickMark val="none"/>
        <c:tickLblPos val="nextTo"/>
        <c:txPr>
          <a:bodyPr/>
          <a:lstStyle/>
          <a:p>
            <a:pPr>
              <a:defRPr sz="1400"/>
            </a:pPr>
            <a:endParaRPr lang="en-US"/>
          </a:p>
        </c:txPr>
        <c:crossAx val="572259712"/>
        <c:crosses val="autoZero"/>
        <c:crossBetween val="midCat"/>
        <c:majorUnit val="0.1"/>
      </c:valAx>
      <c:valAx>
        <c:axId val="572259712"/>
        <c:scaling>
          <c:orientation val="minMax"/>
          <c:min val="0"/>
        </c:scaling>
        <c:delete val="0"/>
        <c:axPos val="l"/>
        <c:majorGridlines/>
        <c:numFmt formatCode="General" sourceLinked="0"/>
        <c:majorTickMark val="out"/>
        <c:minorTickMark val="none"/>
        <c:tickLblPos val="nextTo"/>
        <c:txPr>
          <a:bodyPr/>
          <a:lstStyle/>
          <a:p>
            <a:pPr>
              <a:defRPr sz="1400"/>
            </a:pPr>
            <a:endParaRPr lang="en-US"/>
          </a:p>
        </c:txPr>
        <c:crossAx val="572258176"/>
        <c:crosses val="autoZero"/>
        <c:crossBetween val="midCat"/>
      </c:valAx>
    </c:plotArea>
    <c:legend>
      <c:legendPos val="r"/>
      <c:layout>
        <c:manualLayout>
          <c:xMode val="edge"/>
          <c:yMode val="edge"/>
          <c:x val="0.16728674419725362"/>
          <c:y val="5.5661203784504516E-2"/>
          <c:w val="0.42835272612570607"/>
          <c:h val="0.20905873312921086"/>
        </c:manualLayout>
      </c:layout>
      <c:overlay val="0"/>
      <c:spPr>
        <a:solidFill>
          <a:schemeClr val="bg1"/>
        </a:solidFill>
      </c:spPr>
    </c:legend>
    <c:plotVisOnly val="1"/>
    <c:dispBlanksAs val="gap"/>
    <c:showDLblsOverMax val="0"/>
  </c:chart>
  <c:spPr>
    <a:ln>
      <a:noFill/>
    </a:ln>
  </c:spPr>
  <c:txPr>
    <a:bodyPr/>
    <a:lstStyle/>
    <a:p>
      <a:pPr>
        <a:defRPr sz="1200">
          <a:latin typeface="Arial" panose="020B0604020202020204" pitchFamily="34" charset="0"/>
          <a:cs typeface="Arial" panose="020B0604020202020204" pitchFamily="34" charset="0"/>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441463849054692"/>
          <c:y val="0.12492140755716566"/>
          <c:w val="0.79814383346759576"/>
          <c:h val="0.71694390349332437"/>
        </c:manualLayout>
      </c:layout>
      <c:scatterChart>
        <c:scatterStyle val="smoothMarker"/>
        <c:varyColors val="0"/>
        <c:ser>
          <c:idx val="1"/>
          <c:order val="0"/>
          <c:tx>
            <c:v>M2-E2-K1</c:v>
          </c:tx>
          <c:spPr>
            <a:ln w="22225">
              <a:solidFill>
                <a:sysClr val="windowText" lastClr="000000"/>
              </a:solidFill>
            </a:ln>
          </c:spPr>
          <c:marker>
            <c:symbol val="none"/>
          </c:marker>
          <c:xVal>
            <c:numRef>
              <c:f>'Michel results-Load-Disp-Euro'!$U$2:$U$450</c:f>
              <c:numCache>
                <c:formatCode>General</c:formatCode>
                <c:ptCount val="449"/>
                <c:pt idx="0">
                  <c:v>2.4956700000000002E-3</c:v>
                </c:pt>
                <c:pt idx="1">
                  <c:v>2.5766500000000002E-4</c:v>
                </c:pt>
                <c:pt idx="2">
                  <c:v>3.08705E-3</c:v>
                </c:pt>
                <c:pt idx="3">
                  <c:v>7.33317E-3</c:v>
                </c:pt>
                <c:pt idx="4">
                  <c:v>1.37007E-2</c:v>
                </c:pt>
                <c:pt idx="5">
                  <c:v>2.3251399999999998E-2</c:v>
                </c:pt>
                <c:pt idx="6">
                  <c:v>3.7577199999999998E-2</c:v>
                </c:pt>
                <c:pt idx="7">
                  <c:v>5.9065800000000002E-2</c:v>
                </c:pt>
                <c:pt idx="8">
                  <c:v>9.1298799999999999E-2</c:v>
                </c:pt>
                <c:pt idx="9">
                  <c:v>0.13966200000000001</c:v>
                </c:pt>
                <c:pt idx="10">
                  <c:v>0.15781600000000001</c:v>
                </c:pt>
                <c:pt idx="11">
                  <c:v>0.162356</c:v>
                </c:pt>
                <c:pt idx="12">
                  <c:v>0.16689799999999999</c:v>
                </c:pt>
                <c:pt idx="13">
                  <c:v>0.17371600000000001</c:v>
                </c:pt>
                <c:pt idx="14">
                  <c:v>0.18396799999999999</c:v>
                </c:pt>
                <c:pt idx="15">
                  <c:v>0.18782099999999999</c:v>
                </c:pt>
                <c:pt idx="16">
                  <c:v>0.19361</c:v>
                </c:pt>
                <c:pt idx="17">
                  <c:v>0.19505900000000001</c:v>
                </c:pt>
                <c:pt idx="18">
                  <c:v>0.19506499999999999</c:v>
                </c:pt>
                <c:pt idx="19">
                  <c:v>0.19507099999999999</c:v>
                </c:pt>
                <c:pt idx="20">
                  <c:v>0.195076</c:v>
                </c:pt>
                <c:pt idx="21">
                  <c:v>0.19508500000000001</c:v>
                </c:pt>
                <c:pt idx="22">
                  <c:v>0.19509799999999999</c:v>
                </c:pt>
                <c:pt idx="23">
                  <c:v>0.19511700000000001</c:v>
                </c:pt>
                <c:pt idx="24">
                  <c:v>0.19514500000000001</c:v>
                </c:pt>
                <c:pt idx="25">
                  <c:v>0.195188</c:v>
                </c:pt>
                <c:pt idx="26">
                  <c:v>0.19525300000000001</c:v>
                </c:pt>
                <c:pt idx="27">
                  <c:v>0.19535</c:v>
                </c:pt>
                <c:pt idx="28">
                  <c:v>0.195495</c:v>
                </c:pt>
                <c:pt idx="29">
                  <c:v>0.195712</c:v>
                </c:pt>
                <c:pt idx="30">
                  <c:v>0.19603899999999999</c:v>
                </c:pt>
                <c:pt idx="31">
                  <c:v>0.19652900000000001</c:v>
                </c:pt>
                <c:pt idx="32">
                  <c:v>0.19726399999999999</c:v>
                </c:pt>
                <c:pt idx="33">
                  <c:v>0.19836799999999999</c:v>
                </c:pt>
                <c:pt idx="34">
                  <c:v>0.20002300000000001</c:v>
                </c:pt>
                <c:pt idx="35">
                  <c:v>0.20250799999999999</c:v>
                </c:pt>
                <c:pt idx="36">
                  <c:v>0.20624100000000001</c:v>
                </c:pt>
                <c:pt idx="37">
                  <c:v>0.21185100000000001</c:v>
                </c:pt>
                <c:pt idx="38">
                  <c:v>0.21395900000000001</c:v>
                </c:pt>
                <c:pt idx="39">
                  <c:v>0.21712300000000001</c:v>
                </c:pt>
                <c:pt idx="40">
                  <c:v>0.22187799999999999</c:v>
                </c:pt>
                <c:pt idx="41">
                  <c:v>0.22903499999999999</c:v>
                </c:pt>
                <c:pt idx="42">
                  <c:v>0.229486</c:v>
                </c:pt>
                <c:pt idx="43">
                  <c:v>0.229938</c:v>
                </c:pt>
                <c:pt idx="44">
                  <c:v>0.23061899999999999</c:v>
                </c:pt>
                <c:pt idx="45">
                  <c:v>0.231653</c:v>
                </c:pt>
                <c:pt idx="46">
                  <c:v>0.233214</c:v>
                </c:pt>
                <c:pt idx="47">
                  <c:v>0.23555400000000001</c:v>
                </c:pt>
                <c:pt idx="48">
                  <c:v>0.23790600000000001</c:v>
                </c:pt>
                <c:pt idx="49">
                  <c:v>0.240255</c:v>
                </c:pt>
                <c:pt idx="50">
                  <c:v>0.24259900000000001</c:v>
                </c:pt>
                <c:pt idx="51">
                  <c:v>0.244949</c:v>
                </c:pt>
                <c:pt idx="52">
                  <c:v>0.248471</c:v>
                </c:pt>
                <c:pt idx="53">
                  <c:v>0.25201499999999999</c:v>
                </c:pt>
                <c:pt idx="54">
                  <c:v>0.25557999999999997</c:v>
                </c:pt>
                <c:pt idx="55">
                  <c:v>0.25650899999999999</c:v>
                </c:pt>
                <c:pt idx="56">
                  <c:v>0.25742500000000001</c:v>
                </c:pt>
                <c:pt idx="57">
                  <c:v>0.25877800000000001</c:v>
                </c:pt>
                <c:pt idx="58">
                  <c:v>0.26102799999999998</c:v>
                </c:pt>
                <c:pt idx="59">
                  <c:v>0.26294099999999998</c:v>
                </c:pt>
                <c:pt idx="60">
                  <c:v>0.26492199999999999</c:v>
                </c:pt>
                <c:pt idx="61">
                  <c:v>0.26791300000000001</c:v>
                </c:pt>
                <c:pt idx="62">
                  <c:v>0.26903199999999999</c:v>
                </c:pt>
                <c:pt idx="63">
                  <c:v>0.27072099999999999</c:v>
                </c:pt>
                <c:pt idx="64">
                  <c:v>0.27141799999999999</c:v>
                </c:pt>
                <c:pt idx="65">
                  <c:v>0.273364</c:v>
                </c:pt>
                <c:pt idx="66">
                  <c:v>0.27454600000000001</c:v>
                </c:pt>
                <c:pt idx="67">
                  <c:v>0.27554699999999999</c:v>
                </c:pt>
                <c:pt idx="68">
                  <c:v>0.27649400000000002</c:v>
                </c:pt>
                <c:pt idx="69">
                  <c:v>0.27790599999999999</c:v>
                </c:pt>
                <c:pt idx="70">
                  <c:v>0.28002199999999999</c:v>
                </c:pt>
                <c:pt idx="71">
                  <c:v>0.283165</c:v>
                </c:pt>
                <c:pt idx="72">
                  <c:v>0.28789900000000002</c:v>
                </c:pt>
                <c:pt idx="73">
                  <c:v>0.294991</c:v>
                </c:pt>
                <c:pt idx="74">
                  <c:v>0.30567899999999998</c:v>
                </c:pt>
                <c:pt idx="75">
                  <c:v>0.305925</c:v>
                </c:pt>
                <c:pt idx="76">
                  <c:v>0.30593100000000001</c:v>
                </c:pt>
                <c:pt idx="77">
                  <c:v>0.30593700000000001</c:v>
                </c:pt>
                <c:pt idx="78">
                  <c:v>0.30594300000000002</c:v>
                </c:pt>
                <c:pt idx="79">
                  <c:v>0.30595299999999997</c:v>
                </c:pt>
                <c:pt idx="80">
                  <c:v>0.30596899999999999</c:v>
                </c:pt>
                <c:pt idx="81">
                  <c:v>0.30599300000000001</c:v>
                </c:pt>
                <c:pt idx="82">
                  <c:v>0.30603599999999997</c:v>
                </c:pt>
                <c:pt idx="83">
                  <c:v>0.30611100000000002</c:v>
                </c:pt>
                <c:pt idx="84">
                  <c:v>0.306226</c:v>
                </c:pt>
                <c:pt idx="85">
                  <c:v>0.30638500000000002</c:v>
                </c:pt>
                <c:pt idx="86">
                  <c:v>0.306593</c:v>
                </c:pt>
                <c:pt idx="87">
                  <c:v>0.30688799999999999</c:v>
                </c:pt>
                <c:pt idx="88">
                  <c:v>0.307307</c:v>
                </c:pt>
                <c:pt idx="89">
                  <c:v>0.30795699999999998</c:v>
                </c:pt>
                <c:pt idx="90">
                  <c:v>0.30893900000000002</c:v>
                </c:pt>
                <c:pt idx="91">
                  <c:v>0.31048100000000001</c:v>
                </c:pt>
                <c:pt idx="92">
                  <c:v>0.31294</c:v>
                </c:pt>
                <c:pt idx="93">
                  <c:v>0.31385000000000002</c:v>
                </c:pt>
                <c:pt idx="94">
                  <c:v>0.31464300000000001</c:v>
                </c:pt>
                <c:pt idx="95">
                  <c:v>0.31527699999999997</c:v>
                </c:pt>
                <c:pt idx="96">
                  <c:v>0.31607200000000002</c:v>
                </c:pt>
                <c:pt idx="97">
                  <c:v>0.31712499999999999</c:v>
                </c:pt>
                <c:pt idx="98">
                  <c:v>0.31863000000000002</c:v>
                </c:pt>
                <c:pt idx="99">
                  <c:v>0.32084699999999999</c:v>
                </c:pt>
                <c:pt idx="100">
                  <c:v>0.32413700000000001</c:v>
                </c:pt>
                <c:pt idx="101">
                  <c:v>0.32906999999999997</c:v>
                </c:pt>
                <c:pt idx="102">
                  <c:v>0.33642</c:v>
                </c:pt>
                <c:pt idx="103">
                  <c:v>0.34740500000000002</c:v>
                </c:pt>
                <c:pt idx="104">
                  <c:v>0.36387799999999998</c:v>
                </c:pt>
                <c:pt idx="105">
                  <c:v>0.37006</c:v>
                </c:pt>
                <c:pt idx="106">
                  <c:v>0.37935400000000002</c:v>
                </c:pt>
                <c:pt idx="107">
                  <c:v>0.38284099999999999</c:v>
                </c:pt>
                <c:pt idx="108">
                  <c:v>0.38808300000000001</c:v>
                </c:pt>
                <c:pt idx="109">
                  <c:v>0.38857599999999998</c:v>
                </c:pt>
                <c:pt idx="110">
                  <c:v>0.38876100000000002</c:v>
                </c:pt>
                <c:pt idx="111">
                  <c:v>0.38904</c:v>
                </c:pt>
                <c:pt idx="112">
                  <c:v>0.38914599999999999</c:v>
                </c:pt>
                <c:pt idx="113">
                  <c:v>0.389185</c:v>
                </c:pt>
                <c:pt idx="114">
                  <c:v>0.38924500000000001</c:v>
                </c:pt>
                <c:pt idx="115">
                  <c:v>0.389268</c:v>
                </c:pt>
                <c:pt idx="116">
                  <c:v>0.38930199999999998</c:v>
                </c:pt>
                <c:pt idx="117">
                  <c:v>0.38931500000000002</c:v>
                </c:pt>
                <c:pt idx="118">
                  <c:v>0.38933600000000002</c:v>
                </c:pt>
                <c:pt idx="119">
                  <c:v>0.389345</c:v>
                </c:pt>
                <c:pt idx="120">
                  <c:v>0.38934800000000003</c:v>
                </c:pt>
                <c:pt idx="121">
                  <c:v>0.389353</c:v>
                </c:pt>
                <c:pt idx="122">
                  <c:v>0.38935599999999998</c:v>
                </c:pt>
                <c:pt idx="123">
                  <c:v>0.38935999999999998</c:v>
                </c:pt>
                <c:pt idx="124">
                  <c:v>0.38936900000000002</c:v>
                </c:pt>
                <c:pt idx="125">
                  <c:v>0.38939200000000002</c:v>
                </c:pt>
                <c:pt idx="126">
                  <c:v>0.38944000000000001</c:v>
                </c:pt>
                <c:pt idx="127">
                  <c:v>0.389538</c:v>
                </c:pt>
                <c:pt idx="128">
                  <c:v>0.38966499999999998</c:v>
                </c:pt>
                <c:pt idx="129">
                  <c:v>0.38983099999999998</c:v>
                </c:pt>
                <c:pt idx="130">
                  <c:v>0.38987500000000003</c:v>
                </c:pt>
                <c:pt idx="131">
                  <c:v>0.38989299999999999</c:v>
                </c:pt>
                <c:pt idx="132">
                  <c:v>0.38991999999999999</c:v>
                </c:pt>
                <c:pt idx="133">
                  <c:v>0.38994800000000002</c:v>
                </c:pt>
                <c:pt idx="134">
                  <c:v>0.38997999999999999</c:v>
                </c:pt>
                <c:pt idx="135">
                  <c:v>0.39003900000000002</c:v>
                </c:pt>
                <c:pt idx="136">
                  <c:v>0.39011400000000002</c:v>
                </c:pt>
                <c:pt idx="137">
                  <c:v>0.39020300000000002</c:v>
                </c:pt>
                <c:pt idx="138">
                  <c:v>0.39035799999999998</c:v>
                </c:pt>
                <c:pt idx="139">
                  <c:v>0.39061699999999999</c:v>
                </c:pt>
                <c:pt idx="140">
                  <c:v>0.39102799999999999</c:v>
                </c:pt>
                <c:pt idx="141">
                  <c:v>0.39165800000000001</c:v>
                </c:pt>
                <c:pt idx="142">
                  <c:v>0.39258100000000001</c:v>
                </c:pt>
                <c:pt idx="143">
                  <c:v>0.393847</c:v>
                </c:pt>
                <c:pt idx="144">
                  <c:v>0.39543400000000001</c:v>
                </c:pt>
                <c:pt idx="145">
                  <c:v>0.39719900000000002</c:v>
                </c:pt>
                <c:pt idx="146">
                  <c:v>0.39848899999999998</c:v>
                </c:pt>
                <c:pt idx="147">
                  <c:v>0.399426</c:v>
                </c:pt>
                <c:pt idx="148">
                  <c:v>0.40033200000000002</c:v>
                </c:pt>
                <c:pt idx="149">
                  <c:v>0.40110299999999999</c:v>
                </c:pt>
                <c:pt idx="150">
                  <c:v>0.40170299999999998</c:v>
                </c:pt>
                <c:pt idx="151">
                  <c:v>0.40218900000000002</c:v>
                </c:pt>
                <c:pt idx="152">
                  <c:v>0.402694</c:v>
                </c:pt>
                <c:pt idx="153">
                  <c:v>0.403387</c:v>
                </c:pt>
                <c:pt idx="154">
                  <c:v>0.40444400000000003</c:v>
                </c:pt>
                <c:pt idx="155">
                  <c:v>0.40607599999999999</c:v>
                </c:pt>
                <c:pt idx="156">
                  <c:v>0.408555</c:v>
                </c:pt>
                <c:pt idx="157">
                  <c:v>0.41230699999999998</c:v>
                </c:pt>
                <c:pt idx="158">
                  <c:v>0.41789799999999999</c:v>
                </c:pt>
                <c:pt idx="159">
                  <c:v>0.426348</c:v>
                </c:pt>
                <c:pt idx="160">
                  <c:v>0.43902400000000003</c:v>
                </c:pt>
                <c:pt idx="161">
                  <c:v>0.44376199999999999</c:v>
                </c:pt>
                <c:pt idx="162">
                  <c:v>0.450907</c:v>
                </c:pt>
                <c:pt idx="163">
                  <c:v>0.45358599999999999</c:v>
                </c:pt>
                <c:pt idx="164">
                  <c:v>0.45758500000000002</c:v>
                </c:pt>
                <c:pt idx="165">
                  <c:v>0.463565</c:v>
                </c:pt>
                <c:pt idx="166">
                  <c:v>0.47254499999999999</c:v>
                </c:pt>
                <c:pt idx="167">
                  <c:v>0.48604399999999998</c:v>
                </c:pt>
                <c:pt idx="168">
                  <c:v>0.499525</c:v>
                </c:pt>
                <c:pt idx="169">
                  <c:v>0.51299099999999997</c:v>
                </c:pt>
                <c:pt idx="170">
                  <c:v>0.53310500000000005</c:v>
                </c:pt>
                <c:pt idx="171">
                  <c:v>0.56334399999999996</c:v>
                </c:pt>
                <c:pt idx="172">
                  <c:v>0.60870800000000003</c:v>
                </c:pt>
                <c:pt idx="173">
                  <c:v>0.60978100000000002</c:v>
                </c:pt>
                <c:pt idx="174">
                  <c:v>0.61085400000000001</c:v>
                </c:pt>
                <c:pt idx="175">
                  <c:v>0.61192000000000002</c:v>
                </c:pt>
                <c:pt idx="176">
                  <c:v>0.61350400000000005</c:v>
                </c:pt>
                <c:pt idx="177">
                  <c:v>0.615062</c:v>
                </c:pt>
                <c:pt idx="178">
                  <c:v>0.616649</c:v>
                </c:pt>
                <c:pt idx="179">
                  <c:v>0.61905200000000005</c:v>
                </c:pt>
                <c:pt idx="180">
                  <c:v>0.62263299999999999</c:v>
                </c:pt>
                <c:pt idx="181">
                  <c:v>0.62799199999999999</c:v>
                </c:pt>
                <c:pt idx="182">
                  <c:v>0.63608799999999999</c:v>
                </c:pt>
                <c:pt idx="183">
                  <c:v>0.64822999999999997</c:v>
                </c:pt>
                <c:pt idx="184">
                  <c:v>0.66642999999999997</c:v>
                </c:pt>
                <c:pt idx="185">
                  <c:v>0.69367599999999996</c:v>
                </c:pt>
                <c:pt idx="186">
                  <c:v>0.73451299999999997</c:v>
                </c:pt>
                <c:pt idx="187">
                  <c:v>0.79576899999999995</c:v>
                </c:pt>
                <c:pt idx="188">
                  <c:v>0.79600700000000002</c:v>
                </c:pt>
                <c:pt idx="189">
                  <c:v>0.79624300000000003</c:v>
                </c:pt>
                <c:pt idx="190">
                  <c:v>0.79647999999999997</c:v>
                </c:pt>
                <c:pt idx="191">
                  <c:v>0.79648099999999999</c:v>
                </c:pt>
                <c:pt idx="192">
                  <c:v>0.79648300000000005</c:v>
                </c:pt>
                <c:pt idx="193">
                  <c:v>0.79648600000000003</c:v>
                </c:pt>
                <c:pt idx="194">
                  <c:v>0.79649099999999995</c:v>
                </c:pt>
                <c:pt idx="195">
                  <c:v>0.79649300000000001</c:v>
                </c:pt>
                <c:pt idx="196">
                  <c:v>0.79649499999999995</c:v>
                </c:pt>
                <c:pt idx="197">
                  <c:v>0.79649899999999996</c:v>
                </c:pt>
                <c:pt idx="198">
                  <c:v>0.79650900000000002</c:v>
                </c:pt>
                <c:pt idx="199">
                  <c:v>0.79652199999999995</c:v>
                </c:pt>
                <c:pt idx="200">
                  <c:v>0.79653600000000002</c:v>
                </c:pt>
                <c:pt idx="201">
                  <c:v>0.79655100000000001</c:v>
                </c:pt>
                <c:pt idx="202">
                  <c:v>0.796574</c:v>
                </c:pt>
                <c:pt idx="203">
                  <c:v>0.79660900000000001</c:v>
                </c:pt>
                <c:pt idx="204">
                  <c:v>0.79666099999999995</c:v>
                </c:pt>
                <c:pt idx="205">
                  <c:v>0.79673400000000005</c:v>
                </c:pt>
                <c:pt idx="206">
                  <c:v>0.79683099999999996</c:v>
                </c:pt>
                <c:pt idx="207">
                  <c:v>0.79695300000000002</c:v>
                </c:pt>
                <c:pt idx="208">
                  <c:v>0.79710099999999995</c:v>
                </c:pt>
                <c:pt idx="209">
                  <c:v>0.79728200000000005</c:v>
                </c:pt>
                <c:pt idx="210">
                  <c:v>0.79752100000000004</c:v>
                </c:pt>
                <c:pt idx="211">
                  <c:v>0.79785799999999996</c:v>
                </c:pt>
                <c:pt idx="212">
                  <c:v>0.79835599999999995</c:v>
                </c:pt>
                <c:pt idx="213">
                  <c:v>0.79910700000000001</c:v>
                </c:pt>
                <c:pt idx="214">
                  <c:v>0.80025999999999997</c:v>
                </c:pt>
                <c:pt idx="215">
                  <c:v>0.80196900000000004</c:v>
                </c:pt>
                <c:pt idx="216">
                  <c:v>0.80449800000000005</c:v>
                </c:pt>
                <c:pt idx="217">
                  <c:v>0.808589</c:v>
                </c:pt>
                <c:pt idx="218">
                  <c:v>0.81237899999999996</c:v>
                </c:pt>
                <c:pt idx="219">
                  <c:v>0.81618299999999999</c:v>
                </c:pt>
                <c:pt idx="220">
                  <c:v>0.82193099999999997</c:v>
                </c:pt>
                <c:pt idx="221">
                  <c:v>0.83060699999999998</c:v>
                </c:pt>
                <c:pt idx="222">
                  <c:v>0.83385600000000004</c:v>
                </c:pt>
                <c:pt idx="223">
                  <c:v>0.83872999999999998</c:v>
                </c:pt>
                <c:pt idx="224">
                  <c:v>0.84057000000000004</c:v>
                </c:pt>
                <c:pt idx="225">
                  <c:v>0.84337600000000001</c:v>
                </c:pt>
                <c:pt idx="226">
                  <c:v>0.84761500000000001</c:v>
                </c:pt>
                <c:pt idx="227">
                  <c:v>0.85395500000000002</c:v>
                </c:pt>
                <c:pt idx="228">
                  <c:v>0.86347799999999997</c:v>
                </c:pt>
                <c:pt idx="229">
                  <c:v>0.864375</c:v>
                </c:pt>
                <c:pt idx="230">
                  <c:v>0.86526899999999995</c:v>
                </c:pt>
                <c:pt idx="231">
                  <c:v>0.86616199999999999</c:v>
                </c:pt>
                <c:pt idx="232">
                  <c:v>0.86620399999999997</c:v>
                </c:pt>
                <c:pt idx="233">
                  <c:v>0.86624599999999996</c:v>
                </c:pt>
                <c:pt idx="234">
                  <c:v>0.86628700000000003</c:v>
                </c:pt>
                <c:pt idx="235">
                  <c:v>0.86629100000000003</c:v>
                </c:pt>
                <c:pt idx="236">
                  <c:v>0.86629699999999998</c:v>
                </c:pt>
                <c:pt idx="237">
                  <c:v>0.86629900000000004</c:v>
                </c:pt>
                <c:pt idx="238">
                  <c:v>0.86629999999999996</c:v>
                </c:pt>
                <c:pt idx="239">
                  <c:v>0.86630200000000002</c:v>
                </c:pt>
                <c:pt idx="240">
                  <c:v>0.86630200000000002</c:v>
                </c:pt>
                <c:pt idx="241">
                  <c:v>0.86630200000000002</c:v>
                </c:pt>
                <c:pt idx="242">
                  <c:v>0.86630200000000002</c:v>
                </c:pt>
                <c:pt idx="243">
                  <c:v>0.86630200000000002</c:v>
                </c:pt>
                <c:pt idx="244">
                  <c:v>0.86630300000000005</c:v>
                </c:pt>
                <c:pt idx="245">
                  <c:v>0.86630399999999996</c:v>
                </c:pt>
                <c:pt idx="246">
                  <c:v>0.86630499999999999</c:v>
                </c:pt>
                <c:pt idx="247">
                  <c:v>0.86630700000000005</c:v>
                </c:pt>
                <c:pt idx="248">
                  <c:v>0.86631000000000002</c:v>
                </c:pt>
                <c:pt idx="249">
                  <c:v>0.86631499999999995</c:v>
                </c:pt>
                <c:pt idx="250">
                  <c:v>0.86632100000000001</c:v>
                </c:pt>
                <c:pt idx="251">
                  <c:v>0.86633199999999999</c:v>
                </c:pt>
                <c:pt idx="252">
                  <c:v>0.86634699999999998</c:v>
                </c:pt>
                <c:pt idx="253">
                  <c:v>0.866371</c:v>
                </c:pt>
                <c:pt idx="254">
                  <c:v>0.86638000000000004</c:v>
                </c:pt>
                <c:pt idx="255">
                  <c:v>0.86639299999999997</c:v>
                </c:pt>
                <c:pt idx="256">
                  <c:v>0.86641599999999996</c:v>
                </c:pt>
                <c:pt idx="257">
                  <c:v>0.86641800000000002</c:v>
                </c:pt>
                <c:pt idx="258">
                  <c:v>0.866421</c:v>
                </c:pt>
                <c:pt idx="259">
                  <c:v>0.86642200000000003</c:v>
                </c:pt>
                <c:pt idx="260">
                  <c:v>0.86642399999999997</c:v>
                </c:pt>
                <c:pt idx="261">
                  <c:v>0.866425</c:v>
                </c:pt>
                <c:pt idx="262">
                  <c:v>0.866425</c:v>
                </c:pt>
                <c:pt idx="263">
                  <c:v>0.866425</c:v>
                </c:pt>
                <c:pt idx="264">
                  <c:v>0.866425</c:v>
                </c:pt>
                <c:pt idx="265">
                  <c:v>0.86642600000000003</c:v>
                </c:pt>
                <c:pt idx="266">
                  <c:v>0.86642600000000003</c:v>
                </c:pt>
                <c:pt idx="267">
                  <c:v>0.86642600000000003</c:v>
                </c:pt>
                <c:pt idx="268">
                  <c:v>0.86642600000000003</c:v>
                </c:pt>
                <c:pt idx="269">
                  <c:v>0.86642600000000003</c:v>
                </c:pt>
                <c:pt idx="270">
                  <c:v>0.86642600000000003</c:v>
                </c:pt>
                <c:pt idx="271">
                  <c:v>0.86642600000000003</c:v>
                </c:pt>
                <c:pt idx="272">
                  <c:v>0.86642600000000003</c:v>
                </c:pt>
                <c:pt idx="273">
                  <c:v>0.86642699999999995</c:v>
                </c:pt>
                <c:pt idx="274">
                  <c:v>0.86642699999999995</c:v>
                </c:pt>
                <c:pt idx="275">
                  <c:v>0.86642799999999998</c:v>
                </c:pt>
                <c:pt idx="276">
                  <c:v>0.866429</c:v>
                </c:pt>
                <c:pt idx="277">
                  <c:v>0.86643099999999995</c:v>
                </c:pt>
                <c:pt idx="278">
                  <c:v>0.86643499999999996</c:v>
                </c:pt>
                <c:pt idx="279">
                  <c:v>0.86643999999999999</c:v>
                </c:pt>
                <c:pt idx="280">
                  <c:v>0.86644699999999997</c:v>
                </c:pt>
                <c:pt idx="281">
                  <c:v>0.86646000000000001</c:v>
                </c:pt>
                <c:pt idx="282">
                  <c:v>0.86647799999999997</c:v>
                </c:pt>
                <c:pt idx="283">
                  <c:v>0.86650499999999997</c:v>
                </c:pt>
                <c:pt idx="284">
                  <c:v>0.86654600000000004</c:v>
                </c:pt>
                <c:pt idx="285">
                  <c:v>0.86660300000000001</c:v>
                </c:pt>
                <c:pt idx="286">
                  <c:v>0.86668400000000001</c:v>
                </c:pt>
                <c:pt idx="287">
                  <c:v>0.86679099999999998</c:v>
                </c:pt>
                <c:pt idx="288">
                  <c:v>0.86693100000000001</c:v>
                </c:pt>
                <c:pt idx="289">
                  <c:v>0.86712</c:v>
                </c:pt>
                <c:pt idx="290">
                  <c:v>0.86738700000000002</c:v>
                </c:pt>
                <c:pt idx="291">
                  <c:v>0.86778200000000005</c:v>
                </c:pt>
                <c:pt idx="292">
                  <c:v>0.86837600000000004</c:v>
                </c:pt>
                <c:pt idx="293">
                  <c:v>0.86928000000000005</c:v>
                </c:pt>
                <c:pt idx="294">
                  <c:v>0.87066600000000005</c:v>
                </c:pt>
                <c:pt idx="295">
                  <c:v>0.87119800000000003</c:v>
                </c:pt>
                <c:pt idx="296">
                  <c:v>0.871757</c:v>
                </c:pt>
                <c:pt idx="297">
                  <c:v>0.87231400000000003</c:v>
                </c:pt>
                <c:pt idx="298">
                  <c:v>0.87313200000000002</c:v>
                </c:pt>
                <c:pt idx="299">
                  <c:v>0.87434100000000003</c:v>
                </c:pt>
                <c:pt idx="300">
                  <c:v>0.87614999999999998</c:v>
                </c:pt>
                <c:pt idx="301">
                  <c:v>0.87887199999999999</c:v>
                </c:pt>
                <c:pt idx="302">
                  <c:v>0.87954699999999997</c:v>
                </c:pt>
                <c:pt idx="303">
                  <c:v>0.88022199999999995</c:v>
                </c:pt>
                <c:pt idx="304">
                  <c:v>0.88123300000000004</c:v>
                </c:pt>
                <c:pt idx="305">
                  <c:v>0.88161299999999998</c:v>
                </c:pt>
                <c:pt idx="306">
                  <c:v>0.88218399999999997</c:v>
                </c:pt>
                <c:pt idx="307">
                  <c:v>0.88304199999999999</c:v>
                </c:pt>
                <c:pt idx="308">
                  <c:v>0.88430299999999995</c:v>
                </c:pt>
                <c:pt idx="309">
                  <c:v>0.88629500000000005</c:v>
                </c:pt>
                <c:pt idx="310">
                  <c:v>0.88824800000000004</c:v>
                </c:pt>
                <c:pt idx="311">
                  <c:v>0.89015699999999998</c:v>
                </c:pt>
                <c:pt idx="312">
                  <c:v>0.89300000000000002</c:v>
                </c:pt>
                <c:pt idx="313">
                  <c:v>0.89728799999999997</c:v>
                </c:pt>
                <c:pt idx="314">
                  <c:v>0.90371900000000005</c:v>
                </c:pt>
                <c:pt idx="315">
                  <c:v>0.91324300000000003</c:v>
                </c:pt>
                <c:pt idx="316">
                  <c:v>0.92286100000000004</c:v>
                </c:pt>
                <c:pt idx="317">
                  <c:v>0.93264400000000003</c:v>
                </c:pt>
                <c:pt idx="318">
                  <c:v>0.935087</c:v>
                </c:pt>
                <c:pt idx="319">
                  <c:v>0.93751799999999996</c:v>
                </c:pt>
                <c:pt idx="320">
                  <c:v>0.94116200000000005</c:v>
                </c:pt>
                <c:pt idx="321">
                  <c:v>0.94150500000000004</c:v>
                </c:pt>
                <c:pt idx="322">
                  <c:v>0.94185099999999999</c:v>
                </c:pt>
                <c:pt idx="323">
                  <c:v>0.94193800000000005</c:v>
                </c:pt>
                <c:pt idx="324">
                  <c:v>0.941971</c:v>
                </c:pt>
                <c:pt idx="325">
                  <c:v>0.94201900000000005</c:v>
                </c:pt>
                <c:pt idx="326">
                  <c:v>0.942021</c:v>
                </c:pt>
                <c:pt idx="327">
                  <c:v>0.942021</c:v>
                </c:pt>
                <c:pt idx="328">
                  <c:v>0.94202200000000003</c:v>
                </c:pt>
                <c:pt idx="329">
                  <c:v>0.94202200000000003</c:v>
                </c:pt>
                <c:pt idx="330">
                  <c:v>0.94202200000000003</c:v>
                </c:pt>
                <c:pt idx="331">
                  <c:v>0.94202300000000005</c:v>
                </c:pt>
                <c:pt idx="332">
                  <c:v>0.94202300000000005</c:v>
                </c:pt>
                <c:pt idx="333">
                  <c:v>0.94202300000000005</c:v>
                </c:pt>
                <c:pt idx="334">
                  <c:v>0.94202300000000005</c:v>
                </c:pt>
                <c:pt idx="335">
                  <c:v>0.94202300000000005</c:v>
                </c:pt>
                <c:pt idx="336">
                  <c:v>0.94202300000000005</c:v>
                </c:pt>
                <c:pt idx="337">
                  <c:v>0.94202300000000005</c:v>
                </c:pt>
                <c:pt idx="338">
                  <c:v>0.94202399999999997</c:v>
                </c:pt>
                <c:pt idx="339">
                  <c:v>0.94202399999999997</c:v>
                </c:pt>
                <c:pt idx="340">
                  <c:v>0.94202399999999997</c:v>
                </c:pt>
                <c:pt idx="341">
                  <c:v>0.942025</c:v>
                </c:pt>
                <c:pt idx="342">
                  <c:v>0.942025</c:v>
                </c:pt>
                <c:pt idx="343">
                  <c:v>0.94202699999999995</c:v>
                </c:pt>
                <c:pt idx="344">
                  <c:v>0.94202900000000001</c:v>
                </c:pt>
                <c:pt idx="345">
                  <c:v>0.94203199999999998</c:v>
                </c:pt>
                <c:pt idx="346">
                  <c:v>0.94203700000000001</c:v>
                </c:pt>
                <c:pt idx="347">
                  <c:v>0.94204600000000005</c:v>
                </c:pt>
                <c:pt idx="348">
                  <c:v>0.94205899999999998</c:v>
                </c:pt>
                <c:pt idx="349">
                  <c:v>0.94208000000000003</c:v>
                </c:pt>
                <c:pt idx="350">
                  <c:v>0.94208800000000004</c:v>
                </c:pt>
                <c:pt idx="351">
                  <c:v>0.94210099999999997</c:v>
                </c:pt>
                <c:pt idx="352">
                  <c:v>0.94212099999999999</c:v>
                </c:pt>
                <c:pt idx="353">
                  <c:v>0.94215300000000002</c:v>
                </c:pt>
                <c:pt idx="354">
                  <c:v>0.94220000000000004</c:v>
                </c:pt>
                <c:pt idx="355">
                  <c:v>0.94226600000000005</c:v>
                </c:pt>
                <c:pt idx="356">
                  <c:v>0.94235500000000005</c:v>
                </c:pt>
                <c:pt idx="357">
                  <c:v>0.94247000000000003</c:v>
                </c:pt>
                <c:pt idx="358">
                  <c:v>0.94261600000000001</c:v>
                </c:pt>
                <c:pt idx="359">
                  <c:v>0.94280799999999998</c:v>
                </c:pt>
                <c:pt idx="360">
                  <c:v>0.94307399999999997</c:v>
                </c:pt>
                <c:pt idx="361">
                  <c:v>0.94346200000000002</c:v>
                </c:pt>
                <c:pt idx="362">
                  <c:v>0.94404299999999997</c:v>
                </c:pt>
                <c:pt idx="363">
                  <c:v>0.94491999999999998</c:v>
                </c:pt>
                <c:pt idx="364">
                  <c:v>0.94625899999999996</c:v>
                </c:pt>
                <c:pt idx="365">
                  <c:v>0.94825599999999999</c:v>
                </c:pt>
                <c:pt idx="366">
                  <c:v>0.951268</c:v>
                </c:pt>
                <c:pt idx="367">
                  <c:v>0.95241600000000004</c:v>
                </c:pt>
                <c:pt idx="368">
                  <c:v>0.95414900000000002</c:v>
                </c:pt>
                <c:pt idx="369">
                  <c:v>0.95415899999999998</c:v>
                </c:pt>
                <c:pt idx="370">
                  <c:v>0.95416900000000004</c:v>
                </c:pt>
                <c:pt idx="371">
                  <c:v>0.954179</c:v>
                </c:pt>
                <c:pt idx="372">
                  <c:v>0.95419500000000002</c:v>
                </c:pt>
                <c:pt idx="373">
                  <c:v>0.95421800000000001</c:v>
                </c:pt>
                <c:pt idx="374">
                  <c:v>0.95425400000000005</c:v>
                </c:pt>
                <c:pt idx="375">
                  <c:v>0.95430700000000002</c:v>
                </c:pt>
                <c:pt idx="376">
                  <c:v>0.95438800000000001</c:v>
                </c:pt>
                <c:pt idx="377">
                  <c:v>0.95450900000000005</c:v>
                </c:pt>
                <c:pt idx="378">
                  <c:v>0.95468699999999995</c:v>
                </c:pt>
                <c:pt idx="379">
                  <c:v>0.95475299999999996</c:v>
                </c:pt>
                <c:pt idx="380">
                  <c:v>0.95477800000000002</c:v>
                </c:pt>
                <c:pt idx="381">
                  <c:v>0.95481499999999997</c:v>
                </c:pt>
                <c:pt idx="382">
                  <c:v>0.95481799999999994</c:v>
                </c:pt>
                <c:pt idx="383">
                  <c:v>0.95481899999999997</c:v>
                </c:pt>
                <c:pt idx="384">
                  <c:v>0.95482</c:v>
                </c:pt>
                <c:pt idx="385">
                  <c:v>0.95482100000000003</c:v>
                </c:pt>
                <c:pt idx="386">
                  <c:v>0.95482100000000003</c:v>
                </c:pt>
                <c:pt idx="387">
                  <c:v>0.95482100000000003</c:v>
                </c:pt>
                <c:pt idx="388">
                  <c:v>0.95482199999999995</c:v>
                </c:pt>
                <c:pt idx="389">
                  <c:v>0.95482299999999998</c:v>
                </c:pt>
                <c:pt idx="390">
                  <c:v>0.95482400000000001</c:v>
                </c:pt>
                <c:pt idx="391">
                  <c:v>0.95482599999999995</c:v>
                </c:pt>
                <c:pt idx="392">
                  <c:v>0.95482699999999998</c:v>
                </c:pt>
                <c:pt idx="393">
                  <c:v>0.95482800000000001</c:v>
                </c:pt>
                <c:pt idx="394">
                  <c:v>0.95482900000000004</c:v>
                </c:pt>
                <c:pt idx="395">
                  <c:v>0.95482900000000004</c:v>
                </c:pt>
                <c:pt idx="396">
                  <c:v>0.95482999999999996</c:v>
                </c:pt>
                <c:pt idx="397">
                  <c:v>0.95482999999999996</c:v>
                </c:pt>
                <c:pt idx="398">
                  <c:v>0.95482999999999996</c:v>
                </c:pt>
                <c:pt idx="399">
                  <c:v>0.95482999999999996</c:v>
                </c:pt>
                <c:pt idx="400">
                  <c:v>0.95482999999999996</c:v>
                </c:pt>
                <c:pt idx="401">
                  <c:v>0.95482999999999996</c:v>
                </c:pt>
                <c:pt idx="402">
                  <c:v>0.95482999999999996</c:v>
                </c:pt>
                <c:pt idx="403">
                  <c:v>0.95482999999999996</c:v>
                </c:pt>
                <c:pt idx="404">
                  <c:v>0.95482999999999996</c:v>
                </c:pt>
                <c:pt idx="405">
                  <c:v>0.95482999999999996</c:v>
                </c:pt>
                <c:pt idx="406">
                  <c:v>0.95483099999999999</c:v>
                </c:pt>
                <c:pt idx="407">
                  <c:v>0.95483099999999999</c:v>
                </c:pt>
                <c:pt idx="408">
                  <c:v>0.95483099999999999</c:v>
                </c:pt>
                <c:pt idx="409">
                  <c:v>0.95483200000000001</c:v>
                </c:pt>
                <c:pt idx="410">
                  <c:v>0.95483399999999996</c:v>
                </c:pt>
                <c:pt idx="411">
                  <c:v>0.95483600000000002</c:v>
                </c:pt>
                <c:pt idx="412">
                  <c:v>0.95483899999999999</c:v>
                </c:pt>
                <c:pt idx="413">
                  <c:v>0.95484500000000005</c:v>
                </c:pt>
                <c:pt idx="414">
                  <c:v>0.95485399999999998</c:v>
                </c:pt>
                <c:pt idx="415">
                  <c:v>0.95486899999999997</c:v>
                </c:pt>
                <c:pt idx="416">
                  <c:v>0.95489400000000002</c:v>
                </c:pt>
                <c:pt idx="417">
                  <c:v>0.954932</c:v>
                </c:pt>
                <c:pt idx="418">
                  <c:v>0.95498700000000003</c:v>
                </c:pt>
                <c:pt idx="419">
                  <c:v>0.95506199999999997</c:v>
                </c:pt>
                <c:pt idx="420">
                  <c:v>0.95516100000000004</c:v>
                </c:pt>
                <c:pt idx="421">
                  <c:v>0.955287</c:v>
                </c:pt>
                <c:pt idx="422">
                  <c:v>0.95544799999999996</c:v>
                </c:pt>
                <c:pt idx="423">
                  <c:v>0.95566600000000002</c:v>
                </c:pt>
                <c:pt idx="424">
                  <c:v>0.95597600000000005</c:v>
                </c:pt>
                <c:pt idx="425">
                  <c:v>0.95643500000000004</c:v>
                </c:pt>
                <c:pt idx="426">
                  <c:v>0.95712799999999998</c:v>
                </c:pt>
                <c:pt idx="427">
                  <c:v>0.95818199999999998</c:v>
                </c:pt>
                <c:pt idx="428">
                  <c:v>0.95978600000000003</c:v>
                </c:pt>
                <c:pt idx="429">
                  <c:v>0.962225</c:v>
                </c:pt>
                <c:pt idx="430">
                  <c:v>0.96579000000000004</c:v>
                </c:pt>
                <c:pt idx="431">
                  <c:v>0.969364</c:v>
                </c:pt>
                <c:pt idx="432">
                  <c:v>0.97315799999999997</c:v>
                </c:pt>
                <c:pt idx="433">
                  <c:v>0.97699499999999995</c:v>
                </c:pt>
                <c:pt idx="434">
                  <c:v>0.98070299999999999</c:v>
                </c:pt>
                <c:pt idx="435">
                  <c:v>0.98207900000000004</c:v>
                </c:pt>
                <c:pt idx="436">
                  <c:v>0.98412999999999995</c:v>
                </c:pt>
                <c:pt idx="437">
                  <c:v>0.98718399999999995</c:v>
                </c:pt>
                <c:pt idx="438">
                  <c:v>0.99175599999999997</c:v>
                </c:pt>
                <c:pt idx="439">
                  <c:v>0.99860099999999996</c:v>
                </c:pt>
                <c:pt idx="440">
                  <c:v>1.0088900000000001</c:v>
                </c:pt>
                <c:pt idx="441">
                  <c:v>1.02444</c:v>
                </c:pt>
                <c:pt idx="442">
                  <c:v>1.04813</c:v>
                </c:pt>
                <c:pt idx="443">
                  <c:v>1.0716699999999999</c:v>
                </c:pt>
                <c:pt idx="444">
                  <c:v>1.09521</c:v>
                </c:pt>
                <c:pt idx="445">
                  <c:v>1.13045</c:v>
                </c:pt>
                <c:pt idx="446">
                  <c:v>1.18326</c:v>
                </c:pt>
                <c:pt idx="447">
                  <c:v>1.26244</c:v>
                </c:pt>
                <c:pt idx="448">
                  <c:v>1.2691600000000001</c:v>
                </c:pt>
              </c:numCache>
            </c:numRef>
          </c:xVal>
          <c:yVal>
            <c:numRef>
              <c:f>'Michel results-Load-Disp-Euro'!$V$2:$V$450</c:f>
              <c:numCache>
                <c:formatCode>General</c:formatCode>
                <c:ptCount val="449"/>
                <c:pt idx="0">
                  <c:v>0.104392</c:v>
                </c:pt>
                <c:pt idx="1">
                  <c:v>3.36524</c:v>
                </c:pt>
                <c:pt idx="2">
                  <c:v>6.7453500000000002</c:v>
                </c:pt>
                <c:pt idx="3">
                  <c:v>11.8317</c:v>
                </c:pt>
                <c:pt idx="4">
                  <c:v>19.4681</c:v>
                </c:pt>
                <c:pt idx="5">
                  <c:v>30.925799999999999</c:v>
                </c:pt>
                <c:pt idx="6">
                  <c:v>48.113700000000001</c:v>
                </c:pt>
                <c:pt idx="7">
                  <c:v>73.8964</c:v>
                </c:pt>
                <c:pt idx="8">
                  <c:v>112.57</c:v>
                </c:pt>
                <c:pt idx="9">
                  <c:v>170.464</c:v>
                </c:pt>
                <c:pt idx="10">
                  <c:v>192.02099999999999</c:v>
                </c:pt>
                <c:pt idx="11">
                  <c:v>197.393</c:v>
                </c:pt>
                <c:pt idx="12">
                  <c:v>202.75399999999999</c:v>
                </c:pt>
                <c:pt idx="13">
                  <c:v>210.749</c:v>
                </c:pt>
                <c:pt idx="14">
                  <c:v>222.548</c:v>
                </c:pt>
                <c:pt idx="15">
                  <c:v>226.91</c:v>
                </c:pt>
                <c:pt idx="16">
                  <c:v>233.376</c:v>
                </c:pt>
                <c:pt idx="17">
                  <c:v>234.97900000000001</c:v>
                </c:pt>
                <c:pt idx="18">
                  <c:v>234.98599999999999</c:v>
                </c:pt>
                <c:pt idx="19">
                  <c:v>234.99199999999999</c:v>
                </c:pt>
                <c:pt idx="20">
                  <c:v>234.99799999999999</c:v>
                </c:pt>
                <c:pt idx="21">
                  <c:v>235.00800000000001</c:v>
                </c:pt>
                <c:pt idx="22">
                  <c:v>235.02199999999999</c:v>
                </c:pt>
                <c:pt idx="23">
                  <c:v>235.04300000000001</c:v>
                </c:pt>
                <c:pt idx="24">
                  <c:v>235.07400000000001</c:v>
                </c:pt>
                <c:pt idx="25">
                  <c:v>235.12200000000001</c:v>
                </c:pt>
                <c:pt idx="26">
                  <c:v>235.19300000000001</c:v>
                </c:pt>
                <c:pt idx="27">
                  <c:v>235.3</c:v>
                </c:pt>
                <c:pt idx="28">
                  <c:v>235.46</c:v>
                </c:pt>
                <c:pt idx="29">
                  <c:v>235.69900000000001</c:v>
                </c:pt>
                <c:pt idx="30">
                  <c:v>236.059</c:v>
                </c:pt>
                <c:pt idx="31">
                  <c:v>236.59700000000001</c:v>
                </c:pt>
                <c:pt idx="32">
                  <c:v>237.404</c:v>
                </c:pt>
                <c:pt idx="33">
                  <c:v>238.61</c:v>
                </c:pt>
                <c:pt idx="34">
                  <c:v>240.41399999999999</c:v>
                </c:pt>
                <c:pt idx="35">
                  <c:v>243.10599999999999</c:v>
                </c:pt>
                <c:pt idx="36">
                  <c:v>247.10499999999999</c:v>
                </c:pt>
                <c:pt idx="37">
                  <c:v>253.023</c:v>
                </c:pt>
                <c:pt idx="38">
                  <c:v>255.21600000000001</c:v>
                </c:pt>
                <c:pt idx="39">
                  <c:v>258.47899999999998</c:v>
                </c:pt>
                <c:pt idx="40">
                  <c:v>263.298</c:v>
                </c:pt>
                <c:pt idx="41">
                  <c:v>270.32799999999997</c:v>
                </c:pt>
                <c:pt idx="42">
                  <c:v>270.74700000000001</c:v>
                </c:pt>
                <c:pt idx="43">
                  <c:v>271.15199999999999</c:v>
                </c:pt>
                <c:pt idx="44">
                  <c:v>271.73399999999998</c:v>
                </c:pt>
                <c:pt idx="45">
                  <c:v>272.51900000000001</c:v>
                </c:pt>
                <c:pt idx="46">
                  <c:v>273.58600000000001</c:v>
                </c:pt>
                <c:pt idx="47">
                  <c:v>275.17500000000001</c:v>
                </c:pt>
                <c:pt idx="48">
                  <c:v>276.68299999999999</c:v>
                </c:pt>
                <c:pt idx="49">
                  <c:v>278.21499999999997</c:v>
                </c:pt>
                <c:pt idx="50">
                  <c:v>279.78800000000001</c:v>
                </c:pt>
                <c:pt idx="51">
                  <c:v>281.34300000000002</c:v>
                </c:pt>
                <c:pt idx="52">
                  <c:v>283.69</c:v>
                </c:pt>
                <c:pt idx="53">
                  <c:v>285.88499999999999</c:v>
                </c:pt>
                <c:pt idx="54">
                  <c:v>287.90600000000001</c:v>
                </c:pt>
                <c:pt idx="55">
                  <c:v>288.19600000000003</c:v>
                </c:pt>
                <c:pt idx="56">
                  <c:v>288.505</c:v>
                </c:pt>
                <c:pt idx="57">
                  <c:v>289.07799999999997</c:v>
                </c:pt>
                <c:pt idx="58">
                  <c:v>288.40300000000002</c:v>
                </c:pt>
                <c:pt idx="59">
                  <c:v>289.70699999999999</c:v>
                </c:pt>
                <c:pt idx="60">
                  <c:v>290.96300000000002</c:v>
                </c:pt>
                <c:pt idx="61">
                  <c:v>292.73099999999999</c:v>
                </c:pt>
                <c:pt idx="62">
                  <c:v>293.40600000000001</c:v>
                </c:pt>
                <c:pt idx="63">
                  <c:v>294.35899999999998</c:v>
                </c:pt>
                <c:pt idx="64">
                  <c:v>294.291</c:v>
                </c:pt>
                <c:pt idx="65">
                  <c:v>287.21600000000001</c:v>
                </c:pt>
                <c:pt idx="66">
                  <c:v>285.43</c:v>
                </c:pt>
                <c:pt idx="67">
                  <c:v>285.36399999999998</c:v>
                </c:pt>
                <c:pt idx="68">
                  <c:v>285.86399999999998</c:v>
                </c:pt>
                <c:pt idx="69">
                  <c:v>286.76400000000001</c:v>
                </c:pt>
                <c:pt idx="70">
                  <c:v>288.14</c:v>
                </c:pt>
                <c:pt idx="71">
                  <c:v>290.46800000000002</c:v>
                </c:pt>
                <c:pt idx="72">
                  <c:v>293.79300000000001</c:v>
                </c:pt>
                <c:pt idx="73">
                  <c:v>298.86799999999999</c:v>
                </c:pt>
                <c:pt idx="74">
                  <c:v>306.08699999999999</c:v>
                </c:pt>
                <c:pt idx="75">
                  <c:v>306.29300000000001</c:v>
                </c:pt>
                <c:pt idx="76">
                  <c:v>306.29700000000003</c:v>
                </c:pt>
                <c:pt idx="77">
                  <c:v>306.30200000000002</c:v>
                </c:pt>
                <c:pt idx="78">
                  <c:v>306.30599999999998</c:v>
                </c:pt>
                <c:pt idx="79">
                  <c:v>306.31099999999998</c:v>
                </c:pt>
                <c:pt idx="80">
                  <c:v>306.31799999999998</c:v>
                </c:pt>
                <c:pt idx="81">
                  <c:v>306.32</c:v>
                </c:pt>
                <c:pt idx="82">
                  <c:v>306.303</c:v>
                </c:pt>
                <c:pt idx="83">
                  <c:v>306.21499999999997</c:v>
                </c:pt>
                <c:pt idx="84">
                  <c:v>305.99599999999998</c:v>
                </c:pt>
                <c:pt idx="85">
                  <c:v>305.637</c:v>
                </c:pt>
                <c:pt idx="86">
                  <c:v>305.22000000000003</c:v>
                </c:pt>
                <c:pt idx="87">
                  <c:v>304.76900000000001</c:v>
                </c:pt>
                <c:pt idx="88">
                  <c:v>304.32600000000002</c:v>
                </c:pt>
                <c:pt idx="89">
                  <c:v>303.61500000000001</c:v>
                </c:pt>
                <c:pt idx="90">
                  <c:v>302.51100000000002</c:v>
                </c:pt>
                <c:pt idx="91">
                  <c:v>300.41899999999998</c:v>
                </c:pt>
                <c:pt idx="92">
                  <c:v>296.24900000000002</c:v>
                </c:pt>
                <c:pt idx="93">
                  <c:v>293.22699999999998</c:v>
                </c:pt>
                <c:pt idx="94">
                  <c:v>290.654</c:v>
                </c:pt>
                <c:pt idx="95">
                  <c:v>289.28699999999998</c:v>
                </c:pt>
                <c:pt idx="96">
                  <c:v>288.60000000000002</c:v>
                </c:pt>
                <c:pt idx="97">
                  <c:v>288.68099999999998</c:v>
                </c:pt>
                <c:pt idx="98">
                  <c:v>289.29300000000001</c:v>
                </c:pt>
                <c:pt idx="99">
                  <c:v>290.43</c:v>
                </c:pt>
                <c:pt idx="100">
                  <c:v>292.36799999999999</c:v>
                </c:pt>
                <c:pt idx="101">
                  <c:v>295.22699999999998</c:v>
                </c:pt>
                <c:pt idx="102">
                  <c:v>299.83600000000001</c:v>
                </c:pt>
                <c:pt idx="103">
                  <c:v>306.92</c:v>
                </c:pt>
                <c:pt idx="104">
                  <c:v>317.39</c:v>
                </c:pt>
                <c:pt idx="105">
                  <c:v>321.267</c:v>
                </c:pt>
                <c:pt idx="106">
                  <c:v>326.91199999999998</c:v>
                </c:pt>
                <c:pt idx="107">
                  <c:v>329.01299999999998</c:v>
                </c:pt>
                <c:pt idx="108">
                  <c:v>332.07400000000001</c:v>
                </c:pt>
                <c:pt idx="109">
                  <c:v>332.34199999999998</c:v>
                </c:pt>
                <c:pt idx="110">
                  <c:v>332.43799999999999</c:v>
                </c:pt>
                <c:pt idx="111">
                  <c:v>332.57100000000003</c:v>
                </c:pt>
                <c:pt idx="112">
                  <c:v>332.613</c:v>
                </c:pt>
                <c:pt idx="113">
                  <c:v>332.62599999999998</c:v>
                </c:pt>
                <c:pt idx="114">
                  <c:v>332.637</c:v>
                </c:pt>
                <c:pt idx="115">
                  <c:v>332.63799999999998</c:v>
                </c:pt>
                <c:pt idx="116">
                  <c:v>332.625</c:v>
                </c:pt>
                <c:pt idx="117">
                  <c:v>332.61599999999999</c:v>
                </c:pt>
                <c:pt idx="118">
                  <c:v>332.56</c:v>
                </c:pt>
                <c:pt idx="119">
                  <c:v>332.51799999999997</c:v>
                </c:pt>
                <c:pt idx="120">
                  <c:v>332.49799999999999</c:v>
                </c:pt>
                <c:pt idx="121">
                  <c:v>332.42099999999999</c:v>
                </c:pt>
                <c:pt idx="122">
                  <c:v>332.38200000000001</c:v>
                </c:pt>
                <c:pt idx="123">
                  <c:v>332.274</c:v>
                </c:pt>
                <c:pt idx="124">
                  <c:v>331.92500000000001</c:v>
                </c:pt>
                <c:pt idx="125">
                  <c:v>331.03199999999998</c:v>
                </c:pt>
                <c:pt idx="126">
                  <c:v>329.32900000000001</c:v>
                </c:pt>
                <c:pt idx="127">
                  <c:v>326.36</c:v>
                </c:pt>
                <c:pt idx="128">
                  <c:v>322.76900000000001</c:v>
                </c:pt>
                <c:pt idx="129">
                  <c:v>318.26</c:v>
                </c:pt>
                <c:pt idx="130">
                  <c:v>317.005</c:v>
                </c:pt>
                <c:pt idx="131">
                  <c:v>316.50900000000001</c:v>
                </c:pt>
                <c:pt idx="132">
                  <c:v>315.61500000000001</c:v>
                </c:pt>
                <c:pt idx="133">
                  <c:v>314.51499999999999</c:v>
                </c:pt>
                <c:pt idx="134">
                  <c:v>313.22500000000002</c:v>
                </c:pt>
                <c:pt idx="135">
                  <c:v>310.88400000000001</c:v>
                </c:pt>
                <c:pt idx="136">
                  <c:v>308.15499999999997</c:v>
                </c:pt>
                <c:pt idx="137">
                  <c:v>305.113</c:v>
                </c:pt>
                <c:pt idx="138">
                  <c:v>300.18200000000002</c:v>
                </c:pt>
                <c:pt idx="139">
                  <c:v>292.74799999999999</c:v>
                </c:pt>
                <c:pt idx="140">
                  <c:v>282.58300000000003</c:v>
                </c:pt>
                <c:pt idx="141">
                  <c:v>269.87799999999999</c:v>
                </c:pt>
                <c:pt idx="142">
                  <c:v>255.31100000000001</c:v>
                </c:pt>
                <c:pt idx="143">
                  <c:v>240.988</c:v>
                </c:pt>
                <c:pt idx="144">
                  <c:v>229.976</c:v>
                </c:pt>
                <c:pt idx="145">
                  <c:v>224.43199999999999</c:v>
                </c:pt>
                <c:pt idx="146">
                  <c:v>223.715</c:v>
                </c:pt>
                <c:pt idx="147">
                  <c:v>224.983</c:v>
                </c:pt>
                <c:pt idx="148">
                  <c:v>227.726</c:v>
                </c:pt>
                <c:pt idx="149">
                  <c:v>231.02099999999999</c:v>
                </c:pt>
                <c:pt idx="150">
                  <c:v>233.87700000000001</c:v>
                </c:pt>
                <c:pt idx="151">
                  <c:v>235.83</c:v>
                </c:pt>
                <c:pt idx="152">
                  <c:v>236.96700000000001</c:v>
                </c:pt>
                <c:pt idx="153">
                  <c:v>237.60400000000001</c:v>
                </c:pt>
                <c:pt idx="154">
                  <c:v>237.98099999999999</c:v>
                </c:pt>
                <c:pt idx="155">
                  <c:v>238.11500000000001</c:v>
                </c:pt>
                <c:pt idx="156">
                  <c:v>238.114</c:v>
                </c:pt>
                <c:pt idx="157">
                  <c:v>237.86600000000001</c:v>
                </c:pt>
                <c:pt idx="158">
                  <c:v>237.82400000000001</c:v>
                </c:pt>
                <c:pt idx="159">
                  <c:v>237.22200000000001</c:v>
                </c:pt>
                <c:pt idx="160">
                  <c:v>236.32</c:v>
                </c:pt>
                <c:pt idx="161">
                  <c:v>236.10599999999999</c:v>
                </c:pt>
                <c:pt idx="162">
                  <c:v>235.471</c:v>
                </c:pt>
                <c:pt idx="163">
                  <c:v>235.24100000000001</c:v>
                </c:pt>
                <c:pt idx="164">
                  <c:v>235.05699999999999</c:v>
                </c:pt>
                <c:pt idx="165">
                  <c:v>234.92500000000001</c:v>
                </c:pt>
                <c:pt idx="166">
                  <c:v>234.64400000000001</c:v>
                </c:pt>
                <c:pt idx="167">
                  <c:v>233.98</c:v>
                </c:pt>
                <c:pt idx="168">
                  <c:v>233.47300000000001</c:v>
                </c:pt>
                <c:pt idx="169">
                  <c:v>233.08</c:v>
                </c:pt>
                <c:pt idx="170">
                  <c:v>233.19499999999999</c:v>
                </c:pt>
                <c:pt idx="171">
                  <c:v>232.80600000000001</c:v>
                </c:pt>
                <c:pt idx="172">
                  <c:v>232.172</c:v>
                </c:pt>
                <c:pt idx="173">
                  <c:v>232.059</c:v>
                </c:pt>
                <c:pt idx="174">
                  <c:v>231.96700000000001</c:v>
                </c:pt>
                <c:pt idx="175">
                  <c:v>231.93799999999999</c:v>
                </c:pt>
                <c:pt idx="176">
                  <c:v>232.018</c:v>
                </c:pt>
                <c:pt idx="177">
                  <c:v>232.31399999999999</c:v>
                </c:pt>
                <c:pt idx="178">
                  <c:v>232.33099999999999</c:v>
                </c:pt>
                <c:pt idx="179">
                  <c:v>232.19800000000001</c:v>
                </c:pt>
                <c:pt idx="180">
                  <c:v>232.21799999999999</c:v>
                </c:pt>
                <c:pt idx="181">
                  <c:v>232.33600000000001</c:v>
                </c:pt>
                <c:pt idx="182">
                  <c:v>232.03299999999999</c:v>
                </c:pt>
                <c:pt idx="183">
                  <c:v>231.61099999999999</c:v>
                </c:pt>
                <c:pt idx="184">
                  <c:v>231.08099999999999</c:v>
                </c:pt>
                <c:pt idx="185">
                  <c:v>230.72800000000001</c:v>
                </c:pt>
                <c:pt idx="186">
                  <c:v>230.465</c:v>
                </c:pt>
                <c:pt idx="187">
                  <c:v>230.05</c:v>
                </c:pt>
                <c:pt idx="188">
                  <c:v>230.07300000000001</c:v>
                </c:pt>
                <c:pt idx="189">
                  <c:v>230.09899999999999</c:v>
                </c:pt>
                <c:pt idx="190">
                  <c:v>230.126</c:v>
                </c:pt>
                <c:pt idx="191">
                  <c:v>230.12700000000001</c:v>
                </c:pt>
                <c:pt idx="192">
                  <c:v>230.12700000000001</c:v>
                </c:pt>
                <c:pt idx="193">
                  <c:v>230.12700000000001</c:v>
                </c:pt>
                <c:pt idx="194">
                  <c:v>230.126</c:v>
                </c:pt>
                <c:pt idx="195">
                  <c:v>230.126</c:v>
                </c:pt>
                <c:pt idx="196">
                  <c:v>230.125</c:v>
                </c:pt>
                <c:pt idx="197">
                  <c:v>230.12</c:v>
                </c:pt>
                <c:pt idx="198">
                  <c:v>230.011</c:v>
                </c:pt>
                <c:pt idx="199">
                  <c:v>229.79900000000001</c:v>
                </c:pt>
                <c:pt idx="200">
                  <c:v>229.529</c:v>
                </c:pt>
                <c:pt idx="201">
                  <c:v>229.24</c:v>
                </c:pt>
                <c:pt idx="202">
                  <c:v>228.82499999999999</c:v>
                </c:pt>
                <c:pt idx="203">
                  <c:v>228.297</c:v>
                </c:pt>
                <c:pt idx="204">
                  <c:v>227.71</c:v>
                </c:pt>
                <c:pt idx="205">
                  <c:v>227.167</c:v>
                </c:pt>
                <c:pt idx="206">
                  <c:v>226.79599999999999</c:v>
                </c:pt>
                <c:pt idx="207">
                  <c:v>226.68</c:v>
                </c:pt>
                <c:pt idx="208">
                  <c:v>226.79499999999999</c:v>
                </c:pt>
                <c:pt idx="209">
                  <c:v>227.035</c:v>
                </c:pt>
                <c:pt idx="210">
                  <c:v>227.29400000000001</c:v>
                </c:pt>
                <c:pt idx="211">
                  <c:v>227.518</c:v>
                </c:pt>
                <c:pt idx="212">
                  <c:v>227.71299999999999</c:v>
                </c:pt>
                <c:pt idx="213">
                  <c:v>227.91900000000001</c:v>
                </c:pt>
                <c:pt idx="214">
                  <c:v>227.98099999999999</c:v>
                </c:pt>
                <c:pt idx="215">
                  <c:v>228.304</c:v>
                </c:pt>
                <c:pt idx="216">
                  <c:v>229.05799999999999</c:v>
                </c:pt>
                <c:pt idx="217">
                  <c:v>227.654</c:v>
                </c:pt>
                <c:pt idx="218">
                  <c:v>228.89699999999999</c:v>
                </c:pt>
                <c:pt idx="219">
                  <c:v>229.91</c:v>
                </c:pt>
                <c:pt idx="220">
                  <c:v>231.09200000000001</c:v>
                </c:pt>
                <c:pt idx="221">
                  <c:v>232.435</c:v>
                </c:pt>
                <c:pt idx="222">
                  <c:v>232.98099999999999</c:v>
                </c:pt>
                <c:pt idx="223">
                  <c:v>233.78700000000001</c:v>
                </c:pt>
                <c:pt idx="224">
                  <c:v>233.98500000000001</c:v>
                </c:pt>
                <c:pt idx="225">
                  <c:v>233.89699999999999</c:v>
                </c:pt>
                <c:pt idx="226">
                  <c:v>233.547</c:v>
                </c:pt>
                <c:pt idx="227">
                  <c:v>233.19800000000001</c:v>
                </c:pt>
                <c:pt idx="228">
                  <c:v>232.55500000000001</c:v>
                </c:pt>
                <c:pt idx="229">
                  <c:v>232.46199999999999</c:v>
                </c:pt>
                <c:pt idx="230">
                  <c:v>232.39</c:v>
                </c:pt>
                <c:pt idx="231">
                  <c:v>232.33199999999999</c:v>
                </c:pt>
                <c:pt idx="232">
                  <c:v>232.32900000000001</c:v>
                </c:pt>
                <c:pt idx="233">
                  <c:v>232.327</c:v>
                </c:pt>
                <c:pt idx="234">
                  <c:v>232.32499999999999</c:v>
                </c:pt>
                <c:pt idx="235">
                  <c:v>232.32499999999999</c:v>
                </c:pt>
                <c:pt idx="236">
                  <c:v>232.32400000000001</c:v>
                </c:pt>
                <c:pt idx="237">
                  <c:v>232.32400000000001</c:v>
                </c:pt>
                <c:pt idx="238">
                  <c:v>232.32400000000001</c:v>
                </c:pt>
                <c:pt idx="239">
                  <c:v>232.32400000000001</c:v>
                </c:pt>
                <c:pt idx="240">
                  <c:v>232.32400000000001</c:v>
                </c:pt>
                <c:pt idx="241">
                  <c:v>232.32400000000001</c:v>
                </c:pt>
                <c:pt idx="242">
                  <c:v>232.32400000000001</c:v>
                </c:pt>
                <c:pt idx="243">
                  <c:v>232.32400000000001</c:v>
                </c:pt>
                <c:pt idx="244">
                  <c:v>232.32400000000001</c:v>
                </c:pt>
                <c:pt idx="245">
                  <c:v>232.32400000000001</c:v>
                </c:pt>
                <c:pt idx="246">
                  <c:v>232.32400000000001</c:v>
                </c:pt>
                <c:pt idx="247">
                  <c:v>232.32400000000001</c:v>
                </c:pt>
                <c:pt idx="248">
                  <c:v>232.32400000000001</c:v>
                </c:pt>
                <c:pt idx="249">
                  <c:v>232.32300000000001</c:v>
                </c:pt>
                <c:pt idx="250">
                  <c:v>232.322</c:v>
                </c:pt>
                <c:pt idx="251">
                  <c:v>232.31899999999999</c:v>
                </c:pt>
                <c:pt idx="252">
                  <c:v>232.31</c:v>
                </c:pt>
                <c:pt idx="253">
                  <c:v>232.28200000000001</c:v>
                </c:pt>
                <c:pt idx="254">
                  <c:v>232.26900000000001</c:v>
                </c:pt>
                <c:pt idx="255">
                  <c:v>232.24299999999999</c:v>
                </c:pt>
                <c:pt idx="256">
                  <c:v>232.167</c:v>
                </c:pt>
                <c:pt idx="257">
                  <c:v>232.15899999999999</c:v>
                </c:pt>
                <c:pt idx="258">
                  <c:v>232.14699999999999</c:v>
                </c:pt>
                <c:pt idx="259">
                  <c:v>232.143</c:v>
                </c:pt>
                <c:pt idx="260">
                  <c:v>232.13499999999999</c:v>
                </c:pt>
                <c:pt idx="261">
                  <c:v>232.13200000000001</c:v>
                </c:pt>
                <c:pt idx="262">
                  <c:v>232.131</c:v>
                </c:pt>
                <c:pt idx="263">
                  <c:v>232.13</c:v>
                </c:pt>
                <c:pt idx="264">
                  <c:v>232.12899999999999</c:v>
                </c:pt>
                <c:pt idx="265">
                  <c:v>232.12799999999999</c:v>
                </c:pt>
                <c:pt idx="266">
                  <c:v>232.12799999999999</c:v>
                </c:pt>
                <c:pt idx="267">
                  <c:v>232.12799999999999</c:v>
                </c:pt>
                <c:pt idx="268">
                  <c:v>232.12700000000001</c:v>
                </c:pt>
                <c:pt idx="269">
                  <c:v>232.12700000000001</c:v>
                </c:pt>
                <c:pt idx="270">
                  <c:v>232.12700000000001</c:v>
                </c:pt>
                <c:pt idx="271">
                  <c:v>232.126</c:v>
                </c:pt>
                <c:pt idx="272">
                  <c:v>232.125</c:v>
                </c:pt>
                <c:pt idx="273">
                  <c:v>232.12299999999999</c:v>
                </c:pt>
                <c:pt idx="274">
                  <c:v>232.12100000000001</c:v>
                </c:pt>
                <c:pt idx="275">
                  <c:v>232.11799999999999</c:v>
                </c:pt>
                <c:pt idx="276">
                  <c:v>232.11199999999999</c:v>
                </c:pt>
                <c:pt idx="277">
                  <c:v>232.101</c:v>
                </c:pt>
                <c:pt idx="278">
                  <c:v>232.078</c:v>
                </c:pt>
                <c:pt idx="279">
                  <c:v>232.035</c:v>
                </c:pt>
                <c:pt idx="280">
                  <c:v>231.95599999999999</c:v>
                </c:pt>
                <c:pt idx="281">
                  <c:v>231.83</c:v>
                </c:pt>
                <c:pt idx="282">
                  <c:v>231.65</c:v>
                </c:pt>
                <c:pt idx="283">
                  <c:v>231.42500000000001</c:v>
                </c:pt>
                <c:pt idx="284">
                  <c:v>231.18700000000001</c:v>
                </c:pt>
                <c:pt idx="285">
                  <c:v>230.98699999999999</c:v>
                </c:pt>
                <c:pt idx="286">
                  <c:v>230.828</c:v>
                </c:pt>
                <c:pt idx="287">
                  <c:v>230.78700000000001</c:v>
                </c:pt>
                <c:pt idx="288">
                  <c:v>230.91</c:v>
                </c:pt>
                <c:pt idx="289">
                  <c:v>231.114</c:v>
                </c:pt>
                <c:pt idx="290">
                  <c:v>231.34399999999999</c:v>
                </c:pt>
                <c:pt idx="291">
                  <c:v>231.6</c:v>
                </c:pt>
                <c:pt idx="292">
                  <c:v>231.90199999999999</c:v>
                </c:pt>
                <c:pt idx="293">
                  <c:v>232.24100000000001</c:v>
                </c:pt>
                <c:pt idx="294">
                  <c:v>232.494</c:v>
                </c:pt>
                <c:pt idx="295">
                  <c:v>232.46700000000001</c:v>
                </c:pt>
                <c:pt idx="296">
                  <c:v>232.19499999999999</c:v>
                </c:pt>
                <c:pt idx="297">
                  <c:v>231.99799999999999</c:v>
                </c:pt>
                <c:pt idx="298">
                  <c:v>231.87700000000001</c:v>
                </c:pt>
                <c:pt idx="299">
                  <c:v>231.81299999999999</c:v>
                </c:pt>
                <c:pt idx="300">
                  <c:v>231.73699999999999</c:v>
                </c:pt>
                <c:pt idx="301">
                  <c:v>231.53399999999999</c:v>
                </c:pt>
                <c:pt idx="302">
                  <c:v>231.54</c:v>
                </c:pt>
                <c:pt idx="303">
                  <c:v>231.54300000000001</c:v>
                </c:pt>
                <c:pt idx="304">
                  <c:v>231.548</c:v>
                </c:pt>
                <c:pt idx="305">
                  <c:v>231.53899999999999</c:v>
                </c:pt>
                <c:pt idx="306">
                  <c:v>231.51599999999999</c:v>
                </c:pt>
                <c:pt idx="307">
                  <c:v>231.48</c:v>
                </c:pt>
                <c:pt idx="308">
                  <c:v>231.667</c:v>
                </c:pt>
                <c:pt idx="309">
                  <c:v>231.023</c:v>
                </c:pt>
                <c:pt idx="310">
                  <c:v>230.79400000000001</c:v>
                </c:pt>
                <c:pt idx="311">
                  <c:v>230.91499999999999</c:v>
                </c:pt>
                <c:pt idx="312">
                  <c:v>231.23099999999999</c:v>
                </c:pt>
                <c:pt idx="313">
                  <c:v>231.49799999999999</c:v>
                </c:pt>
                <c:pt idx="314">
                  <c:v>231.911</c:v>
                </c:pt>
                <c:pt idx="315">
                  <c:v>233.53299999999999</c:v>
                </c:pt>
                <c:pt idx="316">
                  <c:v>234.37100000000001</c:v>
                </c:pt>
                <c:pt idx="317">
                  <c:v>233.87</c:v>
                </c:pt>
                <c:pt idx="318">
                  <c:v>233.77699999999999</c:v>
                </c:pt>
                <c:pt idx="319">
                  <c:v>233.779</c:v>
                </c:pt>
                <c:pt idx="320">
                  <c:v>233.8</c:v>
                </c:pt>
                <c:pt idx="321">
                  <c:v>233.78</c:v>
                </c:pt>
                <c:pt idx="322">
                  <c:v>233.73500000000001</c:v>
                </c:pt>
                <c:pt idx="323">
                  <c:v>233.72300000000001</c:v>
                </c:pt>
                <c:pt idx="324">
                  <c:v>233.71799999999999</c:v>
                </c:pt>
                <c:pt idx="325">
                  <c:v>233.71</c:v>
                </c:pt>
                <c:pt idx="326">
                  <c:v>233.709</c:v>
                </c:pt>
                <c:pt idx="327">
                  <c:v>233.709</c:v>
                </c:pt>
                <c:pt idx="328">
                  <c:v>233.709</c:v>
                </c:pt>
                <c:pt idx="329">
                  <c:v>233.709</c:v>
                </c:pt>
                <c:pt idx="330">
                  <c:v>233.709</c:v>
                </c:pt>
                <c:pt idx="331">
                  <c:v>233.709</c:v>
                </c:pt>
                <c:pt idx="332">
                  <c:v>233.709</c:v>
                </c:pt>
                <c:pt idx="333">
                  <c:v>233.709</c:v>
                </c:pt>
                <c:pt idx="334">
                  <c:v>233.709</c:v>
                </c:pt>
                <c:pt idx="335">
                  <c:v>233.709</c:v>
                </c:pt>
                <c:pt idx="336">
                  <c:v>233.709</c:v>
                </c:pt>
                <c:pt idx="337">
                  <c:v>233.709</c:v>
                </c:pt>
                <c:pt idx="338">
                  <c:v>233.709</c:v>
                </c:pt>
                <c:pt idx="339">
                  <c:v>233.709</c:v>
                </c:pt>
                <c:pt idx="340">
                  <c:v>233.709</c:v>
                </c:pt>
                <c:pt idx="341">
                  <c:v>233.709</c:v>
                </c:pt>
                <c:pt idx="342">
                  <c:v>233.708</c:v>
                </c:pt>
                <c:pt idx="343">
                  <c:v>233.70699999999999</c:v>
                </c:pt>
                <c:pt idx="344">
                  <c:v>233.703</c:v>
                </c:pt>
                <c:pt idx="345">
                  <c:v>233.68799999999999</c:v>
                </c:pt>
                <c:pt idx="346">
                  <c:v>233.65100000000001</c:v>
                </c:pt>
                <c:pt idx="347">
                  <c:v>233.572</c:v>
                </c:pt>
                <c:pt idx="348">
                  <c:v>233.434</c:v>
                </c:pt>
                <c:pt idx="349">
                  <c:v>233.21</c:v>
                </c:pt>
                <c:pt idx="350">
                  <c:v>233.124</c:v>
                </c:pt>
                <c:pt idx="351">
                  <c:v>232.99299999999999</c:v>
                </c:pt>
                <c:pt idx="352">
                  <c:v>232.77</c:v>
                </c:pt>
                <c:pt idx="353">
                  <c:v>232.44300000000001</c:v>
                </c:pt>
                <c:pt idx="354">
                  <c:v>232.06299999999999</c:v>
                </c:pt>
                <c:pt idx="355">
                  <c:v>231.715</c:v>
                </c:pt>
                <c:pt idx="356">
                  <c:v>231.49</c:v>
                </c:pt>
                <c:pt idx="357">
                  <c:v>231.435</c:v>
                </c:pt>
                <c:pt idx="358">
                  <c:v>231.53100000000001</c:v>
                </c:pt>
                <c:pt idx="359">
                  <c:v>231.709</c:v>
                </c:pt>
                <c:pt idx="360">
                  <c:v>231.90299999999999</c:v>
                </c:pt>
                <c:pt idx="361">
                  <c:v>232.084</c:v>
                </c:pt>
                <c:pt idx="362">
                  <c:v>232.25899999999999</c:v>
                </c:pt>
                <c:pt idx="363">
                  <c:v>232.43700000000001</c:v>
                </c:pt>
                <c:pt idx="364">
                  <c:v>232.51900000000001</c:v>
                </c:pt>
                <c:pt idx="365">
                  <c:v>232.77699999999999</c:v>
                </c:pt>
                <c:pt idx="366">
                  <c:v>233.00200000000001</c:v>
                </c:pt>
                <c:pt idx="367">
                  <c:v>232.922</c:v>
                </c:pt>
                <c:pt idx="368">
                  <c:v>232.73699999999999</c:v>
                </c:pt>
                <c:pt idx="369">
                  <c:v>232.73500000000001</c:v>
                </c:pt>
                <c:pt idx="370">
                  <c:v>232.733</c:v>
                </c:pt>
                <c:pt idx="371">
                  <c:v>232.73099999999999</c:v>
                </c:pt>
                <c:pt idx="372">
                  <c:v>232.72499999999999</c:v>
                </c:pt>
                <c:pt idx="373">
                  <c:v>232.71299999999999</c:v>
                </c:pt>
                <c:pt idx="374">
                  <c:v>232.68899999999999</c:v>
                </c:pt>
                <c:pt idx="375">
                  <c:v>232.64599999999999</c:v>
                </c:pt>
                <c:pt idx="376">
                  <c:v>232.58699999999999</c:v>
                </c:pt>
                <c:pt idx="377">
                  <c:v>232.53100000000001</c:v>
                </c:pt>
                <c:pt idx="378">
                  <c:v>232.50200000000001</c:v>
                </c:pt>
                <c:pt idx="379">
                  <c:v>232.49700000000001</c:v>
                </c:pt>
                <c:pt idx="380">
                  <c:v>232.49600000000001</c:v>
                </c:pt>
                <c:pt idx="381">
                  <c:v>232.495</c:v>
                </c:pt>
                <c:pt idx="382">
                  <c:v>232.495</c:v>
                </c:pt>
                <c:pt idx="383">
                  <c:v>232.495</c:v>
                </c:pt>
                <c:pt idx="384">
                  <c:v>232.495</c:v>
                </c:pt>
                <c:pt idx="385">
                  <c:v>232.495</c:v>
                </c:pt>
                <c:pt idx="386">
                  <c:v>232.495</c:v>
                </c:pt>
                <c:pt idx="387">
                  <c:v>232.495</c:v>
                </c:pt>
                <c:pt idx="388">
                  <c:v>232.495</c:v>
                </c:pt>
                <c:pt idx="389">
                  <c:v>232.495</c:v>
                </c:pt>
                <c:pt idx="390">
                  <c:v>232.495</c:v>
                </c:pt>
                <c:pt idx="391">
                  <c:v>232.495</c:v>
                </c:pt>
                <c:pt idx="392">
                  <c:v>232.495</c:v>
                </c:pt>
                <c:pt idx="393">
                  <c:v>232.495</c:v>
                </c:pt>
                <c:pt idx="394">
                  <c:v>232.495</c:v>
                </c:pt>
                <c:pt idx="395">
                  <c:v>232.495</c:v>
                </c:pt>
                <c:pt idx="396">
                  <c:v>232.495</c:v>
                </c:pt>
                <c:pt idx="397">
                  <c:v>232.495</c:v>
                </c:pt>
                <c:pt idx="398">
                  <c:v>232.495</c:v>
                </c:pt>
                <c:pt idx="399">
                  <c:v>232.495</c:v>
                </c:pt>
                <c:pt idx="400">
                  <c:v>232.495</c:v>
                </c:pt>
                <c:pt idx="401">
                  <c:v>232.495</c:v>
                </c:pt>
                <c:pt idx="402">
                  <c:v>232.495</c:v>
                </c:pt>
                <c:pt idx="403">
                  <c:v>232.495</c:v>
                </c:pt>
                <c:pt idx="404">
                  <c:v>232.495</c:v>
                </c:pt>
                <c:pt idx="405">
                  <c:v>232.495</c:v>
                </c:pt>
                <c:pt idx="406">
                  <c:v>232.495</c:v>
                </c:pt>
                <c:pt idx="407">
                  <c:v>232.495</c:v>
                </c:pt>
                <c:pt idx="408">
                  <c:v>232.495</c:v>
                </c:pt>
                <c:pt idx="409">
                  <c:v>232.494</c:v>
                </c:pt>
                <c:pt idx="410">
                  <c:v>232.49299999999999</c:v>
                </c:pt>
                <c:pt idx="411">
                  <c:v>232.488</c:v>
                </c:pt>
                <c:pt idx="412">
                  <c:v>232.471</c:v>
                </c:pt>
                <c:pt idx="413">
                  <c:v>232.42599999999999</c:v>
                </c:pt>
                <c:pt idx="414">
                  <c:v>232.32900000000001</c:v>
                </c:pt>
                <c:pt idx="415">
                  <c:v>232.15600000000001</c:v>
                </c:pt>
                <c:pt idx="416">
                  <c:v>231.845</c:v>
                </c:pt>
                <c:pt idx="417">
                  <c:v>231.417</c:v>
                </c:pt>
                <c:pt idx="418">
                  <c:v>230.97499999999999</c:v>
                </c:pt>
                <c:pt idx="419">
                  <c:v>230.631</c:v>
                </c:pt>
                <c:pt idx="420">
                  <c:v>230.471</c:v>
                </c:pt>
                <c:pt idx="421">
                  <c:v>230.50299999999999</c:v>
                </c:pt>
                <c:pt idx="422">
                  <c:v>230.666</c:v>
                </c:pt>
                <c:pt idx="423">
                  <c:v>230.87799999999999</c:v>
                </c:pt>
                <c:pt idx="424">
                  <c:v>231.09299999999999</c:v>
                </c:pt>
                <c:pt idx="425">
                  <c:v>231.31399999999999</c:v>
                </c:pt>
                <c:pt idx="426">
                  <c:v>231.56299999999999</c:v>
                </c:pt>
                <c:pt idx="427">
                  <c:v>231.78399999999999</c:v>
                </c:pt>
                <c:pt idx="428">
                  <c:v>231.95599999999999</c:v>
                </c:pt>
                <c:pt idx="429">
                  <c:v>231.95699999999999</c:v>
                </c:pt>
                <c:pt idx="430">
                  <c:v>232.774</c:v>
                </c:pt>
                <c:pt idx="431">
                  <c:v>233.47900000000001</c:v>
                </c:pt>
                <c:pt idx="432">
                  <c:v>232.33</c:v>
                </c:pt>
                <c:pt idx="433">
                  <c:v>230.89500000000001</c:v>
                </c:pt>
                <c:pt idx="434">
                  <c:v>230.57400000000001</c:v>
                </c:pt>
                <c:pt idx="435">
                  <c:v>230.565</c:v>
                </c:pt>
                <c:pt idx="436">
                  <c:v>230.64099999999999</c:v>
                </c:pt>
                <c:pt idx="437">
                  <c:v>230.934</c:v>
                </c:pt>
                <c:pt idx="438">
                  <c:v>231.43899999999999</c:v>
                </c:pt>
                <c:pt idx="439">
                  <c:v>232.30099999999999</c:v>
                </c:pt>
                <c:pt idx="440">
                  <c:v>233.37200000000001</c:v>
                </c:pt>
                <c:pt idx="441">
                  <c:v>234.10599999999999</c:v>
                </c:pt>
                <c:pt idx="442">
                  <c:v>232.262</c:v>
                </c:pt>
                <c:pt idx="443">
                  <c:v>231.59299999999999</c:v>
                </c:pt>
                <c:pt idx="444">
                  <c:v>230.94</c:v>
                </c:pt>
                <c:pt idx="445">
                  <c:v>230.56</c:v>
                </c:pt>
                <c:pt idx="446">
                  <c:v>230.37700000000001</c:v>
                </c:pt>
                <c:pt idx="447">
                  <c:v>230.40100000000001</c:v>
                </c:pt>
                <c:pt idx="448">
                  <c:v>230.291</c:v>
                </c:pt>
              </c:numCache>
            </c:numRef>
          </c:yVal>
          <c:smooth val="1"/>
        </c:ser>
        <c:ser>
          <c:idx val="0"/>
          <c:order val="1"/>
          <c:marker>
            <c:symbol val="none"/>
          </c:marker>
          <c:dPt>
            <c:idx val="0"/>
            <c:marker>
              <c:symbol val="circle"/>
              <c:size val="7"/>
              <c:spPr>
                <a:solidFill>
                  <a:schemeClr val="tx1"/>
                </a:solidFill>
                <a:ln>
                  <a:solidFill>
                    <a:schemeClr val="tx1"/>
                  </a:solidFill>
                </a:ln>
              </c:spPr>
            </c:marker>
            <c:bubble3D val="0"/>
            <c:spPr>
              <a:ln>
                <a:solidFill>
                  <a:schemeClr val="tx1"/>
                </a:solidFill>
              </a:ln>
            </c:spPr>
          </c:dPt>
          <c:xVal>
            <c:numRef>
              <c:f>'Michel results-Load-Disp-Euro'!$U$52</c:f>
              <c:numCache>
                <c:formatCode>General</c:formatCode>
                <c:ptCount val="1"/>
                <c:pt idx="0">
                  <c:v>0.24259900000000001</c:v>
                </c:pt>
              </c:numCache>
            </c:numRef>
          </c:xVal>
          <c:yVal>
            <c:numRef>
              <c:f>'Michel results-Load-Disp-Euro'!$V$52</c:f>
              <c:numCache>
                <c:formatCode>General</c:formatCode>
                <c:ptCount val="1"/>
                <c:pt idx="0">
                  <c:v>279.78800000000001</c:v>
                </c:pt>
              </c:numCache>
            </c:numRef>
          </c:yVal>
          <c:smooth val="1"/>
        </c:ser>
        <c:ser>
          <c:idx val="2"/>
          <c:order val="2"/>
          <c:marker>
            <c:symbol val="none"/>
          </c:marker>
          <c:dPt>
            <c:idx val="0"/>
            <c:marker>
              <c:symbol val="circle"/>
              <c:size val="7"/>
              <c:spPr>
                <a:solidFill>
                  <a:schemeClr val="tx1"/>
                </a:solidFill>
                <a:ln>
                  <a:solidFill>
                    <a:sysClr val="windowText" lastClr="000000"/>
                  </a:solidFill>
                </a:ln>
              </c:spPr>
            </c:marker>
            <c:bubble3D val="0"/>
            <c:spPr>
              <a:ln>
                <a:solidFill>
                  <a:sysClr val="windowText" lastClr="000000"/>
                </a:solidFill>
              </a:ln>
            </c:spPr>
          </c:dPt>
          <c:xVal>
            <c:numRef>
              <c:f>'Michel results-Load-Disp-Euro'!$U$74</c:f>
              <c:numCache>
                <c:formatCode>General</c:formatCode>
                <c:ptCount val="1"/>
                <c:pt idx="0">
                  <c:v>0.28789900000000002</c:v>
                </c:pt>
              </c:numCache>
            </c:numRef>
          </c:xVal>
          <c:yVal>
            <c:numRef>
              <c:f>'Michel results-Load-Disp-Euro'!$V$74</c:f>
              <c:numCache>
                <c:formatCode>General</c:formatCode>
                <c:ptCount val="1"/>
                <c:pt idx="0">
                  <c:v>293.79300000000001</c:v>
                </c:pt>
              </c:numCache>
            </c:numRef>
          </c:yVal>
          <c:smooth val="1"/>
        </c:ser>
        <c:ser>
          <c:idx val="3"/>
          <c:order val="3"/>
          <c:marker>
            <c:symbol val="none"/>
          </c:marker>
          <c:dPt>
            <c:idx val="0"/>
            <c:marker>
              <c:symbol val="circle"/>
              <c:size val="7"/>
              <c:spPr>
                <a:solidFill>
                  <a:schemeClr val="tx1"/>
                </a:solidFill>
                <a:ln>
                  <a:solidFill>
                    <a:sysClr val="windowText" lastClr="000000"/>
                  </a:solidFill>
                </a:ln>
              </c:spPr>
            </c:marker>
            <c:bubble3D val="0"/>
            <c:spPr>
              <a:ln>
                <a:solidFill>
                  <a:sysClr val="windowText" lastClr="000000"/>
                </a:solidFill>
              </a:ln>
            </c:spPr>
          </c:dPt>
          <c:xVal>
            <c:numRef>
              <c:f>'Michel results-Load-Disp-Euro'!$U$117</c:f>
              <c:numCache>
                <c:formatCode>General</c:formatCode>
                <c:ptCount val="1"/>
                <c:pt idx="0">
                  <c:v>0.389268</c:v>
                </c:pt>
              </c:numCache>
            </c:numRef>
          </c:xVal>
          <c:yVal>
            <c:numRef>
              <c:f>'Michel results-Load-Disp-Euro'!$V$117</c:f>
              <c:numCache>
                <c:formatCode>General</c:formatCode>
                <c:ptCount val="1"/>
                <c:pt idx="0">
                  <c:v>332.63799999999998</c:v>
                </c:pt>
              </c:numCache>
            </c:numRef>
          </c:yVal>
          <c:smooth val="1"/>
        </c:ser>
        <c:ser>
          <c:idx val="4"/>
          <c:order val="4"/>
          <c:marker>
            <c:symbol val="none"/>
          </c:marker>
          <c:dPt>
            <c:idx val="0"/>
            <c:marker>
              <c:symbol val="circle"/>
              <c:size val="7"/>
              <c:spPr>
                <a:solidFill>
                  <a:schemeClr val="tx1"/>
                </a:solidFill>
                <a:ln>
                  <a:solidFill>
                    <a:sysClr val="windowText" lastClr="000000"/>
                  </a:solidFill>
                </a:ln>
              </c:spPr>
            </c:marker>
            <c:bubble3D val="0"/>
            <c:spPr>
              <a:ln>
                <a:solidFill>
                  <a:sysClr val="windowText" lastClr="000000"/>
                </a:solidFill>
              </a:ln>
            </c:spPr>
          </c:dPt>
          <c:xVal>
            <c:numRef>
              <c:f>'Michel results-Load-Disp-Euro'!$U$140</c:f>
              <c:numCache>
                <c:formatCode>General</c:formatCode>
                <c:ptCount val="1"/>
                <c:pt idx="0">
                  <c:v>0.39035799999999998</c:v>
                </c:pt>
              </c:numCache>
            </c:numRef>
          </c:xVal>
          <c:yVal>
            <c:numRef>
              <c:f>'Michel results-Load-Disp-Euro'!$V$140</c:f>
              <c:numCache>
                <c:formatCode>General</c:formatCode>
                <c:ptCount val="1"/>
                <c:pt idx="0">
                  <c:v>300.18200000000002</c:v>
                </c:pt>
              </c:numCache>
            </c:numRef>
          </c:yVal>
          <c:smooth val="1"/>
        </c:ser>
        <c:ser>
          <c:idx val="5"/>
          <c:order val="5"/>
          <c:marker>
            <c:symbol val="none"/>
          </c:marker>
          <c:dPt>
            <c:idx val="0"/>
            <c:marker>
              <c:symbol val="circle"/>
              <c:size val="7"/>
              <c:spPr>
                <a:solidFill>
                  <a:schemeClr val="tx1"/>
                </a:solidFill>
                <a:ln>
                  <a:solidFill>
                    <a:sysClr val="windowText" lastClr="000000"/>
                  </a:solidFill>
                </a:ln>
              </c:spPr>
            </c:marker>
            <c:bubble3D val="0"/>
            <c:spPr>
              <a:ln>
                <a:solidFill>
                  <a:sysClr val="windowText" lastClr="000000"/>
                </a:solidFill>
              </a:ln>
            </c:spPr>
          </c:dPt>
          <c:xVal>
            <c:numRef>
              <c:f>'Michel results-Load-Disp-Euro'!$U$83</c:f>
              <c:numCache>
                <c:formatCode>General</c:formatCode>
                <c:ptCount val="1"/>
                <c:pt idx="0">
                  <c:v>0.30599300000000001</c:v>
                </c:pt>
              </c:numCache>
            </c:numRef>
          </c:xVal>
          <c:yVal>
            <c:numRef>
              <c:f>'Michel results-Load-Disp-Euro'!$V$83</c:f>
              <c:numCache>
                <c:formatCode>General</c:formatCode>
                <c:ptCount val="1"/>
                <c:pt idx="0">
                  <c:v>306.32</c:v>
                </c:pt>
              </c:numCache>
            </c:numRef>
          </c:yVal>
          <c:smooth val="1"/>
        </c:ser>
        <c:dLbls>
          <c:showLegendKey val="0"/>
          <c:showVal val="0"/>
          <c:showCatName val="0"/>
          <c:showSerName val="0"/>
          <c:showPercent val="0"/>
          <c:showBubbleSize val="0"/>
        </c:dLbls>
        <c:axId val="603831296"/>
        <c:axId val="603841280"/>
      </c:scatterChart>
      <c:valAx>
        <c:axId val="603831296"/>
        <c:scaling>
          <c:orientation val="minMax"/>
          <c:max val="0.60000000000000009"/>
        </c:scaling>
        <c:delete val="0"/>
        <c:axPos val="b"/>
        <c:majorGridlines/>
        <c:numFmt formatCode="General" sourceLinked="0"/>
        <c:majorTickMark val="out"/>
        <c:minorTickMark val="none"/>
        <c:tickLblPos val="nextTo"/>
        <c:txPr>
          <a:bodyPr/>
          <a:lstStyle/>
          <a:p>
            <a:pPr>
              <a:defRPr sz="1400"/>
            </a:pPr>
            <a:endParaRPr lang="en-US"/>
          </a:p>
        </c:txPr>
        <c:crossAx val="603841280"/>
        <c:crosses val="autoZero"/>
        <c:crossBetween val="midCat"/>
        <c:majorUnit val="0.1"/>
      </c:valAx>
      <c:valAx>
        <c:axId val="603841280"/>
        <c:scaling>
          <c:orientation val="minMax"/>
        </c:scaling>
        <c:delete val="0"/>
        <c:axPos val="l"/>
        <c:majorGridlines/>
        <c:numFmt formatCode="General" sourceLinked="1"/>
        <c:majorTickMark val="out"/>
        <c:minorTickMark val="none"/>
        <c:tickLblPos val="nextTo"/>
        <c:txPr>
          <a:bodyPr/>
          <a:lstStyle/>
          <a:p>
            <a:pPr>
              <a:defRPr sz="1400"/>
            </a:pPr>
            <a:endParaRPr lang="en-US"/>
          </a:p>
        </c:txPr>
        <c:crossAx val="603831296"/>
        <c:crosses val="autoZero"/>
        <c:crossBetween val="midCat"/>
      </c:valAx>
    </c:plotArea>
    <c:plotVisOnly val="1"/>
    <c:dispBlanksAs val="gap"/>
    <c:showDLblsOverMax val="0"/>
  </c:chart>
  <c:spPr>
    <a:ln>
      <a:noFill/>
    </a:ln>
  </c:spPr>
  <c:txPr>
    <a:bodyPr/>
    <a:lstStyle/>
    <a:p>
      <a:pPr>
        <a:defRPr sz="1200">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853102496803284"/>
          <c:y val="0.16879814441799423"/>
          <c:w val="0.84082256544854972"/>
          <c:h val="0.68572446962648193"/>
        </c:manualLayout>
      </c:layout>
      <c:scatterChart>
        <c:scatterStyle val="smoothMarker"/>
        <c:varyColors val="0"/>
        <c:ser>
          <c:idx val="0"/>
          <c:order val="0"/>
          <c:tx>
            <c:v>Key epoxy;2mm 3.45Mpa</c:v>
          </c:tx>
          <c:spPr>
            <a:ln w="25400">
              <a:solidFill>
                <a:sysClr val="windowText" lastClr="000000"/>
              </a:solidFill>
            </a:ln>
          </c:spPr>
          <c:marker>
            <c:symbol val="none"/>
          </c:marker>
          <c:xVal>
            <c:numRef>
              <c:f>'Load-Dis-10%'!$N$2:$N$342</c:f>
              <c:numCache>
                <c:formatCode>General</c:formatCode>
                <c:ptCount val="341"/>
                <c:pt idx="0">
                  <c:v>3.90449E-3</c:v>
                </c:pt>
                <c:pt idx="1">
                  <c:v>1.1068E-2</c:v>
                </c:pt>
                <c:pt idx="2">
                  <c:v>2.6057500000000001E-2</c:v>
                </c:pt>
                <c:pt idx="3">
                  <c:v>4.8546600000000002E-2</c:v>
                </c:pt>
                <c:pt idx="4">
                  <c:v>8.2284499999999997E-2</c:v>
                </c:pt>
                <c:pt idx="5">
                  <c:v>0.13289599999999999</c:v>
                </c:pt>
                <c:pt idx="6">
                  <c:v>0.20882700000000001</c:v>
                </c:pt>
                <c:pt idx="7">
                  <c:v>0.21357300000000001</c:v>
                </c:pt>
                <c:pt idx="8">
                  <c:v>0.21831800000000001</c:v>
                </c:pt>
                <c:pt idx="9">
                  <c:v>0.225435</c:v>
                </c:pt>
                <c:pt idx="10">
                  <c:v>0.23611099999999999</c:v>
                </c:pt>
                <c:pt idx="11">
                  <c:v>0.25212200000000001</c:v>
                </c:pt>
                <c:pt idx="12">
                  <c:v>0.25812600000000002</c:v>
                </c:pt>
                <c:pt idx="13">
                  <c:v>0.26713199999999998</c:v>
                </c:pt>
                <c:pt idx="14">
                  <c:v>0.28064099999999997</c:v>
                </c:pt>
                <c:pt idx="15">
                  <c:v>0.28570699999999999</c:v>
                </c:pt>
                <c:pt idx="16">
                  <c:v>0.29330499999999998</c:v>
                </c:pt>
                <c:pt idx="17">
                  <c:v>0.300904</c:v>
                </c:pt>
                <c:pt idx="18">
                  <c:v>0.30850300000000003</c:v>
                </c:pt>
                <c:pt idx="19">
                  <c:v>0.31135200000000002</c:v>
                </c:pt>
                <c:pt idx="20">
                  <c:v>0.31562699999999999</c:v>
                </c:pt>
                <c:pt idx="21">
                  <c:v>0.32203900000000002</c:v>
                </c:pt>
                <c:pt idx="22">
                  <c:v>0.33165699999999998</c:v>
                </c:pt>
                <c:pt idx="23">
                  <c:v>0.34608499999999998</c:v>
                </c:pt>
                <c:pt idx="24">
                  <c:v>0.34642400000000001</c:v>
                </c:pt>
                <c:pt idx="25">
                  <c:v>0.34676200000000001</c:v>
                </c:pt>
                <c:pt idx="26">
                  <c:v>0.34710000000000002</c:v>
                </c:pt>
                <c:pt idx="27">
                  <c:v>0.347607</c:v>
                </c:pt>
                <c:pt idx="28">
                  <c:v>0.34836800000000001</c:v>
                </c:pt>
                <c:pt idx="29">
                  <c:v>0.34950999999999999</c:v>
                </c:pt>
                <c:pt idx="30">
                  <c:v>0.35122199999999998</c:v>
                </c:pt>
                <c:pt idx="31">
                  <c:v>0.35379100000000002</c:v>
                </c:pt>
                <c:pt idx="32">
                  <c:v>0.35764499999999999</c:v>
                </c:pt>
                <c:pt idx="33">
                  <c:v>0.36342799999999997</c:v>
                </c:pt>
                <c:pt idx="34">
                  <c:v>0.37210799999999999</c:v>
                </c:pt>
                <c:pt idx="35">
                  <c:v>0.37428099999999997</c:v>
                </c:pt>
                <c:pt idx="36">
                  <c:v>0.37645499999999998</c:v>
                </c:pt>
                <c:pt idx="37">
                  <c:v>0.379716</c:v>
                </c:pt>
                <c:pt idx="38">
                  <c:v>0.38461400000000001</c:v>
                </c:pt>
                <c:pt idx="39">
                  <c:v>0.39194299999999999</c:v>
                </c:pt>
                <c:pt idx="40">
                  <c:v>0.39211400000000002</c:v>
                </c:pt>
                <c:pt idx="41">
                  <c:v>0.39213100000000001</c:v>
                </c:pt>
                <c:pt idx="42">
                  <c:v>0.39215499999999998</c:v>
                </c:pt>
                <c:pt idx="43">
                  <c:v>0.39216400000000001</c:v>
                </c:pt>
                <c:pt idx="44">
                  <c:v>0.39216699999999999</c:v>
                </c:pt>
                <c:pt idx="45">
                  <c:v>0.39216800000000002</c:v>
                </c:pt>
                <c:pt idx="46">
                  <c:v>0.39217000000000002</c:v>
                </c:pt>
                <c:pt idx="47">
                  <c:v>0.39217299999999999</c:v>
                </c:pt>
                <c:pt idx="48">
                  <c:v>0.39217400000000002</c:v>
                </c:pt>
                <c:pt idx="49">
                  <c:v>0.39217600000000002</c:v>
                </c:pt>
                <c:pt idx="50">
                  <c:v>0.392177</c:v>
                </c:pt>
                <c:pt idx="51">
                  <c:v>0.39217800000000003</c:v>
                </c:pt>
                <c:pt idx="52">
                  <c:v>0.392179</c:v>
                </c:pt>
                <c:pt idx="53">
                  <c:v>0.392179</c:v>
                </c:pt>
                <c:pt idx="54">
                  <c:v>0.39217999999999997</c:v>
                </c:pt>
                <c:pt idx="55">
                  <c:v>0.392181</c:v>
                </c:pt>
                <c:pt idx="56">
                  <c:v>0.392181</c:v>
                </c:pt>
                <c:pt idx="57">
                  <c:v>0.392181</c:v>
                </c:pt>
                <c:pt idx="58">
                  <c:v>0.392181</c:v>
                </c:pt>
                <c:pt idx="59">
                  <c:v>0.392181</c:v>
                </c:pt>
                <c:pt idx="60">
                  <c:v>0.392181</c:v>
                </c:pt>
                <c:pt idx="61">
                  <c:v>0.392181</c:v>
                </c:pt>
                <c:pt idx="62">
                  <c:v>0.392181</c:v>
                </c:pt>
                <c:pt idx="63">
                  <c:v>0.392181</c:v>
                </c:pt>
                <c:pt idx="64">
                  <c:v>0.39218199999999998</c:v>
                </c:pt>
                <c:pt idx="65">
                  <c:v>0.39218199999999998</c:v>
                </c:pt>
                <c:pt idx="66">
                  <c:v>0.39218199999999998</c:v>
                </c:pt>
                <c:pt idx="67">
                  <c:v>0.39218199999999998</c:v>
                </c:pt>
                <c:pt idx="68">
                  <c:v>0.39218199999999998</c:v>
                </c:pt>
                <c:pt idx="69">
                  <c:v>0.39218199999999998</c:v>
                </c:pt>
                <c:pt idx="70">
                  <c:v>0.39218199999999998</c:v>
                </c:pt>
                <c:pt idx="71">
                  <c:v>0.39218199999999998</c:v>
                </c:pt>
                <c:pt idx="72">
                  <c:v>0.39218199999999998</c:v>
                </c:pt>
                <c:pt idx="73">
                  <c:v>0.39218199999999998</c:v>
                </c:pt>
                <c:pt idx="74">
                  <c:v>0.39218199999999998</c:v>
                </c:pt>
                <c:pt idx="75">
                  <c:v>0.392183</c:v>
                </c:pt>
                <c:pt idx="76">
                  <c:v>0.39218399999999998</c:v>
                </c:pt>
                <c:pt idx="77">
                  <c:v>0.39218500000000001</c:v>
                </c:pt>
                <c:pt idx="78">
                  <c:v>0.39218700000000001</c:v>
                </c:pt>
                <c:pt idx="79">
                  <c:v>0.39218999999999998</c:v>
                </c:pt>
                <c:pt idx="80">
                  <c:v>0.39219399999999999</c:v>
                </c:pt>
                <c:pt idx="81">
                  <c:v>0.39219999999999999</c:v>
                </c:pt>
                <c:pt idx="82">
                  <c:v>0.392208</c:v>
                </c:pt>
                <c:pt idx="83">
                  <c:v>0.39221899999999998</c:v>
                </c:pt>
                <c:pt idx="84">
                  <c:v>0.392235</c:v>
                </c:pt>
                <c:pt idx="85">
                  <c:v>0.39225900000000002</c:v>
                </c:pt>
                <c:pt idx="86">
                  <c:v>0.392295</c:v>
                </c:pt>
                <c:pt idx="87">
                  <c:v>0.392349</c:v>
                </c:pt>
                <c:pt idx="88">
                  <c:v>0.39243</c:v>
                </c:pt>
                <c:pt idx="89">
                  <c:v>0.39255099999999998</c:v>
                </c:pt>
                <c:pt idx="90">
                  <c:v>0.392733</c:v>
                </c:pt>
                <c:pt idx="91">
                  <c:v>0.39300499999999999</c:v>
                </c:pt>
                <c:pt idx="92">
                  <c:v>0.39341300000000001</c:v>
                </c:pt>
                <c:pt idx="93">
                  <c:v>0.39402500000000001</c:v>
                </c:pt>
                <c:pt idx="94">
                  <c:v>0.39494299999999999</c:v>
                </c:pt>
                <c:pt idx="95">
                  <c:v>0.39632000000000001</c:v>
                </c:pt>
                <c:pt idx="96">
                  <c:v>0.39838499999999999</c:v>
                </c:pt>
                <c:pt idx="97">
                  <c:v>0.40148099999999998</c:v>
                </c:pt>
                <c:pt idx="98">
                  <c:v>0.402642</c:v>
                </c:pt>
                <c:pt idx="99">
                  <c:v>0.40438400000000002</c:v>
                </c:pt>
                <c:pt idx="100">
                  <c:v>0.40503699999999998</c:v>
                </c:pt>
                <c:pt idx="101">
                  <c:v>0.40601599999999999</c:v>
                </c:pt>
                <c:pt idx="102">
                  <c:v>0.40748400000000001</c:v>
                </c:pt>
                <c:pt idx="103">
                  <c:v>0.409688</c:v>
                </c:pt>
                <c:pt idx="104">
                  <c:v>0.41299400000000003</c:v>
                </c:pt>
                <c:pt idx="105">
                  <c:v>0.41795300000000002</c:v>
                </c:pt>
                <c:pt idx="106">
                  <c:v>0.42539399999999999</c:v>
                </c:pt>
                <c:pt idx="107">
                  <c:v>0.42818400000000001</c:v>
                </c:pt>
                <c:pt idx="108">
                  <c:v>0.42923099999999997</c:v>
                </c:pt>
                <c:pt idx="109">
                  <c:v>0.43079899999999999</c:v>
                </c:pt>
                <c:pt idx="110">
                  <c:v>0.43315300000000001</c:v>
                </c:pt>
                <c:pt idx="111">
                  <c:v>0.43403599999999998</c:v>
                </c:pt>
                <c:pt idx="112">
                  <c:v>0.43405700000000003</c:v>
                </c:pt>
                <c:pt idx="113">
                  <c:v>0.43408799999999997</c:v>
                </c:pt>
                <c:pt idx="114">
                  <c:v>0.43409900000000001</c:v>
                </c:pt>
                <c:pt idx="115">
                  <c:v>0.43411699999999998</c:v>
                </c:pt>
                <c:pt idx="116">
                  <c:v>0.43412400000000001</c:v>
                </c:pt>
                <c:pt idx="117">
                  <c:v>0.43413400000000002</c:v>
                </c:pt>
                <c:pt idx="118">
                  <c:v>0.434137</c:v>
                </c:pt>
                <c:pt idx="119">
                  <c:v>0.434139</c:v>
                </c:pt>
                <c:pt idx="120">
                  <c:v>0.434139</c:v>
                </c:pt>
                <c:pt idx="121">
                  <c:v>0.43414000000000003</c:v>
                </c:pt>
                <c:pt idx="122">
                  <c:v>0.43414000000000003</c:v>
                </c:pt>
                <c:pt idx="123">
                  <c:v>0.43414000000000003</c:v>
                </c:pt>
                <c:pt idx="124">
                  <c:v>0.434141</c:v>
                </c:pt>
                <c:pt idx="125">
                  <c:v>0.434141</c:v>
                </c:pt>
                <c:pt idx="126">
                  <c:v>0.434141</c:v>
                </c:pt>
                <c:pt idx="127">
                  <c:v>0.434141</c:v>
                </c:pt>
                <c:pt idx="128">
                  <c:v>0.434141</c:v>
                </c:pt>
                <c:pt idx="129">
                  <c:v>0.434141</c:v>
                </c:pt>
                <c:pt idx="130">
                  <c:v>0.434141</c:v>
                </c:pt>
                <c:pt idx="131">
                  <c:v>0.434141</c:v>
                </c:pt>
                <c:pt idx="132">
                  <c:v>0.43414199999999997</c:v>
                </c:pt>
                <c:pt idx="133">
                  <c:v>0.43414199999999997</c:v>
                </c:pt>
                <c:pt idx="134">
                  <c:v>0.434143</c:v>
                </c:pt>
                <c:pt idx="135">
                  <c:v>0.43414399999999997</c:v>
                </c:pt>
                <c:pt idx="136">
                  <c:v>0.434145</c:v>
                </c:pt>
                <c:pt idx="137">
                  <c:v>0.43414799999999998</c:v>
                </c:pt>
                <c:pt idx="138">
                  <c:v>0.43415100000000001</c:v>
                </c:pt>
                <c:pt idx="139">
                  <c:v>0.43415599999999999</c:v>
                </c:pt>
                <c:pt idx="140">
                  <c:v>0.43416300000000002</c:v>
                </c:pt>
                <c:pt idx="141">
                  <c:v>0.434174</c:v>
                </c:pt>
                <c:pt idx="142">
                  <c:v>0.43418899999999999</c:v>
                </c:pt>
                <c:pt idx="143">
                  <c:v>0.43421199999999999</c:v>
                </c:pt>
                <c:pt idx="144">
                  <c:v>0.43424600000000002</c:v>
                </c:pt>
                <c:pt idx="145">
                  <c:v>0.43429699999999999</c:v>
                </c:pt>
                <c:pt idx="146">
                  <c:v>0.43437399999999998</c:v>
                </c:pt>
                <c:pt idx="147">
                  <c:v>0.43448999999999999</c:v>
                </c:pt>
                <c:pt idx="148">
                  <c:v>0.43466300000000002</c:v>
                </c:pt>
                <c:pt idx="149">
                  <c:v>0.434923</c:v>
                </c:pt>
                <c:pt idx="150">
                  <c:v>0.435311</c:v>
                </c:pt>
                <c:pt idx="151">
                  <c:v>0.435892</c:v>
                </c:pt>
                <c:pt idx="152">
                  <c:v>0.43676500000000001</c:v>
                </c:pt>
                <c:pt idx="153">
                  <c:v>0.43807400000000002</c:v>
                </c:pt>
                <c:pt idx="154">
                  <c:v>0.43856400000000001</c:v>
                </c:pt>
                <c:pt idx="155">
                  <c:v>0.438749</c:v>
                </c:pt>
                <c:pt idx="156">
                  <c:v>0.43881799999999999</c:v>
                </c:pt>
                <c:pt idx="157">
                  <c:v>0.43892100000000001</c:v>
                </c:pt>
                <c:pt idx="158">
                  <c:v>0.43907600000000002</c:v>
                </c:pt>
                <c:pt idx="159">
                  <c:v>0.43930900000000001</c:v>
                </c:pt>
                <c:pt idx="160">
                  <c:v>0.43965900000000002</c:v>
                </c:pt>
                <c:pt idx="161">
                  <c:v>0.44018299999999999</c:v>
                </c:pt>
                <c:pt idx="162">
                  <c:v>0.440969</c:v>
                </c:pt>
                <c:pt idx="163">
                  <c:v>0.44214799999999999</c:v>
                </c:pt>
                <c:pt idx="164">
                  <c:v>0.44391599999999998</c:v>
                </c:pt>
                <c:pt idx="165">
                  <c:v>0.444579</c:v>
                </c:pt>
                <c:pt idx="166">
                  <c:v>0.444828</c:v>
                </c:pt>
                <c:pt idx="167">
                  <c:v>0.44520100000000001</c:v>
                </c:pt>
                <c:pt idx="168">
                  <c:v>0.44576100000000002</c:v>
                </c:pt>
                <c:pt idx="169">
                  <c:v>0.4466</c:v>
                </c:pt>
                <c:pt idx="170">
                  <c:v>0.44743899999999998</c:v>
                </c:pt>
                <c:pt idx="171">
                  <c:v>0.44827800000000001</c:v>
                </c:pt>
                <c:pt idx="172">
                  <c:v>0.44953700000000002</c:v>
                </c:pt>
                <c:pt idx="173">
                  <c:v>0.45142500000000002</c:v>
                </c:pt>
                <c:pt idx="174">
                  <c:v>0.454258</c:v>
                </c:pt>
                <c:pt idx="175">
                  <c:v>0.45850600000000002</c:v>
                </c:pt>
                <c:pt idx="176">
                  <c:v>0.46009899999999998</c:v>
                </c:pt>
                <c:pt idx="177">
                  <c:v>0.46248899999999998</c:v>
                </c:pt>
                <c:pt idx="178">
                  <c:v>0.46338600000000002</c:v>
                </c:pt>
                <c:pt idx="179">
                  <c:v>0.46473100000000001</c:v>
                </c:pt>
                <c:pt idx="180">
                  <c:v>0.46485700000000002</c:v>
                </c:pt>
                <c:pt idx="181">
                  <c:v>0.46504600000000001</c:v>
                </c:pt>
                <c:pt idx="182">
                  <c:v>0.46533099999999999</c:v>
                </c:pt>
                <c:pt idx="183">
                  <c:v>0.46575699999999998</c:v>
                </c:pt>
                <c:pt idx="184">
                  <c:v>0.466395</c:v>
                </c:pt>
                <c:pt idx="185">
                  <c:v>0.46735300000000002</c:v>
                </c:pt>
                <c:pt idx="186">
                  <c:v>0.46878900000000001</c:v>
                </c:pt>
                <c:pt idx="187">
                  <c:v>0.47094399999999997</c:v>
                </c:pt>
                <c:pt idx="188">
                  <c:v>0.47417900000000002</c:v>
                </c:pt>
                <c:pt idx="189">
                  <c:v>0.47741699999999998</c:v>
                </c:pt>
                <c:pt idx="190">
                  <c:v>0.48064800000000002</c:v>
                </c:pt>
                <c:pt idx="191">
                  <c:v>0.48185899999999998</c:v>
                </c:pt>
                <c:pt idx="192">
                  <c:v>0.48367599999999999</c:v>
                </c:pt>
                <c:pt idx="193">
                  <c:v>0.48384700000000003</c:v>
                </c:pt>
                <c:pt idx="194">
                  <c:v>0.48410300000000001</c:v>
                </c:pt>
                <c:pt idx="195">
                  <c:v>0.48448600000000003</c:v>
                </c:pt>
                <c:pt idx="196">
                  <c:v>0.48486800000000002</c:v>
                </c:pt>
                <c:pt idx="197">
                  <c:v>0.48525099999999999</c:v>
                </c:pt>
                <c:pt idx="198">
                  <c:v>0.48582599999999998</c:v>
                </c:pt>
                <c:pt idx="199">
                  <c:v>0.48668800000000001</c:v>
                </c:pt>
                <c:pt idx="200">
                  <c:v>0.48798200000000003</c:v>
                </c:pt>
                <c:pt idx="201">
                  <c:v>0.48992200000000002</c:v>
                </c:pt>
                <c:pt idx="202">
                  <c:v>0.49283199999999999</c:v>
                </c:pt>
                <c:pt idx="203">
                  <c:v>0.493923</c:v>
                </c:pt>
                <c:pt idx="204">
                  <c:v>0.49556</c:v>
                </c:pt>
                <c:pt idx="205">
                  <c:v>0.49596899999999999</c:v>
                </c:pt>
                <c:pt idx="206">
                  <c:v>0.49599500000000002</c:v>
                </c:pt>
                <c:pt idx="207">
                  <c:v>0.49603399999999997</c:v>
                </c:pt>
                <c:pt idx="208">
                  <c:v>0.49604799999999999</c:v>
                </c:pt>
                <c:pt idx="209">
                  <c:v>0.49605300000000002</c:v>
                </c:pt>
                <c:pt idx="210">
                  <c:v>0.496062</c:v>
                </c:pt>
                <c:pt idx="211">
                  <c:v>0.49607400000000001</c:v>
                </c:pt>
                <c:pt idx="212">
                  <c:v>0.49607899999999999</c:v>
                </c:pt>
                <c:pt idx="213">
                  <c:v>0.49608099999999999</c:v>
                </c:pt>
                <c:pt idx="214">
                  <c:v>0.49608400000000002</c:v>
                </c:pt>
                <c:pt idx="215">
                  <c:v>0.49608999999999998</c:v>
                </c:pt>
                <c:pt idx="216">
                  <c:v>0.49610100000000001</c:v>
                </c:pt>
                <c:pt idx="217">
                  <c:v>0.49610599999999999</c:v>
                </c:pt>
                <c:pt idx="218">
                  <c:v>0.49611300000000003</c:v>
                </c:pt>
                <c:pt idx="219">
                  <c:v>0.496116</c:v>
                </c:pt>
                <c:pt idx="220">
                  <c:v>0.49612200000000001</c:v>
                </c:pt>
                <c:pt idx="221">
                  <c:v>0.49613099999999999</c:v>
                </c:pt>
                <c:pt idx="222">
                  <c:v>0.49614999999999998</c:v>
                </c:pt>
                <c:pt idx="223">
                  <c:v>0.496172</c:v>
                </c:pt>
                <c:pt idx="224">
                  <c:v>0.49617699999999998</c:v>
                </c:pt>
                <c:pt idx="225">
                  <c:v>0.49618499999999999</c:v>
                </c:pt>
                <c:pt idx="226">
                  <c:v>0.496193</c:v>
                </c:pt>
                <c:pt idx="227">
                  <c:v>0.49620199999999998</c:v>
                </c:pt>
                <c:pt idx="228">
                  <c:v>0.49620999999999998</c:v>
                </c:pt>
                <c:pt idx="229">
                  <c:v>0.49621799999999999</c:v>
                </c:pt>
                <c:pt idx="230">
                  <c:v>0.49622100000000002</c:v>
                </c:pt>
                <c:pt idx="231">
                  <c:v>0.496226</c:v>
                </c:pt>
                <c:pt idx="232">
                  <c:v>0.496228</c:v>
                </c:pt>
                <c:pt idx="233">
                  <c:v>0.49623</c:v>
                </c:pt>
                <c:pt idx="234">
                  <c:v>0.49623099999999998</c:v>
                </c:pt>
                <c:pt idx="235">
                  <c:v>0.49623200000000001</c:v>
                </c:pt>
                <c:pt idx="236">
                  <c:v>0.49623200000000001</c:v>
                </c:pt>
                <c:pt idx="237">
                  <c:v>0.49623200000000001</c:v>
                </c:pt>
                <c:pt idx="238">
                  <c:v>0.49623299999999998</c:v>
                </c:pt>
                <c:pt idx="239">
                  <c:v>0.49623299999999998</c:v>
                </c:pt>
                <c:pt idx="240">
                  <c:v>0.49623299999999998</c:v>
                </c:pt>
                <c:pt idx="241">
                  <c:v>0.49623400000000001</c:v>
                </c:pt>
                <c:pt idx="242">
                  <c:v>0.49623400000000001</c:v>
                </c:pt>
                <c:pt idx="243">
                  <c:v>0.49623499999999998</c:v>
                </c:pt>
                <c:pt idx="244">
                  <c:v>0.49623699999999998</c:v>
                </c:pt>
                <c:pt idx="245">
                  <c:v>0.49623899999999999</c:v>
                </c:pt>
                <c:pt idx="246">
                  <c:v>0.49624299999999999</c:v>
                </c:pt>
                <c:pt idx="247">
                  <c:v>0.49624800000000002</c:v>
                </c:pt>
                <c:pt idx="248">
                  <c:v>0.49625599999999997</c:v>
                </c:pt>
                <c:pt idx="249">
                  <c:v>0.49626700000000001</c:v>
                </c:pt>
                <c:pt idx="250">
                  <c:v>0.496284</c:v>
                </c:pt>
                <c:pt idx="251">
                  <c:v>0.496307</c:v>
                </c:pt>
                <c:pt idx="252">
                  <c:v>0.49633899999999997</c:v>
                </c:pt>
                <c:pt idx="253">
                  <c:v>0.49637900000000001</c:v>
                </c:pt>
                <c:pt idx="254">
                  <c:v>0.49642799999999998</c:v>
                </c:pt>
                <c:pt idx="255">
                  <c:v>0.49648300000000001</c:v>
                </c:pt>
                <c:pt idx="256">
                  <c:v>0.49654199999999998</c:v>
                </c:pt>
                <c:pt idx="257">
                  <c:v>0.49660900000000002</c:v>
                </c:pt>
                <c:pt idx="258">
                  <c:v>0.49669400000000002</c:v>
                </c:pt>
                <c:pt idx="259">
                  <c:v>0.49681599999999998</c:v>
                </c:pt>
                <c:pt idx="260">
                  <c:v>0.49699900000000002</c:v>
                </c:pt>
                <c:pt idx="261">
                  <c:v>0.49728</c:v>
                </c:pt>
                <c:pt idx="262">
                  <c:v>0.49770700000000001</c:v>
                </c:pt>
                <c:pt idx="263">
                  <c:v>0.49835299999999999</c:v>
                </c:pt>
                <c:pt idx="264">
                  <c:v>0.49932500000000002</c:v>
                </c:pt>
                <c:pt idx="265">
                  <c:v>0.50078500000000004</c:v>
                </c:pt>
                <c:pt idx="266">
                  <c:v>0.50297599999999998</c:v>
                </c:pt>
                <c:pt idx="267">
                  <c:v>0.50626400000000005</c:v>
                </c:pt>
                <c:pt idx="268">
                  <c:v>0.51119599999999998</c:v>
                </c:pt>
                <c:pt idx="269">
                  <c:v>0.51859200000000005</c:v>
                </c:pt>
                <c:pt idx="270">
                  <c:v>0.52968400000000004</c:v>
                </c:pt>
                <c:pt idx="271">
                  <c:v>0.54632899999999995</c:v>
                </c:pt>
                <c:pt idx="272">
                  <c:v>0.55257000000000001</c:v>
                </c:pt>
                <c:pt idx="273">
                  <c:v>0.56193300000000002</c:v>
                </c:pt>
                <c:pt idx="274">
                  <c:v>0.56281000000000003</c:v>
                </c:pt>
                <c:pt idx="275">
                  <c:v>0.56412700000000005</c:v>
                </c:pt>
                <c:pt idx="276">
                  <c:v>0.56610199999999999</c:v>
                </c:pt>
                <c:pt idx="277">
                  <c:v>0.56628699999999998</c:v>
                </c:pt>
                <c:pt idx="278">
                  <c:v>0.56656399999999996</c:v>
                </c:pt>
                <c:pt idx="279">
                  <c:v>0.56666899999999998</c:v>
                </c:pt>
                <c:pt idx="280">
                  <c:v>0.56682500000000002</c:v>
                </c:pt>
                <c:pt idx="281">
                  <c:v>0.56688400000000005</c:v>
                </c:pt>
                <c:pt idx="282">
                  <c:v>0.56697200000000003</c:v>
                </c:pt>
                <c:pt idx="283">
                  <c:v>0.56700499999999998</c:v>
                </c:pt>
                <c:pt idx="284">
                  <c:v>0.56705499999999998</c:v>
                </c:pt>
                <c:pt idx="285">
                  <c:v>0.56714299999999995</c:v>
                </c:pt>
                <c:pt idx="286">
                  <c:v>0.56722399999999995</c:v>
                </c:pt>
                <c:pt idx="287">
                  <c:v>0.56730000000000003</c:v>
                </c:pt>
                <c:pt idx="288">
                  <c:v>0.567411</c:v>
                </c:pt>
                <c:pt idx="289">
                  <c:v>0.56757599999999997</c:v>
                </c:pt>
                <c:pt idx="290">
                  <c:v>0.567824</c:v>
                </c:pt>
                <c:pt idx="291">
                  <c:v>0.56819799999999998</c:v>
                </c:pt>
                <c:pt idx="292">
                  <c:v>0.56876000000000004</c:v>
                </c:pt>
                <c:pt idx="293">
                  <c:v>0.569604</c:v>
                </c:pt>
                <c:pt idx="294">
                  <c:v>0.57086999999999999</c:v>
                </c:pt>
                <c:pt idx="295">
                  <c:v>0.57134399999999996</c:v>
                </c:pt>
                <c:pt idx="296">
                  <c:v>0.57205700000000004</c:v>
                </c:pt>
                <c:pt idx="297">
                  <c:v>0.57312600000000002</c:v>
                </c:pt>
                <c:pt idx="298">
                  <c:v>0.57352800000000004</c:v>
                </c:pt>
                <c:pt idx="299">
                  <c:v>0.57367800000000002</c:v>
                </c:pt>
                <c:pt idx="300">
                  <c:v>0.57373499999999999</c:v>
                </c:pt>
                <c:pt idx="301">
                  <c:v>0.57382</c:v>
                </c:pt>
                <c:pt idx="302">
                  <c:v>0.57394999999999996</c:v>
                </c:pt>
                <c:pt idx="303">
                  <c:v>0.57407900000000001</c:v>
                </c:pt>
                <c:pt idx="304">
                  <c:v>0.57420599999999999</c:v>
                </c:pt>
                <c:pt idx="305">
                  <c:v>0.57439700000000005</c:v>
                </c:pt>
                <c:pt idx="306">
                  <c:v>0.57446799999999998</c:v>
                </c:pt>
                <c:pt idx="307">
                  <c:v>0.57457499999999995</c:v>
                </c:pt>
                <c:pt idx="308">
                  <c:v>0.57473700000000005</c:v>
                </c:pt>
                <c:pt idx="309">
                  <c:v>0.57497900000000002</c:v>
                </c:pt>
                <c:pt idx="310">
                  <c:v>0.57534099999999999</c:v>
                </c:pt>
                <c:pt idx="311">
                  <c:v>0.57588200000000001</c:v>
                </c:pt>
                <c:pt idx="312">
                  <c:v>0.57669300000000001</c:v>
                </c:pt>
                <c:pt idx="313">
                  <c:v>0.57791099999999995</c:v>
                </c:pt>
                <c:pt idx="314">
                  <c:v>0.579739</c:v>
                </c:pt>
                <c:pt idx="315">
                  <c:v>0.58248</c:v>
                </c:pt>
                <c:pt idx="316">
                  <c:v>0.586592</c:v>
                </c:pt>
                <c:pt idx="317">
                  <c:v>0.59277000000000002</c:v>
                </c:pt>
                <c:pt idx="318">
                  <c:v>0.60202999999999995</c:v>
                </c:pt>
                <c:pt idx="319">
                  <c:v>0.60550199999999998</c:v>
                </c:pt>
                <c:pt idx="320">
                  <c:v>0.61070800000000003</c:v>
                </c:pt>
                <c:pt idx="321">
                  <c:v>0.61852200000000002</c:v>
                </c:pt>
                <c:pt idx="322">
                  <c:v>0.63024100000000005</c:v>
                </c:pt>
                <c:pt idx="323">
                  <c:v>0.63463400000000003</c:v>
                </c:pt>
                <c:pt idx="324">
                  <c:v>0.64122299999999999</c:v>
                </c:pt>
                <c:pt idx="325">
                  <c:v>0.65110599999999996</c:v>
                </c:pt>
                <c:pt idx="326">
                  <c:v>0.65481500000000004</c:v>
                </c:pt>
                <c:pt idx="327">
                  <c:v>0.66037999999999997</c:v>
                </c:pt>
                <c:pt idx="328">
                  <c:v>0.66872500000000001</c:v>
                </c:pt>
                <c:pt idx="329">
                  <c:v>0.68123699999999998</c:v>
                </c:pt>
                <c:pt idx="330">
                  <c:v>0.7</c:v>
                </c:pt>
                <c:pt idx="331">
                  <c:v>0.71877199999999997</c:v>
                </c:pt>
                <c:pt idx="332">
                  <c:v>0.73753800000000003</c:v>
                </c:pt>
                <c:pt idx="333">
                  <c:v>0.75630500000000001</c:v>
                </c:pt>
                <c:pt idx="334">
                  <c:v>0.77507400000000004</c:v>
                </c:pt>
                <c:pt idx="335">
                  <c:v>0.78211200000000003</c:v>
                </c:pt>
                <c:pt idx="336">
                  <c:v>0.79266800000000004</c:v>
                </c:pt>
                <c:pt idx="337">
                  <c:v>0.80850299999999997</c:v>
                </c:pt>
                <c:pt idx="338">
                  <c:v>0.814442</c:v>
                </c:pt>
                <c:pt idx="339">
                  <c:v>0.814998</c:v>
                </c:pt>
                <c:pt idx="340">
                  <c:v>0.81583300000000003</c:v>
                </c:pt>
              </c:numCache>
            </c:numRef>
          </c:xVal>
          <c:yVal>
            <c:numRef>
              <c:f>'Load-Dis-10%'!$O$2:$O$342</c:f>
              <c:numCache>
                <c:formatCode>General</c:formatCode>
                <c:ptCount val="341"/>
                <c:pt idx="0" formatCode="0.00E+00">
                  <c:v>-1.1920900000000001E-10</c:v>
                </c:pt>
                <c:pt idx="1">
                  <c:v>4.1806799999999997</c:v>
                </c:pt>
                <c:pt idx="2">
                  <c:v>8.5634999999999994</c:v>
                </c:pt>
                <c:pt idx="3">
                  <c:v>15.1921</c:v>
                </c:pt>
                <c:pt idx="4">
                  <c:v>25.155899999999999</c:v>
                </c:pt>
                <c:pt idx="5">
                  <c:v>40.057299999999998</c:v>
                </c:pt>
                <c:pt idx="6">
                  <c:v>61.911799999999999</c:v>
                </c:pt>
                <c:pt idx="7">
                  <c:v>63.202199999999998</c:v>
                </c:pt>
                <c:pt idx="8">
                  <c:v>64.453100000000006</c:v>
                </c:pt>
                <c:pt idx="9">
                  <c:v>66.253100000000003</c:v>
                </c:pt>
                <c:pt idx="10">
                  <c:v>68.833500000000001</c:v>
                </c:pt>
                <c:pt idx="11">
                  <c:v>72.537599999999998</c:v>
                </c:pt>
                <c:pt idx="12">
                  <c:v>73.891099999999994</c:v>
                </c:pt>
                <c:pt idx="13">
                  <c:v>75.896900000000002</c:v>
                </c:pt>
                <c:pt idx="14">
                  <c:v>78.849699999999999</c:v>
                </c:pt>
                <c:pt idx="15">
                  <c:v>79.939899999999994</c:v>
                </c:pt>
                <c:pt idx="16">
                  <c:v>81.552199999999999</c:v>
                </c:pt>
                <c:pt idx="17">
                  <c:v>83.131299999999996</c:v>
                </c:pt>
                <c:pt idx="18">
                  <c:v>84.675799999999995</c:v>
                </c:pt>
                <c:pt idx="19">
                  <c:v>85.246399999999994</c:v>
                </c:pt>
                <c:pt idx="20">
                  <c:v>86.094899999999996</c:v>
                </c:pt>
                <c:pt idx="21">
                  <c:v>87.350700000000003</c:v>
                </c:pt>
                <c:pt idx="22">
                  <c:v>89.185000000000002</c:v>
                </c:pt>
                <c:pt idx="23">
                  <c:v>91.805199999999999</c:v>
                </c:pt>
                <c:pt idx="24">
                  <c:v>91.864099999999993</c:v>
                </c:pt>
                <c:pt idx="25">
                  <c:v>91.923100000000005</c:v>
                </c:pt>
                <c:pt idx="26">
                  <c:v>91.981999999999999</c:v>
                </c:pt>
                <c:pt idx="27">
                  <c:v>92.070300000000003</c:v>
                </c:pt>
                <c:pt idx="28">
                  <c:v>92.201899999999995</c:v>
                </c:pt>
                <c:pt idx="29">
                  <c:v>92.397599999999997</c:v>
                </c:pt>
                <c:pt idx="30">
                  <c:v>92.686700000000002</c:v>
                </c:pt>
                <c:pt idx="31">
                  <c:v>93.109200000000001</c:v>
                </c:pt>
                <c:pt idx="32">
                  <c:v>93.722099999999998</c:v>
                </c:pt>
                <c:pt idx="33">
                  <c:v>94.619399999999999</c:v>
                </c:pt>
                <c:pt idx="34">
                  <c:v>95.882999999999996</c:v>
                </c:pt>
                <c:pt idx="35">
                  <c:v>96.093400000000003</c:v>
                </c:pt>
                <c:pt idx="36">
                  <c:v>96.393100000000004</c:v>
                </c:pt>
                <c:pt idx="37">
                  <c:v>96.8245</c:v>
                </c:pt>
                <c:pt idx="38">
                  <c:v>97.428799999999995</c:v>
                </c:pt>
                <c:pt idx="39">
                  <c:v>98.606499999999997</c:v>
                </c:pt>
                <c:pt idx="40">
                  <c:v>98.6327</c:v>
                </c:pt>
                <c:pt idx="41">
                  <c:v>98.635099999999994</c:v>
                </c:pt>
                <c:pt idx="42">
                  <c:v>98.638599999999997</c:v>
                </c:pt>
                <c:pt idx="43">
                  <c:v>98.639899999999997</c:v>
                </c:pt>
                <c:pt idx="44">
                  <c:v>98.6404</c:v>
                </c:pt>
                <c:pt idx="45">
                  <c:v>98.640600000000006</c:v>
                </c:pt>
                <c:pt idx="46">
                  <c:v>98.640900000000002</c:v>
                </c:pt>
                <c:pt idx="47">
                  <c:v>98.641199999999998</c:v>
                </c:pt>
                <c:pt idx="48">
                  <c:v>98.641400000000004</c:v>
                </c:pt>
                <c:pt idx="49">
                  <c:v>98.641499999999994</c:v>
                </c:pt>
                <c:pt idx="50">
                  <c:v>98.641599999999997</c:v>
                </c:pt>
                <c:pt idx="51">
                  <c:v>98.6417</c:v>
                </c:pt>
                <c:pt idx="52">
                  <c:v>98.641800000000003</c:v>
                </c:pt>
                <c:pt idx="53">
                  <c:v>98.641900000000007</c:v>
                </c:pt>
                <c:pt idx="54">
                  <c:v>98.641900000000007</c:v>
                </c:pt>
                <c:pt idx="55">
                  <c:v>98.641900000000007</c:v>
                </c:pt>
                <c:pt idx="56">
                  <c:v>98.641900000000007</c:v>
                </c:pt>
                <c:pt idx="57">
                  <c:v>98.641900000000007</c:v>
                </c:pt>
                <c:pt idx="58">
                  <c:v>98.641900000000007</c:v>
                </c:pt>
                <c:pt idx="59">
                  <c:v>98.641900000000007</c:v>
                </c:pt>
                <c:pt idx="60">
                  <c:v>98.641900000000007</c:v>
                </c:pt>
                <c:pt idx="61">
                  <c:v>98.641900000000007</c:v>
                </c:pt>
                <c:pt idx="62">
                  <c:v>98.641999999999996</c:v>
                </c:pt>
                <c:pt idx="63">
                  <c:v>98.641900000000007</c:v>
                </c:pt>
                <c:pt idx="64">
                  <c:v>98.641900000000007</c:v>
                </c:pt>
                <c:pt idx="65">
                  <c:v>98.641900000000007</c:v>
                </c:pt>
                <c:pt idx="66">
                  <c:v>98.641900000000007</c:v>
                </c:pt>
                <c:pt idx="67">
                  <c:v>98.641900000000007</c:v>
                </c:pt>
                <c:pt idx="68">
                  <c:v>98.641900000000007</c:v>
                </c:pt>
                <c:pt idx="69">
                  <c:v>98.641900000000007</c:v>
                </c:pt>
                <c:pt idx="70">
                  <c:v>98.641900000000007</c:v>
                </c:pt>
                <c:pt idx="71">
                  <c:v>98.641900000000007</c:v>
                </c:pt>
                <c:pt idx="72">
                  <c:v>98.641900000000007</c:v>
                </c:pt>
                <c:pt idx="73">
                  <c:v>98.641999999999996</c:v>
                </c:pt>
                <c:pt idx="74">
                  <c:v>98.641999999999996</c:v>
                </c:pt>
                <c:pt idx="75">
                  <c:v>98.641900000000007</c:v>
                </c:pt>
                <c:pt idx="76">
                  <c:v>98.641800000000003</c:v>
                </c:pt>
                <c:pt idx="77">
                  <c:v>98.641199999999998</c:v>
                </c:pt>
                <c:pt idx="78">
                  <c:v>98.639099999999999</c:v>
                </c:pt>
                <c:pt idx="79">
                  <c:v>98.633099999999999</c:v>
                </c:pt>
                <c:pt idx="80">
                  <c:v>98.620500000000007</c:v>
                </c:pt>
                <c:pt idx="81">
                  <c:v>98.5989</c:v>
                </c:pt>
                <c:pt idx="82">
                  <c:v>98.5685</c:v>
                </c:pt>
                <c:pt idx="83">
                  <c:v>98.532899999999998</c:v>
                </c:pt>
                <c:pt idx="84">
                  <c:v>98.498599999999996</c:v>
                </c:pt>
                <c:pt idx="85">
                  <c:v>98.471299999999999</c:v>
                </c:pt>
                <c:pt idx="86">
                  <c:v>98.455200000000005</c:v>
                </c:pt>
                <c:pt idx="87">
                  <c:v>98.451999999999998</c:v>
                </c:pt>
                <c:pt idx="88">
                  <c:v>98.462400000000002</c:v>
                </c:pt>
                <c:pt idx="89">
                  <c:v>98.486400000000003</c:v>
                </c:pt>
                <c:pt idx="90">
                  <c:v>98.5261</c:v>
                </c:pt>
                <c:pt idx="91">
                  <c:v>98.585899999999995</c:v>
                </c:pt>
                <c:pt idx="92">
                  <c:v>98.666399999999996</c:v>
                </c:pt>
                <c:pt idx="93">
                  <c:v>98.766900000000007</c:v>
                </c:pt>
                <c:pt idx="94">
                  <c:v>98.916300000000007</c:v>
                </c:pt>
                <c:pt idx="95">
                  <c:v>99.142899999999997</c:v>
                </c:pt>
                <c:pt idx="96">
                  <c:v>99.480800000000002</c:v>
                </c:pt>
                <c:pt idx="97">
                  <c:v>99.992599999999996</c:v>
                </c:pt>
                <c:pt idx="98">
                  <c:v>100.181</c:v>
                </c:pt>
                <c:pt idx="99">
                  <c:v>100.465</c:v>
                </c:pt>
                <c:pt idx="100">
                  <c:v>100.383</c:v>
                </c:pt>
                <c:pt idx="101">
                  <c:v>100.562</c:v>
                </c:pt>
                <c:pt idx="102">
                  <c:v>100.81</c:v>
                </c:pt>
                <c:pt idx="103">
                  <c:v>101.17400000000001</c:v>
                </c:pt>
                <c:pt idx="104">
                  <c:v>101.714</c:v>
                </c:pt>
                <c:pt idx="105">
                  <c:v>102.494</c:v>
                </c:pt>
                <c:pt idx="106">
                  <c:v>103.602</c:v>
                </c:pt>
                <c:pt idx="107">
                  <c:v>103.999</c:v>
                </c:pt>
                <c:pt idx="108">
                  <c:v>104.15900000000001</c:v>
                </c:pt>
                <c:pt idx="109">
                  <c:v>104.36199999999999</c:v>
                </c:pt>
                <c:pt idx="110">
                  <c:v>104.723</c:v>
                </c:pt>
                <c:pt idx="111">
                  <c:v>104.852</c:v>
                </c:pt>
                <c:pt idx="112">
                  <c:v>104.855</c:v>
                </c:pt>
                <c:pt idx="113">
                  <c:v>104.858</c:v>
                </c:pt>
                <c:pt idx="114">
                  <c:v>104.858</c:v>
                </c:pt>
                <c:pt idx="115">
                  <c:v>104.858</c:v>
                </c:pt>
                <c:pt idx="116">
                  <c:v>104.858</c:v>
                </c:pt>
                <c:pt idx="117">
                  <c:v>104.857</c:v>
                </c:pt>
                <c:pt idx="118">
                  <c:v>104.85599999999999</c:v>
                </c:pt>
                <c:pt idx="119">
                  <c:v>104.85599999999999</c:v>
                </c:pt>
                <c:pt idx="120">
                  <c:v>104.85599999999999</c:v>
                </c:pt>
                <c:pt idx="121">
                  <c:v>104.85599999999999</c:v>
                </c:pt>
                <c:pt idx="122">
                  <c:v>104.85599999999999</c:v>
                </c:pt>
                <c:pt idx="123">
                  <c:v>104.85599999999999</c:v>
                </c:pt>
                <c:pt idx="124">
                  <c:v>104.85599999999999</c:v>
                </c:pt>
                <c:pt idx="125">
                  <c:v>104.85599999999999</c:v>
                </c:pt>
                <c:pt idx="126">
                  <c:v>104.85599999999999</c:v>
                </c:pt>
                <c:pt idx="127">
                  <c:v>104.85599999999999</c:v>
                </c:pt>
                <c:pt idx="128">
                  <c:v>104.85599999999999</c:v>
                </c:pt>
                <c:pt idx="129">
                  <c:v>104.85599999999999</c:v>
                </c:pt>
                <c:pt idx="130">
                  <c:v>104.85599999999999</c:v>
                </c:pt>
                <c:pt idx="131">
                  <c:v>104.85599999999999</c:v>
                </c:pt>
                <c:pt idx="132">
                  <c:v>104.85599999999999</c:v>
                </c:pt>
                <c:pt idx="133">
                  <c:v>104.85599999999999</c:v>
                </c:pt>
                <c:pt idx="134">
                  <c:v>104.855</c:v>
                </c:pt>
                <c:pt idx="135">
                  <c:v>104.855</c:v>
                </c:pt>
                <c:pt idx="136">
                  <c:v>104.854</c:v>
                </c:pt>
                <c:pt idx="137">
                  <c:v>104.851</c:v>
                </c:pt>
                <c:pt idx="138">
                  <c:v>104.845</c:v>
                </c:pt>
                <c:pt idx="139">
                  <c:v>104.833</c:v>
                </c:pt>
                <c:pt idx="140">
                  <c:v>104.81699999999999</c:v>
                </c:pt>
                <c:pt idx="141">
                  <c:v>104.797</c:v>
                </c:pt>
                <c:pt idx="142">
                  <c:v>104.776</c:v>
                </c:pt>
                <c:pt idx="143">
                  <c:v>104.759</c:v>
                </c:pt>
                <c:pt idx="144">
                  <c:v>104.749</c:v>
                </c:pt>
                <c:pt idx="145">
                  <c:v>104.748</c:v>
                </c:pt>
                <c:pt idx="146">
                  <c:v>104.756</c:v>
                </c:pt>
                <c:pt idx="147">
                  <c:v>104.773</c:v>
                </c:pt>
                <c:pt idx="148">
                  <c:v>104.794</c:v>
                </c:pt>
                <c:pt idx="149">
                  <c:v>104.81399999999999</c:v>
                </c:pt>
                <c:pt idx="150">
                  <c:v>104.877</c:v>
                </c:pt>
                <c:pt idx="151">
                  <c:v>104.97</c:v>
                </c:pt>
                <c:pt idx="152">
                  <c:v>105.105</c:v>
                </c:pt>
                <c:pt idx="153">
                  <c:v>105.304</c:v>
                </c:pt>
                <c:pt idx="154">
                  <c:v>105.374</c:v>
                </c:pt>
                <c:pt idx="155">
                  <c:v>105.386</c:v>
                </c:pt>
                <c:pt idx="156">
                  <c:v>105.38800000000001</c:v>
                </c:pt>
                <c:pt idx="157">
                  <c:v>105.404</c:v>
                </c:pt>
                <c:pt idx="158">
                  <c:v>105.428</c:v>
                </c:pt>
                <c:pt idx="159">
                  <c:v>105.465</c:v>
                </c:pt>
                <c:pt idx="160">
                  <c:v>105.52</c:v>
                </c:pt>
                <c:pt idx="161">
                  <c:v>105.602</c:v>
                </c:pt>
                <c:pt idx="162">
                  <c:v>105.724</c:v>
                </c:pt>
                <c:pt idx="163">
                  <c:v>105.90600000000001</c:v>
                </c:pt>
                <c:pt idx="164">
                  <c:v>106.173</c:v>
                </c:pt>
                <c:pt idx="165">
                  <c:v>106.271</c:v>
                </c:pt>
                <c:pt idx="166">
                  <c:v>106.307</c:v>
                </c:pt>
                <c:pt idx="167">
                  <c:v>106.36</c:v>
                </c:pt>
                <c:pt idx="168">
                  <c:v>106.33</c:v>
                </c:pt>
                <c:pt idx="169">
                  <c:v>106.455</c:v>
                </c:pt>
                <c:pt idx="170">
                  <c:v>106.57</c:v>
                </c:pt>
                <c:pt idx="171">
                  <c:v>106.675</c:v>
                </c:pt>
                <c:pt idx="172">
                  <c:v>106.867</c:v>
                </c:pt>
                <c:pt idx="173">
                  <c:v>107.149</c:v>
                </c:pt>
                <c:pt idx="174">
                  <c:v>107.559</c:v>
                </c:pt>
                <c:pt idx="175">
                  <c:v>108.122</c:v>
                </c:pt>
                <c:pt idx="176">
                  <c:v>108.354</c:v>
                </c:pt>
                <c:pt idx="177">
                  <c:v>108.7</c:v>
                </c:pt>
                <c:pt idx="178">
                  <c:v>108.831</c:v>
                </c:pt>
                <c:pt idx="179">
                  <c:v>109.02</c:v>
                </c:pt>
                <c:pt idx="180">
                  <c:v>109.038</c:v>
                </c:pt>
                <c:pt idx="181">
                  <c:v>109.062</c:v>
                </c:pt>
                <c:pt idx="182">
                  <c:v>109.06699999999999</c:v>
                </c:pt>
                <c:pt idx="183">
                  <c:v>109.123</c:v>
                </c:pt>
                <c:pt idx="184">
                  <c:v>109.215</c:v>
                </c:pt>
                <c:pt idx="185">
                  <c:v>109.352</c:v>
                </c:pt>
                <c:pt idx="186">
                  <c:v>109.553</c:v>
                </c:pt>
                <c:pt idx="187">
                  <c:v>109.84099999999999</c:v>
                </c:pt>
                <c:pt idx="188">
                  <c:v>110.169</c:v>
                </c:pt>
                <c:pt idx="189">
                  <c:v>110.45099999999999</c:v>
                </c:pt>
                <c:pt idx="190">
                  <c:v>110.898</c:v>
                </c:pt>
                <c:pt idx="191">
                  <c:v>111.039</c:v>
                </c:pt>
                <c:pt idx="192">
                  <c:v>111.21299999999999</c:v>
                </c:pt>
                <c:pt idx="193">
                  <c:v>111.23399999999999</c:v>
                </c:pt>
                <c:pt idx="194">
                  <c:v>111.13</c:v>
                </c:pt>
                <c:pt idx="195">
                  <c:v>111.194</c:v>
                </c:pt>
                <c:pt idx="196">
                  <c:v>111.251</c:v>
                </c:pt>
                <c:pt idx="197">
                  <c:v>111.304</c:v>
                </c:pt>
                <c:pt idx="198">
                  <c:v>111.375</c:v>
                </c:pt>
                <c:pt idx="199">
                  <c:v>111.473</c:v>
                </c:pt>
                <c:pt idx="200">
                  <c:v>111.655</c:v>
                </c:pt>
                <c:pt idx="201">
                  <c:v>111.92100000000001</c:v>
                </c:pt>
                <c:pt idx="202">
                  <c:v>112.306</c:v>
                </c:pt>
                <c:pt idx="203">
                  <c:v>112.43899999999999</c:v>
                </c:pt>
                <c:pt idx="204">
                  <c:v>112.63200000000001</c:v>
                </c:pt>
                <c:pt idx="205">
                  <c:v>112.664</c:v>
                </c:pt>
                <c:pt idx="206">
                  <c:v>112.66500000000001</c:v>
                </c:pt>
                <c:pt idx="207">
                  <c:v>112.66</c:v>
                </c:pt>
                <c:pt idx="208">
                  <c:v>112.655</c:v>
                </c:pt>
                <c:pt idx="209">
                  <c:v>112.65300000000001</c:v>
                </c:pt>
                <c:pt idx="210">
                  <c:v>112.64700000000001</c:v>
                </c:pt>
                <c:pt idx="211">
                  <c:v>112.617</c:v>
                </c:pt>
                <c:pt idx="212">
                  <c:v>112.59399999999999</c:v>
                </c:pt>
                <c:pt idx="213">
                  <c:v>112.583</c:v>
                </c:pt>
                <c:pt idx="214">
                  <c:v>112.54900000000001</c:v>
                </c:pt>
                <c:pt idx="215">
                  <c:v>112.411</c:v>
                </c:pt>
                <c:pt idx="216">
                  <c:v>112.029</c:v>
                </c:pt>
                <c:pt idx="217">
                  <c:v>111.86199999999999</c:v>
                </c:pt>
                <c:pt idx="218">
                  <c:v>111.54900000000001</c:v>
                </c:pt>
                <c:pt idx="219">
                  <c:v>111.422</c:v>
                </c:pt>
                <c:pt idx="220">
                  <c:v>111.18600000000001</c:v>
                </c:pt>
                <c:pt idx="221">
                  <c:v>110.693</c:v>
                </c:pt>
                <c:pt idx="222">
                  <c:v>109.70699999999999</c:v>
                </c:pt>
                <c:pt idx="223">
                  <c:v>108.499</c:v>
                </c:pt>
                <c:pt idx="224">
                  <c:v>108.18300000000001</c:v>
                </c:pt>
                <c:pt idx="225">
                  <c:v>107.673</c:v>
                </c:pt>
                <c:pt idx="226">
                  <c:v>107.117</c:v>
                </c:pt>
                <c:pt idx="227">
                  <c:v>106.529</c:v>
                </c:pt>
                <c:pt idx="228">
                  <c:v>105.919</c:v>
                </c:pt>
                <c:pt idx="229">
                  <c:v>105.303</c:v>
                </c:pt>
                <c:pt idx="230">
                  <c:v>105.072</c:v>
                </c:pt>
                <c:pt idx="231">
                  <c:v>104.729</c:v>
                </c:pt>
                <c:pt idx="232">
                  <c:v>104.601</c:v>
                </c:pt>
                <c:pt idx="233">
                  <c:v>104.41</c:v>
                </c:pt>
                <c:pt idx="234">
                  <c:v>104.33799999999999</c:v>
                </c:pt>
                <c:pt idx="235">
                  <c:v>104.312</c:v>
                </c:pt>
                <c:pt idx="236">
                  <c:v>104.301</c:v>
                </c:pt>
                <c:pt idx="237">
                  <c:v>104.286</c:v>
                </c:pt>
                <c:pt idx="238">
                  <c:v>104.264</c:v>
                </c:pt>
                <c:pt idx="239">
                  <c:v>104.241</c:v>
                </c:pt>
                <c:pt idx="240">
                  <c:v>104.21899999999999</c:v>
                </c:pt>
                <c:pt idx="241">
                  <c:v>104.185</c:v>
                </c:pt>
                <c:pt idx="242">
                  <c:v>104.13500000000001</c:v>
                </c:pt>
                <c:pt idx="243">
                  <c:v>104.059</c:v>
                </c:pt>
                <c:pt idx="244">
                  <c:v>103.94499999999999</c:v>
                </c:pt>
                <c:pt idx="245">
                  <c:v>103.773</c:v>
                </c:pt>
                <c:pt idx="246">
                  <c:v>103.515</c:v>
                </c:pt>
                <c:pt idx="247">
                  <c:v>103.131</c:v>
                </c:pt>
                <c:pt idx="248">
                  <c:v>102.57299999999999</c:v>
                </c:pt>
                <c:pt idx="249">
                  <c:v>101.783</c:v>
                </c:pt>
                <c:pt idx="250">
                  <c:v>100.70399999999999</c:v>
                </c:pt>
                <c:pt idx="251">
                  <c:v>99.269900000000007</c:v>
                </c:pt>
                <c:pt idx="252">
                  <c:v>97.466300000000004</c:v>
                </c:pt>
                <c:pt idx="253">
                  <c:v>95.302300000000002</c:v>
                </c:pt>
                <c:pt idx="254">
                  <c:v>92.856499999999997</c:v>
                </c:pt>
                <c:pt idx="255">
                  <c:v>90.354100000000003</c:v>
                </c:pt>
                <c:pt idx="256">
                  <c:v>88.072500000000005</c:v>
                </c:pt>
                <c:pt idx="257">
                  <c:v>86.275999999999996</c:v>
                </c:pt>
                <c:pt idx="258">
                  <c:v>85.121099999999998</c:v>
                </c:pt>
                <c:pt idx="259">
                  <c:v>84.545400000000001</c:v>
                </c:pt>
                <c:pt idx="260">
                  <c:v>84.346299999999999</c:v>
                </c:pt>
                <c:pt idx="261">
                  <c:v>84.319699999999997</c:v>
                </c:pt>
                <c:pt idx="262">
                  <c:v>84.359099999999998</c:v>
                </c:pt>
                <c:pt idx="263">
                  <c:v>84.425299999999993</c:v>
                </c:pt>
                <c:pt idx="264">
                  <c:v>84.507300000000001</c:v>
                </c:pt>
                <c:pt idx="265">
                  <c:v>84.589600000000004</c:v>
                </c:pt>
                <c:pt idx="266">
                  <c:v>84.649100000000004</c:v>
                </c:pt>
                <c:pt idx="267">
                  <c:v>84.648799999999994</c:v>
                </c:pt>
                <c:pt idx="268">
                  <c:v>84.6755</c:v>
                </c:pt>
                <c:pt idx="269">
                  <c:v>84.821899999999999</c:v>
                </c:pt>
                <c:pt idx="270">
                  <c:v>85.168499999999995</c:v>
                </c:pt>
                <c:pt idx="271">
                  <c:v>85.219099999999997</c:v>
                </c:pt>
                <c:pt idx="272">
                  <c:v>85.276700000000005</c:v>
                </c:pt>
                <c:pt idx="273">
                  <c:v>85.341700000000003</c:v>
                </c:pt>
                <c:pt idx="274">
                  <c:v>85.366399999999999</c:v>
                </c:pt>
                <c:pt idx="275">
                  <c:v>85.406499999999994</c:v>
                </c:pt>
                <c:pt idx="276">
                  <c:v>85.510199999999998</c:v>
                </c:pt>
                <c:pt idx="277">
                  <c:v>85.520600000000002</c:v>
                </c:pt>
                <c:pt idx="278">
                  <c:v>85.532600000000002</c:v>
                </c:pt>
                <c:pt idx="279">
                  <c:v>85.536100000000005</c:v>
                </c:pt>
                <c:pt idx="280">
                  <c:v>85.530600000000007</c:v>
                </c:pt>
                <c:pt idx="281">
                  <c:v>85.524199999999993</c:v>
                </c:pt>
                <c:pt idx="282">
                  <c:v>85.498599999999996</c:v>
                </c:pt>
                <c:pt idx="283">
                  <c:v>85.484800000000007</c:v>
                </c:pt>
                <c:pt idx="284">
                  <c:v>85.445800000000006</c:v>
                </c:pt>
                <c:pt idx="285">
                  <c:v>84.060100000000006</c:v>
                </c:pt>
                <c:pt idx="286">
                  <c:v>83.544899999999998</c:v>
                </c:pt>
                <c:pt idx="287">
                  <c:v>83.342299999999994</c:v>
                </c:pt>
                <c:pt idx="288">
                  <c:v>83.248000000000005</c:v>
                </c:pt>
                <c:pt idx="289">
                  <c:v>83.228499999999997</c:v>
                </c:pt>
                <c:pt idx="290">
                  <c:v>83.252700000000004</c:v>
                </c:pt>
                <c:pt idx="291">
                  <c:v>83.302300000000002</c:v>
                </c:pt>
                <c:pt idx="292">
                  <c:v>83.370099999999994</c:v>
                </c:pt>
                <c:pt idx="293">
                  <c:v>83.457800000000006</c:v>
                </c:pt>
                <c:pt idx="294">
                  <c:v>83.557900000000004</c:v>
                </c:pt>
                <c:pt idx="295">
                  <c:v>83.580100000000002</c:v>
                </c:pt>
                <c:pt idx="296">
                  <c:v>83.591700000000003</c:v>
                </c:pt>
                <c:pt idx="297">
                  <c:v>83.572699999999998</c:v>
                </c:pt>
                <c:pt idx="298">
                  <c:v>83.520899999999997</c:v>
                </c:pt>
                <c:pt idx="299">
                  <c:v>83.494799999999998</c:v>
                </c:pt>
                <c:pt idx="300">
                  <c:v>83.482100000000003</c:v>
                </c:pt>
                <c:pt idx="301">
                  <c:v>83.437799999999996</c:v>
                </c:pt>
                <c:pt idx="302">
                  <c:v>83.128799999999998</c:v>
                </c:pt>
                <c:pt idx="303">
                  <c:v>82.972200000000001</c:v>
                </c:pt>
                <c:pt idx="304">
                  <c:v>82.894900000000007</c:v>
                </c:pt>
                <c:pt idx="305">
                  <c:v>82.816599999999994</c:v>
                </c:pt>
                <c:pt idx="306">
                  <c:v>82.7898</c:v>
                </c:pt>
                <c:pt idx="307">
                  <c:v>82.7517</c:v>
                </c:pt>
                <c:pt idx="308">
                  <c:v>82.623099999999994</c:v>
                </c:pt>
                <c:pt idx="309">
                  <c:v>82.486800000000002</c:v>
                </c:pt>
                <c:pt idx="310">
                  <c:v>82.457999999999998</c:v>
                </c:pt>
                <c:pt idx="311">
                  <c:v>82.503</c:v>
                </c:pt>
                <c:pt idx="312">
                  <c:v>82.583500000000001</c:v>
                </c:pt>
                <c:pt idx="313">
                  <c:v>82.69</c:v>
                </c:pt>
                <c:pt idx="314">
                  <c:v>82.809200000000004</c:v>
                </c:pt>
                <c:pt idx="315">
                  <c:v>82.965599999999995</c:v>
                </c:pt>
                <c:pt idx="316">
                  <c:v>83.1892</c:v>
                </c:pt>
                <c:pt idx="317">
                  <c:v>82.497</c:v>
                </c:pt>
                <c:pt idx="318">
                  <c:v>82.288200000000003</c:v>
                </c:pt>
                <c:pt idx="319">
                  <c:v>82.269900000000007</c:v>
                </c:pt>
                <c:pt idx="320">
                  <c:v>82.405100000000004</c:v>
                </c:pt>
                <c:pt idx="321">
                  <c:v>82.061099999999996</c:v>
                </c:pt>
                <c:pt idx="322">
                  <c:v>81.781800000000004</c:v>
                </c:pt>
                <c:pt idx="323">
                  <c:v>81.791399999999996</c:v>
                </c:pt>
                <c:pt idx="324">
                  <c:v>81.979200000000006</c:v>
                </c:pt>
                <c:pt idx="325">
                  <c:v>82.290499999999994</c:v>
                </c:pt>
                <c:pt idx="326">
                  <c:v>82.023200000000003</c:v>
                </c:pt>
                <c:pt idx="327">
                  <c:v>81.627799999999993</c:v>
                </c:pt>
                <c:pt idx="328">
                  <c:v>81.255300000000005</c:v>
                </c:pt>
                <c:pt idx="329">
                  <c:v>81.209400000000002</c:v>
                </c:pt>
                <c:pt idx="330">
                  <c:v>81.66</c:v>
                </c:pt>
                <c:pt idx="331">
                  <c:v>81.246499999999997</c:v>
                </c:pt>
                <c:pt idx="332">
                  <c:v>81.453400000000002</c:v>
                </c:pt>
                <c:pt idx="333">
                  <c:v>81.563400000000001</c:v>
                </c:pt>
                <c:pt idx="334">
                  <c:v>81.525800000000004</c:v>
                </c:pt>
                <c:pt idx="335">
                  <c:v>81.574799999999996</c:v>
                </c:pt>
                <c:pt idx="336">
                  <c:v>81.686700000000002</c:v>
                </c:pt>
                <c:pt idx="337">
                  <c:v>81.817700000000002</c:v>
                </c:pt>
                <c:pt idx="338">
                  <c:v>81.813699999999997</c:v>
                </c:pt>
                <c:pt idx="339">
                  <c:v>81.820499999999996</c:v>
                </c:pt>
                <c:pt idx="340">
                  <c:v>81.835499999999996</c:v>
                </c:pt>
              </c:numCache>
            </c:numRef>
          </c:yVal>
          <c:smooth val="1"/>
        </c:ser>
        <c:ser>
          <c:idx val="1"/>
          <c:order val="1"/>
          <c:marker>
            <c:symbol val="none"/>
          </c:marker>
          <c:dPt>
            <c:idx val="0"/>
            <c:marker>
              <c:symbol val="circle"/>
              <c:size val="7"/>
              <c:spPr>
                <a:solidFill>
                  <a:schemeClr val="tx1"/>
                </a:solidFill>
                <a:ln>
                  <a:solidFill>
                    <a:sysClr val="windowText" lastClr="000000"/>
                  </a:solidFill>
                </a:ln>
              </c:spPr>
            </c:marker>
            <c:bubble3D val="0"/>
            <c:spPr>
              <a:ln>
                <a:solidFill>
                  <a:sysClr val="windowText" lastClr="000000"/>
                </a:solidFill>
              </a:ln>
            </c:spPr>
          </c:dPt>
          <c:xVal>
            <c:numRef>
              <c:f>'Load-Dis-10%'!$N$22</c:f>
              <c:numCache>
                <c:formatCode>General</c:formatCode>
                <c:ptCount val="1"/>
                <c:pt idx="0">
                  <c:v>0.31562699999999999</c:v>
                </c:pt>
              </c:numCache>
            </c:numRef>
          </c:xVal>
          <c:yVal>
            <c:numRef>
              <c:f>'Load-Dis-10%'!$O$22</c:f>
              <c:numCache>
                <c:formatCode>General</c:formatCode>
                <c:ptCount val="1"/>
                <c:pt idx="0">
                  <c:v>86.094899999999996</c:v>
                </c:pt>
              </c:numCache>
            </c:numRef>
          </c:yVal>
          <c:smooth val="1"/>
        </c:ser>
        <c:ser>
          <c:idx val="2"/>
          <c:order val="2"/>
          <c:marker>
            <c:symbol val="none"/>
          </c:marker>
          <c:dPt>
            <c:idx val="0"/>
            <c:marker>
              <c:symbol val="circle"/>
              <c:size val="7"/>
              <c:spPr>
                <a:solidFill>
                  <a:schemeClr val="tx1"/>
                </a:solidFill>
                <a:ln>
                  <a:solidFill>
                    <a:sysClr val="windowText" lastClr="000000"/>
                  </a:solidFill>
                </a:ln>
              </c:spPr>
            </c:marker>
            <c:bubble3D val="0"/>
            <c:spPr>
              <a:ln>
                <a:solidFill>
                  <a:sysClr val="windowText" lastClr="000000"/>
                </a:solidFill>
              </a:ln>
            </c:spPr>
          </c:dPt>
          <c:xVal>
            <c:numRef>
              <c:f>'Load-Dis-10%'!$N$25</c:f>
              <c:numCache>
                <c:formatCode>General</c:formatCode>
                <c:ptCount val="1"/>
                <c:pt idx="0">
                  <c:v>0.34608499999999998</c:v>
                </c:pt>
              </c:numCache>
            </c:numRef>
          </c:xVal>
          <c:yVal>
            <c:numRef>
              <c:f>'Load-Dis-10%'!$O$25</c:f>
              <c:numCache>
                <c:formatCode>General</c:formatCode>
                <c:ptCount val="1"/>
                <c:pt idx="0">
                  <c:v>91.805199999999999</c:v>
                </c:pt>
              </c:numCache>
            </c:numRef>
          </c:yVal>
          <c:smooth val="1"/>
        </c:ser>
        <c:ser>
          <c:idx val="3"/>
          <c:order val="3"/>
          <c:marker>
            <c:symbol val="circle"/>
            <c:size val="7"/>
          </c:marker>
          <c:dPt>
            <c:idx val="0"/>
            <c:marker>
              <c:spPr>
                <a:solidFill>
                  <a:schemeClr val="tx1"/>
                </a:solidFill>
                <a:ln>
                  <a:solidFill>
                    <a:sysClr val="windowText" lastClr="000000"/>
                  </a:solidFill>
                </a:ln>
              </c:spPr>
            </c:marker>
            <c:bubble3D val="0"/>
            <c:spPr>
              <a:ln>
                <a:solidFill>
                  <a:sysClr val="windowText" lastClr="000000"/>
                </a:solidFill>
              </a:ln>
            </c:spPr>
          </c:dPt>
          <c:xVal>
            <c:numRef>
              <c:f>'Load-Dis-10%'!$N$208</c:f>
              <c:numCache>
                <c:formatCode>General</c:formatCode>
                <c:ptCount val="1"/>
                <c:pt idx="0">
                  <c:v>0.49599500000000002</c:v>
                </c:pt>
              </c:numCache>
            </c:numRef>
          </c:xVal>
          <c:yVal>
            <c:numRef>
              <c:f>'Load-Dis-10%'!$O$208</c:f>
              <c:numCache>
                <c:formatCode>General</c:formatCode>
                <c:ptCount val="1"/>
                <c:pt idx="0">
                  <c:v>112.66500000000001</c:v>
                </c:pt>
              </c:numCache>
            </c:numRef>
          </c:yVal>
          <c:smooth val="1"/>
        </c:ser>
        <c:ser>
          <c:idx val="4"/>
          <c:order val="4"/>
          <c:marker>
            <c:symbol val="none"/>
          </c:marker>
          <c:dPt>
            <c:idx val="0"/>
            <c:marker>
              <c:symbol val="circle"/>
              <c:size val="7"/>
              <c:spPr>
                <a:solidFill>
                  <a:schemeClr val="tx1"/>
                </a:solidFill>
                <a:ln>
                  <a:solidFill>
                    <a:sysClr val="windowText" lastClr="000000"/>
                  </a:solidFill>
                </a:ln>
              </c:spPr>
            </c:marker>
            <c:bubble3D val="0"/>
            <c:spPr>
              <a:ln>
                <a:solidFill>
                  <a:sysClr val="windowText" lastClr="000000"/>
                </a:solidFill>
              </a:ln>
            </c:spPr>
          </c:dPt>
          <c:xVal>
            <c:numRef>
              <c:f>'Load-Dis-10%'!$N$260</c:f>
              <c:numCache>
                <c:formatCode>General</c:formatCode>
                <c:ptCount val="1"/>
                <c:pt idx="0">
                  <c:v>0.49669400000000002</c:v>
                </c:pt>
              </c:numCache>
            </c:numRef>
          </c:xVal>
          <c:yVal>
            <c:numRef>
              <c:f>'Load-Dis-10%'!$O$260</c:f>
              <c:numCache>
                <c:formatCode>General</c:formatCode>
                <c:ptCount val="1"/>
                <c:pt idx="0">
                  <c:v>85.121099999999998</c:v>
                </c:pt>
              </c:numCache>
            </c:numRef>
          </c:yVal>
          <c:smooth val="1"/>
        </c:ser>
        <c:dLbls>
          <c:showLegendKey val="0"/>
          <c:showVal val="0"/>
          <c:showCatName val="0"/>
          <c:showSerName val="0"/>
          <c:showPercent val="0"/>
          <c:showBubbleSize val="0"/>
        </c:dLbls>
        <c:axId val="603289472"/>
        <c:axId val="603291008"/>
      </c:scatterChart>
      <c:valAx>
        <c:axId val="603289472"/>
        <c:scaling>
          <c:orientation val="minMax"/>
          <c:max val="0.60000000000000009"/>
        </c:scaling>
        <c:delete val="0"/>
        <c:axPos val="b"/>
        <c:majorGridlines/>
        <c:numFmt formatCode="General" sourceLinked="1"/>
        <c:majorTickMark val="out"/>
        <c:minorTickMark val="none"/>
        <c:tickLblPos val="nextTo"/>
        <c:txPr>
          <a:bodyPr/>
          <a:lstStyle/>
          <a:p>
            <a:pPr>
              <a:defRPr sz="1400"/>
            </a:pPr>
            <a:endParaRPr lang="en-US"/>
          </a:p>
        </c:txPr>
        <c:crossAx val="603291008"/>
        <c:crosses val="autoZero"/>
        <c:crossBetween val="midCat"/>
        <c:majorUnit val="0.1"/>
      </c:valAx>
      <c:valAx>
        <c:axId val="603291008"/>
        <c:scaling>
          <c:orientation val="minMax"/>
          <c:min val="0"/>
        </c:scaling>
        <c:delete val="0"/>
        <c:axPos val="l"/>
        <c:majorGridlines/>
        <c:numFmt formatCode="General" sourceLinked="0"/>
        <c:majorTickMark val="out"/>
        <c:minorTickMark val="none"/>
        <c:tickLblPos val="nextTo"/>
        <c:txPr>
          <a:bodyPr/>
          <a:lstStyle/>
          <a:p>
            <a:pPr>
              <a:defRPr sz="1400"/>
            </a:pPr>
            <a:endParaRPr lang="en-US"/>
          </a:p>
        </c:txPr>
        <c:crossAx val="603289472"/>
        <c:crosses val="autoZero"/>
        <c:crossBetween val="midCat"/>
      </c:valAx>
    </c:plotArea>
    <c:plotVisOnly val="1"/>
    <c:dispBlanksAs val="gap"/>
    <c:showDLblsOverMax val="0"/>
  </c:chart>
  <c:spPr>
    <a:ln>
      <a:noFill/>
    </a:ln>
  </c:spPr>
  <c:txPr>
    <a:bodyPr/>
    <a:lstStyle/>
    <a:p>
      <a:pPr>
        <a:defRPr sz="1200">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0.34122</cdr:x>
      <cdr:y>0.9174</cdr:y>
    </cdr:from>
    <cdr:to>
      <cdr:x>0.75353</cdr:x>
      <cdr:y>1</cdr:y>
    </cdr:to>
    <cdr:sp macro="" textlink="">
      <cdr:nvSpPr>
        <cdr:cNvPr id="2" name="TextBox 1"/>
        <cdr:cNvSpPr txBox="1"/>
      </cdr:nvSpPr>
      <cdr:spPr>
        <a:xfrm xmlns:a="http://schemas.openxmlformats.org/drawingml/2006/main">
          <a:off x="1954406" y="2892343"/>
          <a:ext cx="2361562" cy="260432"/>
        </a:xfrm>
        <a:prstGeom xmlns:a="http://schemas.openxmlformats.org/drawingml/2006/main" prst="rect">
          <a:avLst/>
        </a:prstGeom>
        <a:ln xmlns:a="http://schemas.openxmlformats.org/drawingml/2006/main">
          <a:noFill/>
        </a:ln>
      </cdr:spPr>
      <cdr:txBody>
        <a:bodyPr xmlns:a="http://schemas.openxmlformats.org/drawingml/2006/main" vertOverflow="clip" wrap="square" rtlCol="0"/>
        <a:lstStyle xmlns:a="http://schemas.openxmlformats.org/drawingml/2006/main"/>
        <a:p xmlns:a="http://schemas.openxmlformats.org/drawingml/2006/main">
          <a:r>
            <a:rPr lang="en-GB" sz="1400">
              <a:latin typeface="Arial" panose="020B0604020202020204" pitchFamily="34" charset="0"/>
              <a:cs typeface="Arial" panose="020B0604020202020204" pitchFamily="34" charset="0"/>
            </a:rPr>
            <a:t>Vertical displacement (mm)</a:t>
          </a:r>
        </a:p>
      </cdr:txBody>
    </cdr:sp>
  </cdr:relSizeAnchor>
  <cdr:relSizeAnchor xmlns:cdr="http://schemas.openxmlformats.org/drawingml/2006/chartDrawing">
    <cdr:from>
      <cdr:x>0</cdr:x>
      <cdr:y>0.30452</cdr:y>
    </cdr:from>
    <cdr:to>
      <cdr:x>0.07939</cdr:x>
      <cdr:y>0.68447</cdr:y>
    </cdr:to>
    <cdr:sp macro="" textlink="">
      <cdr:nvSpPr>
        <cdr:cNvPr id="3" name="TextBox 1"/>
        <cdr:cNvSpPr txBox="1"/>
      </cdr:nvSpPr>
      <cdr:spPr>
        <a:xfrm xmlns:a="http://schemas.openxmlformats.org/drawingml/2006/main">
          <a:off x="0" y="960082"/>
          <a:ext cx="454722" cy="1197901"/>
        </a:xfrm>
        <a:prstGeom xmlns:a="http://schemas.openxmlformats.org/drawingml/2006/main" prst="rect">
          <a:avLst/>
        </a:prstGeom>
        <a:ln xmlns:a="http://schemas.openxmlformats.org/drawingml/2006/main">
          <a:noFill/>
        </a:ln>
      </cdr:spPr>
      <cdr:txBody>
        <a:bodyPr xmlns:a="http://schemas.openxmlformats.org/drawingml/2006/main" vert="vert270"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GB" sz="1400">
              <a:latin typeface="Arial" panose="020B0604020202020204" pitchFamily="34" charset="0"/>
              <a:cs typeface="Arial" panose="020B0604020202020204" pitchFamily="34" charset="0"/>
            </a:rPr>
            <a:t>Load (kN)</a:t>
          </a:r>
        </a:p>
      </cdr:txBody>
    </cdr:sp>
  </cdr:relSizeAnchor>
</c:userShapes>
</file>

<file path=word/drawings/drawing10.xml><?xml version="1.0" encoding="utf-8"?>
<c:userShapes xmlns:c="http://schemas.openxmlformats.org/drawingml/2006/chart">
  <cdr:relSizeAnchor xmlns:cdr="http://schemas.openxmlformats.org/drawingml/2006/chartDrawing">
    <cdr:from>
      <cdr:x>0.33545</cdr:x>
      <cdr:y>0.9053</cdr:y>
    </cdr:from>
    <cdr:to>
      <cdr:x>0.69137</cdr:x>
      <cdr:y>0.9839</cdr:y>
    </cdr:to>
    <cdr:sp macro="" textlink="">
      <cdr:nvSpPr>
        <cdr:cNvPr id="2" name="Text Box 1"/>
        <cdr:cNvSpPr txBox="1"/>
      </cdr:nvSpPr>
      <cdr:spPr>
        <a:xfrm xmlns:a="http://schemas.openxmlformats.org/drawingml/2006/main">
          <a:off x="1837427" y="2881222"/>
          <a:ext cx="1949570" cy="25016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400">
              <a:latin typeface="Arial" panose="020B0604020202020204" pitchFamily="34" charset="0"/>
              <a:cs typeface="Arial" panose="020B0604020202020204" pitchFamily="34" charset="0"/>
            </a:rPr>
            <a:t>Vertical</a:t>
          </a:r>
          <a:r>
            <a:rPr lang="en-GB" sz="1400" baseline="0">
              <a:latin typeface="Arial" panose="020B0604020202020204" pitchFamily="34" charset="0"/>
              <a:cs typeface="Arial" panose="020B0604020202020204" pitchFamily="34" charset="0"/>
            </a:rPr>
            <a:t> displacement (mm)</a:t>
          </a:r>
          <a:endParaRPr lang="en-GB" sz="14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0.0189</cdr:x>
      <cdr:y>0.23852</cdr:y>
    </cdr:from>
    <cdr:to>
      <cdr:x>0.0567</cdr:x>
      <cdr:y>0.62341</cdr:y>
    </cdr:to>
    <cdr:sp macro="" textlink="">
      <cdr:nvSpPr>
        <cdr:cNvPr id="3" name="Text Box 2"/>
        <cdr:cNvSpPr txBox="1"/>
      </cdr:nvSpPr>
      <cdr:spPr>
        <a:xfrm xmlns:a="http://schemas.openxmlformats.org/drawingml/2006/main" rot="16200000">
          <a:off x="-405441" y="1268084"/>
          <a:ext cx="1224951" cy="20703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n-GB" sz="1400">
              <a:latin typeface="Arial" panose="020B0604020202020204" pitchFamily="34" charset="0"/>
              <a:cs typeface="Arial" panose="020B0604020202020204" pitchFamily="34" charset="0"/>
            </a:rPr>
            <a:t>Load (kN)</a:t>
          </a:r>
        </a:p>
      </cdr:txBody>
    </cdr:sp>
  </cdr:relSizeAnchor>
</c:userShapes>
</file>

<file path=word/drawings/drawing11.xml><?xml version="1.0" encoding="utf-8"?>
<c:userShapes xmlns:c="http://schemas.openxmlformats.org/drawingml/2006/chart">
  <cdr:relSizeAnchor xmlns:cdr="http://schemas.openxmlformats.org/drawingml/2006/chartDrawing">
    <cdr:from>
      <cdr:x>0</cdr:x>
      <cdr:y>0.26133</cdr:y>
    </cdr:from>
    <cdr:to>
      <cdr:x>0.06005</cdr:x>
      <cdr:y>0.6116</cdr:y>
    </cdr:to>
    <cdr:sp macro="" textlink="">
      <cdr:nvSpPr>
        <cdr:cNvPr id="2" name="TextBox 1"/>
        <cdr:cNvSpPr txBox="1"/>
      </cdr:nvSpPr>
      <cdr:spPr>
        <a:xfrm xmlns:a="http://schemas.openxmlformats.org/drawingml/2006/main">
          <a:off x="0" y="804672"/>
          <a:ext cx="309247" cy="1078524"/>
        </a:xfrm>
        <a:prstGeom xmlns:a="http://schemas.openxmlformats.org/drawingml/2006/main" prst="rect">
          <a:avLst/>
        </a:prstGeom>
      </cdr:spPr>
      <cdr:txBody>
        <a:bodyPr xmlns:a="http://schemas.openxmlformats.org/drawingml/2006/main" vertOverflow="clip" vert="vert270" wrap="square" rtlCol="0"/>
        <a:lstStyle xmlns:a="http://schemas.openxmlformats.org/drawingml/2006/main"/>
        <a:p xmlns:a="http://schemas.openxmlformats.org/drawingml/2006/main">
          <a:pPr algn="ctr"/>
          <a:r>
            <a:rPr lang="en-GB" sz="1400">
              <a:latin typeface="Arial" panose="020B0604020202020204" pitchFamily="34" charset="0"/>
              <a:cs typeface="Arial" panose="020B0604020202020204" pitchFamily="34" charset="0"/>
            </a:rPr>
            <a:t>Load (kN)</a:t>
          </a:r>
        </a:p>
      </cdr:txBody>
    </cdr:sp>
  </cdr:relSizeAnchor>
</c:userShapes>
</file>

<file path=word/drawings/drawing12.xml><?xml version="1.0" encoding="utf-8"?>
<c:userShapes xmlns:c="http://schemas.openxmlformats.org/drawingml/2006/chart">
  <cdr:relSizeAnchor xmlns:cdr="http://schemas.openxmlformats.org/drawingml/2006/chartDrawing">
    <cdr:from>
      <cdr:x>0.00459</cdr:x>
      <cdr:y>0.11737</cdr:y>
    </cdr:from>
    <cdr:to>
      <cdr:x>0.05915</cdr:x>
      <cdr:y>0.70104</cdr:y>
    </cdr:to>
    <cdr:sp macro="" textlink="">
      <cdr:nvSpPr>
        <cdr:cNvPr id="2" name="TextBox 6"/>
        <cdr:cNvSpPr txBox="1"/>
      </cdr:nvSpPr>
      <cdr:spPr>
        <a:xfrm xmlns:a="http://schemas.openxmlformats.org/drawingml/2006/main">
          <a:off x="23000" y="336500"/>
          <a:ext cx="273388" cy="1673400"/>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vert="vert270"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n-GB" sz="1400">
              <a:latin typeface="Arial" panose="020B0604020202020204" pitchFamily="34" charset="0"/>
              <a:cs typeface="Arial" panose="020B0604020202020204" pitchFamily="34" charset="0"/>
            </a:rPr>
            <a:t>Ultimate</a:t>
          </a:r>
          <a:r>
            <a:rPr lang="en-GB" sz="1400" baseline="0">
              <a:latin typeface="Arial" panose="020B0604020202020204" pitchFamily="34" charset="0"/>
              <a:cs typeface="Arial" panose="020B0604020202020204" pitchFamily="34" charset="0"/>
            </a:rPr>
            <a:t> Load (kN)</a:t>
          </a:r>
          <a:endParaRPr lang="en-GB" sz="14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0.30413</cdr:x>
      <cdr:y>0.90103</cdr:y>
    </cdr:from>
    <cdr:to>
      <cdr:x>0.74963</cdr:x>
      <cdr:y>0.98416</cdr:y>
    </cdr:to>
    <cdr:sp macro="" textlink="">
      <cdr:nvSpPr>
        <cdr:cNvPr id="3" name="TextBox 5"/>
        <cdr:cNvSpPr txBox="1"/>
      </cdr:nvSpPr>
      <cdr:spPr>
        <a:xfrm xmlns:a="http://schemas.openxmlformats.org/drawingml/2006/main">
          <a:off x="1523941" y="2583281"/>
          <a:ext cx="2232305" cy="238335"/>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GB" sz="1400">
              <a:latin typeface="Arial" panose="020B0604020202020204" pitchFamily="34" charset="0"/>
              <a:cs typeface="Arial" panose="020B0604020202020204" pitchFamily="34" charset="0"/>
            </a:rPr>
            <a:t>Confining</a:t>
          </a:r>
          <a:r>
            <a:rPr lang="en-GB" sz="1400" baseline="0">
              <a:latin typeface="Arial" panose="020B0604020202020204" pitchFamily="34" charset="0"/>
              <a:cs typeface="Arial" panose="020B0604020202020204" pitchFamily="34" charset="0"/>
            </a:rPr>
            <a:t> pressure (MPa)</a:t>
          </a:r>
          <a:endParaRPr lang="en-GB" sz="1400">
            <a:latin typeface="Arial" panose="020B0604020202020204" pitchFamily="34" charset="0"/>
            <a:cs typeface="Arial" panose="020B0604020202020204" pitchFamily="34" charset="0"/>
          </a:endParaRPr>
        </a:p>
      </cdr:txBody>
    </cdr:sp>
  </cdr:relSizeAnchor>
</c:userShapes>
</file>

<file path=word/drawings/drawing13.xml><?xml version="1.0" encoding="utf-8"?>
<c:userShapes xmlns:c="http://schemas.openxmlformats.org/drawingml/2006/chart">
  <cdr:relSizeAnchor xmlns:cdr="http://schemas.openxmlformats.org/drawingml/2006/chartDrawing">
    <cdr:from>
      <cdr:x>0</cdr:x>
      <cdr:y>0.15168</cdr:y>
    </cdr:from>
    <cdr:to>
      <cdr:x>0.05708</cdr:x>
      <cdr:y>0.75221</cdr:y>
    </cdr:to>
    <cdr:sp macro="" textlink="">
      <cdr:nvSpPr>
        <cdr:cNvPr id="2" name="TextBox 6"/>
        <cdr:cNvSpPr txBox="1"/>
      </cdr:nvSpPr>
      <cdr:spPr>
        <a:xfrm xmlns:a="http://schemas.openxmlformats.org/drawingml/2006/main">
          <a:off x="0" y="431597"/>
          <a:ext cx="292685" cy="1708757"/>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vert="vert270"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GB" sz="1400">
              <a:latin typeface="Arial" panose="020B0604020202020204" pitchFamily="34" charset="0"/>
              <a:cs typeface="Arial" panose="020B0604020202020204" pitchFamily="34" charset="0"/>
            </a:rPr>
            <a:t>Ultimate</a:t>
          </a:r>
          <a:r>
            <a:rPr lang="en-GB" sz="1400" baseline="0">
              <a:latin typeface="Arial" panose="020B0604020202020204" pitchFamily="34" charset="0"/>
              <a:cs typeface="Arial" panose="020B0604020202020204" pitchFamily="34" charset="0"/>
            </a:rPr>
            <a:t> Load (kN)</a:t>
          </a:r>
          <a:endParaRPr lang="en-GB" sz="14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0.31559</cdr:x>
      <cdr:y>0.89974</cdr:y>
    </cdr:from>
    <cdr:to>
      <cdr:x>0.81603</cdr:x>
      <cdr:y>1</cdr:y>
    </cdr:to>
    <cdr:sp macro="" textlink="">
      <cdr:nvSpPr>
        <cdr:cNvPr id="4" name="TextBox 5"/>
        <cdr:cNvSpPr txBox="1"/>
      </cdr:nvSpPr>
      <cdr:spPr>
        <a:xfrm xmlns:a="http://schemas.openxmlformats.org/drawingml/2006/main">
          <a:off x="1618227" y="2560320"/>
          <a:ext cx="2566068" cy="285292"/>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GB" sz="1400">
              <a:latin typeface="Arial" panose="020B0604020202020204" pitchFamily="34" charset="0"/>
              <a:cs typeface="Arial" panose="020B0604020202020204" pitchFamily="34" charset="0"/>
            </a:rPr>
            <a:t>Confining</a:t>
          </a:r>
          <a:r>
            <a:rPr lang="en-GB" sz="1400" baseline="0">
              <a:latin typeface="Arial" panose="020B0604020202020204" pitchFamily="34" charset="0"/>
              <a:cs typeface="Arial" panose="020B0604020202020204" pitchFamily="34" charset="0"/>
            </a:rPr>
            <a:t> pressure (MPa)</a:t>
          </a:r>
          <a:endParaRPr lang="en-GB" sz="1400">
            <a:latin typeface="Arial" panose="020B0604020202020204" pitchFamily="34" charset="0"/>
            <a:cs typeface="Arial" panose="020B0604020202020204" pitchFamily="34" charset="0"/>
          </a:endParaRPr>
        </a:p>
      </cdr:txBody>
    </cdr:sp>
  </cdr:relSizeAnchor>
</c:userShapes>
</file>

<file path=word/drawings/drawing14.xml><?xml version="1.0" encoding="utf-8"?>
<c:userShapes xmlns:c="http://schemas.openxmlformats.org/drawingml/2006/chart">
  <cdr:relSizeAnchor xmlns:cdr="http://schemas.openxmlformats.org/drawingml/2006/chartDrawing">
    <cdr:from>
      <cdr:x>0.26116</cdr:x>
      <cdr:y>0.92314</cdr:y>
    </cdr:from>
    <cdr:to>
      <cdr:x>0.75892</cdr:x>
      <cdr:y>1</cdr:y>
    </cdr:to>
    <cdr:sp macro="" textlink="">
      <cdr:nvSpPr>
        <cdr:cNvPr id="4" name="TextBox 5"/>
        <cdr:cNvSpPr txBox="1"/>
      </cdr:nvSpPr>
      <cdr:spPr>
        <a:xfrm xmlns:a="http://schemas.openxmlformats.org/drawingml/2006/main">
          <a:off x="1466471" y="2943857"/>
          <a:ext cx="2795074" cy="244616"/>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GB" sz="1400">
              <a:latin typeface="Arial" panose="020B0604020202020204" pitchFamily="34" charset="0"/>
              <a:cs typeface="Arial" panose="020B0604020202020204" pitchFamily="34" charset="0"/>
            </a:rPr>
            <a:t>Elastic modulus of epoxy (%Ec</a:t>
          </a:r>
          <a:r>
            <a:rPr lang="en-GB" sz="1400" baseline="0">
              <a:latin typeface="Arial" panose="020B0604020202020204" pitchFamily="34" charset="0"/>
              <a:cs typeface="Arial" panose="020B0604020202020204" pitchFamily="34" charset="0"/>
            </a:rPr>
            <a:t>)</a:t>
          </a:r>
          <a:endParaRPr lang="en-GB" sz="14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0.00467</cdr:x>
      <cdr:y>0.12583</cdr:y>
    </cdr:from>
    <cdr:to>
      <cdr:x>0.06022</cdr:x>
      <cdr:y>0.71905</cdr:y>
    </cdr:to>
    <cdr:sp macro="" textlink="">
      <cdr:nvSpPr>
        <cdr:cNvPr id="5" name="TextBox 6"/>
        <cdr:cNvSpPr txBox="1"/>
      </cdr:nvSpPr>
      <cdr:spPr>
        <a:xfrm xmlns:a="http://schemas.openxmlformats.org/drawingml/2006/main">
          <a:off x="26766" y="422694"/>
          <a:ext cx="318386" cy="1992701"/>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vert="vert270"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GB" sz="1400">
              <a:latin typeface="Arial" panose="020B0604020202020204" pitchFamily="34" charset="0"/>
              <a:cs typeface="Arial" panose="020B0604020202020204" pitchFamily="34" charset="0"/>
            </a:rPr>
            <a:t>Ultimate</a:t>
          </a:r>
          <a:r>
            <a:rPr lang="en-GB" sz="1400" baseline="0">
              <a:latin typeface="Arial" panose="020B0604020202020204" pitchFamily="34" charset="0"/>
              <a:cs typeface="Arial" panose="020B0604020202020204" pitchFamily="34" charset="0"/>
            </a:rPr>
            <a:t> Load (kN)</a:t>
          </a:r>
          <a:endParaRPr lang="en-GB" sz="1400">
            <a:latin typeface="Arial" panose="020B0604020202020204" pitchFamily="34" charset="0"/>
            <a:cs typeface="Arial" panose="020B0604020202020204" pitchFamily="34" charset="0"/>
          </a:endParaRPr>
        </a:p>
      </cdr:txBody>
    </cdr:sp>
  </cdr:relSizeAnchor>
</c:userShapes>
</file>

<file path=word/drawings/drawing15.xml><?xml version="1.0" encoding="utf-8"?>
<c:userShapes xmlns:c="http://schemas.openxmlformats.org/drawingml/2006/chart">
  <cdr:relSizeAnchor xmlns:cdr="http://schemas.openxmlformats.org/drawingml/2006/chartDrawing">
    <cdr:from>
      <cdr:x>0.20396</cdr:x>
      <cdr:y>0.90783</cdr:y>
    </cdr:from>
    <cdr:to>
      <cdr:x>0.71296</cdr:x>
      <cdr:y>1</cdr:y>
    </cdr:to>
    <cdr:sp macro="" textlink="">
      <cdr:nvSpPr>
        <cdr:cNvPr id="4" name="TextBox 5"/>
        <cdr:cNvSpPr txBox="1"/>
      </cdr:nvSpPr>
      <cdr:spPr>
        <a:xfrm xmlns:a="http://schemas.openxmlformats.org/drawingml/2006/main">
          <a:off x="1090797" y="2874135"/>
          <a:ext cx="2722077" cy="291759"/>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GB" sz="1400">
              <a:latin typeface="Arial" panose="020B0604020202020204" pitchFamily="34" charset="0"/>
              <a:cs typeface="Arial" panose="020B0604020202020204" pitchFamily="34" charset="0"/>
            </a:rPr>
            <a:t>Elastic modulus of epoxy (%Ec</a:t>
          </a:r>
          <a:r>
            <a:rPr lang="en-GB" sz="1400" baseline="0">
              <a:latin typeface="Arial" panose="020B0604020202020204" pitchFamily="34" charset="0"/>
              <a:cs typeface="Arial" panose="020B0604020202020204" pitchFamily="34" charset="0"/>
            </a:rPr>
            <a:t>)</a:t>
          </a:r>
          <a:endParaRPr lang="en-GB" sz="14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cdr:x>
      <cdr:y>0.19825</cdr:y>
    </cdr:from>
    <cdr:to>
      <cdr:x>0.05864</cdr:x>
      <cdr:y>0.74124</cdr:y>
    </cdr:to>
    <cdr:sp macro="" textlink="">
      <cdr:nvSpPr>
        <cdr:cNvPr id="6" name="TextBox 6"/>
        <cdr:cNvSpPr txBox="1"/>
      </cdr:nvSpPr>
      <cdr:spPr>
        <a:xfrm xmlns:a="http://schemas.openxmlformats.org/drawingml/2006/main">
          <a:off x="0" y="627559"/>
          <a:ext cx="313594" cy="1718826"/>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vert="vert270"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GB" sz="1400">
              <a:latin typeface="Arial" panose="020B0604020202020204" pitchFamily="34" charset="0"/>
              <a:cs typeface="Arial" panose="020B0604020202020204" pitchFamily="34" charset="0"/>
            </a:rPr>
            <a:t>Ultimate</a:t>
          </a:r>
          <a:r>
            <a:rPr lang="en-GB" sz="1400" baseline="0">
              <a:latin typeface="Arial" panose="020B0604020202020204" pitchFamily="34" charset="0"/>
              <a:cs typeface="Arial" panose="020B0604020202020204" pitchFamily="34" charset="0"/>
            </a:rPr>
            <a:t> Load (kN)</a:t>
          </a:r>
          <a:endParaRPr lang="en-GB" sz="1400">
            <a:latin typeface="Arial" panose="020B0604020202020204" pitchFamily="34" charset="0"/>
            <a:cs typeface="Arial" panose="020B0604020202020204" pitchFamily="34" charset="0"/>
          </a:endParaRPr>
        </a:p>
      </cdr:txBody>
    </cdr:sp>
  </cdr:relSizeAnchor>
</c:userShapes>
</file>

<file path=word/drawings/drawing16.xml><?xml version="1.0" encoding="utf-8"?>
<c:userShapes xmlns:c="http://schemas.openxmlformats.org/drawingml/2006/chart">
  <cdr:relSizeAnchor xmlns:cdr="http://schemas.openxmlformats.org/drawingml/2006/chartDrawing">
    <cdr:from>
      <cdr:x>0.00782</cdr:x>
      <cdr:y>0.11267</cdr:y>
    </cdr:from>
    <cdr:to>
      <cdr:x>0.08917</cdr:x>
      <cdr:y>0.70163</cdr:y>
    </cdr:to>
    <cdr:sp macro="" textlink="">
      <cdr:nvSpPr>
        <cdr:cNvPr id="3" name="Text Box 2"/>
        <cdr:cNvSpPr txBox="1"/>
      </cdr:nvSpPr>
      <cdr:spPr>
        <a:xfrm xmlns:a="http://schemas.openxmlformats.org/drawingml/2006/main" rot="16200000">
          <a:off x="-667909" y="1057524"/>
          <a:ext cx="1828799" cy="41346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n-GB" sz="1400">
              <a:latin typeface="Arial" panose="020B0604020202020204" pitchFamily="34" charset="0"/>
              <a:cs typeface="Arial" panose="020B0604020202020204" pitchFamily="34" charset="0"/>
            </a:rPr>
            <a:t>Shear Stress (MPa)</a:t>
          </a:r>
        </a:p>
        <a:p xmlns:a="http://schemas.openxmlformats.org/drawingml/2006/main">
          <a:endParaRPr lang="en-GB" sz="1100"/>
        </a:p>
      </cdr:txBody>
    </cdr:sp>
  </cdr:relSizeAnchor>
  <cdr:relSizeAnchor xmlns:cdr="http://schemas.openxmlformats.org/drawingml/2006/chartDrawing">
    <cdr:from>
      <cdr:x>0.25047</cdr:x>
      <cdr:y>0.87307</cdr:y>
    </cdr:from>
    <cdr:to>
      <cdr:x>0.87041</cdr:x>
      <cdr:y>0.97359</cdr:y>
    </cdr:to>
    <cdr:sp macro="" textlink="">
      <cdr:nvSpPr>
        <cdr:cNvPr id="4" name="Text Box 3"/>
        <cdr:cNvSpPr txBox="1"/>
      </cdr:nvSpPr>
      <cdr:spPr>
        <a:xfrm xmlns:a="http://schemas.openxmlformats.org/drawingml/2006/main">
          <a:off x="1274462" y="2880673"/>
          <a:ext cx="3154414" cy="33165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n-GB" sz="1400">
              <a:latin typeface="Arial" panose="020B0604020202020204" pitchFamily="34" charset="0"/>
              <a:cs typeface="Arial" panose="020B0604020202020204" pitchFamily="34" charset="0"/>
            </a:rPr>
            <a:t>Tensile strength of concrete (%f</a:t>
          </a:r>
          <a:r>
            <a:rPr lang="en-GB" sz="1400" baseline="-25000">
              <a:latin typeface="Arial" panose="020B0604020202020204" pitchFamily="34" charset="0"/>
              <a:cs typeface="Arial" panose="020B0604020202020204" pitchFamily="34" charset="0"/>
            </a:rPr>
            <a:t>cm</a:t>
          </a:r>
          <a:r>
            <a:rPr lang="en-GB" sz="1400">
              <a:latin typeface="Arial" panose="020B0604020202020204" pitchFamily="34" charset="0"/>
              <a:cs typeface="Arial" panose="020B0604020202020204" pitchFamily="34" charset="0"/>
            </a:rPr>
            <a:t>)</a:t>
          </a:r>
        </a:p>
        <a:p xmlns:a="http://schemas.openxmlformats.org/drawingml/2006/main">
          <a:endParaRPr lang="en-GB" sz="1100"/>
        </a:p>
      </cdr:txBody>
    </cdr:sp>
  </cdr:relSizeAnchor>
</c:userShapes>
</file>

<file path=word/drawings/drawing2.xml><?xml version="1.0" encoding="utf-8"?>
<c:userShapes xmlns:c="http://schemas.openxmlformats.org/drawingml/2006/chart">
  <cdr:relSizeAnchor xmlns:cdr="http://schemas.openxmlformats.org/drawingml/2006/chartDrawing">
    <cdr:from>
      <cdr:x>0.32032</cdr:x>
      <cdr:y>0.89821</cdr:y>
    </cdr:from>
    <cdr:to>
      <cdr:x>0.82</cdr:x>
      <cdr:y>1</cdr:y>
    </cdr:to>
    <cdr:sp macro="" textlink="">
      <cdr:nvSpPr>
        <cdr:cNvPr id="2" name="TextBox 1"/>
        <cdr:cNvSpPr txBox="1"/>
      </cdr:nvSpPr>
      <cdr:spPr>
        <a:xfrm xmlns:a="http://schemas.openxmlformats.org/drawingml/2006/main">
          <a:off x="1523102" y="2444299"/>
          <a:ext cx="2375900" cy="276955"/>
        </a:xfrm>
        <a:prstGeom xmlns:a="http://schemas.openxmlformats.org/drawingml/2006/main" prst="rect">
          <a:avLst/>
        </a:prstGeom>
        <a:ln xmlns:a="http://schemas.openxmlformats.org/drawingml/2006/main">
          <a:noFill/>
        </a:ln>
      </cdr:spPr>
      <cdr:txBody>
        <a:bodyPr xmlns:a="http://schemas.openxmlformats.org/drawingml/2006/main" vertOverflow="clip" wrap="square" rtlCol="0"/>
        <a:lstStyle xmlns:a="http://schemas.openxmlformats.org/drawingml/2006/main"/>
        <a:p xmlns:a="http://schemas.openxmlformats.org/drawingml/2006/main">
          <a:r>
            <a:rPr lang="en-GB" sz="1400">
              <a:latin typeface="Arial" panose="020B0604020202020204" pitchFamily="34" charset="0"/>
              <a:cs typeface="Arial" panose="020B0604020202020204" pitchFamily="34" charset="0"/>
            </a:rPr>
            <a:t>Vertical displacement (mm)</a:t>
          </a:r>
        </a:p>
      </cdr:txBody>
    </cdr:sp>
  </cdr:relSizeAnchor>
  <cdr:relSizeAnchor xmlns:cdr="http://schemas.openxmlformats.org/drawingml/2006/chartDrawing">
    <cdr:from>
      <cdr:x>0</cdr:x>
      <cdr:y>0.30452</cdr:y>
    </cdr:from>
    <cdr:to>
      <cdr:x>0.07939</cdr:x>
      <cdr:y>0.62972</cdr:y>
    </cdr:to>
    <cdr:sp macro="" textlink="">
      <cdr:nvSpPr>
        <cdr:cNvPr id="3" name="TextBox 1"/>
        <cdr:cNvSpPr txBox="1"/>
      </cdr:nvSpPr>
      <cdr:spPr>
        <a:xfrm xmlns:a="http://schemas.openxmlformats.org/drawingml/2006/main">
          <a:off x="-914400" y="979807"/>
          <a:ext cx="418727" cy="1046345"/>
        </a:xfrm>
        <a:prstGeom xmlns:a="http://schemas.openxmlformats.org/drawingml/2006/main" prst="rect">
          <a:avLst/>
        </a:prstGeom>
        <a:ln xmlns:a="http://schemas.openxmlformats.org/drawingml/2006/main">
          <a:noFill/>
        </a:ln>
      </cdr:spPr>
      <cdr:txBody>
        <a:bodyPr xmlns:a="http://schemas.openxmlformats.org/drawingml/2006/main" vert="vert270"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GB" sz="1400">
              <a:latin typeface="Arial" panose="020B0604020202020204" pitchFamily="34" charset="0"/>
              <a:cs typeface="Arial" panose="020B0604020202020204" pitchFamily="34" charset="0"/>
            </a:rPr>
            <a:t>Load (kN)</a:t>
          </a:r>
        </a:p>
      </cdr:txBody>
    </cdr:sp>
  </cdr:relSizeAnchor>
</c:userShapes>
</file>

<file path=word/drawings/drawing3.xml><?xml version="1.0" encoding="utf-8"?>
<c:userShapes xmlns:c="http://schemas.openxmlformats.org/drawingml/2006/chart">
  <cdr:relSizeAnchor xmlns:cdr="http://schemas.openxmlformats.org/drawingml/2006/chartDrawing">
    <cdr:from>
      <cdr:x>0.33017</cdr:x>
      <cdr:y>0.90004</cdr:y>
    </cdr:from>
    <cdr:to>
      <cdr:x>0.86873</cdr:x>
      <cdr:y>1</cdr:y>
    </cdr:to>
    <cdr:sp macro="" textlink="">
      <cdr:nvSpPr>
        <cdr:cNvPr id="2" name="TextBox 1"/>
        <cdr:cNvSpPr txBox="1"/>
      </cdr:nvSpPr>
      <cdr:spPr>
        <a:xfrm xmlns:a="http://schemas.openxmlformats.org/drawingml/2006/main">
          <a:off x="1548721" y="2433233"/>
          <a:ext cx="2526248" cy="270211"/>
        </a:xfrm>
        <a:prstGeom xmlns:a="http://schemas.openxmlformats.org/drawingml/2006/main" prst="rect">
          <a:avLst/>
        </a:prstGeom>
        <a:ln xmlns:a="http://schemas.openxmlformats.org/drawingml/2006/main">
          <a:noFill/>
        </a:ln>
      </cdr:spPr>
      <cdr:txBody>
        <a:bodyPr xmlns:a="http://schemas.openxmlformats.org/drawingml/2006/main" vertOverflow="clip" wrap="square" rtlCol="0"/>
        <a:lstStyle xmlns:a="http://schemas.openxmlformats.org/drawingml/2006/main"/>
        <a:p xmlns:a="http://schemas.openxmlformats.org/drawingml/2006/main">
          <a:r>
            <a:rPr lang="en-GB" sz="1400">
              <a:latin typeface="Arial" panose="020B0604020202020204" pitchFamily="34" charset="0"/>
              <a:cs typeface="Arial" panose="020B0604020202020204" pitchFamily="34" charset="0"/>
            </a:rPr>
            <a:t>Vertical displacement (mm)</a:t>
          </a:r>
        </a:p>
      </cdr:txBody>
    </cdr:sp>
  </cdr:relSizeAnchor>
  <cdr:relSizeAnchor xmlns:cdr="http://schemas.openxmlformats.org/drawingml/2006/chartDrawing">
    <cdr:from>
      <cdr:x>0</cdr:x>
      <cdr:y>0.24739</cdr:y>
    </cdr:from>
    <cdr:to>
      <cdr:x>0.07939</cdr:x>
      <cdr:y>0.65836</cdr:y>
    </cdr:to>
    <cdr:sp macro="" textlink="">
      <cdr:nvSpPr>
        <cdr:cNvPr id="3" name="TextBox 1"/>
        <cdr:cNvSpPr txBox="1"/>
      </cdr:nvSpPr>
      <cdr:spPr>
        <a:xfrm xmlns:a="http://schemas.openxmlformats.org/drawingml/2006/main">
          <a:off x="0" y="651462"/>
          <a:ext cx="357123" cy="1082239"/>
        </a:xfrm>
        <a:prstGeom xmlns:a="http://schemas.openxmlformats.org/drawingml/2006/main" prst="rect">
          <a:avLst/>
        </a:prstGeom>
        <a:ln xmlns:a="http://schemas.openxmlformats.org/drawingml/2006/main">
          <a:noFill/>
        </a:ln>
      </cdr:spPr>
      <cdr:txBody>
        <a:bodyPr xmlns:a="http://schemas.openxmlformats.org/drawingml/2006/main" vert="vert270"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GB" sz="1400">
              <a:latin typeface="Arial" panose="020B0604020202020204" pitchFamily="34" charset="0"/>
              <a:cs typeface="Arial" panose="020B0604020202020204" pitchFamily="34" charset="0"/>
            </a:rPr>
            <a:t>Load (kN)</a:t>
          </a:r>
        </a:p>
      </cdr:txBody>
    </cdr:sp>
  </cdr:relSizeAnchor>
</c:userShapes>
</file>

<file path=word/drawings/drawing4.xml><?xml version="1.0" encoding="utf-8"?>
<c:userShapes xmlns:c="http://schemas.openxmlformats.org/drawingml/2006/chart">
  <cdr:relSizeAnchor xmlns:cdr="http://schemas.openxmlformats.org/drawingml/2006/chartDrawing">
    <cdr:from>
      <cdr:x>0.34122</cdr:x>
      <cdr:y>0.9076</cdr:y>
    </cdr:from>
    <cdr:to>
      <cdr:x>0.87221</cdr:x>
      <cdr:y>1</cdr:y>
    </cdr:to>
    <cdr:sp macro="" textlink="">
      <cdr:nvSpPr>
        <cdr:cNvPr id="2" name="TextBox 1"/>
        <cdr:cNvSpPr txBox="1"/>
      </cdr:nvSpPr>
      <cdr:spPr>
        <a:xfrm xmlns:a="http://schemas.openxmlformats.org/drawingml/2006/main">
          <a:off x="1542507" y="2443277"/>
          <a:ext cx="2400385" cy="248716"/>
        </a:xfrm>
        <a:prstGeom xmlns:a="http://schemas.openxmlformats.org/drawingml/2006/main" prst="rect">
          <a:avLst/>
        </a:prstGeom>
        <a:ln xmlns:a="http://schemas.openxmlformats.org/drawingml/2006/main">
          <a:noFill/>
        </a:ln>
      </cdr:spPr>
      <cdr:txBody>
        <a:bodyPr xmlns:a="http://schemas.openxmlformats.org/drawingml/2006/main" vertOverflow="clip" wrap="square" rtlCol="0"/>
        <a:lstStyle xmlns:a="http://schemas.openxmlformats.org/drawingml/2006/main"/>
        <a:p xmlns:a="http://schemas.openxmlformats.org/drawingml/2006/main">
          <a:r>
            <a:rPr lang="en-GB" sz="1400">
              <a:latin typeface="Arial" panose="020B0604020202020204" pitchFamily="34" charset="0"/>
              <a:cs typeface="Arial" panose="020B0604020202020204" pitchFamily="34" charset="0"/>
            </a:rPr>
            <a:t>Vertical displacement (mm)</a:t>
          </a:r>
        </a:p>
      </cdr:txBody>
    </cdr:sp>
  </cdr:relSizeAnchor>
  <cdr:relSizeAnchor xmlns:cdr="http://schemas.openxmlformats.org/drawingml/2006/chartDrawing">
    <cdr:from>
      <cdr:x>0</cdr:x>
      <cdr:y>0.231</cdr:y>
    </cdr:from>
    <cdr:to>
      <cdr:x>0.07939</cdr:x>
      <cdr:y>0.64641</cdr:y>
    </cdr:to>
    <cdr:sp macro="" textlink="">
      <cdr:nvSpPr>
        <cdr:cNvPr id="3" name="TextBox 1"/>
        <cdr:cNvSpPr txBox="1"/>
      </cdr:nvSpPr>
      <cdr:spPr>
        <a:xfrm xmlns:a="http://schemas.openxmlformats.org/drawingml/2006/main">
          <a:off x="0" y="621792"/>
          <a:ext cx="358888" cy="1118201"/>
        </a:xfrm>
        <a:prstGeom xmlns:a="http://schemas.openxmlformats.org/drawingml/2006/main" prst="rect">
          <a:avLst/>
        </a:prstGeom>
        <a:ln xmlns:a="http://schemas.openxmlformats.org/drawingml/2006/main">
          <a:noFill/>
        </a:ln>
      </cdr:spPr>
      <cdr:txBody>
        <a:bodyPr xmlns:a="http://schemas.openxmlformats.org/drawingml/2006/main" vert="vert270"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GB" sz="1400">
              <a:latin typeface="Arial" panose="020B0604020202020204" pitchFamily="34" charset="0"/>
              <a:cs typeface="Arial" panose="020B0604020202020204" pitchFamily="34" charset="0"/>
            </a:rPr>
            <a:t>Load (kN)</a:t>
          </a:r>
        </a:p>
      </cdr:txBody>
    </cdr:sp>
  </cdr:relSizeAnchor>
</c:userShapes>
</file>

<file path=word/drawings/drawing5.xml><?xml version="1.0" encoding="utf-8"?>
<c:userShapes xmlns:c="http://schemas.openxmlformats.org/drawingml/2006/chart">
  <cdr:relSizeAnchor xmlns:cdr="http://schemas.openxmlformats.org/drawingml/2006/chartDrawing">
    <cdr:from>
      <cdr:x>0.00969</cdr:x>
      <cdr:y>0.26088</cdr:y>
    </cdr:from>
    <cdr:to>
      <cdr:x>0.07755</cdr:x>
      <cdr:y>0.58387</cdr:y>
    </cdr:to>
    <cdr:sp macro="" textlink="">
      <cdr:nvSpPr>
        <cdr:cNvPr id="4" name="Text Box 3"/>
        <cdr:cNvSpPr txBox="1"/>
      </cdr:nvSpPr>
      <cdr:spPr>
        <a:xfrm xmlns:a="http://schemas.openxmlformats.org/drawingml/2006/main" rot="16200000">
          <a:off x="-285372" y="1164010"/>
          <a:ext cx="1025273" cy="35352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400">
              <a:latin typeface="Arial" panose="020B0604020202020204" pitchFamily="34" charset="0"/>
              <a:cs typeface="Arial" panose="020B0604020202020204" pitchFamily="34" charset="0"/>
            </a:rPr>
            <a:t>Load (kN)</a:t>
          </a:r>
        </a:p>
      </cdr:txBody>
    </cdr:sp>
  </cdr:relSizeAnchor>
</c:userShapes>
</file>

<file path=word/drawings/drawing6.xml><?xml version="1.0" encoding="utf-8"?>
<c:userShapes xmlns:c="http://schemas.openxmlformats.org/drawingml/2006/chart">
  <cdr:relSizeAnchor xmlns:cdr="http://schemas.openxmlformats.org/drawingml/2006/chartDrawing">
    <cdr:from>
      <cdr:x>0.31785</cdr:x>
      <cdr:y>0.93548</cdr:y>
    </cdr:from>
    <cdr:to>
      <cdr:x>0.71282</cdr:x>
      <cdr:y>1</cdr:y>
    </cdr:to>
    <cdr:sp macro="" textlink="">
      <cdr:nvSpPr>
        <cdr:cNvPr id="2" name="TextBox 1"/>
        <cdr:cNvSpPr txBox="1"/>
      </cdr:nvSpPr>
      <cdr:spPr>
        <a:xfrm xmlns:a="http://schemas.openxmlformats.org/drawingml/2006/main">
          <a:off x="1889190" y="3528619"/>
          <a:ext cx="2347530" cy="243281"/>
        </a:xfrm>
        <a:prstGeom xmlns:a="http://schemas.openxmlformats.org/drawingml/2006/main" prst="rect">
          <a:avLst/>
        </a:prstGeom>
        <a:ln xmlns:a="http://schemas.openxmlformats.org/drawingml/2006/main">
          <a:noFill/>
        </a:ln>
      </cdr:spPr>
      <cdr:txBody>
        <a:bodyPr xmlns:a="http://schemas.openxmlformats.org/drawingml/2006/main" vertOverflow="clip" wrap="square" rtlCol="0"/>
        <a:lstStyle xmlns:a="http://schemas.openxmlformats.org/drawingml/2006/main"/>
        <a:p xmlns:a="http://schemas.openxmlformats.org/drawingml/2006/main">
          <a:r>
            <a:rPr lang="en-GB" sz="1400">
              <a:latin typeface="Arial" panose="020B0604020202020204" pitchFamily="34" charset="0"/>
              <a:cs typeface="Arial" panose="020B0604020202020204" pitchFamily="34" charset="0"/>
            </a:rPr>
            <a:t>Vertical displacement (mm)</a:t>
          </a:r>
        </a:p>
      </cdr:txBody>
    </cdr:sp>
  </cdr:relSizeAnchor>
  <cdr:relSizeAnchor xmlns:cdr="http://schemas.openxmlformats.org/drawingml/2006/chartDrawing">
    <cdr:from>
      <cdr:x>0</cdr:x>
      <cdr:y>0.32862</cdr:y>
    </cdr:from>
    <cdr:to>
      <cdr:x>0.05595</cdr:x>
      <cdr:y>0.59442</cdr:y>
    </cdr:to>
    <cdr:sp macro="" textlink="">
      <cdr:nvSpPr>
        <cdr:cNvPr id="3" name="TextBox 1"/>
        <cdr:cNvSpPr txBox="1"/>
      </cdr:nvSpPr>
      <cdr:spPr>
        <a:xfrm xmlns:a="http://schemas.openxmlformats.org/drawingml/2006/main">
          <a:off x="-914400" y="1239092"/>
          <a:ext cx="332544" cy="1002234"/>
        </a:xfrm>
        <a:prstGeom xmlns:a="http://schemas.openxmlformats.org/drawingml/2006/main" prst="rect">
          <a:avLst/>
        </a:prstGeom>
        <a:ln xmlns:a="http://schemas.openxmlformats.org/drawingml/2006/main">
          <a:noFill/>
        </a:ln>
      </cdr:spPr>
      <cdr:txBody>
        <a:bodyPr xmlns:a="http://schemas.openxmlformats.org/drawingml/2006/main" vert="vert270"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en-GB" sz="1400">
              <a:latin typeface="Arial" panose="020B0604020202020204" pitchFamily="34" charset="0"/>
              <a:cs typeface="Arial" panose="020B0604020202020204" pitchFamily="34" charset="0"/>
            </a:rPr>
            <a:t>Load (kN)</a:t>
          </a:r>
        </a:p>
      </cdr:txBody>
    </cdr:sp>
  </cdr:relSizeAnchor>
  <cdr:relSizeAnchor xmlns:cdr="http://schemas.openxmlformats.org/drawingml/2006/chartDrawing">
    <cdr:from>
      <cdr:x>0.26154</cdr:x>
      <cdr:y>0.26473</cdr:y>
    </cdr:from>
    <cdr:to>
      <cdr:x>0.44872</cdr:x>
      <cdr:y>0.27484</cdr:y>
    </cdr:to>
    <cdr:cxnSp macro="">
      <cdr:nvCxnSpPr>
        <cdr:cNvPr id="4" name="Straight Arrow Connector 3"/>
        <cdr:cNvCxnSpPr/>
      </cdr:nvCxnSpPr>
      <cdr:spPr>
        <a:xfrm xmlns:a="http://schemas.openxmlformats.org/drawingml/2006/main">
          <a:off x="1554491" y="998202"/>
          <a:ext cx="1112523" cy="38121"/>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0.44934</cdr:x>
      <cdr:y>0.25998</cdr:y>
    </cdr:from>
    <cdr:to>
      <cdr:x>0.52242</cdr:x>
      <cdr:y>0.51057</cdr:y>
    </cdr:to>
    <cdr:cxnSp macro="">
      <cdr:nvCxnSpPr>
        <cdr:cNvPr id="7" name="Straight Arrow Connector 6"/>
        <cdr:cNvCxnSpPr/>
      </cdr:nvCxnSpPr>
      <cdr:spPr>
        <a:xfrm xmlns:a="http://schemas.openxmlformats.org/drawingml/2006/main" flipV="1">
          <a:off x="2484953" y="869028"/>
          <a:ext cx="404148" cy="837632"/>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0.55292</cdr:x>
      <cdr:y>0.23416</cdr:y>
    </cdr:from>
    <cdr:to>
      <cdr:x>0.58385</cdr:x>
      <cdr:y>0.49021</cdr:y>
    </cdr:to>
    <cdr:cxnSp macro="">
      <cdr:nvCxnSpPr>
        <cdr:cNvPr id="10" name="Straight Arrow Connector 9"/>
        <cdr:cNvCxnSpPr/>
      </cdr:nvCxnSpPr>
      <cdr:spPr>
        <a:xfrm xmlns:a="http://schemas.openxmlformats.org/drawingml/2006/main" flipH="1" flipV="1">
          <a:off x="3057754" y="782726"/>
          <a:ext cx="171054" cy="855879"/>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0.66411</cdr:x>
      <cdr:y>0.16369</cdr:y>
    </cdr:from>
    <cdr:to>
      <cdr:x>0.77308</cdr:x>
      <cdr:y>0.52947</cdr:y>
    </cdr:to>
    <cdr:cxnSp macro="">
      <cdr:nvCxnSpPr>
        <cdr:cNvPr id="11" name="Straight Arrow Connector 10"/>
        <cdr:cNvCxnSpPr/>
      </cdr:nvCxnSpPr>
      <cdr:spPr>
        <a:xfrm xmlns:a="http://schemas.openxmlformats.org/drawingml/2006/main" flipH="1" flipV="1">
          <a:off x="3947181" y="617232"/>
          <a:ext cx="647674" cy="1379221"/>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0.66026</cdr:x>
      <cdr:y>0.10509</cdr:y>
    </cdr:from>
    <cdr:to>
      <cdr:x>0.7859</cdr:x>
      <cdr:y>0.23038</cdr:y>
    </cdr:to>
    <cdr:cxnSp macro="">
      <cdr:nvCxnSpPr>
        <cdr:cNvPr id="13" name="Straight Arrow Connector 12"/>
        <cdr:cNvCxnSpPr/>
      </cdr:nvCxnSpPr>
      <cdr:spPr>
        <a:xfrm xmlns:a="http://schemas.openxmlformats.org/drawingml/2006/main" flipH="1">
          <a:off x="3924308" y="396240"/>
          <a:ext cx="746754" cy="472422"/>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7.xml><?xml version="1.0" encoding="utf-8"?>
<c:userShapes xmlns:c="http://schemas.openxmlformats.org/drawingml/2006/chart">
  <cdr:relSizeAnchor xmlns:cdr="http://schemas.openxmlformats.org/drawingml/2006/chartDrawing">
    <cdr:from>
      <cdr:x>0.29116</cdr:x>
      <cdr:y>0.35446</cdr:y>
    </cdr:from>
    <cdr:to>
      <cdr:x>0.55375</cdr:x>
      <cdr:y>0.41565</cdr:y>
    </cdr:to>
    <cdr:cxnSp macro="">
      <cdr:nvCxnSpPr>
        <cdr:cNvPr id="2" name="Straight Arrow Connector 1"/>
        <cdr:cNvCxnSpPr/>
      </cdr:nvCxnSpPr>
      <cdr:spPr>
        <a:xfrm xmlns:a="http://schemas.openxmlformats.org/drawingml/2006/main" flipV="1">
          <a:off x="1565453" y="1228955"/>
          <a:ext cx="1411833" cy="212139"/>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0.47756</cdr:x>
      <cdr:y>0.22365</cdr:y>
    </cdr:from>
    <cdr:to>
      <cdr:x>0.60385</cdr:x>
      <cdr:y>0.31922</cdr:y>
    </cdr:to>
    <cdr:cxnSp macro="">
      <cdr:nvCxnSpPr>
        <cdr:cNvPr id="5" name="Straight Arrow Connector 4"/>
        <cdr:cNvCxnSpPr/>
      </cdr:nvCxnSpPr>
      <cdr:spPr>
        <a:xfrm xmlns:a="http://schemas.openxmlformats.org/drawingml/2006/main">
          <a:off x="2567635" y="775411"/>
          <a:ext cx="678992" cy="331357"/>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0.68845</cdr:x>
      <cdr:y>0.22046</cdr:y>
    </cdr:from>
    <cdr:to>
      <cdr:x>0.81923</cdr:x>
      <cdr:y>0.4051</cdr:y>
    </cdr:to>
    <cdr:cxnSp macro="">
      <cdr:nvCxnSpPr>
        <cdr:cNvPr id="7" name="Straight Arrow Connector 6"/>
        <cdr:cNvCxnSpPr/>
      </cdr:nvCxnSpPr>
      <cdr:spPr>
        <a:xfrm xmlns:a="http://schemas.openxmlformats.org/drawingml/2006/main" flipV="1">
          <a:off x="3701491" y="764357"/>
          <a:ext cx="703136" cy="640161"/>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0.81628</cdr:x>
      <cdr:y>0.37082</cdr:y>
    </cdr:from>
    <cdr:to>
      <cdr:x>0.82995</cdr:x>
      <cdr:y>0.49582</cdr:y>
    </cdr:to>
    <cdr:cxnSp macro="">
      <cdr:nvCxnSpPr>
        <cdr:cNvPr id="10" name="Straight Arrow Connector 9"/>
        <cdr:cNvCxnSpPr/>
      </cdr:nvCxnSpPr>
      <cdr:spPr>
        <a:xfrm xmlns:a="http://schemas.openxmlformats.org/drawingml/2006/main" flipH="1" flipV="1">
          <a:off x="4388752" y="1285677"/>
          <a:ext cx="73520" cy="433395"/>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8.xml><?xml version="1.0" encoding="utf-8"?>
<c:userShapes xmlns:c="http://schemas.openxmlformats.org/drawingml/2006/chart">
  <cdr:relSizeAnchor xmlns:cdr="http://schemas.openxmlformats.org/drawingml/2006/chartDrawing">
    <cdr:from>
      <cdr:x>0</cdr:x>
      <cdr:y>0.20866</cdr:y>
    </cdr:from>
    <cdr:to>
      <cdr:x>0.06832</cdr:x>
      <cdr:y>0.63551</cdr:y>
    </cdr:to>
    <cdr:sp macro="" textlink="">
      <cdr:nvSpPr>
        <cdr:cNvPr id="2" name="TextBox 5"/>
        <cdr:cNvSpPr txBox="1"/>
      </cdr:nvSpPr>
      <cdr:spPr>
        <a:xfrm xmlns:a="http://schemas.openxmlformats.org/drawingml/2006/main">
          <a:off x="0" y="586037"/>
          <a:ext cx="323335" cy="1198873"/>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vert="vert270"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GB" sz="1400">
              <a:latin typeface="Arial" panose="020B0604020202020204" pitchFamily="34" charset="0"/>
              <a:cs typeface="Arial" panose="020B0604020202020204" pitchFamily="34" charset="0"/>
            </a:rPr>
            <a:t>Load (kN)</a:t>
          </a:r>
        </a:p>
      </cdr:txBody>
    </cdr:sp>
  </cdr:relSizeAnchor>
  <cdr:relSizeAnchor xmlns:cdr="http://schemas.openxmlformats.org/drawingml/2006/chartDrawing">
    <cdr:from>
      <cdr:x>0.28545</cdr:x>
      <cdr:y>0.90092</cdr:y>
    </cdr:from>
    <cdr:to>
      <cdr:x>0.8053</cdr:x>
      <cdr:y>1</cdr:y>
    </cdr:to>
    <cdr:sp macro="" textlink="">
      <cdr:nvSpPr>
        <cdr:cNvPr id="3" name="TextBox 6"/>
        <cdr:cNvSpPr txBox="1"/>
      </cdr:nvSpPr>
      <cdr:spPr>
        <a:xfrm xmlns:a="http://schemas.openxmlformats.org/drawingml/2006/main">
          <a:off x="1350925" y="2530772"/>
          <a:ext cx="2460293" cy="278265"/>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GB" sz="1400">
              <a:latin typeface="Arial" panose="020B0604020202020204" pitchFamily="34" charset="0"/>
              <a:cs typeface="Arial" panose="020B0604020202020204" pitchFamily="34" charset="0"/>
            </a:rPr>
            <a:t>Vertical</a:t>
          </a:r>
          <a:r>
            <a:rPr lang="en-GB" sz="1400" baseline="0">
              <a:latin typeface="Arial" panose="020B0604020202020204" pitchFamily="34" charset="0"/>
              <a:cs typeface="Arial" panose="020B0604020202020204" pitchFamily="34" charset="0"/>
            </a:rPr>
            <a:t> displacement (mm)</a:t>
          </a:r>
          <a:endParaRPr lang="en-GB" sz="14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0.56556</cdr:x>
      <cdr:y>0.18448</cdr:y>
    </cdr:from>
    <cdr:to>
      <cdr:x>0.61164</cdr:x>
      <cdr:y>0.25315</cdr:y>
    </cdr:to>
    <cdr:sp macro="" textlink="">
      <cdr:nvSpPr>
        <cdr:cNvPr id="4" name="TextBox 10"/>
        <cdr:cNvSpPr txBox="1"/>
      </cdr:nvSpPr>
      <cdr:spPr>
        <a:xfrm xmlns:a="http://schemas.openxmlformats.org/drawingml/2006/main">
          <a:off x="2676614" y="518137"/>
          <a:ext cx="218080" cy="192866"/>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GB" sz="1200" b="1">
              <a:latin typeface="Arial" panose="020B0604020202020204" pitchFamily="34" charset="0"/>
              <a:cs typeface="Arial" panose="020B0604020202020204" pitchFamily="34" charset="0"/>
            </a:rPr>
            <a:t>b</a:t>
          </a:r>
        </a:p>
      </cdr:txBody>
    </cdr:sp>
  </cdr:relSizeAnchor>
  <cdr:relSizeAnchor xmlns:cdr="http://schemas.openxmlformats.org/drawingml/2006/chartDrawing">
    <cdr:from>
      <cdr:x>0.60478</cdr:x>
      <cdr:y>0.16102</cdr:y>
    </cdr:from>
    <cdr:to>
      <cdr:x>0.65389</cdr:x>
      <cdr:y>0.23702</cdr:y>
    </cdr:to>
    <cdr:sp macro="" textlink="">
      <cdr:nvSpPr>
        <cdr:cNvPr id="6" name="TextBox 10"/>
        <cdr:cNvSpPr txBox="1"/>
      </cdr:nvSpPr>
      <cdr:spPr>
        <a:xfrm xmlns:a="http://schemas.openxmlformats.org/drawingml/2006/main">
          <a:off x="2862222" y="452244"/>
          <a:ext cx="232421" cy="213438"/>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GB" sz="1200" b="1">
              <a:latin typeface="Arial" panose="020B0604020202020204" pitchFamily="34" charset="0"/>
              <a:cs typeface="Arial" panose="020B0604020202020204" pitchFamily="34" charset="0"/>
            </a:rPr>
            <a:t>c</a:t>
          </a:r>
        </a:p>
      </cdr:txBody>
    </cdr:sp>
  </cdr:relSizeAnchor>
  <cdr:relSizeAnchor xmlns:cdr="http://schemas.openxmlformats.org/drawingml/2006/chartDrawing">
    <cdr:from>
      <cdr:x>0.65221</cdr:x>
      <cdr:y>0.13448</cdr:y>
    </cdr:from>
    <cdr:to>
      <cdr:x>0.69972</cdr:x>
      <cdr:y>0.21097</cdr:y>
    </cdr:to>
    <cdr:sp macro="" textlink="">
      <cdr:nvSpPr>
        <cdr:cNvPr id="8" name="TextBox 10"/>
        <cdr:cNvSpPr txBox="1"/>
      </cdr:nvSpPr>
      <cdr:spPr>
        <a:xfrm xmlns:a="http://schemas.openxmlformats.org/drawingml/2006/main">
          <a:off x="3086679" y="377689"/>
          <a:ext cx="224848" cy="214842"/>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GB" sz="1200" b="1">
              <a:latin typeface="Arial" panose="020B0604020202020204" pitchFamily="34" charset="0"/>
              <a:cs typeface="Arial" panose="020B0604020202020204" pitchFamily="34" charset="0"/>
            </a:rPr>
            <a:t>d</a:t>
          </a:r>
        </a:p>
      </cdr:txBody>
    </cdr:sp>
  </cdr:relSizeAnchor>
  <cdr:relSizeAnchor xmlns:cdr="http://schemas.openxmlformats.org/drawingml/2006/chartDrawing">
    <cdr:from>
      <cdr:x>0.736</cdr:x>
      <cdr:y>0.0995</cdr:y>
    </cdr:from>
    <cdr:to>
      <cdr:x>0.77734</cdr:x>
      <cdr:y>0.17971</cdr:y>
    </cdr:to>
    <cdr:sp macro="" textlink="">
      <cdr:nvSpPr>
        <cdr:cNvPr id="9" name="TextBox 10"/>
        <cdr:cNvSpPr txBox="1"/>
      </cdr:nvSpPr>
      <cdr:spPr>
        <a:xfrm xmlns:a="http://schemas.openxmlformats.org/drawingml/2006/main">
          <a:off x="3483234" y="279460"/>
          <a:ext cx="195648" cy="225287"/>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GB" sz="1200" b="1">
              <a:latin typeface="Arial" panose="020B0604020202020204" pitchFamily="34" charset="0"/>
              <a:cs typeface="Arial" panose="020B0604020202020204" pitchFamily="34" charset="0"/>
            </a:rPr>
            <a:t>e</a:t>
          </a:r>
        </a:p>
      </cdr:txBody>
    </cdr:sp>
  </cdr:relSizeAnchor>
  <cdr:relSizeAnchor xmlns:cdr="http://schemas.openxmlformats.org/drawingml/2006/chartDrawing">
    <cdr:from>
      <cdr:x>0.51626</cdr:x>
      <cdr:y>0.20576</cdr:y>
    </cdr:from>
    <cdr:to>
      <cdr:x>0.55644</cdr:x>
      <cdr:y>0.30473</cdr:y>
    </cdr:to>
    <cdr:sp macro="" textlink="">
      <cdr:nvSpPr>
        <cdr:cNvPr id="5" name="Text Box 4"/>
        <cdr:cNvSpPr txBox="1"/>
      </cdr:nvSpPr>
      <cdr:spPr>
        <a:xfrm xmlns:a="http://schemas.openxmlformats.org/drawingml/2006/main">
          <a:off x="2443277" y="577901"/>
          <a:ext cx="190162" cy="27797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200" b="1">
              <a:latin typeface="Arial" panose="020B0604020202020204" pitchFamily="34" charset="0"/>
              <a:cs typeface="Arial" panose="020B0604020202020204" pitchFamily="34" charset="0"/>
            </a:rPr>
            <a:t>a</a:t>
          </a:r>
        </a:p>
      </cdr:txBody>
    </cdr:sp>
  </cdr:relSizeAnchor>
</c:userShapes>
</file>

<file path=word/drawings/drawing9.xml><?xml version="1.0" encoding="utf-8"?>
<c:userShapes xmlns:c="http://schemas.openxmlformats.org/drawingml/2006/chart">
  <cdr:relSizeAnchor xmlns:cdr="http://schemas.openxmlformats.org/drawingml/2006/chartDrawing">
    <cdr:from>
      <cdr:x>0</cdr:x>
      <cdr:y>0.34403</cdr:y>
    </cdr:from>
    <cdr:to>
      <cdr:x>0.06773</cdr:x>
      <cdr:y>0.67703</cdr:y>
    </cdr:to>
    <cdr:sp macro="" textlink="">
      <cdr:nvSpPr>
        <cdr:cNvPr id="2" name="TextBox 1"/>
        <cdr:cNvSpPr txBox="1"/>
      </cdr:nvSpPr>
      <cdr:spPr>
        <a:xfrm xmlns:a="http://schemas.openxmlformats.org/drawingml/2006/main">
          <a:off x="0" y="1633538"/>
          <a:ext cx="485775" cy="1581151"/>
        </a:xfrm>
        <a:prstGeom xmlns:a="http://schemas.openxmlformats.org/drawingml/2006/main" prst="rect">
          <a:avLst/>
        </a:prstGeom>
      </cdr:spPr>
      <cdr:txBody>
        <a:bodyPr xmlns:a="http://schemas.openxmlformats.org/drawingml/2006/main" vertOverflow="clip" vert="vert270" wrap="square" rtlCol="0" anchor="ctr"/>
        <a:lstStyle xmlns:a="http://schemas.openxmlformats.org/drawingml/2006/main"/>
        <a:p xmlns:a="http://schemas.openxmlformats.org/drawingml/2006/main">
          <a:pPr algn="ctr"/>
          <a:r>
            <a:rPr lang="en-GB" sz="1600">
              <a:latin typeface="+mj-lt"/>
            </a:rPr>
            <a:t>Load</a:t>
          </a:r>
          <a:r>
            <a:rPr lang="en-GB" sz="1600" baseline="0">
              <a:latin typeface="+mj-lt"/>
            </a:rPr>
            <a:t> (KN)</a:t>
          </a:r>
          <a:endParaRPr lang="en-GB" sz="1600">
            <a:latin typeface="+mj-lt"/>
          </a:endParaRPr>
        </a:p>
      </cdr:txBody>
    </cdr:sp>
  </cdr:relSizeAnchor>
  <cdr:relSizeAnchor xmlns:cdr="http://schemas.openxmlformats.org/drawingml/2006/chartDrawing">
    <cdr:from>
      <cdr:x>0.30424</cdr:x>
      <cdr:y>0.90173</cdr:y>
    </cdr:from>
    <cdr:to>
      <cdr:x>0.74267</cdr:x>
      <cdr:y>1</cdr:y>
    </cdr:to>
    <cdr:sp macro="" textlink="">
      <cdr:nvSpPr>
        <cdr:cNvPr id="3" name="Text Box 2"/>
        <cdr:cNvSpPr txBox="1"/>
      </cdr:nvSpPr>
      <cdr:spPr>
        <a:xfrm xmlns:a="http://schemas.openxmlformats.org/drawingml/2006/main">
          <a:off x="1656069" y="2917038"/>
          <a:ext cx="2386439" cy="31786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400">
              <a:latin typeface="Arial" panose="020B0604020202020204" pitchFamily="34" charset="0"/>
              <a:cs typeface="Arial" panose="020B0604020202020204" pitchFamily="34" charset="0"/>
            </a:rPr>
            <a:t>Vertical displacement</a:t>
          </a:r>
          <a:r>
            <a:rPr lang="en-GB" sz="1400" baseline="0">
              <a:latin typeface="Arial" panose="020B0604020202020204" pitchFamily="34" charset="0"/>
              <a:cs typeface="Arial" panose="020B0604020202020204" pitchFamily="34" charset="0"/>
            </a:rPr>
            <a:t> (mm)</a:t>
          </a:r>
          <a:endParaRPr lang="en-GB" sz="1400">
            <a:latin typeface="Arial" panose="020B0604020202020204" pitchFamily="34" charset="0"/>
            <a:cs typeface="Arial" panose="020B0604020202020204" pitchFamily="34" charset="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33D14D-44BC-445A-8807-58EB9E7585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49</Pages>
  <Words>8754</Words>
  <Characters>49898</Characters>
  <Application>Microsoft Office Word</Application>
  <DocSecurity>0</DocSecurity>
  <Lines>415</Lines>
  <Paragraphs>117</Paragraphs>
  <ScaleCrop>false</ScaleCrop>
  <HeadingPairs>
    <vt:vector size="2" baseType="variant">
      <vt:variant>
        <vt:lpstr>Title</vt:lpstr>
      </vt:variant>
      <vt:variant>
        <vt:i4>1</vt:i4>
      </vt:variant>
    </vt:vector>
  </HeadingPairs>
  <TitlesOfParts>
    <vt:vector size="1" baseType="lpstr">
      <vt:lpstr/>
    </vt:vector>
  </TitlesOfParts>
  <Company>Brunel University</Company>
  <LinksUpToDate>false</LinksUpToDate>
  <CharactersWithSpaces>58535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im10rrs2</dc:creator>
  <cp:lastModifiedBy>Rabee Shamass</cp:lastModifiedBy>
  <cp:revision>5</cp:revision>
  <cp:lastPrinted>2016-06-17T11:16:00Z</cp:lastPrinted>
  <dcterms:created xsi:type="dcterms:W3CDTF">2016-06-17T10:43:00Z</dcterms:created>
  <dcterms:modified xsi:type="dcterms:W3CDTF">2017-10-17T07:15:00Z</dcterms:modified>
</cp:coreProperties>
</file>