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FA979" w14:textId="0ED0941D" w:rsidR="00D57900" w:rsidRPr="00D57900" w:rsidRDefault="00D57900">
      <w:pPr>
        <w:rPr>
          <w:rFonts w:ascii="Arial" w:hAnsi="Arial" w:cs="Arial"/>
          <w:b/>
        </w:rPr>
      </w:pPr>
      <w:bookmarkStart w:id="0" w:name="_GoBack"/>
      <w:bookmarkEnd w:id="0"/>
      <w:r w:rsidRPr="00D57900">
        <w:rPr>
          <w:rFonts w:ascii="Arial" w:hAnsi="Arial" w:cs="Arial"/>
          <w:b/>
        </w:rPr>
        <w:t>Vari</w:t>
      </w:r>
      <w:r w:rsidR="004B7B0F">
        <w:rPr>
          <w:rFonts w:ascii="Arial" w:hAnsi="Arial" w:cs="Arial"/>
          <w:b/>
        </w:rPr>
        <w:t>ation in job titles within the</w:t>
      </w:r>
      <w:r w:rsidR="007552E8">
        <w:rPr>
          <w:rFonts w:ascii="Arial" w:hAnsi="Arial" w:cs="Arial"/>
          <w:b/>
        </w:rPr>
        <w:t xml:space="preserve"> </w:t>
      </w:r>
      <w:r w:rsidR="004B7B0F">
        <w:rPr>
          <w:rFonts w:ascii="Arial" w:hAnsi="Arial" w:cs="Arial"/>
          <w:b/>
        </w:rPr>
        <w:t>n</w:t>
      </w:r>
      <w:r w:rsidR="001E62BE">
        <w:rPr>
          <w:rFonts w:ascii="Arial" w:hAnsi="Arial" w:cs="Arial"/>
          <w:b/>
        </w:rPr>
        <w:t>ursing workforce</w:t>
      </w:r>
      <w:r w:rsidRPr="00D57900">
        <w:rPr>
          <w:rFonts w:ascii="Arial" w:hAnsi="Arial" w:cs="Arial"/>
          <w:b/>
        </w:rPr>
        <w:t>.</w:t>
      </w:r>
    </w:p>
    <w:p w14:paraId="3F63D833" w14:textId="43CF1910" w:rsidR="0057208F" w:rsidRDefault="00863835">
      <w:pPr>
        <w:rPr>
          <w:rFonts w:ascii="Arial" w:hAnsi="Arial" w:cs="Arial"/>
        </w:rPr>
      </w:pPr>
      <w:r w:rsidRPr="00D57900">
        <w:rPr>
          <w:rFonts w:ascii="Arial" w:hAnsi="Arial" w:cs="Arial"/>
          <w:b/>
        </w:rPr>
        <w:t>Abstract</w:t>
      </w:r>
      <w:r w:rsidR="0049683B" w:rsidRPr="00D57900">
        <w:rPr>
          <w:rFonts w:ascii="Arial" w:hAnsi="Arial" w:cs="Arial"/>
          <w:b/>
        </w:rPr>
        <w:t xml:space="preserve"> </w:t>
      </w:r>
    </w:p>
    <w:p w14:paraId="4A3B8C43" w14:textId="4728550F" w:rsidR="00863835" w:rsidRPr="00D57900" w:rsidRDefault="005F3C37">
      <w:pPr>
        <w:rPr>
          <w:rFonts w:ascii="Arial" w:hAnsi="Arial" w:cs="Arial"/>
          <w:b/>
        </w:rPr>
      </w:pPr>
      <w:r>
        <w:rPr>
          <w:rFonts w:ascii="Arial" w:hAnsi="Arial" w:cs="Arial"/>
          <w:b/>
        </w:rPr>
        <w:t>Aims and Objectives/</w:t>
      </w:r>
      <w:r w:rsidR="0057208F">
        <w:rPr>
          <w:rFonts w:ascii="Arial" w:hAnsi="Arial" w:cs="Arial"/>
          <w:b/>
        </w:rPr>
        <w:t>Background</w:t>
      </w:r>
    </w:p>
    <w:p w14:paraId="6980B157" w14:textId="6F1B56D3" w:rsidR="00D66875" w:rsidRPr="00BC7233" w:rsidRDefault="00BC7233" w:rsidP="00BC7233">
      <w:pPr>
        <w:rPr>
          <w:rFonts w:ascii="Arial" w:hAnsi="Arial" w:cs="Arial"/>
        </w:rPr>
      </w:pPr>
      <w:r w:rsidRPr="00BC7233">
        <w:rPr>
          <w:rFonts w:ascii="Arial" w:hAnsi="Arial" w:cs="Arial"/>
        </w:rPr>
        <w:t>The work of specialist nursing has been under scrutiny for many years in the UK due to a perception that it is not cost effective. A common issue is the lack of consistency of job titles</w:t>
      </w:r>
      <w:r w:rsidR="002B14B6">
        <w:rPr>
          <w:rFonts w:ascii="Arial" w:hAnsi="Arial" w:cs="Arial"/>
        </w:rPr>
        <w:t xml:space="preserve"> which </w:t>
      </w:r>
      <w:r w:rsidRPr="00BC7233">
        <w:rPr>
          <w:rFonts w:ascii="Arial" w:hAnsi="Arial" w:cs="Arial"/>
        </w:rPr>
        <w:t>causes confusion to the public, employing organisations</w:t>
      </w:r>
      <w:r w:rsidR="00855AF9">
        <w:rPr>
          <w:rFonts w:ascii="Arial" w:hAnsi="Arial" w:cs="Arial"/>
        </w:rPr>
        <w:t>, colleagues</w:t>
      </w:r>
      <w:r w:rsidRPr="00BC7233">
        <w:rPr>
          <w:rFonts w:ascii="Arial" w:hAnsi="Arial" w:cs="Arial"/>
        </w:rPr>
        <w:t xml:space="preserve"> and commissioners of services.</w:t>
      </w:r>
      <w:r>
        <w:rPr>
          <w:rFonts w:ascii="Arial" w:hAnsi="Arial" w:cs="Arial"/>
        </w:rPr>
        <w:t xml:space="preserve"> </w:t>
      </w:r>
      <w:r w:rsidR="007C6598">
        <w:rPr>
          <w:rFonts w:ascii="Arial" w:hAnsi="Arial" w:cs="Arial"/>
        </w:rPr>
        <w:t>L</w:t>
      </w:r>
      <w:r w:rsidR="00053B75">
        <w:rPr>
          <w:rFonts w:ascii="Arial" w:hAnsi="Arial" w:cs="Arial"/>
        </w:rPr>
        <w:t xml:space="preserve">ack of consistency </w:t>
      </w:r>
      <w:r w:rsidR="007C6598">
        <w:rPr>
          <w:rFonts w:ascii="Arial" w:hAnsi="Arial" w:cs="Arial"/>
        </w:rPr>
        <w:t>has</w:t>
      </w:r>
      <w:r w:rsidR="00053B75">
        <w:rPr>
          <w:rFonts w:ascii="Arial" w:hAnsi="Arial" w:cs="Arial"/>
        </w:rPr>
        <w:t xml:space="preserve"> implications for the wider perception of advanced specialist practice in the worldwide community</w:t>
      </w:r>
      <w:r w:rsidR="007C6598">
        <w:rPr>
          <w:rFonts w:ascii="Arial" w:hAnsi="Arial" w:cs="Arial"/>
        </w:rPr>
        <w:t xml:space="preserve"> and the workforce more generally</w:t>
      </w:r>
      <w:r w:rsidR="00053B75">
        <w:rPr>
          <w:rFonts w:ascii="Arial" w:hAnsi="Arial" w:cs="Arial"/>
        </w:rPr>
        <w:t xml:space="preserve">. </w:t>
      </w:r>
      <w:r>
        <w:rPr>
          <w:rFonts w:ascii="Arial" w:hAnsi="Arial" w:cs="Arial"/>
        </w:rPr>
        <w:t>This study aims to understand the</w:t>
      </w:r>
      <w:r w:rsidR="00420067">
        <w:rPr>
          <w:rFonts w:ascii="Arial" w:hAnsi="Arial" w:cs="Arial"/>
        </w:rPr>
        <w:t xml:space="preserve"> variation in job titles in the UK</w:t>
      </w:r>
      <w:r>
        <w:rPr>
          <w:rFonts w:ascii="Arial" w:hAnsi="Arial" w:cs="Arial"/>
        </w:rPr>
        <w:t xml:space="preserve"> population. </w:t>
      </w:r>
    </w:p>
    <w:p w14:paraId="09204FFE" w14:textId="77777777" w:rsidR="00863835" w:rsidRDefault="00863835">
      <w:pPr>
        <w:rPr>
          <w:rFonts w:ascii="Arial" w:hAnsi="Arial" w:cs="Arial"/>
          <w:b/>
        </w:rPr>
      </w:pPr>
      <w:r w:rsidRPr="00D57900">
        <w:rPr>
          <w:rFonts w:ascii="Arial" w:hAnsi="Arial" w:cs="Arial"/>
          <w:b/>
        </w:rPr>
        <w:t>Methods</w:t>
      </w:r>
    </w:p>
    <w:p w14:paraId="37A980A4" w14:textId="006F41CF" w:rsidR="00BC7233" w:rsidRPr="00BC7233" w:rsidRDefault="00BC7233">
      <w:pPr>
        <w:rPr>
          <w:rFonts w:ascii="Arial" w:hAnsi="Arial" w:cs="Arial"/>
        </w:rPr>
      </w:pPr>
      <w:r>
        <w:rPr>
          <w:rFonts w:ascii="Arial" w:hAnsi="Arial" w:cs="Arial"/>
        </w:rPr>
        <w:t xml:space="preserve">A </w:t>
      </w:r>
      <w:r w:rsidR="00355E54">
        <w:rPr>
          <w:rFonts w:ascii="Arial" w:hAnsi="Arial" w:cs="Arial"/>
        </w:rPr>
        <w:t>pre-</w:t>
      </w:r>
      <w:r>
        <w:rPr>
          <w:rFonts w:ascii="Arial" w:hAnsi="Arial" w:cs="Arial"/>
        </w:rPr>
        <w:t>existing data set</w:t>
      </w:r>
      <w:r w:rsidR="00355E54">
        <w:rPr>
          <w:rFonts w:ascii="Arial" w:hAnsi="Arial" w:cs="Arial"/>
        </w:rPr>
        <w:t xml:space="preserve"> of accrued studies into the work of nurses working in specialisms </w:t>
      </w:r>
      <w:r>
        <w:rPr>
          <w:rFonts w:ascii="Arial" w:hAnsi="Arial" w:cs="Arial"/>
        </w:rPr>
        <w:t>was mined for insight (N=</w:t>
      </w:r>
      <w:r w:rsidRPr="00BC7233">
        <w:rPr>
          <w:rFonts w:ascii="Arial" w:hAnsi="Arial" w:cs="Arial"/>
        </w:rPr>
        <w:t>17,960</w:t>
      </w:r>
      <w:r>
        <w:rPr>
          <w:rFonts w:ascii="Arial" w:hAnsi="Arial" w:cs="Arial"/>
        </w:rPr>
        <w:t xml:space="preserve">). </w:t>
      </w:r>
      <w:r w:rsidRPr="00BC7233">
        <w:rPr>
          <w:rFonts w:ascii="Arial" w:hAnsi="Arial" w:cs="Arial"/>
        </w:rPr>
        <w:t>This study used knowledge discovery through data and descriptive statistic</w:t>
      </w:r>
      <w:r w:rsidR="00E36C39">
        <w:rPr>
          <w:rFonts w:ascii="Arial" w:hAnsi="Arial" w:cs="Arial"/>
        </w:rPr>
        <w:t>s to perform secondary analysis.</w:t>
      </w:r>
    </w:p>
    <w:p w14:paraId="7CB8E459" w14:textId="77777777" w:rsidR="00863835" w:rsidRPr="00D57900" w:rsidRDefault="00863835">
      <w:pPr>
        <w:rPr>
          <w:rFonts w:ascii="Arial" w:hAnsi="Arial" w:cs="Arial"/>
          <w:b/>
        </w:rPr>
      </w:pPr>
      <w:r w:rsidRPr="00D57900">
        <w:rPr>
          <w:rFonts w:ascii="Arial" w:hAnsi="Arial" w:cs="Arial"/>
          <w:b/>
        </w:rPr>
        <w:t>Results</w:t>
      </w:r>
    </w:p>
    <w:p w14:paraId="5C1D2331" w14:textId="071C2FF8" w:rsidR="00355E54" w:rsidRDefault="00F85E6F">
      <w:pPr>
        <w:rPr>
          <w:rFonts w:ascii="Arial" w:hAnsi="Arial" w:cs="Arial"/>
        </w:rPr>
      </w:pPr>
      <w:r>
        <w:rPr>
          <w:rFonts w:ascii="Arial" w:hAnsi="Arial" w:cs="Arial"/>
        </w:rPr>
        <w:t xml:space="preserve">Mining these data </w:t>
      </w:r>
      <w:r w:rsidRPr="00F85E6F">
        <w:rPr>
          <w:rFonts w:ascii="Arial" w:hAnsi="Arial" w:cs="Arial"/>
        </w:rPr>
        <w:t xml:space="preserve">revealed 595 job titles in use in 17,960 </w:t>
      </w:r>
      <w:r>
        <w:rPr>
          <w:rFonts w:ascii="Arial" w:hAnsi="Arial" w:cs="Arial"/>
        </w:rPr>
        <w:t xml:space="preserve">specialist </w:t>
      </w:r>
      <w:r w:rsidRPr="00F85E6F">
        <w:rPr>
          <w:rFonts w:ascii="Arial" w:hAnsi="Arial" w:cs="Arial"/>
        </w:rPr>
        <w:t>posts</w:t>
      </w:r>
      <w:r w:rsidR="00F66BFD">
        <w:rPr>
          <w:rFonts w:ascii="Arial" w:hAnsi="Arial" w:cs="Arial"/>
        </w:rPr>
        <w:t xml:space="preserve"> once the specialism had been removed</w:t>
      </w:r>
      <w:r>
        <w:rPr>
          <w:rFonts w:ascii="Arial" w:hAnsi="Arial" w:cs="Arial"/>
        </w:rPr>
        <w:t>. The most commonly used title</w:t>
      </w:r>
      <w:r w:rsidR="0021268E">
        <w:rPr>
          <w:rFonts w:ascii="Arial" w:hAnsi="Arial" w:cs="Arial"/>
        </w:rPr>
        <w:t>s</w:t>
      </w:r>
      <w:r>
        <w:rPr>
          <w:rFonts w:ascii="Arial" w:hAnsi="Arial" w:cs="Arial"/>
        </w:rPr>
        <w:t xml:space="preserve"> w</w:t>
      </w:r>
      <w:r w:rsidR="0021268E">
        <w:rPr>
          <w:rFonts w:ascii="Arial" w:hAnsi="Arial" w:cs="Arial"/>
        </w:rPr>
        <w:t>ere</w:t>
      </w:r>
      <w:r>
        <w:rPr>
          <w:rFonts w:ascii="Arial" w:hAnsi="Arial" w:cs="Arial"/>
        </w:rPr>
        <w:t xml:space="preserve"> Clinical Nurse Specialist</w:t>
      </w:r>
      <w:r w:rsidR="0021268E">
        <w:rPr>
          <w:rFonts w:ascii="Arial" w:hAnsi="Arial" w:cs="Arial"/>
        </w:rPr>
        <w:t>,</w:t>
      </w:r>
      <w:r w:rsidR="00855AF9">
        <w:rPr>
          <w:rFonts w:ascii="Arial" w:hAnsi="Arial" w:cs="Arial"/>
        </w:rPr>
        <w:t xml:space="preserve"> Nurse specialist/specialist nurse, Advanced Nurse Practitioner and Nurse Practitioner</w:t>
      </w:r>
      <w:r w:rsidR="00252386">
        <w:rPr>
          <w:rFonts w:ascii="Arial" w:hAnsi="Arial" w:cs="Arial"/>
        </w:rPr>
        <w:t xml:space="preserve">. </w:t>
      </w:r>
      <w:r>
        <w:rPr>
          <w:rFonts w:ascii="Arial" w:hAnsi="Arial" w:cs="Arial"/>
        </w:rPr>
        <w:t xml:space="preserve">There were three </w:t>
      </w:r>
      <w:r w:rsidR="00855AF9">
        <w:rPr>
          <w:rFonts w:ascii="Arial" w:hAnsi="Arial" w:cs="Arial"/>
        </w:rPr>
        <w:t xml:space="preserve">other </w:t>
      </w:r>
      <w:r>
        <w:rPr>
          <w:rFonts w:ascii="Arial" w:hAnsi="Arial" w:cs="Arial"/>
        </w:rPr>
        <w:t>primary groupings</w:t>
      </w:r>
      <w:r w:rsidR="00355E54">
        <w:rPr>
          <w:rFonts w:ascii="Arial" w:hAnsi="Arial" w:cs="Arial"/>
        </w:rPr>
        <w:t>. These were v</w:t>
      </w:r>
      <w:r w:rsidRPr="00F85E6F">
        <w:rPr>
          <w:rFonts w:ascii="Arial" w:hAnsi="Arial" w:cs="Arial"/>
        </w:rPr>
        <w:t xml:space="preserve">ariants with a specialist or technical prefix of suffix for example nurse </w:t>
      </w:r>
      <w:proofErr w:type="spellStart"/>
      <w:r w:rsidRPr="00F85E6F">
        <w:rPr>
          <w:rFonts w:ascii="Arial" w:hAnsi="Arial" w:cs="Arial"/>
        </w:rPr>
        <w:t>endoscopist</w:t>
      </w:r>
      <w:proofErr w:type="spellEnd"/>
      <w:r w:rsidR="00355E54">
        <w:rPr>
          <w:rFonts w:ascii="Arial" w:hAnsi="Arial" w:cs="Arial"/>
        </w:rPr>
        <w:t>,</w:t>
      </w:r>
      <w:r w:rsidRPr="00F85E6F">
        <w:rPr>
          <w:rFonts w:ascii="Arial" w:hAnsi="Arial" w:cs="Arial"/>
        </w:rPr>
        <w:t xml:space="preserve"> variants of seniority such as trainee, senio</w:t>
      </w:r>
      <w:r>
        <w:rPr>
          <w:rFonts w:ascii="Arial" w:hAnsi="Arial" w:cs="Arial"/>
        </w:rPr>
        <w:t xml:space="preserve">r nurse for [specialism] </w:t>
      </w:r>
      <w:r w:rsidRPr="00F85E6F">
        <w:rPr>
          <w:rFonts w:ascii="Arial" w:hAnsi="Arial" w:cs="Arial"/>
        </w:rPr>
        <w:t>or variants of function such as Nurse prescriber</w:t>
      </w:r>
      <w:r w:rsidR="00E36C39">
        <w:rPr>
          <w:rFonts w:ascii="Arial" w:hAnsi="Arial" w:cs="Arial"/>
        </w:rPr>
        <w:t>.</w:t>
      </w:r>
      <w:r>
        <w:rPr>
          <w:rFonts w:ascii="Arial" w:hAnsi="Arial" w:cs="Arial"/>
        </w:rPr>
        <w:t xml:space="preserve"> </w:t>
      </w:r>
      <w:r w:rsidR="0057029A">
        <w:rPr>
          <w:rFonts w:ascii="Arial" w:hAnsi="Arial" w:cs="Arial"/>
        </w:rPr>
        <w:t xml:space="preserve">The clustering was </w:t>
      </w:r>
      <w:r w:rsidR="00460DA9">
        <w:rPr>
          <w:rFonts w:ascii="Arial" w:hAnsi="Arial" w:cs="Arial"/>
        </w:rPr>
        <w:t>driven primarily by pay band</w:t>
      </w:r>
      <w:r w:rsidR="00252386">
        <w:rPr>
          <w:rFonts w:ascii="Arial" w:hAnsi="Arial" w:cs="Arial"/>
        </w:rPr>
        <w:t>.</w:t>
      </w:r>
    </w:p>
    <w:p w14:paraId="64DBE830" w14:textId="06DED94D" w:rsidR="00F85E6F" w:rsidRPr="0049683B" w:rsidRDefault="00F85E6F">
      <w:pPr>
        <w:rPr>
          <w:rFonts w:ascii="Arial" w:hAnsi="Arial" w:cs="Arial"/>
        </w:rPr>
      </w:pPr>
      <w:r>
        <w:rPr>
          <w:rFonts w:ascii="Arial" w:hAnsi="Arial" w:cs="Arial"/>
        </w:rPr>
        <w:t>323</w:t>
      </w:r>
      <w:r w:rsidR="00252386">
        <w:rPr>
          <w:rFonts w:ascii="Arial" w:hAnsi="Arial" w:cs="Arial"/>
        </w:rPr>
        <w:t xml:space="preserve"> posts</w:t>
      </w:r>
      <w:r>
        <w:rPr>
          <w:rFonts w:ascii="Arial" w:hAnsi="Arial" w:cs="Arial"/>
        </w:rPr>
        <w:t xml:space="preserve"> were recorded as holding titles such as Advanced Nurse Practitioner or specialist nurse who were not registered with the Nursing &amp; Midwifery Council. </w:t>
      </w:r>
    </w:p>
    <w:p w14:paraId="63676E06" w14:textId="1CB604D9" w:rsidR="00863835" w:rsidRDefault="00DF5864">
      <w:pPr>
        <w:rPr>
          <w:rFonts w:ascii="Arial" w:hAnsi="Arial" w:cs="Arial"/>
          <w:b/>
        </w:rPr>
      </w:pPr>
      <w:r>
        <w:rPr>
          <w:rFonts w:ascii="Arial" w:hAnsi="Arial" w:cs="Arial"/>
          <w:b/>
        </w:rPr>
        <w:t xml:space="preserve">Relevance to Clinical practice </w:t>
      </w:r>
    </w:p>
    <w:p w14:paraId="11F4CE4C" w14:textId="1CEBF3BF" w:rsidR="00855AF9" w:rsidRPr="00855AF9" w:rsidRDefault="00855AF9">
      <w:pPr>
        <w:rPr>
          <w:rFonts w:ascii="Arial" w:hAnsi="Arial" w:cs="Arial"/>
        </w:rPr>
      </w:pPr>
      <w:r w:rsidRPr="00855AF9">
        <w:rPr>
          <w:rFonts w:ascii="Arial" w:hAnsi="Arial" w:cs="Arial"/>
        </w:rPr>
        <w:t xml:space="preserve">In this dataset there is a large array of titles </w:t>
      </w:r>
      <w:r>
        <w:rPr>
          <w:rFonts w:ascii="Arial" w:hAnsi="Arial" w:cs="Arial"/>
        </w:rPr>
        <w:t>which appear t</w:t>
      </w:r>
      <w:r w:rsidR="00AA229D">
        <w:rPr>
          <w:rFonts w:ascii="Arial" w:hAnsi="Arial" w:cs="Arial"/>
        </w:rPr>
        <w:t>o h</w:t>
      </w:r>
      <w:r w:rsidR="0057029A">
        <w:rPr>
          <w:rFonts w:ascii="Arial" w:hAnsi="Arial" w:cs="Arial"/>
        </w:rPr>
        <w:t>ave little relationship with othe</w:t>
      </w:r>
      <w:r w:rsidR="00E36C39">
        <w:rPr>
          <w:rFonts w:ascii="Arial" w:hAnsi="Arial" w:cs="Arial"/>
        </w:rPr>
        <w:t>r factors like education</w:t>
      </w:r>
      <w:r w:rsidR="00053B75">
        <w:rPr>
          <w:rFonts w:ascii="Arial" w:hAnsi="Arial" w:cs="Arial"/>
        </w:rPr>
        <w:t xml:space="preserve">. This is </w:t>
      </w:r>
      <w:r w:rsidR="0057029A">
        <w:rPr>
          <w:rFonts w:ascii="Arial" w:hAnsi="Arial" w:cs="Arial"/>
        </w:rPr>
        <w:t>confusing to the public, employers and those commissioning services.</w:t>
      </w:r>
      <w:r w:rsidR="00053B75">
        <w:rPr>
          <w:rFonts w:ascii="Arial" w:hAnsi="Arial" w:cs="Arial"/>
        </w:rPr>
        <w:t xml:space="preserve"> It also demonstrates that the previous assumptions by </w:t>
      </w:r>
      <w:r w:rsidR="00053B75" w:rsidRPr="00053B75">
        <w:rPr>
          <w:rFonts w:ascii="Arial" w:hAnsi="Arial" w:cs="Arial"/>
        </w:rPr>
        <w:t>Council for Healthcare Regulatory Excellence</w:t>
      </w:r>
      <w:r w:rsidR="00053B75">
        <w:rPr>
          <w:rFonts w:ascii="Arial" w:hAnsi="Arial" w:cs="Arial"/>
        </w:rPr>
        <w:t xml:space="preserve"> that advanced practice labels are associated with career progression are unsound and should be addressed by the regulator.</w:t>
      </w:r>
      <w:r w:rsidR="00DF5864">
        <w:rPr>
          <w:rFonts w:ascii="Arial" w:hAnsi="Arial" w:cs="Arial"/>
        </w:rPr>
        <w:t xml:space="preserve"> </w:t>
      </w:r>
    </w:p>
    <w:p w14:paraId="779B0595" w14:textId="77777777" w:rsidR="00863835" w:rsidRDefault="0049683B">
      <w:pPr>
        <w:rPr>
          <w:rFonts w:ascii="Arial" w:hAnsi="Arial" w:cs="Arial"/>
          <w:b/>
        </w:rPr>
      </w:pPr>
      <w:r w:rsidRPr="00D57900">
        <w:rPr>
          <w:rFonts w:ascii="Arial" w:hAnsi="Arial" w:cs="Arial"/>
          <w:b/>
        </w:rPr>
        <w:t>Keywords</w:t>
      </w:r>
    </w:p>
    <w:p w14:paraId="11322C61" w14:textId="17449D2F" w:rsidR="00AA229D" w:rsidRDefault="00AA229D">
      <w:pPr>
        <w:rPr>
          <w:rFonts w:ascii="Arial" w:hAnsi="Arial" w:cs="Arial"/>
        </w:rPr>
      </w:pPr>
      <w:r w:rsidRPr="00AA229D">
        <w:rPr>
          <w:rFonts w:ascii="Arial" w:hAnsi="Arial" w:cs="Arial"/>
        </w:rPr>
        <w:t>Advanced practice, specialist practice, clinical nurse</w:t>
      </w:r>
      <w:r w:rsidR="00E218DD">
        <w:rPr>
          <w:rFonts w:ascii="Arial" w:hAnsi="Arial" w:cs="Arial"/>
        </w:rPr>
        <w:t xml:space="preserve"> specialist, nurse practitioner, job titles</w:t>
      </w:r>
    </w:p>
    <w:p w14:paraId="63964792" w14:textId="77777777" w:rsidR="00E218DD" w:rsidRDefault="00E218DD">
      <w:pPr>
        <w:rPr>
          <w:rFonts w:ascii="Arial" w:hAnsi="Arial" w:cs="Arial"/>
        </w:rPr>
      </w:pPr>
    </w:p>
    <w:p w14:paraId="3944100E" w14:textId="188FD5A9" w:rsidR="00E218DD" w:rsidRPr="00682FDD" w:rsidRDefault="00682FDD">
      <w:pPr>
        <w:rPr>
          <w:rFonts w:ascii="Arial" w:hAnsi="Arial" w:cs="Arial"/>
          <w:b/>
        </w:rPr>
      </w:pPr>
      <w:r w:rsidRPr="00682FDD">
        <w:rPr>
          <w:rFonts w:ascii="Arial" w:hAnsi="Arial" w:cs="Arial"/>
          <w:b/>
        </w:rPr>
        <w:t>Word</w:t>
      </w:r>
      <w:r>
        <w:rPr>
          <w:rFonts w:ascii="Arial" w:hAnsi="Arial" w:cs="Arial"/>
          <w:b/>
        </w:rPr>
        <w:t xml:space="preserve"> </w:t>
      </w:r>
      <w:r w:rsidRPr="00682FDD">
        <w:rPr>
          <w:rFonts w:ascii="Arial" w:hAnsi="Arial" w:cs="Arial"/>
          <w:b/>
        </w:rPr>
        <w:t>count 3747</w:t>
      </w:r>
    </w:p>
    <w:p w14:paraId="2E43056A" w14:textId="77777777" w:rsidR="007C6598" w:rsidRDefault="007C6598">
      <w:pPr>
        <w:rPr>
          <w:rFonts w:ascii="Arial" w:hAnsi="Arial" w:cs="Arial"/>
        </w:rPr>
      </w:pPr>
    </w:p>
    <w:p w14:paraId="5C336DF3" w14:textId="77777777" w:rsidR="007C6598" w:rsidRDefault="007C6598">
      <w:pPr>
        <w:rPr>
          <w:rFonts w:ascii="Arial" w:hAnsi="Arial" w:cs="Arial"/>
        </w:rPr>
      </w:pPr>
    </w:p>
    <w:p w14:paraId="3C0DF731" w14:textId="77777777" w:rsidR="007C6598" w:rsidRPr="00AA229D" w:rsidRDefault="007C6598">
      <w:pPr>
        <w:rPr>
          <w:rFonts w:ascii="Arial" w:hAnsi="Arial" w:cs="Arial"/>
        </w:rPr>
      </w:pPr>
    </w:p>
    <w:p w14:paraId="4CDD3378" w14:textId="77777777" w:rsidR="0049683B" w:rsidRDefault="0049683B" w:rsidP="002B14B6">
      <w:pPr>
        <w:pBdr>
          <w:top w:val="single" w:sz="4" w:space="1" w:color="auto"/>
          <w:left w:val="single" w:sz="4" w:space="4" w:color="auto"/>
          <w:bottom w:val="single" w:sz="4" w:space="1" w:color="auto"/>
          <w:right w:val="single" w:sz="4" w:space="4" w:color="auto"/>
        </w:pBdr>
        <w:rPr>
          <w:rFonts w:ascii="Arial" w:hAnsi="Arial" w:cs="Arial"/>
          <w:b/>
        </w:rPr>
      </w:pPr>
      <w:r w:rsidRPr="00D57900">
        <w:rPr>
          <w:rFonts w:ascii="Arial" w:hAnsi="Arial" w:cs="Arial"/>
          <w:b/>
        </w:rPr>
        <w:lastRenderedPageBreak/>
        <w:t xml:space="preserve">Summary </w:t>
      </w:r>
    </w:p>
    <w:p w14:paraId="6DA78270" w14:textId="77777777" w:rsidR="002B14B6" w:rsidRDefault="00420067" w:rsidP="002B14B6">
      <w:pPr>
        <w:pBdr>
          <w:top w:val="single" w:sz="4" w:space="1" w:color="auto"/>
          <w:left w:val="single" w:sz="4" w:space="4" w:color="auto"/>
          <w:bottom w:val="single" w:sz="4" w:space="1" w:color="auto"/>
          <w:right w:val="single" w:sz="4" w:space="4" w:color="auto"/>
        </w:pBdr>
        <w:rPr>
          <w:rFonts w:ascii="Arial" w:hAnsi="Arial" w:cs="Arial"/>
          <w:b/>
        </w:rPr>
      </w:pPr>
      <w:r w:rsidRPr="00420067">
        <w:rPr>
          <w:rFonts w:ascii="Arial" w:hAnsi="Arial" w:cs="Arial"/>
          <w:b/>
        </w:rPr>
        <w:t>What does this paper contribute to the wid</w:t>
      </w:r>
      <w:r>
        <w:rPr>
          <w:rFonts w:ascii="Arial" w:hAnsi="Arial" w:cs="Arial"/>
          <w:b/>
        </w:rPr>
        <w:t>er global clinical community?</w:t>
      </w:r>
    </w:p>
    <w:p w14:paraId="0F9026BB" w14:textId="77777777" w:rsidR="001E62BE" w:rsidRDefault="00FB0A0D" w:rsidP="002B14B6">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rPr>
      </w:pPr>
      <w:r w:rsidRPr="002B14B6">
        <w:rPr>
          <w:rFonts w:ascii="Arial" w:hAnsi="Arial" w:cs="Arial"/>
        </w:rPr>
        <w:t>The range of job titles in use in the UK today to describe nurses in specialist pract</w:t>
      </w:r>
      <w:r w:rsidR="007552E8" w:rsidRPr="002B14B6">
        <w:rPr>
          <w:rFonts w:ascii="Arial" w:hAnsi="Arial" w:cs="Arial"/>
        </w:rPr>
        <w:t>ice is extremely varied</w:t>
      </w:r>
      <w:r w:rsidR="00F85E6F" w:rsidRPr="002B14B6">
        <w:rPr>
          <w:rFonts w:ascii="Arial" w:hAnsi="Arial" w:cs="Arial"/>
        </w:rPr>
        <w:t>.</w:t>
      </w:r>
      <w:r w:rsidR="001E62BE">
        <w:rPr>
          <w:rFonts w:ascii="Arial" w:hAnsi="Arial" w:cs="Arial"/>
        </w:rPr>
        <w:t xml:space="preserve"> </w:t>
      </w:r>
    </w:p>
    <w:p w14:paraId="28B2BA68" w14:textId="00FE8B50" w:rsidR="00420067" w:rsidRPr="002B14B6" w:rsidRDefault="001E62BE" w:rsidP="002B14B6">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Other countries developing specialist and advanced levels of practice may wish to clarify or regulate these roles before widespread introduction to avoid this lack of clarity.</w:t>
      </w:r>
    </w:p>
    <w:p w14:paraId="0835CBF5" w14:textId="09CDB170" w:rsidR="00420067" w:rsidRPr="00420067" w:rsidRDefault="00F85E6F" w:rsidP="002B14B6">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rPr>
      </w:pPr>
      <w:r w:rsidRPr="00420067">
        <w:rPr>
          <w:rFonts w:ascii="Arial" w:hAnsi="Arial" w:cs="Arial"/>
        </w:rPr>
        <w:t>Nurses who were not registered with the N</w:t>
      </w:r>
      <w:r w:rsidR="00053B75" w:rsidRPr="00420067">
        <w:rPr>
          <w:rFonts w:ascii="Arial" w:hAnsi="Arial" w:cs="Arial"/>
        </w:rPr>
        <w:t xml:space="preserve">ursing and </w:t>
      </w:r>
      <w:r w:rsidRPr="00420067">
        <w:rPr>
          <w:rFonts w:ascii="Arial" w:hAnsi="Arial" w:cs="Arial"/>
        </w:rPr>
        <w:t>M</w:t>
      </w:r>
      <w:r w:rsidR="00053B75" w:rsidRPr="00420067">
        <w:rPr>
          <w:rFonts w:ascii="Arial" w:hAnsi="Arial" w:cs="Arial"/>
        </w:rPr>
        <w:t xml:space="preserve">idwifery </w:t>
      </w:r>
      <w:r w:rsidRPr="00420067">
        <w:rPr>
          <w:rFonts w:ascii="Arial" w:hAnsi="Arial" w:cs="Arial"/>
        </w:rPr>
        <w:t>C</w:t>
      </w:r>
      <w:r w:rsidR="00053B75" w:rsidRPr="00420067">
        <w:rPr>
          <w:rFonts w:ascii="Arial" w:hAnsi="Arial" w:cs="Arial"/>
        </w:rPr>
        <w:t>ouncil</w:t>
      </w:r>
      <w:r w:rsidRPr="00420067">
        <w:rPr>
          <w:rFonts w:ascii="Arial" w:hAnsi="Arial" w:cs="Arial"/>
        </w:rPr>
        <w:t xml:space="preserve"> were recorded in the dataset using </w:t>
      </w:r>
      <w:r w:rsidR="00C61446">
        <w:rPr>
          <w:rFonts w:ascii="Arial" w:hAnsi="Arial" w:cs="Arial"/>
        </w:rPr>
        <w:t>job titles</w:t>
      </w:r>
      <w:r w:rsidRPr="00420067">
        <w:rPr>
          <w:rFonts w:ascii="Arial" w:hAnsi="Arial" w:cs="Arial"/>
        </w:rPr>
        <w:t xml:space="preserve"> such as Advanced Nurse Practitioner</w:t>
      </w:r>
      <w:r w:rsidR="007C6598">
        <w:rPr>
          <w:rFonts w:ascii="Arial" w:hAnsi="Arial" w:cs="Arial"/>
        </w:rPr>
        <w:t xml:space="preserve">, Assistant Nurse </w:t>
      </w:r>
      <w:r w:rsidR="001E62BE">
        <w:rPr>
          <w:rFonts w:ascii="Arial" w:hAnsi="Arial" w:cs="Arial"/>
        </w:rPr>
        <w:t>Practitioner</w:t>
      </w:r>
      <w:r w:rsidRPr="00420067">
        <w:rPr>
          <w:rFonts w:ascii="Arial" w:hAnsi="Arial" w:cs="Arial"/>
        </w:rPr>
        <w:t xml:space="preserve"> and specialist nurse which could be an issue in terms of public understanding of these roles</w:t>
      </w:r>
      <w:r w:rsidR="00D62137">
        <w:rPr>
          <w:rFonts w:ascii="Arial" w:hAnsi="Arial" w:cs="Arial"/>
        </w:rPr>
        <w:t xml:space="preserve"> and present an issue for patient safety</w:t>
      </w:r>
      <w:r w:rsidRPr="00420067">
        <w:rPr>
          <w:rFonts w:ascii="Arial" w:hAnsi="Arial" w:cs="Arial"/>
        </w:rPr>
        <w:t xml:space="preserve">. </w:t>
      </w:r>
    </w:p>
    <w:p w14:paraId="5D0C5F34" w14:textId="0B22D9CF" w:rsidR="0049683B" w:rsidRPr="00420067" w:rsidRDefault="004C69CD" w:rsidP="002B14B6">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rPr>
      </w:pPr>
      <w:r w:rsidRPr="00420067">
        <w:rPr>
          <w:rFonts w:ascii="Arial" w:hAnsi="Arial" w:cs="Arial"/>
        </w:rPr>
        <w:t>This variation</w:t>
      </w:r>
      <w:r w:rsidR="00420067" w:rsidRPr="00420067">
        <w:rPr>
          <w:rFonts w:ascii="Arial" w:hAnsi="Arial" w:cs="Arial"/>
        </w:rPr>
        <w:t xml:space="preserve"> in job title</w:t>
      </w:r>
      <w:r w:rsidRPr="00420067">
        <w:rPr>
          <w:rFonts w:ascii="Arial" w:hAnsi="Arial" w:cs="Arial"/>
        </w:rPr>
        <w:t xml:space="preserve"> and lack of clarity appears to cause confusion to commissioners</w:t>
      </w:r>
      <w:r w:rsidR="001E62BE">
        <w:rPr>
          <w:rFonts w:ascii="Arial" w:hAnsi="Arial" w:cs="Arial"/>
        </w:rPr>
        <w:t xml:space="preserve"> of healthcare services</w:t>
      </w:r>
      <w:r w:rsidR="00102586" w:rsidRPr="00420067">
        <w:rPr>
          <w:rFonts w:ascii="Arial" w:hAnsi="Arial" w:cs="Arial"/>
        </w:rPr>
        <w:t>, colleagues</w:t>
      </w:r>
      <w:r w:rsidRPr="00420067">
        <w:rPr>
          <w:rFonts w:ascii="Arial" w:hAnsi="Arial" w:cs="Arial"/>
        </w:rPr>
        <w:t xml:space="preserve"> and employers. </w:t>
      </w:r>
      <w:r w:rsidR="007552E8" w:rsidRPr="00420067">
        <w:rPr>
          <w:rFonts w:ascii="Arial" w:hAnsi="Arial" w:cs="Arial"/>
        </w:rPr>
        <w:t>It is like</w:t>
      </w:r>
      <w:r w:rsidR="00420067" w:rsidRPr="00420067">
        <w:rPr>
          <w:rFonts w:ascii="Arial" w:hAnsi="Arial" w:cs="Arial"/>
        </w:rPr>
        <w:t xml:space="preserve">ly to be misleading to patients and undermines confidence in the profession. </w:t>
      </w:r>
      <w:r w:rsidR="007552E8" w:rsidRPr="00420067">
        <w:rPr>
          <w:rFonts w:ascii="Arial" w:hAnsi="Arial" w:cs="Arial"/>
        </w:rPr>
        <w:t xml:space="preserve"> </w:t>
      </w:r>
    </w:p>
    <w:p w14:paraId="3EAD3B36" w14:textId="77777777" w:rsidR="00863835" w:rsidRDefault="00E21218">
      <w:pPr>
        <w:rPr>
          <w:rFonts w:ascii="Arial" w:hAnsi="Arial" w:cs="Arial"/>
          <w:b/>
        </w:rPr>
      </w:pPr>
      <w:r>
        <w:rPr>
          <w:rFonts w:ascii="Arial" w:hAnsi="Arial" w:cs="Arial"/>
          <w:b/>
        </w:rPr>
        <w:t>In</w:t>
      </w:r>
      <w:r w:rsidR="00863835" w:rsidRPr="0049683B">
        <w:rPr>
          <w:rFonts w:ascii="Arial" w:hAnsi="Arial" w:cs="Arial"/>
          <w:b/>
        </w:rPr>
        <w:t xml:space="preserve">troduction </w:t>
      </w:r>
    </w:p>
    <w:p w14:paraId="16C560FC" w14:textId="68421B44" w:rsidR="00355E54" w:rsidRDefault="00D33E60">
      <w:pPr>
        <w:rPr>
          <w:rFonts w:ascii="Arial" w:hAnsi="Arial" w:cs="Arial"/>
        </w:rPr>
      </w:pPr>
      <w:r w:rsidRPr="00D33E60">
        <w:rPr>
          <w:rFonts w:ascii="Arial" w:hAnsi="Arial" w:cs="Arial"/>
        </w:rPr>
        <w:t>The work of specialist nursing has been under scrutiny for many years in the UK due to a perception</w:t>
      </w:r>
      <w:r>
        <w:rPr>
          <w:rFonts w:ascii="Arial" w:hAnsi="Arial" w:cs="Arial"/>
        </w:rPr>
        <w:t xml:space="preserve"> th</w:t>
      </w:r>
      <w:r w:rsidR="002D1A7E">
        <w:rPr>
          <w:rFonts w:ascii="Arial" w:hAnsi="Arial" w:cs="Arial"/>
        </w:rPr>
        <w:t>at it is not cost effective (Read</w:t>
      </w:r>
      <w:r w:rsidR="00D62137">
        <w:rPr>
          <w:rFonts w:ascii="Arial" w:hAnsi="Arial" w:cs="Arial"/>
        </w:rPr>
        <w:t>,</w:t>
      </w:r>
      <w:r w:rsidR="002D1A7E">
        <w:rPr>
          <w:rFonts w:ascii="Arial" w:hAnsi="Arial" w:cs="Arial"/>
        </w:rPr>
        <w:t xml:space="preserve"> 2015</w:t>
      </w:r>
      <w:r>
        <w:rPr>
          <w:rFonts w:ascii="Arial" w:hAnsi="Arial" w:cs="Arial"/>
        </w:rPr>
        <w:t xml:space="preserve">). </w:t>
      </w:r>
      <w:r w:rsidR="00E36C39">
        <w:rPr>
          <w:rFonts w:ascii="Arial" w:hAnsi="Arial" w:cs="Arial"/>
        </w:rPr>
        <w:t xml:space="preserve">Despite this scrutiny these </w:t>
      </w:r>
      <w:r w:rsidR="002B14B6">
        <w:rPr>
          <w:rFonts w:ascii="Arial" w:hAnsi="Arial" w:cs="Arial"/>
        </w:rPr>
        <w:t>role</w:t>
      </w:r>
      <w:r w:rsidR="00E36C39">
        <w:rPr>
          <w:rFonts w:ascii="Arial" w:hAnsi="Arial" w:cs="Arial"/>
        </w:rPr>
        <w:t xml:space="preserve"> titles have continue</w:t>
      </w:r>
      <w:r w:rsidR="00876329">
        <w:rPr>
          <w:rFonts w:ascii="Arial" w:hAnsi="Arial" w:cs="Arial"/>
        </w:rPr>
        <w:t>d</w:t>
      </w:r>
      <w:r w:rsidR="00E36C39">
        <w:rPr>
          <w:rFonts w:ascii="Arial" w:hAnsi="Arial" w:cs="Arial"/>
        </w:rPr>
        <w:t xml:space="preserve"> to expand in an uncoordinated way (</w:t>
      </w:r>
      <w:r w:rsidR="00D3588F">
        <w:rPr>
          <w:rFonts w:ascii="Arial" w:hAnsi="Arial" w:cs="Arial"/>
        </w:rPr>
        <w:t>Barton</w:t>
      </w:r>
      <w:r w:rsidR="00D62137">
        <w:rPr>
          <w:rFonts w:ascii="Arial" w:hAnsi="Arial" w:cs="Arial"/>
        </w:rPr>
        <w:t>,</w:t>
      </w:r>
      <w:r w:rsidR="00D3588F">
        <w:rPr>
          <w:rFonts w:ascii="Arial" w:hAnsi="Arial" w:cs="Arial"/>
        </w:rPr>
        <w:t xml:space="preserve"> 2012</w:t>
      </w:r>
      <w:r w:rsidR="002B14B6">
        <w:rPr>
          <w:rFonts w:ascii="Arial" w:hAnsi="Arial" w:cs="Arial"/>
        </w:rPr>
        <w:t>)</w:t>
      </w:r>
      <w:proofErr w:type="gramStart"/>
      <w:r w:rsidR="002B14B6">
        <w:rPr>
          <w:rFonts w:ascii="Arial" w:hAnsi="Arial" w:cs="Arial"/>
        </w:rPr>
        <w:t>,</w:t>
      </w:r>
      <w:proofErr w:type="gramEnd"/>
      <w:r w:rsidR="002B14B6">
        <w:rPr>
          <w:rFonts w:ascii="Arial" w:hAnsi="Arial" w:cs="Arial"/>
        </w:rPr>
        <w:t xml:space="preserve"> </w:t>
      </w:r>
      <w:r w:rsidR="00E36C39">
        <w:rPr>
          <w:rFonts w:ascii="Arial" w:hAnsi="Arial" w:cs="Arial"/>
        </w:rPr>
        <w:t>this is largely due to the actions of employers rather than the profession</w:t>
      </w:r>
      <w:r w:rsidR="002B14B6">
        <w:rPr>
          <w:rFonts w:ascii="Arial" w:hAnsi="Arial" w:cs="Arial"/>
        </w:rPr>
        <w:t xml:space="preserve"> as employers confer titles</w:t>
      </w:r>
      <w:r w:rsidR="00E36C39">
        <w:rPr>
          <w:rFonts w:ascii="Arial" w:hAnsi="Arial" w:cs="Arial"/>
        </w:rPr>
        <w:t xml:space="preserve">. </w:t>
      </w:r>
      <w:r w:rsidR="002B14B6">
        <w:rPr>
          <w:rFonts w:ascii="Arial" w:hAnsi="Arial" w:cs="Arial"/>
        </w:rPr>
        <w:t>C</w:t>
      </w:r>
      <w:r w:rsidR="006A316A">
        <w:rPr>
          <w:rFonts w:ascii="Arial" w:hAnsi="Arial" w:cs="Arial"/>
        </w:rPr>
        <w:t>ommon issue</w:t>
      </w:r>
      <w:r w:rsidR="002B14B6">
        <w:rPr>
          <w:rFonts w:ascii="Arial" w:hAnsi="Arial" w:cs="Arial"/>
        </w:rPr>
        <w:t>s include</w:t>
      </w:r>
      <w:r w:rsidR="006A316A">
        <w:rPr>
          <w:rFonts w:ascii="Arial" w:hAnsi="Arial" w:cs="Arial"/>
        </w:rPr>
        <w:t xml:space="preserve"> lack of consistency of job ti</w:t>
      </w:r>
      <w:r w:rsidR="00E21218">
        <w:rPr>
          <w:rFonts w:ascii="Arial" w:hAnsi="Arial" w:cs="Arial"/>
        </w:rPr>
        <w:t>tles</w:t>
      </w:r>
      <w:r w:rsidR="00E36C39" w:rsidRPr="00E36C39">
        <w:rPr>
          <w:rStyle w:val="CommentReference"/>
          <w:rFonts w:ascii="Arial" w:hAnsi="Arial" w:cs="Arial"/>
          <w:sz w:val="22"/>
          <w:szCs w:val="22"/>
        </w:rPr>
        <w:t>, variation in preparation for roles a</w:t>
      </w:r>
      <w:r w:rsidR="00E21218" w:rsidRPr="00E36C39">
        <w:rPr>
          <w:rFonts w:ascii="Arial" w:hAnsi="Arial" w:cs="Arial"/>
        </w:rPr>
        <w:t>nd</w:t>
      </w:r>
      <w:r w:rsidR="00E21218">
        <w:rPr>
          <w:rFonts w:ascii="Arial" w:hAnsi="Arial" w:cs="Arial"/>
        </w:rPr>
        <w:t xml:space="preserve"> </w:t>
      </w:r>
      <w:r w:rsidR="00E36C39">
        <w:rPr>
          <w:rFonts w:ascii="Arial" w:hAnsi="Arial" w:cs="Arial"/>
        </w:rPr>
        <w:t>variation</w:t>
      </w:r>
      <w:r w:rsidR="002B14B6">
        <w:rPr>
          <w:rFonts w:ascii="Arial" w:hAnsi="Arial" w:cs="Arial"/>
        </w:rPr>
        <w:t xml:space="preserve"> in</w:t>
      </w:r>
      <w:r w:rsidR="00E36C39">
        <w:rPr>
          <w:rFonts w:ascii="Arial" w:hAnsi="Arial" w:cs="Arial"/>
        </w:rPr>
        <w:t xml:space="preserve"> </w:t>
      </w:r>
      <w:r w:rsidR="00E21218">
        <w:rPr>
          <w:rFonts w:ascii="Arial" w:hAnsi="Arial" w:cs="Arial"/>
        </w:rPr>
        <w:t>levels of practice (Lowe et al 2012</w:t>
      </w:r>
      <w:r w:rsidR="006A316A">
        <w:rPr>
          <w:rFonts w:ascii="Arial" w:hAnsi="Arial" w:cs="Arial"/>
        </w:rPr>
        <w:t xml:space="preserve">). This causes confusion to the public, employing organisations and, in England, to commissioners of services. </w:t>
      </w:r>
      <w:r w:rsidR="00B64E3F">
        <w:rPr>
          <w:rFonts w:ascii="Arial" w:hAnsi="Arial" w:cs="Arial"/>
        </w:rPr>
        <w:t xml:space="preserve">In addition there is a safety concern regarding the confusion of titles </w:t>
      </w:r>
      <w:r w:rsidR="002B14B6">
        <w:rPr>
          <w:rFonts w:ascii="Arial" w:hAnsi="Arial" w:cs="Arial"/>
        </w:rPr>
        <w:t>and lack of regulation of roles</w:t>
      </w:r>
      <w:r w:rsidR="00B64E3F">
        <w:rPr>
          <w:rFonts w:ascii="Arial" w:hAnsi="Arial" w:cs="Arial"/>
        </w:rPr>
        <w:t xml:space="preserve"> which can be found in documents such as coroners reports (Swann</w:t>
      </w:r>
      <w:r w:rsidR="00D62137">
        <w:rPr>
          <w:rFonts w:ascii="Arial" w:hAnsi="Arial" w:cs="Arial"/>
        </w:rPr>
        <w:t>,</w:t>
      </w:r>
      <w:r w:rsidR="00B64E3F">
        <w:rPr>
          <w:rFonts w:ascii="Arial" w:hAnsi="Arial" w:cs="Arial"/>
        </w:rPr>
        <w:t xml:space="preserve"> 2016).</w:t>
      </w:r>
    </w:p>
    <w:p w14:paraId="2D265946" w14:textId="38919BDE" w:rsidR="0021268E" w:rsidRDefault="00331CED">
      <w:pPr>
        <w:rPr>
          <w:rFonts w:ascii="Arial" w:hAnsi="Arial" w:cs="Arial"/>
        </w:rPr>
      </w:pPr>
      <w:r>
        <w:rPr>
          <w:rFonts w:ascii="Arial" w:hAnsi="Arial" w:cs="Arial"/>
        </w:rPr>
        <w:t xml:space="preserve">Worldwide the picture is variable. In </w:t>
      </w:r>
      <w:r w:rsidRPr="00331CED">
        <w:rPr>
          <w:rFonts w:ascii="Arial" w:hAnsi="Arial" w:cs="Arial"/>
        </w:rPr>
        <w:t>North American nurs</w:t>
      </w:r>
      <w:r w:rsidR="0033062F">
        <w:rPr>
          <w:rFonts w:ascii="Arial" w:hAnsi="Arial" w:cs="Arial"/>
        </w:rPr>
        <w:t xml:space="preserve">ing </w:t>
      </w:r>
      <w:r w:rsidR="00E21218">
        <w:rPr>
          <w:rFonts w:ascii="Arial" w:hAnsi="Arial" w:cs="Arial"/>
        </w:rPr>
        <w:t>bodies</w:t>
      </w:r>
      <w:r w:rsidR="0033062F">
        <w:rPr>
          <w:rFonts w:ascii="Arial" w:hAnsi="Arial" w:cs="Arial"/>
        </w:rPr>
        <w:t xml:space="preserve"> regulate </w:t>
      </w:r>
      <w:r w:rsidR="00E21218">
        <w:rPr>
          <w:rFonts w:ascii="Arial" w:hAnsi="Arial" w:cs="Arial"/>
        </w:rPr>
        <w:t>the</w:t>
      </w:r>
      <w:r w:rsidR="008F7277">
        <w:rPr>
          <w:rFonts w:ascii="Arial" w:hAnsi="Arial" w:cs="Arial"/>
        </w:rPr>
        <w:t xml:space="preserve"> use </w:t>
      </w:r>
      <w:r w:rsidR="0021268E">
        <w:rPr>
          <w:rFonts w:ascii="Arial" w:hAnsi="Arial" w:cs="Arial"/>
        </w:rPr>
        <w:t xml:space="preserve">of </w:t>
      </w:r>
      <w:r w:rsidRPr="00331CED">
        <w:rPr>
          <w:rFonts w:ascii="Arial" w:hAnsi="Arial" w:cs="Arial"/>
        </w:rPr>
        <w:t>protected titles and post-masters level education board certification. The umbrella of advance</w:t>
      </w:r>
      <w:r w:rsidR="0057029A">
        <w:rPr>
          <w:rFonts w:ascii="Arial" w:hAnsi="Arial" w:cs="Arial"/>
        </w:rPr>
        <w:t>d</w:t>
      </w:r>
      <w:r w:rsidRPr="00331CED">
        <w:rPr>
          <w:rFonts w:ascii="Arial" w:hAnsi="Arial" w:cs="Arial"/>
        </w:rPr>
        <w:t xml:space="preserve"> practice includes the C</w:t>
      </w:r>
      <w:r w:rsidR="008F7277">
        <w:rPr>
          <w:rFonts w:ascii="Arial" w:hAnsi="Arial" w:cs="Arial"/>
        </w:rPr>
        <w:t xml:space="preserve">linical </w:t>
      </w:r>
      <w:r w:rsidRPr="00331CED">
        <w:rPr>
          <w:rFonts w:ascii="Arial" w:hAnsi="Arial" w:cs="Arial"/>
        </w:rPr>
        <w:t>N</w:t>
      </w:r>
      <w:r w:rsidR="008F7277">
        <w:rPr>
          <w:rFonts w:ascii="Arial" w:hAnsi="Arial" w:cs="Arial"/>
        </w:rPr>
        <w:t xml:space="preserve">urse </w:t>
      </w:r>
      <w:r w:rsidRPr="00331CED">
        <w:rPr>
          <w:rFonts w:ascii="Arial" w:hAnsi="Arial" w:cs="Arial"/>
        </w:rPr>
        <w:t>S</w:t>
      </w:r>
      <w:r w:rsidR="008F7277">
        <w:rPr>
          <w:rFonts w:ascii="Arial" w:hAnsi="Arial" w:cs="Arial"/>
        </w:rPr>
        <w:t>pecialist (CNS)</w:t>
      </w:r>
      <w:r w:rsidRPr="00331CED">
        <w:rPr>
          <w:rFonts w:ascii="Arial" w:hAnsi="Arial" w:cs="Arial"/>
        </w:rPr>
        <w:t>, N</w:t>
      </w:r>
      <w:r w:rsidR="008F7277">
        <w:rPr>
          <w:rFonts w:ascii="Arial" w:hAnsi="Arial" w:cs="Arial"/>
        </w:rPr>
        <w:t xml:space="preserve">urse </w:t>
      </w:r>
      <w:r w:rsidR="008F7277" w:rsidRPr="00331CED">
        <w:rPr>
          <w:rFonts w:ascii="Arial" w:hAnsi="Arial" w:cs="Arial"/>
        </w:rPr>
        <w:t>P</w:t>
      </w:r>
      <w:r w:rsidR="008F7277">
        <w:rPr>
          <w:rFonts w:ascii="Arial" w:hAnsi="Arial" w:cs="Arial"/>
        </w:rPr>
        <w:t>ractitioner (NP)</w:t>
      </w:r>
      <w:r w:rsidRPr="00331CED">
        <w:rPr>
          <w:rFonts w:ascii="Arial" w:hAnsi="Arial" w:cs="Arial"/>
        </w:rPr>
        <w:t xml:space="preserve">, certified nurse </w:t>
      </w:r>
      <w:proofErr w:type="spellStart"/>
      <w:r w:rsidRPr="00331CED">
        <w:rPr>
          <w:rFonts w:ascii="Arial" w:hAnsi="Arial" w:cs="Arial"/>
        </w:rPr>
        <w:t>anesthetist</w:t>
      </w:r>
      <w:proofErr w:type="spellEnd"/>
      <w:r w:rsidRPr="00331CED">
        <w:rPr>
          <w:rFonts w:ascii="Arial" w:hAnsi="Arial" w:cs="Arial"/>
        </w:rPr>
        <w:t xml:space="preserve"> (CRNA) and certified nurse-midwife (CNM)</w:t>
      </w:r>
      <w:r w:rsidR="00376040">
        <w:rPr>
          <w:rFonts w:ascii="Arial" w:hAnsi="Arial" w:cs="Arial"/>
        </w:rPr>
        <w:t xml:space="preserve"> plus variants on specialty certification</w:t>
      </w:r>
      <w:r>
        <w:rPr>
          <w:rFonts w:ascii="Arial" w:hAnsi="Arial" w:cs="Arial"/>
        </w:rPr>
        <w:t xml:space="preserve"> (</w:t>
      </w:r>
      <w:proofErr w:type="spellStart"/>
      <w:r>
        <w:rPr>
          <w:rFonts w:ascii="Arial" w:hAnsi="Arial" w:cs="Arial"/>
        </w:rPr>
        <w:t>Hamric</w:t>
      </w:r>
      <w:proofErr w:type="spellEnd"/>
      <w:r>
        <w:rPr>
          <w:rFonts w:ascii="Arial" w:hAnsi="Arial" w:cs="Arial"/>
        </w:rPr>
        <w:t xml:space="preserve"> &amp; Hanson </w:t>
      </w:r>
      <w:r w:rsidRPr="00FD757E">
        <w:rPr>
          <w:rFonts w:ascii="Arial" w:hAnsi="Arial" w:cs="Arial"/>
        </w:rPr>
        <w:t>2003</w:t>
      </w:r>
      <w:r w:rsidR="00E36C39">
        <w:rPr>
          <w:rFonts w:ascii="Arial" w:hAnsi="Arial" w:cs="Arial"/>
        </w:rPr>
        <w:t>,</w:t>
      </w:r>
      <w:r w:rsidR="00D57D94" w:rsidRPr="00FD757E">
        <w:rPr>
          <w:rFonts w:ascii="Arial" w:hAnsi="Arial" w:cs="Arial"/>
        </w:rPr>
        <w:t xml:space="preserve"> </w:t>
      </w:r>
      <w:r w:rsidR="00345331" w:rsidRPr="00345331">
        <w:rPr>
          <w:rFonts w:ascii="Arial" w:hAnsi="Arial" w:cs="Arial"/>
        </w:rPr>
        <w:t>ANCC</w:t>
      </w:r>
      <w:r w:rsidR="00D62137">
        <w:rPr>
          <w:rFonts w:ascii="Arial" w:hAnsi="Arial" w:cs="Arial"/>
        </w:rPr>
        <w:t>,</w:t>
      </w:r>
      <w:r w:rsidR="00376040" w:rsidRPr="00345331">
        <w:rPr>
          <w:rFonts w:ascii="Arial" w:hAnsi="Arial" w:cs="Arial"/>
        </w:rPr>
        <w:t xml:space="preserve"> 2017</w:t>
      </w:r>
      <w:r w:rsidRPr="00345331">
        <w:rPr>
          <w:rFonts w:ascii="Arial" w:hAnsi="Arial" w:cs="Arial"/>
        </w:rPr>
        <w:t>).</w:t>
      </w:r>
      <w:r w:rsidR="00036D34">
        <w:rPr>
          <w:rFonts w:ascii="Arial" w:hAnsi="Arial" w:cs="Arial"/>
        </w:rPr>
        <w:t xml:space="preserve"> </w:t>
      </w:r>
      <w:r w:rsidR="00825AFB">
        <w:rPr>
          <w:rFonts w:ascii="Arial" w:hAnsi="Arial" w:cs="Arial"/>
        </w:rPr>
        <w:t>T</w:t>
      </w:r>
      <w:r w:rsidR="00825AFB" w:rsidRPr="00825AFB">
        <w:rPr>
          <w:rFonts w:ascii="Arial" w:hAnsi="Arial" w:cs="Arial"/>
        </w:rPr>
        <w:t xml:space="preserve">his approach provides clarity regarding level and relationship between specified titles for all key stakeholders and public. </w:t>
      </w:r>
    </w:p>
    <w:p w14:paraId="333B8EF9" w14:textId="0DC23A63" w:rsidR="00036D34" w:rsidRDefault="000A4C38">
      <w:pPr>
        <w:rPr>
          <w:rFonts w:ascii="Arial" w:hAnsi="Arial" w:cs="Arial"/>
        </w:rPr>
      </w:pPr>
      <w:r>
        <w:rPr>
          <w:rFonts w:ascii="Arial" w:hAnsi="Arial" w:cs="Arial"/>
        </w:rPr>
        <w:t>In Canada,</w:t>
      </w:r>
      <w:r w:rsidR="00036D34" w:rsidRPr="00036D34">
        <w:rPr>
          <w:rFonts w:ascii="Arial" w:hAnsi="Arial" w:cs="Arial"/>
        </w:rPr>
        <w:t xml:space="preserve"> inconsistencies </w:t>
      </w:r>
      <w:r>
        <w:rPr>
          <w:rFonts w:ascii="Arial" w:hAnsi="Arial" w:cs="Arial"/>
        </w:rPr>
        <w:t xml:space="preserve">in application of titles have also been noted. An example is inconsistency </w:t>
      </w:r>
      <w:r w:rsidR="00036D34" w:rsidRPr="00036D34">
        <w:rPr>
          <w:rFonts w:ascii="Arial" w:hAnsi="Arial" w:cs="Arial"/>
        </w:rPr>
        <w:t>in the require</w:t>
      </w:r>
      <w:r w:rsidR="00036D34">
        <w:rPr>
          <w:rFonts w:ascii="Arial" w:hAnsi="Arial" w:cs="Arial"/>
        </w:rPr>
        <w:t>ments for and the use of the</w:t>
      </w:r>
      <w:r>
        <w:rPr>
          <w:rFonts w:ascii="Arial" w:hAnsi="Arial" w:cs="Arial"/>
        </w:rPr>
        <w:t xml:space="preserve"> term</w:t>
      </w:r>
      <w:r w:rsidR="00036D34">
        <w:rPr>
          <w:rFonts w:ascii="Arial" w:hAnsi="Arial" w:cs="Arial"/>
        </w:rPr>
        <w:t xml:space="preserve"> Clinical Nurse Specialist</w:t>
      </w:r>
      <w:r>
        <w:rPr>
          <w:rFonts w:ascii="Arial" w:hAnsi="Arial" w:cs="Arial"/>
        </w:rPr>
        <w:t xml:space="preserve"> which led</w:t>
      </w:r>
      <w:r w:rsidR="00036D34" w:rsidRPr="00036D34">
        <w:rPr>
          <w:rFonts w:ascii="Arial" w:hAnsi="Arial" w:cs="Arial"/>
        </w:rPr>
        <w:t xml:space="preserve"> lack of role clarity for the CNS role</w:t>
      </w:r>
      <w:r w:rsidR="002B14B6" w:rsidRPr="002B14B6">
        <w:rPr>
          <w:rFonts w:ascii="Arial" w:hAnsi="Arial" w:cs="Arial"/>
        </w:rPr>
        <w:t xml:space="preserve"> (Donald et al 2010)</w:t>
      </w:r>
      <w:r w:rsidR="00036D34" w:rsidRPr="00036D34">
        <w:rPr>
          <w:rFonts w:ascii="Arial" w:hAnsi="Arial" w:cs="Arial"/>
        </w:rPr>
        <w:t xml:space="preserve">. In Alberta, the title "Specialist" is restricted to registered nurses (RNs) practising in a specialty who have a degree and </w:t>
      </w:r>
      <w:r>
        <w:rPr>
          <w:rFonts w:ascii="Arial" w:hAnsi="Arial" w:cs="Arial"/>
        </w:rPr>
        <w:t xml:space="preserve">at least three </w:t>
      </w:r>
      <w:r w:rsidR="00036D34" w:rsidRPr="00036D34">
        <w:rPr>
          <w:rFonts w:ascii="Arial" w:hAnsi="Arial" w:cs="Arial"/>
        </w:rPr>
        <w:t>years of exper</w:t>
      </w:r>
      <w:r>
        <w:rPr>
          <w:rFonts w:ascii="Arial" w:hAnsi="Arial" w:cs="Arial"/>
        </w:rPr>
        <w:t>ience in the specialism. Ho</w:t>
      </w:r>
      <w:r w:rsidR="00036D34" w:rsidRPr="00036D34">
        <w:rPr>
          <w:rFonts w:ascii="Arial" w:hAnsi="Arial" w:cs="Arial"/>
        </w:rPr>
        <w:t xml:space="preserve">wever, the title "Specialist" is not limited to the CNS role and </w:t>
      </w:r>
      <w:r>
        <w:rPr>
          <w:rFonts w:ascii="Arial" w:hAnsi="Arial" w:cs="Arial"/>
        </w:rPr>
        <w:t xml:space="preserve">appears to be in common use in </w:t>
      </w:r>
      <w:r w:rsidR="00036D34" w:rsidRPr="00036D34">
        <w:rPr>
          <w:rFonts w:ascii="Arial" w:hAnsi="Arial" w:cs="Arial"/>
        </w:rPr>
        <w:t>nursing roles such as clinical nurse educators. Both the non-CNS-titled nurse in the role of a CNS and the indiscriminate use of the CNS title contribute to role confusion within and outside the profession</w:t>
      </w:r>
      <w:r w:rsidR="00036D34">
        <w:rPr>
          <w:rFonts w:ascii="Arial" w:hAnsi="Arial" w:cs="Arial"/>
        </w:rPr>
        <w:t xml:space="preserve"> (Donald et al 2010)</w:t>
      </w:r>
      <w:r w:rsidR="00036D34" w:rsidRPr="00036D34">
        <w:rPr>
          <w:rFonts w:ascii="Arial" w:hAnsi="Arial" w:cs="Arial"/>
        </w:rPr>
        <w:t>.</w:t>
      </w:r>
      <w:r w:rsidR="000E770C">
        <w:rPr>
          <w:rFonts w:ascii="Arial" w:hAnsi="Arial" w:cs="Arial"/>
        </w:rPr>
        <w:t xml:space="preserve"> There has been awareness of these issues for years-authors such as Monica </w:t>
      </w:r>
      <w:proofErr w:type="spellStart"/>
      <w:r w:rsidR="000E770C">
        <w:rPr>
          <w:rFonts w:ascii="Arial" w:hAnsi="Arial" w:cs="Arial"/>
        </w:rPr>
        <w:t>Redekopp</w:t>
      </w:r>
      <w:proofErr w:type="spellEnd"/>
      <w:r w:rsidR="000E770C">
        <w:rPr>
          <w:rFonts w:ascii="Arial" w:hAnsi="Arial" w:cs="Arial"/>
        </w:rPr>
        <w:t xml:space="preserve"> (</w:t>
      </w:r>
      <w:proofErr w:type="spellStart"/>
      <w:r w:rsidR="000E770C">
        <w:rPr>
          <w:rFonts w:ascii="Arial" w:hAnsi="Arial" w:cs="Arial"/>
        </w:rPr>
        <w:t>Redekopp</w:t>
      </w:r>
      <w:proofErr w:type="spellEnd"/>
      <w:r w:rsidR="00D62137">
        <w:rPr>
          <w:rFonts w:ascii="Arial" w:hAnsi="Arial" w:cs="Arial"/>
        </w:rPr>
        <w:t>,</w:t>
      </w:r>
      <w:r w:rsidR="000E770C">
        <w:rPr>
          <w:rFonts w:ascii="Arial" w:hAnsi="Arial" w:cs="Arial"/>
        </w:rPr>
        <w:t xml:space="preserve"> 1997</w:t>
      </w:r>
      <w:r w:rsidR="00C46B56">
        <w:rPr>
          <w:rFonts w:ascii="Arial" w:hAnsi="Arial" w:cs="Arial"/>
        </w:rPr>
        <w:t xml:space="preserve"> p88</w:t>
      </w:r>
      <w:r w:rsidR="000E770C">
        <w:rPr>
          <w:rFonts w:ascii="Arial" w:hAnsi="Arial" w:cs="Arial"/>
        </w:rPr>
        <w:t xml:space="preserve">) noted how the confusion over roles </w:t>
      </w:r>
      <w:r w:rsidR="000E770C" w:rsidRPr="000E770C">
        <w:rPr>
          <w:rFonts w:ascii="Arial" w:hAnsi="Arial" w:cs="Arial"/>
        </w:rPr>
        <w:t>lead</w:t>
      </w:r>
      <w:r>
        <w:rPr>
          <w:rFonts w:ascii="Arial" w:hAnsi="Arial" w:cs="Arial"/>
        </w:rPr>
        <w:t xml:space="preserve">s to “frustration, hampers </w:t>
      </w:r>
      <w:r w:rsidR="000E770C" w:rsidRPr="000E770C">
        <w:rPr>
          <w:rFonts w:ascii="Arial" w:hAnsi="Arial" w:cs="Arial"/>
        </w:rPr>
        <w:t>collaboration, contribute to conflict, prevent</w:t>
      </w:r>
      <w:r>
        <w:rPr>
          <w:rFonts w:ascii="Arial" w:hAnsi="Arial" w:cs="Arial"/>
        </w:rPr>
        <w:t>s</w:t>
      </w:r>
      <w:r w:rsidR="000E770C" w:rsidRPr="000E770C">
        <w:rPr>
          <w:rFonts w:ascii="Arial" w:hAnsi="Arial" w:cs="Arial"/>
        </w:rPr>
        <w:t xml:space="preserve"> the CNS from optimizing knowledge and skills, and even result in deletion of th</w:t>
      </w:r>
      <w:r w:rsidR="000E770C">
        <w:rPr>
          <w:rFonts w:ascii="Arial" w:hAnsi="Arial" w:cs="Arial"/>
        </w:rPr>
        <w:t>e post</w:t>
      </w:r>
      <w:r>
        <w:rPr>
          <w:rFonts w:ascii="Arial" w:hAnsi="Arial" w:cs="Arial"/>
        </w:rPr>
        <w:t>”</w:t>
      </w:r>
      <w:r w:rsidR="000E770C">
        <w:rPr>
          <w:rFonts w:ascii="Arial" w:hAnsi="Arial" w:cs="Arial"/>
        </w:rPr>
        <w:t>.</w:t>
      </w:r>
    </w:p>
    <w:p w14:paraId="587E2A7B" w14:textId="5F95308F" w:rsidR="00567792" w:rsidRDefault="002B14B6">
      <w:pPr>
        <w:rPr>
          <w:rFonts w:ascii="Arial" w:hAnsi="Arial" w:cs="Arial"/>
        </w:rPr>
      </w:pPr>
      <w:r>
        <w:rPr>
          <w:rFonts w:ascii="Arial" w:hAnsi="Arial" w:cs="Arial"/>
        </w:rPr>
        <w:lastRenderedPageBreak/>
        <w:t>In Australia n</w:t>
      </w:r>
      <w:r w:rsidR="00567792">
        <w:rPr>
          <w:rFonts w:ascii="Arial" w:hAnsi="Arial" w:cs="Arial"/>
        </w:rPr>
        <w:t>ursing titles have bee</w:t>
      </w:r>
      <w:r w:rsidR="00DF5864">
        <w:rPr>
          <w:rFonts w:ascii="Arial" w:hAnsi="Arial" w:cs="Arial"/>
        </w:rPr>
        <w:t xml:space="preserve">n protected by law. The titles </w:t>
      </w:r>
      <w:r w:rsidR="00567792">
        <w:rPr>
          <w:rFonts w:ascii="Arial" w:hAnsi="Arial" w:cs="Arial"/>
        </w:rPr>
        <w:t>’Nurse’, ‘Registered nurse’, ‘Enrolled nurse’ and ‘Nurse practitioner’ are all protected (NMBA</w:t>
      </w:r>
      <w:r w:rsidR="00D62137">
        <w:rPr>
          <w:rFonts w:ascii="Arial" w:hAnsi="Arial" w:cs="Arial"/>
        </w:rPr>
        <w:t>,</w:t>
      </w:r>
      <w:r w:rsidR="00567792">
        <w:rPr>
          <w:rFonts w:ascii="Arial" w:hAnsi="Arial" w:cs="Arial"/>
        </w:rPr>
        <w:t xml:space="preserve"> 2017).</w:t>
      </w:r>
    </w:p>
    <w:p w14:paraId="02319765" w14:textId="0DBE71EE" w:rsidR="00567792" w:rsidRDefault="00567792" w:rsidP="00437A94">
      <w:pPr>
        <w:rPr>
          <w:rFonts w:ascii="Arial" w:hAnsi="Arial" w:cs="Arial"/>
        </w:rPr>
      </w:pPr>
      <w:r>
        <w:rPr>
          <w:rFonts w:ascii="Arial" w:hAnsi="Arial" w:cs="Arial"/>
        </w:rPr>
        <w:t>In the U.K.</w:t>
      </w:r>
      <w:r w:rsidR="002B14B6">
        <w:rPr>
          <w:rFonts w:ascii="Arial" w:hAnsi="Arial" w:cs="Arial"/>
        </w:rPr>
        <w:t xml:space="preserve"> w</w:t>
      </w:r>
      <w:r>
        <w:rPr>
          <w:rFonts w:ascii="Arial" w:hAnsi="Arial" w:cs="Arial"/>
        </w:rPr>
        <w:t>hile there has been interest in protecting th</w:t>
      </w:r>
      <w:r w:rsidR="00DF5864">
        <w:rPr>
          <w:rFonts w:ascii="Arial" w:hAnsi="Arial" w:cs="Arial"/>
        </w:rPr>
        <w:t xml:space="preserve">e </w:t>
      </w:r>
      <w:r w:rsidR="002B14B6">
        <w:rPr>
          <w:rFonts w:ascii="Arial" w:hAnsi="Arial" w:cs="Arial"/>
        </w:rPr>
        <w:t>title ‘nurse’ for</w:t>
      </w:r>
      <w:r w:rsidR="00DF5864">
        <w:rPr>
          <w:rFonts w:ascii="Arial" w:hAnsi="Arial" w:cs="Arial"/>
        </w:rPr>
        <w:t xml:space="preserve"> some time </w:t>
      </w:r>
      <w:r>
        <w:rPr>
          <w:rFonts w:ascii="Arial" w:hAnsi="Arial" w:cs="Arial"/>
        </w:rPr>
        <w:t xml:space="preserve">(Clews 2010) currently the term nurse is </w:t>
      </w:r>
      <w:r w:rsidR="003E7AFF">
        <w:rPr>
          <w:rFonts w:ascii="Arial" w:hAnsi="Arial" w:cs="Arial"/>
        </w:rPr>
        <w:t xml:space="preserve">not </w:t>
      </w:r>
      <w:r>
        <w:rPr>
          <w:rFonts w:ascii="Arial" w:hAnsi="Arial" w:cs="Arial"/>
        </w:rPr>
        <w:t>protected by statute. In contrast examples of healthcare related titles which are currently protected include ‘Operating department practitioner’, ‘Occupational therapist’, ‘Paramedic’, ‘Radiographer’ and ‘Hearing aid dispenser’(HCPC</w:t>
      </w:r>
      <w:r w:rsidR="00D62137">
        <w:rPr>
          <w:rFonts w:ascii="Arial" w:hAnsi="Arial" w:cs="Arial"/>
        </w:rPr>
        <w:t>,</w:t>
      </w:r>
      <w:r>
        <w:rPr>
          <w:rFonts w:ascii="Arial" w:hAnsi="Arial" w:cs="Arial"/>
        </w:rPr>
        <w:t xml:space="preserve"> 2017).  </w:t>
      </w:r>
      <w:r w:rsidR="00DF5864">
        <w:rPr>
          <w:rFonts w:ascii="Arial" w:hAnsi="Arial" w:cs="Arial"/>
        </w:rPr>
        <w:t xml:space="preserve">A protected title is a contract between the profession and the state. </w:t>
      </w:r>
      <w:r w:rsidR="00DF5864" w:rsidRPr="00DF5864">
        <w:rPr>
          <w:rFonts w:ascii="Arial" w:hAnsi="Arial" w:cs="Arial"/>
        </w:rPr>
        <w:t xml:space="preserve">The state gives the professions </w:t>
      </w:r>
      <w:r w:rsidR="000A4C38">
        <w:rPr>
          <w:rFonts w:ascii="Arial" w:hAnsi="Arial" w:cs="Arial"/>
        </w:rPr>
        <w:t>exclusive rights to use professional titles and undertake</w:t>
      </w:r>
      <w:r w:rsidR="00DF5864" w:rsidRPr="00DF5864">
        <w:rPr>
          <w:rFonts w:ascii="Arial" w:hAnsi="Arial" w:cs="Arial"/>
        </w:rPr>
        <w:t xml:space="preserve"> certain roles.</w:t>
      </w:r>
      <w:r w:rsidR="00B64E3F">
        <w:rPr>
          <w:rFonts w:ascii="Arial" w:hAnsi="Arial" w:cs="Arial"/>
        </w:rPr>
        <w:t xml:space="preserve"> </w:t>
      </w:r>
      <w:r w:rsidR="00DF5864" w:rsidRPr="00DF5864">
        <w:rPr>
          <w:rFonts w:ascii="Arial" w:hAnsi="Arial" w:cs="Arial"/>
        </w:rPr>
        <w:t xml:space="preserve">In exchange, the state can be assured that anyone using those titles or performing those roles will be appropriately trained so that quality </w:t>
      </w:r>
      <w:r w:rsidR="000A4C38">
        <w:rPr>
          <w:rFonts w:ascii="Arial" w:hAnsi="Arial" w:cs="Arial"/>
        </w:rPr>
        <w:t xml:space="preserve">of work </w:t>
      </w:r>
      <w:r w:rsidR="00DF5864" w:rsidRPr="00DF5864">
        <w:rPr>
          <w:rFonts w:ascii="Arial" w:hAnsi="Arial" w:cs="Arial"/>
        </w:rPr>
        <w:t xml:space="preserve">can be assured. In this way, it </w:t>
      </w:r>
      <w:r w:rsidR="000A4C38">
        <w:rPr>
          <w:rFonts w:ascii="Arial" w:hAnsi="Arial" w:cs="Arial"/>
        </w:rPr>
        <w:t xml:space="preserve">aims to </w:t>
      </w:r>
      <w:r w:rsidR="00DF5864" w:rsidRPr="00DF5864">
        <w:rPr>
          <w:rFonts w:ascii="Arial" w:hAnsi="Arial" w:cs="Arial"/>
        </w:rPr>
        <w:t>protect</w:t>
      </w:r>
      <w:r w:rsidR="000A4C38">
        <w:rPr>
          <w:rFonts w:ascii="Arial" w:hAnsi="Arial" w:cs="Arial"/>
        </w:rPr>
        <w:t xml:space="preserve"> the public from harm</w:t>
      </w:r>
      <w:r w:rsidR="00DF5864" w:rsidRPr="00DF5864">
        <w:rPr>
          <w:rFonts w:ascii="Arial" w:hAnsi="Arial" w:cs="Arial"/>
        </w:rPr>
        <w:t xml:space="preserve"> by people practising </w:t>
      </w:r>
      <w:r w:rsidR="00DF5864">
        <w:rPr>
          <w:rFonts w:ascii="Arial" w:hAnsi="Arial" w:cs="Arial"/>
        </w:rPr>
        <w:t>when they are not qualified</w:t>
      </w:r>
      <w:r w:rsidR="000A4C38">
        <w:rPr>
          <w:rFonts w:ascii="Arial" w:hAnsi="Arial" w:cs="Arial"/>
        </w:rPr>
        <w:t xml:space="preserve"> to do so</w:t>
      </w:r>
      <w:r w:rsidR="00DF5864">
        <w:rPr>
          <w:rFonts w:ascii="Arial" w:hAnsi="Arial" w:cs="Arial"/>
        </w:rPr>
        <w:t xml:space="preserve"> (Holmes</w:t>
      </w:r>
      <w:r w:rsidR="00D62137">
        <w:rPr>
          <w:rFonts w:ascii="Arial" w:hAnsi="Arial" w:cs="Arial"/>
        </w:rPr>
        <w:t>,</w:t>
      </w:r>
      <w:r w:rsidR="00DF5864">
        <w:rPr>
          <w:rFonts w:ascii="Arial" w:hAnsi="Arial" w:cs="Arial"/>
        </w:rPr>
        <w:t xml:space="preserve"> 2009)</w:t>
      </w:r>
      <w:r w:rsidR="00437A94">
        <w:rPr>
          <w:rFonts w:ascii="Arial" w:hAnsi="Arial" w:cs="Arial"/>
        </w:rPr>
        <w:t xml:space="preserve">. </w:t>
      </w:r>
      <w:r w:rsidR="00437A94" w:rsidRPr="00437A94">
        <w:rPr>
          <w:rFonts w:ascii="Arial" w:hAnsi="Arial" w:cs="Arial"/>
        </w:rPr>
        <w:t xml:space="preserve"> </w:t>
      </w:r>
      <w:r w:rsidR="00437A94" w:rsidRPr="00437A94">
        <w:rPr>
          <w:rFonts w:ascii="Arial" w:hAnsi="Arial" w:cs="Arial"/>
        </w:rPr>
        <w:cr/>
      </w:r>
    </w:p>
    <w:p w14:paraId="0EE8B74F" w14:textId="02CD999B" w:rsidR="00355E54" w:rsidRDefault="00355E54">
      <w:pPr>
        <w:rPr>
          <w:rFonts w:ascii="Arial" w:hAnsi="Arial" w:cs="Arial"/>
        </w:rPr>
      </w:pPr>
      <w:r w:rsidRPr="00355E54">
        <w:rPr>
          <w:rFonts w:ascii="Arial" w:hAnsi="Arial" w:cs="Arial"/>
        </w:rPr>
        <w:t>Other cou</w:t>
      </w:r>
      <w:r>
        <w:rPr>
          <w:rFonts w:ascii="Arial" w:hAnsi="Arial" w:cs="Arial"/>
        </w:rPr>
        <w:t>ntries which are introducing such</w:t>
      </w:r>
      <w:r w:rsidRPr="00355E54">
        <w:rPr>
          <w:rFonts w:ascii="Arial" w:hAnsi="Arial" w:cs="Arial"/>
        </w:rPr>
        <w:t xml:space="preserve"> role</w:t>
      </w:r>
      <w:r>
        <w:rPr>
          <w:rFonts w:ascii="Arial" w:hAnsi="Arial" w:cs="Arial"/>
        </w:rPr>
        <w:t>s now</w:t>
      </w:r>
      <w:r w:rsidRPr="00355E54">
        <w:rPr>
          <w:rFonts w:ascii="Arial" w:hAnsi="Arial" w:cs="Arial"/>
        </w:rPr>
        <w:t xml:space="preserve"> tend to f</w:t>
      </w:r>
      <w:r w:rsidR="001C162D">
        <w:rPr>
          <w:rFonts w:ascii="Arial" w:hAnsi="Arial" w:cs="Arial"/>
        </w:rPr>
        <w:t>avour</w:t>
      </w:r>
      <w:r w:rsidRPr="00355E54">
        <w:rPr>
          <w:rFonts w:ascii="Arial" w:hAnsi="Arial" w:cs="Arial"/>
        </w:rPr>
        <w:t xml:space="preserve"> pursuing a </w:t>
      </w:r>
      <w:r w:rsidR="0057029A">
        <w:rPr>
          <w:rFonts w:ascii="Arial" w:hAnsi="Arial" w:cs="Arial"/>
        </w:rPr>
        <w:t xml:space="preserve">professional and </w:t>
      </w:r>
      <w:r w:rsidRPr="00355E54">
        <w:rPr>
          <w:rFonts w:ascii="Arial" w:hAnsi="Arial" w:cs="Arial"/>
        </w:rPr>
        <w:t>regulatory framework during the development of the role (</w:t>
      </w:r>
      <w:proofErr w:type="spellStart"/>
      <w:r w:rsidRPr="00355E54">
        <w:rPr>
          <w:rFonts w:ascii="Arial" w:hAnsi="Arial" w:cs="Arial"/>
        </w:rPr>
        <w:t>Hibbert</w:t>
      </w:r>
      <w:proofErr w:type="spellEnd"/>
      <w:r w:rsidRPr="00355E54">
        <w:rPr>
          <w:rFonts w:ascii="Arial" w:hAnsi="Arial" w:cs="Arial"/>
        </w:rPr>
        <w:t xml:space="preserve"> et al 2017) in which job titles are protected and can be used only by certified and credentialed individuals.</w:t>
      </w:r>
      <w:r>
        <w:rPr>
          <w:rFonts w:ascii="Arial" w:hAnsi="Arial" w:cs="Arial"/>
        </w:rPr>
        <w:t xml:space="preserve"> </w:t>
      </w:r>
      <w:r w:rsidRPr="00355E54">
        <w:rPr>
          <w:rFonts w:ascii="Arial" w:hAnsi="Arial" w:cs="Arial"/>
        </w:rPr>
        <w:t xml:space="preserve">The confusion over the naming of nursing roles and their various functions or scopes of practice has </w:t>
      </w:r>
      <w:r w:rsidR="000A4C38">
        <w:rPr>
          <w:rFonts w:ascii="Arial" w:hAnsi="Arial" w:cs="Arial"/>
        </w:rPr>
        <w:t xml:space="preserve">been </w:t>
      </w:r>
      <w:r w:rsidR="00CC353B">
        <w:rPr>
          <w:rFonts w:ascii="Arial" w:hAnsi="Arial" w:cs="Arial"/>
        </w:rPr>
        <w:t xml:space="preserve">an issue for some time, not just for nursing but </w:t>
      </w:r>
      <w:r w:rsidRPr="00355E54">
        <w:rPr>
          <w:rFonts w:ascii="Arial" w:hAnsi="Arial" w:cs="Arial"/>
        </w:rPr>
        <w:t xml:space="preserve"> other healthcare professionals</w:t>
      </w:r>
      <w:r w:rsidR="00CC353B">
        <w:rPr>
          <w:rFonts w:ascii="Arial" w:hAnsi="Arial" w:cs="Arial"/>
        </w:rPr>
        <w:t xml:space="preserve"> too and</w:t>
      </w:r>
      <w:r w:rsidRPr="00355E54">
        <w:rPr>
          <w:rFonts w:ascii="Arial" w:hAnsi="Arial" w:cs="Arial"/>
        </w:rPr>
        <w:t xml:space="preserve"> serves to feed role dissonance (Bryant-</w:t>
      </w:r>
      <w:proofErr w:type="spellStart"/>
      <w:r w:rsidRPr="00355E54">
        <w:rPr>
          <w:rFonts w:ascii="Arial" w:hAnsi="Arial" w:cs="Arial"/>
        </w:rPr>
        <w:t>Lukosius</w:t>
      </w:r>
      <w:proofErr w:type="spellEnd"/>
      <w:r w:rsidRPr="00355E54">
        <w:rPr>
          <w:rFonts w:ascii="Arial" w:hAnsi="Arial" w:cs="Arial"/>
        </w:rPr>
        <w:t xml:space="preserve"> et al. 2004, Gardner et al. 2007). There is now a vast body of international literatur</w:t>
      </w:r>
      <w:r w:rsidR="00CC353B">
        <w:rPr>
          <w:rFonts w:ascii="Arial" w:hAnsi="Arial" w:cs="Arial"/>
        </w:rPr>
        <w:t>e discussing advanced practice and the</w:t>
      </w:r>
      <w:r w:rsidRPr="00355E54">
        <w:rPr>
          <w:rFonts w:ascii="Arial" w:hAnsi="Arial" w:cs="Arial"/>
        </w:rPr>
        <w:t xml:space="preserve"> contribution</w:t>
      </w:r>
      <w:r w:rsidR="00CC353B">
        <w:rPr>
          <w:rFonts w:ascii="Arial" w:hAnsi="Arial" w:cs="Arial"/>
        </w:rPr>
        <w:t xml:space="preserve"> these roles make</w:t>
      </w:r>
      <w:r w:rsidRPr="00355E54">
        <w:rPr>
          <w:rFonts w:ascii="Arial" w:hAnsi="Arial" w:cs="Arial"/>
        </w:rPr>
        <w:t xml:space="preserve"> to healthcare. However, lack of consistency around title, role definition and scope of practice remains (Lowe et al 2012</w:t>
      </w:r>
      <w:r w:rsidR="000A3443">
        <w:rPr>
          <w:rFonts w:ascii="Arial" w:hAnsi="Arial" w:cs="Arial"/>
        </w:rPr>
        <w:t>)</w:t>
      </w:r>
      <w:r w:rsidR="00CC353B">
        <w:rPr>
          <w:rFonts w:ascii="Arial" w:hAnsi="Arial" w:cs="Arial"/>
        </w:rPr>
        <w:t>.</w:t>
      </w:r>
      <w:r w:rsidRPr="00355E54">
        <w:rPr>
          <w:rFonts w:ascii="Arial" w:hAnsi="Arial" w:cs="Arial"/>
        </w:rPr>
        <w:t xml:space="preserve"> This lack of clarity is not confined to the UK. Authors such as </w:t>
      </w:r>
      <w:r w:rsidR="00E34502">
        <w:rPr>
          <w:rFonts w:ascii="Arial" w:hAnsi="Arial" w:cs="Arial"/>
        </w:rPr>
        <w:t>Duffield remark that there is little</w:t>
      </w:r>
      <w:r w:rsidRPr="00355E54">
        <w:rPr>
          <w:rFonts w:ascii="Arial" w:hAnsi="Arial" w:cs="Arial"/>
        </w:rPr>
        <w:t xml:space="preserve"> consistency in nomenclature in Australia (Duffield et al 2011).</w:t>
      </w:r>
    </w:p>
    <w:p w14:paraId="10CD04CE" w14:textId="01B7E1E0" w:rsidR="00120237" w:rsidRDefault="00E34502">
      <w:pPr>
        <w:rPr>
          <w:rFonts w:ascii="Arial" w:hAnsi="Arial" w:cs="Arial"/>
        </w:rPr>
      </w:pPr>
      <w:r>
        <w:rPr>
          <w:rFonts w:ascii="Arial" w:hAnsi="Arial" w:cs="Arial"/>
        </w:rPr>
        <w:t>In the UK</w:t>
      </w:r>
      <w:r w:rsidR="008F7277">
        <w:rPr>
          <w:rFonts w:ascii="Arial" w:hAnsi="Arial" w:cs="Arial"/>
        </w:rPr>
        <w:t xml:space="preserve"> </w:t>
      </w:r>
      <w:r>
        <w:rPr>
          <w:rFonts w:ascii="Arial" w:hAnsi="Arial" w:cs="Arial"/>
        </w:rPr>
        <w:t>support for such</w:t>
      </w:r>
      <w:r w:rsidR="00331CED" w:rsidRPr="00331CED">
        <w:rPr>
          <w:rFonts w:ascii="Arial" w:hAnsi="Arial" w:cs="Arial"/>
        </w:rPr>
        <w:t xml:space="preserve"> role development has been driven by popul</w:t>
      </w:r>
      <w:r>
        <w:rPr>
          <w:rFonts w:ascii="Arial" w:hAnsi="Arial" w:cs="Arial"/>
        </w:rPr>
        <w:t xml:space="preserve">ation needs and supported by individual </w:t>
      </w:r>
      <w:r w:rsidR="00DC6BBC">
        <w:rPr>
          <w:rFonts w:ascii="Arial" w:hAnsi="Arial" w:cs="Arial"/>
        </w:rPr>
        <w:t>employers</w:t>
      </w:r>
      <w:r w:rsidR="00331CED" w:rsidRPr="00331CED">
        <w:rPr>
          <w:rFonts w:ascii="Arial" w:hAnsi="Arial" w:cs="Arial"/>
        </w:rPr>
        <w:t xml:space="preserve"> and charitable organisations</w:t>
      </w:r>
      <w:r w:rsidR="00FD757E">
        <w:rPr>
          <w:rFonts w:ascii="Arial" w:hAnsi="Arial" w:cs="Arial"/>
        </w:rPr>
        <w:t xml:space="preserve"> (</w:t>
      </w:r>
      <w:proofErr w:type="spellStart"/>
      <w:r w:rsidR="00331CED">
        <w:rPr>
          <w:rFonts w:ascii="Arial" w:hAnsi="Arial" w:cs="Arial"/>
        </w:rPr>
        <w:t>Trevatt</w:t>
      </w:r>
      <w:proofErr w:type="spellEnd"/>
      <w:r w:rsidR="00331CED">
        <w:rPr>
          <w:rFonts w:ascii="Arial" w:hAnsi="Arial" w:cs="Arial"/>
        </w:rPr>
        <w:t xml:space="preserve"> </w:t>
      </w:r>
      <w:r w:rsidR="00FD757E">
        <w:rPr>
          <w:rFonts w:ascii="Arial" w:hAnsi="Arial" w:cs="Arial"/>
        </w:rPr>
        <w:t>&amp; Leary</w:t>
      </w:r>
      <w:r w:rsidR="00D62137">
        <w:rPr>
          <w:rFonts w:ascii="Arial" w:hAnsi="Arial" w:cs="Arial"/>
        </w:rPr>
        <w:t>,</w:t>
      </w:r>
      <w:r w:rsidR="00FD757E">
        <w:rPr>
          <w:rFonts w:ascii="Arial" w:hAnsi="Arial" w:cs="Arial"/>
        </w:rPr>
        <w:t xml:space="preserve"> </w:t>
      </w:r>
      <w:r w:rsidR="00331CED">
        <w:rPr>
          <w:rFonts w:ascii="Arial" w:hAnsi="Arial" w:cs="Arial"/>
        </w:rPr>
        <w:t>201</w:t>
      </w:r>
      <w:r w:rsidR="00120237">
        <w:rPr>
          <w:rFonts w:ascii="Arial" w:hAnsi="Arial" w:cs="Arial"/>
        </w:rPr>
        <w:t>0</w:t>
      </w:r>
      <w:r w:rsidR="00331CED">
        <w:rPr>
          <w:rFonts w:ascii="Arial" w:hAnsi="Arial" w:cs="Arial"/>
        </w:rPr>
        <w:t>)</w:t>
      </w:r>
      <w:r>
        <w:rPr>
          <w:rFonts w:ascii="Arial" w:hAnsi="Arial" w:cs="Arial"/>
        </w:rPr>
        <w:t>. This has meant that</w:t>
      </w:r>
      <w:r w:rsidR="008F7277">
        <w:rPr>
          <w:rFonts w:ascii="Arial" w:hAnsi="Arial" w:cs="Arial"/>
        </w:rPr>
        <w:t xml:space="preserve"> the roles and their titles have evolved</w:t>
      </w:r>
      <w:r w:rsidR="001136F4">
        <w:rPr>
          <w:rFonts w:ascii="Arial" w:hAnsi="Arial" w:cs="Arial"/>
        </w:rPr>
        <w:t xml:space="preserve"> in an ad hoc way</w:t>
      </w:r>
      <w:r w:rsidR="008F7277">
        <w:rPr>
          <w:rFonts w:ascii="Arial" w:hAnsi="Arial" w:cs="Arial"/>
        </w:rPr>
        <w:t xml:space="preserve"> rather than been subjected to strategic planning</w:t>
      </w:r>
      <w:r w:rsidR="00E36C39">
        <w:rPr>
          <w:rFonts w:ascii="Arial" w:hAnsi="Arial" w:cs="Arial"/>
        </w:rPr>
        <w:t xml:space="preserve">, although some policy decisions have pushed expansion in areas </w:t>
      </w:r>
      <w:r w:rsidR="00280A5A">
        <w:rPr>
          <w:rFonts w:ascii="Arial" w:hAnsi="Arial" w:cs="Arial"/>
        </w:rPr>
        <w:t>li</w:t>
      </w:r>
      <w:r w:rsidR="007C6598">
        <w:rPr>
          <w:rFonts w:ascii="Arial" w:hAnsi="Arial" w:cs="Arial"/>
        </w:rPr>
        <w:t>ke cancer and emergency care (</w:t>
      </w:r>
      <w:r w:rsidR="007C6598" w:rsidRPr="007C6598">
        <w:rPr>
          <w:rFonts w:ascii="Arial" w:hAnsi="Arial" w:cs="Arial"/>
        </w:rPr>
        <w:t>Department of Health</w:t>
      </w:r>
      <w:r w:rsidR="00D62137">
        <w:rPr>
          <w:rFonts w:ascii="Arial" w:hAnsi="Arial" w:cs="Arial"/>
        </w:rPr>
        <w:t>,</w:t>
      </w:r>
      <w:r w:rsidR="00280A5A">
        <w:rPr>
          <w:rFonts w:ascii="Arial" w:hAnsi="Arial" w:cs="Arial"/>
        </w:rPr>
        <w:t xml:space="preserve"> 2007</w:t>
      </w:r>
      <w:r w:rsidR="007C6598">
        <w:rPr>
          <w:rFonts w:ascii="Arial" w:hAnsi="Arial" w:cs="Arial"/>
        </w:rPr>
        <w:t>,</w:t>
      </w:r>
      <w:r w:rsidR="00280A5A">
        <w:rPr>
          <w:rFonts w:ascii="Arial" w:hAnsi="Arial" w:cs="Arial"/>
        </w:rPr>
        <w:t xml:space="preserve"> </w:t>
      </w:r>
      <w:r w:rsidR="007C6598" w:rsidRPr="007C6598">
        <w:rPr>
          <w:rFonts w:ascii="Arial" w:hAnsi="Arial" w:cs="Arial"/>
        </w:rPr>
        <w:t>Royal College of Emergency Medicine</w:t>
      </w:r>
      <w:r w:rsidR="00D62137">
        <w:rPr>
          <w:rFonts w:ascii="Arial" w:hAnsi="Arial" w:cs="Arial"/>
        </w:rPr>
        <w:t>,</w:t>
      </w:r>
      <w:r w:rsidR="007C6598" w:rsidRPr="007C6598">
        <w:rPr>
          <w:rFonts w:ascii="Arial" w:hAnsi="Arial" w:cs="Arial"/>
        </w:rPr>
        <w:t xml:space="preserve"> </w:t>
      </w:r>
      <w:r w:rsidR="00571508">
        <w:rPr>
          <w:rFonts w:ascii="Arial" w:hAnsi="Arial" w:cs="Arial"/>
        </w:rPr>
        <w:t>2016)</w:t>
      </w:r>
      <w:r w:rsidR="00280A5A">
        <w:rPr>
          <w:rFonts w:ascii="Arial" w:hAnsi="Arial" w:cs="Arial"/>
        </w:rPr>
        <w:t xml:space="preserve"> </w:t>
      </w:r>
      <w:r w:rsidR="00E36C39">
        <w:rPr>
          <w:rFonts w:ascii="Arial" w:hAnsi="Arial" w:cs="Arial"/>
        </w:rPr>
        <w:t>without the associated professional or career development as part of policy</w:t>
      </w:r>
      <w:r w:rsidR="008F7277">
        <w:rPr>
          <w:rFonts w:ascii="Arial" w:hAnsi="Arial" w:cs="Arial"/>
        </w:rPr>
        <w:t>.</w:t>
      </w:r>
      <w:r w:rsidR="00376040">
        <w:rPr>
          <w:rFonts w:ascii="Arial" w:hAnsi="Arial" w:cs="Arial"/>
        </w:rPr>
        <w:t xml:space="preserve"> </w:t>
      </w:r>
      <w:r w:rsidR="00355E54" w:rsidRPr="00355E54">
        <w:rPr>
          <w:rFonts w:ascii="Arial" w:hAnsi="Arial" w:cs="Arial"/>
        </w:rPr>
        <w:t xml:space="preserve">This has </w:t>
      </w:r>
      <w:r>
        <w:rPr>
          <w:rFonts w:ascii="Arial" w:hAnsi="Arial" w:cs="Arial"/>
        </w:rPr>
        <w:t xml:space="preserve">also </w:t>
      </w:r>
      <w:r w:rsidR="00355E54" w:rsidRPr="00355E54">
        <w:rPr>
          <w:rFonts w:ascii="Arial" w:hAnsi="Arial" w:cs="Arial"/>
        </w:rPr>
        <w:t>meant that many studies on the complexity and cost effectiveness of the work have been commissioned</w:t>
      </w:r>
      <w:r w:rsidR="00DC6BBC">
        <w:rPr>
          <w:rFonts w:ascii="Arial" w:hAnsi="Arial" w:cs="Arial"/>
        </w:rPr>
        <w:t xml:space="preserve"> when financial pressure comes to bear</w:t>
      </w:r>
      <w:r w:rsidR="00355E54" w:rsidRPr="00355E54">
        <w:rPr>
          <w:rFonts w:ascii="Arial" w:hAnsi="Arial" w:cs="Arial"/>
        </w:rPr>
        <w:t>, particularly by charities that see direct benefits to patients from these roles. The cumulative data from these studies has been warehoused over a ten</w:t>
      </w:r>
      <w:r w:rsidR="003E7AFF">
        <w:rPr>
          <w:rFonts w:ascii="Arial" w:hAnsi="Arial" w:cs="Arial"/>
        </w:rPr>
        <w:t>-</w:t>
      </w:r>
      <w:r w:rsidR="00355E54" w:rsidRPr="00355E54">
        <w:rPr>
          <w:rFonts w:ascii="Arial" w:hAnsi="Arial" w:cs="Arial"/>
        </w:rPr>
        <w:t>year period.</w:t>
      </w:r>
    </w:p>
    <w:p w14:paraId="4C30B718" w14:textId="445833BA" w:rsidR="00AC1CF9" w:rsidRPr="00B64E3F" w:rsidRDefault="00AC1CF9">
      <w:pPr>
        <w:rPr>
          <w:rFonts w:ascii="Arial" w:hAnsi="Arial" w:cs="Arial"/>
          <w:b/>
        </w:rPr>
      </w:pPr>
      <w:r w:rsidRPr="00B64E3F">
        <w:rPr>
          <w:rFonts w:ascii="Arial" w:hAnsi="Arial" w:cs="Arial"/>
          <w:b/>
        </w:rPr>
        <w:t>Aims</w:t>
      </w:r>
    </w:p>
    <w:p w14:paraId="243E01AB" w14:textId="77777777" w:rsidR="00355E54" w:rsidRDefault="00355E54">
      <w:pPr>
        <w:rPr>
          <w:rFonts w:ascii="Arial" w:hAnsi="Arial" w:cs="Arial"/>
        </w:rPr>
      </w:pPr>
      <w:r w:rsidRPr="00355E54">
        <w:rPr>
          <w:rFonts w:ascii="Arial" w:hAnsi="Arial" w:cs="Arial"/>
        </w:rPr>
        <w:t>The a</w:t>
      </w:r>
      <w:r w:rsidR="00DC6BBC">
        <w:rPr>
          <w:rFonts w:ascii="Arial" w:hAnsi="Arial" w:cs="Arial"/>
        </w:rPr>
        <w:t>im of this study was to mine this</w:t>
      </w:r>
      <w:r w:rsidRPr="00355E54">
        <w:rPr>
          <w:rFonts w:ascii="Arial" w:hAnsi="Arial" w:cs="Arial"/>
        </w:rPr>
        <w:t xml:space="preserve"> pre-existing data set to better understand the scale of variation of job titles in the UK. </w:t>
      </w:r>
    </w:p>
    <w:p w14:paraId="79D2C4C0" w14:textId="77777777" w:rsidR="00863835" w:rsidRDefault="00863835">
      <w:pPr>
        <w:rPr>
          <w:rFonts w:ascii="Arial" w:hAnsi="Arial" w:cs="Arial"/>
        </w:rPr>
      </w:pPr>
      <w:r w:rsidRPr="0049683B">
        <w:rPr>
          <w:rFonts w:ascii="Arial" w:hAnsi="Arial" w:cs="Arial"/>
          <w:b/>
        </w:rPr>
        <w:t xml:space="preserve">Methods </w:t>
      </w:r>
    </w:p>
    <w:p w14:paraId="25D2EC78" w14:textId="06610620" w:rsidR="00863835" w:rsidRDefault="00863835">
      <w:pPr>
        <w:rPr>
          <w:rFonts w:ascii="Arial" w:hAnsi="Arial" w:cs="Arial"/>
        </w:rPr>
      </w:pPr>
      <w:r>
        <w:rPr>
          <w:rFonts w:ascii="Arial" w:hAnsi="Arial" w:cs="Arial"/>
        </w:rPr>
        <w:t>The primary methodology is</w:t>
      </w:r>
      <w:r w:rsidR="00BF0FFD">
        <w:rPr>
          <w:rFonts w:ascii="Arial" w:hAnsi="Arial" w:cs="Arial"/>
        </w:rPr>
        <w:t xml:space="preserve"> descriptive statistics and knowledge d</w:t>
      </w:r>
      <w:r>
        <w:rPr>
          <w:rFonts w:ascii="Arial" w:hAnsi="Arial" w:cs="Arial"/>
        </w:rPr>
        <w:t>iscovery through data mining (KDD) (Fayyad et al 1996</w:t>
      </w:r>
      <w:r w:rsidRPr="00863835">
        <w:rPr>
          <w:rFonts w:ascii="Arial" w:hAnsi="Arial" w:cs="Arial"/>
        </w:rPr>
        <w:t>)</w:t>
      </w:r>
      <w:r>
        <w:rPr>
          <w:rFonts w:ascii="Arial" w:hAnsi="Arial" w:cs="Arial"/>
        </w:rPr>
        <w:t>. This</w:t>
      </w:r>
      <w:r w:rsidRPr="00863835">
        <w:rPr>
          <w:rFonts w:ascii="Arial" w:hAnsi="Arial" w:cs="Arial"/>
        </w:rPr>
        <w:t xml:space="preserve"> is an interdisciplinary area focusing upon methodologies for extracting useful knowledge from data</w:t>
      </w:r>
      <w:r w:rsidR="00324BF6">
        <w:rPr>
          <w:rFonts w:ascii="Arial" w:hAnsi="Arial" w:cs="Arial"/>
        </w:rPr>
        <w:t xml:space="preserve"> (Witten</w:t>
      </w:r>
      <w:r w:rsidR="00D62137">
        <w:rPr>
          <w:rFonts w:ascii="Arial" w:hAnsi="Arial" w:cs="Arial"/>
        </w:rPr>
        <w:t>,</w:t>
      </w:r>
      <w:r w:rsidR="00324BF6">
        <w:rPr>
          <w:rFonts w:ascii="Arial" w:hAnsi="Arial" w:cs="Arial"/>
        </w:rPr>
        <w:t xml:space="preserve"> 2011)</w:t>
      </w:r>
      <w:r w:rsidRPr="00863835">
        <w:rPr>
          <w:rFonts w:ascii="Arial" w:hAnsi="Arial" w:cs="Arial"/>
        </w:rPr>
        <w:t>. These techniques are sometimes known as “big data” studies.</w:t>
      </w:r>
    </w:p>
    <w:p w14:paraId="27C66EAB" w14:textId="04B76FED" w:rsidR="0049683B" w:rsidRDefault="0049683B">
      <w:pPr>
        <w:rPr>
          <w:rFonts w:ascii="Arial" w:hAnsi="Arial" w:cs="Arial"/>
        </w:rPr>
      </w:pPr>
      <w:r>
        <w:rPr>
          <w:rFonts w:ascii="Arial" w:hAnsi="Arial" w:cs="Arial"/>
        </w:rPr>
        <w:lastRenderedPageBreak/>
        <w:t xml:space="preserve">Since 2006 a number of studies and pieces of research for which the author has been commissioned </w:t>
      </w:r>
      <w:r w:rsidR="001C162D">
        <w:rPr>
          <w:rFonts w:ascii="Arial" w:hAnsi="Arial" w:cs="Arial"/>
        </w:rPr>
        <w:t>have been undertaken have been aggregated</w:t>
      </w:r>
      <w:r w:rsidR="00CD06F7">
        <w:rPr>
          <w:rFonts w:ascii="Arial" w:hAnsi="Arial" w:cs="Arial"/>
        </w:rPr>
        <w:t xml:space="preserve"> into an anonymised dataset. This set was then mined. </w:t>
      </w:r>
    </w:p>
    <w:p w14:paraId="02905D02" w14:textId="36B3FFDE" w:rsidR="001A3ED7" w:rsidRDefault="00863835">
      <w:pPr>
        <w:rPr>
          <w:rFonts w:ascii="Arial" w:hAnsi="Arial" w:cs="Arial"/>
        </w:rPr>
      </w:pPr>
      <w:r>
        <w:rPr>
          <w:rFonts w:ascii="Arial" w:hAnsi="Arial" w:cs="Arial"/>
        </w:rPr>
        <w:t xml:space="preserve">The apriori set mined consisted of detailed </w:t>
      </w:r>
      <w:r w:rsidR="00E34502">
        <w:rPr>
          <w:rFonts w:ascii="Arial" w:hAnsi="Arial" w:cs="Arial"/>
        </w:rPr>
        <w:t xml:space="preserve">anonymised </w:t>
      </w:r>
      <w:r>
        <w:rPr>
          <w:rFonts w:ascii="Arial" w:hAnsi="Arial" w:cs="Arial"/>
        </w:rPr>
        <w:t xml:space="preserve">activity and demographic data of 17,960 UK nurses </w:t>
      </w:r>
      <w:r w:rsidRPr="00863835">
        <w:rPr>
          <w:rFonts w:ascii="Arial" w:hAnsi="Arial" w:cs="Arial"/>
        </w:rPr>
        <w:t>collected over ten</w:t>
      </w:r>
      <w:r w:rsidR="0049683B">
        <w:rPr>
          <w:rFonts w:ascii="Arial" w:hAnsi="Arial" w:cs="Arial"/>
        </w:rPr>
        <w:t xml:space="preserve"> years (2006-2016)</w:t>
      </w:r>
      <w:r w:rsidRPr="00863835">
        <w:rPr>
          <w:rFonts w:ascii="Arial" w:hAnsi="Arial" w:cs="Arial"/>
        </w:rPr>
        <w:t xml:space="preserve"> in 41 specialisms</w:t>
      </w:r>
      <w:r w:rsidR="00DC6BBC">
        <w:rPr>
          <w:rFonts w:ascii="Arial" w:hAnsi="Arial" w:cs="Arial"/>
        </w:rPr>
        <w:t xml:space="preserve"> within the four UK countries</w:t>
      </w:r>
      <w:r w:rsidR="003E7AFF">
        <w:rPr>
          <w:rFonts w:ascii="Arial" w:hAnsi="Arial" w:cs="Arial"/>
        </w:rPr>
        <w:t>. Examples include</w:t>
      </w:r>
      <w:r w:rsidR="00D3588F">
        <w:rPr>
          <w:rFonts w:ascii="Arial" w:hAnsi="Arial" w:cs="Arial"/>
        </w:rPr>
        <w:t xml:space="preserve"> </w:t>
      </w:r>
      <w:r w:rsidR="003E7AFF">
        <w:rPr>
          <w:rFonts w:ascii="Arial" w:hAnsi="Arial" w:cs="Arial"/>
        </w:rPr>
        <w:t>prostate cancer (Leary</w:t>
      </w:r>
      <w:r w:rsidR="00D62137">
        <w:rPr>
          <w:rFonts w:ascii="Arial" w:hAnsi="Arial" w:cs="Arial"/>
        </w:rPr>
        <w:t>,</w:t>
      </w:r>
      <w:r w:rsidR="003E7AFF">
        <w:rPr>
          <w:rFonts w:ascii="Arial" w:hAnsi="Arial" w:cs="Arial"/>
        </w:rPr>
        <w:t xml:space="preserve"> 2016)</w:t>
      </w:r>
      <w:r w:rsidR="00B74C0B">
        <w:rPr>
          <w:rFonts w:ascii="Arial" w:hAnsi="Arial" w:cs="Arial"/>
        </w:rPr>
        <w:t>, lung cancer (</w:t>
      </w:r>
      <w:proofErr w:type="spellStart"/>
      <w:r w:rsidR="00B74C0B" w:rsidRPr="00B74C0B">
        <w:rPr>
          <w:rFonts w:ascii="Arial" w:hAnsi="Arial" w:cs="Arial"/>
        </w:rPr>
        <w:t>Khakwani</w:t>
      </w:r>
      <w:proofErr w:type="spellEnd"/>
      <w:r w:rsidR="00D62137">
        <w:rPr>
          <w:rFonts w:ascii="Arial" w:hAnsi="Arial" w:cs="Arial"/>
        </w:rPr>
        <w:t xml:space="preserve"> et al</w:t>
      </w:r>
      <w:r w:rsidR="00B74C0B">
        <w:rPr>
          <w:rFonts w:ascii="Arial" w:hAnsi="Arial" w:cs="Arial"/>
        </w:rPr>
        <w:t xml:space="preserve"> 2016</w:t>
      </w:r>
      <w:proofErr w:type="gramStart"/>
      <w:r w:rsidR="00B74C0B">
        <w:rPr>
          <w:rFonts w:ascii="Arial" w:hAnsi="Arial" w:cs="Arial"/>
        </w:rPr>
        <w:t>)</w:t>
      </w:r>
      <w:r w:rsidR="003E7AFF">
        <w:rPr>
          <w:rFonts w:ascii="Arial" w:hAnsi="Arial" w:cs="Arial"/>
        </w:rPr>
        <w:t xml:space="preserve"> </w:t>
      </w:r>
      <w:r w:rsidR="00B74C0B" w:rsidRPr="00B74C0B">
        <w:rPr>
          <w:rFonts w:ascii="Arial" w:hAnsi="Arial" w:cs="Arial"/>
        </w:rPr>
        <w:t xml:space="preserve"> sickle</w:t>
      </w:r>
      <w:proofErr w:type="gramEnd"/>
      <w:r w:rsidR="00B74C0B" w:rsidRPr="00B74C0B">
        <w:rPr>
          <w:rFonts w:ascii="Arial" w:hAnsi="Arial" w:cs="Arial"/>
        </w:rPr>
        <w:t xml:space="preserve"> cell and thalassemia</w:t>
      </w:r>
      <w:r w:rsidR="00B74C0B">
        <w:rPr>
          <w:rFonts w:ascii="Arial" w:hAnsi="Arial" w:cs="Arial"/>
        </w:rPr>
        <w:t xml:space="preserve"> (Leary</w:t>
      </w:r>
      <w:r w:rsidR="00D62137">
        <w:rPr>
          <w:rFonts w:ascii="Arial" w:hAnsi="Arial" w:cs="Arial"/>
        </w:rPr>
        <w:t xml:space="preserve"> and </w:t>
      </w:r>
      <w:proofErr w:type="spellStart"/>
      <w:r w:rsidR="00D62137">
        <w:rPr>
          <w:rFonts w:ascii="Arial" w:hAnsi="Arial" w:cs="Arial"/>
        </w:rPr>
        <w:t>Anionwu</w:t>
      </w:r>
      <w:proofErr w:type="spellEnd"/>
      <w:r w:rsidR="00B74C0B">
        <w:rPr>
          <w:rFonts w:ascii="Arial" w:hAnsi="Arial" w:cs="Arial"/>
        </w:rPr>
        <w:t xml:space="preserve"> 201</w:t>
      </w:r>
      <w:r w:rsidR="00B74C0B" w:rsidRPr="00271264">
        <w:rPr>
          <w:rFonts w:ascii="Arial" w:hAnsi="Arial" w:cs="Arial"/>
        </w:rPr>
        <w:t>4)</w:t>
      </w:r>
      <w:r w:rsidR="00271264">
        <w:rPr>
          <w:rFonts w:ascii="Arial" w:hAnsi="Arial" w:cs="Arial"/>
        </w:rPr>
        <w:t xml:space="preserve"> a</w:t>
      </w:r>
      <w:r w:rsidR="00271264" w:rsidRPr="00271264">
        <w:rPr>
          <w:rFonts w:ascii="Arial" w:hAnsi="Arial" w:cs="Arial"/>
        </w:rPr>
        <w:t>nd rheumatology (</w:t>
      </w:r>
      <w:r w:rsidR="00571508">
        <w:rPr>
          <w:rFonts w:ascii="Arial" w:hAnsi="Arial" w:cs="Arial"/>
        </w:rPr>
        <w:t xml:space="preserve">Oliver &amp; Leary </w:t>
      </w:r>
      <w:r w:rsidR="00271264" w:rsidRPr="00271264">
        <w:rPr>
          <w:rFonts w:ascii="Arial" w:hAnsi="Arial" w:cs="Arial"/>
        </w:rPr>
        <w:t>2012)</w:t>
      </w:r>
      <w:r w:rsidR="00271264">
        <w:rPr>
          <w:rFonts w:ascii="Arial" w:hAnsi="Arial" w:cs="Arial"/>
        </w:rPr>
        <w:t>.</w:t>
      </w:r>
      <w:r w:rsidRPr="00863835">
        <w:rPr>
          <w:rFonts w:ascii="Arial" w:hAnsi="Arial" w:cs="Arial"/>
        </w:rPr>
        <w:t xml:space="preserve"> This equates to around 70</w:t>
      </w:r>
      <w:r>
        <w:rPr>
          <w:rFonts w:ascii="Arial" w:hAnsi="Arial" w:cs="Arial"/>
        </w:rPr>
        <w:t xml:space="preserve"> </w:t>
      </w:r>
      <w:r w:rsidRPr="00863835">
        <w:rPr>
          <w:rFonts w:ascii="Arial" w:hAnsi="Arial" w:cs="Arial"/>
        </w:rPr>
        <w:t>m</w:t>
      </w:r>
      <w:r>
        <w:rPr>
          <w:rFonts w:ascii="Arial" w:hAnsi="Arial" w:cs="Arial"/>
        </w:rPr>
        <w:t>illion</w:t>
      </w:r>
      <w:r w:rsidRPr="00863835">
        <w:rPr>
          <w:rFonts w:ascii="Arial" w:hAnsi="Arial" w:cs="Arial"/>
        </w:rPr>
        <w:t xml:space="preserve"> hours of work.</w:t>
      </w:r>
      <w:r>
        <w:rPr>
          <w:rFonts w:ascii="Arial" w:hAnsi="Arial" w:cs="Arial"/>
        </w:rPr>
        <w:t xml:space="preserve"> The group are </w:t>
      </w:r>
      <w:r w:rsidR="0049683B">
        <w:rPr>
          <w:rFonts w:ascii="Arial" w:hAnsi="Arial" w:cs="Arial"/>
        </w:rPr>
        <w:t>self-identified as in some way practicing in a specialist field</w:t>
      </w:r>
      <w:r>
        <w:rPr>
          <w:rFonts w:ascii="Arial" w:hAnsi="Arial" w:cs="Arial"/>
        </w:rPr>
        <w:t>.</w:t>
      </w:r>
      <w:r w:rsidR="0050455D">
        <w:rPr>
          <w:rFonts w:ascii="Arial" w:hAnsi="Arial" w:cs="Arial"/>
        </w:rPr>
        <w:t xml:space="preserve"> Initially descriptive statistics were used to look at frequency. </w:t>
      </w:r>
      <w:r w:rsidR="00C655B5">
        <w:rPr>
          <w:rFonts w:ascii="Arial" w:hAnsi="Arial" w:cs="Arial"/>
        </w:rPr>
        <w:t xml:space="preserve"> These data were then subjected to cluster analysis using K-means clustering algorithm </w:t>
      </w:r>
      <w:r w:rsidR="0050455D">
        <w:rPr>
          <w:rFonts w:ascii="Arial" w:hAnsi="Arial" w:cs="Arial"/>
        </w:rPr>
        <w:t>(</w:t>
      </w:r>
      <w:proofErr w:type="spellStart"/>
      <w:r w:rsidR="0050455D" w:rsidRPr="0050455D">
        <w:rPr>
          <w:rFonts w:ascii="Arial" w:hAnsi="Arial" w:cs="Arial"/>
        </w:rPr>
        <w:t>Weisstein</w:t>
      </w:r>
      <w:proofErr w:type="spellEnd"/>
      <w:r w:rsidR="00D62137">
        <w:rPr>
          <w:rFonts w:ascii="Arial" w:hAnsi="Arial" w:cs="Arial"/>
        </w:rPr>
        <w:t>,</w:t>
      </w:r>
      <w:r w:rsidR="0050455D" w:rsidRPr="0050455D">
        <w:rPr>
          <w:rFonts w:ascii="Arial" w:hAnsi="Arial" w:cs="Arial"/>
        </w:rPr>
        <w:t xml:space="preserve"> </w:t>
      </w:r>
      <w:r w:rsidR="0050455D">
        <w:rPr>
          <w:rFonts w:ascii="Arial" w:hAnsi="Arial" w:cs="Arial"/>
        </w:rPr>
        <w:t xml:space="preserve">2017) </w:t>
      </w:r>
      <w:r w:rsidR="00C655B5">
        <w:rPr>
          <w:rFonts w:ascii="Arial" w:hAnsi="Arial" w:cs="Arial"/>
        </w:rPr>
        <w:t>which is a non-hierarchical technique often used in industries such as banking</w:t>
      </w:r>
      <w:r w:rsidR="0050455D">
        <w:rPr>
          <w:rFonts w:ascii="Arial" w:hAnsi="Arial" w:cs="Arial"/>
        </w:rPr>
        <w:t xml:space="preserve"> or retail</w:t>
      </w:r>
      <w:r w:rsidR="00C655B5">
        <w:rPr>
          <w:rFonts w:ascii="Arial" w:hAnsi="Arial" w:cs="Arial"/>
        </w:rPr>
        <w:t>. In KDD a c</w:t>
      </w:r>
      <w:r w:rsidR="00C655B5" w:rsidRPr="00C655B5">
        <w:rPr>
          <w:rFonts w:ascii="Arial" w:hAnsi="Arial" w:cs="Arial"/>
        </w:rPr>
        <w:t>luster is a group of objects that belongs to the same class. In other words, similar objects are grouped in one cluster and dissimilar objects are grouped in another cluster</w:t>
      </w:r>
      <w:r w:rsidR="00C655B5">
        <w:rPr>
          <w:rFonts w:ascii="Arial" w:hAnsi="Arial" w:cs="Arial"/>
        </w:rPr>
        <w:t xml:space="preserve">. </w:t>
      </w:r>
      <w:r w:rsidR="0078048B" w:rsidRPr="0078048B">
        <w:rPr>
          <w:rFonts w:ascii="Arial" w:hAnsi="Arial" w:cs="Arial"/>
        </w:rPr>
        <w:t>The goal of clustering is to separate a finite unlabelled data set into a finite and discrete set of “natural,” hidden data structures, rather than provide an accurate characterization of unobserved samples generated from the same probability distribution</w:t>
      </w:r>
      <w:r w:rsidR="0078048B">
        <w:rPr>
          <w:rFonts w:ascii="Arial" w:hAnsi="Arial" w:cs="Arial"/>
        </w:rPr>
        <w:t xml:space="preserve"> (</w:t>
      </w:r>
      <w:proofErr w:type="spellStart"/>
      <w:r w:rsidR="0078048B">
        <w:rPr>
          <w:rFonts w:ascii="Arial" w:hAnsi="Arial" w:cs="Arial"/>
        </w:rPr>
        <w:t>Cherkassky</w:t>
      </w:r>
      <w:proofErr w:type="spellEnd"/>
      <w:r w:rsidR="0078048B">
        <w:rPr>
          <w:rFonts w:ascii="Arial" w:hAnsi="Arial" w:cs="Arial"/>
        </w:rPr>
        <w:t xml:space="preserve"> &amp; </w:t>
      </w:r>
      <w:proofErr w:type="spellStart"/>
      <w:r w:rsidR="0078048B">
        <w:rPr>
          <w:rFonts w:ascii="Arial" w:hAnsi="Arial" w:cs="Arial"/>
        </w:rPr>
        <w:t>Mulier</w:t>
      </w:r>
      <w:proofErr w:type="spellEnd"/>
      <w:r w:rsidR="0078048B">
        <w:rPr>
          <w:rFonts w:ascii="Arial" w:hAnsi="Arial" w:cs="Arial"/>
        </w:rPr>
        <w:t xml:space="preserve"> 1998). </w:t>
      </w:r>
      <w:r w:rsidR="00C655B5">
        <w:rPr>
          <w:rFonts w:ascii="Arial" w:hAnsi="Arial" w:cs="Arial"/>
        </w:rPr>
        <w:t>Analysis was carried out using</w:t>
      </w:r>
      <w:r w:rsidR="0050455D">
        <w:rPr>
          <w:rFonts w:ascii="Arial" w:hAnsi="Arial" w:cs="Arial"/>
        </w:rPr>
        <w:t xml:space="preserve"> Euclidean norm in</w:t>
      </w:r>
      <w:r w:rsidR="00C655B5">
        <w:rPr>
          <w:rFonts w:ascii="Arial" w:hAnsi="Arial" w:cs="Arial"/>
        </w:rPr>
        <w:t xml:space="preserve"> Mathematica V10</w:t>
      </w:r>
      <w:r w:rsidR="003C2D5B" w:rsidRPr="003C2D5B">
        <w:rPr>
          <w:rFonts w:ascii="Arial" w:hAnsi="Arial" w:cs="Arial"/>
          <w:vertAlign w:val="superscript"/>
        </w:rPr>
        <w:t>TM</w:t>
      </w:r>
      <w:r w:rsidR="00C655B5">
        <w:rPr>
          <w:rFonts w:ascii="Arial" w:hAnsi="Arial" w:cs="Arial"/>
        </w:rPr>
        <w:t xml:space="preserve">. </w:t>
      </w:r>
    </w:p>
    <w:p w14:paraId="774CC2C1" w14:textId="77777777" w:rsidR="00863835" w:rsidRPr="00355E54" w:rsidRDefault="00252386">
      <w:pPr>
        <w:rPr>
          <w:rFonts w:ascii="Arial" w:hAnsi="Arial" w:cs="Arial"/>
          <w:b/>
        </w:rPr>
      </w:pPr>
      <w:r>
        <w:rPr>
          <w:rFonts w:ascii="Arial" w:hAnsi="Arial" w:cs="Arial"/>
          <w:b/>
        </w:rPr>
        <w:t>Results</w:t>
      </w:r>
    </w:p>
    <w:p w14:paraId="56D86CB0" w14:textId="6B56C099" w:rsidR="00271248" w:rsidRDefault="0049683B">
      <w:pPr>
        <w:rPr>
          <w:rFonts w:ascii="Arial" w:hAnsi="Arial" w:cs="Arial"/>
        </w:rPr>
      </w:pPr>
      <w:r>
        <w:rPr>
          <w:rFonts w:ascii="Arial" w:hAnsi="Arial" w:cs="Arial"/>
        </w:rPr>
        <w:t xml:space="preserve">Mining the dataset revealed </w:t>
      </w:r>
      <w:r w:rsidR="00AC1257">
        <w:rPr>
          <w:rFonts w:ascii="Arial" w:hAnsi="Arial" w:cs="Arial"/>
        </w:rPr>
        <w:t>595 job titles in</w:t>
      </w:r>
      <w:r>
        <w:rPr>
          <w:rFonts w:ascii="Arial" w:hAnsi="Arial" w:cs="Arial"/>
        </w:rPr>
        <w:t xml:space="preserve"> use</w:t>
      </w:r>
      <w:r w:rsidR="00271248">
        <w:rPr>
          <w:rFonts w:ascii="Arial" w:hAnsi="Arial" w:cs="Arial"/>
        </w:rPr>
        <w:t xml:space="preserve"> in </w:t>
      </w:r>
      <w:r w:rsidR="008F0192">
        <w:rPr>
          <w:rFonts w:ascii="Arial" w:hAnsi="Arial" w:cs="Arial"/>
        </w:rPr>
        <w:t xml:space="preserve">the overall dataset of </w:t>
      </w:r>
      <w:r w:rsidR="00271248">
        <w:rPr>
          <w:rFonts w:ascii="Arial" w:hAnsi="Arial" w:cs="Arial"/>
        </w:rPr>
        <w:t>17,960 posts</w:t>
      </w:r>
      <w:r>
        <w:rPr>
          <w:rFonts w:ascii="Arial" w:hAnsi="Arial" w:cs="Arial"/>
        </w:rPr>
        <w:t>.</w:t>
      </w:r>
      <w:r w:rsidR="006A316A">
        <w:rPr>
          <w:rFonts w:ascii="Arial" w:hAnsi="Arial" w:cs="Arial"/>
        </w:rPr>
        <w:t xml:space="preserve"> This excludes title </w:t>
      </w:r>
      <w:r w:rsidR="00271248">
        <w:rPr>
          <w:rFonts w:ascii="Arial" w:hAnsi="Arial" w:cs="Arial"/>
        </w:rPr>
        <w:t>specialism</w:t>
      </w:r>
      <w:r w:rsidR="004B5E30">
        <w:rPr>
          <w:rFonts w:ascii="Arial" w:hAnsi="Arial" w:cs="Arial"/>
        </w:rPr>
        <w:t xml:space="preserve"> (for example Clinical Nurse Specialist breast cancer and Clinical Nurse S</w:t>
      </w:r>
      <w:r w:rsidR="006A316A">
        <w:rPr>
          <w:rFonts w:ascii="Arial" w:hAnsi="Arial" w:cs="Arial"/>
        </w:rPr>
        <w:t xml:space="preserve">pecialist </w:t>
      </w:r>
      <w:r w:rsidR="00271248">
        <w:rPr>
          <w:rFonts w:ascii="Arial" w:hAnsi="Arial" w:cs="Arial"/>
        </w:rPr>
        <w:t>rheumatology</w:t>
      </w:r>
      <w:r w:rsidR="006A316A">
        <w:rPr>
          <w:rFonts w:ascii="Arial" w:hAnsi="Arial" w:cs="Arial"/>
        </w:rPr>
        <w:t xml:space="preserve"> were both </w:t>
      </w:r>
      <w:r w:rsidR="00271248">
        <w:rPr>
          <w:rFonts w:ascii="Arial" w:hAnsi="Arial" w:cs="Arial"/>
        </w:rPr>
        <w:t>categorised</w:t>
      </w:r>
      <w:r w:rsidR="004B5E30">
        <w:rPr>
          <w:rFonts w:ascii="Arial" w:hAnsi="Arial" w:cs="Arial"/>
        </w:rPr>
        <w:t xml:space="preserve"> in the Clinical Nurse S</w:t>
      </w:r>
      <w:r w:rsidR="00271248">
        <w:rPr>
          <w:rFonts w:ascii="Arial" w:hAnsi="Arial" w:cs="Arial"/>
        </w:rPr>
        <w:t>pecialist data subset).</w:t>
      </w:r>
      <w:r w:rsidR="00EC0552">
        <w:rPr>
          <w:rFonts w:ascii="Arial" w:hAnsi="Arial" w:cs="Arial"/>
        </w:rPr>
        <w:t xml:space="preserve"> Any charitable support title was also discarded (for example Macmillan Clinical Nurse Spec</w:t>
      </w:r>
      <w:r w:rsidR="004B5E30">
        <w:rPr>
          <w:rFonts w:ascii="Arial" w:hAnsi="Arial" w:cs="Arial"/>
        </w:rPr>
        <w:t>ialist was categorised only as Clinical Nurse S</w:t>
      </w:r>
      <w:r w:rsidR="00EC0552">
        <w:rPr>
          <w:rFonts w:ascii="Arial" w:hAnsi="Arial" w:cs="Arial"/>
        </w:rPr>
        <w:t>pecialist).</w:t>
      </w:r>
      <w:r w:rsidR="004B7B0F">
        <w:rPr>
          <w:rFonts w:ascii="Arial" w:hAnsi="Arial" w:cs="Arial"/>
        </w:rPr>
        <w:t xml:space="preserve"> Unique technical descriptive suffixes </w:t>
      </w:r>
      <w:r w:rsidR="004B50D1">
        <w:rPr>
          <w:rFonts w:ascii="Arial" w:hAnsi="Arial" w:cs="Arial"/>
        </w:rPr>
        <w:t xml:space="preserve">with particular professional accreditation </w:t>
      </w:r>
      <w:r w:rsidR="004B7B0F">
        <w:rPr>
          <w:rFonts w:ascii="Arial" w:hAnsi="Arial" w:cs="Arial"/>
        </w:rPr>
        <w:t xml:space="preserve">were retained for example </w:t>
      </w:r>
      <w:proofErr w:type="spellStart"/>
      <w:r w:rsidR="004B7B0F">
        <w:rPr>
          <w:rFonts w:ascii="Arial" w:hAnsi="Arial" w:cs="Arial"/>
        </w:rPr>
        <w:t>endoscopist</w:t>
      </w:r>
      <w:proofErr w:type="spellEnd"/>
      <w:r w:rsidR="004B7B0F">
        <w:rPr>
          <w:rFonts w:ascii="Arial" w:hAnsi="Arial" w:cs="Arial"/>
        </w:rPr>
        <w:t xml:space="preserve">, </w:t>
      </w:r>
      <w:proofErr w:type="spellStart"/>
      <w:r w:rsidR="004B50D1" w:rsidRPr="004B50D1">
        <w:rPr>
          <w:rFonts w:ascii="Arial" w:hAnsi="Arial" w:cs="Arial"/>
        </w:rPr>
        <w:t>colonoscopists</w:t>
      </w:r>
      <w:proofErr w:type="spellEnd"/>
      <w:r w:rsidR="004B50D1">
        <w:rPr>
          <w:rFonts w:ascii="Arial" w:hAnsi="Arial" w:cs="Arial"/>
        </w:rPr>
        <w:t xml:space="preserve"> or </w:t>
      </w:r>
      <w:proofErr w:type="spellStart"/>
      <w:r w:rsidR="004B50D1">
        <w:rPr>
          <w:rFonts w:ascii="Arial" w:hAnsi="Arial" w:cs="Arial"/>
        </w:rPr>
        <w:t>colposcopist</w:t>
      </w:r>
      <w:proofErr w:type="spellEnd"/>
      <w:r w:rsidR="004B50D1">
        <w:rPr>
          <w:rFonts w:ascii="Arial" w:hAnsi="Arial" w:cs="Arial"/>
        </w:rPr>
        <w:t xml:space="preserve">. </w:t>
      </w:r>
    </w:p>
    <w:p w14:paraId="47CE6F2F" w14:textId="5CCF6C08" w:rsidR="0049683B" w:rsidRDefault="0049683B">
      <w:pPr>
        <w:rPr>
          <w:rFonts w:ascii="Arial" w:hAnsi="Arial" w:cs="Arial"/>
        </w:rPr>
      </w:pPr>
      <w:r>
        <w:rPr>
          <w:rFonts w:ascii="Arial" w:hAnsi="Arial" w:cs="Arial"/>
        </w:rPr>
        <w:t xml:space="preserve">The </w:t>
      </w:r>
      <w:r w:rsidR="006A316A">
        <w:rPr>
          <w:rFonts w:ascii="Arial" w:hAnsi="Arial" w:cs="Arial"/>
        </w:rPr>
        <w:t xml:space="preserve">five </w:t>
      </w:r>
      <w:r>
        <w:rPr>
          <w:rFonts w:ascii="Arial" w:hAnsi="Arial" w:cs="Arial"/>
        </w:rPr>
        <w:t>most commo</w:t>
      </w:r>
      <w:r w:rsidR="00271248">
        <w:rPr>
          <w:rFonts w:ascii="Arial" w:hAnsi="Arial" w:cs="Arial"/>
        </w:rPr>
        <w:t>n</w:t>
      </w:r>
      <w:r w:rsidR="00AE3890">
        <w:rPr>
          <w:rFonts w:ascii="Arial" w:hAnsi="Arial" w:cs="Arial"/>
        </w:rPr>
        <w:t>ly used job titles were</w:t>
      </w:r>
      <w:r w:rsidR="004B5E30">
        <w:rPr>
          <w:rFonts w:ascii="Arial" w:hAnsi="Arial" w:cs="Arial"/>
        </w:rPr>
        <w:t xml:space="preserve"> Clinical N</w:t>
      </w:r>
      <w:r w:rsidR="00271248">
        <w:rPr>
          <w:rFonts w:ascii="Arial" w:hAnsi="Arial" w:cs="Arial"/>
        </w:rPr>
        <w:t>urse</w:t>
      </w:r>
      <w:r w:rsidR="004B5E30">
        <w:rPr>
          <w:rFonts w:ascii="Arial" w:hAnsi="Arial" w:cs="Arial"/>
        </w:rPr>
        <w:t xml:space="preserve"> S</w:t>
      </w:r>
      <w:r>
        <w:rPr>
          <w:rFonts w:ascii="Arial" w:hAnsi="Arial" w:cs="Arial"/>
        </w:rPr>
        <w:t>pecialist</w:t>
      </w:r>
      <w:r w:rsidR="0078048B">
        <w:rPr>
          <w:rFonts w:ascii="Arial" w:hAnsi="Arial" w:cs="Arial"/>
        </w:rPr>
        <w:t xml:space="preserve"> (6721</w:t>
      </w:r>
      <w:r w:rsidR="006A316A">
        <w:rPr>
          <w:rFonts w:ascii="Arial" w:hAnsi="Arial" w:cs="Arial"/>
        </w:rPr>
        <w:t>)</w:t>
      </w:r>
      <w:r w:rsidR="004B5E30">
        <w:rPr>
          <w:rFonts w:ascii="Arial" w:hAnsi="Arial" w:cs="Arial"/>
        </w:rPr>
        <w:t xml:space="preserve"> followed by Specialist N</w:t>
      </w:r>
      <w:r w:rsidR="0078048B">
        <w:rPr>
          <w:rFonts w:ascii="Arial" w:hAnsi="Arial" w:cs="Arial"/>
        </w:rPr>
        <w:t>urse</w:t>
      </w:r>
      <w:r w:rsidR="004B5E30">
        <w:rPr>
          <w:rFonts w:ascii="Arial" w:hAnsi="Arial" w:cs="Arial"/>
        </w:rPr>
        <w:t>/Nurse S</w:t>
      </w:r>
      <w:r w:rsidR="00D57D94">
        <w:rPr>
          <w:rFonts w:ascii="Arial" w:hAnsi="Arial" w:cs="Arial"/>
        </w:rPr>
        <w:t>pecialist</w:t>
      </w:r>
      <w:r w:rsidR="0078048B">
        <w:rPr>
          <w:rFonts w:ascii="Arial" w:hAnsi="Arial" w:cs="Arial"/>
        </w:rPr>
        <w:t xml:space="preserve"> (2</w:t>
      </w:r>
      <w:r w:rsidR="00EC0552">
        <w:rPr>
          <w:rFonts w:ascii="Arial" w:hAnsi="Arial" w:cs="Arial"/>
        </w:rPr>
        <w:t>,334</w:t>
      </w:r>
      <w:r w:rsidR="004B5E30">
        <w:rPr>
          <w:rFonts w:ascii="Arial" w:hAnsi="Arial" w:cs="Arial"/>
        </w:rPr>
        <w:t>)</w:t>
      </w:r>
      <w:r w:rsidR="00D72FDF">
        <w:rPr>
          <w:rFonts w:ascii="Arial" w:hAnsi="Arial" w:cs="Arial"/>
        </w:rPr>
        <w:t>,</w:t>
      </w:r>
      <w:r w:rsidR="004B5E30">
        <w:rPr>
          <w:rFonts w:ascii="Arial" w:hAnsi="Arial" w:cs="Arial"/>
        </w:rPr>
        <w:t xml:space="preserve"> Advanced Nurse P</w:t>
      </w:r>
      <w:r w:rsidR="006A316A">
        <w:rPr>
          <w:rFonts w:ascii="Arial" w:hAnsi="Arial" w:cs="Arial"/>
        </w:rPr>
        <w:t>ractitioner (</w:t>
      </w:r>
      <w:r w:rsidR="0078048B">
        <w:rPr>
          <w:rFonts w:ascii="Arial" w:hAnsi="Arial" w:cs="Arial"/>
        </w:rPr>
        <w:t>2</w:t>
      </w:r>
      <w:r w:rsidR="00EC0552">
        <w:rPr>
          <w:rFonts w:ascii="Arial" w:hAnsi="Arial" w:cs="Arial"/>
        </w:rPr>
        <w:t>,214</w:t>
      </w:r>
      <w:r w:rsidR="004B5E30">
        <w:rPr>
          <w:rFonts w:ascii="Arial" w:hAnsi="Arial" w:cs="Arial"/>
        </w:rPr>
        <w:t>)</w:t>
      </w:r>
      <w:r w:rsidR="00D72FDF">
        <w:rPr>
          <w:rFonts w:ascii="Arial" w:hAnsi="Arial" w:cs="Arial"/>
        </w:rPr>
        <w:t>,</w:t>
      </w:r>
      <w:r w:rsidR="004B5E30">
        <w:rPr>
          <w:rFonts w:ascii="Arial" w:hAnsi="Arial" w:cs="Arial"/>
        </w:rPr>
        <w:t xml:space="preserve"> </w:t>
      </w:r>
      <w:proofErr w:type="gramStart"/>
      <w:r w:rsidR="004B5E30">
        <w:rPr>
          <w:rFonts w:ascii="Arial" w:hAnsi="Arial" w:cs="Arial"/>
        </w:rPr>
        <w:t>Nurse</w:t>
      </w:r>
      <w:proofErr w:type="gramEnd"/>
      <w:r w:rsidR="004B5E30">
        <w:rPr>
          <w:rFonts w:ascii="Arial" w:hAnsi="Arial" w:cs="Arial"/>
        </w:rPr>
        <w:t xml:space="preserve"> P</w:t>
      </w:r>
      <w:r w:rsidR="006A316A">
        <w:rPr>
          <w:rFonts w:ascii="Arial" w:hAnsi="Arial" w:cs="Arial"/>
        </w:rPr>
        <w:t xml:space="preserve">ractitioner </w:t>
      </w:r>
      <w:r w:rsidR="00EC0552">
        <w:rPr>
          <w:rFonts w:ascii="Arial" w:hAnsi="Arial" w:cs="Arial"/>
        </w:rPr>
        <w:t>(</w:t>
      </w:r>
      <w:r w:rsidR="0078048B">
        <w:rPr>
          <w:rFonts w:ascii="Arial" w:hAnsi="Arial" w:cs="Arial"/>
        </w:rPr>
        <w:t>1</w:t>
      </w:r>
      <w:r w:rsidR="00EC0552">
        <w:rPr>
          <w:rFonts w:ascii="Arial" w:hAnsi="Arial" w:cs="Arial"/>
        </w:rPr>
        <w:t>,977</w:t>
      </w:r>
      <w:r w:rsidR="006A316A">
        <w:rPr>
          <w:rFonts w:ascii="Arial" w:hAnsi="Arial" w:cs="Arial"/>
        </w:rPr>
        <w:t xml:space="preserve">) </w:t>
      </w:r>
      <w:r w:rsidR="004B5E30">
        <w:rPr>
          <w:rFonts w:ascii="Arial" w:hAnsi="Arial" w:cs="Arial"/>
        </w:rPr>
        <w:t>and Lead N</w:t>
      </w:r>
      <w:r w:rsidR="0078048B">
        <w:rPr>
          <w:rFonts w:ascii="Arial" w:hAnsi="Arial" w:cs="Arial"/>
        </w:rPr>
        <w:t>urse (</w:t>
      </w:r>
      <w:r w:rsidR="00EC0552">
        <w:rPr>
          <w:rFonts w:ascii="Arial" w:hAnsi="Arial" w:cs="Arial"/>
        </w:rPr>
        <w:t>665). The</w:t>
      </w:r>
      <w:r w:rsidR="004B5E30">
        <w:rPr>
          <w:rFonts w:ascii="Arial" w:hAnsi="Arial" w:cs="Arial"/>
        </w:rPr>
        <w:t xml:space="preserve"> least common were Trainee Advanced Practice Consultant (3), Specialist Liaison Nurse (8)</w:t>
      </w:r>
      <w:r w:rsidR="00D72FDF">
        <w:rPr>
          <w:rFonts w:ascii="Arial" w:hAnsi="Arial" w:cs="Arial"/>
        </w:rPr>
        <w:t>,</w:t>
      </w:r>
      <w:r w:rsidR="004B5E30">
        <w:rPr>
          <w:rFonts w:ascii="Arial" w:hAnsi="Arial" w:cs="Arial"/>
        </w:rPr>
        <w:t xml:space="preserve"> Trainee Consultant P</w:t>
      </w:r>
      <w:r w:rsidR="00271248">
        <w:rPr>
          <w:rFonts w:ascii="Arial" w:hAnsi="Arial" w:cs="Arial"/>
        </w:rPr>
        <w:t>ractitioner (11)</w:t>
      </w:r>
      <w:r w:rsidR="00D72FDF">
        <w:rPr>
          <w:rFonts w:ascii="Arial" w:hAnsi="Arial" w:cs="Arial"/>
        </w:rPr>
        <w:t>,</w:t>
      </w:r>
      <w:r w:rsidR="00271248">
        <w:rPr>
          <w:rFonts w:ascii="Arial" w:hAnsi="Arial" w:cs="Arial"/>
        </w:rPr>
        <w:t xml:space="preserve"> </w:t>
      </w:r>
      <w:r w:rsidR="004B5E30">
        <w:rPr>
          <w:rFonts w:ascii="Arial" w:hAnsi="Arial" w:cs="Arial"/>
        </w:rPr>
        <w:t>Nurse Clinician (12)</w:t>
      </w:r>
      <w:r w:rsidR="00D72FDF">
        <w:rPr>
          <w:rFonts w:ascii="Arial" w:hAnsi="Arial" w:cs="Arial"/>
        </w:rPr>
        <w:t>,</w:t>
      </w:r>
      <w:r w:rsidR="004B5E30">
        <w:rPr>
          <w:rFonts w:ascii="Arial" w:hAnsi="Arial" w:cs="Arial"/>
        </w:rPr>
        <w:t xml:space="preserve"> Specialist Support S</w:t>
      </w:r>
      <w:r w:rsidR="00AE3890">
        <w:rPr>
          <w:rFonts w:ascii="Arial" w:hAnsi="Arial" w:cs="Arial"/>
        </w:rPr>
        <w:t>ister (23)</w:t>
      </w:r>
      <w:r w:rsidR="004B5E30">
        <w:rPr>
          <w:rFonts w:ascii="Arial" w:hAnsi="Arial" w:cs="Arial"/>
        </w:rPr>
        <w:t xml:space="preserve"> and Locality N</w:t>
      </w:r>
      <w:r w:rsidR="00EC0552">
        <w:rPr>
          <w:rFonts w:ascii="Arial" w:hAnsi="Arial" w:cs="Arial"/>
        </w:rPr>
        <w:t>urse (4)</w:t>
      </w:r>
      <w:r w:rsidR="00AE3890">
        <w:rPr>
          <w:rFonts w:ascii="Arial" w:hAnsi="Arial" w:cs="Arial"/>
        </w:rPr>
        <w:t>.</w:t>
      </w:r>
      <w:r w:rsidR="004B5E30">
        <w:rPr>
          <w:rFonts w:ascii="Arial" w:hAnsi="Arial" w:cs="Arial"/>
        </w:rPr>
        <w:t xml:space="preserve"> The prominence of the Clinical Nurse S</w:t>
      </w:r>
      <w:r w:rsidR="00EC0552">
        <w:rPr>
          <w:rFonts w:ascii="Arial" w:hAnsi="Arial" w:cs="Arial"/>
        </w:rPr>
        <w:t xml:space="preserve">pecialist title reflects the targeted groups of the studies. </w:t>
      </w:r>
    </w:p>
    <w:p w14:paraId="3A186DF5" w14:textId="7B2A22D2" w:rsidR="00DD6BF1" w:rsidRDefault="00AE3890">
      <w:pPr>
        <w:rPr>
          <w:rFonts w:ascii="Arial" w:hAnsi="Arial" w:cs="Arial"/>
        </w:rPr>
      </w:pPr>
      <w:r>
        <w:rPr>
          <w:rFonts w:ascii="Arial" w:hAnsi="Arial" w:cs="Arial"/>
        </w:rPr>
        <w:t xml:space="preserve">The other titles were </w:t>
      </w:r>
      <w:r w:rsidR="00345729">
        <w:rPr>
          <w:rFonts w:ascii="Arial" w:hAnsi="Arial" w:cs="Arial"/>
        </w:rPr>
        <w:t xml:space="preserve">primarily </w:t>
      </w:r>
      <w:r>
        <w:rPr>
          <w:rFonts w:ascii="Arial" w:hAnsi="Arial" w:cs="Arial"/>
        </w:rPr>
        <w:t>variants on nurse, specialist, advanced, practitioner, t</w:t>
      </w:r>
      <w:r w:rsidR="00EC0552">
        <w:rPr>
          <w:rFonts w:ascii="Arial" w:hAnsi="Arial" w:cs="Arial"/>
        </w:rPr>
        <w:t>rainee, case manager, navigator,</w:t>
      </w:r>
      <w:r w:rsidR="005D407C">
        <w:rPr>
          <w:rFonts w:ascii="Arial" w:hAnsi="Arial" w:cs="Arial"/>
        </w:rPr>
        <w:t xml:space="preserve"> </w:t>
      </w:r>
      <w:proofErr w:type="gramStart"/>
      <w:r w:rsidR="00D72FDF">
        <w:rPr>
          <w:rFonts w:ascii="Arial" w:hAnsi="Arial" w:cs="Arial"/>
        </w:rPr>
        <w:t>l</w:t>
      </w:r>
      <w:r w:rsidR="005D407C">
        <w:rPr>
          <w:rFonts w:ascii="Arial" w:hAnsi="Arial" w:cs="Arial"/>
        </w:rPr>
        <w:t>ead</w:t>
      </w:r>
      <w:proofErr w:type="gramEnd"/>
      <w:r w:rsidR="005D407C">
        <w:rPr>
          <w:rFonts w:ascii="Arial" w:hAnsi="Arial" w:cs="Arial"/>
        </w:rPr>
        <w:t>, senior, clinical and specialism.</w:t>
      </w:r>
      <w:r w:rsidR="00627933">
        <w:rPr>
          <w:rFonts w:ascii="Arial" w:hAnsi="Arial" w:cs="Arial"/>
        </w:rPr>
        <w:t xml:space="preserve"> </w:t>
      </w:r>
    </w:p>
    <w:p w14:paraId="25D916CC" w14:textId="3DAE7326" w:rsidR="00336A7E" w:rsidRDefault="00DC6BBC">
      <w:pPr>
        <w:rPr>
          <w:rFonts w:ascii="Arial" w:hAnsi="Arial" w:cs="Arial"/>
        </w:rPr>
      </w:pPr>
      <w:r>
        <w:rPr>
          <w:rFonts w:ascii="Arial" w:hAnsi="Arial" w:cs="Arial"/>
        </w:rPr>
        <w:t xml:space="preserve">In order to provide structure the </w:t>
      </w:r>
      <w:r w:rsidR="00DD6BF1">
        <w:rPr>
          <w:rFonts w:ascii="Arial" w:hAnsi="Arial" w:cs="Arial"/>
        </w:rPr>
        <w:t xml:space="preserve">remaining </w:t>
      </w:r>
      <w:r>
        <w:rPr>
          <w:rFonts w:ascii="Arial" w:hAnsi="Arial" w:cs="Arial"/>
        </w:rPr>
        <w:t xml:space="preserve">data was </w:t>
      </w:r>
      <w:r w:rsidR="001C162D">
        <w:rPr>
          <w:rFonts w:ascii="Arial" w:hAnsi="Arial" w:cs="Arial"/>
        </w:rPr>
        <w:t>“</w:t>
      </w:r>
      <w:r>
        <w:rPr>
          <w:rFonts w:ascii="Arial" w:hAnsi="Arial" w:cs="Arial"/>
        </w:rPr>
        <w:t>binned</w:t>
      </w:r>
      <w:r w:rsidR="001C162D">
        <w:rPr>
          <w:rFonts w:ascii="Arial" w:hAnsi="Arial" w:cs="Arial"/>
        </w:rPr>
        <w:t>”</w:t>
      </w:r>
      <w:r>
        <w:rPr>
          <w:rFonts w:ascii="Arial" w:hAnsi="Arial" w:cs="Arial"/>
        </w:rPr>
        <w:t xml:space="preserve"> into </w:t>
      </w:r>
      <w:r w:rsidR="00DD6BF1">
        <w:rPr>
          <w:rFonts w:ascii="Arial" w:hAnsi="Arial" w:cs="Arial"/>
        </w:rPr>
        <w:t xml:space="preserve">three </w:t>
      </w:r>
      <w:r>
        <w:rPr>
          <w:rFonts w:ascii="Arial" w:hAnsi="Arial" w:cs="Arial"/>
        </w:rPr>
        <w:t xml:space="preserve">different sets. </w:t>
      </w:r>
      <w:r w:rsidR="00DD6BF1">
        <w:rPr>
          <w:rFonts w:ascii="Arial" w:hAnsi="Arial" w:cs="Arial"/>
        </w:rPr>
        <w:t xml:space="preserve">“Binning” is a way of grouping similar sets of data into groups to allow categorisation. </w:t>
      </w:r>
      <w:r w:rsidR="00627933">
        <w:rPr>
          <w:rFonts w:ascii="Arial" w:hAnsi="Arial" w:cs="Arial"/>
        </w:rPr>
        <w:t>V</w:t>
      </w:r>
      <w:r w:rsidR="00EC0552">
        <w:rPr>
          <w:rFonts w:ascii="Arial" w:hAnsi="Arial" w:cs="Arial"/>
        </w:rPr>
        <w:t xml:space="preserve">ariants with a </w:t>
      </w:r>
      <w:r w:rsidR="00A01BF8">
        <w:rPr>
          <w:rFonts w:ascii="Arial" w:hAnsi="Arial" w:cs="Arial"/>
        </w:rPr>
        <w:t xml:space="preserve">specialist </w:t>
      </w:r>
      <w:r w:rsidR="00EC0552">
        <w:rPr>
          <w:rFonts w:ascii="Arial" w:hAnsi="Arial" w:cs="Arial"/>
        </w:rPr>
        <w:t xml:space="preserve">technical prefix of suffix for example </w:t>
      </w:r>
      <w:r w:rsidR="004B5E30">
        <w:rPr>
          <w:rFonts w:ascii="Arial" w:hAnsi="Arial" w:cs="Arial"/>
        </w:rPr>
        <w:t>N</w:t>
      </w:r>
      <w:r w:rsidR="00F561EC">
        <w:rPr>
          <w:rFonts w:ascii="Arial" w:hAnsi="Arial" w:cs="Arial"/>
        </w:rPr>
        <w:t xml:space="preserve">urse </w:t>
      </w:r>
      <w:proofErr w:type="spellStart"/>
      <w:r w:rsidR="004B5E30">
        <w:rPr>
          <w:rFonts w:ascii="Arial" w:hAnsi="Arial" w:cs="Arial"/>
        </w:rPr>
        <w:t>E</w:t>
      </w:r>
      <w:r w:rsidR="00F561EC">
        <w:rPr>
          <w:rFonts w:ascii="Arial" w:hAnsi="Arial" w:cs="Arial"/>
        </w:rPr>
        <w:t>ndoscopist</w:t>
      </w:r>
      <w:proofErr w:type="spellEnd"/>
      <w:r w:rsidR="00F561EC">
        <w:rPr>
          <w:rFonts w:ascii="Arial" w:hAnsi="Arial" w:cs="Arial"/>
        </w:rPr>
        <w:t xml:space="preserve">, </w:t>
      </w:r>
      <w:r w:rsidR="004B5E30">
        <w:rPr>
          <w:rFonts w:ascii="Arial" w:hAnsi="Arial" w:cs="Arial"/>
        </w:rPr>
        <w:t>Emergency Nurse P</w:t>
      </w:r>
      <w:r w:rsidR="00A01BF8">
        <w:rPr>
          <w:rFonts w:ascii="Arial" w:hAnsi="Arial" w:cs="Arial"/>
        </w:rPr>
        <w:t xml:space="preserve">ractitioner, </w:t>
      </w:r>
      <w:r w:rsidR="004B5E30">
        <w:rPr>
          <w:rFonts w:ascii="Arial" w:hAnsi="Arial" w:cs="Arial"/>
        </w:rPr>
        <w:t>[specialism] Nurse (</w:t>
      </w:r>
      <w:r w:rsidR="003A15E9">
        <w:rPr>
          <w:rFonts w:ascii="Arial" w:hAnsi="Arial" w:cs="Arial"/>
        </w:rPr>
        <w:t>i.e.</w:t>
      </w:r>
      <w:r w:rsidR="00EC0552">
        <w:rPr>
          <w:rFonts w:ascii="Arial" w:hAnsi="Arial" w:cs="Arial"/>
        </w:rPr>
        <w:t xml:space="preserve"> bladder and bowel</w:t>
      </w:r>
      <w:r w:rsidR="004B5E30">
        <w:rPr>
          <w:rFonts w:ascii="Arial" w:hAnsi="Arial" w:cs="Arial"/>
        </w:rPr>
        <w:t>)</w:t>
      </w:r>
      <w:proofErr w:type="gramStart"/>
      <w:r w:rsidR="003A15E9">
        <w:rPr>
          <w:rFonts w:ascii="Arial" w:hAnsi="Arial" w:cs="Arial"/>
        </w:rPr>
        <w:t>,</w:t>
      </w:r>
      <w:proofErr w:type="gramEnd"/>
      <w:r w:rsidR="003A15E9" w:rsidRPr="003A15E9">
        <w:t xml:space="preserve"> </w:t>
      </w:r>
      <w:r w:rsidR="004B5E30">
        <w:rPr>
          <w:rFonts w:ascii="Arial" w:hAnsi="Arial" w:cs="Arial"/>
        </w:rPr>
        <w:t>Critical Care P</w:t>
      </w:r>
      <w:r w:rsidR="003A15E9" w:rsidRPr="003A15E9">
        <w:rPr>
          <w:rFonts w:ascii="Arial" w:hAnsi="Arial" w:cs="Arial"/>
        </w:rPr>
        <w:t>ractitioner</w:t>
      </w:r>
      <w:r w:rsidR="004B5E30">
        <w:rPr>
          <w:rFonts w:ascii="Arial" w:hAnsi="Arial" w:cs="Arial"/>
        </w:rPr>
        <w:t xml:space="preserve"> and</w:t>
      </w:r>
      <w:r w:rsidR="00EC0552">
        <w:rPr>
          <w:rFonts w:ascii="Arial" w:hAnsi="Arial" w:cs="Arial"/>
        </w:rPr>
        <w:t xml:space="preserve"> </w:t>
      </w:r>
      <w:r w:rsidR="004B5E30">
        <w:rPr>
          <w:rFonts w:ascii="Arial" w:hAnsi="Arial" w:cs="Arial"/>
        </w:rPr>
        <w:t>Triage P</w:t>
      </w:r>
      <w:r w:rsidR="00A01BF8">
        <w:rPr>
          <w:rFonts w:ascii="Arial" w:hAnsi="Arial" w:cs="Arial"/>
        </w:rPr>
        <w:t>ractitioner</w:t>
      </w:r>
      <w:r w:rsidR="00F561EC">
        <w:rPr>
          <w:rFonts w:ascii="Arial" w:hAnsi="Arial" w:cs="Arial"/>
        </w:rPr>
        <w:t xml:space="preserve"> were binned into one set. The second set included</w:t>
      </w:r>
      <w:r w:rsidR="004B7B0F">
        <w:rPr>
          <w:rFonts w:ascii="Arial" w:hAnsi="Arial" w:cs="Arial"/>
        </w:rPr>
        <w:t xml:space="preserve"> </w:t>
      </w:r>
      <w:r w:rsidR="00EC0552">
        <w:rPr>
          <w:rFonts w:ascii="Arial" w:hAnsi="Arial" w:cs="Arial"/>
        </w:rPr>
        <w:t xml:space="preserve">variants of seniority such as </w:t>
      </w:r>
      <w:r w:rsidR="004B5E30">
        <w:rPr>
          <w:rFonts w:ascii="Arial" w:hAnsi="Arial" w:cs="Arial"/>
        </w:rPr>
        <w:t>C</w:t>
      </w:r>
      <w:r w:rsidR="00905C57">
        <w:rPr>
          <w:rFonts w:ascii="Arial" w:hAnsi="Arial" w:cs="Arial"/>
        </w:rPr>
        <w:t xml:space="preserve">onsultant, </w:t>
      </w:r>
      <w:r w:rsidR="004B5E30">
        <w:rPr>
          <w:rFonts w:ascii="Arial" w:hAnsi="Arial" w:cs="Arial"/>
        </w:rPr>
        <w:t>Trainee, S</w:t>
      </w:r>
      <w:r w:rsidR="00A73C7C">
        <w:rPr>
          <w:rFonts w:ascii="Arial" w:hAnsi="Arial" w:cs="Arial"/>
        </w:rPr>
        <w:t xml:space="preserve">tudent, </w:t>
      </w:r>
      <w:r w:rsidR="004B5E30">
        <w:rPr>
          <w:rFonts w:ascii="Arial" w:hAnsi="Arial" w:cs="Arial"/>
        </w:rPr>
        <w:t>A</w:t>
      </w:r>
      <w:r w:rsidR="00A552E1">
        <w:rPr>
          <w:rFonts w:ascii="Arial" w:hAnsi="Arial" w:cs="Arial"/>
        </w:rPr>
        <w:t>ssociate,</w:t>
      </w:r>
      <w:r w:rsidR="00252386">
        <w:rPr>
          <w:rFonts w:ascii="Arial" w:hAnsi="Arial" w:cs="Arial"/>
        </w:rPr>
        <w:t xml:space="preserve"> </w:t>
      </w:r>
      <w:r w:rsidR="004B5E30">
        <w:rPr>
          <w:rFonts w:ascii="Arial" w:hAnsi="Arial" w:cs="Arial"/>
        </w:rPr>
        <w:t>D</w:t>
      </w:r>
      <w:r w:rsidR="00252386">
        <w:rPr>
          <w:rFonts w:ascii="Arial" w:hAnsi="Arial" w:cs="Arial"/>
        </w:rPr>
        <w:t>eputy,</w:t>
      </w:r>
      <w:r w:rsidR="00A552E1">
        <w:rPr>
          <w:rFonts w:ascii="Arial" w:hAnsi="Arial" w:cs="Arial"/>
        </w:rPr>
        <w:t xml:space="preserve"> </w:t>
      </w:r>
      <w:proofErr w:type="gramStart"/>
      <w:r w:rsidR="004B5E30">
        <w:rPr>
          <w:rFonts w:ascii="Arial" w:hAnsi="Arial" w:cs="Arial"/>
        </w:rPr>
        <w:t>S</w:t>
      </w:r>
      <w:r w:rsidR="00EC0552">
        <w:rPr>
          <w:rFonts w:ascii="Arial" w:hAnsi="Arial" w:cs="Arial"/>
        </w:rPr>
        <w:t>eni</w:t>
      </w:r>
      <w:r w:rsidR="004B5E30">
        <w:rPr>
          <w:rFonts w:ascii="Arial" w:hAnsi="Arial" w:cs="Arial"/>
        </w:rPr>
        <w:t>or</w:t>
      </w:r>
      <w:proofErr w:type="gramEnd"/>
      <w:r w:rsidR="004B5E30">
        <w:rPr>
          <w:rFonts w:ascii="Arial" w:hAnsi="Arial" w:cs="Arial"/>
        </w:rPr>
        <w:t xml:space="preserve"> Nurse for [specialism] M</w:t>
      </w:r>
      <w:r w:rsidR="00A01BF8">
        <w:rPr>
          <w:rFonts w:ascii="Arial" w:hAnsi="Arial" w:cs="Arial"/>
        </w:rPr>
        <w:t>atron [specialism]</w:t>
      </w:r>
      <w:r w:rsidR="004B5E30">
        <w:rPr>
          <w:rFonts w:ascii="Arial" w:hAnsi="Arial" w:cs="Arial"/>
        </w:rPr>
        <w:t>, Lead n</w:t>
      </w:r>
      <w:r w:rsidR="0078048B">
        <w:rPr>
          <w:rFonts w:ascii="Arial" w:hAnsi="Arial" w:cs="Arial"/>
        </w:rPr>
        <w:t xml:space="preserve">urse [specialism] </w:t>
      </w:r>
      <w:r w:rsidR="004B5E30">
        <w:rPr>
          <w:rFonts w:ascii="Arial" w:hAnsi="Arial" w:cs="Arial"/>
        </w:rPr>
        <w:t>Senior Clinical N</w:t>
      </w:r>
      <w:r w:rsidR="00720E49">
        <w:rPr>
          <w:rFonts w:ascii="Arial" w:hAnsi="Arial" w:cs="Arial"/>
        </w:rPr>
        <w:t>u</w:t>
      </w:r>
      <w:r w:rsidR="004B5E30">
        <w:rPr>
          <w:rFonts w:ascii="Arial" w:hAnsi="Arial" w:cs="Arial"/>
        </w:rPr>
        <w:t>rse S</w:t>
      </w:r>
      <w:r w:rsidR="00A01BF8">
        <w:rPr>
          <w:rFonts w:ascii="Arial" w:hAnsi="Arial" w:cs="Arial"/>
        </w:rPr>
        <w:t>pecialist,</w:t>
      </w:r>
      <w:r w:rsidR="00720E49">
        <w:rPr>
          <w:rFonts w:ascii="Arial" w:hAnsi="Arial" w:cs="Arial"/>
        </w:rPr>
        <w:t xml:space="preserve"> </w:t>
      </w:r>
      <w:r w:rsidR="004B7B0F">
        <w:rPr>
          <w:rFonts w:ascii="Arial" w:hAnsi="Arial" w:cs="Arial"/>
        </w:rPr>
        <w:t>Trai</w:t>
      </w:r>
      <w:r w:rsidR="004B5E30">
        <w:rPr>
          <w:rFonts w:ascii="Arial" w:hAnsi="Arial" w:cs="Arial"/>
        </w:rPr>
        <w:t>nee Advanced Nurse Practitioner and</w:t>
      </w:r>
      <w:r w:rsidR="004B7B0F">
        <w:rPr>
          <w:rFonts w:ascii="Arial" w:hAnsi="Arial" w:cs="Arial"/>
        </w:rPr>
        <w:t xml:space="preserve"> Advanced Practitioner in Training</w:t>
      </w:r>
      <w:r w:rsidR="002F5771">
        <w:rPr>
          <w:rFonts w:ascii="Arial" w:hAnsi="Arial" w:cs="Arial"/>
        </w:rPr>
        <w:t>. The final set included</w:t>
      </w:r>
      <w:r w:rsidR="00EC0552">
        <w:rPr>
          <w:rFonts w:ascii="Arial" w:hAnsi="Arial" w:cs="Arial"/>
        </w:rPr>
        <w:t xml:space="preserve"> variants of fu</w:t>
      </w:r>
      <w:r w:rsidR="00A01BF8">
        <w:rPr>
          <w:rFonts w:ascii="Arial" w:hAnsi="Arial" w:cs="Arial"/>
        </w:rPr>
        <w:t xml:space="preserve">nction such as Nurse </w:t>
      </w:r>
      <w:r w:rsidR="00D72FDF">
        <w:rPr>
          <w:rFonts w:ascii="Arial" w:hAnsi="Arial" w:cs="Arial"/>
        </w:rPr>
        <w:t>P</w:t>
      </w:r>
      <w:r w:rsidR="00A01BF8">
        <w:rPr>
          <w:rFonts w:ascii="Arial" w:hAnsi="Arial" w:cs="Arial"/>
        </w:rPr>
        <w:t>rescriber</w:t>
      </w:r>
      <w:r w:rsidR="00905C57">
        <w:rPr>
          <w:rFonts w:ascii="Arial" w:hAnsi="Arial" w:cs="Arial"/>
        </w:rPr>
        <w:t>,</w:t>
      </w:r>
      <w:r w:rsidR="00D72FDF">
        <w:rPr>
          <w:rFonts w:ascii="Arial" w:hAnsi="Arial" w:cs="Arial"/>
        </w:rPr>
        <w:t xml:space="preserve"> Rapid Response N</w:t>
      </w:r>
      <w:r w:rsidR="00A01BF8">
        <w:rPr>
          <w:rFonts w:ascii="Arial" w:hAnsi="Arial" w:cs="Arial"/>
        </w:rPr>
        <w:t>urse</w:t>
      </w:r>
      <w:r w:rsidR="00EC0552">
        <w:rPr>
          <w:rFonts w:ascii="Arial" w:hAnsi="Arial" w:cs="Arial"/>
        </w:rPr>
        <w:t xml:space="preserve"> and </w:t>
      </w:r>
      <w:r w:rsidR="00EC0552">
        <w:rPr>
          <w:rFonts w:ascii="Arial" w:hAnsi="Arial" w:cs="Arial"/>
        </w:rPr>
        <w:lastRenderedPageBreak/>
        <w:t>Locality Nurse</w:t>
      </w:r>
      <w:r w:rsidR="00C46F41">
        <w:rPr>
          <w:rFonts w:ascii="Arial" w:hAnsi="Arial" w:cs="Arial"/>
        </w:rPr>
        <w:t xml:space="preserve">. There were a series of combination of adjective, adjective, nouns such as </w:t>
      </w:r>
      <w:r w:rsidR="00D72FDF">
        <w:rPr>
          <w:rFonts w:ascii="Arial" w:hAnsi="Arial" w:cs="Arial"/>
        </w:rPr>
        <w:t>Advanced Clinical P</w:t>
      </w:r>
      <w:r w:rsidR="00C46F41">
        <w:rPr>
          <w:rFonts w:ascii="Arial" w:hAnsi="Arial" w:cs="Arial"/>
        </w:rPr>
        <w:t>ractitioner</w:t>
      </w:r>
      <w:r w:rsidR="003A15E9">
        <w:rPr>
          <w:rFonts w:ascii="Arial" w:hAnsi="Arial" w:cs="Arial"/>
        </w:rPr>
        <w:t xml:space="preserve">. </w:t>
      </w:r>
      <w:r w:rsidR="00F561EC">
        <w:rPr>
          <w:rFonts w:ascii="Arial" w:hAnsi="Arial" w:cs="Arial"/>
        </w:rPr>
        <w:t xml:space="preserve">The binned sets were arbitrary </w:t>
      </w:r>
      <w:r w:rsidR="002F5771">
        <w:rPr>
          <w:rFonts w:ascii="Arial" w:hAnsi="Arial" w:cs="Arial"/>
        </w:rPr>
        <w:t xml:space="preserve">on this analysis and could be revised in future. </w:t>
      </w:r>
    </w:p>
    <w:p w14:paraId="558C3058" w14:textId="24E450B9" w:rsidR="00D57900" w:rsidRDefault="00190CB8">
      <w:pPr>
        <w:rPr>
          <w:rFonts w:ascii="Arial" w:hAnsi="Arial" w:cs="Arial"/>
        </w:rPr>
      </w:pPr>
      <w:r>
        <w:rPr>
          <w:rFonts w:ascii="Arial" w:hAnsi="Arial" w:cs="Arial"/>
        </w:rPr>
        <w:t xml:space="preserve">A summary </w:t>
      </w:r>
      <w:r w:rsidR="00FB0A0D">
        <w:rPr>
          <w:rFonts w:ascii="Arial" w:hAnsi="Arial" w:cs="Arial"/>
        </w:rPr>
        <w:t xml:space="preserve">of the </w:t>
      </w:r>
      <w:r>
        <w:rPr>
          <w:rFonts w:ascii="Arial" w:hAnsi="Arial" w:cs="Arial"/>
        </w:rPr>
        <w:t xml:space="preserve">job title </w:t>
      </w:r>
      <w:r w:rsidR="00FB0A0D">
        <w:rPr>
          <w:rFonts w:ascii="Arial" w:hAnsi="Arial" w:cs="Arial"/>
        </w:rPr>
        <w:t>groupings</w:t>
      </w:r>
      <w:r w:rsidR="00BF0FFD">
        <w:rPr>
          <w:rFonts w:ascii="Arial" w:hAnsi="Arial" w:cs="Arial"/>
        </w:rPr>
        <w:t xml:space="preserve"> is shown in</w:t>
      </w:r>
      <w:r w:rsidR="00336A7E">
        <w:rPr>
          <w:rFonts w:ascii="Arial" w:hAnsi="Arial" w:cs="Arial"/>
        </w:rPr>
        <w:t xml:space="preserve"> Figure 1</w:t>
      </w:r>
      <w:r w:rsidR="00AE4579">
        <w:rPr>
          <w:rFonts w:ascii="Arial" w:hAnsi="Arial" w:cs="Arial"/>
        </w:rPr>
        <w:t>.</w:t>
      </w:r>
    </w:p>
    <w:p w14:paraId="137431A4" w14:textId="77777777" w:rsidR="00F561EC" w:rsidRDefault="00F561EC">
      <w:pPr>
        <w:rPr>
          <w:rFonts w:ascii="Arial" w:hAnsi="Arial" w:cs="Arial"/>
        </w:rPr>
      </w:pPr>
    </w:p>
    <w:p w14:paraId="0A447AD8" w14:textId="5E732E07" w:rsidR="00627933" w:rsidRDefault="002F5771">
      <w:pPr>
        <w:rPr>
          <w:rFonts w:ascii="Arial" w:hAnsi="Arial" w:cs="Arial"/>
        </w:rPr>
      </w:pPr>
      <w:r>
        <w:rPr>
          <w:rFonts w:ascii="Arial" w:hAnsi="Arial" w:cs="Arial"/>
        </w:rPr>
        <w:t>T</w:t>
      </w:r>
      <w:r w:rsidR="00345729">
        <w:rPr>
          <w:rFonts w:ascii="Arial" w:hAnsi="Arial" w:cs="Arial"/>
        </w:rPr>
        <w:t>he job titles were</w:t>
      </w:r>
      <w:r>
        <w:rPr>
          <w:rFonts w:ascii="Arial" w:hAnsi="Arial" w:cs="Arial"/>
        </w:rPr>
        <w:t xml:space="preserve"> then</w:t>
      </w:r>
      <w:r w:rsidR="00345729">
        <w:rPr>
          <w:rFonts w:ascii="Arial" w:hAnsi="Arial" w:cs="Arial"/>
        </w:rPr>
        <w:t xml:space="preserve"> referenced against other parameters in the dataset. These were</w:t>
      </w:r>
      <w:r w:rsidR="00627933">
        <w:rPr>
          <w:rFonts w:ascii="Arial" w:hAnsi="Arial" w:cs="Arial"/>
        </w:rPr>
        <w:t xml:space="preserve"> pay band</w:t>
      </w:r>
      <w:r w:rsidR="00345729">
        <w:rPr>
          <w:rFonts w:ascii="Arial" w:hAnsi="Arial" w:cs="Arial"/>
        </w:rPr>
        <w:t xml:space="preserve"> </w:t>
      </w:r>
      <w:r w:rsidR="00F66C6E">
        <w:rPr>
          <w:rFonts w:ascii="Arial" w:hAnsi="Arial" w:cs="Arial"/>
        </w:rPr>
        <w:t>(</w:t>
      </w:r>
      <w:r w:rsidR="00B5300B">
        <w:rPr>
          <w:rFonts w:ascii="Arial" w:hAnsi="Arial" w:cs="Arial"/>
        </w:rPr>
        <w:t>N=</w:t>
      </w:r>
      <w:r w:rsidR="00F66C6E">
        <w:rPr>
          <w:rFonts w:ascii="Arial" w:hAnsi="Arial" w:cs="Arial"/>
        </w:rPr>
        <w:t>1754</w:t>
      </w:r>
      <w:r w:rsidR="003A15E9">
        <w:rPr>
          <w:rFonts w:ascii="Arial" w:hAnsi="Arial" w:cs="Arial"/>
        </w:rPr>
        <w:t>0</w:t>
      </w:r>
      <w:r w:rsidR="00F66C6E">
        <w:rPr>
          <w:rFonts w:ascii="Arial" w:hAnsi="Arial" w:cs="Arial"/>
        </w:rPr>
        <w:t>)</w:t>
      </w:r>
      <w:r w:rsidR="00345729">
        <w:rPr>
          <w:rFonts w:ascii="Arial" w:hAnsi="Arial" w:cs="Arial"/>
        </w:rPr>
        <w:t xml:space="preserve">, </w:t>
      </w:r>
      <w:r w:rsidR="00EC0552">
        <w:rPr>
          <w:rFonts w:ascii="Arial" w:hAnsi="Arial" w:cs="Arial"/>
        </w:rPr>
        <w:t>education level (</w:t>
      </w:r>
      <w:r w:rsidR="00B5300B">
        <w:rPr>
          <w:rFonts w:ascii="Arial" w:hAnsi="Arial" w:cs="Arial"/>
        </w:rPr>
        <w:t>N=</w:t>
      </w:r>
      <w:r w:rsidR="00EC0552">
        <w:rPr>
          <w:rFonts w:ascii="Arial" w:hAnsi="Arial" w:cs="Arial"/>
        </w:rPr>
        <w:t>8064)</w:t>
      </w:r>
      <w:r w:rsidR="00BF0FFD">
        <w:rPr>
          <w:rFonts w:ascii="Arial" w:hAnsi="Arial" w:cs="Arial"/>
        </w:rPr>
        <w:t>,</w:t>
      </w:r>
      <w:r w:rsidR="00EC0552">
        <w:rPr>
          <w:rFonts w:ascii="Arial" w:hAnsi="Arial" w:cs="Arial"/>
        </w:rPr>
        <w:t xml:space="preserve"> </w:t>
      </w:r>
      <w:r w:rsidR="00627933">
        <w:rPr>
          <w:rFonts w:ascii="Arial" w:hAnsi="Arial" w:cs="Arial"/>
        </w:rPr>
        <w:t>years in role (</w:t>
      </w:r>
      <w:r w:rsidR="00B5300B">
        <w:rPr>
          <w:rFonts w:ascii="Arial" w:hAnsi="Arial" w:cs="Arial"/>
        </w:rPr>
        <w:t>N=8064</w:t>
      </w:r>
      <w:r w:rsidR="00627933">
        <w:rPr>
          <w:rFonts w:ascii="Arial" w:hAnsi="Arial" w:cs="Arial"/>
        </w:rPr>
        <w:t>) using</w:t>
      </w:r>
      <w:r w:rsidR="00012841">
        <w:rPr>
          <w:rFonts w:ascii="Arial" w:hAnsi="Arial" w:cs="Arial"/>
        </w:rPr>
        <w:t xml:space="preserve"> k means</w:t>
      </w:r>
      <w:r w:rsidR="004738B3">
        <w:rPr>
          <w:rFonts w:ascii="Arial" w:hAnsi="Arial" w:cs="Arial"/>
        </w:rPr>
        <w:t xml:space="preserve"> clustering</w:t>
      </w:r>
      <w:r w:rsidR="00627933">
        <w:rPr>
          <w:rFonts w:ascii="Arial" w:hAnsi="Arial" w:cs="Arial"/>
        </w:rPr>
        <w:t xml:space="preserve">. </w:t>
      </w:r>
      <w:r w:rsidR="00512682">
        <w:rPr>
          <w:rFonts w:ascii="Arial" w:hAnsi="Arial" w:cs="Arial"/>
        </w:rPr>
        <w:t>There was clustering</w:t>
      </w:r>
      <w:r w:rsidR="00627933">
        <w:rPr>
          <w:rFonts w:ascii="Arial" w:hAnsi="Arial" w:cs="Arial"/>
        </w:rPr>
        <w:t xml:space="preserve"> between </w:t>
      </w:r>
      <w:r w:rsidR="00012841">
        <w:rPr>
          <w:rFonts w:ascii="Arial" w:hAnsi="Arial" w:cs="Arial"/>
        </w:rPr>
        <w:t>pay band</w:t>
      </w:r>
      <w:r w:rsidR="00D72FDF">
        <w:rPr>
          <w:rFonts w:ascii="Arial" w:hAnsi="Arial" w:cs="Arial"/>
        </w:rPr>
        <w:t xml:space="preserve"> 6 &amp; 7 and variants of Clinical Nurse S</w:t>
      </w:r>
      <w:r w:rsidR="00627933">
        <w:rPr>
          <w:rFonts w:ascii="Arial" w:hAnsi="Arial" w:cs="Arial"/>
        </w:rPr>
        <w:t xml:space="preserve">pecialist </w:t>
      </w:r>
      <w:r>
        <w:rPr>
          <w:rFonts w:ascii="Arial" w:hAnsi="Arial" w:cs="Arial"/>
        </w:rPr>
        <w:t xml:space="preserve">(the largest group) </w:t>
      </w:r>
      <w:r w:rsidR="00627933">
        <w:rPr>
          <w:rFonts w:ascii="Arial" w:hAnsi="Arial" w:cs="Arial"/>
        </w:rPr>
        <w:t>and between pay</w:t>
      </w:r>
      <w:r w:rsidR="00DC74C8">
        <w:rPr>
          <w:rFonts w:ascii="Arial" w:hAnsi="Arial" w:cs="Arial"/>
        </w:rPr>
        <w:t xml:space="preserve"> </w:t>
      </w:r>
      <w:r w:rsidR="00D72FDF">
        <w:rPr>
          <w:rFonts w:ascii="Arial" w:hAnsi="Arial" w:cs="Arial"/>
        </w:rPr>
        <w:t>bands 7 &amp; 8 and variants of Nurse Practitioner and Advanced Nurse P</w:t>
      </w:r>
      <w:r w:rsidR="00627933">
        <w:rPr>
          <w:rFonts w:ascii="Arial" w:hAnsi="Arial" w:cs="Arial"/>
        </w:rPr>
        <w:t>ractitioner</w:t>
      </w:r>
      <w:r w:rsidR="00E076BD">
        <w:rPr>
          <w:rFonts w:ascii="Arial" w:hAnsi="Arial" w:cs="Arial"/>
        </w:rPr>
        <w:t xml:space="preserve"> meaning Nurse Practitioner and </w:t>
      </w:r>
      <w:proofErr w:type="spellStart"/>
      <w:r w:rsidR="00E076BD">
        <w:rPr>
          <w:rFonts w:ascii="Arial" w:hAnsi="Arial" w:cs="Arial"/>
        </w:rPr>
        <w:t>Adavnced</w:t>
      </w:r>
      <w:proofErr w:type="spellEnd"/>
      <w:r w:rsidR="00E076BD">
        <w:rPr>
          <w:rFonts w:ascii="Arial" w:hAnsi="Arial" w:cs="Arial"/>
        </w:rPr>
        <w:t xml:space="preserve"> Nurse Practitioner title holders tended to be on a higher banding</w:t>
      </w:r>
      <w:r w:rsidR="00512682">
        <w:rPr>
          <w:rFonts w:ascii="Arial" w:hAnsi="Arial" w:cs="Arial"/>
        </w:rPr>
        <w:t>. There was clustering</w:t>
      </w:r>
      <w:r w:rsidR="00627933">
        <w:rPr>
          <w:rFonts w:ascii="Arial" w:hAnsi="Arial" w:cs="Arial"/>
        </w:rPr>
        <w:t xml:space="preserve"> between seniority variants (lead, senior, team leader </w:t>
      </w:r>
      <w:proofErr w:type="spellStart"/>
      <w:r w:rsidR="00627933">
        <w:rPr>
          <w:rFonts w:ascii="Arial" w:hAnsi="Arial" w:cs="Arial"/>
        </w:rPr>
        <w:t>etc</w:t>
      </w:r>
      <w:proofErr w:type="spellEnd"/>
      <w:r w:rsidR="00627933">
        <w:rPr>
          <w:rFonts w:ascii="Arial" w:hAnsi="Arial" w:cs="Arial"/>
        </w:rPr>
        <w:t xml:space="preserve">) and </w:t>
      </w:r>
      <w:r w:rsidR="00012841">
        <w:rPr>
          <w:rFonts w:ascii="Arial" w:hAnsi="Arial" w:cs="Arial"/>
        </w:rPr>
        <w:t>pay band</w:t>
      </w:r>
      <w:r w:rsidR="00DD0CF6">
        <w:rPr>
          <w:rFonts w:ascii="Arial" w:hAnsi="Arial" w:cs="Arial"/>
        </w:rPr>
        <w:t xml:space="preserve"> at 7 and 8a. There was clustering </w:t>
      </w:r>
      <w:r w:rsidR="00985F18">
        <w:rPr>
          <w:rFonts w:ascii="Arial" w:hAnsi="Arial" w:cs="Arial"/>
        </w:rPr>
        <w:t>between</w:t>
      </w:r>
      <w:r w:rsidR="00627933">
        <w:rPr>
          <w:rFonts w:ascii="Arial" w:hAnsi="Arial" w:cs="Arial"/>
        </w:rPr>
        <w:t xml:space="preserve"> educational attainment </w:t>
      </w:r>
      <w:r w:rsidR="003A673B">
        <w:rPr>
          <w:rFonts w:ascii="Arial" w:hAnsi="Arial" w:cs="Arial"/>
        </w:rPr>
        <w:t xml:space="preserve">(n=8064) </w:t>
      </w:r>
      <w:r w:rsidR="00627933">
        <w:rPr>
          <w:rFonts w:ascii="Arial" w:hAnsi="Arial" w:cs="Arial"/>
        </w:rPr>
        <w:t>at master</w:t>
      </w:r>
      <w:r w:rsidR="00D72FDF">
        <w:rPr>
          <w:rFonts w:ascii="Arial" w:hAnsi="Arial" w:cs="Arial"/>
        </w:rPr>
        <w:t>’</w:t>
      </w:r>
      <w:r w:rsidR="00627933">
        <w:rPr>
          <w:rFonts w:ascii="Arial" w:hAnsi="Arial" w:cs="Arial"/>
        </w:rPr>
        <w:t>s level and job title</w:t>
      </w:r>
      <w:r w:rsidR="00DD0CF6">
        <w:rPr>
          <w:rFonts w:ascii="Arial" w:hAnsi="Arial" w:cs="Arial"/>
        </w:rPr>
        <w:t xml:space="preserve"> (C</w:t>
      </w:r>
      <w:r w:rsidR="00D72FDF">
        <w:rPr>
          <w:rFonts w:ascii="Arial" w:hAnsi="Arial" w:cs="Arial"/>
        </w:rPr>
        <w:t xml:space="preserve">linical </w:t>
      </w:r>
      <w:r w:rsidR="00DD0CF6">
        <w:rPr>
          <w:rFonts w:ascii="Arial" w:hAnsi="Arial" w:cs="Arial"/>
        </w:rPr>
        <w:t>N</w:t>
      </w:r>
      <w:r w:rsidR="00D72FDF">
        <w:rPr>
          <w:rFonts w:ascii="Arial" w:hAnsi="Arial" w:cs="Arial"/>
        </w:rPr>
        <w:t xml:space="preserve">urse </w:t>
      </w:r>
      <w:r w:rsidR="00DD0CF6">
        <w:rPr>
          <w:rFonts w:ascii="Arial" w:hAnsi="Arial" w:cs="Arial"/>
        </w:rPr>
        <w:t>S</w:t>
      </w:r>
      <w:r w:rsidR="00D72FDF">
        <w:rPr>
          <w:rFonts w:ascii="Arial" w:hAnsi="Arial" w:cs="Arial"/>
        </w:rPr>
        <w:t>pecialist</w:t>
      </w:r>
      <w:r w:rsidR="00DD0CF6">
        <w:rPr>
          <w:rFonts w:ascii="Arial" w:hAnsi="Arial" w:cs="Arial"/>
        </w:rPr>
        <w:t xml:space="preserve"> and Advanced Nurse </w:t>
      </w:r>
      <w:r w:rsidR="00780AC3">
        <w:rPr>
          <w:rFonts w:ascii="Arial" w:hAnsi="Arial" w:cs="Arial"/>
        </w:rPr>
        <w:t>Practitioner</w:t>
      </w:r>
      <w:r w:rsidR="00DD0CF6">
        <w:rPr>
          <w:rFonts w:ascii="Arial" w:hAnsi="Arial" w:cs="Arial"/>
        </w:rPr>
        <w:t>)</w:t>
      </w:r>
      <w:r w:rsidR="00627933">
        <w:rPr>
          <w:rFonts w:ascii="Arial" w:hAnsi="Arial" w:cs="Arial"/>
        </w:rPr>
        <w:t xml:space="preserve">. </w:t>
      </w:r>
      <w:r w:rsidR="00D72FDF">
        <w:rPr>
          <w:rFonts w:ascii="Arial" w:hAnsi="Arial" w:cs="Arial"/>
        </w:rPr>
        <w:t xml:space="preserve">The </w:t>
      </w:r>
      <w:r w:rsidR="00627933">
        <w:rPr>
          <w:rFonts w:ascii="Arial" w:hAnsi="Arial" w:cs="Arial"/>
        </w:rPr>
        <w:t>Masters level qualification was chosen as it is recommended for advanced practice</w:t>
      </w:r>
      <w:r w:rsidR="00DD0CF6">
        <w:rPr>
          <w:rFonts w:ascii="Arial" w:hAnsi="Arial" w:cs="Arial"/>
        </w:rPr>
        <w:t xml:space="preserve"> </w:t>
      </w:r>
      <w:r w:rsidR="000A3443">
        <w:rPr>
          <w:rFonts w:ascii="Arial" w:hAnsi="Arial" w:cs="Arial"/>
        </w:rPr>
        <w:t>(ICN 2017)</w:t>
      </w:r>
      <w:r w:rsidR="00627933">
        <w:rPr>
          <w:rFonts w:ascii="Arial" w:hAnsi="Arial" w:cs="Arial"/>
        </w:rPr>
        <w:t xml:space="preserve">. </w:t>
      </w:r>
      <w:r w:rsidR="001A3ED7">
        <w:rPr>
          <w:rFonts w:ascii="Arial" w:hAnsi="Arial" w:cs="Arial"/>
        </w:rPr>
        <w:t>Highest number of y</w:t>
      </w:r>
      <w:r w:rsidR="003A15E9">
        <w:rPr>
          <w:rFonts w:ascii="Arial" w:hAnsi="Arial" w:cs="Arial"/>
        </w:rPr>
        <w:t xml:space="preserve">ears in role </w:t>
      </w:r>
      <w:r w:rsidR="001A3ED7">
        <w:rPr>
          <w:rFonts w:ascii="Arial" w:hAnsi="Arial" w:cs="Arial"/>
        </w:rPr>
        <w:t xml:space="preserve">clustered around </w:t>
      </w:r>
      <w:r w:rsidR="00D72FDF">
        <w:rPr>
          <w:rFonts w:ascii="Arial" w:hAnsi="Arial" w:cs="Arial"/>
        </w:rPr>
        <w:t>C</w:t>
      </w:r>
      <w:r w:rsidR="00627933">
        <w:rPr>
          <w:rFonts w:ascii="Arial" w:hAnsi="Arial" w:cs="Arial"/>
        </w:rPr>
        <w:t>linical</w:t>
      </w:r>
      <w:r w:rsidR="00D72FDF">
        <w:rPr>
          <w:rFonts w:ascii="Arial" w:hAnsi="Arial" w:cs="Arial"/>
        </w:rPr>
        <w:t xml:space="preserve"> Nurse S</w:t>
      </w:r>
      <w:r w:rsidR="00627933">
        <w:rPr>
          <w:rFonts w:ascii="Arial" w:hAnsi="Arial" w:cs="Arial"/>
        </w:rPr>
        <w:t xml:space="preserve">pecialist </w:t>
      </w:r>
      <w:r w:rsidR="00D72FDF">
        <w:rPr>
          <w:rFonts w:ascii="Arial" w:hAnsi="Arial" w:cs="Arial"/>
        </w:rPr>
        <w:t xml:space="preserve">with </w:t>
      </w:r>
      <w:r w:rsidR="00627933">
        <w:rPr>
          <w:rFonts w:ascii="Arial" w:hAnsi="Arial" w:cs="Arial"/>
        </w:rPr>
        <w:t>a mean of 12 years in role (</w:t>
      </w:r>
      <w:r w:rsidR="003A15E9">
        <w:rPr>
          <w:rFonts w:ascii="Arial" w:hAnsi="Arial" w:cs="Arial"/>
        </w:rPr>
        <w:t xml:space="preserve">range </w:t>
      </w:r>
      <w:r w:rsidR="00DD0CF6">
        <w:rPr>
          <w:rFonts w:ascii="Arial" w:hAnsi="Arial" w:cs="Arial"/>
        </w:rPr>
        <w:t>&lt;</w:t>
      </w:r>
      <w:r w:rsidR="00627933">
        <w:rPr>
          <w:rFonts w:ascii="Arial" w:hAnsi="Arial" w:cs="Arial"/>
        </w:rPr>
        <w:t xml:space="preserve">1-34 years).  </w:t>
      </w:r>
    </w:p>
    <w:p w14:paraId="00296778" w14:textId="70307B04" w:rsidR="00963B6C" w:rsidRDefault="001136F4">
      <w:pPr>
        <w:rPr>
          <w:rFonts w:ascii="Arial" w:hAnsi="Arial" w:cs="Arial"/>
        </w:rPr>
      </w:pPr>
      <w:r>
        <w:rPr>
          <w:rFonts w:ascii="Arial" w:hAnsi="Arial" w:cs="Arial"/>
        </w:rPr>
        <w:t>Of concern</w:t>
      </w:r>
      <w:r w:rsidR="007E416A">
        <w:rPr>
          <w:rFonts w:ascii="Arial" w:hAnsi="Arial" w:cs="Arial"/>
        </w:rPr>
        <w:t xml:space="preserve"> was a small subset of</w:t>
      </w:r>
      <w:r w:rsidR="002078B8">
        <w:rPr>
          <w:rFonts w:ascii="Arial" w:hAnsi="Arial" w:cs="Arial"/>
        </w:rPr>
        <w:t xml:space="preserve"> 323</w:t>
      </w:r>
      <w:r w:rsidR="00241A2C">
        <w:rPr>
          <w:rFonts w:ascii="Arial" w:hAnsi="Arial" w:cs="Arial"/>
        </w:rPr>
        <w:t xml:space="preserve"> (4%)</w:t>
      </w:r>
      <w:r w:rsidR="002078B8">
        <w:rPr>
          <w:rFonts w:ascii="Arial" w:hAnsi="Arial" w:cs="Arial"/>
        </w:rPr>
        <w:t xml:space="preserve"> </w:t>
      </w:r>
      <w:r w:rsidR="00B5300B">
        <w:rPr>
          <w:rFonts w:ascii="Arial" w:hAnsi="Arial" w:cs="Arial"/>
        </w:rPr>
        <w:t xml:space="preserve">of those not having a recordable qualification leading to registration with the Nursing &amp; Midwifery Council (NMC), </w:t>
      </w:r>
      <w:r w:rsidR="002078B8">
        <w:rPr>
          <w:rFonts w:ascii="Arial" w:hAnsi="Arial" w:cs="Arial"/>
        </w:rPr>
        <w:t>out of</w:t>
      </w:r>
      <w:r w:rsidR="007E416A">
        <w:rPr>
          <w:rFonts w:ascii="Arial" w:hAnsi="Arial" w:cs="Arial"/>
        </w:rPr>
        <w:t xml:space="preserve"> the 8064</w:t>
      </w:r>
      <w:r w:rsidR="00241A2C">
        <w:rPr>
          <w:rFonts w:ascii="Arial" w:hAnsi="Arial" w:cs="Arial"/>
        </w:rPr>
        <w:t xml:space="preserve"> </w:t>
      </w:r>
      <w:r w:rsidR="007E416A">
        <w:rPr>
          <w:rFonts w:ascii="Arial" w:hAnsi="Arial" w:cs="Arial"/>
        </w:rPr>
        <w:t>in which educ</w:t>
      </w:r>
      <w:r w:rsidR="00AF6D4F">
        <w:rPr>
          <w:rFonts w:ascii="Arial" w:hAnsi="Arial" w:cs="Arial"/>
        </w:rPr>
        <w:t>ational level was obtained. The dataset was</w:t>
      </w:r>
      <w:r w:rsidR="007E416A">
        <w:rPr>
          <w:rFonts w:ascii="Arial" w:hAnsi="Arial" w:cs="Arial"/>
        </w:rPr>
        <w:t xml:space="preserve"> derived from a series of national studies </w:t>
      </w:r>
      <w:r w:rsidR="00FB0A0D">
        <w:rPr>
          <w:rFonts w:ascii="Arial" w:hAnsi="Arial" w:cs="Arial"/>
        </w:rPr>
        <w:t>and so was directed at those working in a</w:t>
      </w:r>
      <w:r w:rsidR="00B5300B">
        <w:rPr>
          <w:rFonts w:ascii="Arial" w:hAnsi="Arial" w:cs="Arial"/>
        </w:rPr>
        <w:t xml:space="preserve"> </w:t>
      </w:r>
      <w:proofErr w:type="spellStart"/>
      <w:r w:rsidR="00B5300B">
        <w:rPr>
          <w:rFonts w:ascii="Arial" w:hAnsi="Arial" w:cs="Arial"/>
        </w:rPr>
        <w:t>specialism</w:t>
      </w:r>
      <w:proofErr w:type="spellEnd"/>
      <w:r w:rsidR="00241A2C">
        <w:rPr>
          <w:rFonts w:ascii="Arial" w:hAnsi="Arial" w:cs="Arial"/>
        </w:rPr>
        <w:t xml:space="preserve"> </w:t>
      </w:r>
      <w:r w:rsidR="00FB0A0D">
        <w:rPr>
          <w:rFonts w:ascii="Arial" w:hAnsi="Arial" w:cs="Arial"/>
        </w:rPr>
        <w:t>in the UK</w:t>
      </w:r>
      <w:r w:rsidR="00DD0CF6">
        <w:rPr>
          <w:rFonts w:ascii="Arial" w:hAnsi="Arial" w:cs="Arial"/>
        </w:rPr>
        <w:t xml:space="preserve"> and were on pay band three</w:t>
      </w:r>
      <w:r w:rsidR="00963B6C">
        <w:rPr>
          <w:rFonts w:ascii="Arial" w:hAnsi="Arial" w:cs="Arial"/>
        </w:rPr>
        <w:t xml:space="preserve"> and four</w:t>
      </w:r>
      <w:r w:rsidR="00B5300B">
        <w:rPr>
          <w:rFonts w:ascii="Arial" w:hAnsi="Arial" w:cs="Arial"/>
        </w:rPr>
        <w:t xml:space="preserve"> (approximately £17,000-£22,000)</w:t>
      </w:r>
      <w:r w:rsidR="00FB0A0D">
        <w:rPr>
          <w:rFonts w:ascii="Arial" w:hAnsi="Arial" w:cs="Arial"/>
        </w:rPr>
        <w:t xml:space="preserve">. </w:t>
      </w:r>
      <w:r w:rsidR="00963B6C" w:rsidRPr="00963B6C">
        <w:rPr>
          <w:rFonts w:ascii="Arial" w:hAnsi="Arial" w:cs="Arial"/>
        </w:rPr>
        <w:t>Of t</w:t>
      </w:r>
      <w:r w:rsidR="00AF6D4F">
        <w:rPr>
          <w:rFonts w:ascii="Arial" w:hAnsi="Arial" w:cs="Arial"/>
        </w:rPr>
        <w:t>hese the majority use the term Advanced, N</w:t>
      </w:r>
      <w:r w:rsidR="00963B6C" w:rsidRPr="00963B6C">
        <w:rPr>
          <w:rFonts w:ascii="Arial" w:hAnsi="Arial" w:cs="Arial"/>
        </w:rPr>
        <w:t>urse or both</w:t>
      </w:r>
      <w:r w:rsidR="00AF6D4F">
        <w:rPr>
          <w:rFonts w:ascii="Arial" w:hAnsi="Arial" w:cs="Arial"/>
        </w:rPr>
        <w:t xml:space="preserve"> Advanced and Nurse in their job title</w:t>
      </w:r>
      <w:r w:rsidR="00963B6C">
        <w:rPr>
          <w:rFonts w:ascii="Arial" w:hAnsi="Arial" w:cs="Arial"/>
        </w:rPr>
        <w:t>.</w:t>
      </w:r>
      <w:r w:rsidR="00963B6C" w:rsidRPr="00963B6C">
        <w:rPr>
          <w:rFonts w:ascii="Arial" w:hAnsi="Arial" w:cs="Arial"/>
        </w:rPr>
        <w:t xml:space="preserve"> </w:t>
      </w:r>
      <w:r w:rsidR="00963B6C">
        <w:rPr>
          <w:rFonts w:ascii="Arial" w:hAnsi="Arial" w:cs="Arial"/>
        </w:rPr>
        <w:t xml:space="preserve">In this group that were not registered with the NMC various </w:t>
      </w:r>
      <w:r w:rsidR="00AF6D4F">
        <w:rPr>
          <w:rFonts w:ascii="Arial" w:hAnsi="Arial" w:cs="Arial"/>
        </w:rPr>
        <w:t>titles were returned. Advanced P</w:t>
      </w:r>
      <w:r w:rsidR="00963B6C">
        <w:rPr>
          <w:rFonts w:ascii="Arial" w:hAnsi="Arial" w:cs="Arial"/>
        </w:rPr>
        <w:t>ractitioner was the most common (83)</w:t>
      </w:r>
      <w:r w:rsidR="00AF6D4F">
        <w:rPr>
          <w:rFonts w:ascii="Arial" w:hAnsi="Arial" w:cs="Arial"/>
        </w:rPr>
        <w:t xml:space="preserve"> followed by Specialist Practitioners (69) and Advanced Nurse P</w:t>
      </w:r>
      <w:r w:rsidR="00963B6C">
        <w:rPr>
          <w:rFonts w:ascii="Arial" w:hAnsi="Arial" w:cs="Arial"/>
        </w:rPr>
        <w:t>ractitioner (52)</w:t>
      </w:r>
      <w:r w:rsidR="00AF6D4F">
        <w:rPr>
          <w:rFonts w:ascii="Arial" w:hAnsi="Arial" w:cs="Arial"/>
        </w:rPr>
        <w:t>. The full range of titles is shown in Table 1. T</w:t>
      </w:r>
      <w:r w:rsidR="00963B6C" w:rsidRPr="00963B6C">
        <w:rPr>
          <w:rFonts w:ascii="Arial" w:hAnsi="Arial" w:cs="Arial"/>
        </w:rPr>
        <w:t xml:space="preserve">hey </w:t>
      </w:r>
      <w:r w:rsidR="003A673B">
        <w:rPr>
          <w:rFonts w:ascii="Arial" w:hAnsi="Arial" w:cs="Arial"/>
        </w:rPr>
        <w:t xml:space="preserve">primarily </w:t>
      </w:r>
      <w:r w:rsidR="00963B6C" w:rsidRPr="00963B6C">
        <w:rPr>
          <w:rFonts w:ascii="Arial" w:hAnsi="Arial" w:cs="Arial"/>
        </w:rPr>
        <w:t>work</w:t>
      </w:r>
      <w:r w:rsidR="00963B6C">
        <w:rPr>
          <w:rFonts w:ascii="Arial" w:hAnsi="Arial" w:cs="Arial"/>
        </w:rPr>
        <w:t>ed in</w:t>
      </w:r>
      <w:r w:rsidR="00963B6C" w:rsidRPr="00963B6C">
        <w:rPr>
          <w:rFonts w:ascii="Arial" w:hAnsi="Arial" w:cs="Arial"/>
        </w:rPr>
        <w:t xml:space="preserve"> emergency care,</w:t>
      </w:r>
      <w:r w:rsidR="00AF6D4F">
        <w:rPr>
          <w:rFonts w:ascii="Arial" w:hAnsi="Arial" w:cs="Arial"/>
        </w:rPr>
        <w:t xml:space="preserve"> pre-</w:t>
      </w:r>
      <w:r w:rsidR="00963B6C">
        <w:rPr>
          <w:rFonts w:ascii="Arial" w:hAnsi="Arial" w:cs="Arial"/>
        </w:rPr>
        <w:t>assessment,</w:t>
      </w:r>
      <w:r w:rsidR="00963B6C" w:rsidRPr="00963B6C">
        <w:rPr>
          <w:rFonts w:ascii="Arial" w:hAnsi="Arial" w:cs="Arial"/>
        </w:rPr>
        <w:t xml:space="preserve"> theatres and cancer</w:t>
      </w:r>
      <w:proofErr w:type="gramStart"/>
      <w:r w:rsidR="00963B6C">
        <w:rPr>
          <w:rFonts w:ascii="Arial" w:hAnsi="Arial" w:cs="Arial"/>
        </w:rPr>
        <w:t>.</w:t>
      </w:r>
      <w:r w:rsidR="00541D84">
        <w:rPr>
          <w:rFonts w:ascii="Arial" w:hAnsi="Arial" w:cs="Arial"/>
        </w:rPr>
        <w:t>.</w:t>
      </w:r>
      <w:proofErr w:type="gramEnd"/>
    </w:p>
    <w:p w14:paraId="67455BD9" w14:textId="77777777" w:rsidR="00541D84" w:rsidRDefault="00541D84">
      <w:pPr>
        <w:rPr>
          <w:rFonts w:ascii="Arial" w:hAnsi="Arial" w:cs="Arial"/>
        </w:rPr>
      </w:pPr>
    </w:p>
    <w:p w14:paraId="43651135" w14:textId="06CA3D15" w:rsidR="00437A94" w:rsidRDefault="00437A94">
      <w:pPr>
        <w:rPr>
          <w:rFonts w:ascii="Arial" w:hAnsi="Arial" w:cs="Arial"/>
        </w:rPr>
      </w:pPr>
      <w:r w:rsidRPr="00437A94">
        <w:rPr>
          <w:rFonts w:ascii="Arial" w:hAnsi="Arial" w:cs="Arial"/>
        </w:rPr>
        <w:t>To examine this</w:t>
      </w:r>
      <w:r w:rsidR="00B5300B">
        <w:rPr>
          <w:rFonts w:ascii="Arial" w:hAnsi="Arial" w:cs="Arial"/>
        </w:rPr>
        <w:t xml:space="preserve"> issue</w:t>
      </w:r>
      <w:r w:rsidRPr="00437A94">
        <w:rPr>
          <w:rFonts w:ascii="Arial" w:hAnsi="Arial" w:cs="Arial"/>
        </w:rPr>
        <w:t xml:space="preserve"> further</w:t>
      </w:r>
      <w:r w:rsidR="00B5300B">
        <w:rPr>
          <w:rFonts w:ascii="Arial" w:hAnsi="Arial" w:cs="Arial"/>
        </w:rPr>
        <w:t>,</w:t>
      </w:r>
      <w:r w:rsidRPr="00437A94">
        <w:rPr>
          <w:rFonts w:ascii="Arial" w:hAnsi="Arial" w:cs="Arial"/>
        </w:rPr>
        <w:t xml:space="preserve"> a search was made on the NHS Jobs website during April &amp; May 2017. </w:t>
      </w:r>
      <w:proofErr w:type="gramStart"/>
      <w:r w:rsidRPr="00437A94">
        <w:rPr>
          <w:rFonts w:ascii="Arial" w:hAnsi="Arial" w:cs="Arial"/>
        </w:rPr>
        <w:t>NHS jobs is</w:t>
      </w:r>
      <w:proofErr w:type="gramEnd"/>
      <w:r w:rsidRPr="00437A94">
        <w:rPr>
          <w:rFonts w:ascii="Arial" w:hAnsi="Arial" w:cs="Arial"/>
        </w:rPr>
        <w:t xml:space="preserve"> a central repository for all vacant NHS posts in England. Using the search terms “advanced” and applying a </w:t>
      </w:r>
      <w:r w:rsidR="00B5300B">
        <w:rPr>
          <w:rFonts w:ascii="Arial" w:hAnsi="Arial" w:cs="Arial"/>
        </w:rPr>
        <w:t xml:space="preserve">pay </w:t>
      </w:r>
      <w:r w:rsidRPr="00437A94">
        <w:rPr>
          <w:rFonts w:ascii="Arial" w:hAnsi="Arial" w:cs="Arial"/>
        </w:rPr>
        <w:t>band 1-4 filter it was possible to see that the use of the term advanced appears common. In one random search posts such as Advanced Intermediate Support Worker, Advanced HCA/CQUIN, Associate</w:t>
      </w:r>
      <w:r w:rsidR="00A8144D">
        <w:rPr>
          <w:rFonts w:ascii="Arial" w:hAnsi="Arial" w:cs="Arial"/>
        </w:rPr>
        <w:t xml:space="preserve"> Advanced </w:t>
      </w:r>
      <w:r w:rsidRPr="00437A94">
        <w:rPr>
          <w:rFonts w:ascii="Arial" w:hAnsi="Arial" w:cs="Arial"/>
        </w:rPr>
        <w:t>Assistant Practitioner</w:t>
      </w:r>
      <w:r w:rsidR="00A8144D">
        <w:rPr>
          <w:rFonts w:ascii="Arial" w:hAnsi="Arial" w:cs="Arial"/>
        </w:rPr>
        <w:t>, Advanced Associate Nurse,</w:t>
      </w:r>
      <w:r w:rsidRPr="00437A94">
        <w:rPr>
          <w:rFonts w:ascii="Arial" w:hAnsi="Arial" w:cs="Arial"/>
        </w:rPr>
        <w:t xml:space="preserve"> and Advanced Care Navigator were listed. Searching with the term “nurse” and using the same pay bands resulted in roles for which registration was not required such as Clinical Support Nurse, Assistant Nurse Practitioner, Community Nurse, Level Four Nurse and Assistant Nursing Practitioner. Figure 2 show</w:t>
      </w:r>
      <w:r w:rsidR="00B5300B">
        <w:rPr>
          <w:rFonts w:ascii="Arial" w:hAnsi="Arial" w:cs="Arial"/>
        </w:rPr>
        <w:t>s an example of one such advertisement.</w:t>
      </w:r>
    </w:p>
    <w:p w14:paraId="1796028F" w14:textId="77777777" w:rsidR="00B5300B" w:rsidRDefault="00B5300B">
      <w:pPr>
        <w:rPr>
          <w:rFonts w:ascii="Arial" w:hAnsi="Arial" w:cs="Arial"/>
        </w:rPr>
      </w:pPr>
    </w:p>
    <w:p w14:paraId="4F78E4E6" w14:textId="77777777" w:rsidR="00343C8B" w:rsidRDefault="00343C8B">
      <w:pPr>
        <w:rPr>
          <w:rFonts w:ascii="Arial" w:hAnsi="Arial" w:cs="Arial"/>
        </w:rPr>
      </w:pPr>
    </w:p>
    <w:p w14:paraId="6BF23E58" w14:textId="77777777" w:rsidR="00343C8B" w:rsidRDefault="00343C8B">
      <w:pPr>
        <w:rPr>
          <w:rFonts w:ascii="Arial" w:hAnsi="Arial" w:cs="Arial"/>
        </w:rPr>
      </w:pPr>
    </w:p>
    <w:p w14:paraId="6AE18B44" w14:textId="01C896BA" w:rsidR="00863835" w:rsidRDefault="00863835">
      <w:pPr>
        <w:rPr>
          <w:rFonts w:ascii="Arial" w:hAnsi="Arial" w:cs="Arial"/>
        </w:rPr>
      </w:pPr>
      <w:r w:rsidRPr="00C24D35">
        <w:rPr>
          <w:rFonts w:ascii="Arial" w:hAnsi="Arial" w:cs="Arial"/>
          <w:b/>
        </w:rPr>
        <w:lastRenderedPageBreak/>
        <w:t>Discussion</w:t>
      </w:r>
    </w:p>
    <w:p w14:paraId="69A89E12" w14:textId="38FAA9E9" w:rsidR="00C70BB0" w:rsidRDefault="00C70BB0">
      <w:pPr>
        <w:rPr>
          <w:rFonts w:ascii="Arial" w:hAnsi="Arial" w:cs="Arial"/>
        </w:rPr>
      </w:pPr>
      <w:r>
        <w:rPr>
          <w:rFonts w:ascii="Arial" w:hAnsi="Arial" w:cs="Arial"/>
        </w:rPr>
        <w:t>This short study demonstrates the extremely varied labelling of posts in the UK</w:t>
      </w:r>
      <w:r w:rsidR="00DD0CF6">
        <w:rPr>
          <w:rFonts w:ascii="Arial" w:hAnsi="Arial" w:cs="Arial"/>
        </w:rPr>
        <w:t xml:space="preserve"> even within one assumed sphere of practice</w:t>
      </w:r>
      <w:r>
        <w:rPr>
          <w:rFonts w:ascii="Arial" w:hAnsi="Arial" w:cs="Arial"/>
        </w:rPr>
        <w:t xml:space="preserve">. </w:t>
      </w:r>
      <w:r w:rsidR="008E280B">
        <w:rPr>
          <w:rFonts w:ascii="Arial" w:hAnsi="Arial" w:cs="Arial"/>
        </w:rPr>
        <w:t>T</w:t>
      </w:r>
      <w:r w:rsidR="008E280B" w:rsidRPr="008E280B">
        <w:rPr>
          <w:rFonts w:ascii="Arial" w:hAnsi="Arial" w:cs="Arial"/>
        </w:rPr>
        <w:t xml:space="preserve">he need to </w:t>
      </w:r>
      <w:r w:rsidR="001C2580">
        <w:rPr>
          <w:rFonts w:ascii="Arial" w:hAnsi="Arial" w:cs="Arial"/>
        </w:rPr>
        <w:t xml:space="preserve">clarify the </w:t>
      </w:r>
      <w:r w:rsidR="008E280B" w:rsidRPr="008E280B">
        <w:rPr>
          <w:rFonts w:ascii="Arial" w:hAnsi="Arial" w:cs="Arial"/>
        </w:rPr>
        <w:t>role in health care and professional clarity is identified as a strategy to enhance this. Themes around role clarity, professional identity, ability to enhance healthcare provision and inter-professional issues</w:t>
      </w:r>
      <w:r w:rsidR="001C2580">
        <w:rPr>
          <w:rFonts w:ascii="Arial" w:hAnsi="Arial" w:cs="Arial"/>
        </w:rPr>
        <w:t xml:space="preserve"> have been</w:t>
      </w:r>
      <w:r w:rsidR="008E280B" w:rsidRPr="008E280B">
        <w:rPr>
          <w:rFonts w:ascii="Arial" w:hAnsi="Arial" w:cs="Arial"/>
        </w:rPr>
        <w:t xml:space="preserve"> examined</w:t>
      </w:r>
      <w:r w:rsidR="001C2580">
        <w:rPr>
          <w:rFonts w:ascii="Arial" w:hAnsi="Arial" w:cs="Arial"/>
        </w:rPr>
        <w:t xml:space="preserve"> by many authors</w:t>
      </w:r>
      <w:r w:rsidR="00343C8B">
        <w:rPr>
          <w:rFonts w:ascii="Arial" w:hAnsi="Arial" w:cs="Arial"/>
        </w:rPr>
        <w:t xml:space="preserve"> (</w:t>
      </w:r>
      <w:r w:rsidR="004F02CE" w:rsidRPr="004F02CE">
        <w:rPr>
          <w:rFonts w:ascii="Arial" w:hAnsi="Arial" w:cs="Arial"/>
        </w:rPr>
        <w:t>Bryant-</w:t>
      </w:r>
      <w:proofErr w:type="spellStart"/>
      <w:r w:rsidR="004F02CE" w:rsidRPr="004F02CE">
        <w:rPr>
          <w:rFonts w:ascii="Arial" w:hAnsi="Arial" w:cs="Arial"/>
        </w:rPr>
        <w:t>Lukosius</w:t>
      </w:r>
      <w:proofErr w:type="spellEnd"/>
      <w:r w:rsidR="004F02CE" w:rsidRPr="004F02CE">
        <w:rPr>
          <w:rFonts w:ascii="Arial" w:hAnsi="Arial" w:cs="Arial"/>
        </w:rPr>
        <w:t xml:space="preserve"> et al. 2004</w:t>
      </w:r>
      <w:r w:rsidR="004F02CE">
        <w:rPr>
          <w:rFonts w:ascii="Arial" w:hAnsi="Arial" w:cs="Arial"/>
        </w:rPr>
        <w:t xml:space="preserve">, </w:t>
      </w:r>
      <w:r w:rsidR="004F02CE" w:rsidRPr="004F02CE">
        <w:rPr>
          <w:rFonts w:ascii="Arial" w:hAnsi="Arial" w:cs="Arial"/>
        </w:rPr>
        <w:t>Duffield et al 2011</w:t>
      </w:r>
      <w:r w:rsidR="004F02CE">
        <w:rPr>
          <w:rFonts w:ascii="Arial" w:hAnsi="Arial" w:cs="Arial"/>
        </w:rPr>
        <w:t>, Lowe et al 2012</w:t>
      </w:r>
      <w:r w:rsidR="00F9141D">
        <w:rPr>
          <w:rFonts w:ascii="Arial" w:hAnsi="Arial" w:cs="Arial"/>
        </w:rPr>
        <w:t>, Read 2015</w:t>
      </w:r>
      <w:proofErr w:type="gramStart"/>
      <w:r w:rsidR="004F02CE">
        <w:rPr>
          <w:rFonts w:ascii="Arial" w:hAnsi="Arial" w:cs="Arial"/>
        </w:rPr>
        <w:t xml:space="preserve">) </w:t>
      </w:r>
      <w:r w:rsidR="008E280B" w:rsidRPr="008E280B">
        <w:rPr>
          <w:rFonts w:ascii="Arial" w:hAnsi="Arial" w:cs="Arial"/>
        </w:rPr>
        <w:t>.</w:t>
      </w:r>
      <w:proofErr w:type="gramEnd"/>
      <w:r w:rsidR="008E280B" w:rsidRPr="008E280B">
        <w:rPr>
          <w:rFonts w:ascii="Arial" w:hAnsi="Arial" w:cs="Arial"/>
        </w:rPr>
        <w:t xml:space="preserve"> </w:t>
      </w:r>
      <w:r w:rsidR="008F0192">
        <w:rPr>
          <w:rFonts w:ascii="Arial" w:hAnsi="Arial" w:cs="Arial"/>
        </w:rPr>
        <w:t xml:space="preserve">Yet policy and </w:t>
      </w:r>
      <w:r w:rsidR="008F0192" w:rsidRPr="008F0192">
        <w:rPr>
          <w:rFonts w:ascii="Arial" w:hAnsi="Arial" w:cs="Arial"/>
        </w:rPr>
        <w:t>regulation have failed to maintain pace with this development.   ,</w:t>
      </w:r>
    </w:p>
    <w:p w14:paraId="04C507D0" w14:textId="3519DEE0" w:rsidR="00C70BB0" w:rsidRDefault="00DC6BBC" w:rsidP="00987EAB">
      <w:pPr>
        <w:rPr>
          <w:rFonts w:ascii="Arial" w:hAnsi="Arial" w:cs="Arial"/>
        </w:rPr>
      </w:pPr>
      <w:r w:rsidRPr="00DC6BBC">
        <w:rPr>
          <w:rFonts w:ascii="Arial" w:hAnsi="Arial" w:cs="Arial"/>
        </w:rPr>
        <w:t>The differences in nomenclature have led to confusion over the roles, scope of practice and professional boundaries of nur</w:t>
      </w:r>
      <w:r>
        <w:rPr>
          <w:rFonts w:ascii="Arial" w:hAnsi="Arial" w:cs="Arial"/>
        </w:rPr>
        <w:t>ses in both a national</w:t>
      </w:r>
      <w:r w:rsidR="00987EAB" w:rsidRPr="00987EAB">
        <w:t xml:space="preserve"> </w:t>
      </w:r>
      <w:r w:rsidR="00987EAB">
        <w:t>(</w:t>
      </w:r>
      <w:r w:rsidR="00987EAB" w:rsidRPr="00987EAB">
        <w:rPr>
          <w:rFonts w:ascii="Arial" w:hAnsi="Arial" w:cs="Arial"/>
        </w:rPr>
        <w:t>National Leadership and</w:t>
      </w:r>
      <w:r w:rsidR="00987EAB">
        <w:rPr>
          <w:rFonts w:ascii="Arial" w:hAnsi="Arial" w:cs="Arial"/>
        </w:rPr>
        <w:t xml:space="preserve"> </w:t>
      </w:r>
      <w:r w:rsidR="00987EAB" w:rsidRPr="00987EAB">
        <w:rPr>
          <w:rFonts w:ascii="Arial" w:hAnsi="Arial" w:cs="Arial"/>
        </w:rPr>
        <w:t>Innovation Agency for Healthcare</w:t>
      </w:r>
      <w:r w:rsidR="00987EAB">
        <w:rPr>
          <w:rFonts w:ascii="Arial" w:hAnsi="Arial" w:cs="Arial"/>
        </w:rPr>
        <w:t xml:space="preserve"> 2010)</w:t>
      </w:r>
      <w:r>
        <w:rPr>
          <w:rFonts w:ascii="Arial" w:hAnsi="Arial" w:cs="Arial"/>
        </w:rPr>
        <w:t xml:space="preserve"> and international context (Duffield et al 2009) </w:t>
      </w:r>
      <w:r w:rsidR="00C70BB0">
        <w:rPr>
          <w:rFonts w:ascii="Arial" w:hAnsi="Arial" w:cs="Arial"/>
        </w:rPr>
        <w:t xml:space="preserve">In recent years Northern Ireland, Wales and Scotland have sought to standardise job titles </w:t>
      </w:r>
      <w:r w:rsidR="00987EAB">
        <w:rPr>
          <w:rFonts w:ascii="Arial" w:hAnsi="Arial" w:cs="Arial"/>
        </w:rPr>
        <w:t>(</w:t>
      </w:r>
      <w:r w:rsidR="00987EAB" w:rsidRPr="00987EAB">
        <w:rPr>
          <w:rFonts w:ascii="Arial" w:hAnsi="Arial" w:cs="Arial"/>
        </w:rPr>
        <w:t>National Leadership and Innovation Agency for Healthcare 2010</w:t>
      </w:r>
      <w:r w:rsidR="00987EAB">
        <w:rPr>
          <w:rFonts w:ascii="Arial" w:hAnsi="Arial" w:cs="Arial"/>
        </w:rPr>
        <w:t>, NIPEC</w:t>
      </w:r>
      <w:r w:rsidR="00D62137">
        <w:rPr>
          <w:rFonts w:ascii="Arial" w:hAnsi="Arial" w:cs="Arial"/>
        </w:rPr>
        <w:t>,</w:t>
      </w:r>
      <w:r w:rsidR="00987EAB">
        <w:rPr>
          <w:rFonts w:ascii="Arial" w:hAnsi="Arial" w:cs="Arial"/>
        </w:rPr>
        <w:t xml:space="preserve"> 2014)</w:t>
      </w:r>
    </w:p>
    <w:p w14:paraId="15C95FED" w14:textId="3714AD59" w:rsidR="00A552E1" w:rsidRDefault="00A552E1">
      <w:pPr>
        <w:rPr>
          <w:rFonts w:ascii="Arial" w:hAnsi="Arial" w:cs="Arial"/>
        </w:rPr>
      </w:pPr>
      <w:r>
        <w:rPr>
          <w:rFonts w:ascii="Arial" w:hAnsi="Arial" w:cs="Arial"/>
        </w:rPr>
        <w:t>The variety of posts means that attribution of complexity of work or outcomes is challenging</w:t>
      </w:r>
      <w:r w:rsidR="008F0192">
        <w:rPr>
          <w:rFonts w:ascii="Arial" w:hAnsi="Arial" w:cs="Arial"/>
        </w:rPr>
        <w:t xml:space="preserve"> and consistency would help articulate the function of the roles.</w:t>
      </w:r>
      <w:r>
        <w:rPr>
          <w:rFonts w:ascii="Arial" w:hAnsi="Arial" w:cs="Arial"/>
        </w:rPr>
        <w:t xml:space="preserve"> For example the term associate was used for registered and unregistered </w:t>
      </w:r>
      <w:r w:rsidR="008F0192">
        <w:rPr>
          <w:rFonts w:ascii="Arial" w:hAnsi="Arial" w:cs="Arial"/>
        </w:rPr>
        <w:t>staff in</w:t>
      </w:r>
      <w:r>
        <w:rPr>
          <w:rFonts w:ascii="Arial" w:hAnsi="Arial" w:cs="Arial"/>
        </w:rPr>
        <w:t xml:space="preserve"> terms such as associate clinical nurse specialist (registered) and associate specialist nurse (both registered and unregistered). Added to the fact that England has introduced a Nursing Associate role in recent months </w:t>
      </w:r>
      <w:r w:rsidR="00987EAB">
        <w:rPr>
          <w:rFonts w:ascii="Arial" w:hAnsi="Arial" w:cs="Arial"/>
        </w:rPr>
        <w:t>(HEE 2016)</w:t>
      </w:r>
      <w:r>
        <w:rPr>
          <w:rFonts w:ascii="Arial" w:hAnsi="Arial" w:cs="Arial"/>
        </w:rPr>
        <w:t xml:space="preserve"> the</w:t>
      </w:r>
      <w:r w:rsidR="003A673B">
        <w:rPr>
          <w:rFonts w:ascii="Arial" w:hAnsi="Arial" w:cs="Arial"/>
        </w:rPr>
        <w:t xml:space="preserve"> lack of clarity presents a challenge</w:t>
      </w:r>
      <w:r w:rsidR="008F0192">
        <w:rPr>
          <w:rFonts w:ascii="Arial" w:hAnsi="Arial" w:cs="Arial"/>
        </w:rPr>
        <w:t xml:space="preserve"> when undertaking research in areas such as nurse sensitive indicators</w:t>
      </w:r>
      <w:r>
        <w:rPr>
          <w:rFonts w:ascii="Arial" w:hAnsi="Arial" w:cs="Arial"/>
        </w:rPr>
        <w:t xml:space="preserve">. </w:t>
      </w:r>
    </w:p>
    <w:p w14:paraId="4C96597C" w14:textId="3C88091F" w:rsidR="003A58C3" w:rsidRDefault="003A58C3">
      <w:pPr>
        <w:rPr>
          <w:rFonts w:ascii="Arial" w:hAnsi="Arial" w:cs="Arial"/>
        </w:rPr>
      </w:pPr>
      <w:r w:rsidRPr="003A58C3">
        <w:rPr>
          <w:rFonts w:ascii="Arial" w:hAnsi="Arial" w:cs="Arial"/>
        </w:rPr>
        <w:t xml:space="preserve">In 2009 the Council for Healthcare Regularity Excellence </w:t>
      </w:r>
      <w:r>
        <w:rPr>
          <w:rFonts w:ascii="Arial" w:hAnsi="Arial" w:cs="Arial"/>
        </w:rPr>
        <w:t xml:space="preserve">(CHRE 2009) </w:t>
      </w:r>
      <w:r w:rsidRPr="003A58C3">
        <w:rPr>
          <w:rFonts w:ascii="Arial" w:hAnsi="Arial" w:cs="Arial"/>
        </w:rPr>
        <w:t>determined that statutory regulation of advan</w:t>
      </w:r>
      <w:r>
        <w:rPr>
          <w:rFonts w:ascii="Arial" w:hAnsi="Arial" w:cs="Arial"/>
        </w:rPr>
        <w:t>ced practice was not necessary as they argued that much of what is termed “advanced practice”</w:t>
      </w:r>
      <w:r w:rsidR="00B86E78">
        <w:rPr>
          <w:rFonts w:ascii="Arial" w:hAnsi="Arial" w:cs="Arial"/>
        </w:rPr>
        <w:t xml:space="preserve"> was career</w:t>
      </w:r>
      <w:r>
        <w:rPr>
          <w:rFonts w:ascii="Arial" w:hAnsi="Arial" w:cs="Arial"/>
        </w:rPr>
        <w:t xml:space="preserve"> progression. </w:t>
      </w:r>
      <w:proofErr w:type="gramStart"/>
      <w:r w:rsidR="00DF5864">
        <w:rPr>
          <w:rFonts w:ascii="Arial" w:hAnsi="Arial" w:cs="Arial"/>
        </w:rPr>
        <w:t>However CHRE also cited concerns around the need to protect titles to protect the public</w:t>
      </w:r>
      <w:r w:rsidR="00437A94">
        <w:rPr>
          <w:rFonts w:ascii="Arial" w:hAnsi="Arial" w:cs="Arial"/>
        </w:rPr>
        <w:t xml:space="preserve"> (CHRE</w:t>
      </w:r>
      <w:r w:rsidR="00D62137">
        <w:rPr>
          <w:rFonts w:ascii="Arial" w:hAnsi="Arial" w:cs="Arial"/>
        </w:rPr>
        <w:t>,</w:t>
      </w:r>
      <w:r w:rsidR="00437A94">
        <w:rPr>
          <w:rFonts w:ascii="Arial" w:hAnsi="Arial" w:cs="Arial"/>
        </w:rPr>
        <w:t xml:space="preserve"> 2010).</w:t>
      </w:r>
      <w:proofErr w:type="gramEnd"/>
      <w:r w:rsidR="00DF5864">
        <w:rPr>
          <w:rFonts w:ascii="Arial" w:hAnsi="Arial" w:cs="Arial"/>
        </w:rPr>
        <w:t xml:space="preserve"> </w:t>
      </w:r>
      <w:r>
        <w:rPr>
          <w:rFonts w:ascii="Arial" w:hAnsi="Arial" w:cs="Arial"/>
        </w:rPr>
        <w:t>The labelling of roles in this sample appears to have little relationship with education or years in post thus this assumption may be unsafe and should be reconsidered.</w:t>
      </w:r>
      <w:r w:rsidR="00B15CCE">
        <w:rPr>
          <w:rFonts w:ascii="Arial" w:hAnsi="Arial" w:cs="Arial"/>
        </w:rPr>
        <w:t xml:space="preserve"> </w:t>
      </w:r>
      <w:r w:rsidR="001136F4" w:rsidRPr="001136F4">
        <w:rPr>
          <w:rFonts w:ascii="Arial" w:hAnsi="Arial" w:cs="Arial"/>
        </w:rPr>
        <w:t>Harmonisation of titles would curb the proliferation of titles, introduce clarity and possibly enhance safety</w:t>
      </w:r>
      <w:r w:rsidR="001136F4">
        <w:rPr>
          <w:rFonts w:ascii="Arial" w:hAnsi="Arial" w:cs="Arial"/>
        </w:rPr>
        <w:t>.</w:t>
      </w:r>
      <w:r w:rsidR="00437A94" w:rsidRPr="00437A94">
        <w:t xml:space="preserve"> </w:t>
      </w:r>
      <w:r w:rsidR="00437A94" w:rsidRPr="00437A94">
        <w:rPr>
          <w:rFonts w:ascii="Arial" w:hAnsi="Arial" w:cs="Arial"/>
        </w:rPr>
        <w:t xml:space="preserve">The unprotected use of titles could contribute to undermining confidence in the profession and in professional regulation as those who are </w:t>
      </w:r>
      <w:r w:rsidR="00271264" w:rsidRPr="00437A94">
        <w:rPr>
          <w:rFonts w:ascii="Arial" w:hAnsi="Arial" w:cs="Arial"/>
        </w:rPr>
        <w:t>not</w:t>
      </w:r>
      <w:r w:rsidR="00437A94" w:rsidRPr="00437A94">
        <w:rPr>
          <w:rFonts w:ascii="Arial" w:hAnsi="Arial" w:cs="Arial"/>
        </w:rPr>
        <w:t xml:space="preserve"> registered are not subject to professional regulation.</w:t>
      </w:r>
    </w:p>
    <w:p w14:paraId="30E368F3" w14:textId="283EA546" w:rsidR="00437A94" w:rsidRPr="00437A94" w:rsidRDefault="00437A94">
      <w:pPr>
        <w:rPr>
          <w:rFonts w:ascii="Arial" w:hAnsi="Arial" w:cs="Arial"/>
          <w:b/>
        </w:rPr>
      </w:pPr>
      <w:r w:rsidRPr="00437A94">
        <w:rPr>
          <w:rFonts w:ascii="Arial" w:hAnsi="Arial" w:cs="Arial"/>
          <w:b/>
        </w:rPr>
        <w:t>Limitations</w:t>
      </w:r>
    </w:p>
    <w:p w14:paraId="1F3DFDCF" w14:textId="52C06C06" w:rsidR="00437A94" w:rsidRDefault="00437A94">
      <w:pPr>
        <w:rPr>
          <w:rFonts w:ascii="Arial" w:hAnsi="Arial" w:cs="Arial"/>
        </w:rPr>
      </w:pPr>
      <w:r w:rsidRPr="00437A94">
        <w:rPr>
          <w:rFonts w:ascii="Arial" w:hAnsi="Arial" w:cs="Arial"/>
        </w:rPr>
        <w:t xml:space="preserve">This study is limited in </w:t>
      </w:r>
      <w:r w:rsidR="00271264">
        <w:rPr>
          <w:rFonts w:ascii="Arial" w:hAnsi="Arial" w:cs="Arial"/>
        </w:rPr>
        <w:t xml:space="preserve">that it mines an </w:t>
      </w:r>
      <w:r w:rsidRPr="00437A94">
        <w:rPr>
          <w:rFonts w:ascii="Arial" w:hAnsi="Arial" w:cs="Arial"/>
        </w:rPr>
        <w:t>apriori dataset collected to look primarily at the complexity of specialist practice in the UK. It would be interesting to look at a mu</w:t>
      </w:r>
      <w:r w:rsidR="00271264">
        <w:rPr>
          <w:rFonts w:ascii="Arial" w:hAnsi="Arial" w:cs="Arial"/>
        </w:rPr>
        <w:t>ch wider sample of nursing posts</w:t>
      </w:r>
      <w:r w:rsidRPr="00437A94">
        <w:rPr>
          <w:rFonts w:ascii="Arial" w:hAnsi="Arial" w:cs="Arial"/>
        </w:rPr>
        <w:t xml:space="preserve"> which purposively includes the non-registered workforce and also includes non NHS employees.</w:t>
      </w:r>
    </w:p>
    <w:p w14:paraId="3EF3D26C" w14:textId="77777777" w:rsidR="00DE1997" w:rsidRDefault="00863835">
      <w:pPr>
        <w:rPr>
          <w:rFonts w:ascii="Arial" w:hAnsi="Arial" w:cs="Arial"/>
          <w:b/>
        </w:rPr>
      </w:pPr>
      <w:r w:rsidRPr="00DD0CF6">
        <w:rPr>
          <w:rFonts w:ascii="Arial" w:hAnsi="Arial" w:cs="Arial"/>
          <w:b/>
        </w:rPr>
        <w:t>Conclusion</w:t>
      </w:r>
    </w:p>
    <w:p w14:paraId="02AA3630" w14:textId="70C92EF9" w:rsidR="008F0192" w:rsidRDefault="00DE1997" w:rsidP="008F0192">
      <w:pPr>
        <w:rPr>
          <w:rFonts w:ascii="Arial" w:hAnsi="Arial" w:cs="Arial"/>
        </w:rPr>
      </w:pPr>
      <w:r w:rsidRPr="00DE1997">
        <w:rPr>
          <w:rFonts w:ascii="Arial" w:hAnsi="Arial" w:cs="Arial"/>
        </w:rPr>
        <w:t>The range of job titles in use in the UK today to describe nurses in specialist practice is extremely varied. Nurses who were not registered with the NMC were recorded in the dataset using terms such as Advanced Nurse Practitioner and specialist nurse which could be an issue in terms of pub</w:t>
      </w:r>
      <w:r w:rsidR="008D567F">
        <w:rPr>
          <w:rFonts w:ascii="Arial" w:hAnsi="Arial" w:cs="Arial"/>
        </w:rPr>
        <w:t>lic understanding of these roles</w:t>
      </w:r>
      <w:r w:rsidRPr="00DE1997">
        <w:rPr>
          <w:rFonts w:ascii="Arial" w:hAnsi="Arial" w:cs="Arial"/>
        </w:rPr>
        <w:t>. In this dataset there is a large array of titles which appear to have little relationship with other factors like educational level. This could be confusing to the public, employers and those commissioning services.</w:t>
      </w:r>
      <w:r>
        <w:rPr>
          <w:rFonts w:ascii="Arial" w:hAnsi="Arial" w:cs="Arial"/>
        </w:rPr>
        <w:t xml:space="preserve"> </w:t>
      </w:r>
      <w:r w:rsidRPr="00DE1997">
        <w:rPr>
          <w:rFonts w:ascii="Arial" w:hAnsi="Arial" w:cs="Arial"/>
        </w:rPr>
        <w:t>Job titles are conferred by employers and currently there is little consistency</w:t>
      </w:r>
      <w:r w:rsidR="008D567F">
        <w:rPr>
          <w:rFonts w:ascii="Arial" w:hAnsi="Arial" w:cs="Arial"/>
        </w:rPr>
        <w:t>.</w:t>
      </w:r>
      <w:r w:rsidRPr="00DE1997">
        <w:rPr>
          <w:rFonts w:ascii="Arial" w:hAnsi="Arial" w:cs="Arial"/>
        </w:rPr>
        <w:t xml:space="preserve"> </w:t>
      </w:r>
    </w:p>
    <w:p w14:paraId="6171105F" w14:textId="6B271FDB" w:rsidR="008F0192" w:rsidRPr="008F0192" w:rsidRDefault="008D567F" w:rsidP="008F0192">
      <w:pPr>
        <w:rPr>
          <w:rFonts w:ascii="Arial" w:hAnsi="Arial" w:cs="Arial"/>
        </w:rPr>
      </w:pPr>
      <w:r>
        <w:rPr>
          <w:rFonts w:ascii="Arial" w:hAnsi="Arial" w:cs="Arial"/>
        </w:rPr>
        <w:lastRenderedPageBreak/>
        <w:t>I</w:t>
      </w:r>
      <w:r w:rsidR="008F0192">
        <w:rPr>
          <w:rFonts w:ascii="Arial" w:hAnsi="Arial" w:cs="Arial"/>
        </w:rPr>
        <w:t xml:space="preserve">t is necessary to consider public safety and the vagueness </w:t>
      </w:r>
      <w:r>
        <w:rPr>
          <w:rFonts w:ascii="Arial" w:hAnsi="Arial" w:cs="Arial"/>
        </w:rPr>
        <w:t xml:space="preserve">of job titles does not offer assurance. </w:t>
      </w:r>
      <w:r w:rsidR="008F0192" w:rsidRPr="008F0192">
        <w:rPr>
          <w:rFonts w:ascii="Arial" w:hAnsi="Arial" w:cs="Arial"/>
        </w:rPr>
        <w:t xml:space="preserve">The </w:t>
      </w:r>
      <w:proofErr w:type="gramStart"/>
      <w:r w:rsidR="008F0192" w:rsidRPr="008F0192">
        <w:rPr>
          <w:rFonts w:ascii="Arial" w:hAnsi="Arial" w:cs="Arial"/>
        </w:rPr>
        <w:t xml:space="preserve">development of credentialing though medical colleges will further add to the confusion </w:t>
      </w:r>
      <w:r>
        <w:rPr>
          <w:rFonts w:ascii="Arial" w:hAnsi="Arial" w:cs="Arial"/>
        </w:rPr>
        <w:t>as these institutions</w:t>
      </w:r>
      <w:r w:rsidR="008F0192">
        <w:rPr>
          <w:rFonts w:ascii="Arial" w:hAnsi="Arial" w:cs="Arial"/>
        </w:rPr>
        <w:t xml:space="preserve"> also seek</w:t>
      </w:r>
      <w:proofErr w:type="gramEnd"/>
      <w:r w:rsidR="008F0192">
        <w:rPr>
          <w:rFonts w:ascii="Arial" w:hAnsi="Arial" w:cs="Arial"/>
        </w:rPr>
        <w:t xml:space="preserve"> to define these roles.</w:t>
      </w:r>
    </w:p>
    <w:p w14:paraId="498DF7CF" w14:textId="1F0C1C1B" w:rsidR="008F0192" w:rsidRPr="008F0192" w:rsidRDefault="008F0192" w:rsidP="008F0192">
      <w:pPr>
        <w:rPr>
          <w:rFonts w:ascii="Arial" w:hAnsi="Arial" w:cs="Arial"/>
        </w:rPr>
      </w:pPr>
      <w:r w:rsidRPr="008F0192">
        <w:rPr>
          <w:rFonts w:ascii="Arial" w:hAnsi="Arial" w:cs="Arial"/>
        </w:rPr>
        <w:t xml:space="preserve">The lack of a framework across England </w:t>
      </w:r>
      <w:r>
        <w:rPr>
          <w:rFonts w:ascii="Arial" w:hAnsi="Arial" w:cs="Arial"/>
        </w:rPr>
        <w:t xml:space="preserve">is </w:t>
      </w:r>
      <w:r w:rsidRPr="008F0192">
        <w:rPr>
          <w:rFonts w:ascii="Arial" w:hAnsi="Arial" w:cs="Arial"/>
        </w:rPr>
        <w:t xml:space="preserve">an issue. Future role development </w:t>
      </w:r>
      <w:r w:rsidR="008D567F">
        <w:rPr>
          <w:rFonts w:ascii="Arial" w:hAnsi="Arial" w:cs="Arial"/>
        </w:rPr>
        <w:t>and education from a common framework should be considered.</w:t>
      </w:r>
    </w:p>
    <w:p w14:paraId="64731AB7" w14:textId="77777777" w:rsidR="00825AFB" w:rsidRDefault="00825AFB" w:rsidP="008F0192">
      <w:pPr>
        <w:rPr>
          <w:rFonts w:ascii="Arial" w:hAnsi="Arial" w:cs="Arial"/>
        </w:rPr>
      </w:pPr>
      <w:r>
        <w:rPr>
          <w:rFonts w:ascii="Arial" w:hAnsi="Arial" w:cs="Arial"/>
        </w:rPr>
        <w:t>Strategic w</w:t>
      </w:r>
      <w:r w:rsidR="008F0192" w:rsidRPr="008F0192">
        <w:rPr>
          <w:rFonts w:ascii="Arial" w:hAnsi="Arial" w:cs="Arial"/>
        </w:rPr>
        <w:t xml:space="preserve">orkforce planning </w:t>
      </w:r>
      <w:r w:rsidR="008D567F">
        <w:rPr>
          <w:rFonts w:ascii="Arial" w:hAnsi="Arial" w:cs="Arial"/>
        </w:rPr>
        <w:t>requires improvement. These roles are rarely considered despite the impact they</w:t>
      </w:r>
      <w:r>
        <w:rPr>
          <w:rFonts w:ascii="Arial" w:hAnsi="Arial" w:cs="Arial"/>
        </w:rPr>
        <w:t xml:space="preserve"> have. Standardisation</w:t>
      </w:r>
      <w:r w:rsidR="008F0192" w:rsidRPr="008F0192">
        <w:rPr>
          <w:rFonts w:ascii="Arial" w:hAnsi="Arial" w:cs="Arial"/>
        </w:rPr>
        <w:t xml:space="preserve"> would help explain and also deploy the role to ensure that it delivers.</w:t>
      </w:r>
      <w:r w:rsidR="00BB6B75">
        <w:rPr>
          <w:rFonts w:ascii="Arial" w:hAnsi="Arial" w:cs="Arial"/>
        </w:rPr>
        <w:t xml:space="preserve"> </w:t>
      </w:r>
    </w:p>
    <w:p w14:paraId="2ADC540D" w14:textId="2ED4D2FF" w:rsidR="00863835" w:rsidRDefault="00DE1997" w:rsidP="008F0192">
      <w:pPr>
        <w:rPr>
          <w:rFonts w:ascii="Arial" w:hAnsi="Arial" w:cs="Arial"/>
        </w:rPr>
      </w:pPr>
      <w:r w:rsidRPr="00DE1997">
        <w:rPr>
          <w:rFonts w:ascii="Arial" w:hAnsi="Arial" w:cs="Arial"/>
        </w:rPr>
        <w:t>This variation and lack of clarity appears to cause confusion to commissioners, colleagues and employers. It is like</w:t>
      </w:r>
      <w:r w:rsidR="003A58C3">
        <w:rPr>
          <w:rFonts w:ascii="Arial" w:hAnsi="Arial" w:cs="Arial"/>
        </w:rPr>
        <w:t>ly to be misleading to patients in that titles do not appear to confer assuran</w:t>
      </w:r>
      <w:r w:rsidR="00B15CCE">
        <w:rPr>
          <w:rFonts w:ascii="Arial" w:hAnsi="Arial" w:cs="Arial"/>
        </w:rPr>
        <w:t xml:space="preserve">ce of educational background </w:t>
      </w:r>
      <w:r w:rsidR="001C162D">
        <w:rPr>
          <w:rFonts w:ascii="Arial" w:hAnsi="Arial" w:cs="Arial"/>
        </w:rPr>
        <w:t xml:space="preserve">or levels of expertise. </w:t>
      </w:r>
    </w:p>
    <w:p w14:paraId="5B9D3947" w14:textId="77777777" w:rsidR="001C162D" w:rsidRPr="00DE1997" w:rsidRDefault="001C162D" w:rsidP="00DE1997">
      <w:pPr>
        <w:rPr>
          <w:rFonts w:ascii="Arial" w:hAnsi="Arial" w:cs="Arial"/>
        </w:rPr>
      </w:pPr>
    </w:p>
    <w:p w14:paraId="61912FE4" w14:textId="77777777" w:rsidR="00771CE3" w:rsidRPr="00DD0CF6" w:rsidRDefault="00863835">
      <w:pPr>
        <w:rPr>
          <w:rFonts w:ascii="Arial" w:hAnsi="Arial" w:cs="Arial"/>
          <w:b/>
        </w:rPr>
      </w:pPr>
      <w:proofErr w:type="gramStart"/>
      <w:r w:rsidRPr="00DD0CF6">
        <w:rPr>
          <w:rFonts w:ascii="Arial" w:hAnsi="Arial" w:cs="Arial"/>
          <w:b/>
        </w:rPr>
        <w:t>Relevance to clinical practice.</w:t>
      </w:r>
      <w:proofErr w:type="gramEnd"/>
    </w:p>
    <w:p w14:paraId="19E72E60" w14:textId="77777777" w:rsidR="00331CED" w:rsidRDefault="00AC1257">
      <w:pPr>
        <w:rPr>
          <w:rFonts w:ascii="Arial" w:hAnsi="Arial" w:cs="Arial"/>
        </w:rPr>
      </w:pPr>
      <w:r>
        <w:rPr>
          <w:rFonts w:ascii="Arial" w:hAnsi="Arial" w:cs="Arial"/>
        </w:rPr>
        <w:t xml:space="preserve">A range of job titles describe specialist practice in the UK despite efforts by the different countries to harmonise titles. </w:t>
      </w:r>
      <w:r w:rsidR="001E4F89">
        <w:rPr>
          <w:rFonts w:ascii="Arial" w:hAnsi="Arial" w:cs="Arial"/>
        </w:rPr>
        <w:t xml:space="preserve">Titles are extremely varied and terms such as advanced nurse practitioner are used by non-registrants without meeting the recommended educational or professional credentials. As there is no regulation of specialist advanced practice in the UK employers and post holders drive the labelling of posts. Harmonisation of titles would curb the proliferation of titles, introduce clarity and possibly enhance safety. </w:t>
      </w:r>
    </w:p>
    <w:p w14:paraId="5A18E50E" w14:textId="5B830747" w:rsidR="00D00C8B" w:rsidRDefault="00D00C8B">
      <w:pPr>
        <w:rPr>
          <w:rFonts w:ascii="Arial" w:hAnsi="Arial" w:cs="Arial"/>
        </w:rPr>
      </w:pPr>
      <w:r>
        <w:rPr>
          <w:rFonts w:ascii="Arial" w:hAnsi="Arial" w:cs="Arial"/>
        </w:rPr>
        <w:t>This is particularly important for the international community in countries which are developing these roles as given the current situation described in the UK. It may be better to tackle issues such as agreed definition and regulation before expansion of roles thus avoiding the confusion that exists in the UK.</w:t>
      </w:r>
    </w:p>
    <w:p w14:paraId="54EAC59B" w14:textId="77777777" w:rsidR="00331CED" w:rsidRDefault="00331CED">
      <w:pPr>
        <w:rPr>
          <w:rFonts w:ascii="Arial" w:hAnsi="Arial" w:cs="Arial"/>
        </w:rPr>
      </w:pPr>
    </w:p>
    <w:p w14:paraId="4DABB602" w14:textId="77777777" w:rsidR="00331CED" w:rsidRPr="00331CED" w:rsidRDefault="00331CED" w:rsidP="00331CED">
      <w:pPr>
        <w:rPr>
          <w:rFonts w:ascii="Arial" w:hAnsi="Arial" w:cs="Arial"/>
          <w:b/>
        </w:rPr>
      </w:pPr>
      <w:r w:rsidRPr="00331CED">
        <w:rPr>
          <w:rFonts w:ascii="Arial" w:hAnsi="Arial" w:cs="Arial"/>
          <w:b/>
        </w:rPr>
        <w:t>References</w:t>
      </w:r>
    </w:p>
    <w:p w14:paraId="0C00EDAB" w14:textId="68CC382B" w:rsidR="00C2593F" w:rsidRDefault="00280A5A" w:rsidP="00420067">
      <w:pPr>
        <w:rPr>
          <w:rFonts w:ascii="Arial" w:hAnsi="Arial" w:cs="Arial"/>
        </w:rPr>
      </w:pPr>
      <w:r>
        <w:rPr>
          <w:rFonts w:ascii="Arial" w:hAnsi="Arial" w:cs="Arial"/>
        </w:rPr>
        <w:t>ANCC</w:t>
      </w:r>
      <w:r w:rsidR="00C2593F" w:rsidRPr="00C2593F">
        <w:rPr>
          <w:rFonts w:ascii="Arial" w:hAnsi="Arial" w:cs="Arial"/>
        </w:rPr>
        <w:t xml:space="preserve"> </w:t>
      </w:r>
      <w:r>
        <w:rPr>
          <w:rFonts w:ascii="Arial" w:hAnsi="Arial" w:cs="Arial"/>
        </w:rPr>
        <w:t>(</w:t>
      </w:r>
      <w:r w:rsidR="00C2593F" w:rsidRPr="00C2593F">
        <w:rPr>
          <w:rFonts w:ascii="Arial" w:hAnsi="Arial" w:cs="Arial"/>
        </w:rPr>
        <w:t>2017</w:t>
      </w:r>
      <w:r w:rsidRPr="003F4ED3">
        <w:rPr>
          <w:rFonts w:ascii="Arial" w:hAnsi="Arial" w:cs="Arial"/>
          <w:i/>
        </w:rPr>
        <w:t xml:space="preserve">) </w:t>
      </w:r>
      <w:proofErr w:type="gramStart"/>
      <w:r w:rsidRPr="003F4ED3">
        <w:rPr>
          <w:rFonts w:ascii="Arial" w:hAnsi="Arial" w:cs="Arial"/>
          <w:i/>
        </w:rPr>
        <w:t>An</w:t>
      </w:r>
      <w:proofErr w:type="gramEnd"/>
      <w:r w:rsidRPr="003F4ED3">
        <w:rPr>
          <w:rFonts w:ascii="Arial" w:hAnsi="Arial" w:cs="Arial"/>
          <w:i/>
        </w:rPr>
        <w:t xml:space="preserve"> advanced practice registered nursing consensus model </w:t>
      </w:r>
      <w:r>
        <w:rPr>
          <w:rFonts w:ascii="Arial" w:hAnsi="Arial" w:cs="Arial"/>
        </w:rPr>
        <w:t xml:space="preserve">American Nurses Association Credentialing </w:t>
      </w:r>
      <w:proofErr w:type="spellStart"/>
      <w:r>
        <w:rPr>
          <w:rFonts w:ascii="Arial" w:hAnsi="Arial" w:cs="Arial"/>
        </w:rPr>
        <w:t>Center</w:t>
      </w:r>
      <w:proofErr w:type="spellEnd"/>
      <w:r>
        <w:rPr>
          <w:rFonts w:ascii="Arial" w:hAnsi="Arial" w:cs="Arial"/>
        </w:rPr>
        <w:t xml:space="preserve">, </w:t>
      </w:r>
      <w:hyperlink r:id="rId9" w:history="1">
        <w:r w:rsidRPr="007136FC">
          <w:rPr>
            <w:rStyle w:val="Hyperlink"/>
            <w:rFonts w:ascii="Arial" w:hAnsi="Arial" w:cs="Arial"/>
          </w:rPr>
          <w:t>http://www.nursecredentialing.org/certification.aspx</w:t>
        </w:r>
      </w:hyperlink>
      <w:r>
        <w:rPr>
          <w:rFonts w:ascii="Arial" w:hAnsi="Arial" w:cs="Arial"/>
        </w:rPr>
        <w:t xml:space="preserve"> Accessed May 2017</w:t>
      </w:r>
    </w:p>
    <w:p w14:paraId="5E6A9B09" w14:textId="30104161" w:rsidR="00420067" w:rsidRPr="00420067" w:rsidRDefault="00420067" w:rsidP="00420067">
      <w:pPr>
        <w:rPr>
          <w:rFonts w:ascii="Arial" w:hAnsi="Arial" w:cs="Arial"/>
        </w:rPr>
      </w:pPr>
      <w:proofErr w:type="gramStart"/>
      <w:r>
        <w:rPr>
          <w:rFonts w:ascii="Arial" w:hAnsi="Arial" w:cs="Arial"/>
        </w:rPr>
        <w:t xml:space="preserve">Barton TD, Bevan L, Mooney G (2012) </w:t>
      </w:r>
      <w:r w:rsidRPr="00420067">
        <w:rPr>
          <w:rFonts w:ascii="Arial" w:hAnsi="Arial" w:cs="Arial"/>
        </w:rPr>
        <w:t>Advanced nursing.</w:t>
      </w:r>
      <w:proofErr w:type="gramEnd"/>
      <w:r w:rsidRPr="00420067">
        <w:rPr>
          <w:rFonts w:ascii="Arial" w:hAnsi="Arial" w:cs="Arial"/>
        </w:rPr>
        <w:t xml:space="preserve"> Part 1: The development of advanced nursing roles.</w:t>
      </w:r>
      <w:r w:rsidR="00652127" w:rsidRPr="00652127">
        <w:rPr>
          <w:rFonts w:ascii="Arial" w:hAnsi="Arial" w:cs="Arial"/>
          <w:i/>
        </w:rPr>
        <w:t xml:space="preserve"> </w:t>
      </w:r>
      <w:proofErr w:type="gramStart"/>
      <w:r w:rsidR="00652127" w:rsidRPr="00652127">
        <w:rPr>
          <w:rFonts w:ascii="Arial" w:hAnsi="Arial" w:cs="Arial"/>
          <w:i/>
        </w:rPr>
        <w:t xml:space="preserve">Nursing </w:t>
      </w:r>
      <w:r w:rsidRPr="00652127">
        <w:rPr>
          <w:rFonts w:ascii="Arial" w:hAnsi="Arial" w:cs="Arial"/>
          <w:i/>
        </w:rPr>
        <w:t>Times.</w:t>
      </w:r>
      <w:proofErr w:type="gramEnd"/>
      <w:r w:rsidRPr="00652127">
        <w:rPr>
          <w:rFonts w:ascii="Arial" w:hAnsi="Arial" w:cs="Arial"/>
          <w:i/>
        </w:rPr>
        <w:t xml:space="preserve"> </w:t>
      </w:r>
      <w:r w:rsidRPr="00420067">
        <w:rPr>
          <w:rFonts w:ascii="Arial" w:hAnsi="Arial" w:cs="Arial"/>
        </w:rPr>
        <w:t>2012 Jun 12-18</w:t>
      </w:r>
      <w:proofErr w:type="gramStart"/>
      <w:r w:rsidRPr="00420067">
        <w:rPr>
          <w:rFonts w:ascii="Arial" w:hAnsi="Arial" w:cs="Arial"/>
        </w:rPr>
        <w:t>;108</w:t>
      </w:r>
      <w:proofErr w:type="gramEnd"/>
      <w:r w:rsidRPr="00420067">
        <w:rPr>
          <w:rFonts w:ascii="Arial" w:hAnsi="Arial" w:cs="Arial"/>
        </w:rPr>
        <w:t>(24):18-20.</w:t>
      </w:r>
    </w:p>
    <w:p w14:paraId="4F723761" w14:textId="77777777" w:rsidR="00BC7233" w:rsidRDefault="00BC7233" w:rsidP="00331CED">
      <w:pPr>
        <w:rPr>
          <w:rFonts w:ascii="Arial" w:hAnsi="Arial" w:cs="Arial"/>
        </w:rPr>
      </w:pPr>
      <w:r w:rsidRPr="00FD757E">
        <w:rPr>
          <w:rFonts w:ascii="Arial" w:hAnsi="Arial" w:cs="Arial"/>
        </w:rPr>
        <w:t>Bryant-</w:t>
      </w:r>
      <w:proofErr w:type="spellStart"/>
      <w:r w:rsidRPr="00FD757E">
        <w:rPr>
          <w:rFonts w:ascii="Arial" w:hAnsi="Arial" w:cs="Arial"/>
        </w:rPr>
        <w:t>Lukosius</w:t>
      </w:r>
      <w:proofErr w:type="spellEnd"/>
      <w:r w:rsidRPr="00FD757E">
        <w:rPr>
          <w:rFonts w:ascii="Arial" w:hAnsi="Arial" w:cs="Arial"/>
        </w:rPr>
        <w:t xml:space="preserve"> D., </w:t>
      </w:r>
      <w:proofErr w:type="spellStart"/>
      <w:r w:rsidRPr="00FD757E">
        <w:rPr>
          <w:rFonts w:ascii="Arial" w:hAnsi="Arial" w:cs="Arial"/>
        </w:rPr>
        <w:t>DiCenso</w:t>
      </w:r>
      <w:proofErr w:type="spellEnd"/>
      <w:r w:rsidRPr="00FD757E">
        <w:rPr>
          <w:rFonts w:ascii="Arial" w:hAnsi="Arial" w:cs="Arial"/>
        </w:rPr>
        <w:t xml:space="preserve"> A., Browne G. &amp; </w:t>
      </w:r>
      <w:proofErr w:type="spellStart"/>
      <w:r w:rsidRPr="00FD757E">
        <w:rPr>
          <w:rFonts w:ascii="Arial" w:hAnsi="Arial" w:cs="Arial"/>
        </w:rPr>
        <w:t>Pinelli</w:t>
      </w:r>
      <w:proofErr w:type="spellEnd"/>
      <w:r w:rsidRPr="00FD757E">
        <w:rPr>
          <w:rFonts w:ascii="Arial" w:hAnsi="Arial" w:cs="Arial"/>
        </w:rPr>
        <w:t xml:space="preserve"> J. (2004) Advanced practice nursing roles: development, implementation and evaluation. </w:t>
      </w:r>
      <w:r w:rsidRPr="00652127">
        <w:rPr>
          <w:rFonts w:ascii="Arial" w:hAnsi="Arial" w:cs="Arial"/>
          <w:i/>
        </w:rPr>
        <w:t>Journal of Advanced Nursing</w:t>
      </w:r>
      <w:r w:rsidRPr="00FD757E">
        <w:rPr>
          <w:rFonts w:ascii="Arial" w:hAnsi="Arial" w:cs="Arial"/>
        </w:rPr>
        <w:t xml:space="preserve"> 48(5), 519–529.</w:t>
      </w:r>
    </w:p>
    <w:p w14:paraId="18C47F02" w14:textId="229C6045" w:rsidR="00C2593F" w:rsidRDefault="00C2593F" w:rsidP="003A58C3">
      <w:pPr>
        <w:rPr>
          <w:rFonts w:ascii="Arial" w:hAnsi="Arial" w:cs="Arial"/>
        </w:rPr>
      </w:pPr>
      <w:proofErr w:type="spellStart"/>
      <w:r w:rsidRPr="00C2593F">
        <w:rPr>
          <w:rFonts w:ascii="Arial" w:hAnsi="Arial" w:cs="Arial"/>
        </w:rPr>
        <w:t>Cherkassky</w:t>
      </w:r>
      <w:proofErr w:type="spellEnd"/>
      <w:r w:rsidRPr="00C2593F">
        <w:rPr>
          <w:rFonts w:ascii="Arial" w:hAnsi="Arial" w:cs="Arial"/>
        </w:rPr>
        <w:t xml:space="preserve"> V, </w:t>
      </w:r>
      <w:proofErr w:type="spellStart"/>
      <w:r w:rsidRPr="00C2593F">
        <w:rPr>
          <w:rFonts w:ascii="Arial" w:hAnsi="Arial" w:cs="Arial"/>
        </w:rPr>
        <w:t>Mulier</w:t>
      </w:r>
      <w:proofErr w:type="spellEnd"/>
      <w:r w:rsidRPr="00C2593F">
        <w:rPr>
          <w:rFonts w:ascii="Arial" w:hAnsi="Arial" w:cs="Arial"/>
        </w:rPr>
        <w:t xml:space="preserve"> F, </w:t>
      </w:r>
      <w:r w:rsidRPr="003F4ED3">
        <w:rPr>
          <w:rFonts w:ascii="Arial" w:hAnsi="Arial" w:cs="Arial"/>
          <w:i/>
        </w:rPr>
        <w:t>Learning From Data: Concepts Theory and Methods</w:t>
      </w:r>
      <w:r w:rsidRPr="00C2593F">
        <w:rPr>
          <w:rFonts w:ascii="Arial" w:hAnsi="Arial" w:cs="Arial"/>
        </w:rPr>
        <w:t xml:space="preserve">, New </w:t>
      </w:r>
      <w:proofErr w:type="spellStart"/>
      <w:r w:rsidRPr="00C2593F">
        <w:rPr>
          <w:rFonts w:ascii="Arial" w:hAnsi="Arial" w:cs="Arial"/>
        </w:rPr>
        <w:t>York</w:t>
      </w:r>
      <w:proofErr w:type="gramStart"/>
      <w:r w:rsidRPr="00C2593F">
        <w:rPr>
          <w:rFonts w:ascii="Arial" w:hAnsi="Arial" w:cs="Arial"/>
        </w:rPr>
        <w:t>:Wiley</w:t>
      </w:r>
      <w:proofErr w:type="spellEnd"/>
      <w:proofErr w:type="gramEnd"/>
      <w:r w:rsidRPr="00C2593F">
        <w:rPr>
          <w:rFonts w:ascii="Arial" w:hAnsi="Arial" w:cs="Arial"/>
        </w:rPr>
        <w:t>, 1998.</w:t>
      </w:r>
    </w:p>
    <w:p w14:paraId="6BC3571B" w14:textId="77777777" w:rsidR="003A58C3" w:rsidRDefault="003A58C3" w:rsidP="003A58C3">
      <w:pPr>
        <w:rPr>
          <w:rFonts w:ascii="Arial" w:hAnsi="Arial" w:cs="Arial"/>
        </w:rPr>
      </w:pPr>
      <w:r>
        <w:rPr>
          <w:rFonts w:ascii="Arial" w:hAnsi="Arial" w:cs="Arial"/>
        </w:rPr>
        <w:t xml:space="preserve">CHRE (2009) </w:t>
      </w:r>
      <w:r w:rsidRPr="003F4ED3">
        <w:rPr>
          <w:rFonts w:ascii="Arial" w:hAnsi="Arial" w:cs="Arial"/>
          <w:i/>
        </w:rPr>
        <w:t>Advanced Practice: Report to the four UK Health Departments</w:t>
      </w:r>
      <w:r>
        <w:rPr>
          <w:rFonts w:ascii="Arial" w:hAnsi="Arial" w:cs="Arial"/>
        </w:rPr>
        <w:t xml:space="preserve"> </w:t>
      </w:r>
      <w:r w:rsidRPr="003A58C3">
        <w:rPr>
          <w:rFonts w:ascii="Arial" w:hAnsi="Arial" w:cs="Arial"/>
        </w:rPr>
        <w:t>Unique ID 17/2008</w:t>
      </w:r>
      <w:r>
        <w:rPr>
          <w:rFonts w:ascii="Arial" w:hAnsi="Arial" w:cs="Arial"/>
        </w:rPr>
        <w:t xml:space="preserve">, </w:t>
      </w:r>
      <w:r w:rsidRPr="003A58C3">
        <w:rPr>
          <w:rFonts w:ascii="Arial" w:hAnsi="Arial" w:cs="Arial"/>
        </w:rPr>
        <w:t xml:space="preserve">July 2009 </w:t>
      </w:r>
      <w:hyperlink r:id="rId10" w:history="1">
        <w:r w:rsidRPr="00C44C10">
          <w:rPr>
            <w:rStyle w:val="Hyperlink"/>
            <w:rFonts w:ascii="Arial" w:hAnsi="Arial" w:cs="Arial"/>
          </w:rPr>
          <w:t>http://www.professionalstandards.org.uk/docs/default-</w:t>
        </w:r>
        <w:r w:rsidRPr="00C44C10">
          <w:rPr>
            <w:rStyle w:val="Hyperlink"/>
            <w:rFonts w:ascii="Arial" w:hAnsi="Arial" w:cs="Arial"/>
          </w:rPr>
          <w:lastRenderedPageBreak/>
          <w:t>source/publications/advice-to-ministers/advanced-practice-2009.pdf?sfvrsn=6</w:t>
        </w:r>
      </w:hyperlink>
      <w:r>
        <w:rPr>
          <w:rFonts w:ascii="Arial" w:hAnsi="Arial" w:cs="Arial"/>
        </w:rPr>
        <w:t xml:space="preserve"> Accessed April 2017.</w:t>
      </w:r>
    </w:p>
    <w:p w14:paraId="2C4FBEF6" w14:textId="525452CB" w:rsidR="00437A94" w:rsidRDefault="00437A94" w:rsidP="00437A94">
      <w:pPr>
        <w:rPr>
          <w:rFonts w:ascii="Arial" w:hAnsi="Arial" w:cs="Arial"/>
        </w:rPr>
      </w:pPr>
      <w:r>
        <w:rPr>
          <w:rFonts w:ascii="Arial" w:hAnsi="Arial" w:cs="Arial"/>
        </w:rPr>
        <w:t xml:space="preserve">CHRE (2010) </w:t>
      </w:r>
      <w:r w:rsidRPr="003F4ED3">
        <w:rPr>
          <w:rFonts w:ascii="Arial" w:hAnsi="Arial" w:cs="Arial"/>
          <w:i/>
        </w:rPr>
        <w:t xml:space="preserve">Protecting the public from unregistered practitioners, </w:t>
      </w:r>
      <w:proofErr w:type="gramStart"/>
      <w:r w:rsidRPr="003F4ED3">
        <w:rPr>
          <w:rFonts w:ascii="Arial" w:hAnsi="Arial" w:cs="Arial"/>
          <w:i/>
        </w:rPr>
        <w:t>Tackling</w:t>
      </w:r>
      <w:proofErr w:type="gramEnd"/>
      <w:r w:rsidRPr="003F4ED3">
        <w:rPr>
          <w:rFonts w:ascii="Arial" w:hAnsi="Arial" w:cs="Arial"/>
          <w:i/>
        </w:rPr>
        <w:t xml:space="preserve"> misuse of protected titles</w:t>
      </w:r>
      <w:r>
        <w:rPr>
          <w:rFonts w:ascii="Arial" w:hAnsi="Arial" w:cs="Arial"/>
        </w:rPr>
        <w:t xml:space="preserve">. </w:t>
      </w:r>
      <w:hyperlink r:id="rId11" w:history="1">
        <w:r w:rsidRPr="007136FC">
          <w:rPr>
            <w:rStyle w:val="Hyperlink"/>
            <w:rFonts w:ascii="Arial" w:hAnsi="Arial" w:cs="Arial"/>
          </w:rPr>
          <w:t>http://www.professionalstandards.org.uk/docs/default-source/publications/policy-advice/tackling-misuse-of-protected-title-2010.pdf?sfvrsn=8</w:t>
        </w:r>
      </w:hyperlink>
      <w:r>
        <w:rPr>
          <w:rFonts w:ascii="Arial" w:hAnsi="Arial" w:cs="Arial"/>
        </w:rPr>
        <w:t xml:space="preserve"> Accessed May 2017</w:t>
      </w:r>
    </w:p>
    <w:p w14:paraId="6425FB8D" w14:textId="4458F3EF" w:rsidR="00C2593F" w:rsidRDefault="00C2593F" w:rsidP="00437A94">
      <w:pPr>
        <w:rPr>
          <w:rFonts w:ascii="Arial" w:hAnsi="Arial" w:cs="Arial"/>
        </w:rPr>
      </w:pPr>
      <w:r w:rsidRPr="00C2593F">
        <w:rPr>
          <w:rFonts w:ascii="Arial" w:hAnsi="Arial" w:cs="Arial"/>
        </w:rPr>
        <w:t xml:space="preserve">Clews, G (2010) Protected ‘nurse; title still some way </w:t>
      </w:r>
      <w:proofErr w:type="gramStart"/>
      <w:r w:rsidRPr="00C2593F">
        <w:rPr>
          <w:rFonts w:ascii="Arial" w:hAnsi="Arial" w:cs="Arial"/>
        </w:rPr>
        <w:t xml:space="preserve">off  </w:t>
      </w:r>
      <w:r w:rsidRPr="003F4ED3">
        <w:rPr>
          <w:rFonts w:ascii="Arial" w:hAnsi="Arial" w:cs="Arial"/>
          <w:i/>
        </w:rPr>
        <w:t>Nursing</w:t>
      </w:r>
      <w:proofErr w:type="gramEnd"/>
      <w:r w:rsidRPr="003F4ED3">
        <w:rPr>
          <w:rFonts w:ascii="Arial" w:hAnsi="Arial" w:cs="Arial"/>
          <w:i/>
        </w:rPr>
        <w:t xml:space="preserve"> Times</w:t>
      </w:r>
      <w:r w:rsidRPr="00C2593F">
        <w:rPr>
          <w:rFonts w:ascii="Arial" w:hAnsi="Arial" w:cs="Arial"/>
        </w:rPr>
        <w:t xml:space="preserve"> </w:t>
      </w:r>
      <w:hyperlink r:id="rId12" w:history="1">
        <w:r w:rsidR="00280A5A" w:rsidRPr="007136FC">
          <w:rPr>
            <w:rStyle w:val="Hyperlink"/>
            <w:rFonts w:ascii="Arial" w:hAnsi="Arial" w:cs="Arial"/>
          </w:rPr>
          <w:t>https://www.nursingtimes.net/break-time/whats-new-in-nursing/protected-nurse-title-some-way-off/5012175.fullarticle Accessed May 2017</w:t>
        </w:r>
      </w:hyperlink>
      <w:r w:rsidRPr="00C2593F">
        <w:rPr>
          <w:rFonts w:ascii="Arial" w:hAnsi="Arial" w:cs="Arial"/>
        </w:rPr>
        <w:t>.</w:t>
      </w:r>
    </w:p>
    <w:p w14:paraId="15A4E864" w14:textId="1C87594D" w:rsidR="00280A5A" w:rsidRDefault="00280A5A" w:rsidP="00437A94">
      <w:pPr>
        <w:rPr>
          <w:rFonts w:ascii="Arial" w:hAnsi="Arial" w:cs="Arial"/>
        </w:rPr>
      </w:pPr>
      <w:r>
        <w:rPr>
          <w:rFonts w:ascii="Arial" w:hAnsi="Arial" w:cs="Arial"/>
        </w:rPr>
        <w:t xml:space="preserve">Department of Health (2007) </w:t>
      </w:r>
      <w:proofErr w:type="gramStart"/>
      <w:r w:rsidRPr="00280A5A">
        <w:rPr>
          <w:rFonts w:ascii="Arial" w:hAnsi="Arial" w:cs="Arial"/>
          <w:i/>
        </w:rPr>
        <w:t>The</w:t>
      </w:r>
      <w:proofErr w:type="gramEnd"/>
      <w:r w:rsidRPr="00280A5A">
        <w:rPr>
          <w:rFonts w:ascii="Arial" w:hAnsi="Arial" w:cs="Arial"/>
          <w:i/>
        </w:rPr>
        <w:t xml:space="preserve"> Cancer Reform Strategy</w:t>
      </w:r>
      <w:r>
        <w:rPr>
          <w:rFonts w:ascii="Arial" w:hAnsi="Arial" w:cs="Arial"/>
        </w:rPr>
        <w:t xml:space="preserve"> HMSO </w:t>
      </w:r>
    </w:p>
    <w:p w14:paraId="3FF1A2F7" w14:textId="77777777" w:rsidR="00AF1786" w:rsidRDefault="00AF1786" w:rsidP="00AF1786">
      <w:pPr>
        <w:rPr>
          <w:rFonts w:ascii="Arial" w:hAnsi="Arial" w:cs="Arial"/>
        </w:rPr>
      </w:pPr>
      <w:r w:rsidRPr="00FD757E">
        <w:rPr>
          <w:rFonts w:ascii="Arial" w:hAnsi="Arial" w:cs="Arial"/>
        </w:rPr>
        <w:t>Donald F, Bryant-</w:t>
      </w:r>
      <w:proofErr w:type="spellStart"/>
      <w:r w:rsidRPr="00FD757E">
        <w:rPr>
          <w:rFonts w:ascii="Arial" w:hAnsi="Arial" w:cs="Arial"/>
        </w:rPr>
        <w:t>Lukosius</w:t>
      </w:r>
      <w:proofErr w:type="spellEnd"/>
      <w:r w:rsidRPr="00FD757E">
        <w:rPr>
          <w:rFonts w:ascii="Arial" w:hAnsi="Arial" w:cs="Arial"/>
        </w:rPr>
        <w:t xml:space="preserve"> D, Martin-</w:t>
      </w:r>
      <w:proofErr w:type="spellStart"/>
      <w:r w:rsidRPr="00FD757E">
        <w:rPr>
          <w:rFonts w:ascii="Arial" w:hAnsi="Arial" w:cs="Arial"/>
        </w:rPr>
        <w:t>Misener</w:t>
      </w:r>
      <w:proofErr w:type="spellEnd"/>
      <w:r w:rsidRPr="00FD757E">
        <w:rPr>
          <w:rFonts w:ascii="Arial" w:hAnsi="Arial" w:cs="Arial"/>
        </w:rPr>
        <w:t xml:space="preserve"> R, </w:t>
      </w:r>
      <w:proofErr w:type="spellStart"/>
      <w:r w:rsidRPr="00FD757E">
        <w:rPr>
          <w:rFonts w:ascii="Arial" w:hAnsi="Arial" w:cs="Arial"/>
        </w:rPr>
        <w:t>Kaasalainen</w:t>
      </w:r>
      <w:proofErr w:type="spellEnd"/>
      <w:r w:rsidRPr="00FD757E">
        <w:rPr>
          <w:rFonts w:ascii="Arial" w:hAnsi="Arial" w:cs="Arial"/>
        </w:rPr>
        <w:t xml:space="preserve"> S, Kilpatrick K, Carter N, </w:t>
      </w:r>
      <w:proofErr w:type="spellStart"/>
      <w:r w:rsidRPr="00FD757E">
        <w:rPr>
          <w:rFonts w:ascii="Arial" w:hAnsi="Arial" w:cs="Arial"/>
        </w:rPr>
        <w:t>Harbman</w:t>
      </w:r>
      <w:proofErr w:type="spellEnd"/>
      <w:r w:rsidRPr="00FD757E">
        <w:rPr>
          <w:rFonts w:ascii="Arial" w:hAnsi="Arial" w:cs="Arial"/>
        </w:rPr>
        <w:t xml:space="preserve"> P, </w:t>
      </w:r>
      <w:proofErr w:type="spellStart"/>
      <w:r w:rsidRPr="00FD757E">
        <w:rPr>
          <w:rFonts w:ascii="Arial" w:hAnsi="Arial" w:cs="Arial"/>
        </w:rPr>
        <w:t>Bourgeault</w:t>
      </w:r>
      <w:proofErr w:type="spellEnd"/>
      <w:r w:rsidRPr="00FD757E">
        <w:rPr>
          <w:rFonts w:ascii="Arial" w:hAnsi="Arial" w:cs="Arial"/>
        </w:rPr>
        <w:t xml:space="preserve"> I </w:t>
      </w:r>
      <w:proofErr w:type="spellStart"/>
      <w:r w:rsidRPr="00FD757E">
        <w:rPr>
          <w:rFonts w:ascii="Arial" w:hAnsi="Arial" w:cs="Arial"/>
        </w:rPr>
        <w:t>DiCenso</w:t>
      </w:r>
      <w:proofErr w:type="spellEnd"/>
      <w:r w:rsidRPr="00FD757E">
        <w:rPr>
          <w:rFonts w:ascii="Arial" w:hAnsi="Arial" w:cs="Arial"/>
        </w:rPr>
        <w:t xml:space="preserve"> A Clinical Nurse Specialists and Nurse Practitioners: Title Confusion and Lack of Role Clarity </w:t>
      </w:r>
      <w:r w:rsidRPr="00FD757E">
        <w:rPr>
          <w:rFonts w:ascii="Arial" w:hAnsi="Arial" w:cs="Arial"/>
          <w:i/>
        </w:rPr>
        <w:t>Nursing Leadership</w:t>
      </w:r>
      <w:r w:rsidRPr="00FD757E">
        <w:rPr>
          <w:rFonts w:ascii="Arial" w:hAnsi="Arial" w:cs="Arial"/>
        </w:rPr>
        <w:t>, 23 (Special Issue) December 2010: 189-210.doi:10.12927/cjnl.2010.222 76</w:t>
      </w:r>
    </w:p>
    <w:p w14:paraId="3405B6D2" w14:textId="77777777" w:rsidR="00650B96" w:rsidRPr="00650B96" w:rsidRDefault="00650B96" w:rsidP="00650B96">
      <w:pPr>
        <w:rPr>
          <w:rFonts w:ascii="Arial" w:hAnsi="Arial" w:cs="Arial"/>
        </w:rPr>
      </w:pPr>
      <w:r w:rsidRPr="00650B96">
        <w:rPr>
          <w:rFonts w:ascii="Arial" w:hAnsi="Arial" w:cs="Arial"/>
        </w:rPr>
        <w:t>Duffield</w:t>
      </w:r>
      <w:r>
        <w:rPr>
          <w:rFonts w:ascii="Arial" w:hAnsi="Arial" w:cs="Arial"/>
        </w:rPr>
        <w:t xml:space="preserve"> C</w:t>
      </w:r>
      <w:r w:rsidRPr="00650B96">
        <w:rPr>
          <w:rFonts w:ascii="Arial" w:hAnsi="Arial" w:cs="Arial"/>
        </w:rPr>
        <w:t>, Gardner,</w:t>
      </w:r>
      <w:r>
        <w:rPr>
          <w:rFonts w:ascii="Arial" w:hAnsi="Arial" w:cs="Arial"/>
        </w:rPr>
        <w:t xml:space="preserve"> </w:t>
      </w:r>
      <w:proofErr w:type="gramStart"/>
      <w:r>
        <w:rPr>
          <w:rFonts w:ascii="Arial" w:hAnsi="Arial" w:cs="Arial"/>
        </w:rPr>
        <w:t>G</w:t>
      </w:r>
      <w:r w:rsidRPr="00650B96">
        <w:rPr>
          <w:rFonts w:ascii="Arial" w:hAnsi="Arial" w:cs="Arial"/>
        </w:rPr>
        <w:t xml:space="preserve"> ,</w:t>
      </w:r>
      <w:proofErr w:type="gramEnd"/>
      <w:r w:rsidRPr="00650B96">
        <w:rPr>
          <w:rFonts w:ascii="Arial" w:hAnsi="Arial" w:cs="Arial"/>
        </w:rPr>
        <w:t xml:space="preserve"> Chang</w:t>
      </w:r>
      <w:r>
        <w:rPr>
          <w:rFonts w:ascii="Arial" w:hAnsi="Arial" w:cs="Arial"/>
        </w:rPr>
        <w:t xml:space="preserve"> AM</w:t>
      </w:r>
      <w:r w:rsidRPr="00650B96">
        <w:rPr>
          <w:rFonts w:ascii="Arial" w:hAnsi="Arial" w:cs="Arial"/>
        </w:rPr>
        <w:t xml:space="preserve">, </w:t>
      </w:r>
      <w:proofErr w:type="spellStart"/>
      <w:r w:rsidRPr="00650B96">
        <w:rPr>
          <w:rFonts w:ascii="Arial" w:hAnsi="Arial" w:cs="Arial"/>
        </w:rPr>
        <w:t>Catling-Paull</w:t>
      </w:r>
      <w:proofErr w:type="spellEnd"/>
      <w:r>
        <w:rPr>
          <w:rFonts w:ascii="Arial" w:hAnsi="Arial" w:cs="Arial"/>
        </w:rPr>
        <w:t xml:space="preserve"> C (2009) </w:t>
      </w:r>
      <w:r w:rsidRPr="00650B96">
        <w:rPr>
          <w:rFonts w:ascii="Arial" w:hAnsi="Arial" w:cs="Arial"/>
        </w:rPr>
        <w:t xml:space="preserve">Advanced nursing </w:t>
      </w:r>
      <w:r>
        <w:rPr>
          <w:rFonts w:ascii="Arial" w:hAnsi="Arial" w:cs="Arial"/>
        </w:rPr>
        <w:t xml:space="preserve">practice: A global perspective </w:t>
      </w:r>
      <w:r w:rsidRPr="00650B96">
        <w:rPr>
          <w:rFonts w:ascii="Arial" w:hAnsi="Arial" w:cs="Arial"/>
          <w:i/>
        </w:rPr>
        <w:t>Collegian</w:t>
      </w:r>
      <w:r w:rsidRPr="00650B96">
        <w:rPr>
          <w:rFonts w:ascii="Arial" w:hAnsi="Arial" w:cs="Arial"/>
        </w:rPr>
        <w:t xml:space="preserve">, Volume 16, Issue 2, April–June 2009, Pages 55-62 </w:t>
      </w:r>
    </w:p>
    <w:p w14:paraId="5A436F01" w14:textId="77777777" w:rsidR="00036D34" w:rsidRPr="00FD757E" w:rsidRDefault="00036D34" w:rsidP="00036D34">
      <w:pPr>
        <w:rPr>
          <w:rFonts w:ascii="Arial" w:hAnsi="Arial" w:cs="Arial"/>
        </w:rPr>
      </w:pPr>
      <w:r w:rsidRPr="00FD757E">
        <w:rPr>
          <w:rFonts w:ascii="Arial" w:hAnsi="Arial" w:cs="Arial"/>
        </w:rPr>
        <w:t xml:space="preserve">Duffield CM, Gardner G, Chang AM, Fry M, </w:t>
      </w:r>
      <w:proofErr w:type="spellStart"/>
      <w:r w:rsidRPr="00FD757E">
        <w:rPr>
          <w:rFonts w:ascii="Arial" w:hAnsi="Arial" w:cs="Arial"/>
        </w:rPr>
        <w:t>Stasa</w:t>
      </w:r>
      <w:proofErr w:type="spellEnd"/>
      <w:r w:rsidRPr="00FD757E">
        <w:rPr>
          <w:rFonts w:ascii="Arial" w:hAnsi="Arial" w:cs="Arial"/>
        </w:rPr>
        <w:t xml:space="preserve"> </w:t>
      </w:r>
      <w:proofErr w:type="gramStart"/>
      <w:r w:rsidRPr="00FD757E">
        <w:rPr>
          <w:rFonts w:ascii="Arial" w:hAnsi="Arial" w:cs="Arial"/>
        </w:rPr>
        <w:t>H  National</w:t>
      </w:r>
      <w:proofErr w:type="gramEnd"/>
      <w:r w:rsidRPr="00FD757E">
        <w:rPr>
          <w:rFonts w:ascii="Arial" w:hAnsi="Arial" w:cs="Arial"/>
        </w:rPr>
        <w:t xml:space="preserve"> regulation in Australia: a time for standardisation in roles and titles.</w:t>
      </w:r>
      <w:r w:rsidRPr="00FD757E">
        <w:t xml:space="preserve"> </w:t>
      </w:r>
      <w:proofErr w:type="gramStart"/>
      <w:r w:rsidRPr="00FD757E">
        <w:rPr>
          <w:rFonts w:ascii="Arial" w:hAnsi="Arial" w:cs="Arial"/>
          <w:i/>
        </w:rPr>
        <w:t>Collegian.</w:t>
      </w:r>
      <w:proofErr w:type="gramEnd"/>
      <w:r w:rsidRPr="00FD757E">
        <w:rPr>
          <w:rFonts w:ascii="Arial" w:hAnsi="Arial" w:cs="Arial"/>
        </w:rPr>
        <w:t xml:space="preserve"> 2011</w:t>
      </w:r>
      <w:proofErr w:type="gramStart"/>
      <w:r w:rsidRPr="00FD757E">
        <w:rPr>
          <w:rFonts w:ascii="Arial" w:hAnsi="Arial" w:cs="Arial"/>
        </w:rPr>
        <w:t>;18</w:t>
      </w:r>
      <w:proofErr w:type="gramEnd"/>
      <w:r w:rsidRPr="00FD757E">
        <w:rPr>
          <w:rFonts w:ascii="Arial" w:hAnsi="Arial" w:cs="Arial"/>
        </w:rPr>
        <w:t>(2):45-9.</w:t>
      </w:r>
    </w:p>
    <w:p w14:paraId="68065599" w14:textId="77777777" w:rsidR="00331CED" w:rsidRPr="00FD757E" w:rsidRDefault="00331CED" w:rsidP="00331CED">
      <w:pPr>
        <w:rPr>
          <w:rFonts w:ascii="Arial" w:hAnsi="Arial" w:cs="Arial"/>
        </w:rPr>
      </w:pPr>
      <w:proofErr w:type="gramStart"/>
      <w:r w:rsidRPr="00FD757E">
        <w:rPr>
          <w:rFonts w:ascii="Arial" w:hAnsi="Arial" w:cs="Arial"/>
        </w:rPr>
        <w:t xml:space="preserve">Fayyad U, </w:t>
      </w:r>
      <w:proofErr w:type="spellStart"/>
      <w:r w:rsidRPr="00FD757E">
        <w:rPr>
          <w:rFonts w:ascii="Arial" w:hAnsi="Arial" w:cs="Arial"/>
        </w:rPr>
        <w:t>Piatetsky</w:t>
      </w:r>
      <w:proofErr w:type="spellEnd"/>
      <w:r w:rsidRPr="00FD757E">
        <w:rPr>
          <w:rFonts w:ascii="Arial" w:hAnsi="Arial" w:cs="Arial"/>
        </w:rPr>
        <w:t>-Shapiro G, Smyth P (1996).</w:t>
      </w:r>
      <w:proofErr w:type="gramEnd"/>
      <w:r w:rsidRPr="00FD757E">
        <w:rPr>
          <w:rFonts w:ascii="Arial" w:hAnsi="Arial" w:cs="Arial"/>
        </w:rPr>
        <w:t xml:space="preserve"> </w:t>
      </w:r>
      <w:proofErr w:type="gramStart"/>
      <w:r w:rsidRPr="00FD757E">
        <w:rPr>
          <w:rFonts w:ascii="Arial" w:hAnsi="Arial" w:cs="Arial"/>
        </w:rPr>
        <w:t>From data mining to knowledge discovery in databases.</w:t>
      </w:r>
      <w:proofErr w:type="gramEnd"/>
      <w:r w:rsidRPr="00FD757E">
        <w:rPr>
          <w:rFonts w:ascii="Arial" w:hAnsi="Arial" w:cs="Arial"/>
          <w:i/>
        </w:rPr>
        <w:t xml:space="preserve"> Al</w:t>
      </w:r>
      <w:r w:rsidRPr="00FD757E">
        <w:rPr>
          <w:rFonts w:ascii="Arial" w:hAnsi="Arial" w:cs="Arial"/>
        </w:rPr>
        <w:t xml:space="preserve"> 17(3): 37–54.</w:t>
      </w:r>
    </w:p>
    <w:p w14:paraId="560EBF6C" w14:textId="77777777" w:rsidR="00BC7233" w:rsidRPr="00FD757E" w:rsidRDefault="00BC7233" w:rsidP="00331CED">
      <w:pPr>
        <w:rPr>
          <w:rFonts w:ascii="Arial" w:hAnsi="Arial" w:cs="Arial"/>
        </w:rPr>
      </w:pPr>
      <w:r w:rsidRPr="00FD757E">
        <w:rPr>
          <w:rFonts w:ascii="Arial" w:hAnsi="Arial" w:cs="Arial"/>
        </w:rPr>
        <w:t xml:space="preserve">Gardner G., Chang A. &amp; Duffield C. (2007) Making nursing work: breaking through the role confusion of advanced practice nursing. </w:t>
      </w:r>
      <w:r w:rsidRPr="00FD757E">
        <w:rPr>
          <w:rFonts w:ascii="Arial" w:hAnsi="Arial" w:cs="Arial"/>
          <w:i/>
        </w:rPr>
        <w:t xml:space="preserve">Journal of Advanced Nursing </w:t>
      </w:r>
      <w:r w:rsidRPr="00FD757E">
        <w:rPr>
          <w:rFonts w:ascii="Arial" w:hAnsi="Arial" w:cs="Arial"/>
        </w:rPr>
        <w:t>57(4), 382–391.</w:t>
      </w:r>
    </w:p>
    <w:p w14:paraId="0ED28135" w14:textId="77777777" w:rsidR="00331CED" w:rsidRDefault="00331CED" w:rsidP="00331CED">
      <w:pPr>
        <w:rPr>
          <w:rFonts w:ascii="Arial" w:hAnsi="Arial" w:cs="Arial"/>
        </w:rPr>
      </w:pPr>
      <w:proofErr w:type="spellStart"/>
      <w:r w:rsidRPr="00FD757E">
        <w:rPr>
          <w:rFonts w:ascii="Arial" w:hAnsi="Arial" w:cs="Arial"/>
        </w:rPr>
        <w:t>Hamric</w:t>
      </w:r>
      <w:proofErr w:type="spellEnd"/>
      <w:r w:rsidRPr="00FD757E">
        <w:rPr>
          <w:rFonts w:ascii="Arial" w:hAnsi="Arial" w:cs="Arial"/>
        </w:rPr>
        <w:t xml:space="preserve"> AB, Hanson CM. Educating advanced practice nurses for practice reality. </w:t>
      </w:r>
      <w:r w:rsidRPr="00652127">
        <w:rPr>
          <w:rFonts w:ascii="Arial" w:hAnsi="Arial" w:cs="Arial"/>
          <w:i/>
        </w:rPr>
        <w:t xml:space="preserve">Journal of professional </w:t>
      </w:r>
      <w:proofErr w:type="gramStart"/>
      <w:r w:rsidRPr="00652127">
        <w:rPr>
          <w:rFonts w:ascii="Arial" w:hAnsi="Arial" w:cs="Arial"/>
          <w:i/>
        </w:rPr>
        <w:t>nursing :</w:t>
      </w:r>
      <w:proofErr w:type="gramEnd"/>
      <w:r w:rsidRPr="00652127">
        <w:rPr>
          <w:rFonts w:ascii="Arial" w:hAnsi="Arial" w:cs="Arial"/>
          <w:i/>
        </w:rPr>
        <w:t xml:space="preserve"> official journal of the American Association of Colleges of Nursing</w:t>
      </w:r>
      <w:r w:rsidRPr="00FD757E">
        <w:rPr>
          <w:rFonts w:ascii="Arial" w:hAnsi="Arial" w:cs="Arial"/>
        </w:rPr>
        <w:t xml:space="preserve"> 2003;19:262-8</w:t>
      </w:r>
    </w:p>
    <w:p w14:paraId="77748F25" w14:textId="77777777" w:rsidR="00C2593F" w:rsidRPr="00C2593F" w:rsidRDefault="00C2593F" w:rsidP="00C2593F">
      <w:pPr>
        <w:rPr>
          <w:rFonts w:ascii="Arial" w:hAnsi="Arial" w:cs="Arial"/>
        </w:rPr>
      </w:pPr>
      <w:proofErr w:type="gramStart"/>
      <w:r w:rsidRPr="00C2593F">
        <w:rPr>
          <w:rFonts w:ascii="Arial" w:hAnsi="Arial" w:cs="Arial"/>
        </w:rPr>
        <w:t xml:space="preserve">HCPC (2017) </w:t>
      </w:r>
      <w:r w:rsidRPr="003F4ED3">
        <w:rPr>
          <w:rFonts w:ascii="Arial" w:hAnsi="Arial" w:cs="Arial"/>
          <w:i/>
        </w:rPr>
        <w:t>Protected titles.</w:t>
      </w:r>
      <w:proofErr w:type="gramEnd"/>
      <w:r w:rsidRPr="00C2593F">
        <w:rPr>
          <w:rFonts w:ascii="Arial" w:hAnsi="Arial" w:cs="Arial"/>
        </w:rPr>
        <w:t xml:space="preserve"> Website: https://www.hpc-uk.org/aboutregistration/protectedtitles/. Accessed May 2017</w:t>
      </w:r>
    </w:p>
    <w:p w14:paraId="72F9F5DF" w14:textId="11FB3CAF" w:rsidR="00987EAB" w:rsidRPr="00FD757E" w:rsidRDefault="00987EAB" w:rsidP="00331CED">
      <w:pPr>
        <w:rPr>
          <w:rFonts w:ascii="Arial" w:hAnsi="Arial" w:cs="Arial"/>
        </w:rPr>
      </w:pPr>
      <w:r w:rsidRPr="00987EAB">
        <w:rPr>
          <w:rFonts w:ascii="Arial" w:hAnsi="Arial" w:cs="Arial"/>
        </w:rPr>
        <w:t xml:space="preserve">HEE (2016) </w:t>
      </w:r>
      <w:proofErr w:type="gramStart"/>
      <w:r w:rsidRPr="003F4ED3">
        <w:rPr>
          <w:rFonts w:ascii="Arial" w:hAnsi="Arial" w:cs="Arial"/>
          <w:i/>
        </w:rPr>
        <w:t>A</w:t>
      </w:r>
      <w:proofErr w:type="gramEnd"/>
      <w:r w:rsidRPr="003F4ED3">
        <w:rPr>
          <w:rFonts w:ascii="Arial" w:hAnsi="Arial" w:cs="Arial"/>
          <w:i/>
        </w:rPr>
        <w:t xml:space="preserve"> new support role for nursing</w:t>
      </w:r>
      <w:r w:rsidRPr="00987EAB">
        <w:rPr>
          <w:rFonts w:ascii="Arial" w:hAnsi="Arial" w:cs="Arial"/>
        </w:rPr>
        <w:t xml:space="preserve"> </w:t>
      </w:r>
      <w:r w:rsidR="00C655DC">
        <w:rPr>
          <w:rFonts w:ascii="Arial" w:hAnsi="Arial" w:cs="Arial"/>
        </w:rPr>
        <w:t xml:space="preserve">Health Education England </w:t>
      </w:r>
      <w:hyperlink r:id="rId13" w:history="1">
        <w:r w:rsidRPr="00B63DD5">
          <w:rPr>
            <w:rStyle w:val="Hyperlink"/>
            <w:rFonts w:ascii="Arial" w:hAnsi="Arial" w:cs="Arial"/>
          </w:rPr>
          <w:t>https://www.hee.nhs.uk/our-work/developing-our-workforce/nursing/new-support-role-nursing</w:t>
        </w:r>
      </w:hyperlink>
      <w:r>
        <w:rPr>
          <w:rFonts w:ascii="Arial" w:hAnsi="Arial" w:cs="Arial"/>
        </w:rPr>
        <w:t xml:space="preserve"> Accessed April 2017</w:t>
      </w:r>
    </w:p>
    <w:p w14:paraId="3CB3821B" w14:textId="77777777" w:rsidR="00CD06F7" w:rsidRDefault="00CD06F7" w:rsidP="00331CED">
      <w:pPr>
        <w:rPr>
          <w:rFonts w:ascii="Arial" w:hAnsi="Arial" w:cs="Arial"/>
        </w:rPr>
      </w:pPr>
      <w:proofErr w:type="spellStart"/>
      <w:r w:rsidRPr="00FD757E">
        <w:rPr>
          <w:rFonts w:ascii="Arial" w:hAnsi="Arial" w:cs="Arial"/>
        </w:rPr>
        <w:t>Hibbert</w:t>
      </w:r>
      <w:proofErr w:type="spellEnd"/>
      <w:r w:rsidRPr="00FD757E">
        <w:rPr>
          <w:rFonts w:ascii="Arial" w:hAnsi="Arial" w:cs="Arial"/>
        </w:rPr>
        <w:t xml:space="preserve"> D, </w:t>
      </w:r>
      <w:proofErr w:type="spellStart"/>
      <w:r w:rsidRPr="00FD757E">
        <w:rPr>
          <w:rFonts w:ascii="Arial" w:hAnsi="Arial" w:cs="Arial"/>
        </w:rPr>
        <w:t>Aboshaiqah</w:t>
      </w:r>
      <w:proofErr w:type="spellEnd"/>
      <w:r w:rsidRPr="00FD757E">
        <w:rPr>
          <w:rFonts w:ascii="Arial" w:hAnsi="Arial" w:cs="Arial"/>
        </w:rPr>
        <w:t xml:space="preserve"> AE, </w:t>
      </w:r>
      <w:proofErr w:type="spellStart"/>
      <w:r w:rsidRPr="00FD757E">
        <w:rPr>
          <w:rFonts w:ascii="Arial" w:hAnsi="Arial" w:cs="Arial"/>
        </w:rPr>
        <w:t>Sienko</w:t>
      </w:r>
      <w:proofErr w:type="spellEnd"/>
      <w:r w:rsidRPr="00FD757E">
        <w:rPr>
          <w:rFonts w:ascii="Arial" w:hAnsi="Arial" w:cs="Arial"/>
        </w:rPr>
        <w:t xml:space="preserve"> KA, </w:t>
      </w:r>
      <w:proofErr w:type="spellStart"/>
      <w:r w:rsidRPr="00FD757E">
        <w:rPr>
          <w:rFonts w:ascii="Arial" w:hAnsi="Arial" w:cs="Arial"/>
        </w:rPr>
        <w:t>Forestell</w:t>
      </w:r>
      <w:proofErr w:type="spellEnd"/>
      <w:r w:rsidRPr="00FD757E">
        <w:rPr>
          <w:rFonts w:ascii="Arial" w:hAnsi="Arial" w:cs="Arial"/>
        </w:rPr>
        <w:t xml:space="preserve"> D, </w:t>
      </w:r>
      <w:proofErr w:type="spellStart"/>
      <w:r w:rsidRPr="00FD757E">
        <w:rPr>
          <w:rFonts w:ascii="Arial" w:hAnsi="Arial" w:cs="Arial"/>
        </w:rPr>
        <w:t>Harb</w:t>
      </w:r>
      <w:proofErr w:type="spellEnd"/>
      <w:r w:rsidRPr="00FD757E">
        <w:rPr>
          <w:rFonts w:ascii="Arial" w:hAnsi="Arial" w:cs="Arial"/>
        </w:rPr>
        <w:t xml:space="preserve"> AW, </w:t>
      </w:r>
      <w:proofErr w:type="spellStart"/>
      <w:r w:rsidRPr="00FD757E">
        <w:rPr>
          <w:rFonts w:ascii="Arial" w:hAnsi="Arial" w:cs="Arial"/>
        </w:rPr>
        <w:t>Yousuf</w:t>
      </w:r>
      <w:proofErr w:type="spellEnd"/>
      <w:r w:rsidRPr="00FD757E">
        <w:rPr>
          <w:rFonts w:ascii="Arial" w:hAnsi="Arial" w:cs="Arial"/>
        </w:rPr>
        <w:t xml:space="preserve"> SA, et al. Advancing Nursing Practice: The Emergence of the Role of Advanced Practice Nurse in Saudi Arabia. </w:t>
      </w:r>
      <w:r w:rsidRPr="00652127">
        <w:rPr>
          <w:rFonts w:ascii="Arial" w:hAnsi="Arial" w:cs="Arial"/>
          <w:i/>
        </w:rPr>
        <w:t>Ann Saudi Med</w:t>
      </w:r>
      <w:r w:rsidRPr="00FD757E">
        <w:rPr>
          <w:rFonts w:ascii="Arial" w:hAnsi="Arial" w:cs="Arial"/>
        </w:rPr>
        <w:t xml:space="preserve"> 2017; 37(1): 72-78</w:t>
      </w:r>
    </w:p>
    <w:p w14:paraId="4034B1ED" w14:textId="164BC62D" w:rsidR="00C2593F" w:rsidRDefault="00C2593F" w:rsidP="00331CED">
      <w:pPr>
        <w:rPr>
          <w:rFonts w:ascii="Arial" w:hAnsi="Arial" w:cs="Arial"/>
        </w:rPr>
      </w:pPr>
      <w:r w:rsidRPr="00C2593F">
        <w:rPr>
          <w:rFonts w:ascii="Arial" w:hAnsi="Arial" w:cs="Arial"/>
        </w:rPr>
        <w:t>Holmes J (2009)</w:t>
      </w:r>
      <w:r w:rsidR="00C655DC" w:rsidRPr="00C655DC">
        <w:t xml:space="preserve"> </w:t>
      </w:r>
      <w:proofErr w:type="gramStart"/>
      <w:r w:rsidR="00C655DC" w:rsidRPr="003F4ED3">
        <w:rPr>
          <w:rFonts w:ascii="Arial" w:hAnsi="Arial" w:cs="Arial"/>
          <w:i/>
        </w:rPr>
        <w:t>Why</w:t>
      </w:r>
      <w:proofErr w:type="gramEnd"/>
      <w:r w:rsidR="00C655DC" w:rsidRPr="003F4ED3">
        <w:rPr>
          <w:rFonts w:ascii="Arial" w:hAnsi="Arial" w:cs="Arial"/>
          <w:i/>
        </w:rPr>
        <w:t xml:space="preserve"> professions have protected titles</w:t>
      </w:r>
      <w:r w:rsidRPr="00C2593F">
        <w:rPr>
          <w:rFonts w:ascii="Arial" w:hAnsi="Arial" w:cs="Arial"/>
        </w:rPr>
        <w:t xml:space="preserve"> </w:t>
      </w:r>
      <w:r w:rsidRPr="003F4ED3">
        <w:rPr>
          <w:rFonts w:ascii="Arial" w:hAnsi="Arial" w:cs="Arial"/>
          <w:i/>
        </w:rPr>
        <w:t>The Pharmaceutical Journal</w:t>
      </w:r>
      <w:r w:rsidRPr="00C2593F">
        <w:rPr>
          <w:rFonts w:ascii="Arial" w:hAnsi="Arial" w:cs="Arial"/>
        </w:rPr>
        <w:t>, Vol. 282, p343</w:t>
      </w:r>
    </w:p>
    <w:p w14:paraId="3DF277EE" w14:textId="4D37AC33" w:rsidR="00C2593F" w:rsidRDefault="00C2593F" w:rsidP="00331CED">
      <w:pPr>
        <w:rPr>
          <w:rFonts w:ascii="Arial" w:hAnsi="Arial" w:cs="Arial"/>
        </w:rPr>
      </w:pPr>
      <w:proofErr w:type="spellStart"/>
      <w:r w:rsidRPr="00C2593F">
        <w:rPr>
          <w:rFonts w:ascii="Arial" w:hAnsi="Arial" w:cs="Arial"/>
        </w:rPr>
        <w:t>Khakwani</w:t>
      </w:r>
      <w:proofErr w:type="spellEnd"/>
      <w:r w:rsidRPr="00C2593F">
        <w:rPr>
          <w:rFonts w:ascii="Arial" w:hAnsi="Arial" w:cs="Arial"/>
        </w:rPr>
        <w:t xml:space="preserve"> A, Hubbard RB, Beckett P, </w:t>
      </w:r>
      <w:proofErr w:type="spellStart"/>
      <w:r w:rsidRPr="00C2593F">
        <w:rPr>
          <w:rFonts w:ascii="Arial" w:hAnsi="Arial" w:cs="Arial"/>
        </w:rPr>
        <w:t>Borthwick</w:t>
      </w:r>
      <w:proofErr w:type="spellEnd"/>
      <w:r w:rsidRPr="00C2593F">
        <w:rPr>
          <w:rFonts w:ascii="Arial" w:hAnsi="Arial" w:cs="Arial"/>
        </w:rPr>
        <w:t xml:space="preserve"> D, </w:t>
      </w:r>
      <w:proofErr w:type="spellStart"/>
      <w:r w:rsidRPr="00C2593F">
        <w:rPr>
          <w:rFonts w:ascii="Arial" w:hAnsi="Arial" w:cs="Arial"/>
        </w:rPr>
        <w:t>Tod</w:t>
      </w:r>
      <w:proofErr w:type="spellEnd"/>
      <w:r w:rsidRPr="00C2593F">
        <w:rPr>
          <w:rFonts w:ascii="Arial" w:hAnsi="Arial" w:cs="Arial"/>
        </w:rPr>
        <w:t xml:space="preserve"> A, Leary A, White J, Tata LJ (2016) Which patients are assessed by lung cancer nurse specialists? A national lung cancer audit </w:t>
      </w:r>
      <w:r w:rsidRPr="00C2593F">
        <w:rPr>
          <w:rFonts w:ascii="Arial" w:hAnsi="Arial" w:cs="Arial"/>
        </w:rPr>
        <w:lastRenderedPageBreak/>
        <w:t>study of over 128,000 patients across England</w:t>
      </w:r>
      <w:r w:rsidRPr="003F4ED3">
        <w:rPr>
          <w:rFonts w:ascii="Arial" w:hAnsi="Arial" w:cs="Arial"/>
          <w:i/>
        </w:rPr>
        <w:t xml:space="preserve">. </w:t>
      </w:r>
      <w:proofErr w:type="gramStart"/>
      <w:r w:rsidRPr="003F4ED3">
        <w:rPr>
          <w:rFonts w:ascii="Arial" w:hAnsi="Arial" w:cs="Arial"/>
          <w:i/>
        </w:rPr>
        <w:t>Lung Cancer</w:t>
      </w:r>
      <w:r w:rsidRPr="00C2593F">
        <w:rPr>
          <w:rFonts w:ascii="Arial" w:hAnsi="Arial" w:cs="Arial"/>
        </w:rPr>
        <w:t>.</w:t>
      </w:r>
      <w:proofErr w:type="gramEnd"/>
      <w:r w:rsidRPr="00C2593F">
        <w:rPr>
          <w:rFonts w:ascii="Arial" w:hAnsi="Arial" w:cs="Arial"/>
        </w:rPr>
        <w:t xml:space="preserve"> 2016 Jun</w:t>
      </w:r>
      <w:proofErr w:type="gramStart"/>
      <w:r w:rsidRPr="00C2593F">
        <w:rPr>
          <w:rFonts w:ascii="Arial" w:hAnsi="Arial" w:cs="Arial"/>
        </w:rPr>
        <w:t>;96:33</w:t>
      </w:r>
      <w:proofErr w:type="gramEnd"/>
      <w:r w:rsidRPr="00C2593F">
        <w:rPr>
          <w:rFonts w:ascii="Arial" w:hAnsi="Arial" w:cs="Arial"/>
        </w:rPr>
        <w:t xml:space="preserve">-40. </w:t>
      </w:r>
      <w:proofErr w:type="spellStart"/>
      <w:proofErr w:type="gramStart"/>
      <w:r w:rsidRPr="00C2593F">
        <w:rPr>
          <w:rFonts w:ascii="Arial" w:hAnsi="Arial" w:cs="Arial"/>
        </w:rPr>
        <w:t>doi</w:t>
      </w:r>
      <w:proofErr w:type="spellEnd"/>
      <w:proofErr w:type="gramEnd"/>
      <w:r w:rsidRPr="00C2593F">
        <w:rPr>
          <w:rFonts w:ascii="Arial" w:hAnsi="Arial" w:cs="Arial"/>
        </w:rPr>
        <w:t xml:space="preserve">: 10.1016/j.lungcan.2016.03.011. </w:t>
      </w:r>
      <w:proofErr w:type="spellStart"/>
      <w:r w:rsidRPr="00C2593F">
        <w:rPr>
          <w:rFonts w:ascii="Arial" w:hAnsi="Arial" w:cs="Arial"/>
        </w:rPr>
        <w:t>Epub</w:t>
      </w:r>
      <w:proofErr w:type="spellEnd"/>
      <w:r w:rsidRPr="00C2593F">
        <w:rPr>
          <w:rFonts w:ascii="Arial" w:hAnsi="Arial" w:cs="Arial"/>
        </w:rPr>
        <w:t xml:space="preserve"> 2016 Mar 26.</w:t>
      </w:r>
    </w:p>
    <w:p w14:paraId="6076D5F8" w14:textId="18E17C9E" w:rsidR="000A3443" w:rsidRDefault="000A3443" w:rsidP="00331CED">
      <w:pPr>
        <w:rPr>
          <w:rFonts w:ascii="Arial" w:hAnsi="Arial" w:cs="Arial"/>
        </w:rPr>
      </w:pPr>
      <w:r>
        <w:rPr>
          <w:rFonts w:ascii="Arial" w:hAnsi="Arial" w:cs="Arial"/>
        </w:rPr>
        <w:t xml:space="preserve">ICN (2017) </w:t>
      </w:r>
      <w:r w:rsidRPr="003F4ED3">
        <w:rPr>
          <w:rFonts w:ascii="Arial" w:hAnsi="Arial" w:cs="Arial"/>
          <w:i/>
        </w:rPr>
        <w:t>Definition of advanced practice</w:t>
      </w:r>
      <w:r>
        <w:rPr>
          <w:rFonts w:ascii="Arial" w:hAnsi="Arial" w:cs="Arial"/>
        </w:rPr>
        <w:t xml:space="preserve"> </w:t>
      </w:r>
      <w:hyperlink r:id="rId14" w:history="1">
        <w:r w:rsidRPr="007136FC">
          <w:rPr>
            <w:rStyle w:val="Hyperlink"/>
            <w:rFonts w:ascii="Arial" w:hAnsi="Arial" w:cs="Arial"/>
          </w:rPr>
          <w:t>https://international.aanp.org/Practice/APNRoles</w:t>
        </w:r>
      </w:hyperlink>
      <w:r>
        <w:rPr>
          <w:rFonts w:ascii="Arial" w:hAnsi="Arial" w:cs="Arial"/>
        </w:rPr>
        <w:t xml:space="preserve"> accessed May 2017</w:t>
      </w:r>
    </w:p>
    <w:p w14:paraId="7E34475F" w14:textId="222ED98D" w:rsidR="00C2593F" w:rsidRDefault="00C2593F" w:rsidP="00331CED">
      <w:pPr>
        <w:rPr>
          <w:rFonts w:ascii="Arial" w:hAnsi="Arial" w:cs="Arial"/>
        </w:rPr>
      </w:pPr>
      <w:r w:rsidRPr="00C2593F">
        <w:rPr>
          <w:rFonts w:ascii="Arial" w:hAnsi="Arial" w:cs="Arial"/>
        </w:rPr>
        <w:t xml:space="preserve">Leary A, </w:t>
      </w:r>
      <w:proofErr w:type="spellStart"/>
      <w:r w:rsidRPr="00C2593F">
        <w:rPr>
          <w:rFonts w:ascii="Arial" w:hAnsi="Arial" w:cs="Arial"/>
        </w:rPr>
        <w:t>Brocksom</w:t>
      </w:r>
      <w:proofErr w:type="spellEnd"/>
      <w:r w:rsidRPr="00C2593F">
        <w:rPr>
          <w:rFonts w:ascii="Arial" w:hAnsi="Arial" w:cs="Arial"/>
        </w:rPr>
        <w:t xml:space="preserve"> J, </w:t>
      </w:r>
      <w:proofErr w:type="spellStart"/>
      <w:r w:rsidRPr="00C2593F">
        <w:rPr>
          <w:rFonts w:ascii="Arial" w:hAnsi="Arial" w:cs="Arial"/>
        </w:rPr>
        <w:t>Endacott</w:t>
      </w:r>
      <w:proofErr w:type="spellEnd"/>
      <w:r w:rsidRPr="00C2593F">
        <w:rPr>
          <w:rFonts w:ascii="Arial" w:hAnsi="Arial" w:cs="Arial"/>
        </w:rPr>
        <w:t xml:space="preserve"> R, et al. </w:t>
      </w:r>
      <w:proofErr w:type="gramStart"/>
      <w:r w:rsidRPr="00C2593F">
        <w:rPr>
          <w:rFonts w:ascii="Arial" w:hAnsi="Arial" w:cs="Arial"/>
        </w:rPr>
        <w:t>The specialist nursing workforce caring for men with prostate cancer in the UK.</w:t>
      </w:r>
      <w:proofErr w:type="gramEnd"/>
      <w:r w:rsidRPr="00C2593F">
        <w:rPr>
          <w:rFonts w:ascii="Arial" w:hAnsi="Arial" w:cs="Arial"/>
        </w:rPr>
        <w:t xml:space="preserve"> </w:t>
      </w:r>
      <w:proofErr w:type="gramStart"/>
      <w:r w:rsidRPr="003F4ED3">
        <w:rPr>
          <w:rFonts w:ascii="Arial" w:hAnsi="Arial" w:cs="Arial"/>
          <w:i/>
        </w:rPr>
        <w:t>International Journal of Urological Nursing.</w:t>
      </w:r>
      <w:proofErr w:type="gramEnd"/>
      <w:r w:rsidRPr="00C2593F">
        <w:rPr>
          <w:rFonts w:ascii="Arial" w:hAnsi="Arial" w:cs="Arial"/>
        </w:rPr>
        <w:t xml:space="preserve"> 2016</w:t>
      </w:r>
      <w:proofErr w:type="gramStart"/>
      <w:r w:rsidRPr="00C2593F">
        <w:rPr>
          <w:rFonts w:ascii="Arial" w:hAnsi="Arial" w:cs="Arial"/>
        </w:rPr>
        <w:t>;10</w:t>
      </w:r>
      <w:proofErr w:type="gramEnd"/>
      <w:r w:rsidRPr="00C2593F">
        <w:rPr>
          <w:rFonts w:ascii="Arial" w:hAnsi="Arial" w:cs="Arial"/>
        </w:rPr>
        <w:t>(1):5-13.</w:t>
      </w:r>
    </w:p>
    <w:p w14:paraId="36A2F030" w14:textId="0DB627F9" w:rsidR="00C2593F" w:rsidRPr="00FD757E" w:rsidRDefault="00C2593F" w:rsidP="00331CED">
      <w:pPr>
        <w:rPr>
          <w:rFonts w:ascii="Arial" w:hAnsi="Arial" w:cs="Arial"/>
        </w:rPr>
      </w:pPr>
      <w:proofErr w:type="gramStart"/>
      <w:r w:rsidRPr="00C2593F">
        <w:rPr>
          <w:rFonts w:ascii="Arial" w:hAnsi="Arial" w:cs="Arial"/>
        </w:rPr>
        <w:t xml:space="preserve">Leary A, </w:t>
      </w:r>
      <w:proofErr w:type="spellStart"/>
      <w:r w:rsidRPr="00C2593F">
        <w:rPr>
          <w:rFonts w:ascii="Arial" w:hAnsi="Arial" w:cs="Arial"/>
        </w:rPr>
        <w:t>Anionwu</w:t>
      </w:r>
      <w:proofErr w:type="spellEnd"/>
      <w:r w:rsidRPr="00C2593F">
        <w:rPr>
          <w:rFonts w:ascii="Arial" w:hAnsi="Arial" w:cs="Arial"/>
        </w:rPr>
        <w:t xml:space="preserve"> EN (2014) Modelling the complex activity of sickle cell and thalassemia specialist nurses in England.</w:t>
      </w:r>
      <w:proofErr w:type="gramEnd"/>
      <w:r w:rsidRPr="00C2593F">
        <w:rPr>
          <w:rFonts w:ascii="Arial" w:hAnsi="Arial" w:cs="Arial"/>
        </w:rPr>
        <w:t xml:space="preserve"> </w:t>
      </w:r>
      <w:proofErr w:type="spellStart"/>
      <w:r w:rsidRPr="003F4ED3">
        <w:rPr>
          <w:rFonts w:ascii="Arial" w:hAnsi="Arial" w:cs="Arial"/>
          <w:i/>
        </w:rPr>
        <w:t>Clin</w:t>
      </w:r>
      <w:proofErr w:type="spellEnd"/>
      <w:r w:rsidRPr="003F4ED3">
        <w:rPr>
          <w:rFonts w:ascii="Arial" w:hAnsi="Arial" w:cs="Arial"/>
          <w:i/>
        </w:rPr>
        <w:t xml:space="preserve"> Nurse Spec</w:t>
      </w:r>
      <w:r w:rsidRPr="00C2593F">
        <w:rPr>
          <w:rFonts w:ascii="Arial" w:hAnsi="Arial" w:cs="Arial"/>
        </w:rPr>
        <w:t>. 2014 Sep-Oct</w:t>
      </w:r>
      <w:proofErr w:type="gramStart"/>
      <w:r w:rsidRPr="00C2593F">
        <w:rPr>
          <w:rFonts w:ascii="Arial" w:hAnsi="Arial" w:cs="Arial"/>
        </w:rPr>
        <w:t>;28</w:t>
      </w:r>
      <w:proofErr w:type="gramEnd"/>
      <w:r w:rsidRPr="00C2593F">
        <w:rPr>
          <w:rFonts w:ascii="Arial" w:hAnsi="Arial" w:cs="Arial"/>
        </w:rPr>
        <w:t xml:space="preserve">(5):277-82. </w:t>
      </w:r>
      <w:proofErr w:type="spellStart"/>
      <w:proofErr w:type="gramStart"/>
      <w:r w:rsidRPr="00C2593F">
        <w:rPr>
          <w:rFonts w:ascii="Arial" w:hAnsi="Arial" w:cs="Arial"/>
        </w:rPr>
        <w:t>doi</w:t>
      </w:r>
      <w:proofErr w:type="spellEnd"/>
      <w:proofErr w:type="gramEnd"/>
      <w:r w:rsidRPr="00C2593F">
        <w:rPr>
          <w:rFonts w:ascii="Arial" w:hAnsi="Arial" w:cs="Arial"/>
        </w:rPr>
        <w:t>: 10.1097/NUR.0000000000000070.</w:t>
      </w:r>
    </w:p>
    <w:p w14:paraId="04A76D45" w14:textId="77777777" w:rsidR="001C2580" w:rsidRDefault="001C2580" w:rsidP="00331CED">
      <w:pPr>
        <w:rPr>
          <w:rFonts w:ascii="Arial" w:hAnsi="Arial" w:cs="Arial"/>
        </w:rPr>
      </w:pPr>
      <w:r w:rsidRPr="00FD757E">
        <w:rPr>
          <w:rFonts w:ascii="Arial" w:hAnsi="Arial" w:cs="Arial"/>
        </w:rPr>
        <w:t xml:space="preserve">Lowe, G., Plummer, V., O’Brien, A. P. and Boyd, L. (2012), Time to clarify – the value of advanced practice nursing roles in health care. </w:t>
      </w:r>
      <w:r w:rsidRPr="00FD757E">
        <w:rPr>
          <w:rFonts w:ascii="Arial" w:hAnsi="Arial" w:cs="Arial"/>
          <w:i/>
        </w:rPr>
        <w:t>Journal of Advanced Nursing</w:t>
      </w:r>
      <w:r w:rsidRPr="00FD757E">
        <w:rPr>
          <w:rFonts w:ascii="Arial" w:hAnsi="Arial" w:cs="Arial"/>
        </w:rPr>
        <w:t>, 68: 677–685. doi:10.1111/j.1365-2648.2011.05790.x</w:t>
      </w:r>
    </w:p>
    <w:p w14:paraId="1336CD17" w14:textId="77777777" w:rsidR="00C2593F" w:rsidRDefault="00C2593F" w:rsidP="00C2593F">
      <w:pPr>
        <w:rPr>
          <w:rFonts w:ascii="Arial" w:hAnsi="Arial" w:cs="Arial"/>
        </w:rPr>
      </w:pPr>
      <w:r w:rsidRPr="00C2593F">
        <w:rPr>
          <w:rFonts w:ascii="Arial" w:hAnsi="Arial" w:cs="Arial"/>
        </w:rPr>
        <w:t xml:space="preserve">National Leadership and Innovation Agency for Healthcare (2010) </w:t>
      </w:r>
      <w:r w:rsidRPr="003F4ED3">
        <w:rPr>
          <w:rFonts w:ascii="Arial" w:hAnsi="Arial" w:cs="Arial"/>
          <w:i/>
        </w:rPr>
        <w:t>Framework for Advanced Nursing, Midwifery and Allied Health Professional Practice in Wales</w:t>
      </w:r>
      <w:r w:rsidRPr="00C2593F">
        <w:rPr>
          <w:rFonts w:ascii="Arial" w:hAnsi="Arial" w:cs="Arial"/>
        </w:rPr>
        <w:t xml:space="preserve"> http://www.weds.wales.nhs.uk/sitesplus/documents/1076/NLIAH%20Advanced%20Practice%20Framework.pdf accessed May 2017</w:t>
      </w:r>
    </w:p>
    <w:p w14:paraId="4149D0BD" w14:textId="13A413E7" w:rsidR="00C2593F" w:rsidRPr="00C2593F" w:rsidRDefault="00C2593F" w:rsidP="00C2593F">
      <w:pPr>
        <w:rPr>
          <w:rFonts w:ascii="Arial" w:hAnsi="Arial" w:cs="Arial"/>
        </w:rPr>
      </w:pPr>
      <w:r w:rsidRPr="00C2593F">
        <w:rPr>
          <w:rFonts w:ascii="Arial" w:hAnsi="Arial" w:cs="Arial"/>
        </w:rPr>
        <w:t xml:space="preserve">NMBA (2017) </w:t>
      </w:r>
      <w:r w:rsidRPr="003F4ED3">
        <w:rPr>
          <w:rFonts w:ascii="Arial" w:hAnsi="Arial" w:cs="Arial"/>
          <w:i/>
        </w:rPr>
        <w:t>Fact Sheet: The use of healthcare practitioner protected titles</w:t>
      </w:r>
      <w:r w:rsidRPr="00C2593F">
        <w:rPr>
          <w:rFonts w:ascii="Arial" w:hAnsi="Arial" w:cs="Arial"/>
        </w:rPr>
        <w:t>. Website: http://www.nursingmidwiferyboard.gov.au/Codes-Guidelines-Statements/FAQ/The-use-of-health-practitioner-protected-titles.aspx Accessed May 2017</w:t>
      </w:r>
    </w:p>
    <w:p w14:paraId="3CB73A3B" w14:textId="54555E23" w:rsidR="00C2593F" w:rsidRDefault="00C2593F" w:rsidP="00C2593F">
      <w:pPr>
        <w:rPr>
          <w:rFonts w:ascii="Arial" w:hAnsi="Arial" w:cs="Arial"/>
        </w:rPr>
      </w:pPr>
      <w:r w:rsidRPr="00C2593F">
        <w:rPr>
          <w:rFonts w:ascii="Arial" w:hAnsi="Arial" w:cs="Arial"/>
        </w:rPr>
        <w:t xml:space="preserve">NIPEC (2014) </w:t>
      </w:r>
      <w:r w:rsidRPr="003F4ED3">
        <w:rPr>
          <w:rFonts w:ascii="Arial" w:hAnsi="Arial" w:cs="Arial"/>
          <w:i/>
        </w:rPr>
        <w:t>Advanced Nursing Practice Framework, Supporting Advanced Nursing Practice in Health and Social Care Trusts</w:t>
      </w:r>
      <w:r w:rsidRPr="00C2593F">
        <w:rPr>
          <w:rFonts w:ascii="Arial" w:hAnsi="Arial" w:cs="Arial"/>
        </w:rPr>
        <w:t xml:space="preserve"> https://www.health-ni.gov.uk/sites/default/files/publications/dhssps/advanced-nursing-practice-framework.pdf Accessed May 2017</w:t>
      </w:r>
      <w:r>
        <w:rPr>
          <w:rFonts w:ascii="Arial" w:hAnsi="Arial" w:cs="Arial"/>
        </w:rPr>
        <w:t xml:space="preserve"> </w:t>
      </w:r>
    </w:p>
    <w:p w14:paraId="74E9B1A8" w14:textId="77777777" w:rsidR="00331CED" w:rsidRPr="00FD757E" w:rsidRDefault="00331CED" w:rsidP="00331CED">
      <w:pPr>
        <w:rPr>
          <w:rFonts w:ascii="Arial" w:hAnsi="Arial" w:cs="Arial"/>
        </w:rPr>
      </w:pPr>
      <w:r w:rsidRPr="00FD757E">
        <w:rPr>
          <w:rFonts w:ascii="Arial" w:hAnsi="Arial" w:cs="Arial"/>
        </w:rPr>
        <w:t xml:space="preserve">Oliver S, Leary A (2012). Return on Investment – Workload, value and complexity of the CNS. </w:t>
      </w:r>
      <w:r w:rsidRPr="003F3AB8">
        <w:rPr>
          <w:rFonts w:ascii="Arial" w:hAnsi="Arial" w:cs="Arial"/>
          <w:i/>
        </w:rPr>
        <w:t>British Journal of Nursing</w:t>
      </w:r>
      <w:r w:rsidRPr="00FD757E">
        <w:rPr>
          <w:rFonts w:ascii="Arial" w:hAnsi="Arial" w:cs="Arial"/>
        </w:rPr>
        <w:t xml:space="preserve"> 21(1): 32-37.</w:t>
      </w:r>
    </w:p>
    <w:p w14:paraId="0180E784" w14:textId="77777777" w:rsidR="002D1A7E" w:rsidRPr="00FD757E" w:rsidRDefault="002D1A7E" w:rsidP="00331CED">
      <w:pPr>
        <w:rPr>
          <w:rFonts w:ascii="Arial" w:hAnsi="Arial" w:cs="Arial"/>
        </w:rPr>
      </w:pPr>
      <w:r w:rsidRPr="00FD757E">
        <w:rPr>
          <w:rFonts w:ascii="Arial" w:hAnsi="Arial" w:cs="Arial"/>
        </w:rPr>
        <w:t xml:space="preserve">Read C (2015) Time for some advanced thinking </w:t>
      </w:r>
      <w:r w:rsidRPr="00FD757E">
        <w:rPr>
          <w:rFonts w:ascii="Arial" w:hAnsi="Arial" w:cs="Arial"/>
          <w:i/>
        </w:rPr>
        <w:t xml:space="preserve">Health Service Journal </w:t>
      </w:r>
      <w:r w:rsidRPr="00FD757E">
        <w:rPr>
          <w:rFonts w:ascii="Arial" w:hAnsi="Arial" w:cs="Arial"/>
        </w:rPr>
        <w:t xml:space="preserve">supplement 27 February 2015 </w:t>
      </w:r>
      <w:hyperlink r:id="rId15" w:history="1">
        <w:r w:rsidRPr="00FD757E">
          <w:rPr>
            <w:rStyle w:val="Hyperlink"/>
            <w:rFonts w:ascii="Arial" w:hAnsi="Arial" w:cs="Arial"/>
          </w:rPr>
          <w:t>https://www.hsj.co.uk/download?ac=1298457</w:t>
        </w:r>
      </w:hyperlink>
      <w:r w:rsidRPr="00FD757E">
        <w:rPr>
          <w:rFonts w:ascii="Arial" w:hAnsi="Arial" w:cs="Arial"/>
        </w:rPr>
        <w:t xml:space="preserve"> accessed April 2017</w:t>
      </w:r>
    </w:p>
    <w:p w14:paraId="493E5FC3" w14:textId="77777777" w:rsidR="000E770C" w:rsidRDefault="000E770C" w:rsidP="000E770C">
      <w:pPr>
        <w:rPr>
          <w:rFonts w:ascii="Arial" w:hAnsi="Arial" w:cs="Arial"/>
        </w:rPr>
      </w:pPr>
      <w:proofErr w:type="spellStart"/>
      <w:r w:rsidRPr="00FD757E">
        <w:rPr>
          <w:rFonts w:ascii="Arial" w:hAnsi="Arial" w:cs="Arial"/>
        </w:rPr>
        <w:t>Redekopp</w:t>
      </w:r>
      <w:proofErr w:type="spellEnd"/>
      <w:r w:rsidRPr="00FD757E">
        <w:rPr>
          <w:rFonts w:ascii="Arial" w:hAnsi="Arial" w:cs="Arial"/>
        </w:rPr>
        <w:t xml:space="preserve"> MA (1997) Clinical Nurse Specialist Role Confusion: The Need for Identity </w:t>
      </w:r>
      <w:r w:rsidRPr="00FD757E">
        <w:rPr>
          <w:rFonts w:ascii="Arial" w:hAnsi="Arial" w:cs="Arial"/>
          <w:i/>
        </w:rPr>
        <w:t>Clinical Nurse Specialist:</w:t>
      </w:r>
      <w:r w:rsidRPr="00FD757E">
        <w:rPr>
          <w:rFonts w:ascii="Arial" w:hAnsi="Arial" w:cs="Arial"/>
        </w:rPr>
        <w:t xml:space="preserve"> March 1997 - Volume 11 - Issue 2 - pp 87-91</w:t>
      </w:r>
    </w:p>
    <w:p w14:paraId="3CC35999" w14:textId="75C2E23C" w:rsidR="00280A5A" w:rsidRPr="00280A5A" w:rsidRDefault="00280A5A" w:rsidP="00280A5A">
      <w:pPr>
        <w:rPr>
          <w:rFonts w:ascii="Arial" w:hAnsi="Arial" w:cs="Arial"/>
        </w:rPr>
      </w:pPr>
      <w:r>
        <w:rPr>
          <w:rFonts w:ascii="Arial" w:hAnsi="Arial" w:cs="Arial"/>
        </w:rPr>
        <w:t xml:space="preserve">Royal College of </w:t>
      </w:r>
      <w:r w:rsidR="000A3443">
        <w:rPr>
          <w:rFonts w:ascii="Arial" w:hAnsi="Arial" w:cs="Arial"/>
        </w:rPr>
        <w:t>Emergency</w:t>
      </w:r>
      <w:r>
        <w:rPr>
          <w:rFonts w:ascii="Arial" w:hAnsi="Arial" w:cs="Arial"/>
        </w:rPr>
        <w:t xml:space="preserve"> Medicine</w:t>
      </w:r>
      <w:r w:rsidR="000A3443">
        <w:rPr>
          <w:rFonts w:ascii="Arial" w:hAnsi="Arial" w:cs="Arial"/>
        </w:rPr>
        <w:t xml:space="preserve"> &amp; Health Education England</w:t>
      </w:r>
      <w:r>
        <w:rPr>
          <w:rFonts w:ascii="Arial" w:hAnsi="Arial" w:cs="Arial"/>
        </w:rPr>
        <w:t xml:space="preserve"> (2016</w:t>
      </w:r>
      <w:r w:rsidRPr="003F4ED3">
        <w:rPr>
          <w:rFonts w:ascii="Arial" w:hAnsi="Arial" w:cs="Arial"/>
          <w:i/>
        </w:rPr>
        <w:t xml:space="preserve">) </w:t>
      </w:r>
      <w:proofErr w:type="gramStart"/>
      <w:r w:rsidRPr="003F4ED3">
        <w:rPr>
          <w:rFonts w:ascii="Arial" w:hAnsi="Arial" w:cs="Arial"/>
          <w:i/>
        </w:rPr>
        <w:t>A</w:t>
      </w:r>
      <w:proofErr w:type="gramEnd"/>
      <w:r w:rsidRPr="003F4ED3">
        <w:rPr>
          <w:rFonts w:ascii="Arial" w:hAnsi="Arial" w:cs="Arial"/>
          <w:i/>
        </w:rPr>
        <w:t xml:space="preserve"> Guide for Emergency Care Advanced Clinical Practitioner Pilot Credentialing</w:t>
      </w:r>
      <w:r w:rsidR="000A3443" w:rsidRPr="003F4ED3">
        <w:rPr>
          <w:rFonts w:ascii="Arial" w:hAnsi="Arial" w:cs="Arial"/>
          <w:i/>
        </w:rPr>
        <w:t xml:space="preserve"> </w:t>
      </w:r>
      <w:r w:rsidR="000A3443">
        <w:rPr>
          <w:rFonts w:ascii="Arial" w:hAnsi="Arial" w:cs="Arial"/>
        </w:rPr>
        <w:t xml:space="preserve">RCEM London </w:t>
      </w:r>
    </w:p>
    <w:p w14:paraId="43F72A92" w14:textId="64946A3D" w:rsidR="00B64E3F" w:rsidRDefault="00B64E3F" w:rsidP="000E770C">
      <w:pPr>
        <w:rPr>
          <w:rFonts w:ascii="Arial" w:hAnsi="Arial" w:cs="Arial"/>
        </w:rPr>
      </w:pPr>
      <w:proofErr w:type="gramStart"/>
      <w:r>
        <w:rPr>
          <w:rFonts w:ascii="Arial" w:hAnsi="Arial" w:cs="Arial"/>
        </w:rPr>
        <w:t xml:space="preserve">Swann C (2016) </w:t>
      </w:r>
      <w:r w:rsidRPr="003F4ED3">
        <w:rPr>
          <w:rFonts w:ascii="Arial" w:hAnsi="Arial" w:cs="Arial"/>
          <w:i/>
        </w:rPr>
        <w:t>Report under regulation 28.</w:t>
      </w:r>
      <w:proofErr w:type="gramEnd"/>
      <w:r w:rsidRPr="003F4ED3">
        <w:rPr>
          <w:rFonts w:ascii="Arial" w:hAnsi="Arial" w:cs="Arial"/>
          <w:i/>
        </w:rPr>
        <w:t xml:space="preserve"> Report to prevent future deaths Office of the Judiciary (Benjamin </w:t>
      </w:r>
      <w:proofErr w:type="spellStart"/>
      <w:r w:rsidRPr="003F4ED3">
        <w:rPr>
          <w:rFonts w:ascii="Arial" w:hAnsi="Arial" w:cs="Arial"/>
          <w:i/>
        </w:rPr>
        <w:t>Orrill</w:t>
      </w:r>
      <w:proofErr w:type="spellEnd"/>
      <w:r w:rsidRPr="003F4ED3">
        <w:rPr>
          <w:rFonts w:ascii="Arial" w:hAnsi="Arial" w:cs="Arial"/>
          <w:i/>
        </w:rPr>
        <w:t>) Leicester City and Leicestershire South Coroners Court</w:t>
      </w:r>
      <w:r>
        <w:rPr>
          <w:rFonts w:ascii="Arial" w:hAnsi="Arial" w:cs="Arial"/>
        </w:rPr>
        <w:t xml:space="preserve"> </w:t>
      </w:r>
      <w:hyperlink r:id="rId16" w:history="1">
        <w:r w:rsidRPr="007136FC">
          <w:rPr>
            <w:rStyle w:val="Hyperlink"/>
            <w:rFonts w:ascii="Arial" w:hAnsi="Arial" w:cs="Arial"/>
          </w:rPr>
          <w:t>https://www.judiciary.gov.uk/wp-content/uploads/2017/01/Orrill-2016-0367.pdf</w:t>
        </w:r>
      </w:hyperlink>
      <w:r>
        <w:rPr>
          <w:rFonts w:ascii="Arial" w:hAnsi="Arial" w:cs="Arial"/>
        </w:rPr>
        <w:t xml:space="preserve"> accessed May 2017</w:t>
      </w:r>
    </w:p>
    <w:p w14:paraId="40AF5021" w14:textId="18AF3229" w:rsidR="00C2593F" w:rsidRPr="00FD757E" w:rsidRDefault="003F3AB8" w:rsidP="000E770C">
      <w:pPr>
        <w:rPr>
          <w:rFonts w:ascii="Arial" w:hAnsi="Arial" w:cs="Arial"/>
        </w:rPr>
      </w:pPr>
      <w:proofErr w:type="spellStart"/>
      <w:proofErr w:type="gramStart"/>
      <w:r>
        <w:rPr>
          <w:rFonts w:ascii="Arial" w:hAnsi="Arial" w:cs="Arial"/>
        </w:rPr>
        <w:t>Trevatt</w:t>
      </w:r>
      <w:proofErr w:type="spellEnd"/>
      <w:r>
        <w:rPr>
          <w:rFonts w:ascii="Arial" w:hAnsi="Arial" w:cs="Arial"/>
        </w:rPr>
        <w:t xml:space="preserve"> P, Leary A (2010)</w:t>
      </w:r>
      <w:r w:rsidR="00C2593F" w:rsidRPr="00C2593F">
        <w:rPr>
          <w:rFonts w:ascii="Arial" w:hAnsi="Arial" w:cs="Arial"/>
        </w:rPr>
        <w:t xml:space="preserve"> A census of the advanced and specialist cancer nursing workforce in England, Northern Ireland and Wales.</w:t>
      </w:r>
      <w:proofErr w:type="gramEnd"/>
      <w:r w:rsidR="00C2593F" w:rsidRPr="00C2593F">
        <w:rPr>
          <w:rFonts w:ascii="Arial" w:hAnsi="Arial" w:cs="Arial"/>
        </w:rPr>
        <w:t xml:space="preserve"> </w:t>
      </w:r>
      <w:r w:rsidR="00C2593F" w:rsidRPr="003F4ED3">
        <w:rPr>
          <w:rFonts w:ascii="Arial" w:hAnsi="Arial" w:cs="Arial"/>
          <w:i/>
        </w:rPr>
        <w:t xml:space="preserve">European journal of oncology </w:t>
      </w:r>
      <w:r w:rsidR="00F9141D" w:rsidRPr="00F9141D">
        <w:rPr>
          <w:rFonts w:ascii="Arial" w:hAnsi="Arial" w:cs="Arial"/>
          <w:i/>
        </w:rPr>
        <w:t>nursing</w:t>
      </w:r>
      <w:r w:rsidR="00F9141D" w:rsidRPr="00C2593F">
        <w:rPr>
          <w:rFonts w:ascii="Arial" w:hAnsi="Arial" w:cs="Arial"/>
        </w:rPr>
        <w:t>:</w:t>
      </w:r>
      <w:r w:rsidR="00C2593F" w:rsidRPr="00C2593F">
        <w:rPr>
          <w:rFonts w:ascii="Arial" w:hAnsi="Arial" w:cs="Arial"/>
        </w:rPr>
        <w:t xml:space="preserve"> the official journal of European Oncology Nursing Society 2010</w:t>
      </w:r>
      <w:proofErr w:type="gramStart"/>
      <w:r w:rsidR="00C2593F" w:rsidRPr="00C2593F">
        <w:rPr>
          <w:rFonts w:ascii="Arial" w:hAnsi="Arial" w:cs="Arial"/>
        </w:rPr>
        <w:t>;14:68</w:t>
      </w:r>
      <w:proofErr w:type="gramEnd"/>
      <w:r w:rsidR="00C2593F" w:rsidRPr="00C2593F">
        <w:rPr>
          <w:rFonts w:ascii="Arial" w:hAnsi="Arial" w:cs="Arial"/>
        </w:rPr>
        <w:t>-73.</w:t>
      </w:r>
    </w:p>
    <w:p w14:paraId="25096A70" w14:textId="2C3D4542" w:rsidR="0050455D" w:rsidRDefault="00324BF6" w:rsidP="00331CED">
      <w:pPr>
        <w:rPr>
          <w:rFonts w:ascii="Arial" w:hAnsi="Arial" w:cs="Arial"/>
        </w:rPr>
      </w:pPr>
      <w:proofErr w:type="spellStart"/>
      <w:r w:rsidRPr="00FD757E">
        <w:rPr>
          <w:rFonts w:ascii="Arial" w:hAnsi="Arial" w:cs="Arial"/>
        </w:rPr>
        <w:lastRenderedPageBreak/>
        <w:t>Weisstein</w:t>
      </w:r>
      <w:proofErr w:type="spellEnd"/>
      <w:r w:rsidRPr="00FD757E">
        <w:rPr>
          <w:rFonts w:ascii="Arial" w:hAnsi="Arial" w:cs="Arial"/>
        </w:rPr>
        <w:t>, E</w:t>
      </w:r>
      <w:r w:rsidR="0050455D" w:rsidRPr="00FD757E">
        <w:rPr>
          <w:rFonts w:ascii="Arial" w:hAnsi="Arial" w:cs="Arial"/>
        </w:rPr>
        <w:t xml:space="preserve">W (2017). </w:t>
      </w:r>
      <w:proofErr w:type="gramStart"/>
      <w:r w:rsidR="0050455D" w:rsidRPr="003F4ED3">
        <w:rPr>
          <w:rFonts w:ascii="Arial" w:hAnsi="Arial" w:cs="Arial"/>
          <w:i/>
        </w:rPr>
        <w:t>"K-Means Clustering Algorithm."</w:t>
      </w:r>
      <w:proofErr w:type="gramEnd"/>
      <w:r w:rsidR="0050455D" w:rsidRPr="00FD757E">
        <w:rPr>
          <w:rFonts w:ascii="Arial" w:hAnsi="Arial" w:cs="Arial"/>
        </w:rPr>
        <w:t xml:space="preserve"> </w:t>
      </w:r>
      <w:proofErr w:type="gramStart"/>
      <w:r w:rsidR="0050455D" w:rsidRPr="00FD757E">
        <w:rPr>
          <w:rFonts w:ascii="Arial" w:hAnsi="Arial" w:cs="Arial"/>
        </w:rPr>
        <w:t xml:space="preserve">From </w:t>
      </w:r>
      <w:proofErr w:type="spellStart"/>
      <w:r w:rsidR="0050455D" w:rsidRPr="00FD757E">
        <w:rPr>
          <w:rFonts w:ascii="Arial" w:hAnsi="Arial" w:cs="Arial"/>
        </w:rPr>
        <w:t>MathWorld</w:t>
      </w:r>
      <w:proofErr w:type="spellEnd"/>
      <w:r w:rsidR="0050455D" w:rsidRPr="00FD757E">
        <w:rPr>
          <w:rFonts w:ascii="Arial" w:hAnsi="Arial" w:cs="Arial"/>
        </w:rPr>
        <w:t>--A Wolfram Web Resource.</w:t>
      </w:r>
      <w:proofErr w:type="gramEnd"/>
      <w:r w:rsidR="0050455D" w:rsidRPr="00FD757E">
        <w:rPr>
          <w:rFonts w:ascii="Arial" w:hAnsi="Arial" w:cs="Arial"/>
        </w:rPr>
        <w:t xml:space="preserve"> </w:t>
      </w:r>
      <w:hyperlink r:id="rId17" w:history="1">
        <w:r w:rsidR="00C2593F" w:rsidRPr="007136FC">
          <w:rPr>
            <w:rStyle w:val="Hyperlink"/>
            <w:rFonts w:ascii="Arial" w:hAnsi="Arial" w:cs="Arial"/>
          </w:rPr>
          <w:t>http://mathworld.wolfram.com/K-MeansClusteringAlgorithm.html accessed April 2017</w:t>
        </w:r>
      </w:hyperlink>
    </w:p>
    <w:p w14:paraId="0F13AAA3" w14:textId="6C96773B" w:rsidR="00C2593F" w:rsidRPr="00FD757E" w:rsidRDefault="00C2593F" w:rsidP="00331CED">
      <w:pPr>
        <w:rPr>
          <w:rFonts w:ascii="Arial" w:hAnsi="Arial" w:cs="Arial"/>
        </w:rPr>
      </w:pPr>
      <w:r w:rsidRPr="00C2593F">
        <w:rPr>
          <w:rFonts w:ascii="Arial" w:hAnsi="Arial" w:cs="Arial"/>
        </w:rPr>
        <w:t>Witten IH, Frank E, Hall MA (2011</w:t>
      </w:r>
      <w:r w:rsidRPr="003F4ED3">
        <w:rPr>
          <w:rFonts w:ascii="Arial" w:hAnsi="Arial" w:cs="Arial"/>
          <w:i/>
        </w:rPr>
        <w:t>) Data Mining-Practical Machine Learning Tools &amp; Techniques</w:t>
      </w:r>
      <w:r w:rsidRPr="00C2593F">
        <w:rPr>
          <w:rFonts w:ascii="Arial" w:hAnsi="Arial" w:cs="Arial"/>
        </w:rPr>
        <w:t xml:space="preserve"> Elsevier/Morgan Kaufman Burlington MA USA</w:t>
      </w:r>
    </w:p>
    <w:sectPr w:rsidR="00C2593F" w:rsidRPr="00FD757E">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87B8E3" w15:done="0"/>
  <w15:commentEx w15:paraId="5ECEA0ED" w15:done="0"/>
  <w15:commentEx w15:paraId="493EA8D5" w15:done="0"/>
  <w15:commentEx w15:paraId="7469E2CF" w15:done="0"/>
  <w15:commentEx w15:paraId="28CA23FE" w15:done="0"/>
  <w15:commentEx w15:paraId="3A06FFFF" w15:done="0"/>
  <w15:commentEx w15:paraId="1F5F07BA" w15:done="0"/>
  <w15:commentEx w15:paraId="1D1707D4" w15:done="0"/>
  <w15:commentEx w15:paraId="66F7C162" w15:done="0"/>
  <w15:commentEx w15:paraId="6F8F77DA" w15:done="0"/>
  <w15:commentEx w15:paraId="23F946D0" w15:done="0"/>
  <w15:commentEx w15:paraId="28A9F181" w15:done="0"/>
  <w15:commentEx w15:paraId="14117AEE" w15:done="0"/>
  <w15:commentEx w15:paraId="48EA0BA8" w15:done="0"/>
  <w15:commentEx w15:paraId="0D3D1BD3" w15:done="0"/>
  <w15:commentEx w15:paraId="5909CD2F" w15:done="0"/>
  <w15:commentEx w15:paraId="7CE43F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9B1B2" w14:textId="77777777" w:rsidR="000A3443" w:rsidRDefault="000A3443" w:rsidP="000A3443">
      <w:pPr>
        <w:spacing w:after="0" w:line="240" w:lineRule="auto"/>
      </w:pPr>
      <w:r>
        <w:separator/>
      </w:r>
    </w:p>
  </w:endnote>
  <w:endnote w:type="continuationSeparator" w:id="0">
    <w:p w14:paraId="1997C3DE" w14:textId="77777777" w:rsidR="000A3443" w:rsidRDefault="000A3443" w:rsidP="000A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84932"/>
      <w:docPartObj>
        <w:docPartGallery w:val="Page Numbers (Bottom of Page)"/>
        <w:docPartUnique/>
      </w:docPartObj>
    </w:sdtPr>
    <w:sdtEndPr>
      <w:rPr>
        <w:noProof/>
      </w:rPr>
    </w:sdtEndPr>
    <w:sdtContent>
      <w:p w14:paraId="0056128F" w14:textId="46668DD4" w:rsidR="000A3443" w:rsidRDefault="000A3443">
        <w:pPr>
          <w:pStyle w:val="Footer"/>
        </w:pPr>
        <w:r>
          <w:fldChar w:fldCharType="begin"/>
        </w:r>
        <w:r>
          <w:instrText xml:space="preserve"> PAGE   \* MERGEFORMAT </w:instrText>
        </w:r>
        <w:r>
          <w:fldChar w:fldCharType="separate"/>
        </w:r>
        <w:r w:rsidR="003F4ED3">
          <w:rPr>
            <w:noProof/>
          </w:rPr>
          <w:t>1</w:t>
        </w:r>
        <w:r>
          <w:rPr>
            <w:noProof/>
          </w:rPr>
          <w:fldChar w:fldCharType="end"/>
        </w:r>
      </w:p>
    </w:sdtContent>
  </w:sdt>
  <w:p w14:paraId="206FA756" w14:textId="77777777" w:rsidR="000A3443" w:rsidRDefault="000A3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7B1E1" w14:textId="77777777" w:rsidR="000A3443" w:rsidRDefault="000A3443" w:rsidP="000A3443">
      <w:pPr>
        <w:spacing w:after="0" w:line="240" w:lineRule="auto"/>
      </w:pPr>
      <w:r>
        <w:separator/>
      </w:r>
    </w:p>
  </w:footnote>
  <w:footnote w:type="continuationSeparator" w:id="0">
    <w:p w14:paraId="259244A4" w14:textId="77777777" w:rsidR="000A3443" w:rsidRDefault="000A3443" w:rsidP="000A3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21DC"/>
    <w:multiLevelType w:val="hybridMultilevel"/>
    <w:tmpl w:val="3C3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
    <w15:presenceInfo w15:providerId="None" w15:userId="Je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35"/>
    <w:rsid w:val="00000A56"/>
    <w:rsid w:val="000010DC"/>
    <w:rsid w:val="0000226D"/>
    <w:rsid w:val="00003048"/>
    <w:rsid w:val="00003926"/>
    <w:rsid w:val="0000628D"/>
    <w:rsid w:val="000076A8"/>
    <w:rsid w:val="0000776F"/>
    <w:rsid w:val="00007D95"/>
    <w:rsid w:val="000103EA"/>
    <w:rsid w:val="00011472"/>
    <w:rsid w:val="00011594"/>
    <w:rsid w:val="00012841"/>
    <w:rsid w:val="00013934"/>
    <w:rsid w:val="000149EE"/>
    <w:rsid w:val="000156DF"/>
    <w:rsid w:val="00015F57"/>
    <w:rsid w:val="00016F33"/>
    <w:rsid w:val="00016F80"/>
    <w:rsid w:val="00020C8D"/>
    <w:rsid w:val="0002116B"/>
    <w:rsid w:val="0002170E"/>
    <w:rsid w:val="0002224A"/>
    <w:rsid w:val="000225C7"/>
    <w:rsid w:val="00022F59"/>
    <w:rsid w:val="00023541"/>
    <w:rsid w:val="00023744"/>
    <w:rsid w:val="00024811"/>
    <w:rsid w:val="00024894"/>
    <w:rsid w:val="0002755C"/>
    <w:rsid w:val="00027633"/>
    <w:rsid w:val="000279E4"/>
    <w:rsid w:val="00027B15"/>
    <w:rsid w:val="00033117"/>
    <w:rsid w:val="000331F6"/>
    <w:rsid w:val="00033E0D"/>
    <w:rsid w:val="00035FDB"/>
    <w:rsid w:val="00036D34"/>
    <w:rsid w:val="00037BA2"/>
    <w:rsid w:val="000402E0"/>
    <w:rsid w:val="00040566"/>
    <w:rsid w:val="00040A02"/>
    <w:rsid w:val="00044240"/>
    <w:rsid w:val="00044E87"/>
    <w:rsid w:val="00045467"/>
    <w:rsid w:val="00045CDD"/>
    <w:rsid w:val="000463CF"/>
    <w:rsid w:val="00047190"/>
    <w:rsid w:val="00050737"/>
    <w:rsid w:val="0005088E"/>
    <w:rsid w:val="00052EA4"/>
    <w:rsid w:val="00053B75"/>
    <w:rsid w:val="0005430C"/>
    <w:rsid w:val="000544F0"/>
    <w:rsid w:val="00055BAC"/>
    <w:rsid w:val="00055D2B"/>
    <w:rsid w:val="00056B93"/>
    <w:rsid w:val="00057315"/>
    <w:rsid w:val="00061BAE"/>
    <w:rsid w:val="0006234E"/>
    <w:rsid w:val="00062B5D"/>
    <w:rsid w:val="00064DFB"/>
    <w:rsid w:val="00065D79"/>
    <w:rsid w:val="000662DA"/>
    <w:rsid w:val="0006636A"/>
    <w:rsid w:val="00067640"/>
    <w:rsid w:val="00067804"/>
    <w:rsid w:val="0007030C"/>
    <w:rsid w:val="000711CE"/>
    <w:rsid w:val="00071672"/>
    <w:rsid w:val="00071D16"/>
    <w:rsid w:val="0007292A"/>
    <w:rsid w:val="000730E8"/>
    <w:rsid w:val="00074B80"/>
    <w:rsid w:val="00074C1A"/>
    <w:rsid w:val="000755B4"/>
    <w:rsid w:val="000760BA"/>
    <w:rsid w:val="000775FB"/>
    <w:rsid w:val="00080584"/>
    <w:rsid w:val="00081443"/>
    <w:rsid w:val="000816BD"/>
    <w:rsid w:val="00081B08"/>
    <w:rsid w:val="00084710"/>
    <w:rsid w:val="00086A7D"/>
    <w:rsid w:val="00086BC9"/>
    <w:rsid w:val="0008727E"/>
    <w:rsid w:val="00090CB9"/>
    <w:rsid w:val="00091181"/>
    <w:rsid w:val="000923FA"/>
    <w:rsid w:val="00092882"/>
    <w:rsid w:val="00094D73"/>
    <w:rsid w:val="0009677C"/>
    <w:rsid w:val="00096A5D"/>
    <w:rsid w:val="00096EE3"/>
    <w:rsid w:val="00096F51"/>
    <w:rsid w:val="000A2F94"/>
    <w:rsid w:val="000A3443"/>
    <w:rsid w:val="000A3C3E"/>
    <w:rsid w:val="000A3C9F"/>
    <w:rsid w:val="000A3CB4"/>
    <w:rsid w:val="000A48B0"/>
    <w:rsid w:val="000A4954"/>
    <w:rsid w:val="000A4C38"/>
    <w:rsid w:val="000A4FB4"/>
    <w:rsid w:val="000A6278"/>
    <w:rsid w:val="000A6301"/>
    <w:rsid w:val="000A7D11"/>
    <w:rsid w:val="000A7FBE"/>
    <w:rsid w:val="000B06AE"/>
    <w:rsid w:val="000B10FC"/>
    <w:rsid w:val="000B1CC8"/>
    <w:rsid w:val="000B22B2"/>
    <w:rsid w:val="000B2698"/>
    <w:rsid w:val="000B4E44"/>
    <w:rsid w:val="000B58E4"/>
    <w:rsid w:val="000B64A7"/>
    <w:rsid w:val="000B7A2D"/>
    <w:rsid w:val="000C10E9"/>
    <w:rsid w:val="000C4549"/>
    <w:rsid w:val="000C53B4"/>
    <w:rsid w:val="000D0FB6"/>
    <w:rsid w:val="000D10B2"/>
    <w:rsid w:val="000D1764"/>
    <w:rsid w:val="000D3266"/>
    <w:rsid w:val="000D4962"/>
    <w:rsid w:val="000D5672"/>
    <w:rsid w:val="000D641E"/>
    <w:rsid w:val="000D79F0"/>
    <w:rsid w:val="000E190B"/>
    <w:rsid w:val="000E336D"/>
    <w:rsid w:val="000E52FB"/>
    <w:rsid w:val="000E69AF"/>
    <w:rsid w:val="000E770C"/>
    <w:rsid w:val="000F00D4"/>
    <w:rsid w:val="000F0992"/>
    <w:rsid w:val="000F308B"/>
    <w:rsid w:val="000F35AC"/>
    <w:rsid w:val="000F42BF"/>
    <w:rsid w:val="000F4618"/>
    <w:rsid w:val="000F5611"/>
    <w:rsid w:val="000F5EBF"/>
    <w:rsid w:val="000F5EDE"/>
    <w:rsid w:val="000F601C"/>
    <w:rsid w:val="00101868"/>
    <w:rsid w:val="00102186"/>
    <w:rsid w:val="00102586"/>
    <w:rsid w:val="00102C92"/>
    <w:rsid w:val="00103191"/>
    <w:rsid w:val="001032D3"/>
    <w:rsid w:val="0010332F"/>
    <w:rsid w:val="001043C0"/>
    <w:rsid w:val="0010440A"/>
    <w:rsid w:val="00105410"/>
    <w:rsid w:val="001056D9"/>
    <w:rsid w:val="00106569"/>
    <w:rsid w:val="00107912"/>
    <w:rsid w:val="001101F0"/>
    <w:rsid w:val="001111BB"/>
    <w:rsid w:val="001118FD"/>
    <w:rsid w:val="00111C7C"/>
    <w:rsid w:val="001136F4"/>
    <w:rsid w:val="001142FC"/>
    <w:rsid w:val="00114879"/>
    <w:rsid w:val="001157DF"/>
    <w:rsid w:val="001159DC"/>
    <w:rsid w:val="00115AAF"/>
    <w:rsid w:val="00115CD4"/>
    <w:rsid w:val="00116B25"/>
    <w:rsid w:val="00117AB3"/>
    <w:rsid w:val="00120237"/>
    <w:rsid w:val="001203CC"/>
    <w:rsid w:val="001208F5"/>
    <w:rsid w:val="00120D42"/>
    <w:rsid w:val="0012175D"/>
    <w:rsid w:val="00121D30"/>
    <w:rsid w:val="00122822"/>
    <w:rsid w:val="00122FF6"/>
    <w:rsid w:val="00123167"/>
    <w:rsid w:val="00123301"/>
    <w:rsid w:val="0012391B"/>
    <w:rsid w:val="00123B73"/>
    <w:rsid w:val="00125D91"/>
    <w:rsid w:val="001260AD"/>
    <w:rsid w:val="001269DE"/>
    <w:rsid w:val="00126DA0"/>
    <w:rsid w:val="001303B9"/>
    <w:rsid w:val="00130790"/>
    <w:rsid w:val="00130A26"/>
    <w:rsid w:val="00130E72"/>
    <w:rsid w:val="0013394C"/>
    <w:rsid w:val="00134F12"/>
    <w:rsid w:val="00135098"/>
    <w:rsid w:val="00135120"/>
    <w:rsid w:val="001356C9"/>
    <w:rsid w:val="0013639B"/>
    <w:rsid w:val="00136773"/>
    <w:rsid w:val="00136D43"/>
    <w:rsid w:val="00136E5B"/>
    <w:rsid w:val="0013773A"/>
    <w:rsid w:val="00137EAC"/>
    <w:rsid w:val="001401DB"/>
    <w:rsid w:val="001403FB"/>
    <w:rsid w:val="00140D09"/>
    <w:rsid w:val="001417C0"/>
    <w:rsid w:val="001425A2"/>
    <w:rsid w:val="00142900"/>
    <w:rsid w:val="00142A9A"/>
    <w:rsid w:val="001431B7"/>
    <w:rsid w:val="00143957"/>
    <w:rsid w:val="001440B4"/>
    <w:rsid w:val="0014481C"/>
    <w:rsid w:val="00145C14"/>
    <w:rsid w:val="0014694A"/>
    <w:rsid w:val="00146976"/>
    <w:rsid w:val="00146BFD"/>
    <w:rsid w:val="0015106A"/>
    <w:rsid w:val="00152692"/>
    <w:rsid w:val="00152C4D"/>
    <w:rsid w:val="00153A6F"/>
    <w:rsid w:val="00154A85"/>
    <w:rsid w:val="00155A70"/>
    <w:rsid w:val="00155A7E"/>
    <w:rsid w:val="00155ADE"/>
    <w:rsid w:val="00155BD7"/>
    <w:rsid w:val="00156309"/>
    <w:rsid w:val="00157F35"/>
    <w:rsid w:val="0016052A"/>
    <w:rsid w:val="001605B3"/>
    <w:rsid w:val="00160691"/>
    <w:rsid w:val="00160DDC"/>
    <w:rsid w:val="001624B0"/>
    <w:rsid w:val="0016389E"/>
    <w:rsid w:val="00167550"/>
    <w:rsid w:val="00167DE5"/>
    <w:rsid w:val="001701D7"/>
    <w:rsid w:val="00170484"/>
    <w:rsid w:val="001709BB"/>
    <w:rsid w:val="001710B1"/>
    <w:rsid w:val="00171A81"/>
    <w:rsid w:val="00172559"/>
    <w:rsid w:val="00172BAB"/>
    <w:rsid w:val="00173B46"/>
    <w:rsid w:val="00175DD0"/>
    <w:rsid w:val="00176160"/>
    <w:rsid w:val="0017651B"/>
    <w:rsid w:val="00177AC0"/>
    <w:rsid w:val="00177E7B"/>
    <w:rsid w:val="0018121F"/>
    <w:rsid w:val="001815C6"/>
    <w:rsid w:val="0018229A"/>
    <w:rsid w:val="00182528"/>
    <w:rsid w:val="00182E67"/>
    <w:rsid w:val="001846BB"/>
    <w:rsid w:val="00184A30"/>
    <w:rsid w:val="00184CFC"/>
    <w:rsid w:val="00185262"/>
    <w:rsid w:val="0018530E"/>
    <w:rsid w:val="00185C02"/>
    <w:rsid w:val="00186105"/>
    <w:rsid w:val="001876A9"/>
    <w:rsid w:val="0019021C"/>
    <w:rsid w:val="00190835"/>
    <w:rsid w:val="00190885"/>
    <w:rsid w:val="00190CB8"/>
    <w:rsid w:val="00190E8E"/>
    <w:rsid w:val="00190F54"/>
    <w:rsid w:val="00191873"/>
    <w:rsid w:val="00192D3D"/>
    <w:rsid w:val="00193898"/>
    <w:rsid w:val="00193C9D"/>
    <w:rsid w:val="00193EFA"/>
    <w:rsid w:val="001955EA"/>
    <w:rsid w:val="00195B51"/>
    <w:rsid w:val="00195F02"/>
    <w:rsid w:val="001961A8"/>
    <w:rsid w:val="00196E32"/>
    <w:rsid w:val="001A0BBB"/>
    <w:rsid w:val="001A2C64"/>
    <w:rsid w:val="001A3ED7"/>
    <w:rsid w:val="001A4AD8"/>
    <w:rsid w:val="001A55F4"/>
    <w:rsid w:val="001A5EBD"/>
    <w:rsid w:val="001A5EE0"/>
    <w:rsid w:val="001A738B"/>
    <w:rsid w:val="001A7A4F"/>
    <w:rsid w:val="001A7AE3"/>
    <w:rsid w:val="001B1BC2"/>
    <w:rsid w:val="001B248B"/>
    <w:rsid w:val="001B31DD"/>
    <w:rsid w:val="001B3713"/>
    <w:rsid w:val="001B4B2C"/>
    <w:rsid w:val="001B53DF"/>
    <w:rsid w:val="001B67D1"/>
    <w:rsid w:val="001B70B4"/>
    <w:rsid w:val="001B74FD"/>
    <w:rsid w:val="001C018F"/>
    <w:rsid w:val="001C0B91"/>
    <w:rsid w:val="001C1089"/>
    <w:rsid w:val="001C162D"/>
    <w:rsid w:val="001C2580"/>
    <w:rsid w:val="001C25C1"/>
    <w:rsid w:val="001C2D42"/>
    <w:rsid w:val="001C3C38"/>
    <w:rsid w:val="001C4FDB"/>
    <w:rsid w:val="001C52F3"/>
    <w:rsid w:val="001C5952"/>
    <w:rsid w:val="001C6C30"/>
    <w:rsid w:val="001C7325"/>
    <w:rsid w:val="001C764D"/>
    <w:rsid w:val="001C7A4D"/>
    <w:rsid w:val="001D12F2"/>
    <w:rsid w:val="001D3BF2"/>
    <w:rsid w:val="001D3E19"/>
    <w:rsid w:val="001D3FE2"/>
    <w:rsid w:val="001D4DDC"/>
    <w:rsid w:val="001D52B1"/>
    <w:rsid w:val="001E0E26"/>
    <w:rsid w:val="001E1A58"/>
    <w:rsid w:val="001E24FE"/>
    <w:rsid w:val="001E3074"/>
    <w:rsid w:val="001E3623"/>
    <w:rsid w:val="001E37B5"/>
    <w:rsid w:val="001E424B"/>
    <w:rsid w:val="001E44AF"/>
    <w:rsid w:val="001E4E60"/>
    <w:rsid w:val="001E4F89"/>
    <w:rsid w:val="001E5BD2"/>
    <w:rsid w:val="001E62BE"/>
    <w:rsid w:val="001E693B"/>
    <w:rsid w:val="001E6B68"/>
    <w:rsid w:val="001E6F17"/>
    <w:rsid w:val="001E783D"/>
    <w:rsid w:val="001F1111"/>
    <w:rsid w:val="001F1851"/>
    <w:rsid w:val="001F1C44"/>
    <w:rsid w:val="001F2162"/>
    <w:rsid w:val="001F3B78"/>
    <w:rsid w:val="001F441E"/>
    <w:rsid w:val="001F636C"/>
    <w:rsid w:val="001F7424"/>
    <w:rsid w:val="00200A1F"/>
    <w:rsid w:val="00201174"/>
    <w:rsid w:val="00201446"/>
    <w:rsid w:val="00202371"/>
    <w:rsid w:val="002023AE"/>
    <w:rsid w:val="00202C87"/>
    <w:rsid w:val="002040DA"/>
    <w:rsid w:val="00205C8F"/>
    <w:rsid w:val="00206A46"/>
    <w:rsid w:val="00206FD7"/>
    <w:rsid w:val="002078B8"/>
    <w:rsid w:val="00210C30"/>
    <w:rsid w:val="002116FC"/>
    <w:rsid w:val="00211972"/>
    <w:rsid w:val="0021268E"/>
    <w:rsid w:val="00212FA8"/>
    <w:rsid w:val="00213B5E"/>
    <w:rsid w:val="002150BF"/>
    <w:rsid w:val="00217522"/>
    <w:rsid w:val="002179F1"/>
    <w:rsid w:val="00217F6E"/>
    <w:rsid w:val="0022186D"/>
    <w:rsid w:val="002239EA"/>
    <w:rsid w:val="002257BF"/>
    <w:rsid w:val="002268BC"/>
    <w:rsid w:val="002272E8"/>
    <w:rsid w:val="002306F1"/>
    <w:rsid w:val="00230934"/>
    <w:rsid w:val="0023126A"/>
    <w:rsid w:val="00231A5D"/>
    <w:rsid w:val="00233CB7"/>
    <w:rsid w:val="00235367"/>
    <w:rsid w:val="00236178"/>
    <w:rsid w:val="002367BF"/>
    <w:rsid w:val="00241235"/>
    <w:rsid w:val="00241A2C"/>
    <w:rsid w:val="00241B4D"/>
    <w:rsid w:val="00241F1F"/>
    <w:rsid w:val="0024277E"/>
    <w:rsid w:val="002428DE"/>
    <w:rsid w:val="00242FD0"/>
    <w:rsid w:val="00244070"/>
    <w:rsid w:val="00244175"/>
    <w:rsid w:val="002459AF"/>
    <w:rsid w:val="00247056"/>
    <w:rsid w:val="002478F3"/>
    <w:rsid w:val="00250992"/>
    <w:rsid w:val="002511C6"/>
    <w:rsid w:val="0025131B"/>
    <w:rsid w:val="002513B2"/>
    <w:rsid w:val="00252386"/>
    <w:rsid w:val="002525A6"/>
    <w:rsid w:val="00254D54"/>
    <w:rsid w:val="0025595C"/>
    <w:rsid w:val="0025677B"/>
    <w:rsid w:val="00261411"/>
    <w:rsid w:val="002616B9"/>
    <w:rsid w:val="00262887"/>
    <w:rsid w:val="00262C7F"/>
    <w:rsid w:val="00262EB8"/>
    <w:rsid w:val="00263F94"/>
    <w:rsid w:val="002646F5"/>
    <w:rsid w:val="0026482A"/>
    <w:rsid w:val="002657B9"/>
    <w:rsid w:val="002659E8"/>
    <w:rsid w:val="00270594"/>
    <w:rsid w:val="00270929"/>
    <w:rsid w:val="00271248"/>
    <w:rsid w:val="00271264"/>
    <w:rsid w:val="00272575"/>
    <w:rsid w:val="002731D8"/>
    <w:rsid w:val="00273BEB"/>
    <w:rsid w:val="002740F7"/>
    <w:rsid w:val="002743CD"/>
    <w:rsid w:val="002746FC"/>
    <w:rsid w:val="00274C38"/>
    <w:rsid w:val="00274D1C"/>
    <w:rsid w:val="00275BA6"/>
    <w:rsid w:val="00280921"/>
    <w:rsid w:val="00280A5A"/>
    <w:rsid w:val="00280CC9"/>
    <w:rsid w:val="00281825"/>
    <w:rsid w:val="00281A10"/>
    <w:rsid w:val="002825C9"/>
    <w:rsid w:val="00282682"/>
    <w:rsid w:val="00282B82"/>
    <w:rsid w:val="002837F8"/>
    <w:rsid w:val="002856AC"/>
    <w:rsid w:val="00285B75"/>
    <w:rsid w:val="00285E9F"/>
    <w:rsid w:val="002864BE"/>
    <w:rsid w:val="002867B0"/>
    <w:rsid w:val="002868B9"/>
    <w:rsid w:val="00286CA7"/>
    <w:rsid w:val="00286DBB"/>
    <w:rsid w:val="00287A4B"/>
    <w:rsid w:val="00292FFC"/>
    <w:rsid w:val="00294477"/>
    <w:rsid w:val="00294626"/>
    <w:rsid w:val="002953A0"/>
    <w:rsid w:val="002954E5"/>
    <w:rsid w:val="002961FB"/>
    <w:rsid w:val="00296345"/>
    <w:rsid w:val="00296BA1"/>
    <w:rsid w:val="00297844"/>
    <w:rsid w:val="00297E1D"/>
    <w:rsid w:val="002A1881"/>
    <w:rsid w:val="002A1920"/>
    <w:rsid w:val="002A27D0"/>
    <w:rsid w:val="002A3ABA"/>
    <w:rsid w:val="002A44BA"/>
    <w:rsid w:val="002A44BD"/>
    <w:rsid w:val="002A539D"/>
    <w:rsid w:val="002A53A7"/>
    <w:rsid w:val="002A61BC"/>
    <w:rsid w:val="002A678A"/>
    <w:rsid w:val="002A751E"/>
    <w:rsid w:val="002A7B10"/>
    <w:rsid w:val="002B06AA"/>
    <w:rsid w:val="002B14B6"/>
    <w:rsid w:val="002B227B"/>
    <w:rsid w:val="002B25EB"/>
    <w:rsid w:val="002B28CB"/>
    <w:rsid w:val="002B2FBE"/>
    <w:rsid w:val="002B318D"/>
    <w:rsid w:val="002B3485"/>
    <w:rsid w:val="002B3C3A"/>
    <w:rsid w:val="002B514B"/>
    <w:rsid w:val="002B5430"/>
    <w:rsid w:val="002B66FA"/>
    <w:rsid w:val="002B6705"/>
    <w:rsid w:val="002B7C80"/>
    <w:rsid w:val="002C0470"/>
    <w:rsid w:val="002C178B"/>
    <w:rsid w:val="002C28B9"/>
    <w:rsid w:val="002C33DA"/>
    <w:rsid w:val="002C3F1D"/>
    <w:rsid w:val="002C40DC"/>
    <w:rsid w:val="002C484F"/>
    <w:rsid w:val="002C5349"/>
    <w:rsid w:val="002C577F"/>
    <w:rsid w:val="002C61D1"/>
    <w:rsid w:val="002C67A7"/>
    <w:rsid w:val="002C685E"/>
    <w:rsid w:val="002C6899"/>
    <w:rsid w:val="002C7028"/>
    <w:rsid w:val="002D0698"/>
    <w:rsid w:val="002D13F3"/>
    <w:rsid w:val="002D1A6E"/>
    <w:rsid w:val="002D1A7E"/>
    <w:rsid w:val="002D2684"/>
    <w:rsid w:val="002D5133"/>
    <w:rsid w:val="002D5684"/>
    <w:rsid w:val="002D67EB"/>
    <w:rsid w:val="002D7A02"/>
    <w:rsid w:val="002E03B5"/>
    <w:rsid w:val="002E20EE"/>
    <w:rsid w:val="002E2145"/>
    <w:rsid w:val="002E39F9"/>
    <w:rsid w:val="002E3EFE"/>
    <w:rsid w:val="002E4D64"/>
    <w:rsid w:val="002E5508"/>
    <w:rsid w:val="002F0282"/>
    <w:rsid w:val="002F357E"/>
    <w:rsid w:val="002F5771"/>
    <w:rsid w:val="002F5810"/>
    <w:rsid w:val="002F611B"/>
    <w:rsid w:val="002F758B"/>
    <w:rsid w:val="00300F75"/>
    <w:rsid w:val="003016BD"/>
    <w:rsid w:val="00302122"/>
    <w:rsid w:val="00302821"/>
    <w:rsid w:val="003049C0"/>
    <w:rsid w:val="003065CF"/>
    <w:rsid w:val="003066AB"/>
    <w:rsid w:val="00307BA7"/>
    <w:rsid w:val="00310796"/>
    <w:rsid w:val="0031098D"/>
    <w:rsid w:val="00311258"/>
    <w:rsid w:val="0031129A"/>
    <w:rsid w:val="0031156D"/>
    <w:rsid w:val="00312894"/>
    <w:rsid w:val="003129B0"/>
    <w:rsid w:val="00316F8B"/>
    <w:rsid w:val="00320AFB"/>
    <w:rsid w:val="00322E4A"/>
    <w:rsid w:val="003230D9"/>
    <w:rsid w:val="00324BF6"/>
    <w:rsid w:val="00324C65"/>
    <w:rsid w:val="00326984"/>
    <w:rsid w:val="003269D8"/>
    <w:rsid w:val="003274FC"/>
    <w:rsid w:val="0033062F"/>
    <w:rsid w:val="00330935"/>
    <w:rsid w:val="003317C4"/>
    <w:rsid w:val="00331CED"/>
    <w:rsid w:val="003339CE"/>
    <w:rsid w:val="0033499B"/>
    <w:rsid w:val="00336A7E"/>
    <w:rsid w:val="0033702F"/>
    <w:rsid w:val="0033711D"/>
    <w:rsid w:val="00337783"/>
    <w:rsid w:val="0033796C"/>
    <w:rsid w:val="00337AE3"/>
    <w:rsid w:val="00340563"/>
    <w:rsid w:val="00340BB8"/>
    <w:rsid w:val="0034137C"/>
    <w:rsid w:val="003414EA"/>
    <w:rsid w:val="00341547"/>
    <w:rsid w:val="00341586"/>
    <w:rsid w:val="0034198B"/>
    <w:rsid w:val="00341ED6"/>
    <w:rsid w:val="0034211F"/>
    <w:rsid w:val="0034328A"/>
    <w:rsid w:val="00343C8B"/>
    <w:rsid w:val="003442F0"/>
    <w:rsid w:val="0034460E"/>
    <w:rsid w:val="00344CE0"/>
    <w:rsid w:val="00345331"/>
    <w:rsid w:val="00345729"/>
    <w:rsid w:val="00346018"/>
    <w:rsid w:val="00346098"/>
    <w:rsid w:val="00346B3E"/>
    <w:rsid w:val="00346BE0"/>
    <w:rsid w:val="00350B0E"/>
    <w:rsid w:val="003513E2"/>
    <w:rsid w:val="003521C1"/>
    <w:rsid w:val="0035236C"/>
    <w:rsid w:val="00352B23"/>
    <w:rsid w:val="0035484B"/>
    <w:rsid w:val="00354AF5"/>
    <w:rsid w:val="00354B74"/>
    <w:rsid w:val="00355E54"/>
    <w:rsid w:val="00360585"/>
    <w:rsid w:val="0036089D"/>
    <w:rsid w:val="00361069"/>
    <w:rsid w:val="0036150C"/>
    <w:rsid w:val="00361C98"/>
    <w:rsid w:val="003623CA"/>
    <w:rsid w:val="00362446"/>
    <w:rsid w:val="00363A6D"/>
    <w:rsid w:val="003652DB"/>
    <w:rsid w:val="0036537F"/>
    <w:rsid w:val="00367A47"/>
    <w:rsid w:val="00367E3C"/>
    <w:rsid w:val="003713E6"/>
    <w:rsid w:val="003714E4"/>
    <w:rsid w:val="003715FD"/>
    <w:rsid w:val="00371F1C"/>
    <w:rsid w:val="00373198"/>
    <w:rsid w:val="00373768"/>
    <w:rsid w:val="00375F78"/>
    <w:rsid w:val="00376040"/>
    <w:rsid w:val="003778AF"/>
    <w:rsid w:val="00377B65"/>
    <w:rsid w:val="003800AC"/>
    <w:rsid w:val="00380DBB"/>
    <w:rsid w:val="00381B9B"/>
    <w:rsid w:val="0038371D"/>
    <w:rsid w:val="00383CD8"/>
    <w:rsid w:val="00384254"/>
    <w:rsid w:val="003854A0"/>
    <w:rsid w:val="0038561F"/>
    <w:rsid w:val="003861A6"/>
    <w:rsid w:val="00386689"/>
    <w:rsid w:val="00386A4E"/>
    <w:rsid w:val="00386C42"/>
    <w:rsid w:val="00390629"/>
    <w:rsid w:val="00391031"/>
    <w:rsid w:val="00391441"/>
    <w:rsid w:val="00392242"/>
    <w:rsid w:val="00392364"/>
    <w:rsid w:val="003932C0"/>
    <w:rsid w:val="003937D5"/>
    <w:rsid w:val="00394A97"/>
    <w:rsid w:val="0039750B"/>
    <w:rsid w:val="00397A7F"/>
    <w:rsid w:val="003A15E9"/>
    <w:rsid w:val="003A16F5"/>
    <w:rsid w:val="003A1DC9"/>
    <w:rsid w:val="003A364F"/>
    <w:rsid w:val="003A4B26"/>
    <w:rsid w:val="003A58C3"/>
    <w:rsid w:val="003A5925"/>
    <w:rsid w:val="003A673B"/>
    <w:rsid w:val="003A7935"/>
    <w:rsid w:val="003B0597"/>
    <w:rsid w:val="003B1B45"/>
    <w:rsid w:val="003B1E49"/>
    <w:rsid w:val="003B2361"/>
    <w:rsid w:val="003B3884"/>
    <w:rsid w:val="003B45EE"/>
    <w:rsid w:val="003B4675"/>
    <w:rsid w:val="003B4B1D"/>
    <w:rsid w:val="003B4C1F"/>
    <w:rsid w:val="003B52BF"/>
    <w:rsid w:val="003B67CC"/>
    <w:rsid w:val="003B7709"/>
    <w:rsid w:val="003C2057"/>
    <w:rsid w:val="003C2288"/>
    <w:rsid w:val="003C2912"/>
    <w:rsid w:val="003C2D5B"/>
    <w:rsid w:val="003C485D"/>
    <w:rsid w:val="003C5A29"/>
    <w:rsid w:val="003C5E50"/>
    <w:rsid w:val="003C5F1A"/>
    <w:rsid w:val="003C76D4"/>
    <w:rsid w:val="003C79BA"/>
    <w:rsid w:val="003D1483"/>
    <w:rsid w:val="003D164D"/>
    <w:rsid w:val="003D1CD6"/>
    <w:rsid w:val="003D1E45"/>
    <w:rsid w:val="003D2014"/>
    <w:rsid w:val="003D2C8B"/>
    <w:rsid w:val="003D422A"/>
    <w:rsid w:val="003D4503"/>
    <w:rsid w:val="003D59C0"/>
    <w:rsid w:val="003D6152"/>
    <w:rsid w:val="003D6161"/>
    <w:rsid w:val="003D6196"/>
    <w:rsid w:val="003D7166"/>
    <w:rsid w:val="003D73EE"/>
    <w:rsid w:val="003D7516"/>
    <w:rsid w:val="003E0022"/>
    <w:rsid w:val="003E26E2"/>
    <w:rsid w:val="003E2917"/>
    <w:rsid w:val="003E313B"/>
    <w:rsid w:val="003E395A"/>
    <w:rsid w:val="003E404D"/>
    <w:rsid w:val="003E40C5"/>
    <w:rsid w:val="003E61DC"/>
    <w:rsid w:val="003E74AD"/>
    <w:rsid w:val="003E7AFF"/>
    <w:rsid w:val="003F18B1"/>
    <w:rsid w:val="003F18C3"/>
    <w:rsid w:val="003F206B"/>
    <w:rsid w:val="003F31AC"/>
    <w:rsid w:val="003F33B5"/>
    <w:rsid w:val="003F37B9"/>
    <w:rsid w:val="003F3AB8"/>
    <w:rsid w:val="003F4595"/>
    <w:rsid w:val="003F4C43"/>
    <w:rsid w:val="003F4ED3"/>
    <w:rsid w:val="003F5A82"/>
    <w:rsid w:val="003F65F3"/>
    <w:rsid w:val="003F718D"/>
    <w:rsid w:val="003F7759"/>
    <w:rsid w:val="004002FF"/>
    <w:rsid w:val="00401A52"/>
    <w:rsid w:val="00401CFC"/>
    <w:rsid w:val="00403AD9"/>
    <w:rsid w:val="00403E9F"/>
    <w:rsid w:val="004060FE"/>
    <w:rsid w:val="00406515"/>
    <w:rsid w:val="00406A4C"/>
    <w:rsid w:val="00411E6E"/>
    <w:rsid w:val="00413433"/>
    <w:rsid w:val="00413792"/>
    <w:rsid w:val="0041388F"/>
    <w:rsid w:val="00414158"/>
    <w:rsid w:val="004143A9"/>
    <w:rsid w:val="004155AC"/>
    <w:rsid w:val="004155FE"/>
    <w:rsid w:val="0041579E"/>
    <w:rsid w:val="00416361"/>
    <w:rsid w:val="00416528"/>
    <w:rsid w:val="004174AE"/>
    <w:rsid w:val="00420067"/>
    <w:rsid w:val="004200C6"/>
    <w:rsid w:val="004208DD"/>
    <w:rsid w:val="00420DAB"/>
    <w:rsid w:val="00421293"/>
    <w:rsid w:val="00422D4B"/>
    <w:rsid w:val="004232E8"/>
    <w:rsid w:val="00424885"/>
    <w:rsid w:val="00425643"/>
    <w:rsid w:val="004258F4"/>
    <w:rsid w:val="00425A4F"/>
    <w:rsid w:val="0042605E"/>
    <w:rsid w:val="00426D7D"/>
    <w:rsid w:val="0042770B"/>
    <w:rsid w:val="00427B89"/>
    <w:rsid w:val="00427FE5"/>
    <w:rsid w:val="00431B74"/>
    <w:rsid w:val="0043310F"/>
    <w:rsid w:val="00433981"/>
    <w:rsid w:val="0043452D"/>
    <w:rsid w:val="00434FA1"/>
    <w:rsid w:val="004359E1"/>
    <w:rsid w:val="00435BEB"/>
    <w:rsid w:val="00436F89"/>
    <w:rsid w:val="00437204"/>
    <w:rsid w:val="004376D8"/>
    <w:rsid w:val="00437971"/>
    <w:rsid w:val="00437A94"/>
    <w:rsid w:val="00440F69"/>
    <w:rsid w:val="00441273"/>
    <w:rsid w:val="00441E34"/>
    <w:rsid w:val="00442705"/>
    <w:rsid w:val="00443A1B"/>
    <w:rsid w:val="00443C34"/>
    <w:rsid w:val="00444419"/>
    <w:rsid w:val="004459F7"/>
    <w:rsid w:val="004468C7"/>
    <w:rsid w:val="004468CD"/>
    <w:rsid w:val="00446CCF"/>
    <w:rsid w:val="00447CE9"/>
    <w:rsid w:val="004506C8"/>
    <w:rsid w:val="00451792"/>
    <w:rsid w:val="0045322E"/>
    <w:rsid w:val="004536F5"/>
    <w:rsid w:val="00454029"/>
    <w:rsid w:val="00454286"/>
    <w:rsid w:val="004542FB"/>
    <w:rsid w:val="00454D6F"/>
    <w:rsid w:val="004557E2"/>
    <w:rsid w:val="00456F57"/>
    <w:rsid w:val="004576C4"/>
    <w:rsid w:val="00457E0F"/>
    <w:rsid w:val="0046056D"/>
    <w:rsid w:val="00460DA9"/>
    <w:rsid w:val="0046119B"/>
    <w:rsid w:val="004622A0"/>
    <w:rsid w:val="004624FA"/>
    <w:rsid w:val="0046278E"/>
    <w:rsid w:val="004631AB"/>
    <w:rsid w:val="004635DF"/>
    <w:rsid w:val="0046405D"/>
    <w:rsid w:val="00464750"/>
    <w:rsid w:val="004652F2"/>
    <w:rsid w:val="0046639D"/>
    <w:rsid w:val="00471318"/>
    <w:rsid w:val="0047172F"/>
    <w:rsid w:val="0047276E"/>
    <w:rsid w:val="00472E6B"/>
    <w:rsid w:val="004738B3"/>
    <w:rsid w:val="0047544D"/>
    <w:rsid w:val="00475AD3"/>
    <w:rsid w:val="00475B32"/>
    <w:rsid w:val="0047666F"/>
    <w:rsid w:val="004809B8"/>
    <w:rsid w:val="00481A71"/>
    <w:rsid w:val="0048203F"/>
    <w:rsid w:val="004821AB"/>
    <w:rsid w:val="00482837"/>
    <w:rsid w:val="00482911"/>
    <w:rsid w:val="00482E85"/>
    <w:rsid w:val="004860FD"/>
    <w:rsid w:val="0048659B"/>
    <w:rsid w:val="00486C19"/>
    <w:rsid w:val="00486E3E"/>
    <w:rsid w:val="00487298"/>
    <w:rsid w:val="004873DD"/>
    <w:rsid w:val="00487CEA"/>
    <w:rsid w:val="0049082F"/>
    <w:rsid w:val="00490B29"/>
    <w:rsid w:val="004923B3"/>
    <w:rsid w:val="00492FDC"/>
    <w:rsid w:val="004934CB"/>
    <w:rsid w:val="00493BC5"/>
    <w:rsid w:val="004948DA"/>
    <w:rsid w:val="00494EB1"/>
    <w:rsid w:val="00495C70"/>
    <w:rsid w:val="0049683B"/>
    <w:rsid w:val="004A0591"/>
    <w:rsid w:val="004A078B"/>
    <w:rsid w:val="004A0A6B"/>
    <w:rsid w:val="004A14A1"/>
    <w:rsid w:val="004A23F5"/>
    <w:rsid w:val="004A2B89"/>
    <w:rsid w:val="004A2E49"/>
    <w:rsid w:val="004A3A16"/>
    <w:rsid w:val="004A3D7C"/>
    <w:rsid w:val="004A3E0A"/>
    <w:rsid w:val="004A3FCA"/>
    <w:rsid w:val="004A4A8C"/>
    <w:rsid w:val="004A536C"/>
    <w:rsid w:val="004B0564"/>
    <w:rsid w:val="004B07D3"/>
    <w:rsid w:val="004B0FBF"/>
    <w:rsid w:val="004B1355"/>
    <w:rsid w:val="004B1B61"/>
    <w:rsid w:val="004B1E7B"/>
    <w:rsid w:val="004B2178"/>
    <w:rsid w:val="004B4BB9"/>
    <w:rsid w:val="004B50D1"/>
    <w:rsid w:val="004B5599"/>
    <w:rsid w:val="004B5C71"/>
    <w:rsid w:val="004B5E30"/>
    <w:rsid w:val="004B6FD8"/>
    <w:rsid w:val="004B7B0F"/>
    <w:rsid w:val="004C0286"/>
    <w:rsid w:val="004C13C4"/>
    <w:rsid w:val="004C2751"/>
    <w:rsid w:val="004C2995"/>
    <w:rsid w:val="004C3097"/>
    <w:rsid w:val="004C37BE"/>
    <w:rsid w:val="004C46C6"/>
    <w:rsid w:val="004C6079"/>
    <w:rsid w:val="004C69CD"/>
    <w:rsid w:val="004C6E8A"/>
    <w:rsid w:val="004C78D4"/>
    <w:rsid w:val="004C79AD"/>
    <w:rsid w:val="004D247B"/>
    <w:rsid w:val="004D39DD"/>
    <w:rsid w:val="004D51BA"/>
    <w:rsid w:val="004D5894"/>
    <w:rsid w:val="004D5BB7"/>
    <w:rsid w:val="004D5BCF"/>
    <w:rsid w:val="004D7447"/>
    <w:rsid w:val="004D7725"/>
    <w:rsid w:val="004D7AC0"/>
    <w:rsid w:val="004E04F8"/>
    <w:rsid w:val="004E0895"/>
    <w:rsid w:val="004E2585"/>
    <w:rsid w:val="004E4B82"/>
    <w:rsid w:val="004E4F13"/>
    <w:rsid w:val="004E505A"/>
    <w:rsid w:val="004E5ABC"/>
    <w:rsid w:val="004E6D12"/>
    <w:rsid w:val="004E77C0"/>
    <w:rsid w:val="004E7F74"/>
    <w:rsid w:val="004F02CE"/>
    <w:rsid w:val="004F1221"/>
    <w:rsid w:val="004F1CFE"/>
    <w:rsid w:val="004F24EF"/>
    <w:rsid w:val="004F2E55"/>
    <w:rsid w:val="004F3DFA"/>
    <w:rsid w:val="00501430"/>
    <w:rsid w:val="00501A6B"/>
    <w:rsid w:val="005025E3"/>
    <w:rsid w:val="00502AC6"/>
    <w:rsid w:val="00503404"/>
    <w:rsid w:val="005034A8"/>
    <w:rsid w:val="0050455D"/>
    <w:rsid w:val="005051A6"/>
    <w:rsid w:val="00505BD1"/>
    <w:rsid w:val="00507041"/>
    <w:rsid w:val="005109B3"/>
    <w:rsid w:val="005110DE"/>
    <w:rsid w:val="00512682"/>
    <w:rsid w:val="00513920"/>
    <w:rsid w:val="0051431C"/>
    <w:rsid w:val="00516E77"/>
    <w:rsid w:val="00517AFF"/>
    <w:rsid w:val="00521575"/>
    <w:rsid w:val="00522DAA"/>
    <w:rsid w:val="00524810"/>
    <w:rsid w:val="00525647"/>
    <w:rsid w:val="00525DCC"/>
    <w:rsid w:val="00525E5D"/>
    <w:rsid w:val="00526053"/>
    <w:rsid w:val="0053149F"/>
    <w:rsid w:val="00532321"/>
    <w:rsid w:val="0053558F"/>
    <w:rsid w:val="0053572A"/>
    <w:rsid w:val="00535C97"/>
    <w:rsid w:val="00535E25"/>
    <w:rsid w:val="00536225"/>
    <w:rsid w:val="00537CE9"/>
    <w:rsid w:val="00537E9D"/>
    <w:rsid w:val="005404A5"/>
    <w:rsid w:val="00540B61"/>
    <w:rsid w:val="00540D70"/>
    <w:rsid w:val="00540E29"/>
    <w:rsid w:val="00541C82"/>
    <w:rsid w:val="00541D84"/>
    <w:rsid w:val="0054574B"/>
    <w:rsid w:val="005461B5"/>
    <w:rsid w:val="005461EF"/>
    <w:rsid w:val="00547A99"/>
    <w:rsid w:val="00552D0F"/>
    <w:rsid w:val="0055398F"/>
    <w:rsid w:val="00553FBE"/>
    <w:rsid w:val="00554154"/>
    <w:rsid w:val="00554EBF"/>
    <w:rsid w:val="00555835"/>
    <w:rsid w:val="00555EA9"/>
    <w:rsid w:val="00556C78"/>
    <w:rsid w:val="00556D4D"/>
    <w:rsid w:val="00556E5A"/>
    <w:rsid w:val="00560079"/>
    <w:rsid w:val="005624A7"/>
    <w:rsid w:val="00563CF2"/>
    <w:rsid w:val="00563DD3"/>
    <w:rsid w:val="00564C00"/>
    <w:rsid w:val="0056698B"/>
    <w:rsid w:val="00566AFD"/>
    <w:rsid w:val="00567026"/>
    <w:rsid w:val="00567792"/>
    <w:rsid w:val="00567D2C"/>
    <w:rsid w:val="0057029A"/>
    <w:rsid w:val="00571508"/>
    <w:rsid w:val="00571B98"/>
    <w:rsid w:val="0057208F"/>
    <w:rsid w:val="00572247"/>
    <w:rsid w:val="005722A2"/>
    <w:rsid w:val="005729DF"/>
    <w:rsid w:val="00573A3F"/>
    <w:rsid w:val="00573B89"/>
    <w:rsid w:val="00574940"/>
    <w:rsid w:val="00574A3B"/>
    <w:rsid w:val="0057576F"/>
    <w:rsid w:val="0057637F"/>
    <w:rsid w:val="00576DFC"/>
    <w:rsid w:val="00580503"/>
    <w:rsid w:val="00582411"/>
    <w:rsid w:val="00583724"/>
    <w:rsid w:val="0058382A"/>
    <w:rsid w:val="005848AB"/>
    <w:rsid w:val="005853A2"/>
    <w:rsid w:val="0058581C"/>
    <w:rsid w:val="005863CF"/>
    <w:rsid w:val="0058644B"/>
    <w:rsid w:val="00587111"/>
    <w:rsid w:val="005901F3"/>
    <w:rsid w:val="005906AB"/>
    <w:rsid w:val="00590BDD"/>
    <w:rsid w:val="00591479"/>
    <w:rsid w:val="005937C4"/>
    <w:rsid w:val="005940AD"/>
    <w:rsid w:val="00594137"/>
    <w:rsid w:val="005942B4"/>
    <w:rsid w:val="00596925"/>
    <w:rsid w:val="00596DF5"/>
    <w:rsid w:val="005972FB"/>
    <w:rsid w:val="005978E8"/>
    <w:rsid w:val="00597B61"/>
    <w:rsid w:val="005A17A7"/>
    <w:rsid w:val="005A34E5"/>
    <w:rsid w:val="005A36E5"/>
    <w:rsid w:val="005A38BC"/>
    <w:rsid w:val="005A3914"/>
    <w:rsid w:val="005A3DF6"/>
    <w:rsid w:val="005A4088"/>
    <w:rsid w:val="005A46CD"/>
    <w:rsid w:val="005A590D"/>
    <w:rsid w:val="005A5DF2"/>
    <w:rsid w:val="005A6161"/>
    <w:rsid w:val="005A6FB9"/>
    <w:rsid w:val="005A704B"/>
    <w:rsid w:val="005A76E3"/>
    <w:rsid w:val="005B0F6F"/>
    <w:rsid w:val="005B2652"/>
    <w:rsid w:val="005B33FE"/>
    <w:rsid w:val="005B3753"/>
    <w:rsid w:val="005B3D0A"/>
    <w:rsid w:val="005B46CF"/>
    <w:rsid w:val="005B4EE9"/>
    <w:rsid w:val="005B682A"/>
    <w:rsid w:val="005B6D3C"/>
    <w:rsid w:val="005B7851"/>
    <w:rsid w:val="005C0564"/>
    <w:rsid w:val="005C1CEE"/>
    <w:rsid w:val="005C2C6C"/>
    <w:rsid w:val="005C39C2"/>
    <w:rsid w:val="005C3EC9"/>
    <w:rsid w:val="005C3F12"/>
    <w:rsid w:val="005C4084"/>
    <w:rsid w:val="005C6086"/>
    <w:rsid w:val="005C6C0C"/>
    <w:rsid w:val="005C7760"/>
    <w:rsid w:val="005C7E70"/>
    <w:rsid w:val="005D05F8"/>
    <w:rsid w:val="005D0950"/>
    <w:rsid w:val="005D113B"/>
    <w:rsid w:val="005D1949"/>
    <w:rsid w:val="005D2496"/>
    <w:rsid w:val="005D3F9F"/>
    <w:rsid w:val="005D407C"/>
    <w:rsid w:val="005D45F4"/>
    <w:rsid w:val="005D469B"/>
    <w:rsid w:val="005D4C7D"/>
    <w:rsid w:val="005D599A"/>
    <w:rsid w:val="005D5FA6"/>
    <w:rsid w:val="005E1003"/>
    <w:rsid w:val="005E20D5"/>
    <w:rsid w:val="005E3457"/>
    <w:rsid w:val="005E3FBA"/>
    <w:rsid w:val="005E5101"/>
    <w:rsid w:val="005E54A0"/>
    <w:rsid w:val="005E6300"/>
    <w:rsid w:val="005E636E"/>
    <w:rsid w:val="005E6F6F"/>
    <w:rsid w:val="005E7AEB"/>
    <w:rsid w:val="005E7F89"/>
    <w:rsid w:val="005F0181"/>
    <w:rsid w:val="005F08EB"/>
    <w:rsid w:val="005F09D1"/>
    <w:rsid w:val="005F2216"/>
    <w:rsid w:val="005F25CE"/>
    <w:rsid w:val="005F2874"/>
    <w:rsid w:val="005F2CC8"/>
    <w:rsid w:val="005F38FA"/>
    <w:rsid w:val="005F3C37"/>
    <w:rsid w:val="005F41DD"/>
    <w:rsid w:val="005F4D4D"/>
    <w:rsid w:val="005F5460"/>
    <w:rsid w:val="005F55DB"/>
    <w:rsid w:val="005F638D"/>
    <w:rsid w:val="005F6678"/>
    <w:rsid w:val="005F6FE6"/>
    <w:rsid w:val="005F7E4F"/>
    <w:rsid w:val="0060005C"/>
    <w:rsid w:val="00600202"/>
    <w:rsid w:val="00602497"/>
    <w:rsid w:val="00604B08"/>
    <w:rsid w:val="006054EE"/>
    <w:rsid w:val="006057CC"/>
    <w:rsid w:val="00605F4E"/>
    <w:rsid w:val="00606FD7"/>
    <w:rsid w:val="006072AD"/>
    <w:rsid w:val="006104B8"/>
    <w:rsid w:val="0061160C"/>
    <w:rsid w:val="00611711"/>
    <w:rsid w:val="00611AFD"/>
    <w:rsid w:val="0061388D"/>
    <w:rsid w:val="00613D69"/>
    <w:rsid w:val="006143B2"/>
    <w:rsid w:val="006151C5"/>
    <w:rsid w:val="006155F3"/>
    <w:rsid w:val="00615CAA"/>
    <w:rsid w:val="00615D91"/>
    <w:rsid w:val="006161F7"/>
    <w:rsid w:val="00616C6F"/>
    <w:rsid w:val="00617464"/>
    <w:rsid w:val="00617866"/>
    <w:rsid w:val="006206F9"/>
    <w:rsid w:val="00620973"/>
    <w:rsid w:val="0062173E"/>
    <w:rsid w:val="00622003"/>
    <w:rsid w:val="0062233E"/>
    <w:rsid w:val="00623A71"/>
    <w:rsid w:val="00623FC6"/>
    <w:rsid w:val="00624187"/>
    <w:rsid w:val="0062470B"/>
    <w:rsid w:val="00625131"/>
    <w:rsid w:val="00625512"/>
    <w:rsid w:val="00627933"/>
    <w:rsid w:val="006314A3"/>
    <w:rsid w:val="00631CCE"/>
    <w:rsid w:val="00631E7F"/>
    <w:rsid w:val="00632280"/>
    <w:rsid w:val="00635AF1"/>
    <w:rsid w:val="006366CB"/>
    <w:rsid w:val="00636800"/>
    <w:rsid w:val="00640CCA"/>
    <w:rsid w:val="006410AA"/>
    <w:rsid w:val="006411F3"/>
    <w:rsid w:val="0064126C"/>
    <w:rsid w:val="00641B41"/>
    <w:rsid w:val="0064476A"/>
    <w:rsid w:val="00645A64"/>
    <w:rsid w:val="00645AB7"/>
    <w:rsid w:val="00650B96"/>
    <w:rsid w:val="006517EC"/>
    <w:rsid w:val="00651890"/>
    <w:rsid w:val="006520E6"/>
    <w:rsid w:val="00652127"/>
    <w:rsid w:val="006522CC"/>
    <w:rsid w:val="00654F0B"/>
    <w:rsid w:val="006554B6"/>
    <w:rsid w:val="006554D0"/>
    <w:rsid w:val="0065569B"/>
    <w:rsid w:val="00657700"/>
    <w:rsid w:val="006603C8"/>
    <w:rsid w:val="006612F3"/>
    <w:rsid w:val="006618B8"/>
    <w:rsid w:val="00661BAA"/>
    <w:rsid w:val="00662108"/>
    <w:rsid w:val="0066244B"/>
    <w:rsid w:val="00665673"/>
    <w:rsid w:val="0066573F"/>
    <w:rsid w:val="00665B46"/>
    <w:rsid w:val="006668E0"/>
    <w:rsid w:val="0066759B"/>
    <w:rsid w:val="0066759D"/>
    <w:rsid w:val="00667BD2"/>
    <w:rsid w:val="0067050B"/>
    <w:rsid w:val="00670616"/>
    <w:rsid w:val="006715AE"/>
    <w:rsid w:val="00671A65"/>
    <w:rsid w:val="00671B7E"/>
    <w:rsid w:val="00671D34"/>
    <w:rsid w:val="006722A1"/>
    <w:rsid w:val="00672312"/>
    <w:rsid w:val="0067280E"/>
    <w:rsid w:val="00673C87"/>
    <w:rsid w:val="00675819"/>
    <w:rsid w:val="00675C58"/>
    <w:rsid w:val="006766CB"/>
    <w:rsid w:val="00677CC4"/>
    <w:rsid w:val="00681F1A"/>
    <w:rsid w:val="00682BD1"/>
    <w:rsid w:val="00682FDD"/>
    <w:rsid w:val="00683202"/>
    <w:rsid w:val="00684B64"/>
    <w:rsid w:val="00684D66"/>
    <w:rsid w:val="00684D82"/>
    <w:rsid w:val="00686BC4"/>
    <w:rsid w:val="00686E46"/>
    <w:rsid w:val="00687CF8"/>
    <w:rsid w:val="00690365"/>
    <w:rsid w:val="00691653"/>
    <w:rsid w:val="0069182A"/>
    <w:rsid w:val="006937DF"/>
    <w:rsid w:val="0069433B"/>
    <w:rsid w:val="00694859"/>
    <w:rsid w:val="006949F3"/>
    <w:rsid w:val="00694B7F"/>
    <w:rsid w:val="00696B49"/>
    <w:rsid w:val="006A1226"/>
    <w:rsid w:val="006A1FF2"/>
    <w:rsid w:val="006A2E1D"/>
    <w:rsid w:val="006A316A"/>
    <w:rsid w:val="006A445F"/>
    <w:rsid w:val="006A56AC"/>
    <w:rsid w:val="006A5FC7"/>
    <w:rsid w:val="006A6DC0"/>
    <w:rsid w:val="006A784C"/>
    <w:rsid w:val="006A7FAE"/>
    <w:rsid w:val="006B007D"/>
    <w:rsid w:val="006B01CF"/>
    <w:rsid w:val="006B19BF"/>
    <w:rsid w:val="006B1BD2"/>
    <w:rsid w:val="006B1FFB"/>
    <w:rsid w:val="006B2949"/>
    <w:rsid w:val="006B4A5E"/>
    <w:rsid w:val="006B5671"/>
    <w:rsid w:val="006B6146"/>
    <w:rsid w:val="006B665A"/>
    <w:rsid w:val="006B73DC"/>
    <w:rsid w:val="006B7ACA"/>
    <w:rsid w:val="006C0819"/>
    <w:rsid w:val="006C0C2E"/>
    <w:rsid w:val="006C2863"/>
    <w:rsid w:val="006C2E9C"/>
    <w:rsid w:val="006C3089"/>
    <w:rsid w:val="006C3E26"/>
    <w:rsid w:val="006C4F20"/>
    <w:rsid w:val="006C5976"/>
    <w:rsid w:val="006C7CC8"/>
    <w:rsid w:val="006D05DF"/>
    <w:rsid w:val="006D0A32"/>
    <w:rsid w:val="006D12EA"/>
    <w:rsid w:val="006D4088"/>
    <w:rsid w:val="006D4449"/>
    <w:rsid w:val="006D4785"/>
    <w:rsid w:val="006D4C77"/>
    <w:rsid w:val="006D7FD1"/>
    <w:rsid w:val="006E0440"/>
    <w:rsid w:val="006E0EE6"/>
    <w:rsid w:val="006E10B8"/>
    <w:rsid w:val="006E46F5"/>
    <w:rsid w:val="006E48B1"/>
    <w:rsid w:val="006E597F"/>
    <w:rsid w:val="006F23BA"/>
    <w:rsid w:val="006F262D"/>
    <w:rsid w:val="006F2E14"/>
    <w:rsid w:val="006F3926"/>
    <w:rsid w:val="006F4258"/>
    <w:rsid w:val="006F5E3F"/>
    <w:rsid w:val="006F65C1"/>
    <w:rsid w:val="006F670B"/>
    <w:rsid w:val="006F7244"/>
    <w:rsid w:val="006F7C60"/>
    <w:rsid w:val="007004D7"/>
    <w:rsid w:val="0070073B"/>
    <w:rsid w:val="00702332"/>
    <w:rsid w:val="0070271F"/>
    <w:rsid w:val="0070485C"/>
    <w:rsid w:val="00704FE9"/>
    <w:rsid w:val="007052D2"/>
    <w:rsid w:val="00707C03"/>
    <w:rsid w:val="00707C6D"/>
    <w:rsid w:val="00707E79"/>
    <w:rsid w:val="007104BA"/>
    <w:rsid w:val="00713048"/>
    <w:rsid w:val="007150CB"/>
    <w:rsid w:val="00716B56"/>
    <w:rsid w:val="00717A34"/>
    <w:rsid w:val="00720E49"/>
    <w:rsid w:val="007211BA"/>
    <w:rsid w:val="00721719"/>
    <w:rsid w:val="00721BFB"/>
    <w:rsid w:val="00721FFB"/>
    <w:rsid w:val="00722EF2"/>
    <w:rsid w:val="00722F01"/>
    <w:rsid w:val="007236CA"/>
    <w:rsid w:val="00723ACD"/>
    <w:rsid w:val="007257B1"/>
    <w:rsid w:val="00725D6C"/>
    <w:rsid w:val="00725E6C"/>
    <w:rsid w:val="0072647F"/>
    <w:rsid w:val="007267DF"/>
    <w:rsid w:val="007268A2"/>
    <w:rsid w:val="00726F2A"/>
    <w:rsid w:val="007272F6"/>
    <w:rsid w:val="007317C4"/>
    <w:rsid w:val="0073199A"/>
    <w:rsid w:val="00732FB1"/>
    <w:rsid w:val="00733F96"/>
    <w:rsid w:val="007343ED"/>
    <w:rsid w:val="00734E13"/>
    <w:rsid w:val="00735B55"/>
    <w:rsid w:val="00740510"/>
    <w:rsid w:val="007405DD"/>
    <w:rsid w:val="00740980"/>
    <w:rsid w:val="00741E3C"/>
    <w:rsid w:val="0074225F"/>
    <w:rsid w:val="007435DE"/>
    <w:rsid w:val="00743CB4"/>
    <w:rsid w:val="00744A9C"/>
    <w:rsid w:val="00747AC9"/>
    <w:rsid w:val="00747D0C"/>
    <w:rsid w:val="00751502"/>
    <w:rsid w:val="007532CA"/>
    <w:rsid w:val="00754BAC"/>
    <w:rsid w:val="00754D1A"/>
    <w:rsid w:val="007552E8"/>
    <w:rsid w:val="0075589F"/>
    <w:rsid w:val="00756CB1"/>
    <w:rsid w:val="00761F17"/>
    <w:rsid w:val="00762E21"/>
    <w:rsid w:val="00762EDD"/>
    <w:rsid w:val="00763D9F"/>
    <w:rsid w:val="0076417A"/>
    <w:rsid w:val="007643F7"/>
    <w:rsid w:val="00766028"/>
    <w:rsid w:val="0077016C"/>
    <w:rsid w:val="00770769"/>
    <w:rsid w:val="00770B81"/>
    <w:rsid w:val="00771555"/>
    <w:rsid w:val="007715C4"/>
    <w:rsid w:val="00771777"/>
    <w:rsid w:val="007717C4"/>
    <w:rsid w:val="00771B44"/>
    <w:rsid w:val="00771CE3"/>
    <w:rsid w:val="00772BB7"/>
    <w:rsid w:val="00772EE8"/>
    <w:rsid w:val="007732EB"/>
    <w:rsid w:val="00774074"/>
    <w:rsid w:val="00774133"/>
    <w:rsid w:val="00774C3B"/>
    <w:rsid w:val="0077642F"/>
    <w:rsid w:val="00776640"/>
    <w:rsid w:val="00776C10"/>
    <w:rsid w:val="007774DC"/>
    <w:rsid w:val="0077756E"/>
    <w:rsid w:val="00777A90"/>
    <w:rsid w:val="0078048B"/>
    <w:rsid w:val="007804EF"/>
    <w:rsid w:val="00780AC3"/>
    <w:rsid w:val="00780BBC"/>
    <w:rsid w:val="00780E14"/>
    <w:rsid w:val="00784CF2"/>
    <w:rsid w:val="00785865"/>
    <w:rsid w:val="007861DE"/>
    <w:rsid w:val="00786BC7"/>
    <w:rsid w:val="0078710F"/>
    <w:rsid w:val="007873D8"/>
    <w:rsid w:val="00790192"/>
    <w:rsid w:val="007910A3"/>
    <w:rsid w:val="007912A9"/>
    <w:rsid w:val="0079138F"/>
    <w:rsid w:val="0079165B"/>
    <w:rsid w:val="00791776"/>
    <w:rsid w:val="00791786"/>
    <w:rsid w:val="00791980"/>
    <w:rsid w:val="00791DF1"/>
    <w:rsid w:val="007930A9"/>
    <w:rsid w:val="007940FD"/>
    <w:rsid w:val="00794DB1"/>
    <w:rsid w:val="007951C4"/>
    <w:rsid w:val="00795234"/>
    <w:rsid w:val="00795523"/>
    <w:rsid w:val="007961E2"/>
    <w:rsid w:val="00797109"/>
    <w:rsid w:val="007A02DC"/>
    <w:rsid w:val="007A1781"/>
    <w:rsid w:val="007A2F78"/>
    <w:rsid w:val="007A3CAB"/>
    <w:rsid w:val="007A5ACD"/>
    <w:rsid w:val="007A7384"/>
    <w:rsid w:val="007A7549"/>
    <w:rsid w:val="007B1430"/>
    <w:rsid w:val="007B1AB4"/>
    <w:rsid w:val="007B2101"/>
    <w:rsid w:val="007B2300"/>
    <w:rsid w:val="007B23B3"/>
    <w:rsid w:val="007B2611"/>
    <w:rsid w:val="007B329B"/>
    <w:rsid w:val="007B4BD3"/>
    <w:rsid w:val="007B4C67"/>
    <w:rsid w:val="007B55C5"/>
    <w:rsid w:val="007B62D8"/>
    <w:rsid w:val="007B7FD9"/>
    <w:rsid w:val="007C0D26"/>
    <w:rsid w:val="007C2052"/>
    <w:rsid w:val="007C2A03"/>
    <w:rsid w:val="007C4248"/>
    <w:rsid w:val="007C4A34"/>
    <w:rsid w:val="007C4D76"/>
    <w:rsid w:val="007C5721"/>
    <w:rsid w:val="007C5827"/>
    <w:rsid w:val="007C59EE"/>
    <w:rsid w:val="007C6598"/>
    <w:rsid w:val="007C6E54"/>
    <w:rsid w:val="007C7184"/>
    <w:rsid w:val="007D0520"/>
    <w:rsid w:val="007D1685"/>
    <w:rsid w:val="007D20FB"/>
    <w:rsid w:val="007D30B7"/>
    <w:rsid w:val="007D3E45"/>
    <w:rsid w:val="007D4446"/>
    <w:rsid w:val="007D46F9"/>
    <w:rsid w:val="007D59F6"/>
    <w:rsid w:val="007D6C94"/>
    <w:rsid w:val="007E0B76"/>
    <w:rsid w:val="007E0DB6"/>
    <w:rsid w:val="007E1C9B"/>
    <w:rsid w:val="007E36A4"/>
    <w:rsid w:val="007E3A4C"/>
    <w:rsid w:val="007E416A"/>
    <w:rsid w:val="007E5EAB"/>
    <w:rsid w:val="007E6BC2"/>
    <w:rsid w:val="007E6E54"/>
    <w:rsid w:val="007F07E0"/>
    <w:rsid w:val="007F1496"/>
    <w:rsid w:val="007F157D"/>
    <w:rsid w:val="007F25DD"/>
    <w:rsid w:val="007F296E"/>
    <w:rsid w:val="007F3257"/>
    <w:rsid w:val="007F4A08"/>
    <w:rsid w:val="007F60A3"/>
    <w:rsid w:val="007F7024"/>
    <w:rsid w:val="007F74B4"/>
    <w:rsid w:val="0080011F"/>
    <w:rsid w:val="008004FA"/>
    <w:rsid w:val="008013FE"/>
    <w:rsid w:val="00801535"/>
    <w:rsid w:val="00801789"/>
    <w:rsid w:val="008031B3"/>
    <w:rsid w:val="00804648"/>
    <w:rsid w:val="00804BE2"/>
    <w:rsid w:val="0080689D"/>
    <w:rsid w:val="00806C91"/>
    <w:rsid w:val="00807AA6"/>
    <w:rsid w:val="00810D36"/>
    <w:rsid w:val="008120B6"/>
    <w:rsid w:val="00813104"/>
    <w:rsid w:val="008138B1"/>
    <w:rsid w:val="00815759"/>
    <w:rsid w:val="00816CD0"/>
    <w:rsid w:val="00823627"/>
    <w:rsid w:val="008241B7"/>
    <w:rsid w:val="0082598C"/>
    <w:rsid w:val="00825AFB"/>
    <w:rsid w:val="00825D1D"/>
    <w:rsid w:val="00825DDF"/>
    <w:rsid w:val="00826C6F"/>
    <w:rsid w:val="008275EC"/>
    <w:rsid w:val="00831B06"/>
    <w:rsid w:val="00832692"/>
    <w:rsid w:val="00832BBC"/>
    <w:rsid w:val="0083348B"/>
    <w:rsid w:val="008334CF"/>
    <w:rsid w:val="00833FD3"/>
    <w:rsid w:val="0083424A"/>
    <w:rsid w:val="008344A5"/>
    <w:rsid w:val="0083488B"/>
    <w:rsid w:val="00835AA5"/>
    <w:rsid w:val="00835B99"/>
    <w:rsid w:val="008364B9"/>
    <w:rsid w:val="008373AA"/>
    <w:rsid w:val="008403A5"/>
    <w:rsid w:val="00840D43"/>
    <w:rsid w:val="0084137D"/>
    <w:rsid w:val="0084197C"/>
    <w:rsid w:val="0084284F"/>
    <w:rsid w:val="00842A40"/>
    <w:rsid w:val="00842E93"/>
    <w:rsid w:val="008449A4"/>
    <w:rsid w:val="008449FA"/>
    <w:rsid w:val="00844CBB"/>
    <w:rsid w:val="00845BAE"/>
    <w:rsid w:val="00845F02"/>
    <w:rsid w:val="00846270"/>
    <w:rsid w:val="00846514"/>
    <w:rsid w:val="0085048B"/>
    <w:rsid w:val="008504E9"/>
    <w:rsid w:val="00850B92"/>
    <w:rsid w:val="00850B9B"/>
    <w:rsid w:val="00850EF0"/>
    <w:rsid w:val="00851418"/>
    <w:rsid w:val="00851F6D"/>
    <w:rsid w:val="00852153"/>
    <w:rsid w:val="0085247C"/>
    <w:rsid w:val="00852FBC"/>
    <w:rsid w:val="008545C7"/>
    <w:rsid w:val="0085509A"/>
    <w:rsid w:val="00855584"/>
    <w:rsid w:val="00855AF9"/>
    <w:rsid w:val="00855D72"/>
    <w:rsid w:val="00856B6C"/>
    <w:rsid w:val="008575FD"/>
    <w:rsid w:val="00857824"/>
    <w:rsid w:val="0086037B"/>
    <w:rsid w:val="00862623"/>
    <w:rsid w:val="008628A7"/>
    <w:rsid w:val="00863555"/>
    <w:rsid w:val="00863835"/>
    <w:rsid w:val="00863E01"/>
    <w:rsid w:val="00865FF5"/>
    <w:rsid w:val="0086668D"/>
    <w:rsid w:val="00866B8A"/>
    <w:rsid w:val="00867590"/>
    <w:rsid w:val="00867AB8"/>
    <w:rsid w:val="00867BC1"/>
    <w:rsid w:val="00867F81"/>
    <w:rsid w:val="00870373"/>
    <w:rsid w:val="00870CFE"/>
    <w:rsid w:val="00871DE6"/>
    <w:rsid w:val="00871EBD"/>
    <w:rsid w:val="00871F8E"/>
    <w:rsid w:val="008722A5"/>
    <w:rsid w:val="00872DA6"/>
    <w:rsid w:val="0087379F"/>
    <w:rsid w:val="00874BDE"/>
    <w:rsid w:val="008750B2"/>
    <w:rsid w:val="00876292"/>
    <w:rsid w:val="00876329"/>
    <w:rsid w:val="00881199"/>
    <w:rsid w:val="00882085"/>
    <w:rsid w:val="00883623"/>
    <w:rsid w:val="008859D5"/>
    <w:rsid w:val="00885E2E"/>
    <w:rsid w:val="0088750E"/>
    <w:rsid w:val="008875E9"/>
    <w:rsid w:val="008879C1"/>
    <w:rsid w:val="00891741"/>
    <w:rsid w:val="00892DA2"/>
    <w:rsid w:val="00893444"/>
    <w:rsid w:val="00894A4A"/>
    <w:rsid w:val="00894E6E"/>
    <w:rsid w:val="0089518B"/>
    <w:rsid w:val="008951DB"/>
    <w:rsid w:val="00896B64"/>
    <w:rsid w:val="008A19FC"/>
    <w:rsid w:val="008A1EDE"/>
    <w:rsid w:val="008A21FF"/>
    <w:rsid w:val="008A389B"/>
    <w:rsid w:val="008A446D"/>
    <w:rsid w:val="008A4925"/>
    <w:rsid w:val="008A57FD"/>
    <w:rsid w:val="008A64CD"/>
    <w:rsid w:val="008A6712"/>
    <w:rsid w:val="008A749C"/>
    <w:rsid w:val="008A7BC2"/>
    <w:rsid w:val="008B0039"/>
    <w:rsid w:val="008B1B4D"/>
    <w:rsid w:val="008B1D87"/>
    <w:rsid w:val="008B3E18"/>
    <w:rsid w:val="008B3EBF"/>
    <w:rsid w:val="008B5AC0"/>
    <w:rsid w:val="008B7201"/>
    <w:rsid w:val="008B7E94"/>
    <w:rsid w:val="008C218C"/>
    <w:rsid w:val="008C241F"/>
    <w:rsid w:val="008C2BE5"/>
    <w:rsid w:val="008C332F"/>
    <w:rsid w:val="008C4D6B"/>
    <w:rsid w:val="008C4E2B"/>
    <w:rsid w:val="008C6822"/>
    <w:rsid w:val="008C694A"/>
    <w:rsid w:val="008C6AD3"/>
    <w:rsid w:val="008D012F"/>
    <w:rsid w:val="008D066A"/>
    <w:rsid w:val="008D07F1"/>
    <w:rsid w:val="008D0D90"/>
    <w:rsid w:val="008D0F16"/>
    <w:rsid w:val="008D1D2B"/>
    <w:rsid w:val="008D2C9A"/>
    <w:rsid w:val="008D3F84"/>
    <w:rsid w:val="008D455C"/>
    <w:rsid w:val="008D4BC9"/>
    <w:rsid w:val="008D4DCA"/>
    <w:rsid w:val="008D567F"/>
    <w:rsid w:val="008D5AB3"/>
    <w:rsid w:val="008D78F6"/>
    <w:rsid w:val="008D7A0F"/>
    <w:rsid w:val="008E02AA"/>
    <w:rsid w:val="008E0605"/>
    <w:rsid w:val="008E0D7B"/>
    <w:rsid w:val="008E0F86"/>
    <w:rsid w:val="008E13BA"/>
    <w:rsid w:val="008E24EB"/>
    <w:rsid w:val="008E280B"/>
    <w:rsid w:val="008E366B"/>
    <w:rsid w:val="008E6C94"/>
    <w:rsid w:val="008E74B7"/>
    <w:rsid w:val="008E7AEB"/>
    <w:rsid w:val="008E7C6E"/>
    <w:rsid w:val="008F0192"/>
    <w:rsid w:val="008F080A"/>
    <w:rsid w:val="008F0C46"/>
    <w:rsid w:val="008F2442"/>
    <w:rsid w:val="008F2444"/>
    <w:rsid w:val="008F353A"/>
    <w:rsid w:val="008F3D23"/>
    <w:rsid w:val="008F52A6"/>
    <w:rsid w:val="008F5610"/>
    <w:rsid w:val="008F612E"/>
    <w:rsid w:val="008F626F"/>
    <w:rsid w:val="008F630A"/>
    <w:rsid w:val="008F6678"/>
    <w:rsid w:val="008F6994"/>
    <w:rsid w:val="008F6B3C"/>
    <w:rsid w:val="008F7277"/>
    <w:rsid w:val="008F76A0"/>
    <w:rsid w:val="0090067B"/>
    <w:rsid w:val="00900A44"/>
    <w:rsid w:val="00900B5D"/>
    <w:rsid w:val="009020A1"/>
    <w:rsid w:val="009022B8"/>
    <w:rsid w:val="0090268C"/>
    <w:rsid w:val="00902A33"/>
    <w:rsid w:val="00902C81"/>
    <w:rsid w:val="009057A4"/>
    <w:rsid w:val="00905B84"/>
    <w:rsid w:val="00905C57"/>
    <w:rsid w:val="00906950"/>
    <w:rsid w:val="00906F14"/>
    <w:rsid w:val="009101AD"/>
    <w:rsid w:val="00911DD9"/>
    <w:rsid w:val="00913536"/>
    <w:rsid w:val="00913CBE"/>
    <w:rsid w:val="00914066"/>
    <w:rsid w:val="00915530"/>
    <w:rsid w:val="00915591"/>
    <w:rsid w:val="00916C79"/>
    <w:rsid w:val="009179EC"/>
    <w:rsid w:val="009206DB"/>
    <w:rsid w:val="00920AED"/>
    <w:rsid w:val="0092263E"/>
    <w:rsid w:val="00924655"/>
    <w:rsid w:val="00925C64"/>
    <w:rsid w:val="0092658A"/>
    <w:rsid w:val="00927077"/>
    <w:rsid w:val="00927D7D"/>
    <w:rsid w:val="00930196"/>
    <w:rsid w:val="00930E91"/>
    <w:rsid w:val="0093286B"/>
    <w:rsid w:val="00932921"/>
    <w:rsid w:val="00933CB0"/>
    <w:rsid w:val="00933F88"/>
    <w:rsid w:val="0093472E"/>
    <w:rsid w:val="0093581D"/>
    <w:rsid w:val="00935DB7"/>
    <w:rsid w:val="00935E28"/>
    <w:rsid w:val="0093640E"/>
    <w:rsid w:val="0093738D"/>
    <w:rsid w:val="00937404"/>
    <w:rsid w:val="00937662"/>
    <w:rsid w:val="00937E9A"/>
    <w:rsid w:val="00940C89"/>
    <w:rsid w:val="00941D96"/>
    <w:rsid w:val="00941F42"/>
    <w:rsid w:val="0094238D"/>
    <w:rsid w:val="0094478C"/>
    <w:rsid w:val="00944F9D"/>
    <w:rsid w:val="0094500A"/>
    <w:rsid w:val="009457E1"/>
    <w:rsid w:val="00946CAE"/>
    <w:rsid w:val="009502BE"/>
    <w:rsid w:val="00950C4B"/>
    <w:rsid w:val="00951B26"/>
    <w:rsid w:val="00955095"/>
    <w:rsid w:val="009550E4"/>
    <w:rsid w:val="009569DC"/>
    <w:rsid w:val="00956E73"/>
    <w:rsid w:val="009576E5"/>
    <w:rsid w:val="009610C1"/>
    <w:rsid w:val="009615CA"/>
    <w:rsid w:val="009638CF"/>
    <w:rsid w:val="00963B6C"/>
    <w:rsid w:val="00964FBA"/>
    <w:rsid w:val="0096506F"/>
    <w:rsid w:val="0096508A"/>
    <w:rsid w:val="009664E9"/>
    <w:rsid w:val="00967C79"/>
    <w:rsid w:val="009725C0"/>
    <w:rsid w:val="00972D14"/>
    <w:rsid w:val="00974407"/>
    <w:rsid w:val="0097547C"/>
    <w:rsid w:val="00975E22"/>
    <w:rsid w:val="00975E59"/>
    <w:rsid w:val="00977CBF"/>
    <w:rsid w:val="00980A43"/>
    <w:rsid w:val="00980AC0"/>
    <w:rsid w:val="00980F3F"/>
    <w:rsid w:val="009822F2"/>
    <w:rsid w:val="009824E1"/>
    <w:rsid w:val="00983C1A"/>
    <w:rsid w:val="00984242"/>
    <w:rsid w:val="0098433A"/>
    <w:rsid w:val="009854CF"/>
    <w:rsid w:val="00985F18"/>
    <w:rsid w:val="00985FE1"/>
    <w:rsid w:val="0098645D"/>
    <w:rsid w:val="009869C0"/>
    <w:rsid w:val="00986F31"/>
    <w:rsid w:val="00987229"/>
    <w:rsid w:val="0098724D"/>
    <w:rsid w:val="00987C8F"/>
    <w:rsid w:val="00987D98"/>
    <w:rsid w:val="00987EAB"/>
    <w:rsid w:val="00990909"/>
    <w:rsid w:val="009910EE"/>
    <w:rsid w:val="00991147"/>
    <w:rsid w:val="00991C0C"/>
    <w:rsid w:val="00991EAB"/>
    <w:rsid w:val="00992170"/>
    <w:rsid w:val="0099411E"/>
    <w:rsid w:val="00994CB3"/>
    <w:rsid w:val="00995830"/>
    <w:rsid w:val="0099656A"/>
    <w:rsid w:val="00997BDE"/>
    <w:rsid w:val="009A198E"/>
    <w:rsid w:val="009A30C6"/>
    <w:rsid w:val="009A31C4"/>
    <w:rsid w:val="009A351D"/>
    <w:rsid w:val="009A44E6"/>
    <w:rsid w:val="009A4C22"/>
    <w:rsid w:val="009B0611"/>
    <w:rsid w:val="009B146D"/>
    <w:rsid w:val="009B2677"/>
    <w:rsid w:val="009B2771"/>
    <w:rsid w:val="009B4050"/>
    <w:rsid w:val="009B4C95"/>
    <w:rsid w:val="009B4EE6"/>
    <w:rsid w:val="009B5DB7"/>
    <w:rsid w:val="009B65B5"/>
    <w:rsid w:val="009B666B"/>
    <w:rsid w:val="009B7420"/>
    <w:rsid w:val="009C1727"/>
    <w:rsid w:val="009C1DE0"/>
    <w:rsid w:val="009C2294"/>
    <w:rsid w:val="009C250A"/>
    <w:rsid w:val="009C2591"/>
    <w:rsid w:val="009C6BC1"/>
    <w:rsid w:val="009C7B1B"/>
    <w:rsid w:val="009D0168"/>
    <w:rsid w:val="009D05E1"/>
    <w:rsid w:val="009D17E7"/>
    <w:rsid w:val="009D218E"/>
    <w:rsid w:val="009D2C81"/>
    <w:rsid w:val="009D2C91"/>
    <w:rsid w:val="009D48F9"/>
    <w:rsid w:val="009D586F"/>
    <w:rsid w:val="009D609A"/>
    <w:rsid w:val="009E199A"/>
    <w:rsid w:val="009E2210"/>
    <w:rsid w:val="009E274A"/>
    <w:rsid w:val="009E390E"/>
    <w:rsid w:val="009E3946"/>
    <w:rsid w:val="009E40C0"/>
    <w:rsid w:val="009E4C67"/>
    <w:rsid w:val="009E53D3"/>
    <w:rsid w:val="009E70FB"/>
    <w:rsid w:val="009E7530"/>
    <w:rsid w:val="009E76EF"/>
    <w:rsid w:val="009F0387"/>
    <w:rsid w:val="009F07EA"/>
    <w:rsid w:val="009F189C"/>
    <w:rsid w:val="009F3596"/>
    <w:rsid w:val="009F5315"/>
    <w:rsid w:val="009F656A"/>
    <w:rsid w:val="00A01195"/>
    <w:rsid w:val="00A01BF8"/>
    <w:rsid w:val="00A01CB1"/>
    <w:rsid w:val="00A01F63"/>
    <w:rsid w:val="00A02155"/>
    <w:rsid w:val="00A02546"/>
    <w:rsid w:val="00A02C37"/>
    <w:rsid w:val="00A0431D"/>
    <w:rsid w:val="00A053DC"/>
    <w:rsid w:val="00A0636B"/>
    <w:rsid w:val="00A07378"/>
    <w:rsid w:val="00A10BCA"/>
    <w:rsid w:val="00A10DF1"/>
    <w:rsid w:val="00A10F0D"/>
    <w:rsid w:val="00A114BE"/>
    <w:rsid w:val="00A11BEC"/>
    <w:rsid w:val="00A126E8"/>
    <w:rsid w:val="00A13648"/>
    <w:rsid w:val="00A14B34"/>
    <w:rsid w:val="00A15750"/>
    <w:rsid w:val="00A15DBC"/>
    <w:rsid w:val="00A1600D"/>
    <w:rsid w:val="00A161AB"/>
    <w:rsid w:val="00A16725"/>
    <w:rsid w:val="00A16781"/>
    <w:rsid w:val="00A17D2B"/>
    <w:rsid w:val="00A207AA"/>
    <w:rsid w:val="00A20858"/>
    <w:rsid w:val="00A2095F"/>
    <w:rsid w:val="00A215A3"/>
    <w:rsid w:val="00A2245D"/>
    <w:rsid w:val="00A23230"/>
    <w:rsid w:val="00A243CF"/>
    <w:rsid w:val="00A24952"/>
    <w:rsid w:val="00A2592E"/>
    <w:rsid w:val="00A27DB7"/>
    <w:rsid w:val="00A3060D"/>
    <w:rsid w:val="00A31C64"/>
    <w:rsid w:val="00A3378E"/>
    <w:rsid w:val="00A349E1"/>
    <w:rsid w:val="00A35645"/>
    <w:rsid w:val="00A35E3F"/>
    <w:rsid w:val="00A36A5D"/>
    <w:rsid w:val="00A3706C"/>
    <w:rsid w:val="00A3783A"/>
    <w:rsid w:val="00A379ED"/>
    <w:rsid w:val="00A40EB1"/>
    <w:rsid w:val="00A41C97"/>
    <w:rsid w:val="00A420F9"/>
    <w:rsid w:val="00A4417F"/>
    <w:rsid w:val="00A44E73"/>
    <w:rsid w:val="00A45CA4"/>
    <w:rsid w:val="00A46413"/>
    <w:rsid w:val="00A46B92"/>
    <w:rsid w:val="00A46D0C"/>
    <w:rsid w:val="00A513B0"/>
    <w:rsid w:val="00A51C60"/>
    <w:rsid w:val="00A52C80"/>
    <w:rsid w:val="00A54E66"/>
    <w:rsid w:val="00A552E1"/>
    <w:rsid w:val="00A55ACB"/>
    <w:rsid w:val="00A560A4"/>
    <w:rsid w:val="00A56439"/>
    <w:rsid w:val="00A565C5"/>
    <w:rsid w:val="00A57523"/>
    <w:rsid w:val="00A60474"/>
    <w:rsid w:val="00A60B79"/>
    <w:rsid w:val="00A61441"/>
    <w:rsid w:val="00A61D6C"/>
    <w:rsid w:val="00A620C1"/>
    <w:rsid w:val="00A620C3"/>
    <w:rsid w:val="00A654A6"/>
    <w:rsid w:val="00A65AB7"/>
    <w:rsid w:val="00A66863"/>
    <w:rsid w:val="00A6762B"/>
    <w:rsid w:val="00A70CFE"/>
    <w:rsid w:val="00A7133A"/>
    <w:rsid w:val="00A71A80"/>
    <w:rsid w:val="00A725A7"/>
    <w:rsid w:val="00A73C1F"/>
    <w:rsid w:val="00A73C7C"/>
    <w:rsid w:val="00A74121"/>
    <w:rsid w:val="00A7441C"/>
    <w:rsid w:val="00A74667"/>
    <w:rsid w:val="00A751BC"/>
    <w:rsid w:val="00A75E95"/>
    <w:rsid w:val="00A76256"/>
    <w:rsid w:val="00A801BB"/>
    <w:rsid w:val="00A80371"/>
    <w:rsid w:val="00A8144D"/>
    <w:rsid w:val="00A8165B"/>
    <w:rsid w:val="00A81698"/>
    <w:rsid w:val="00A8217C"/>
    <w:rsid w:val="00A82CF5"/>
    <w:rsid w:val="00A8304B"/>
    <w:rsid w:val="00A83DFC"/>
    <w:rsid w:val="00A840B5"/>
    <w:rsid w:val="00A846B3"/>
    <w:rsid w:val="00A86602"/>
    <w:rsid w:val="00A86734"/>
    <w:rsid w:val="00A87421"/>
    <w:rsid w:val="00A8763B"/>
    <w:rsid w:val="00A908D3"/>
    <w:rsid w:val="00A91034"/>
    <w:rsid w:val="00A91276"/>
    <w:rsid w:val="00A91DF6"/>
    <w:rsid w:val="00A92896"/>
    <w:rsid w:val="00A93080"/>
    <w:rsid w:val="00A93EC5"/>
    <w:rsid w:val="00A946FF"/>
    <w:rsid w:val="00A94F26"/>
    <w:rsid w:val="00A96350"/>
    <w:rsid w:val="00AA0724"/>
    <w:rsid w:val="00AA0749"/>
    <w:rsid w:val="00AA21A0"/>
    <w:rsid w:val="00AA229D"/>
    <w:rsid w:val="00AA27FB"/>
    <w:rsid w:val="00AA2FBB"/>
    <w:rsid w:val="00AA3771"/>
    <w:rsid w:val="00AA3A4B"/>
    <w:rsid w:val="00AA523D"/>
    <w:rsid w:val="00AA5590"/>
    <w:rsid w:val="00AA5760"/>
    <w:rsid w:val="00AA6750"/>
    <w:rsid w:val="00AA69B8"/>
    <w:rsid w:val="00AA723C"/>
    <w:rsid w:val="00AB03D0"/>
    <w:rsid w:val="00AB2010"/>
    <w:rsid w:val="00AB2739"/>
    <w:rsid w:val="00AB2BBE"/>
    <w:rsid w:val="00AB2E6E"/>
    <w:rsid w:val="00AB2F5E"/>
    <w:rsid w:val="00AB30E8"/>
    <w:rsid w:val="00AB3449"/>
    <w:rsid w:val="00AB4DEC"/>
    <w:rsid w:val="00AB5054"/>
    <w:rsid w:val="00AB60DD"/>
    <w:rsid w:val="00AB67BB"/>
    <w:rsid w:val="00AC097D"/>
    <w:rsid w:val="00AC1257"/>
    <w:rsid w:val="00AC1726"/>
    <w:rsid w:val="00AC1CF9"/>
    <w:rsid w:val="00AC374A"/>
    <w:rsid w:val="00AC38C2"/>
    <w:rsid w:val="00AC394E"/>
    <w:rsid w:val="00AC3EC6"/>
    <w:rsid w:val="00AC48B1"/>
    <w:rsid w:val="00AC4B62"/>
    <w:rsid w:val="00AC4B73"/>
    <w:rsid w:val="00AC4C6A"/>
    <w:rsid w:val="00AC4EE2"/>
    <w:rsid w:val="00AC4FD4"/>
    <w:rsid w:val="00AC70D6"/>
    <w:rsid w:val="00AC7CA9"/>
    <w:rsid w:val="00AC7CE8"/>
    <w:rsid w:val="00AD17EF"/>
    <w:rsid w:val="00AD2633"/>
    <w:rsid w:val="00AD2B5E"/>
    <w:rsid w:val="00AD3882"/>
    <w:rsid w:val="00AD4135"/>
    <w:rsid w:val="00AD4289"/>
    <w:rsid w:val="00AD5D06"/>
    <w:rsid w:val="00AD68DC"/>
    <w:rsid w:val="00AE0108"/>
    <w:rsid w:val="00AE066F"/>
    <w:rsid w:val="00AE0EFD"/>
    <w:rsid w:val="00AE20F4"/>
    <w:rsid w:val="00AE3890"/>
    <w:rsid w:val="00AE3E45"/>
    <w:rsid w:val="00AE4579"/>
    <w:rsid w:val="00AE4988"/>
    <w:rsid w:val="00AE4BFE"/>
    <w:rsid w:val="00AE4CE0"/>
    <w:rsid w:val="00AE4CF4"/>
    <w:rsid w:val="00AE50F9"/>
    <w:rsid w:val="00AE61E5"/>
    <w:rsid w:val="00AE6502"/>
    <w:rsid w:val="00AF01E3"/>
    <w:rsid w:val="00AF046B"/>
    <w:rsid w:val="00AF0846"/>
    <w:rsid w:val="00AF1786"/>
    <w:rsid w:val="00AF1969"/>
    <w:rsid w:val="00AF371F"/>
    <w:rsid w:val="00AF3C65"/>
    <w:rsid w:val="00AF3C7A"/>
    <w:rsid w:val="00AF5094"/>
    <w:rsid w:val="00AF54E2"/>
    <w:rsid w:val="00AF57DC"/>
    <w:rsid w:val="00AF5AB3"/>
    <w:rsid w:val="00AF6C49"/>
    <w:rsid w:val="00AF6D4F"/>
    <w:rsid w:val="00AF74B0"/>
    <w:rsid w:val="00B005E6"/>
    <w:rsid w:val="00B00801"/>
    <w:rsid w:val="00B01DBA"/>
    <w:rsid w:val="00B025DA"/>
    <w:rsid w:val="00B03443"/>
    <w:rsid w:val="00B03D60"/>
    <w:rsid w:val="00B03F28"/>
    <w:rsid w:val="00B04245"/>
    <w:rsid w:val="00B05B0C"/>
    <w:rsid w:val="00B07A89"/>
    <w:rsid w:val="00B07E25"/>
    <w:rsid w:val="00B109BE"/>
    <w:rsid w:val="00B12C39"/>
    <w:rsid w:val="00B13FEF"/>
    <w:rsid w:val="00B15221"/>
    <w:rsid w:val="00B15CCE"/>
    <w:rsid w:val="00B15D59"/>
    <w:rsid w:val="00B15FCD"/>
    <w:rsid w:val="00B179A4"/>
    <w:rsid w:val="00B206BE"/>
    <w:rsid w:val="00B21101"/>
    <w:rsid w:val="00B21154"/>
    <w:rsid w:val="00B214C1"/>
    <w:rsid w:val="00B22E5B"/>
    <w:rsid w:val="00B253D7"/>
    <w:rsid w:val="00B25C26"/>
    <w:rsid w:val="00B267FD"/>
    <w:rsid w:val="00B2732D"/>
    <w:rsid w:val="00B307AD"/>
    <w:rsid w:val="00B317E0"/>
    <w:rsid w:val="00B3268F"/>
    <w:rsid w:val="00B335E3"/>
    <w:rsid w:val="00B33608"/>
    <w:rsid w:val="00B36093"/>
    <w:rsid w:val="00B36FC9"/>
    <w:rsid w:val="00B408D2"/>
    <w:rsid w:val="00B4222F"/>
    <w:rsid w:val="00B42276"/>
    <w:rsid w:val="00B427FB"/>
    <w:rsid w:val="00B42F46"/>
    <w:rsid w:val="00B44352"/>
    <w:rsid w:val="00B449FA"/>
    <w:rsid w:val="00B45663"/>
    <w:rsid w:val="00B468A8"/>
    <w:rsid w:val="00B46EDC"/>
    <w:rsid w:val="00B47059"/>
    <w:rsid w:val="00B47659"/>
    <w:rsid w:val="00B5053A"/>
    <w:rsid w:val="00B51CF8"/>
    <w:rsid w:val="00B5300B"/>
    <w:rsid w:val="00B54F0F"/>
    <w:rsid w:val="00B57793"/>
    <w:rsid w:val="00B60420"/>
    <w:rsid w:val="00B61379"/>
    <w:rsid w:val="00B62AED"/>
    <w:rsid w:val="00B631B2"/>
    <w:rsid w:val="00B64E3F"/>
    <w:rsid w:val="00B658A2"/>
    <w:rsid w:val="00B65E44"/>
    <w:rsid w:val="00B66561"/>
    <w:rsid w:val="00B67B85"/>
    <w:rsid w:val="00B67FAC"/>
    <w:rsid w:val="00B7037C"/>
    <w:rsid w:val="00B70F6F"/>
    <w:rsid w:val="00B72F7C"/>
    <w:rsid w:val="00B73183"/>
    <w:rsid w:val="00B74C0B"/>
    <w:rsid w:val="00B759A0"/>
    <w:rsid w:val="00B75A16"/>
    <w:rsid w:val="00B75E22"/>
    <w:rsid w:val="00B762FC"/>
    <w:rsid w:val="00B76B16"/>
    <w:rsid w:val="00B774F0"/>
    <w:rsid w:val="00B776F7"/>
    <w:rsid w:val="00B778E5"/>
    <w:rsid w:val="00B779EE"/>
    <w:rsid w:val="00B77A98"/>
    <w:rsid w:val="00B77C2D"/>
    <w:rsid w:val="00B8000C"/>
    <w:rsid w:val="00B8241A"/>
    <w:rsid w:val="00B83A95"/>
    <w:rsid w:val="00B84B71"/>
    <w:rsid w:val="00B85718"/>
    <w:rsid w:val="00B857E3"/>
    <w:rsid w:val="00B869C0"/>
    <w:rsid w:val="00B86E78"/>
    <w:rsid w:val="00B91B7A"/>
    <w:rsid w:val="00B94B01"/>
    <w:rsid w:val="00B94E2C"/>
    <w:rsid w:val="00B96456"/>
    <w:rsid w:val="00B96A81"/>
    <w:rsid w:val="00B976D2"/>
    <w:rsid w:val="00B97CBF"/>
    <w:rsid w:val="00BA2B2D"/>
    <w:rsid w:val="00BA40C8"/>
    <w:rsid w:val="00BA4C2E"/>
    <w:rsid w:val="00BA5C82"/>
    <w:rsid w:val="00BA5F0F"/>
    <w:rsid w:val="00BA6F32"/>
    <w:rsid w:val="00BA7320"/>
    <w:rsid w:val="00BA7701"/>
    <w:rsid w:val="00BB0271"/>
    <w:rsid w:val="00BB09CA"/>
    <w:rsid w:val="00BB1C0B"/>
    <w:rsid w:val="00BB2306"/>
    <w:rsid w:val="00BB2DBE"/>
    <w:rsid w:val="00BB2E0A"/>
    <w:rsid w:val="00BB332A"/>
    <w:rsid w:val="00BB53CC"/>
    <w:rsid w:val="00BB6847"/>
    <w:rsid w:val="00BB6850"/>
    <w:rsid w:val="00BB6B75"/>
    <w:rsid w:val="00BC069A"/>
    <w:rsid w:val="00BC1971"/>
    <w:rsid w:val="00BC2125"/>
    <w:rsid w:val="00BC229A"/>
    <w:rsid w:val="00BC309E"/>
    <w:rsid w:val="00BC321E"/>
    <w:rsid w:val="00BC3BAD"/>
    <w:rsid w:val="00BC4D71"/>
    <w:rsid w:val="00BC4FD0"/>
    <w:rsid w:val="00BC55AA"/>
    <w:rsid w:val="00BC583F"/>
    <w:rsid w:val="00BC5A0C"/>
    <w:rsid w:val="00BC68EA"/>
    <w:rsid w:val="00BC7233"/>
    <w:rsid w:val="00BD0056"/>
    <w:rsid w:val="00BD1AFA"/>
    <w:rsid w:val="00BD233A"/>
    <w:rsid w:val="00BD26EC"/>
    <w:rsid w:val="00BD26FA"/>
    <w:rsid w:val="00BD3112"/>
    <w:rsid w:val="00BD4B28"/>
    <w:rsid w:val="00BD559C"/>
    <w:rsid w:val="00BD6EFD"/>
    <w:rsid w:val="00BD6F11"/>
    <w:rsid w:val="00BD7610"/>
    <w:rsid w:val="00BD7CF8"/>
    <w:rsid w:val="00BE041C"/>
    <w:rsid w:val="00BE05C3"/>
    <w:rsid w:val="00BE05D2"/>
    <w:rsid w:val="00BE0EA9"/>
    <w:rsid w:val="00BE0F08"/>
    <w:rsid w:val="00BE250E"/>
    <w:rsid w:val="00BE2FCA"/>
    <w:rsid w:val="00BE39D8"/>
    <w:rsid w:val="00BE70F6"/>
    <w:rsid w:val="00BE7230"/>
    <w:rsid w:val="00BF005D"/>
    <w:rsid w:val="00BF0270"/>
    <w:rsid w:val="00BF0FFD"/>
    <w:rsid w:val="00BF1504"/>
    <w:rsid w:val="00BF1A8F"/>
    <w:rsid w:val="00BF20EB"/>
    <w:rsid w:val="00BF2226"/>
    <w:rsid w:val="00BF230A"/>
    <w:rsid w:val="00BF3625"/>
    <w:rsid w:val="00BF3660"/>
    <w:rsid w:val="00BF3CF8"/>
    <w:rsid w:val="00BF4328"/>
    <w:rsid w:val="00BF4839"/>
    <w:rsid w:val="00C0141B"/>
    <w:rsid w:val="00C01FBC"/>
    <w:rsid w:val="00C0393A"/>
    <w:rsid w:val="00C060B9"/>
    <w:rsid w:val="00C06852"/>
    <w:rsid w:val="00C06858"/>
    <w:rsid w:val="00C1043E"/>
    <w:rsid w:val="00C1181C"/>
    <w:rsid w:val="00C11D74"/>
    <w:rsid w:val="00C122D9"/>
    <w:rsid w:val="00C130A0"/>
    <w:rsid w:val="00C139BE"/>
    <w:rsid w:val="00C13B21"/>
    <w:rsid w:val="00C15515"/>
    <w:rsid w:val="00C15F4E"/>
    <w:rsid w:val="00C164FF"/>
    <w:rsid w:val="00C17329"/>
    <w:rsid w:val="00C1738E"/>
    <w:rsid w:val="00C17CB7"/>
    <w:rsid w:val="00C17FD0"/>
    <w:rsid w:val="00C207E5"/>
    <w:rsid w:val="00C20A68"/>
    <w:rsid w:val="00C2230A"/>
    <w:rsid w:val="00C2281B"/>
    <w:rsid w:val="00C22AA6"/>
    <w:rsid w:val="00C24B03"/>
    <w:rsid w:val="00C24D35"/>
    <w:rsid w:val="00C256C7"/>
    <w:rsid w:val="00C2593F"/>
    <w:rsid w:val="00C25C34"/>
    <w:rsid w:val="00C31827"/>
    <w:rsid w:val="00C318DA"/>
    <w:rsid w:val="00C32EC8"/>
    <w:rsid w:val="00C33A61"/>
    <w:rsid w:val="00C37B64"/>
    <w:rsid w:val="00C40B93"/>
    <w:rsid w:val="00C42F2A"/>
    <w:rsid w:val="00C4431B"/>
    <w:rsid w:val="00C450DD"/>
    <w:rsid w:val="00C45BAD"/>
    <w:rsid w:val="00C45DDA"/>
    <w:rsid w:val="00C46B56"/>
    <w:rsid w:val="00C46F41"/>
    <w:rsid w:val="00C478F2"/>
    <w:rsid w:val="00C50177"/>
    <w:rsid w:val="00C5165F"/>
    <w:rsid w:val="00C52885"/>
    <w:rsid w:val="00C531D0"/>
    <w:rsid w:val="00C53570"/>
    <w:rsid w:val="00C54FBF"/>
    <w:rsid w:val="00C551A9"/>
    <w:rsid w:val="00C57702"/>
    <w:rsid w:val="00C57CB6"/>
    <w:rsid w:val="00C604AF"/>
    <w:rsid w:val="00C60920"/>
    <w:rsid w:val="00C61446"/>
    <w:rsid w:val="00C6178C"/>
    <w:rsid w:val="00C61F1E"/>
    <w:rsid w:val="00C63474"/>
    <w:rsid w:val="00C63ABA"/>
    <w:rsid w:val="00C63C79"/>
    <w:rsid w:val="00C652B0"/>
    <w:rsid w:val="00C65345"/>
    <w:rsid w:val="00C655B5"/>
    <w:rsid w:val="00C655DC"/>
    <w:rsid w:val="00C65AE3"/>
    <w:rsid w:val="00C67081"/>
    <w:rsid w:val="00C676FD"/>
    <w:rsid w:val="00C70BB0"/>
    <w:rsid w:val="00C71290"/>
    <w:rsid w:val="00C71704"/>
    <w:rsid w:val="00C72750"/>
    <w:rsid w:val="00C74150"/>
    <w:rsid w:val="00C74ECD"/>
    <w:rsid w:val="00C75395"/>
    <w:rsid w:val="00C75759"/>
    <w:rsid w:val="00C77FEC"/>
    <w:rsid w:val="00C806E7"/>
    <w:rsid w:val="00C81008"/>
    <w:rsid w:val="00C81BA7"/>
    <w:rsid w:val="00C8245F"/>
    <w:rsid w:val="00C83015"/>
    <w:rsid w:val="00C831F5"/>
    <w:rsid w:val="00C833DB"/>
    <w:rsid w:val="00C8454F"/>
    <w:rsid w:val="00C856BB"/>
    <w:rsid w:val="00C85CC1"/>
    <w:rsid w:val="00C86254"/>
    <w:rsid w:val="00C86B1D"/>
    <w:rsid w:val="00C87604"/>
    <w:rsid w:val="00C87AA4"/>
    <w:rsid w:val="00C9107A"/>
    <w:rsid w:val="00C93005"/>
    <w:rsid w:val="00C9436A"/>
    <w:rsid w:val="00C9467F"/>
    <w:rsid w:val="00C954C7"/>
    <w:rsid w:val="00CA06C0"/>
    <w:rsid w:val="00CA2F23"/>
    <w:rsid w:val="00CA342B"/>
    <w:rsid w:val="00CA41B3"/>
    <w:rsid w:val="00CA5426"/>
    <w:rsid w:val="00CA68B1"/>
    <w:rsid w:val="00CA6E56"/>
    <w:rsid w:val="00CB04E0"/>
    <w:rsid w:val="00CB0D17"/>
    <w:rsid w:val="00CB0DBE"/>
    <w:rsid w:val="00CB221F"/>
    <w:rsid w:val="00CB262D"/>
    <w:rsid w:val="00CB2BB9"/>
    <w:rsid w:val="00CB36AD"/>
    <w:rsid w:val="00CB53A8"/>
    <w:rsid w:val="00CB5D6E"/>
    <w:rsid w:val="00CB5EAE"/>
    <w:rsid w:val="00CB6071"/>
    <w:rsid w:val="00CB6177"/>
    <w:rsid w:val="00CC02A1"/>
    <w:rsid w:val="00CC1EBC"/>
    <w:rsid w:val="00CC353B"/>
    <w:rsid w:val="00CC35E0"/>
    <w:rsid w:val="00CC3A7C"/>
    <w:rsid w:val="00CC45F6"/>
    <w:rsid w:val="00CC489E"/>
    <w:rsid w:val="00CC48F5"/>
    <w:rsid w:val="00CC50E3"/>
    <w:rsid w:val="00CC6F37"/>
    <w:rsid w:val="00CC7043"/>
    <w:rsid w:val="00CC7177"/>
    <w:rsid w:val="00CC7A2C"/>
    <w:rsid w:val="00CC7E97"/>
    <w:rsid w:val="00CD013D"/>
    <w:rsid w:val="00CD0144"/>
    <w:rsid w:val="00CD06F7"/>
    <w:rsid w:val="00CD23F2"/>
    <w:rsid w:val="00CD2F23"/>
    <w:rsid w:val="00CD301B"/>
    <w:rsid w:val="00CD3978"/>
    <w:rsid w:val="00CD3C35"/>
    <w:rsid w:val="00CD43C7"/>
    <w:rsid w:val="00CD4E67"/>
    <w:rsid w:val="00CD5B59"/>
    <w:rsid w:val="00CD6165"/>
    <w:rsid w:val="00CD703E"/>
    <w:rsid w:val="00CE0BAD"/>
    <w:rsid w:val="00CE14F6"/>
    <w:rsid w:val="00CE22EB"/>
    <w:rsid w:val="00CE5086"/>
    <w:rsid w:val="00CE5CF1"/>
    <w:rsid w:val="00CF0542"/>
    <w:rsid w:val="00CF0966"/>
    <w:rsid w:val="00CF0CCF"/>
    <w:rsid w:val="00CF1554"/>
    <w:rsid w:val="00CF15F3"/>
    <w:rsid w:val="00CF2A23"/>
    <w:rsid w:val="00CF3EFE"/>
    <w:rsid w:val="00CF4008"/>
    <w:rsid w:val="00CF63AF"/>
    <w:rsid w:val="00CF7A2E"/>
    <w:rsid w:val="00CF7BD2"/>
    <w:rsid w:val="00CF7F9A"/>
    <w:rsid w:val="00D00C8B"/>
    <w:rsid w:val="00D00DA5"/>
    <w:rsid w:val="00D01BCB"/>
    <w:rsid w:val="00D01C1B"/>
    <w:rsid w:val="00D02C29"/>
    <w:rsid w:val="00D03948"/>
    <w:rsid w:val="00D0639D"/>
    <w:rsid w:val="00D112C5"/>
    <w:rsid w:val="00D11841"/>
    <w:rsid w:val="00D1185C"/>
    <w:rsid w:val="00D144A4"/>
    <w:rsid w:val="00D15CCB"/>
    <w:rsid w:val="00D16AAE"/>
    <w:rsid w:val="00D20114"/>
    <w:rsid w:val="00D20692"/>
    <w:rsid w:val="00D20CC3"/>
    <w:rsid w:val="00D2116E"/>
    <w:rsid w:val="00D21F18"/>
    <w:rsid w:val="00D22089"/>
    <w:rsid w:val="00D22CBA"/>
    <w:rsid w:val="00D23490"/>
    <w:rsid w:val="00D23BC8"/>
    <w:rsid w:val="00D24014"/>
    <w:rsid w:val="00D2413A"/>
    <w:rsid w:val="00D24665"/>
    <w:rsid w:val="00D246F5"/>
    <w:rsid w:val="00D24D56"/>
    <w:rsid w:val="00D2614E"/>
    <w:rsid w:val="00D27A09"/>
    <w:rsid w:val="00D3062E"/>
    <w:rsid w:val="00D3072B"/>
    <w:rsid w:val="00D308FA"/>
    <w:rsid w:val="00D310FE"/>
    <w:rsid w:val="00D313F3"/>
    <w:rsid w:val="00D315DA"/>
    <w:rsid w:val="00D31F99"/>
    <w:rsid w:val="00D327A6"/>
    <w:rsid w:val="00D32F3B"/>
    <w:rsid w:val="00D33D4A"/>
    <w:rsid w:val="00D33E60"/>
    <w:rsid w:val="00D34461"/>
    <w:rsid w:val="00D3588F"/>
    <w:rsid w:val="00D35CAD"/>
    <w:rsid w:val="00D37AE2"/>
    <w:rsid w:val="00D40E41"/>
    <w:rsid w:val="00D42E74"/>
    <w:rsid w:val="00D43107"/>
    <w:rsid w:val="00D433BF"/>
    <w:rsid w:val="00D43607"/>
    <w:rsid w:val="00D4395C"/>
    <w:rsid w:val="00D44EDD"/>
    <w:rsid w:val="00D50328"/>
    <w:rsid w:val="00D50667"/>
    <w:rsid w:val="00D5126F"/>
    <w:rsid w:val="00D519A5"/>
    <w:rsid w:val="00D51DB3"/>
    <w:rsid w:val="00D53B0E"/>
    <w:rsid w:val="00D55F68"/>
    <w:rsid w:val="00D56997"/>
    <w:rsid w:val="00D56C1C"/>
    <w:rsid w:val="00D57705"/>
    <w:rsid w:val="00D57900"/>
    <w:rsid w:val="00D57D94"/>
    <w:rsid w:val="00D60295"/>
    <w:rsid w:val="00D612C8"/>
    <w:rsid w:val="00D61634"/>
    <w:rsid w:val="00D62137"/>
    <w:rsid w:val="00D64C02"/>
    <w:rsid w:val="00D64EA0"/>
    <w:rsid w:val="00D6537D"/>
    <w:rsid w:val="00D65600"/>
    <w:rsid w:val="00D65B99"/>
    <w:rsid w:val="00D66875"/>
    <w:rsid w:val="00D66E9B"/>
    <w:rsid w:val="00D674FD"/>
    <w:rsid w:val="00D70457"/>
    <w:rsid w:val="00D70CC0"/>
    <w:rsid w:val="00D70EB3"/>
    <w:rsid w:val="00D71984"/>
    <w:rsid w:val="00D72CB9"/>
    <w:rsid w:val="00D72FDF"/>
    <w:rsid w:val="00D741BD"/>
    <w:rsid w:val="00D75B01"/>
    <w:rsid w:val="00D7628A"/>
    <w:rsid w:val="00D7734F"/>
    <w:rsid w:val="00D778C0"/>
    <w:rsid w:val="00D80519"/>
    <w:rsid w:val="00D80723"/>
    <w:rsid w:val="00D8089F"/>
    <w:rsid w:val="00D80AF3"/>
    <w:rsid w:val="00D80C93"/>
    <w:rsid w:val="00D80CBE"/>
    <w:rsid w:val="00D81734"/>
    <w:rsid w:val="00D825BB"/>
    <w:rsid w:val="00D83A78"/>
    <w:rsid w:val="00D84D74"/>
    <w:rsid w:val="00D863CA"/>
    <w:rsid w:val="00D87870"/>
    <w:rsid w:val="00D9185D"/>
    <w:rsid w:val="00D91B80"/>
    <w:rsid w:val="00D922E2"/>
    <w:rsid w:val="00D94326"/>
    <w:rsid w:val="00D94939"/>
    <w:rsid w:val="00D94FC0"/>
    <w:rsid w:val="00D95B4C"/>
    <w:rsid w:val="00D972DF"/>
    <w:rsid w:val="00D97606"/>
    <w:rsid w:val="00DA1DDC"/>
    <w:rsid w:val="00DA31B0"/>
    <w:rsid w:val="00DA414E"/>
    <w:rsid w:val="00DA446B"/>
    <w:rsid w:val="00DA4471"/>
    <w:rsid w:val="00DA5419"/>
    <w:rsid w:val="00DA7733"/>
    <w:rsid w:val="00DB03DF"/>
    <w:rsid w:val="00DB245B"/>
    <w:rsid w:val="00DB257C"/>
    <w:rsid w:val="00DB35DA"/>
    <w:rsid w:val="00DB3609"/>
    <w:rsid w:val="00DB3D09"/>
    <w:rsid w:val="00DB5DC3"/>
    <w:rsid w:val="00DB6197"/>
    <w:rsid w:val="00DB6447"/>
    <w:rsid w:val="00DB6FF4"/>
    <w:rsid w:val="00DC155D"/>
    <w:rsid w:val="00DC2308"/>
    <w:rsid w:val="00DC24D8"/>
    <w:rsid w:val="00DC259B"/>
    <w:rsid w:val="00DC3EA1"/>
    <w:rsid w:val="00DC40D9"/>
    <w:rsid w:val="00DC5BDF"/>
    <w:rsid w:val="00DC6BBC"/>
    <w:rsid w:val="00DC74C8"/>
    <w:rsid w:val="00DC7995"/>
    <w:rsid w:val="00DC7CA5"/>
    <w:rsid w:val="00DD01AC"/>
    <w:rsid w:val="00DD0AC7"/>
    <w:rsid w:val="00DD0CF6"/>
    <w:rsid w:val="00DD167C"/>
    <w:rsid w:val="00DD201A"/>
    <w:rsid w:val="00DD3E9B"/>
    <w:rsid w:val="00DD4DC8"/>
    <w:rsid w:val="00DD535D"/>
    <w:rsid w:val="00DD5CD0"/>
    <w:rsid w:val="00DD6847"/>
    <w:rsid w:val="00DD6BF1"/>
    <w:rsid w:val="00DD707A"/>
    <w:rsid w:val="00DE1235"/>
    <w:rsid w:val="00DE1997"/>
    <w:rsid w:val="00DE23D2"/>
    <w:rsid w:val="00DE2E02"/>
    <w:rsid w:val="00DE3054"/>
    <w:rsid w:val="00DE3FC9"/>
    <w:rsid w:val="00DE4581"/>
    <w:rsid w:val="00DE5469"/>
    <w:rsid w:val="00DE586A"/>
    <w:rsid w:val="00DE5A23"/>
    <w:rsid w:val="00DE5F4F"/>
    <w:rsid w:val="00DE69AC"/>
    <w:rsid w:val="00DE7FDE"/>
    <w:rsid w:val="00DF04FA"/>
    <w:rsid w:val="00DF07FA"/>
    <w:rsid w:val="00DF08BB"/>
    <w:rsid w:val="00DF1031"/>
    <w:rsid w:val="00DF1241"/>
    <w:rsid w:val="00DF2AD9"/>
    <w:rsid w:val="00DF2FB0"/>
    <w:rsid w:val="00DF351C"/>
    <w:rsid w:val="00DF5864"/>
    <w:rsid w:val="00DF610C"/>
    <w:rsid w:val="00DF7A50"/>
    <w:rsid w:val="00DF7F46"/>
    <w:rsid w:val="00E0001A"/>
    <w:rsid w:val="00E00652"/>
    <w:rsid w:val="00E014AA"/>
    <w:rsid w:val="00E01596"/>
    <w:rsid w:val="00E0190B"/>
    <w:rsid w:val="00E023EA"/>
    <w:rsid w:val="00E02705"/>
    <w:rsid w:val="00E02A46"/>
    <w:rsid w:val="00E02EF7"/>
    <w:rsid w:val="00E03218"/>
    <w:rsid w:val="00E03398"/>
    <w:rsid w:val="00E04280"/>
    <w:rsid w:val="00E076BD"/>
    <w:rsid w:val="00E07842"/>
    <w:rsid w:val="00E100ED"/>
    <w:rsid w:val="00E102BA"/>
    <w:rsid w:val="00E116CC"/>
    <w:rsid w:val="00E12CB4"/>
    <w:rsid w:val="00E138FF"/>
    <w:rsid w:val="00E139DC"/>
    <w:rsid w:val="00E13CC8"/>
    <w:rsid w:val="00E14916"/>
    <w:rsid w:val="00E14C29"/>
    <w:rsid w:val="00E1572C"/>
    <w:rsid w:val="00E16936"/>
    <w:rsid w:val="00E16D93"/>
    <w:rsid w:val="00E17B9F"/>
    <w:rsid w:val="00E17FE9"/>
    <w:rsid w:val="00E21218"/>
    <w:rsid w:val="00E21695"/>
    <w:rsid w:val="00E218DD"/>
    <w:rsid w:val="00E22ED4"/>
    <w:rsid w:val="00E23C0E"/>
    <w:rsid w:val="00E30A92"/>
    <w:rsid w:val="00E316FA"/>
    <w:rsid w:val="00E34459"/>
    <w:rsid w:val="00E34502"/>
    <w:rsid w:val="00E3472A"/>
    <w:rsid w:val="00E35694"/>
    <w:rsid w:val="00E36C39"/>
    <w:rsid w:val="00E37570"/>
    <w:rsid w:val="00E37B23"/>
    <w:rsid w:val="00E40905"/>
    <w:rsid w:val="00E43AC3"/>
    <w:rsid w:val="00E447A0"/>
    <w:rsid w:val="00E44B78"/>
    <w:rsid w:val="00E44C20"/>
    <w:rsid w:val="00E44E74"/>
    <w:rsid w:val="00E45557"/>
    <w:rsid w:val="00E477BF"/>
    <w:rsid w:val="00E5072E"/>
    <w:rsid w:val="00E50A58"/>
    <w:rsid w:val="00E53332"/>
    <w:rsid w:val="00E539C3"/>
    <w:rsid w:val="00E544BF"/>
    <w:rsid w:val="00E5487B"/>
    <w:rsid w:val="00E54E53"/>
    <w:rsid w:val="00E56BB6"/>
    <w:rsid w:val="00E5775A"/>
    <w:rsid w:val="00E61690"/>
    <w:rsid w:val="00E61D32"/>
    <w:rsid w:val="00E63B8E"/>
    <w:rsid w:val="00E64E1D"/>
    <w:rsid w:val="00E64FE3"/>
    <w:rsid w:val="00E652D4"/>
    <w:rsid w:val="00E66B55"/>
    <w:rsid w:val="00E670CA"/>
    <w:rsid w:val="00E67F9A"/>
    <w:rsid w:val="00E7175F"/>
    <w:rsid w:val="00E72312"/>
    <w:rsid w:val="00E7261E"/>
    <w:rsid w:val="00E7286F"/>
    <w:rsid w:val="00E73B75"/>
    <w:rsid w:val="00E73DEF"/>
    <w:rsid w:val="00E740F0"/>
    <w:rsid w:val="00E748EE"/>
    <w:rsid w:val="00E76153"/>
    <w:rsid w:val="00E8057F"/>
    <w:rsid w:val="00E80936"/>
    <w:rsid w:val="00E8176C"/>
    <w:rsid w:val="00E817F5"/>
    <w:rsid w:val="00E84980"/>
    <w:rsid w:val="00E84F5B"/>
    <w:rsid w:val="00E86261"/>
    <w:rsid w:val="00E86AAA"/>
    <w:rsid w:val="00E875D1"/>
    <w:rsid w:val="00E90261"/>
    <w:rsid w:val="00E91D12"/>
    <w:rsid w:val="00E9341E"/>
    <w:rsid w:val="00E934E6"/>
    <w:rsid w:val="00E93716"/>
    <w:rsid w:val="00E965E5"/>
    <w:rsid w:val="00E97685"/>
    <w:rsid w:val="00EA09E8"/>
    <w:rsid w:val="00EA0C9E"/>
    <w:rsid w:val="00EA15F7"/>
    <w:rsid w:val="00EA1842"/>
    <w:rsid w:val="00EA2C7D"/>
    <w:rsid w:val="00EA2D5F"/>
    <w:rsid w:val="00EA6187"/>
    <w:rsid w:val="00EA6D2F"/>
    <w:rsid w:val="00EA752A"/>
    <w:rsid w:val="00EA7D19"/>
    <w:rsid w:val="00EB119C"/>
    <w:rsid w:val="00EB2374"/>
    <w:rsid w:val="00EB33DA"/>
    <w:rsid w:val="00EB3479"/>
    <w:rsid w:val="00EB39C3"/>
    <w:rsid w:val="00EB4F3A"/>
    <w:rsid w:val="00EB588B"/>
    <w:rsid w:val="00EB6BB8"/>
    <w:rsid w:val="00EB770A"/>
    <w:rsid w:val="00EB781A"/>
    <w:rsid w:val="00EB7F5F"/>
    <w:rsid w:val="00EC0552"/>
    <w:rsid w:val="00EC0E0B"/>
    <w:rsid w:val="00EC1DA0"/>
    <w:rsid w:val="00EC2BAA"/>
    <w:rsid w:val="00EC2DC3"/>
    <w:rsid w:val="00EC357A"/>
    <w:rsid w:val="00EC3B58"/>
    <w:rsid w:val="00EC3BA0"/>
    <w:rsid w:val="00EC567A"/>
    <w:rsid w:val="00EC6BD3"/>
    <w:rsid w:val="00EC7153"/>
    <w:rsid w:val="00EC7980"/>
    <w:rsid w:val="00ED065A"/>
    <w:rsid w:val="00ED097A"/>
    <w:rsid w:val="00ED0D48"/>
    <w:rsid w:val="00ED19E5"/>
    <w:rsid w:val="00ED1FFE"/>
    <w:rsid w:val="00ED2DF3"/>
    <w:rsid w:val="00ED2F5B"/>
    <w:rsid w:val="00ED4952"/>
    <w:rsid w:val="00ED4DFC"/>
    <w:rsid w:val="00ED5B72"/>
    <w:rsid w:val="00ED67A0"/>
    <w:rsid w:val="00ED722E"/>
    <w:rsid w:val="00ED7FE0"/>
    <w:rsid w:val="00EE17C0"/>
    <w:rsid w:val="00EE1921"/>
    <w:rsid w:val="00EE20F7"/>
    <w:rsid w:val="00EE3116"/>
    <w:rsid w:val="00EE3779"/>
    <w:rsid w:val="00EE4665"/>
    <w:rsid w:val="00EE5754"/>
    <w:rsid w:val="00EE5926"/>
    <w:rsid w:val="00EE62A4"/>
    <w:rsid w:val="00EE75B3"/>
    <w:rsid w:val="00EF09C0"/>
    <w:rsid w:val="00EF0AC7"/>
    <w:rsid w:val="00EF15E9"/>
    <w:rsid w:val="00EF16CB"/>
    <w:rsid w:val="00EF2A9D"/>
    <w:rsid w:val="00EF3747"/>
    <w:rsid w:val="00EF40A5"/>
    <w:rsid w:val="00EF41BD"/>
    <w:rsid w:val="00EF4CDF"/>
    <w:rsid w:val="00EF4D9A"/>
    <w:rsid w:val="00EF4E4C"/>
    <w:rsid w:val="00EF4E7F"/>
    <w:rsid w:val="00EF585B"/>
    <w:rsid w:val="00EF5B16"/>
    <w:rsid w:val="00EF71B7"/>
    <w:rsid w:val="00F00965"/>
    <w:rsid w:val="00F009A1"/>
    <w:rsid w:val="00F021CB"/>
    <w:rsid w:val="00F02C01"/>
    <w:rsid w:val="00F0303F"/>
    <w:rsid w:val="00F03B51"/>
    <w:rsid w:val="00F05100"/>
    <w:rsid w:val="00F064A6"/>
    <w:rsid w:val="00F06627"/>
    <w:rsid w:val="00F0702E"/>
    <w:rsid w:val="00F072B1"/>
    <w:rsid w:val="00F07A77"/>
    <w:rsid w:val="00F11122"/>
    <w:rsid w:val="00F12782"/>
    <w:rsid w:val="00F12799"/>
    <w:rsid w:val="00F131B8"/>
    <w:rsid w:val="00F14209"/>
    <w:rsid w:val="00F1438B"/>
    <w:rsid w:val="00F15224"/>
    <w:rsid w:val="00F1571A"/>
    <w:rsid w:val="00F16A92"/>
    <w:rsid w:val="00F16C6C"/>
    <w:rsid w:val="00F1728B"/>
    <w:rsid w:val="00F17907"/>
    <w:rsid w:val="00F17EEB"/>
    <w:rsid w:val="00F200E4"/>
    <w:rsid w:val="00F20516"/>
    <w:rsid w:val="00F20842"/>
    <w:rsid w:val="00F20A93"/>
    <w:rsid w:val="00F210B9"/>
    <w:rsid w:val="00F21865"/>
    <w:rsid w:val="00F22960"/>
    <w:rsid w:val="00F22A36"/>
    <w:rsid w:val="00F23046"/>
    <w:rsid w:val="00F23DD6"/>
    <w:rsid w:val="00F251D9"/>
    <w:rsid w:val="00F25D6F"/>
    <w:rsid w:val="00F26402"/>
    <w:rsid w:val="00F27DA3"/>
    <w:rsid w:val="00F3008A"/>
    <w:rsid w:val="00F30CA4"/>
    <w:rsid w:val="00F3274A"/>
    <w:rsid w:val="00F32C32"/>
    <w:rsid w:val="00F3358E"/>
    <w:rsid w:val="00F362D4"/>
    <w:rsid w:val="00F36D19"/>
    <w:rsid w:val="00F373C2"/>
    <w:rsid w:val="00F40C50"/>
    <w:rsid w:val="00F40D2A"/>
    <w:rsid w:val="00F4152C"/>
    <w:rsid w:val="00F41631"/>
    <w:rsid w:val="00F418FE"/>
    <w:rsid w:val="00F41B77"/>
    <w:rsid w:val="00F42286"/>
    <w:rsid w:val="00F433E6"/>
    <w:rsid w:val="00F4430C"/>
    <w:rsid w:val="00F449A5"/>
    <w:rsid w:val="00F44F34"/>
    <w:rsid w:val="00F45E21"/>
    <w:rsid w:val="00F46071"/>
    <w:rsid w:val="00F46539"/>
    <w:rsid w:val="00F46DDB"/>
    <w:rsid w:val="00F47E34"/>
    <w:rsid w:val="00F51E22"/>
    <w:rsid w:val="00F51F50"/>
    <w:rsid w:val="00F550D2"/>
    <w:rsid w:val="00F553A8"/>
    <w:rsid w:val="00F55FEF"/>
    <w:rsid w:val="00F561EC"/>
    <w:rsid w:val="00F56729"/>
    <w:rsid w:val="00F575F0"/>
    <w:rsid w:val="00F57A4B"/>
    <w:rsid w:val="00F63210"/>
    <w:rsid w:val="00F6402D"/>
    <w:rsid w:val="00F64196"/>
    <w:rsid w:val="00F65E1E"/>
    <w:rsid w:val="00F6615B"/>
    <w:rsid w:val="00F66298"/>
    <w:rsid w:val="00F66BFD"/>
    <w:rsid w:val="00F66C6E"/>
    <w:rsid w:val="00F66DC7"/>
    <w:rsid w:val="00F72C05"/>
    <w:rsid w:val="00F73E61"/>
    <w:rsid w:val="00F73F68"/>
    <w:rsid w:val="00F760E4"/>
    <w:rsid w:val="00F76699"/>
    <w:rsid w:val="00F76C00"/>
    <w:rsid w:val="00F80675"/>
    <w:rsid w:val="00F811F0"/>
    <w:rsid w:val="00F81306"/>
    <w:rsid w:val="00F81370"/>
    <w:rsid w:val="00F81501"/>
    <w:rsid w:val="00F8222B"/>
    <w:rsid w:val="00F82A31"/>
    <w:rsid w:val="00F8340F"/>
    <w:rsid w:val="00F83872"/>
    <w:rsid w:val="00F844C1"/>
    <w:rsid w:val="00F84851"/>
    <w:rsid w:val="00F848CF"/>
    <w:rsid w:val="00F84BEE"/>
    <w:rsid w:val="00F84C4D"/>
    <w:rsid w:val="00F85E6F"/>
    <w:rsid w:val="00F879E8"/>
    <w:rsid w:val="00F900CC"/>
    <w:rsid w:val="00F9141D"/>
    <w:rsid w:val="00F91B67"/>
    <w:rsid w:val="00F92EAB"/>
    <w:rsid w:val="00F93D49"/>
    <w:rsid w:val="00F94DB2"/>
    <w:rsid w:val="00F94E9A"/>
    <w:rsid w:val="00F95332"/>
    <w:rsid w:val="00F95447"/>
    <w:rsid w:val="00F954C2"/>
    <w:rsid w:val="00F97D5F"/>
    <w:rsid w:val="00FA08D6"/>
    <w:rsid w:val="00FA0F26"/>
    <w:rsid w:val="00FA15D9"/>
    <w:rsid w:val="00FA329A"/>
    <w:rsid w:val="00FA564D"/>
    <w:rsid w:val="00FA6BC8"/>
    <w:rsid w:val="00FA6D8B"/>
    <w:rsid w:val="00FA6E24"/>
    <w:rsid w:val="00FA7CC5"/>
    <w:rsid w:val="00FB040B"/>
    <w:rsid w:val="00FB0A0D"/>
    <w:rsid w:val="00FB1382"/>
    <w:rsid w:val="00FB1AD4"/>
    <w:rsid w:val="00FB21D3"/>
    <w:rsid w:val="00FB311E"/>
    <w:rsid w:val="00FB3E07"/>
    <w:rsid w:val="00FB50C1"/>
    <w:rsid w:val="00FB61F6"/>
    <w:rsid w:val="00FB6E03"/>
    <w:rsid w:val="00FB705C"/>
    <w:rsid w:val="00FB77A6"/>
    <w:rsid w:val="00FC030C"/>
    <w:rsid w:val="00FC06E6"/>
    <w:rsid w:val="00FC163A"/>
    <w:rsid w:val="00FC199F"/>
    <w:rsid w:val="00FC2AFC"/>
    <w:rsid w:val="00FC4327"/>
    <w:rsid w:val="00FC4D36"/>
    <w:rsid w:val="00FC57BB"/>
    <w:rsid w:val="00FC69CF"/>
    <w:rsid w:val="00FC74CC"/>
    <w:rsid w:val="00FC752D"/>
    <w:rsid w:val="00FD0DBE"/>
    <w:rsid w:val="00FD1982"/>
    <w:rsid w:val="00FD2E0F"/>
    <w:rsid w:val="00FD2E3F"/>
    <w:rsid w:val="00FD3A2C"/>
    <w:rsid w:val="00FD48D8"/>
    <w:rsid w:val="00FD5204"/>
    <w:rsid w:val="00FD6DF7"/>
    <w:rsid w:val="00FD7004"/>
    <w:rsid w:val="00FD74E9"/>
    <w:rsid w:val="00FD7523"/>
    <w:rsid w:val="00FD757E"/>
    <w:rsid w:val="00FD77C6"/>
    <w:rsid w:val="00FD7EAB"/>
    <w:rsid w:val="00FE0B73"/>
    <w:rsid w:val="00FE235D"/>
    <w:rsid w:val="00FE2848"/>
    <w:rsid w:val="00FE4C7B"/>
    <w:rsid w:val="00FE4FA6"/>
    <w:rsid w:val="00FE5493"/>
    <w:rsid w:val="00FE5E8A"/>
    <w:rsid w:val="00FE6840"/>
    <w:rsid w:val="00FE6C86"/>
    <w:rsid w:val="00FE730F"/>
    <w:rsid w:val="00FE7FDD"/>
    <w:rsid w:val="00FF07FB"/>
    <w:rsid w:val="00FF0BCF"/>
    <w:rsid w:val="00FF10E1"/>
    <w:rsid w:val="00FF11FA"/>
    <w:rsid w:val="00FF1BC2"/>
    <w:rsid w:val="00FF1E3B"/>
    <w:rsid w:val="00FF1E72"/>
    <w:rsid w:val="00FF376F"/>
    <w:rsid w:val="00FF3C8C"/>
    <w:rsid w:val="00FF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00A"/>
    <w:rPr>
      <w:color w:val="0000FF" w:themeColor="hyperlink"/>
      <w:u w:val="single"/>
    </w:rPr>
  </w:style>
  <w:style w:type="paragraph" w:styleId="BalloonText">
    <w:name w:val="Balloon Text"/>
    <w:basedOn w:val="Normal"/>
    <w:link w:val="BalloonTextChar"/>
    <w:uiPriority w:val="99"/>
    <w:semiHidden/>
    <w:unhideWhenUsed/>
    <w:rsid w:val="001A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D7"/>
    <w:rPr>
      <w:rFonts w:ascii="Tahoma" w:hAnsi="Tahoma" w:cs="Tahoma"/>
      <w:sz w:val="16"/>
      <w:szCs w:val="16"/>
    </w:rPr>
  </w:style>
  <w:style w:type="character" w:styleId="CommentReference">
    <w:name w:val="annotation reference"/>
    <w:basedOn w:val="DefaultParagraphFont"/>
    <w:uiPriority w:val="99"/>
    <w:semiHidden/>
    <w:unhideWhenUsed/>
    <w:rsid w:val="0021268E"/>
    <w:rPr>
      <w:sz w:val="16"/>
      <w:szCs w:val="16"/>
    </w:rPr>
  </w:style>
  <w:style w:type="paragraph" w:styleId="CommentText">
    <w:name w:val="annotation text"/>
    <w:basedOn w:val="Normal"/>
    <w:link w:val="CommentTextChar"/>
    <w:uiPriority w:val="99"/>
    <w:semiHidden/>
    <w:unhideWhenUsed/>
    <w:rsid w:val="0021268E"/>
    <w:pPr>
      <w:spacing w:line="240" w:lineRule="auto"/>
    </w:pPr>
    <w:rPr>
      <w:sz w:val="20"/>
      <w:szCs w:val="20"/>
    </w:rPr>
  </w:style>
  <w:style w:type="character" w:customStyle="1" w:styleId="CommentTextChar">
    <w:name w:val="Comment Text Char"/>
    <w:basedOn w:val="DefaultParagraphFont"/>
    <w:link w:val="CommentText"/>
    <w:uiPriority w:val="99"/>
    <w:semiHidden/>
    <w:rsid w:val="0021268E"/>
    <w:rPr>
      <w:sz w:val="20"/>
      <w:szCs w:val="20"/>
    </w:rPr>
  </w:style>
  <w:style w:type="paragraph" w:styleId="CommentSubject">
    <w:name w:val="annotation subject"/>
    <w:basedOn w:val="CommentText"/>
    <w:next w:val="CommentText"/>
    <w:link w:val="CommentSubjectChar"/>
    <w:uiPriority w:val="99"/>
    <w:semiHidden/>
    <w:unhideWhenUsed/>
    <w:rsid w:val="0021268E"/>
    <w:rPr>
      <w:b/>
      <w:bCs/>
    </w:rPr>
  </w:style>
  <w:style w:type="character" w:customStyle="1" w:styleId="CommentSubjectChar">
    <w:name w:val="Comment Subject Char"/>
    <w:basedOn w:val="CommentTextChar"/>
    <w:link w:val="CommentSubject"/>
    <w:uiPriority w:val="99"/>
    <w:semiHidden/>
    <w:rsid w:val="0021268E"/>
    <w:rPr>
      <w:b/>
      <w:bCs/>
      <w:sz w:val="20"/>
      <w:szCs w:val="20"/>
    </w:rPr>
  </w:style>
  <w:style w:type="character" w:customStyle="1" w:styleId="Mention1">
    <w:name w:val="Mention1"/>
    <w:basedOn w:val="DefaultParagraphFont"/>
    <w:uiPriority w:val="99"/>
    <w:semiHidden/>
    <w:unhideWhenUsed/>
    <w:rsid w:val="00ED19E5"/>
    <w:rPr>
      <w:color w:val="2B579A"/>
      <w:shd w:val="clear" w:color="auto" w:fill="E6E6E6"/>
    </w:rPr>
  </w:style>
  <w:style w:type="character" w:customStyle="1" w:styleId="Mention">
    <w:name w:val="Mention"/>
    <w:basedOn w:val="DefaultParagraphFont"/>
    <w:uiPriority w:val="99"/>
    <w:semiHidden/>
    <w:unhideWhenUsed/>
    <w:rsid w:val="00DE3054"/>
    <w:rPr>
      <w:color w:val="2B579A"/>
      <w:shd w:val="clear" w:color="auto" w:fill="E6E6E6"/>
    </w:rPr>
  </w:style>
  <w:style w:type="paragraph" w:styleId="ListParagraph">
    <w:name w:val="List Paragraph"/>
    <w:basedOn w:val="Normal"/>
    <w:uiPriority w:val="34"/>
    <w:qFormat/>
    <w:rsid w:val="00420067"/>
    <w:pPr>
      <w:ind w:left="720"/>
      <w:contextualSpacing/>
    </w:pPr>
  </w:style>
  <w:style w:type="character" w:styleId="FollowedHyperlink">
    <w:name w:val="FollowedHyperlink"/>
    <w:basedOn w:val="DefaultParagraphFont"/>
    <w:uiPriority w:val="99"/>
    <w:semiHidden/>
    <w:unhideWhenUsed/>
    <w:rsid w:val="00652127"/>
    <w:rPr>
      <w:color w:val="800080" w:themeColor="followedHyperlink"/>
      <w:u w:val="single"/>
    </w:rPr>
  </w:style>
  <w:style w:type="paragraph" w:styleId="Header">
    <w:name w:val="header"/>
    <w:basedOn w:val="Normal"/>
    <w:link w:val="HeaderChar"/>
    <w:uiPriority w:val="99"/>
    <w:unhideWhenUsed/>
    <w:rsid w:val="000A3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43"/>
  </w:style>
  <w:style w:type="paragraph" w:styleId="Footer">
    <w:name w:val="footer"/>
    <w:basedOn w:val="Normal"/>
    <w:link w:val="FooterChar"/>
    <w:uiPriority w:val="99"/>
    <w:unhideWhenUsed/>
    <w:rsid w:val="000A3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00A"/>
    <w:rPr>
      <w:color w:val="0000FF" w:themeColor="hyperlink"/>
      <w:u w:val="single"/>
    </w:rPr>
  </w:style>
  <w:style w:type="paragraph" w:styleId="BalloonText">
    <w:name w:val="Balloon Text"/>
    <w:basedOn w:val="Normal"/>
    <w:link w:val="BalloonTextChar"/>
    <w:uiPriority w:val="99"/>
    <w:semiHidden/>
    <w:unhideWhenUsed/>
    <w:rsid w:val="001A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D7"/>
    <w:rPr>
      <w:rFonts w:ascii="Tahoma" w:hAnsi="Tahoma" w:cs="Tahoma"/>
      <w:sz w:val="16"/>
      <w:szCs w:val="16"/>
    </w:rPr>
  </w:style>
  <w:style w:type="character" w:styleId="CommentReference">
    <w:name w:val="annotation reference"/>
    <w:basedOn w:val="DefaultParagraphFont"/>
    <w:uiPriority w:val="99"/>
    <w:semiHidden/>
    <w:unhideWhenUsed/>
    <w:rsid w:val="0021268E"/>
    <w:rPr>
      <w:sz w:val="16"/>
      <w:szCs w:val="16"/>
    </w:rPr>
  </w:style>
  <w:style w:type="paragraph" w:styleId="CommentText">
    <w:name w:val="annotation text"/>
    <w:basedOn w:val="Normal"/>
    <w:link w:val="CommentTextChar"/>
    <w:uiPriority w:val="99"/>
    <w:semiHidden/>
    <w:unhideWhenUsed/>
    <w:rsid w:val="0021268E"/>
    <w:pPr>
      <w:spacing w:line="240" w:lineRule="auto"/>
    </w:pPr>
    <w:rPr>
      <w:sz w:val="20"/>
      <w:szCs w:val="20"/>
    </w:rPr>
  </w:style>
  <w:style w:type="character" w:customStyle="1" w:styleId="CommentTextChar">
    <w:name w:val="Comment Text Char"/>
    <w:basedOn w:val="DefaultParagraphFont"/>
    <w:link w:val="CommentText"/>
    <w:uiPriority w:val="99"/>
    <w:semiHidden/>
    <w:rsid w:val="0021268E"/>
    <w:rPr>
      <w:sz w:val="20"/>
      <w:szCs w:val="20"/>
    </w:rPr>
  </w:style>
  <w:style w:type="paragraph" w:styleId="CommentSubject">
    <w:name w:val="annotation subject"/>
    <w:basedOn w:val="CommentText"/>
    <w:next w:val="CommentText"/>
    <w:link w:val="CommentSubjectChar"/>
    <w:uiPriority w:val="99"/>
    <w:semiHidden/>
    <w:unhideWhenUsed/>
    <w:rsid w:val="0021268E"/>
    <w:rPr>
      <w:b/>
      <w:bCs/>
    </w:rPr>
  </w:style>
  <w:style w:type="character" w:customStyle="1" w:styleId="CommentSubjectChar">
    <w:name w:val="Comment Subject Char"/>
    <w:basedOn w:val="CommentTextChar"/>
    <w:link w:val="CommentSubject"/>
    <w:uiPriority w:val="99"/>
    <w:semiHidden/>
    <w:rsid w:val="0021268E"/>
    <w:rPr>
      <w:b/>
      <w:bCs/>
      <w:sz w:val="20"/>
      <w:szCs w:val="20"/>
    </w:rPr>
  </w:style>
  <w:style w:type="character" w:customStyle="1" w:styleId="Mention1">
    <w:name w:val="Mention1"/>
    <w:basedOn w:val="DefaultParagraphFont"/>
    <w:uiPriority w:val="99"/>
    <w:semiHidden/>
    <w:unhideWhenUsed/>
    <w:rsid w:val="00ED19E5"/>
    <w:rPr>
      <w:color w:val="2B579A"/>
      <w:shd w:val="clear" w:color="auto" w:fill="E6E6E6"/>
    </w:rPr>
  </w:style>
  <w:style w:type="character" w:customStyle="1" w:styleId="Mention">
    <w:name w:val="Mention"/>
    <w:basedOn w:val="DefaultParagraphFont"/>
    <w:uiPriority w:val="99"/>
    <w:semiHidden/>
    <w:unhideWhenUsed/>
    <w:rsid w:val="00DE3054"/>
    <w:rPr>
      <w:color w:val="2B579A"/>
      <w:shd w:val="clear" w:color="auto" w:fill="E6E6E6"/>
    </w:rPr>
  </w:style>
  <w:style w:type="paragraph" w:styleId="ListParagraph">
    <w:name w:val="List Paragraph"/>
    <w:basedOn w:val="Normal"/>
    <w:uiPriority w:val="34"/>
    <w:qFormat/>
    <w:rsid w:val="00420067"/>
    <w:pPr>
      <w:ind w:left="720"/>
      <w:contextualSpacing/>
    </w:pPr>
  </w:style>
  <w:style w:type="character" w:styleId="FollowedHyperlink">
    <w:name w:val="FollowedHyperlink"/>
    <w:basedOn w:val="DefaultParagraphFont"/>
    <w:uiPriority w:val="99"/>
    <w:semiHidden/>
    <w:unhideWhenUsed/>
    <w:rsid w:val="00652127"/>
    <w:rPr>
      <w:color w:val="800080" w:themeColor="followedHyperlink"/>
      <w:u w:val="single"/>
    </w:rPr>
  </w:style>
  <w:style w:type="paragraph" w:styleId="Header">
    <w:name w:val="header"/>
    <w:basedOn w:val="Normal"/>
    <w:link w:val="HeaderChar"/>
    <w:uiPriority w:val="99"/>
    <w:unhideWhenUsed/>
    <w:rsid w:val="000A3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43"/>
  </w:style>
  <w:style w:type="paragraph" w:styleId="Footer">
    <w:name w:val="footer"/>
    <w:basedOn w:val="Normal"/>
    <w:link w:val="FooterChar"/>
    <w:uiPriority w:val="99"/>
    <w:unhideWhenUsed/>
    <w:rsid w:val="000A3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6796">
      <w:bodyDiv w:val="1"/>
      <w:marLeft w:val="0"/>
      <w:marRight w:val="0"/>
      <w:marTop w:val="0"/>
      <w:marBottom w:val="0"/>
      <w:divBdr>
        <w:top w:val="none" w:sz="0" w:space="0" w:color="auto"/>
        <w:left w:val="none" w:sz="0" w:space="0" w:color="auto"/>
        <w:bottom w:val="none" w:sz="0" w:space="0" w:color="auto"/>
        <w:right w:val="none" w:sz="0" w:space="0" w:color="auto"/>
      </w:divBdr>
    </w:div>
    <w:div w:id="698968828">
      <w:bodyDiv w:val="1"/>
      <w:marLeft w:val="0"/>
      <w:marRight w:val="0"/>
      <w:marTop w:val="0"/>
      <w:marBottom w:val="0"/>
      <w:divBdr>
        <w:top w:val="none" w:sz="0" w:space="0" w:color="auto"/>
        <w:left w:val="none" w:sz="0" w:space="0" w:color="auto"/>
        <w:bottom w:val="none" w:sz="0" w:space="0" w:color="auto"/>
        <w:right w:val="none" w:sz="0" w:space="0" w:color="auto"/>
      </w:divBdr>
    </w:div>
    <w:div w:id="872423152">
      <w:bodyDiv w:val="1"/>
      <w:marLeft w:val="0"/>
      <w:marRight w:val="0"/>
      <w:marTop w:val="0"/>
      <w:marBottom w:val="0"/>
      <w:divBdr>
        <w:top w:val="none" w:sz="0" w:space="0" w:color="auto"/>
        <w:left w:val="none" w:sz="0" w:space="0" w:color="auto"/>
        <w:bottom w:val="none" w:sz="0" w:space="0" w:color="auto"/>
        <w:right w:val="none" w:sz="0" w:space="0" w:color="auto"/>
      </w:divBdr>
      <w:divsChild>
        <w:div w:id="1384332564">
          <w:marLeft w:val="0"/>
          <w:marRight w:val="1"/>
          <w:marTop w:val="0"/>
          <w:marBottom w:val="0"/>
          <w:divBdr>
            <w:top w:val="none" w:sz="0" w:space="0" w:color="auto"/>
            <w:left w:val="none" w:sz="0" w:space="0" w:color="auto"/>
            <w:bottom w:val="none" w:sz="0" w:space="0" w:color="auto"/>
            <w:right w:val="none" w:sz="0" w:space="0" w:color="auto"/>
          </w:divBdr>
          <w:divsChild>
            <w:div w:id="1221478480">
              <w:marLeft w:val="0"/>
              <w:marRight w:val="0"/>
              <w:marTop w:val="0"/>
              <w:marBottom w:val="0"/>
              <w:divBdr>
                <w:top w:val="none" w:sz="0" w:space="0" w:color="auto"/>
                <w:left w:val="none" w:sz="0" w:space="0" w:color="auto"/>
                <w:bottom w:val="none" w:sz="0" w:space="0" w:color="auto"/>
                <w:right w:val="none" w:sz="0" w:space="0" w:color="auto"/>
              </w:divBdr>
              <w:divsChild>
                <w:div w:id="357660278">
                  <w:marLeft w:val="0"/>
                  <w:marRight w:val="1"/>
                  <w:marTop w:val="0"/>
                  <w:marBottom w:val="0"/>
                  <w:divBdr>
                    <w:top w:val="none" w:sz="0" w:space="0" w:color="auto"/>
                    <w:left w:val="none" w:sz="0" w:space="0" w:color="auto"/>
                    <w:bottom w:val="none" w:sz="0" w:space="0" w:color="auto"/>
                    <w:right w:val="none" w:sz="0" w:space="0" w:color="auto"/>
                  </w:divBdr>
                  <w:divsChild>
                    <w:div w:id="1044401798">
                      <w:marLeft w:val="0"/>
                      <w:marRight w:val="0"/>
                      <w:marTop w:val="0"/>
                      <w:marBottom w:val="0"/>
                      <w:divBdr>
                        <w:top w:val="none" w:sz="0" w:space="0" w:color="auto"/>
                        <w:left w:val="none" w:sz="0" w:space="0" w:color="auto"/>
                        <w:bottom w:val="none" w:sz="0" w:space="0" w:color="auto"/>
                        <w:right w:val="none" w:sz="0" w:space="0" w:color="auto"/>
                      </w:divBdr>
                      <w:divsChild>
                        <w:div w:id="1468279923">
                          <w:marLeft w:val="0"/>
                          <w:marRight w:val="0"/>
                          <w:marTop w:val="0"/>
                          <w:marBottom w:val="0"/>
                          <w:divBdr>
                            <w:top w:val="none" w:sz="0" w:space="0" w:color="auto"/>
                            <w:left w:val="none" w:sz="0" w:space="0" w:color="auto"/>
                            <w:bottom w:val="none" w:sz="0" w:space="0" w:color="auto"/>
                            <w:right w:val="none" w:sz="0" w:space="0" w:color="auto"/>
                          </w:divBdr>
                          <w:divsChild>
                            <w:div w:id="169610727">
                              <w:marLeft w:val="0"/>
                              <w:marRight w:val="0"/>
                              <w:marTop w:val="120"/>
                              <w:marBottom w:val="360"/>
                              <w:divBdr>
                                <w:top w:val="none" w:sz="0" w:space="0" w:color="auto"/>
                                <w:left w:val="none" w:sz="0" w:space="0" w:color="auto"/>
                                <w:bottom w:val="none" w:sz="0" w:space="0" w:color="auto"/>
                                <w:right w:val="none" w:sz="0" w:space="0" w:color="auto"/>
                              </w:divBdr>
                              <w:divsChild>
                                <w:div w:id="1216357515">
                                  <w:marLeft w:val="420"/>
                                  <w:marRight w:val="0"/>
                                  <w:marTop w:val="0"/>
                                  <w:marBottom w:val="0"/>
                                  <w:divBdr>
                                    <w:top w:val="none" w:sz="0" w:space="0" w:color="auto"/>
                                    <w:left w:val="none" w:sz="0" w:space="0" w:color="auto"/>
                                    <w:bottom w:val="none" w:sz="0" w:space="0" w:color="auto"/>
                                    <w:right w:val="none" w:sz="0" w:space="0" w:color="auto"/>
                                  </w:divBdr>
                                  <w:divsChild>
                                    <w:div w:id="18426943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979395">
      <w:bodyDiv w:val="1"/>
      <w:marLeft w:val="0"/>
      <w:marRight w:val="0"/>
      <w:marTop w:val="0"/>
      <w:marBottom w:val="0"/>
      <w:divBdr>
        <w:top w:val="none" w:sz="0" w:space="0" w:color="auto"/>
        <w:left w:val="none" w:sz="0" w:space="0" w:color="auto"/>
        <w:bottom w:val="none" w:sz="0" w:space="0" w:color="auto"/>
        <w:right w:val="none" w:sz="0" w:space="0" w:color="auto"/>
      </w:divBdr>
    </w:div>
    <w:div w:id="2125030052">
      <w:bodyDiv w:val="1"/>
      <w:marLeft w:val="0"/>
      <w:marRight w:val="0"/>
      <w:marTop w:val="0"/>
      <w:marBottom w:val="0"/>
      <w:divBdr>
        <w:top w:val="none" w:sz="0" w:space="0" w:color="auto"/>
        <w:left w:val="none" w:sz="0" w:space="0" w:color="auto"/>
        <w:bottom w:val="none" w:sz="0" w:space="0" w:color="auto"/>
        <w:right w:val="none" w:sz="0" w:space="0" w:color="auto"/>
      </w:divBdr>
      <w:divsChild>
        <w:div w:id="906913706">
          <w:marLeft w:val="0"/>
          <w:marRight w:val="1"/>
          <w:marTop w:val="0"/>
          <w:marBottom w:val="0"/>
          <w:divBdr>
            <w:top w:val="none" w:sz="0" w:space="0" w:color="auto"/>
            <w:left w:val="none" w:sz="0" w:space="0" w:color="auto"/>
            <w:bottom w:val="none" w:sz="0" w:space="0" w:color="auto"/>
            <w:right w:val="none" w:sz="0" w:space="0" w:color="auto"/>
          </w:divBdr>
          <w:divsChild>
            <w:div w:id="2053535924">
              <w:marLeft w:val="0"/>
              <w:marRight w:val="0"/>
              <w:marTop w:val="0"/>
              <w:marBottom w:val="0"/>
              <w:divBdr>
                <w:top w:val="none" w:sz="0" w:space="0" w:color="auto"/>
                <w:left w:val="none" w:sz="0" w:space="0" w:color="auto"/>
                <w:bottom w:val="none" w:sz="0" w:space="0" w:color="auto"/>
                <w:right w:val="none" w:sz="0" w:space="0" w:color="auto"/>
              </w:divBdr>
              <w:divsChild>
                <w:div w:id="1365594544">
                  <w:marLeft w:val="0"/>
                  <w:marRight w:val="1"/>
                  <w:marTop w:val="0"/>
                  <w:marBottom w:val="0"/>
                  <w:divBdr>
                    <w:top w:val="none" w:sz="0" w:space="0" w:color="auto"/>
                    <w:left w:val="none" w:sz="0" w:space="0" w:color="auto"/>
                    <w:bottom w:val="none" w:sz="0" w:space="0" w:color="auto"/>
                    <w:right w:val="none" w:sz="0" w:space="0" w:color="auto"/>
                  </w:divBdr>
                  <w:divsChild>
                    <w:div w:id="241841958">
                      <w:marLeft w:val="0"/>
                      <w:marRight w:val="0"/>
                      <w:marTop w:val="0"/>
                      <w:marBottom w:val="0"/>
                      <w:divBdr>
                        <w:top w:val="none" w:sz="0" w:space="0" w:color="auto"/>
                        <w:left w:val="none" w:sz="0" w:space="0" w:color="auto"/>
                        <w:bottom w:val="none" w:sz="0" w:space="0" w:color="auto"/>
                        <w:right w:val="none" w:sz="0" w:space="0" w:color="auto"/>
                      </w:divBdr>
                      <w:divsChild>
                        <w:div w:id="1781222592">
                          <w:marLeft w:val="0"/>
                          <w:marRight w:val="0"/>
                          <w:marTop w:val="0"/>
                          <w:marBottom w:val="0"/>
                          <w:divBdr>
                            <w:top w:val="none" w:sz="0" w:space="0" w:color="auto"/>
                            <w:left w:val="none" w:sz="0" w:space="0" w:color="auto"/>
                            <w:bottom w:val="none" w:sz="0" w:space="0" w:color="auto"/>
                            <w:right w:val="none" w:sz="0" w:space="0" w:color="auto"/>
                          </w:divBdr>
                          <w:divsChild>
                            <w:div w:id="1948536220">
                              <w:marLeft w:val="0"/>
                              <w:marRight w:val="0"/>
                              <w:marTop w:val="120"/>
                              <w:marBottom w:val="360"/>
                              <w:divBdr>
                                <w:top w:val="none" w:sz="0" w:space="0" w:color="auto"/>
                                <w:left w:val="none" w:sz="0" w:space="0" w:color="auto"/>
                                <w:bottom w:val="none" w:sz="0" w:space="0" w:color="auto"/>
                                <w:right w:val="none" w:sz="0" w:space="0" w:color="auto"/>
                              </w:divBdr>
                              <w:divsChild>
                                <w:div w:id="1640308841">
                                  <w:marLeft w:val="420"/>
                                  <w:marRight w:val="0"/>
                                  <w:marTop w:val="0"/>
                                  <w:marBottom w:val="0"/>
                                  <w:divBdr>
                                    <w:top w:val="none" w:sz="0" w:space="0" w:color="auto"/>
                                    <w:left w:val="none" w:sz="0" w:space="0" w:color="auto"/>
                                    <w:bottom w:val="none" w:sz="0" w:space="0" w:color="auto"/>
                                    <w:right w:val="none" w:sz="0" w:space="0" w:color="auto"/>
                                  </w:divBdr>
                                  <w:divsChild>
                                    <w:div w:id="20029315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e.nhs.uk/our-work/developing-our-workforce/nursing/new-support-role-nurs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ursingtimes.net/break-time/whats-new-in-nursing/protected-nurse-title-some-way-off/5012175.fullarticle%20Accessed%20May%202017" TargetMode="External"/><Relationship Id="rId17" Type="http://schemas.openxmlformats.org/officeDocument/2006/relationships/hyperlink" Target="http://mathworld.wolfram.com/K-MeansClusteringAlgorithm.html%20accessed%20April%202017" TargetMode="External"/><Relationship Id="rId2" Type="http://schemas.openxmlformats.org/officeDocument/2006/relationships/numbering" Target="numbering.xml"/><Relationship Id="rId16" Type="http://schemas.openxmlformats.org/officeDocument/2006/relationships/hyperlink" Target="https://www.judiciary.gov.uk/wp-content/uploads/2017/01/Orrill-2016-0367.pdf" TargetMode="External"/><Relationship Id="rId20"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ssionalstandards.org.uk/docs/default-source/publications/policy-advice/tackling-misuse-of-protected-title-2010.pdf?sfvrsn=8" TargetMode="External"/><Relationship Id="rId5" Type="http://schemas.openxmlformats.org/officeDocument/2006/relationships/settings" Target="settings.xml"/><Relationship Id="rId15" Type="http://schemas.openxmlformats.org/officeDocument/2006/relationships/hyperlink" Target="https://www.hsj.co.uk/download?ac=1298457" TargetMode="External"/><Relationship Id="rId28" Type="http://schemas.microsoft.com/office/2011/relationships/commentsExtended" Target="commentsExtended.xml"/><Relationship Id="rId10" Type="http://schemas.openxmlformats.org/officeDocument/2006/relationships/hyperlink" Target="http://www.professionalstandards.org.uk/docs/default-source/publications/advice-to-ministers/advanced-practice-2009.pdf?sfvrsn=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ursecredentialing.org/certification.aspx" TargetMode="External"/><Relationship Id="rId14" Type="http://schemas.openxmlformats.org/officeDocument/2006/relationships/hyperlink" Target="https://international.aanp.org/Practice/APN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8083-B9DF-4BA2-BA90-10E25F82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learya</cp:lastModifiedBy>
  <cp:revision>2</cp:revision>
  <cp:lastPrinted>2017-05-25T17:48:00Z</cp:lastPrinted>
  <dcterms:created xsi:type="dcterms:W3CDTF">2017-07-25T08:51:00Z</dcterms:created>
  <dcterms:modified xsi:type="dcterms:W3CDTF">2017-07-25T08:51:00Z</dcterms:modified>
</cp:coreProperties>
</file>